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628"/>
        <w:gridCol w:w="4465"/>
        <w:gridCol w:w="3402"/>
      </w:tblGrid>
      <w:tr w:rsidR="003503E4" w:rsidRPr="00A06BE3" w:rsidTr="0082476F">
        <w:tblPrEx>
          <w:tblCellMar>
            <w:top w:w="0" w:type="dxa"/>
            <w:bottom w:w="0" w:type="dxa"/>
          </w:tblCellMar>
        </w:tblPrEx>
        <w:tc>
          <w:tcPr>
            <w:tcW w:w="1628" w:type="dxa"/>
            <w:tcBorders>
              <w:bottom w:val="single" w:sz="8" w:space="0" w:color="auto"/>
            </w:tcBorders>
          </w:tcPr>
          <w:p w:rsidR="003503E4" w:rsidRPr="00A06BE3" w:rsidRDefault="0082476F">
            <w:pPr>
              <w:spacing w:before="60"/>
              <w:rPr>
                <w:lang w:val="es-ES_tradnl"/>
              </w:rPr>
            </w:pPr>
            <w:r w:rsidRPr="00A06BE3">
              <w:rPr>
                <w:rFonts w:ascii="Arial" w:hAnsi="Arial" w:cs="Arial"/>
                <w:b/>
                <w:bCs/>
                <w:sz w:val="28"/>
                <w:lang w:val="es-ES_tradnl"/>
              </w:rPr>
              <w:t>NACIONES</w:t>
            </w:r>
            <w:r w:rsidRPr="00A06BE3">
              <w:rPr>
                <w:rFonts w:ascii="Arial" w:hAnsi="Arial" w:cs="Arial"/>
                <w:b/>
                <w:bCs/>
                <w:sz w:val="28"/>
                <w:lang w:val="es-ES_tradnl"/>
              </w:rPr>
              <w:br/>
              <w:t>UNIDAS</w:t>
            </w:r>
          </w:p>
        </w:tc>
        <w:tc>
          <w:tcPr>
            <w:tcW w:w="4465" w:type="dxa"/>
            <w:tcBorders>
              <w:bottom w:val="single" w:sz="8" w:space="0" w:color="auto"/>
            </w:tcBorders>
          </w:tcPr>
          <w:p w:rsidR="003503E4" w:rsidRPr="00A06BE3" w:rsidRDefault="003503E4">
            <w:pPr>
              <w:tabs>
                <w:tab w:val="right" w:pos="3195"/>
              </w:tabs>
              <w:ind w:hanging="1"/>
              <w:rPr>
                <w:lang w:val="es-ES_tradnl"/>
              </w:rPr>
            </w:pPr>
          </w:p>
        </w:tc>
        <w:tc>
          <w:tcPr>
            <w:tcW w:w="3402" w:type="dxa"/>
            <w:tcBorders>
              <w:bottom w:val="single" w:sz="8" w:space="0" w:color="auto"/>
            </w:tcBorders>
          </w:tcPr>
          <w:p w:rsidR="003503E4" w:rsidRPr="00A06BE3" w:rsidRDefault="003503E4">
            <w:pPr>
              <w:tabs>
                <w:tab w:val="right" w:pos="3195"/>
              </w:tabs>
              <w:spacing w:after="120"/>
              <w:ind w:left="1134"/>
              <w:rPr>
                <w:b/>
                <w:bCs/>
                <w:sz w:val="72"/>
                <w:lang w:val="es-ES_tradnl"/>
              </w:rPr>
            </w:pPr>
            <w:r w:rsidRPr="00A06BE3">
              <w:rPr>
                <w:rFonts w:ascii="Arial" w:hAnsi="Arial"/>
                <w:b/>
                <w:bCs/>
                <w:sz w:val="72"/>
                <w:lang w:val="es-ES_tradnl"/>
              </w:rPr>
              <w:t>CRC</w:t>
            </w:r>
          </w:p>
        </w:tc>
      </w:tr>
      <w:tr w:rsidR="003503E4" w:rsidRPr="00A06BE3" w:rsidTr="0082476F">
        <w:tblPrEx>
          <w:tblCellMar>
            <w:top w:w="0" w:type="dxa"/>
            <w:bottom w:w="0" w:type="dxa"/>
          </w:tblCellMar>
        </w:tblPrEx>
        <w:trPr>
          <w:trHeight w:hRule="exact" w:val="2438"/>
        </w:trPr>
        <w:tc>
          <w:tcPr>
            <w:tcW w:w="1628" w:type="dxa"/>
            <w:tcBorders>
              <w:top w:val="single" w:sz="8" w:space="0" w:color="auto"/>
              <w:bottom w:val="single" w:sz="36" w:space="0" w:color="auto"/>
            </w:tcBorders>
            <w:tcMar>
              <w:top w:w="170" w:type="dxa"/>
            </w:tcMar>
          </w:tcPr>
          <w:p w:rsidR="003503E4" w:rsidRPr="00A06BE3" w:rsidRDefault="003503E4">
            <w:pPr>
              <w:rPr>
                <w:rFonts w:ascii="Courier New" w:hAnsi="Courier New"/>
                <w:sz w:val="20"/>
                <w:lang w:val="es-ES_tradnl"/>
              </w:rPr>
            </w:pPr>
            <w:r w:rsidRPr="00A06BE3">
              <w:rPr>
                <w:lang w:val="es-ES_tradnl"/>
              </w:rP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860473" r:id="rId8"/>
              </w:object>
            </w:r>
          </w:p>
        </w:tc>
        <w:tc>
          <w:tcPr>
            <w:tcW w:w="4465" w:type="dxa"/>
            <w:tcBorders>
              <w:top w:val="single" w:sz="8" w:space="0" w:color="auto"/>
              <w:bottom w:val="single" w:sz="36" w:space="0" w:color="auto"/>
            </w:tcBorders>
            <w:tcMar>
              <w:top w:w="170" w:type="dxa"/>
            </w:tcMar>
          </w:tcPr>
          <w:p w:rsidR="003503E4" w:rsidRPr="00A06BE3" w:rsidRDefault="0056486F">
            <w:pPr>
              <w:spacing w:before="120"/>
              <w:rPr>
                <w:rFonts w:ascii="Arial" w:hAnsi="Arial"/>
                <w:b/>
                <w:sz w:val="34"/>
                <w:lang w:val="es-ES_tradnl"/>
              </w:rPr>
            </w:pPr>
            <w:r w:rsidRPr="00A06BE3">
              <w:rPr>
                <w:rFonts w:ascii="Arial" w:hAnsi="Arial" w:cs="Arial"/>
                <w:b/>
                <w:bCs/>
                <w:sz w:val="32"/>
                <w:lang w:val="es-ES_tradnl"/>
              </w:rPr>
              <w:t>Convención sobre los</w:t>
            </w:r>
            <w:r w:rsidRPr="00A06BE3">
              <w:rPr>
                <w:rFonts w:ascii="Arial" w:hAnsi="Arial" w:cs="Arial"/>
                <w:b/>
                <w:bCs/>
                <w:sz w:val="32"/>
                <w:lang w:val="es-ES_tradnl"/>
              </w:rPr>
              <w:br/>
              <w:t>Derechos del Niño</w:t>
            </w:r>
          </w:p>
          <w:p w:rsidR="003503E4" w:rsidRPr="00A06BE3" w:rsidRDefault="003503E4">
            <w:pPr>
              <w:spacing w:after="58"/>
              <w:ind w:hanging="1"/>
              <w:rPr>
                <w:rFonts w:ascii="Courier New" w:hAnsi="Courier New"/>
                <w:sz w:val="20"/>
                <w:lang w:val="es-ES_tradnl"/>
              </w:rPr>
            </w:pPr>
          </w:p>
        </w:tc>
        <w:tc>
          <w:tcPr>
            <w:tcW w:w="3402" w:type="dxa"/>
            <w:tcBorders>
              <w:top w:val="single" w:sz="8" w:space="0" w:color="auto"/>
              <w:bottom w:val="single" w:sz="36" w:space="0" w:color="auto"/>
            </w:tcBorders>
            <w:tcMar>
              <w:top w:w="170" w:type="dxa"/>
            </w:tcMar>
          </w:tcPr>
          <w:p w:rsidR="003503E4" w:rsidRPr="00A06BE3" w:rsidRDefault="0056486F">
            <w:pPr>
              <w:tabs>
                <w:tab w:val="right" w:pos="3195"/>
              </w:tabs>
              <w:spacing w:before="120" w:after="240"/>
              <w:ind w:left="227"/>
              <w:rPr>
                <w:lang w:val="es-ES_tradnl"/>
              </w:rPr>
            </w:pPr>
            <w:r w:rsidRPr="00A06BE3">
              <w:rPr>
                <w:lang w:val="es-ES_tradnl"/>
              </w:rPr>
              <w:t>Distr.</w:t>
            </w:r>
            <w:r w:rsidRPr="00A06BE3">
              <w:rPr>
                <w:lang w:val="es-ES_tradnl"/>
              </w:rPr>
              <w:br/>
              <w:t>GENE</w:t>
            </w:r>
            <w:r w:rsidR="003503E4" w:rsidRPr="00A06BE3">
              <w:rPr>
                <w:lang w:val="es-ES_tradnl"/>
              </w:rPr>
              <w:t>RAL</w:t>
            </w:r>
          </w:p>
          <w:p w:rsidR="003503E4" w:rsidRPr="00A06BE3" w:rsidRDefault="003503E4">
            <w:pPr>
              <w:tabs>
                <w:tab w:val="right" w:pos="3195"/>
              </w:tabs>
              <w:spacing w:after="240"/>
              <w:ind w:left="227"/>
              <w:rPr>
                <w:lang w:val="es-ES_tradnl"/>
              </w:rPr>
            </w:pPr>
            <w:r w:rsidRPr="00A06BE3">
              <w:rPr>
                <w:lang w:val="es-ES_tradnl"/>
              </w:rPr>
              <w:t>CRC/C/SR.1266</w:t>
            </w:r>
            <w:r w:rsidRPr="00A06BE3">
              <w:rPr>
                <w:lang w:val="es-ES_tradnl"/>
              </w:rPr>
              <w:br/>
            </w:r>
            <w:r w:rsidR="00F34E7E">
              <w:rPr>
                <w:lang w:val="es-ES"/>
              </w:rPr>
              <w:t>11 de agosto de 2009</w:t>
            </w:r>
          </w:p>
          <w:p w:rsidR="003503E4" w:rsidRPr="00A06BE3" w:rsidRDefault="0056486F">
            <w:pPr>
              <w:ind w:left="227"/>
              <w:rPr>
                <w:lang w:val="es-ES_tradnl"/>
              </w:rPr>
            </w:pPr>
            <w:r w:rsidRPr="00A06BE3">
              <w:rPr>
                <w:lang w:val="es-ES_tradnl"/>
              </w:rPr>
              <w:t>ESPAÑOL</w:t>
            </w:r>
            <w:r w:rsidRPr="00A06BE3">
              <w:rPr>
                <w:szCs w:val="28"/>
                <w:lang w:val="es-ES_tradnl"/>
              </w:rPr>
              <w:br/>
            </w:r>
            <w:r w:rsidRPr="00A06BE3">
              <w:rPr>
                <w:lang w:val="es-ES_tradnl"/>
              </w:rPr>
              <w:t>Original: FRANCÉS</w:t>
            </w:r>
          </w:p>
        </w:tc>
      </w:tr>
    </w:tbl>
    <w:p w:rsidR="00082444" w:rsidRPr="00A06BE3" w:rsidRDefault="00082444" w:rsidP="00082444">
      <w:pPr>
        <w:spacing w:before="240" w:after="240"/>
        <w:jc w:val="center"/>
        <w:rPr>
          <w:lang w:val="es-ES_tradnl"/>
        </w:rPr>
      </w:pPr>
      <w:r w:rsidRPr="00A06BE3">
        <w:rPr>
          <w:b/>
          <w:lang w:val="es-ES_tradnl"/>
        </w:rPr>
        <w:t>COMITÉ DE LOS DERECHOS DEL NIÑO</w:t>
      </w:r>
    </w:p>
    <w:p w:rsidR="00082444" w:rsidRPr="00A06BE3" w:rsidRDefault="00082444" w:rsidP="00082444">
      <w:pPr>
        <w:spacing w:after="240"/>
        <w:jc w:val="center"/>
        <w:rPr>
          <w:lang w:val="es-ES_tradnl"/>
        </w:rPr>
      </w:pPr>
      <w:r w:rsidRPr="00A06BE3">
        <w:rPr>
          <w:b/>
          <w:lang w:val="es-ES_tradnl"/>
        </w:rPr>
        <w:t>46º período de sesiones</w:t>
      </w:r>
    </w:p>
    <w:p w:rsidR="00082444" w:rsidRPr="00A06BE3" w:rsidRDefault="00082444" w:rsidP="00082444">
      <w:pPr>
        <w:spacing w:after="240"/>
        <w:jc w:val="center"/>
        <w:rPr>
          <w:lang w:val="es-ES_tradnl"/>
        </w:rPr>
      </w:pPr>
      <w:r w:rsidRPr="00A06BE3">
        <w:rPr>
          <w:b/>
          <w:bCs/>
          <w:lang w:val="es-ES_tradnl"/>
        </w:rPr>
        <w:t>ACTA RESUMIDA DE LA 1266ª SESIÓN</w:t>
      </w:r>
    </w:p>
    <w:p w:rsidR="00082444" w:rsidRPr="00A06BE3" w:rsidRDefault="00082444" w:rsidP="00082444">
      <w:pPr>
        <w:spacing w:after="240"/>
        <w:jc w:val="center"/>
        <w:rPr>
          <w:lang w:val="es-ES_tradnl"/>
        </w:rPr>
      </w:pPr>
      <w:r w:rsidRPr="00A06BE3">
        <w:rPr>
          <w:lang w:val="es-ES_tradnl"/>
        </w:rPr>
        <w:t xml:space="preserve">celebrada en el </w:t>
      </w:r>
      <w:r w:rsidRPr="00A06BE3">
        <w:rPr>
          <w:szCs w:val="28"/>
          <w:lang w:val="es-ES_tradnl"/>
        </w:rPr>
        <w:t>Palais Wilson</w:t>
      </w:r>
      <w:r w:rsidRPr="00A06BE3">
        <w:rPr>
          <w:lang w:val="es-ES_tradnl"/>
        </w:rPr>
        <w:t>, Ginebra,</w:t>
      </w:r>
      <w:r w:rsidRPr="00A06BE3">
        <w:rPr>
          <w:lang w:val="es-ES_tradnl"/>
        </w:rPr>
        <w:br/>
        <w:t>el lunes 24 de septiembre de 2007, a las 10.00 horas</w:t>
      </w:r>
    </w:p>
    <w:p w:rsidR="00082444" w:rsidRPr="00A06BE3" w:rsidRDefault="00082444" w:rsidP="00082444">
      <w:pPr>
        <w:spacing w:after="240"/>
        <w:jc w:val="center"/>
        <w:rPr>
          <w:lang w:val="es-ES_tradnl"/>
        </w:rPr>
      </w:pPr>
      <w:r w:rsidRPr="00A06BE3">
        <w:rPr>
          <w:b/>
          <w:lang w:val="es-ES_tradnl"/>
        </w:rPr>
        <w:t>Presidenta</w:t>
      </w:r>
      <w:r w:rsidRPr="00A06BE3">
        <w:rPr>
          <w:lang w:val="es-ES_tradnl"/>
        </w:rPr>
        <w:t xml:space="preserve">: </w:t>
      </w:r>
      <w:r w:rsidRPr="00A06BE3">
        <w:rPr>
          <w:b/>
          <w:lang w:val="es-ES_tradnl"/>
        </w:rPr>
        <w:t>Sra. LEE</w:t>
      </w:r>
    </w:p>
    <w:p w:rsidR="00082444" w:rsidRPr="00A06BE3" w:rsidRDefault="00082444" w:rsidP="00082444">
      <w:pPr>
        <w:spacing w:after="240"/>
        <w:jc w:val="center"/>
        <w:rPr>
          <w:b/>
          <w:lang w:val="es-ES_tradnl"/>
        </w:rPr>
      </w:pPr>
      <w:r w:rsidRPr="00A06BE3">
        <w:rPr>
          <w:b/>
          <w:lang w:val="es-ES_tradnl"/>
        </w:rPr>
        <w:t>SUMARIO</w:t>
      </w:r>
    </w:p>
    <w:p w:rsidR="003503E4" w:rsidRPr="00A06BE3" w:rsidRDefault="00082444">
      <w:pPr>
        <w:spacing w:after="240"/>
        <w:rPr>
          <w:lang w:val="es-ES_tradnl"/>
        </w:rPr>
      </w:pPr>
      <w:r w:rsidRPr="00A06BE3">
        <w:rPr>
          <w:b/>
          <w:lang w:val="es-ES_tradnl"/>
        </w:rPr>
        <w:t>Examen de los informes presentados por los Estados partes</w:t>
      </w:r>
      <w:r w:rsidRPr="00A06BE3">
        <w:rPr>
          <w:lang w:val="es-ES_tradnl"/>
        </w:rPr>
        <w:t xml:space="preserve"> </w:t>
      </w:r>
      <w:r w:rsidR="003503E4" w:rsidRPr="00A06BE3">
        <w:rPr>
          <w:lang w:val="es-ES_tradnl"/>
        </w:rPr>
        <w:t>(</w:t>
      </w:r>
      <w:r w:rsidR="00697DD9">
        <w:rPr>
          <w:lang w:val="es-ES_tradnl"/>
        </w:rPr>
        <w:t>tema</w:t>
      </w:r>
      <w:r w:rsidRPr="00A06BE3">
        <w:rPr>
          <w:lang w:val="es-ES_tradnl"/>
        </w:rPr>
        <w:t xml:space="preserve"> 4 del programa</w:t>
      </w:r>
      <w:r w:rsidR="003503E4" w:rsidRPr="00A06BE3">
        <w:rPr>
          <w:lang w:val="es-ES_tradnl"/>
        </w:rPr>
        <w:t>) (</w:t>
      </w:r>
      <w:r w:rsidRPr="00A06BE3">
        <w:rPr>
          <w:i/>
          <w:iCs/>
          <w:lang w:val="es-ES_tradnl"/>
        </w:rPr>
        <w:t>continuación</w:t>
      </w:r>
      <w:r w:rsidR="003503E4" w:rsidRPr="00A06BE3">
        <w:rPr>
          <w:lang w:val="es-ES_tradnl"/>
        </w:rPr>
        <w:t>)</w:t>
      </w:r>
    </w:p>
    <w:p w:rsidR="003503E4" w:rsidRPr="00A06BE3" w:rsidRDefault="006651F4">
      <w:pPr>
        <w:spacing w:after="240"/>
        <w:ind w:left="567"/>
        <w:rPr>
          <w:u w:val="single"/>
          <w:lang w:val="es-ES_tradnl"/>
        </w:rPr>
      </w:pPr>
      <w:r w:rsidRPr="00A06BE3">
        <w:rPr>
          <w:b/>
          <w:lang w:val="es-ES_tradnl"/>
        </w:rPr>
        <w:t>Informe inicial de Bulgaria sobre la aplicación del Protocolo Facultativo de la Convención sobre los Derechos del Niño relativo a la participación de niños en los conflictos armados</w:t>
      </w:r>
    </w:p>
    <w:p w:rsidR="003503E4" w:rsidRPr="00A06BE3" w:rsidRDefault="00724973">
      <w:pPr>
        <w:spacing w:after="240"/>
        <w:ind w:left="567"/>
        <w:rPr>
          <w:u w:val="single"/>
          <w:lang w:val="es-ES_tradnl"/>
        </w:rPr>
      </w:pPr>
      <w:r w:rsidRPr="00A06BE3">
        <w:rPr>
          <w:b/>
          <w:lang w:val="es-ES_tradnl"/>
        </w:rPr>
        <w:t>Informe inicial de Bulgaria sobre la aplicación del Protocolo Facultativo de la Convención sobre los Derechos del Niño relativo a la venta de niños, la prostitución infantil y la utilización de niños en la pornografía</w:t>
      </w:r>
    </w:p>
    <w:p w:rsidR="003503E4" w:rsidRPr="00A06BE3" w:rsidRDefault="003503E4">
      <w:pPr>
        <w:spacing w:after="240"/>
        <w:jc w:val="center"/>
        <w:rPr>
          <w:i/>
          <w:iCs/>
          <w:lang w:val="es-ES_tradnl"/>
        </w:rPr>
      </w:pPr>
      <w:r w:rsidRPr="00A06BE3">
        <w:rPr>
          <w:u w:val="single"/>
          <w:lang w:val="es-ES_tradnl"/>
        </w:rPr>
        <w:br w:type="page"/>
      </w:r>
      <w:r w:rsidR="000376B5" w:rsidRPr="00A06BE3">
        <w:rPr>
          <w:b/>
          <w:i/>
          <w:lang w:val="es-ES_tradnl"/>
        </w:rPr>
        <w:t xml:space="preserve">Se declara abierta la sesión a las </w:t>
      </w:r>
      <w:r w:rsidR="000376B5" w:rsidRPr="00A06BE3">
        <w:rPr>
          <w:b/>
          <w:i/>
          <w:iCs/>
          <w:lang w:val="es-ES_tradnl"/>
        </w:rPr>
        <w:t>10.00 horas</w:t>
      </w:r>
      <w:r w:rsidRPr="00A06BE3">
        <w:rPr>
          <w:i/>
          <w:iCs/>
          <w:lang w:val="es-ES_tradnl"/>
        </w:rPr>
        <w:t>.</w:t>
      </w:r>
    </w:p>
    <w:p w:rsidR="003503E4" w:rsidRPr="00A06BE3" w:rsidRDefault="00AA40EE">
      <w:pPr>
        <w:spacing w:after="240"/>
        <w:rPr>
          <w:lang w:val="es-ES_tradnl"/>
        </w:rPr>
      </w:pPr>
      <w:r w:rsidRPr="00A06BE3">
        <w:rPr>
          <w:b/>
          <w:lang w:val="es-ES_tradnl"/>
        </w:rPr>
        <w:t>EXAMEN DE LOS INFORMES PRESENTADOS POR LOS ESTADOS PARTES</w:t>
      </w:r>
      <w:r w:rsidRPr="00A06BE3">
        <w:rPr>
          <w:lang w:val="es-ES_tradnl"/>
        </w:rPr>
        <w:t xml:space="preserve"> (</w:t>
      </w:r>
      <w:r w:rsidR="00697DD9">
        <w:rPr>
          <w:lang w:val="es-ES_tradnl"/>
        </w:rPr>
        <w:t>tema</w:t>
      </w:r>
      <w:r w:rsidRPr="00A06BE3">
        <w:rPr>
          <w:lang w:val="es-ES_tradnl"/>
        </w:rPr>
        <w:t xml:space="preserve"> 4 del programa) (</w:t>
      </w:r>
      <w:r w:rsidRPr="00A06BE3">
        <w:rPr>
          <w:i/>
          <w:iCs/>
          <w:lang w:val="es-ES_tradnl"/>
        </w:rPr>
        <w:t>continuación</w:t>
      </w:r>
      <w:r w:rsidR="003503E4" w:rsidRPr="00A06BE3">
        <w:rPr>
          <w:lang w:val="es-ES_tradnl"/>
        </w:rPr>
        <w:t>)</w:t>
      </w:r>
    </w:p>
    <w:p w:rsidR="003503E4" w:rsidRPr="00A06BE3" w:rsidRDefault="00F87FE6">
      <w:pPr>
        <w:spacing w:after="240"/>
        <w:rPr>
          <w:lang w:val="es-ES_tradnl"/>
        </w:rPr>
      </w:pPr>
      <w:r w:rsidRPr="00A06BE3">
        <w:rPr>
          <w:b/>
          <w:lang w:val="es-ES_tradnl"/>
        </w:rPr>
        <w:t>INFORME INICIAL DE BULGARIA SOBRE LA APLICACIÓN DEL PROTOCOLO FACULTATIVO DE LA CONVENCIÓN SOBRE LOS DERECHOS DEL NIÑO RELATIVO A LA PARTICIPACIÓN DE NIÑOS EN LOS CONFLICTOS ARMADOS</w:t>
      </w:r>
      <w:r w:rsidRPr="00A06BE3">
        <w:rPr>
          <w:lang w:val="es-ES_tradnl"/>
        </w:rPr>
        <w:t xml:space="preserve"> </w:t>
      </w:r>
      <w:r w:rsidR="003503E4" w:rsidRPr="00A06BE3">
        <w:rPr>
          <w:lang w:val="es-ES_tradnl"/>
        </w:rPr>
        <w:t xml:space="preserve">(CRC/C/OPAC/BGR/1; </w:t>
      </w:r>
      <w:r w:rsidR="00EA6948" w:rsidRPr="00A06BE3">
        <w:rPr>
          <w:lang w:val="es-ES_tradnl"/>
        </w:rPr>
        <w:t>l</w:t>
      </w:r>
      <w:r w:rsidR="00EA6948" w:rsidRPr="00A06BE3">
        <w:rPr>
          <w:bCs/>
          <w:lang w:val="es-ES_tradnl"/>
        </w:rPr>
        <w:t>ista de cuestiones que se deben abordar</w:t>
      </w:r>
      <w:r w:rsidR="00EA6948" w:rsidRPr="00A06BE3">
        <w:rPr>
          <w:lang w:val="es-ES_tradnl"/>
        </w:rPr>
        <w:t xml:space="preserve"> </w:t>
      </w:r>
      <w:r w:rsidR="003503E4" w:rsidRPr="00A06BE3">
        <w:rPr>
          <w:lang w:val="es-ES_tradnl"/>
        </w:rPr>
        <w:t xml:space="preserve">(CRC/C/OPAC/BGR/Q/1); </w:t>
      </w:r>
      <w:r w:rsidR="00EA6948" w:rsidRPr="00A06BE3">
        <w:rPr>
          <w:lang w:val="es-ES_tradnl"/>
        </w:rPr>
        <w:t xml:space="preserve">respuestas presentadas por escrito por el Estado parte a la lista de cuestiones </w:t>
      </w:r>
      <w:r w:rsidR="003503E4" w:rsidRPr="00A06BE3">
        <w:rPr>
          <w:lang w:val="es-ES_tradnl"/>
        </w:rPr>
        <w:t>(CRC/C/OPAC/BGR/Q/1/Add.1)</w:t>
      </w:r>
      <w:r w:rsidR="00EA6948" w:rsidRPr="00A06BE3">
        <w:rPr>
          <w:lang w:val="es-ES_tradnl"/>
        </w:rPr>
        <w:t>)</w:t>
      </w:r>
    </w:p>
    <w:p w:rsidR="003503E4" w:rsidRPr="00A06BE3" w:rsidRDefault="00EA6948">
      <w:pPr>
        <w:spacing w:after="240"/>
        <w:rPr>
          <w:lang w:val="es-ES_tradnl"/>
        </w:rPr>
      </w:pPr>
      <w:r w:rsidRPr="00A06BE3">
        <w:rPr>
          <w:b/>
          <w:lang w:val="es-ES_tradnl"/>
        </w:rPr>
        <w:t>INFORME INICIAL DE BULGARIA SOBRE LA APLICACIÓN DEL PROTOCOLO FACULTATIVO DE LA CONVENCIÓN SOBRE LOS DERECHOS DEL NIÑO RELATIVO A LA VENTA DE NIÑOS, LA PROSTITUCIÓN INFANTIL Y LA UTILIZACIÓN DE NIÑOS EN LA PORNOGRAFÍA</w:t>
      </w:r>
      <w:r w:rsidRPr="00A06BE3">
        <w:rPr>
          <w:lang w:val="es-ES_tradnl"/>
        </w:rPr>
        <w:t xml:space="preserve"> </w:t>
      </w:r>
      <w:r w:rsidR="003503E4" w:rsidRPr="00A06BE3">
        <w:rPr>
          <w:lang w:val="es-ES_tradnl"/>
        </w:rPr>
        <w:t xml:space="preserve">(CRC/C/OPSC/BGR/1; </w:t>
      </w:r>
      <w:r w:rsidRPr="00A06BE3">
        <w:rPr>
          <w:lang w:val="es-ES_tradnl"/>
        </w:rPr>
        <w:t>l</w:t>
      </w:r>
      <w:r w:rsidRPr="00A06BE3">
        <w:rPr>
          <w:bCs/>
          <w:lang w:val="es-ES_tradnl"/>
        </w:rPr>
        <w:t>ista de cuestiones que se deben abordar</w:t>
      </w:r>
      <w:r w:rsidRPr="00A06BE3">
        <w:rPr>
          <w:lang w:val="es-ES_tradnl"/>
        </w:rPr>
        <w:t xml:space="preserve"> </w:t>
      </w:r>
      <w:r w:rsidR="003503E4" w:rsidRPr="00A06BE3">
        <w:rPr>
          <w:lang w:val="es-ES_tradnl"/>
        </w:rPr>
        <w:t xml:space="preserve">(CRC/C/OPSC/BGR/Q/1); </w:t>
      </w:r>
      <w:r w:rsidRPr="00A06BE3">
        <w:rPr>
          <w:lang w:val="es-ES_tradnl"/>
        </w:rPr>
        <w:t xml:space="preserve">respuestas presentadas por escrito por el Estado parte a la lista de cuestiones </w:t>
      </w:r>
      <w:r w:rsidR="003503E4" w:rsidRPr="00A06BE3">
        <w:rPr>
          <w:lang w:val="es-ES_tradnl"/>
        </w:rPr>
        <w:t>(CRC/C/OPSC/BGR/Q/1/Add.1)</w:t>
      </w:r>
      <w:r w:rsidRPr="00A06BE3">
        <w:rPr>
          <w:lang w:val="es-ES_tradnl"/>
        </w:rPr>
        <w:t>)</w:t>
      </w:r>
    </w:p>
    <w:p w:rsidR="003503E4" w:rsidRPr="00A06BE3" w:rsidRDefault="003503E4">
      <w:pPr>
        <w:spacing w:after="240"/>
        <w:rPr>
          <w:i/>
          <w:iCs/>
          <w:lang w:val="es-ES_tradnl"/>
        </w:rPr>
      </w:pPr>
      <w:r w:rsidRPr="00A06BE3">
        <w:rPr>
          <w:lang w:val="es-ES_tradnl"/>
        </w:rPr>
        <w:t>1.</w:t>
      </w:r>
      <w:r w:rsidRPr="00A06BE3">
        <w:rPr>
          <w:lang w:val="es-ES_tradnl"/>
        </w:rPr>
        <w:tab/>
      </w:r>
      <w:r w:rsidR="00DF2FD1" w:rsidRPr="00A06BE3">
        <w:rPr>
          <w:i/>
          <w:lang w:val="es-ES_tradnl"/>
        </w:rPr>
        <w:t xml:space="preserve">Por invitación del Presidente, la delegación de </w:t>
      </w:r>
      <w:r w:rsidR="00DF2FD1" w:rsidRPr="00A06BE3">
        <w:rPr>
          <w:i/>
          <w:iCs/>
          <w:lang w:val="es-ES_tradnl"/>
        </w:rPr>
        <w:t>Bulgaria</w:t>
      </w:r>
      <w:r w:rsidR="00DF2FD1" w:rsidRPr="00A06BE3">
        <w:rPr>
          <w:i/>
          <w:lang w:val="es-ES_tradnl"/>
        </w:rPr>
        <w:t xml:space="preserve"> toma asiento a la mesa del Comité</w:t>
      </w:r>
      <w:r w:rsidRPr="00A06BE3">
        <w:rPr>
          <w:i/>
          <w:iCs/>
          <w:lang w:val="es-ES_tradnl"/>
        </w:rPr>
        <w:t>.</w:t>
      </w:r>
    </w:p>
    <w:p w:rsidR="003503E4" w:rsidRPr="00A06BE3" w:rsidRDefault="003503E4">
      <w:pPr>
        <w:spacing w:after="240"/>
        <w:rPr>
          <w:lang w:val="es-ES_tradnl"/>
        </w:rPr>
      </w:pPr>
      <w:r w:rsidRPr="00A06BE3">
        <w:rPr>
          <w:lang w:val="es-ES_tradnl"/>
        </w:rPr>
        <w:t>2.</w:t>
      </w:r>
      <w:r w:rsidRPr="00A06BE3">
        <w:rPr>
          <w:lang w:val="es-ES_tradnl"/>
        </w:rPr>
        <w:tab/>
      </w:r>
      <w:r w:rsidR="00AB3FAC" w:rsidRPr="00A06BE3">
        <w:rPr>
          <w:lang w:val="es-ES_tradnl"/>
        </w:rPr>
        <w:t xml:space="preserve">La </w:t>
      </w:r>
      <w:r w:rsidR="00AB3FAC" w:rsidRPr="00A06BE3">
        <w:rPr>
          <w:b/>
          <w:lang w:val="es-ES_tradnl"/>
        </w:rPr>
        <w:t>Sra.</w:t>
      </w:r>
      <w:r w:rsidRPr="00A06BE3">
        <w:rPr>
          <w:b/>
          <w:lang w:val="es-ES_tradnl"/>
        </w:rPr>
        <w:t> BANOVA</w:t>
      </w:r>
      <w:r w:rsidRPr="00A06BE3">
        <w:rPr>
          <w:lang w:val="es-ES_tradnl"/>
        </w:rPr>
        <w:t xml:space="preserve"> (Bulgari</w:t>
      </w:r>
      <w:r w:rsidR="00F87FE6" w:rsidRPr="00A06BE3">
        <w:rPr>
          <w:lang w:val="es-ES_tradnl"/>
        </w:rPr>
        <w:t>a</w:t>
      </w:r>
      <w:r w:rsidRPr="00A06BE3">
        <w:rPr>
          <w:lang w:val="es-ES_tradnl"/>
        </w:rPr>
        <w:t xml:space="preserve">) </w:t>
      </w:r>
      <w:r w:rsidR="0046477D" w:rsidRPr="00A06BE3">
        <w:rPr>
          <w:lang w:val="es-ES_tradnl"/>
        </w:rPr>
        <w:t xml:space="preserve">dice que </w:t>
      </w:r>
      <w:r w:rsidR="00D4537F" w:rsidRPr="00A06BE3">
        <w:rPr>
          <w:lang w:val="es-ES_tradnl"/>
        </w:rPr>
        <w:t xml:space="preserve">se han incorporado a la legislación nacional </w:t>
      </w:r>
      <w:r w:rsidR="0046477D" w:rsidRPr="00A06BE3">
        <w:rPr>
          <w:lang w:val="es-ES_tradnl"/>
        </w:rPr>
        <w:t>los dos Protocolos Facultativos, ratificados en noviembre de</w:t>
      </w:r>
      <w:r w:rsidRPr="00A06BE3">
        <w:rPr>
          <w:lang w:val="es-ES_tradnl"/>
        </w:rPr>
        <w:t xml:space="preserve"> 2001, </w:t>
      </w:r>
      <w:r w:rsidR="0046477D" w:rsidRPr="00A06BE3">
        <w:rPr>
          <w:lang w:val="es-ES_tradnl"/>
        </w:rPr>
        <w:t xml:space="preserve">y </w:t>
      </w:r>
      <w:r w:rsidR="00D4537F">
        <w:rPr>
          <w:lang w:val="es-ES_tradnl"/>
        </w:rPr>
        <w:t xml:space="preserve">que </w:t>
      </w:r>
      <w:r w:rsidR="0046477D" w:rsidRPr="00A06BE3">
        <w:rPr>
          <w:lang w:val="es-ES_tradnl"/>
        </w:rPr>
        <w:t>se tienen en cuenta</w:t>
      </w:r>
      <w:r w:rsidR="00697DD9">
        <w:rPr>
          <w:lang w:val="es-ES_tradnl"/>
        </w:rPr>
        <w:t xml:space="preserve"> en la introducción de </w:t>
      </w:r>
      <w:r w:rsidR="0046477D" w:rsidRPr="00A06BE3">
        <w:rPr>
          <w:lang w:val="es-ES_tradnl"/>
        </w:rPr>
        <w:t>políticas relativas a los niños y medidas de prevención</w:t>
      </w:r>
      <w:r w:rsidRPr="00A06BE3">
        <w:rPr>
          <w:lang w:val="es-ES_tradnl"/>
        </w:rPr>
        <w:t>,</w:t>
      </w:r>
      <w:r w:rsidR="00697DD9">
        <w:rPr>
          <w:lang w:val="es-ES_tradnl"/>
        </w:rPr>
        <w:t xml:space="preserve"> el </w:t>
      </w:r>
      <w:r w:rsidR="0046477D" w:rsidRPr="00A06BE3">
        <w:rPr>
          <w:lang w:val="es-ES_tradnl"/>
        </w:rPr>
        <w:t>enfoque multisectorial de los problemas de los niños víctimas</w:t>
      </w:r>
      <w:r w:rsidR="00D4537F">
        <w:rPr>
          <w:lang w:val="es-ES_tradnl"/>
        </w:rPr>
        <w:t xml:space="preserve"> de conflictos</w:t>
      </w:r>
      <w:r w:rsidR="0046477D" w:rsidRPr="00A06BE3">
        <w:rPr>
          <w:lang w:val="es-ES_tradnl"/>
        </w:rPr>
        <w:t xml:space="preserve">, la puesta en práctica de servicios sociales específicos </w:t>
      </w:r>
      <w:r w:rsidR="00D4537F">
        <w:rPr>
          <w:lang w:val="es-ES_tradnl"/>
        </w:rPr>
        <w:t>para</w:t>
      </w:r>
      <w:r w:rsidR="0046477D" w:rsidRPr="00A06BE3">
        <w:rPr>
          <w:lang w:val="es-ES_tradnl"/>
        </w:rPr>
        <w:t xml:space="preserve"> niños</w:t>
      </w:r>
      <w:r w:rsidRPr="00A06BE3">
        <w:rPr>
          <w:lang w:val="es-ES_tradnl"/>
        </w:rPr>
        <w:t xml:space="preserve">, </w:t>
      </w:r>
      <w:r w:rsidR="0046477D" w:rsidRPr="00A06BE3">
        <w:rPr>
          <w:lang w:val="es-ES_tradnl"/>
        </w:rPr>
        <w:t>la información del público y la formación de los profesionales pertinentes</w:t>
      </w:r>
      <w:r w:rsidRPr="00A06BE3">
        <w:rPr>
          <w:lang w:val="es-ES_tradnl"/>
        </w:rPr>
        <w:t xml:space="preserve">. </w:t>
      </w:r>
    </w:p>
    <w:p w:rsidR="003503E4" w:rsidRPr="00A06BE3" w:rsidRDefault="003503E4">
      <w:pPr>
        <w:spacing w:after="240"/>
        <w:rPr>
          <w:lang w:val="es-ES_tradnl"/>
        </w:rPr>
      </w:pPr>
      <w:r w:rsidRPr="00A06BE3">
        <w:rPr>
          <w:lang w:val="es-ES_tradnl"/>
        </w:rPr>
        <w:t>3.</w:t>
      </w:r>
      <w:r w:rsidRPr="00A06BE3">
        <w:rPr>
          <w:lang w:val="es-ES_tradnl"/>
        </w:rPr>
        <w:tab/>
      </w:r>
      <w:r w:rsidR="001F6524" w:rsidRPr="00A06BE3">
        <w:rPr>
          <w:lang w:val="es-ES_tradnl"/>
        </w:rPr>
        <w:t xml:space="preserve">La ratificación de los Protocolos coincidió con la creación del </w:t>
      </w:r>
      <w:r w:rsidR="00B93EB2" w:rsidRPr="00A06BE3">
        <w:rPr>
          <w:lang w:val="es-ES_tradnl"/>
        </w:rPr>
        <w:t xml:space="preserve">Organismo </w:t>
      </w:r>
      <w:r w:rsidR="00CA653D" w:rsidRPr="00A06BE3">
        <w:rPr>
          <w:lang w:val="es-ES_tradnl"/>
        </w:rPr>
        <w:t>de</w:t>
      </w:r>
      <w:r w:rsidR="00B93EB2" w:rsidRPr="00A06BE3">
        <w:rPr>
          <w:lang w:val="es-ES_tradnl"/>
        </w:rPr>
        <w:t xml:space="preserve"> Protección</w:t>
      </w:r>
      <w:r w:rsidR="0084771E">
        <w:rPr>
          <w:lang w:val="es-ES_tradnl"/>
        </w:rPr>
        <w:t xml:space="preserve"> de la Infancia </w:t>
      </w:r>
      <w:r w:rsidR="001F6524" w:rsidRPr="00A06BE3">
        <w:rPr>
          <w:lang w:val="es-ES_tradnl"/>
        </w:rPr>
        <w:t xml:space="preserve">y el establecimiento de </w:t>
      </w:r>
      <w:r w:rsidR="004A6AB9" w:rsidRPr="00A06BE3">
        <w:rPr>
          <w:snapToGrid w:val="0"/>
          <w:lang w:val="es-ES_tradnl"/>
        </w:rPr>
        <w:t>departamentos de protección del menor</w:t>
      </w:r>
      <w:r w:rsidR="001F6524" w:rsidRPr="00A06BE3">
        <w:rPr>
          <w:lang w:val="es-ES_tradnl"/>
        </w:rPr>
        <w:t xml:space="preserve">, </w:t>
      </w:r>
      <w:r w:rsidR="00FF1608" w:rsidRPr="00A06BE3">
        <w:rPr>
          <w:lang w:val="es-ES_tradnl"/>
        </w:rPr>
        <w:t>que aplican la L</w:t>
      </w:r>
      <w:r w:rsidR="001F6524" w:rsidRPr="00A06BE3">
        <w:rPr>
          <w:lang w:val="es-ES_tradnl"/>
        </w:rPr>
        <w:t xml:space="preserve">ey de protección </w:t>
      </w:r>
      <w:r w:rsidR="0082192B">
        <w:rPr>
          <w:lang w:val="es-ES_tradnl"/>
        </w:rPr>
        <w:t>de la infancia</w:t>
      </w:r>
      <w:r w:rsidR="001F6524" w:rsidRPr="00A06BE3">
        <w:rPr>
          <w:lang w:val="es-ES_tradnl"/>
        </w:rPr>
        <w:t>, aprobada en el año</w:t>
      </w:r>
      <w:r w:rsidRPr="00A06BE3">
        <w:rPr>
          <w:lang w:val="es-ES_tradnl"/>
        </w:rPr>
        <w:t xml:space="preserve"> 2000. </w:t>
      </w:r>
      <w:r w:rsidR="006C356B" w:rsidRPr="00A06BE3">
        <w:rPr>
          <w:lang w:val="es-ES_tradnl"/>
        </w:rPr>
        <w:t xml:space="preserve">El Estado se ha concentrado en la prevención de la violencia y de todas las formas de explotación o abuso de los niños, así como </w:t>
      </w:r>
      <w:r w:rsidR="00614A03">
        <w:rPr>
          <w:lang w:val="es-ES_tradnl"/>
        </w:rPr>
        <w:t>en</w:t>
      </w:r>
      <w:r w:rsidR="001D3788" w:rsidRPr="00A06BE3">
        <w:rPr>
          <w:lang w:val="es-ES_tradnl"/>
        </w:rPr>
        <w:t xml:space="preserve"> la defensa, la asistencia y la rei</w:t>
      </w:r>
      <w:r w:rsidR="00614A03">
        <w:rPr>
          <w:lang w:val="es-ES_tradnl"/>
        </w:rPr>
        <w:t>ntegración de las víctimas. La L</w:t>
      </w:r>
      <w:r w:rsidR="001D3788" w:rsidRPr="00A06BE3">
        <w:rPr>
          <w:lang w:val="es-ES_tradnl"/>
        </w:rPr>
        <w:t>ey de protección cont</w:t>
      </w:r>
      <w:r w:rsidR="00614A03">
        <w:rPr>
          <w:lang w:val="es-ES_tradnl"/>
        </w:rPr>
        <w:t>ra la violencia doméstica y la L</w:t>
      </w:r>
      <w:r w:rsidR="001D3788" w:rsidRPr="00A06BE3">
        <w:rPr>
          <w:lang w:val="es-ES_tradnl"/>
        </w:rPr>
        <w:t>ey de lucha contra la venta de personas se</w:t>
      </w:r>
      <w:r w:rsidR="00D65001" w:rsidRPr="00A06BE3">
        <w:rPr>
          <w:lang w:val="es-ES_tradnl"/>
        </w:rPr>
        <w:t xml:space="preserve"> aprobaron </w:t>
      </w:r>
      <w:r w:rsidR="001D3788" w:rsidRPr="00A06BE3">
        <w:rPr>
          <w:lang w:val="es-ES_tradnl"/>
        </w:rPr>
        <w:t>respectivamente en 2005 y 2003</w:t>
      </w:r>
      <w:r w:rsidRPr="00A06BE3">
        <w:rPr>
          <w:lang w:val="es-ES_tradnl"/>
        </w:rPr>
        <w:t xml:space="preserve">. </w:t>
      </w:r>
      <w:r w:rsidR="00D65001" w:rsidRPr="00A06BE3">
        <w:rPr>
          <w:lang w:val="es-ES_tradnl"/>
        </w:rPr>
        <w:t>Por otra parte,</w:t>
      </w:r>
      <w:r w:rsidR="00833C60" w:rsidRPr="00A06BE3">
        <w:rPr>
          <w:lang w:val="es-ES_tradnl"/>
        </w:rPr>
        <w:t xml:space="preserve"> la Comisión nacional de lucha contra</w:t>
      </w:r>
      <w:r w:rsidR="0084771E">
        <w:rPr>
          <w:lang w:val="es-ES_tradnl"/>
        </w:rPr>
        <w:t xml:space="preserve"> la</w:t>
      </w:r>
      <w:r w:rsidR="00833C60" w:rsidRPr="00A06BE3">
        <w:rPr>
          <w:lang w:val="es-ES_tradnl"/>
        </w:rPr>
        <w:t xml:space="preserve"> trata de personas, cada vez más activa, coordina la adopción de un programa nacional de prevención</w:t>
      </w:r>
      <w:r w:rsidR="0084771E">
        <w:rPr>
          <w:lang w:val="es-ES_tradnl"/>
        </w:rPr>
        <w:t xml:space="preserve"> </w:t>
      </w:r>
      <w:r w:rsidR="00383081">
        <w:rPr>
          <w:lang w:val="es-ES_tradnl"/>
        </w:rPr>
        <w:t>de</w:t>
      </w:r>
      <w:r w:rsidR="003121C4" w:rsidRPr="00A06BE3">
        <w:rPr>
          <w:lang w:val="es-ES_tradnl"/>
        </w:rPr>
        <w:t xml:space="preserve"> </w:t>
      </w:r>
      <w:r w:rsidR="003121C4">
        <w:rPr>
          <w:lang w:val="es-ES_tradnl"/>
        </w:rPr>
        <w:t xml:space="preserve">la </w:t>
      </w:r>
      <w:r w:rsidR="003121C4" w:rsidRPr="00A06BE3">
        <w:rPr>
          <w:lang w:val="es-ES_tradnl"/>
        </w:rPr>
        <w:t xml:space="preserve">trata de personas </w:t>
      </w:r>
      <w:r w:rsidR="0084771E">
        <w:rPr>
          <w:lang w:val="es-ES_tradnl"/>
        </w:rPr>
        <w:t xml:space="preserve">y </w:t>
      </w:r>
      <w:r w:rsidR="00833C60" w:rsidRPr="00A06BE3">
        <w:rPr>
          <w:lang w:val="es-ES_tradnl"/>
        </w:rPr>
        <w:t>lucha</w:t>
      </w:r>
      <w:r w:rsidR="003121C4">
        <w:rPr>
          <w:lang w:val="es-ES_tradnl"/>
        </w:rPr>
        <w:t xml:space="preserve"> contra ella</w:t>
      </w:r>
      <w:r w:rsidR="00833C60" w:rsidRPr="00A06BE3">
        <w:rPr>
          <w:lang w:val="es-ES_tradnl"/>
        </w:rPr>
        <w:t xml:space="preserve"> y </w:t>
      </w:r>
      <w:r w:rsidR="00614A03">
        <w:rPr>
          <w:lang w:val="es-ES_tradnl"/>
        </w:rPr>
        <w:t>de</w:t>
      </w:r>
      <w:r w:rsidR="00833C60" w:rsidRPr="00A06BE3">
        <w:rPr>
          <w:lang w:val="es-ES_tradnl"/>
        </w:rPr>
        <w:t xml:space="preserve"> protección de las víctimas</w:t>
      </w:r>
      <w:r w:rsidRPr="00A06BE3">
        <w:rPr>
          <w:lang w:val="es-ES_tradnl"/>
        </w:rPr>
        <w:t>.</w:t>
      </w:r>
    </w:p>
    <w:p w:rsidR="003503E4" w:rsidRPr="00A06BE3" w:rsidRDefault="003503E4">
      <w:pPr>
        <w:spacing w:after="240"/>
        <w:rPr>
          <w:lang w:val="es-ES_tradnl"/>
        </w:rPr>
      </w:pPr>
      <w:r w:rsidRPr="00A06BE3">
        <w:rPr>
          <w:lang w:val="es-ES_tradnl"/>
        </w:rPr>
        <w:t>4.</w:t>
      </w:r>
      <w:r w:rsidRPr="00A06BE3">
        <w:rPr>
          <w:lang w:val="es-ES_tradnl"/>
        </w:rPr>
        <w:tab/>
      </w:r>
      <w:r w:rsidR="00164F4C" w:rsidRPr="00A06BE3">
        <w:rPr>
          <w:lang w:val="es-ES_tradnl"/>
        </w:rPr>
        <w:t xml:space="preserve">Con el respaldo del </w:t>
      </w:r>
      <w:r w:rsidRPr="00A06BE3">
        <w:rPr>
          <w:lang w:val="es-ES_tradnl"/>
        </w:rPr>
        <w:t>UNICEF</w:t>
      </w:r>
      <w:r w:rsidR="00164F4C" w:rsidRPr="00A06BE3">
        <w:rPr>
          <w:lang w:val="es-ES_tradnl"/>
        </w:rPr>
        <w:t xml:space="preserve"> y de </w:t>
      </w:r>
      <w:r w:rsidRPr="00A06BE3">
        <w:rPr>
          <w:lang w:val="es-ES_tradnl"/>
        </w:rPr>
        <w:t>ECPAT International,</w:t>
      </w:r>
      <w:r w:rsidR="00164F4C" w:rsidRPr="00A06BE3">
        <w:rPr>
          <w:lang w:val="es-ES_tradnl"/>
        </w:rPr>
        <w:t xml:space="preserve"> </w:t>
      </w:r>
      <w:r w:rsidR="00B93EB2" w:rsidRPr="00A06BE3">
        <w:rPr>
          <w:lang w:val="es-ES_tradnl"/>
        </w:rPr>
        <w:t xml:space="preserve">el </w:t>
      </w:r>
      <w:r w:rsidR="00A5073D" w:rsidRPr="00A06BE3">
        <w:rPr>
          <w:lang w:val="es-ES_tradnl"/>
        </w:rPr>
        <w:t>Organismo Estatal de Protección</w:t>
      </w:r>
      <w:r w:rsidR="009B69D9">
        <w:rPr>
          <w:lang w:val="es-ES_tradnl"/>
        </w:rPr>
        <w:t xml:space="preserve"> de la Infancia </w:t>
      </w:r>
      <w:r w:rsidR="005053E0" w:rsidRPr="00A06BE3">
        <w:rPr>
          <w:lang w:val="es-ES_tradnl"/>
        </w:rPr>
        <w:t xml:space="preserve">organizó </w:t>
      </w:r>
      <w:r w:rsidR="009B69D9" w:rsidRPr="00A06BE3">
        <w:rPr>
          <w:lang w:val="es-ES_tradnl"/>
        </w:rPr>
        <w:t xml:space="preserve">en junio de 2001 </w:t>
      </w:r>
      <w:r w:rsidR="005053E0" w:rsidRPr="00A06BE3">
        <w:rPr>
          <w:lang w:val="es-ES_tradnl"/>
        </w:rPr>
        <w:t xml:space="preserve">la primera conferencia sobre el tema </w:t>
      </w:r>
      <w:r w:rsidRPr="00A06BE3">
        <w:rPr>
          <w:lang w:val="es-ES_tradnl"/>
        </w:rPr>
        <w:t>«</w:t>
      </w:r>
      <w:r w:rsidR="005053E0" w:rsidRPr="00A06BE3">
        <w:rPr>
          <w:lang w:val="es-ES_tradnl"/>
        </w:rPr>
        <w:t>Abuso y explotación sexual de niños</w:t>
      </w:r>
      <w:r w:rsidRPr="00A06BE3">
        <w:rPr>
          <w:lang w:val="es-ES_tradnl"/>
        </w:rPr>
        <w:t xml:space="preserve">», </w:t>
      </w:r>
      <w:r w:rsidR="00614A03">
        <w:rPr>
          <w:lang w:val="es-ES_tradnl"/>
        </w:rPr>
        <w:t>a la que asistieron</w:t>
      </w:r>
      <w:r w:rsidR="002B1552" w:rsidRPr="00A06BE3">
        <w:rPr>
          <w:lang w:val="es-ES_tradnl"/>
        </w:rPr>
        <w:t xml:space="preserve"> representantes de instituciones públicas y organizaciones internacionales y no gubernamentales </w:t>
      </w:r>
      <w:r w:rsidR="00FA04AA" w:rsidRPr="00A06BE3">
        <w:rPr>
          <w:lang w:val="es-ES_tradnl"/>
        </w:rPr>
        <w:t xml:space="preserve">y </w:t>
      </w:r>
      <w:r w:rsidR="002B1552" w:rsidRPr="00A06BE3">
        <w:rPr>
          <w:lang w:val="es-ES_tradnl"/>
        </w:rPr>
        <w:t>contribuyó a la cooperación intersectorial</w:t>
      </w:r>
      <w:r w:rsidR="00FA04AA" w:rsidRPr="00A06BE3">
        <w:rPr>
          <w:lang w:val="es-ES_tradnl"/>
        </w:rPr>
        <w:t>, permitiendo</w:t>
      </w:r>
      <w:r w:rsidR="002B1552" w:rsidRPr="00A06BE3">
        <w:rPr>
          <w:lang w:val="es-ES_tradnl"/>
        </w:rPr>
        <w:t xml:space="preserve"> </w:t>
      </w:r>
      <w:r w:rsidR="00614A03">
        <w:rPr>
          <w:lang w:val="es-ES_tradnl"/>
        </w:rPr>
        <w:t xml:space="preserve">la </w:t>
      </w:r>
      <w:r w:rsidR="002B1552" w:rsidRPr="00A06BE3">
        <w:rPr>
          <w:lang w:val="es-ES_tradnl"/>
        </w:rPr>
        <w:t>identifica</w:t>
      </w:r>
      <w:r w:rsidR="00614A03">
        <w:rPr>
          <w:lang w:val="es-ES_tradnl"/>
        </w:rPr>
        <w:t>ción de</w:t>
      </w:r>
      <w:r w:rsidR="002B1552" w:rsidRPr="00A06BE3">
        <w:rPr>
          <w:lang w:val="es-ES_tradnl"/>
        </w:rPr>
        <w:t xml:space="preserve"> los problemas y</w:t>
      </w:r>
      <w:r w:rsidR="00614A03">
        <w:rPr>
          <w:lang w:val="es-ES_tradnl"/>
        </w:rPr>
        <w:t xml:space="preserve"> la</w:t>
      </w:r>
      <w:r w:rsidR="002B1552" w:rsidRPr="00A06BE3">
        <w:rPr>
          <w:lang w:val="es-ES_tradnl"/>
        </w:rPr>
        <w:t xml:space="preserve"> lucha contra ellos</w:t>
      </w:r>
      <w:r w:rsidRPr="00A06BE3">
        <w:rPr>
          <w:lang w:val="es-ES_tradnl"/>
        </w:rPr>
        <w:t>.</w:t>
      </w:r>
      <w:r w:rsidR="002B1552" w:rsidRPr="00A06BE3">
        <w:rPr>
          <w:lang w:val="es-ES_tradnl"/>
        </w:rPr>
        <w:t xml:space="preserve"> A continuación se publicó un folleto sobre </w:t>
      </w:r>
      <w:r w:rsidR="00FA50E6">
        <w:rPr>
          <w:lang w:val="es-ES_tradnl"/>
        </w:rPr>
        <w:t xml:space="preserve">el abuso </w:t>
      </w:r>
      <w:r w:rsidR="004F776A" w:rsidRPr="00A06BE3">
        <w:rPr>
          <w:lang w:val="es-ES_tradnl"/>
        </w:rPr>
        <w:t>sexual de</w:t>
      </w:r>
      <w:r w:rsidR="00FA50E6">
        <w:rPr>
          <w:lang w:val="es-ES_tradnl"/>
        </w:rPr>
        <w:t xml:space="preserve"> los niños</w:t>
      </w:r>
      <w:r w:rsidRPr="00A06BE3">
        <w:rPr>
          <w:lang w:val="es-ES_tradnl"/>
        </w:rPr>
        <w:t xml:space="preserve">. </w:t>
      </w:r>
    </w:p>
    <w:p w:rsidR="003503E4" w:rsidRPr="00A06BE3" w:rsidRDefault="003503E4">
      <w:pPr>
        <w:spacing w:after="240"/>
        <w:rPr>
          <w:lang w:val="es-ES_tradnl"/>
        </w:rPr>
      </w:pPr>
      <w:r w:rsidRPr="00A06BE3">
        <w:rPr>
          <w:lang w:val="es-ES_tradnl"/>
        </w:rPr>
        <w:t>5.</w:t>
      </w:r>
      <w:r w:rsidRPr="00A06BE3">
        <w:rPr>
          <w:lang w:val="es-ES_tradnl"/>
        </w:rPr>
        <w:tab/>
        <w:t xml:space="preserve">En 2003, </w:t>
      </w:r>
      <w:r w:rsidR="000F146A" w:rsidRPr="00A06BE3">
        <w:rPr>
          <w:lang w:val="es-ES_tradnl"/>
        </w:rPr>
        <w:t xml:space="preserve">el Consejo de Ministros aprobó el </w:t>
      </w:r>
      <w:r w:rsidR="004D338C" w:rsidRPr="00A06BE3">
        <w:rPr>
          <w:lang w:val="es-ES_tradnl"/>
        </w:rPr>
        <w:t xml:space="preserve">Plan </w:t>
      </w:r>
      <w:r w:rsidR="000F146A" w:rsidRPr="00A06BE3">
        <w:rPr>
          <w:lang w:val="es-ES_tradnl"/>
        </w:rPr>
        <w:t xml:space="preserve">nacional de acción contra la explotación sexual de </w:t>
      </w:r>
      <w:r w:rsidR="007C728E">
        <w:rPr>
          <w:lang w:val="es-ES_tradnl"/>
        </w:rPr>
        <w:t xml:space="preserve">los </w:t>
      </w:r>
      <w:r w:rsidR="000F146A" w:rsidRPr="00A06BE3">
        <w:rPr>
          <w:lang w:val="es-ES_tradnl"/>
        </w:rPr>
        <w:t xml:space="preserve">niños </w:t>
      </w:r>
      <w:r w:rsidR="00EA3A58" w:rsidRPr="00A06BE3">
        <w:rPr>
          <w:lang w:val="es-ES_tradnl"/>
        </w:rPr>
        <w:t>con fines lucrativos</w:t>
      </w:r>
      <w:r w:rsidRPr="00A06BE3">
        <w:rPr>
          <w:lang w:val="es-ES_tradnl"/>
        </w:rPr>
        <w:t>,</w:t>
      </w:r>
      <w:r w:rsidR="00BA1652" w:rsidRPr="00A06BE3">
        <w:rPr>
          <w:lang w:val="es-ES_tradnl"/>
        </w:rPr>
        <w:t xml:space="preserve"> preparado durante la segunda conferencia sobre el tema</w:t>
      </w:r>
      <w:r w:rsidRPr="00A06BE3">
        <w:rPr>
          <w:lang w:val="es-ES_tradnl"/>
        </w:rPr>
        <w:t xml:space="preserve">. </w:t>
      </w:r>
      <w:r w:rsidR="004D338C" w:rsidRPr="00A06BE3">
        <w:rPr>
          <w:lang w:val="es-ES_tradnl"/>
        </w:rPr>
        <w:t>Entonces se asignaron recursos para la realización de las actividades previstas por las distintas instituciones</w:t>
      </w:r>
      <w:r w:rsidRPr="00A06BE3">
        <w:rPr>
          <w:lang w:val="es-ES_tradnl"/>
        </w:rPr>
        <w:t xml:space="preserve">. </w:t>
      </w:r>
      <w:r w:rsidR="000A7953" w:rsidRPr="00A06BE3">
        <w:rPr>
          <w:lang w:val="es-ES_tradnl"/>
        </w:rPr>
        <w:t>El plan</w:t>
      </w:r>
      <w:r w:rsidR="007C728E">
        <w:rPr>
          <w:lang w:val="es-ES_tradnl"/>
        </w:rPr>
        <w:t xml:space="preserve"> llevó </w:t>
      </w:r>
      <w:r w:rsidR="00794B2F" w:rsidRPr="00A06BE3">
        <w:rPr>
          <w:lang w:val="es-ES_tradnl"/>
        </w:rPr>
        <w:t>en particular</w:t>
      </w:r>
      <w:r w:rsidR="007C728E">
        <w:rPr>
          <w:lang w:val="es-ES_tradnl"/>
        </w:rPr>
        <w:t xml:space="preserve"> a la introducción </w:t>
      </w:r>
      <w:r w:rsidR="000A7953" w:rsidRPr="00A06BE3">
        <w:rPr>
          <w:lang w:val="es-ES_tradnl"/>
        </w:rPr>
        <w:t>de un mecanismo de coordinación</w:t>
      </w:r>
      <w:r w:rsidR="007C728E">
        <w:rPr>
          <w:lang w:val="es-ES_tradnl"/>
        </w:rPr>
        <w:t xml:space="preserve"> encargado de señalar los </w:t>
      </w:r>
      <w:r w:rsidR="000A7953" w:rsidRPr="00A06BE3">
        <w:rPr>
          <w:lang w:val="es-ES_tradnl"/>
        </w:rPr>
        <w:t>casos de niños no acompañados y víctimas de venta que volvían del extranjero y</w:t>
      </w:r>
      <w:r w:rsidR="007C728E">
        <w:rPr>
          <w:lang w:val="es-ES_tradnl"/>
        </w:rPr>
        <w:t xml:space="preserve"> de acogerlos</w:t>
      </w:r>
      <w:r w:rsidRPr="00A06BE3">
        <w:rPr>
          <w:lang w:val="es-ES_tradnl"/>
        </w:rPr>
        <w:t xml:space="preserve">. </w:t>
      </w:r>
      <w:r w:rsidR="000A7953" w:rsidRPr="00A06BE3">
        <w:rPr>
          <w:lang w:val="es-ES_tradnl"/>
        </w:rPr>
        <w:t>Este mecanismo ha permitido</w:t>
      </w:r>
      <w:r w:rsidR="00CD04EE" w:rsidRPr="00A06BE3">
        <w:rPr>
          <w:lang w:val="es-ES_tradnl"/>
        </w:rPr>
        <w:t xml:space="preserve"> reconocer </w:t>
      </w:r>
      <w:r w:rsidR="000A7953" w:rsidRPr="00A06BE3">
        <w:rPr>
          <w:lang w:val="es-ES_tradnl"/>
        </w:rPr>
        <w:t xml:space="preserve">problemas como la dificultad </w:t>
      </w:r>
      <w:r w:rsidR="002B3793">
        <w:rPr>
          <w:lang w:val="es-ES_tradnl"/>
        </w:rPr>
        <w:t>para la identificación de</w:t>
      </w:r>
      <w:r w:rsidR="000A7953" w:rsidRPr="00A06BE3">
        <w:rPr>
          <w:lang w:val="es-ES_tradnl"/>
        </w:rPr>
        <w:t xml:space="preserve"> los niños víctimas y la falta de coordinación a nivel local, pero también poner</w:t>
      </w:r>
      <w:r w:rsidR="00C759AB">
        <w:rPr>
          <w:lang w:val="es-ES_tradnl"/>
        </w:rPr>
        <w:t>les</w:t>
      </w:r>
      <w:r w:rsidR="000A7953" w:rsidRPr="00A06BE3">
        <w:rPr>
          <w:lang w:val="es-ES_tradnl"/>
        </w:rPr>
        <w:t xml:space="preserve"> remedio, por ejemplo mediante la creación de servicios especiales para los niños víctimas de venta y para los menores</w:t>
      </w:r>
      <w:r w:rsidR="005C4148" w:rsidRPr="00A06BE3">
        <w:rPr>
          <w:lang w:val="es-ES_tradnl"/>
        </w:rPr>
        <w:t xml:space="preserve"> no acompañados en su </w:t>
      </w:r>
      <w:r w:rsidR="002B3793">
        <w:rPr>
          <w:lang w:val="es-ES_tradnl"/>
        </w:rPr>
        <w:t>retorno</w:t>
      </w:r>
      <w:r w:rsidR="005C4148" w:rsidRPr="00A06BE3">
        <w:rPr>
          <w:lang w:val="es-ES_tradnl"/>
        </w:rPr>
        <w:t xml:space="preserve"> del extranjero</w:t>
      </w:r>
      <w:r w:rsidRPr="00A06BE3">
        <w:rPr>
          <w:lang w:val="es-ES_tradnl"/>
        </w:rPr>
        <w:t xml:space="preserve">. </w:t>
      </w:r>
      <w:r w:rsidR="002565F8" w:rsidRPr="00A06BE3">
        <w:rPr>
          <w:lang w:val="es-ES_tradnl"/>
        </w:rPr>
        <w:t xml:space="preserve">Se organizan prácticas de formación para el personal </w:t>
      </w:r>
      <w:r w:rsidR="002B3793">
        <w:rPr>
          <w:lang w:val="es-ES_tradnl"/>
        </w:rPr>
        <w:t>de</w:t>
      </w:r>
      <w:r w:rsidR="00B8492D">
        <w:rPr>
          <w:lang w:val="es-ES_tradnl"/>
        </w:rPr>
        <w:t xml:space="preserve"> estos nuevos</w:t>
      </w:r>
      <w:r w:rsidR="002565F8" w:rsidRPr="00A06BE3">
        <w:rPr>
          <w:lang w:val="es-ES_tradnl"/>
        </w:rPr>
        <w:t xml:space="preserve"> servicios</w:t>
      </w:r>
      <w:r w:rsidRPr="00A06BE3">
        <w:rPr>
          <w:lang w:val="es-ES_tradnl"/>
        </w:rPr>
        <w:t>.</w:t>
      </w:r>
    </w:p>
    <w:p w:rsidR="003503E4" w:rsidRPr="00A06BE3" w:rsidRDefault="003503E4">
      <w:pPr>
        <w:spacing w:after="240"/>
        <w:rPr>
          <w:lang w:val="es-ES_tradnl"/>
        </w:rPr>
      </w:pPr>
      <w:r w:rsidRPr="00A06BE3">
        <w:rPr>
          <w:lang w:val="es-ES_tradnl"/>
        </w:rPr>
        <w:t>6.</w:t>
      </w:r>
      <w:r w:rsidRPr="00A06BE3">
        <w:rPr>
          <w:lang w:val="es-ES_tradnl"/>
        </w:rPr>
        <w:tab/>
      </w:r>
      <w:r w:rsidR="00CD04EE" w:rsidRPr="00A06BE3">
        <w:rPr>
          <w:lang w:val="es-ES_tradnl"/>
        </w:rPr>
        <w:t xml:space="preserve">Las víctimas de la trata y sus familias se benefician además de una ayuda directa en el marco de un proyecto de la </w:t>
      </w:r>
      <w:r w:rsidR="00357DF8" w:rsidRPr="00A06BE3">
        <w:rPr>
          <w:lang w:val="es-ES_tradnl"/>
        </w:rPr>
        <w:t xml:space="preserve">Organización Internacional del Trabajo </w:t>
      </w:r>
      <w:r w:rsidR="00CD04EE" w:rsidRPr="00A06BE3">
        <w:rPr>
          <w:lang w:val="es-ES_tradnl"/>
        </w:rPr>
        <w:t>contra las peores formas de trabajo infantil</w:t>
      </w:r>
      <w:r w:rsidRPr="00A06BE3">
        <w:rPr>
          <w:lang w:val="es-ES_tradnl"/>
        </w:rPr>
        <w:t xml:space="preserve">. </w:t>
      </w:r>
      <w:r w:rsidR="00CA0F89" w:rsidRPr="00A06BE3">
        <w:rPr>
          <w:lang w:val="es-ES_tradnl"/>
        </w:rPr>
        <w:t>Estas actividades organizadas a nivel nacional ponen de manifiesto la necesidad de prevenir la venta de niños, así como su implicación en las formas más graves de explotación</w:t>
      </w:r>
      <w:r w:rsidRPr="00A06BE3">
        <w:rPr>
          <w:lang w:val="es-ES_tradnl"/>
        </w:rPr>
        <w:t xml:space="preserve">. </w:t>
      </w:r>
    </w:p>
    <w:p w:rsidR="003503E4" w:rsidRPr="00A06BE3" w:rsidRDefault="003503E4">
      <w:pPr>
        <w:spacing w:after="240"/>
        <w:rPr>
          <w:lang w:val="es-ES_tradnl"/>
        </w:rPr>
      </w:pPr>
      <w:r w:rsidRPr="00A06BE3">
        <w:rPr>
          <w:lang w:val="es-ES_tradnl"/>
        </w:rPr>
        <w:t>7.</w:t>
      </w:r>
      <w:r w:rsidRPr="00A06BE3">
        <w:rPr>
          <w:lang w:val="es-ES_tradnl"/>
        </w:rPr>
        <w:tab/>
      </w:r>
      <w:r w:rsidR="00C365E3" w:rsidRPr="00A06BE3">
        <w:rPr>
          <w:lang w:val="es-ES_tradnl"/>
        </w:rPr>
        <w:t>El Estado búlgaro se ha concentrado también en la prevención de la violencia y ha creado en poco tiempo tres centros de crisis destinados a las personas que han sido objeto de violencia o víctimas de trata, a fin de satisfacer sus necesidades cotidianas y aplicar programas individuales de integración social</w:t>
      </w:r>
      <w:r w:rsidRPr="00A06BE3">
        <w:rPr>
          <w:lang w:val="es-ES_tradnl"/>
        </w:rPr>
        <w:t xml:space="preserve">. </w:t>
      </w:r>
      <w:r w:rsidR="00C14E66" w:rsidRPr="00A06BE3">
        <w:rPr>
          <w:lang w:val="es-ES_tradnl"/>
        </w:rPr>
        <w:t xml:space="preserve">Parece </w:t>
      </w:r>
      <w:r w:rsidR="00B8492D">
        <w:rPr>
          <w:lang w:val="es-ES_tradnl"/>
        </w:rPr>
        <w:t xml:space="preserve">necesaria la </w:t>
      </w:r>
      <w:r w:rsidR="00C14E66" w:rsidRPr="00A06BE3">
        <w:rPr>
          <w:lang w:val="es-ES_tradnl"/>
        </w:rPr>
        <w:t>coopera</w:t>
      </w:r>
      <w:r w:rsidR="00B8492D">
        <w:rPr>
          <w:lang w:val="es-ES_tradnl"/>
        </w:rPr>
        <w:t>ción</w:t>
      </w:r>
      <w:r w:rsidR="00C14E66" w:rsidRPr="00A06BE3">
        <w:rPr>
          <w:lang w:val="es-ES_tradnl"/>
        </w:rPr>
        <w:t xml:space="preserve"> con otros países para elaborar las metodologías adecuadas</w:t>
      </w:r>
      <w:r w:rsidRPr="00A06BE3">
        <w:rPr>
          <w:lang w:val="es-ES_tradnl"/>
        </w:rPr>
        <w:t xml:space="preserve">. </w:t>
      </w:r>
    </w:p>
    <w:p w:rsidR="003503E4" w:rsidRPr="00A06BE3" w:rsidRDefault="003503E4">
      <w:pPr>
        <w:spacing w:after="240"/>
        <w:rPr>
          <w:lang w:val="es-ES_tradnl"/>
        </w:rPr>
      </w:pPr>
      <w:r w:rsidRPr="00A06BE3">
        <w:rPr>
          <w:lang w:val="es-ES_tradnl"/>
        </w:rPr>
        <w:t>8.</w:t>
      </w:r>
      <w:r w:rsidRPr="00A06BE3">
        <w:rPr>
          <w:lang w:val="es-ES_tradnl"/>
        </w:rPr>
        <w:tab/>
      </w:r>
      <w:r w:rsidR="00CA653D" w:rsidRPr="00A06BE3">
        <w:rPr>
          <w:lang w:val="es-ES_tradnl"/>
        </w:rPr>
        <w:t xml:space="preserve">Por otra parte, el </w:t>
      </w:r>
      <w:r w:rsidR="00191468" w:rsidRPr="00A06BE3">
        <w:rPr>
          <w:lang w:val="es-ES_tradnl"/>
        </w:rPr>
        <w:t xml:space="preserve">Ministerio de Trabajo y Política Social y el </w:t>
      </w:r>
      <w:r w:rsidR="00A5073D" w:rsidRPr="00A06BE3">
        <w:rPr>
          <w:lang w:val="es-ES_tradnl"/>
        </w:rPr>
        <w:t>Organismo Estatal de Protección</w:t>
      </w:r>
      <w:r w:rsidR="004271DC">
        <w:rPr>
          <w:lang w:val="es-ES_tradnl"/>
        </w:rPr>
        <w:t xml:space="preserve"> de la Infancia </w:t>
      </w:r>
      <w:r w:rsidR="00CA653D" w:rsidRPr="00A06BE3">
        <w:rPr>
          <w:lang w:val="es-ES_tradnl"/>
        </w:rPr>
        <w:t>han</w:t>
      </w:r>
      <w:r w:rsidR="004271DC">
        <w:rPr>
          <w:lang w:val="es-ES_tradnl"/>
        </w:rPr>
        <w:t xml:space="preserve"> elaborado </w:t>
      </w:r>
      <w:r w:rsidR="00CA653D" w:rsidRPr="00A06BE3">
        <w:rPr>
          <w:lang w:val="es-ES_tradnl"/>
        </w:rPr>
        <w:t>una nueva metodología de servicio social</w:t>
      </w:r>
      <w:r w:rsidR="00191468" w:rsidRPr="00A06BE3">
        <w:rPr>
          <w:lang w:val="es-ES_tradnl"/>
        </w:rPr>
        <w:t xml:space="preserve"> </w:t>
      </w:r>
      <w:r w:rsidRPr="00A06BE3">
        <w:rPr>
          <w:lang w:val="es-ES_tradnl"/>
        </w:rPr>
        <w:t>(«</w:t>
      </w:r>
      <w:r w:rsidR="002975F6" w:rsidRPr="00A06BE3">
        <w:rPr>
          <w:lang w:val="es-ES_tradnl"/>
        </w:rPr>
        <w:t>La madre y el niño</w:t>
      </w:r>
      <w:r w:rsidRPr="00A06BE3">
        <w:rPr>
          <w:lang w:val="es-ES_tradnl"/>
        </w:rPr>
        <w:t xml:space="preserve">») </w:t>
      </w:r>
      <w:r w:rsidR="002975F6" w:rsidRPr="00A06BE3">
        <w:rPr>
          <w:lang w:val="es-ES_tradnl"/>
        </w:rPr>
        <w:t>a fin de prevenir el abandono</w:t>
      </w:r>
      <w:r w:rsidR="004271DC">
        <w:rPr>
          <w:lang w:val="es-ES_tradnl"/>
        </w:rPr>
        <w:t xml:space="preserve"> de </w:t>
      </w:r>
      <w:r w:rsidR="002975F6" w:rsidRPr="00A06BE3">
        <w:rPr>
          <w:lang w:val="es-ES_tradnl"/>
        </w:rPr>
        <w:t>niños. También se podrá</w:t>
      </w:r>
      <w:r w:rsidR="004271DC">
        <w:rPr>
          <w:lang w:val="es-ES_tradnl"/>
        </w:rPr>
        <w:t xml:space="preserve"> acoger </w:t>
      </w:r>
      <w:r w:rsidR="002975F6" w:rsidRPr="00A06BE3">
        <w:rPr>
          <w:lang w:val="es-ES_tradnl"/>
        </w:rPr>
        <w:t xml:space="preserve">en una de las 11 estructuras existentes </w:t>
      </w:r>
      <w:r w:rsidR="0021664B" w:rsidRPr="00A06BE3">
        <w:rPr>
          <w:lang w:val="es-ES_tradnl"/>
        </w:rPr>
        <w:t xml:space="preserve">a </w:t>
      </w:r>
      <w:r w:rsidR="004271DC">
        <w:rPr>
          <w:lang w:val="es-ES_tradnl"/>
        </w:rPr>
        <w:t xml:space="preserve">las </w:t>
      </w:r>
      <w:r w:rsidR="0021664B" w:rsidRPr="00A06BE3">
        <w:rPr>
          <w:lang w:val="es-ES_tradnl"/>
        </w:rPr>
        <w:t xml:space="preserve">mujeres embarazadas y </w:t>
      </w:r>
      <w:r w:rsidR="004271DC">
        <w:rPr>
          <w:lang w:val="es-ES_tradnl"/>
        </w:rPr>
        <w:t xml:space="preserve">las </w:t>
      </w:r>
      <w:r w:rsidR="0021664B" w:rsidRPr="00A06BE3">
        <w:rPr>
          <w:lang w:val="es-ES_tradnl"/>
        </w:rPr>
        <w:t>madres víctimas de violencia o de trata</w:t>
      </w:r>
      <w:r w:rsidR="004271DC">
        <w:rPr>
          <w:lang w:val="es-ES_tradnl"/>
        </w:rPr>
        <w:t xml:space="preserve">, que quedarán al </w:t>
      </w:r>
      <w:r w:rsidR="00F45B87" w:rsidRPr="00A06BE3">
        <w:rPr>
          <w:lang w:val="es-ES_tradnl"/>
        </w:rPr>
        <w:t xml:space="preserve">cuidado </w:t>
      </w:r>
      <w:r w:rsidR="00E70FAF" w:rsidRPr="00A06BE3">
        <w:rPr>
          <w:lang w:val="es-ES_tradnl"/>
        </w:rPr>
        <w:t>de</w:t>
      </w:r>
      <w:r w:rsidR="00F45B87" w:rsidRPr="00A06BE3">
        <w:rPr>
          <w:lang w:val="es-ES_tradnl"/>
        </w:rPr>
        <w:t xml:space="preserve"> personal formado y supervisado</w:t>
      </w:r>
      <w:r w:rsidRPr="00A06BE3">
        <w:rPr>
          <w:lang w:val="es-ES_tradnl"/>
        </w:rPr>
        <w:t xml:space="preserve">. </w:t>
      </w:r>
    </w:p>
    <w:p w:rsidR="003503E4" w:rsidRPr="00A06BE3" w:rsidRDefault="003503E4">
      <w:pPr>
        <w:spacing w:after="240"/>
        <w:rPr>
          <w:lang w:val="es-ES_tradnl"/>
        </w:rPr>
      </w:pPr>
      <w:r w:rsidRPr="00A06BE3">
        <w:rPr>
          <w:lang w:val="es-ES_tradnl"/>
        </w:rPr>
        <w:t>9.</w:t>
      </w:r>
      <w:r w:rsidRPr="00A06BE3">
        <w:rPr>
          <w:lang w:val="es-ES_tradnl"/>
        </w:rPr>
        <w:tab/>
      </w:r>
      <w:r w:rsidR="0035040B" w:rsidRPr="00A06BE3">
        <w:rPr>
          <w:lang w:val="es-ES_tradnl"/>
        </w:rPr>
        <w:t>El sistema de protección de</w:t>
      </w:r>
      <w:r w:rsidR="000C08AC" w:rsidRPr="00A06BE3">
        <w:rPr>
          <w:lang w:val="es-ES_tradnl"/>
        </w:rPr>
        <w:t xml:space="preserve"> los</w:t>
      </w:r>
      <w:r w:rsidR="0035040B" w:rsidRPr="00A06BE3">
        <w:rPr>
          <w:lang w:val="es-ES_tradnl"/>
        </w:rPr>
        <w:t xml:space="preserve"> niños ha permitido sensibilizar a la sociedad sobre el problema de la violencia contra menores. Ahora es posible señalar casos de violencia y</w:t>
      </w:r>
      <w:r w:rsidR="0073259E" w:rsidRPr="00A06BE3">
        <w:rPr>
          <w:lang w:val="es-ES_tradnl"/>
        </w:rPr>
        <w:t xml:space="preserve"> dar </w:t>
      </w:r>
      <w:r w:rsidR="0035040B" w:rsidRPr="00A06BE3">
        <w:rPr>
          <w:lang w:val="es-ES_tradnl"/>
        </w:rPr>
        <w:t>apoyo a las víctimas</w:t>
      </w:r>
      <w:r w:rsidRPr="00A06BE3">
        <w:rPr>
          <w:lang w:val="es-ES_tradnl"/>
        </w:rPr>
        <w:t xml:space="preserve">. </w:t>
      </w:r>
      <w:r w:rsidR="000C08AC" w:rsidRPr="00A06BE3">
        <w:rPr>
          <w:lang w:val="es-ES_tradnl"/>
        </w:rPr>
        <w:t>El trabajo de prevención de la violencia, a cargo</w:t>
      </w:r>
      <w:r w:rsidR="00732191" w:rsidRPr="00A06BE3">
        <w:rPr>
          <w:lang w:val="es-ES_tradnl"/>
        </w:rPr>
        <w:t xml:space="preserve"> del </w:t>
      </w:r>
      <w:r w:rsidR="00A5073D" w:rsidRPr="00A06BE3">
        <w:rPr>
          <w:lang w:val="es-ES_tradnl"/>
        </w:rPr>
        <w:t>Organismo Estatal de Protección de</w:t>
      </w:r>
      <w:r w:rsidR="00E3202E">
        <w:rPr>
          <w:lang w:val="es-ES_tradnl"/>
        </w:rPr>
        <w:t xml:space="preserve"> la Infancia</w:t>
      </w:r>
      <w:r w:rsidR="000C08AC" w:rsidRPr="00A06BE3">
        <w:rPr>
          <w:lang w:val="es-ES_tradnl"/>
        </w:rPr>
        <w:t>, ha</w:t>
      </w:r>
      <w:r w:rsidR="00E3202E">
        <w:rPr>
          <w:lang w:val="es-ES_tradnl"/>
        </w:rPr>
        <w:t xml:space="preserve"> dado lugar a </w:t>
      </w:r>
      <w:r w:rsidR="000C08AC" w:rsidRPr="00A06BE3">
        <w:rPr>
          <w:lang w:val="es-ES_tradnl"/>
        </w:rPr>
        <w:t xml:space="preserve">una serie de proyectos orientados a solucionar </w:t>
      </w:r>
      <w:r w:rsidR="00856426" w:rsidRPr="00A06BE3">
        <w:rPr>
          <w:lang w:val="es-ES_tradnl"/>
        </w:rPr>
        <w:t xml:space="preserve">problemas </w:t>
      </w:r>
      <w:r w:rsidR="00E3202E" w:rsidRPr="00A06BE3">
        <w:rPr>
          <w:lang w:val="es-ES_tradnl"/>
        </w:rPr>
        <w:t xml:space="preserve">graves </w:t>
      </w:r>
      <w:r w:rsidR="000C08AC" w:rsidRPr="00A06BE3">
        <w:rPr>
          <w:lang w:val="es-ES_tradnl"/>
        </w:rPr>
        <w:t>vinculados a la seguridad y la protección</w:t>
      </w:r>
      <w:r w:rsidR="00E3202E">
        <w:rPr>
          <w:lang w:val="es-ES_tradnl"/>
        </w:rPr>
        <w:t xml:space="preserve"> de los niños </w:t>
      </w:r>
      <w:r w:rsidR="000C08AC" w:rsidRPr="00A06BE3">
        <w:rPr>
          <w:lang w:val="es-ES_tradnl"/>
        </w:rPr>
        <w:t>en Bulgaria</w:t>
      </w:r>
      <w:r w:rsidRPr="00A06BE3">
        <w:rPr>
          <w:lang w:val="es-ES_tradnl"/>
        </w:rPr>
        <w:t>.</w:t>
      </w:r>
      <w:r w:rsidR="00D13876" w:rsidRPr="00A06BE3">
        <w:rPr>
          <w:lang w:val="es-ES_tradnl"/>
        </w:rPr>
        <w:t xml:space="preserve"> El Organismo mantiene un sitio especializado sobre </w:t>
      </w:r>
      <w:r w:rsidR="00E3202E">
        <w:rPr>
          <w:lang w:val="es-ES_tradnl"/>
        </w:rPr>
        <w:t xml:space="preserve">las </w:t>
      </w:r>
      <w:r w:rsidR="00D13876" w:rsidRPr="00A06BE3">
        <w:rPr>
          <w:lang w:val="es-ES_tradnl"/>
        </w:rPr>
        <w:t>cuestiones relativas a la explotación sexual</w:t>
      </w:r>
      <w:r w:rsidR="00E3202E">
        <w:rPr>
          <w:lang w:val="es-ES_tradnl"/>
        </w:rPr>
        <w:t xml:space="preserve"> infantil,</w:t>
      </w:r>
      <w:r w:rsidR="00D13876" w:rsidRPr="00A06BE3">
        <w:rPr>
          <w:lang w:val="es-ES_tradnl"/>
        </w:rPr>
        <w:t xml:space="preserve"> que recibe señalaciones y denuncias</w:t>
      </w:r>
      <w:r w:rsidRPr="00A06BE3">
        <w:rPr>
          <w:lang w:val="es-ES_tradnl"/>
        </w:rPr>
        <w:t xml:space="preserve">. </w:t>
      </w:r>
      <w:r w:rsidR="00732191" w:rsidRPr="00A06BE3">
        <w:rPr>
          <w:lang w:val="es-ES_tradnl"/>
        </w:rPr>
        <w:t xml:space="preserve">Existe igualmente una línea verde electrónica </w:t>
      </w:r>
      <w:r w:rsidR="00856426">
        <w:rPr>
          <w:lang w:val="es-ES_tradnl"/>
        </w:rPr>
        <w:t>en relación con</w:t>
      </w:r>
      <w:r w:rsidR="00732191" w:rsidRPr="00A06BE3">
        <w:rPr>
          <w:lang w:val="es-ES_tradnl"/>
        </w:rPr>
        <w:t xml:space="preserve"> contenidos ilegales y perjudiciales en Internet</w:t>
      </w:r>
      <w:r w:rsidRPr="00A06BE3">
        <w:rPr>
          <w:lang w:val="es-ES_tradnl"/>
        </w:rPr>
        <w:t xml:space="preserve">. </w:t>
      </w:r>
      <w:r w:rsidR="00280E57" w:rsidRPr="00A06BE3">
        <w:rPr>
          <w:lang w:val="es-ES_tradnl"/>
        </w:rPr>
        <w:t xml:space="preserve">Además, </w:t>
      </w:r>
      <w:r w:rsidR="00E3202E">
        <w:rPr>
          <w:lang w:val="es-ES_tradnl"/>
        </w:rPr>
        <w:t xml:space="preserve">junto </w:t>
      </w:r>
      <w:r w:rsidR="00280E57" w:rsidRPr="00A06BE3">
        <w:rPr>
          <w:lang w:val="es-ES_tradnl"/>
        </w:rPr>
        <w:t xml:space="preserve">con el Programa de </w:t>
      </w:r>
      <w:r w:rsidR="00EE3F09" w:rsidRPr="00A06BE3">
        <w:rPr>
          <w:lang w:val="es-ES_tradnl"/>
        </w:rPr>
        <w:t xml:space="preserve">las </w:t>
      </w:r>
      <w:r w:rsidR="00280E57" w:rsidRPr="00A06BE3">
        <w:rPr>
          <w:lang w:val="es-ES_tradnl"/>
        </w:rPr>
        <w:t>Naciones Unidas para el Desarrollo</w:t>
      </w:r>
      <w:r w:rsidRPr="00A06BE3">
        <w:rPr>
          <w:lang w:val="es-ES_tradnl"/>
        </w:rPr>
        <w:t xml:space="preserve">, </w:t>
      </w:r>
      <w:r w:rsidR="00EE3F09" w:rsidRPr="00A06BE3">
        <w:rPr>
          <w:lang w:val="es-ES_tradnl"/>
        </w:rPr>
        <w:t>el O</w:t>
      </w:r>
      <w:r w:rsidR="00280E57" w:rsidRPr="00A06BE3">
        <w:rPr>
          <w:lang w:val="es-ES_tradnl"/>
        </w:rPr>
        <w:t xml:space="preserve">rganismo ha realizado el proyecto </w:t>
      </w:r>
      <w:r w:rsidRPr="00A06BE3">
        <w:rPr>
          <w:lang w:val="es-ES_tradnl"/>
        </w:rPr>
        <w:t>«</w:t>
      </w:r>
      <w:r w:rsidR="00280E57" w:rsidRPr="00A06BE3">
        <w:rPr>
          <w:lang w:val="es-ES_tradnl"/>
        </w:rPr>
        <w:t>Internet y los derechos del niño</w:t>
      </w:r>
      <w:r w:rsidRPr="00A06BE3">
        <w:rPr>
          <w:lang w:val="es-ES_tradnl"/>
        </w:rPr>
        <w:t>»,</w:t>
      </w:r>
      <w:r w:rsidR="00EE3F09" w:rsidRPr="00A06BE3">
        <w:rPr>
          <w:lang w:val="es-ES_tradnl"/>
        </w:rPr>
        <w:t xml:space="preserve"> que tiene por objeto estimular una actitud responsable de los niños hacia el trabajo escolar en red y</w:t>
      </w:r>
      <w:r w:rsidRPr="00A06BE3">
        <w:rPr>
          <w:lang w:val="es-ES_tradnl"/>
        </w:rPr>
        <w:t xml:space="preserve"> </w:t>
      </w:r>
      <w:r w:rsidR="004E4504">
        <w:rPr>
          <w:lang w:val="es-ES_tradnl"/>
        </w:rPr>
        <w:t>en la web</w:t>
      </w:r>
      <w:r w:rsidRPr="00A06BE3">
        <w:rPr>
          <w:lang w:val="es-ES_tradnl"/>
        </w:rPr>
        <w:t xml:space="preserve">. </w:t>
      </w:r>
    </w:p>
    <w:p w:rsidR="003503E4" w:rsidRPr="00A06BE3" w:rsidRDefault="003503E4">
      <w:pPr>
        <w:spacing w:after="240"/>
        <w:rPr>
          <w:lang w:val="es-ES_tradnl"/>
        </w:rPr>
      </w:pPr>
      <w:r w:rsidRPr="00A06BE3">
        <w:rPr>
          <w:lang w:val="es-ES_tradnl"/>
        </w:rPr>
        <w:t>10.</w:t>
      </w:r>
      <w:r w:rsidRPr="00A06BE3">
        <w:rPr>
          <w:lang w:val="es-ES_tradnl"/>
        </w:rPr>
        <w:tab/>
      </w:r>
      <w:r w:rsidR="00D23273" w:rsidRPr="00A06BE3">
        <w:rPr>
          <w:lang w:val="es-ES_tradnl"/>
        </w:rPr>
        <w:t>Se ha</w:t>
      </w:r>
      <w:r w:rsidR="002D6EEA" w:rsidRPr="00A06BE3">
        <w:rPr>
          <w:lang w:val="es-ES_tradnl"/>
        </w:rPr>
        <w:t>n</w:t>
      </w:r>
      <w:r w:rsidR="00D23273" w:rsidRPr="00A06BE3">
        <w:rPr>
          <w:lang w:val="es-ES_tradnl"/>
        </w:rPr>
        <w:t xml:space="preserve"> aprobado un gran número de documentos políticos. Las modificaciones introducidas en la Ley de protección</w:t>
      </w:r>
      <w:r w:rsidR="00723EF2">
        <w:rPr>
          <w:lang w:val="es-ES_tradnl"/>
        </w:rPr>
        <w:t xml:space="preserve"> de la i</w:t>
      </w:r>
      <w:r w:rsidR="00E3202E">
        <w:rPr>
          <w:lang w:val="es-ES_tradnl"/>
        </w:rPr>
        <w:t xml:space="preserve">nfancia </w:t>
      </w:r>
      <w:r w:rsidR="002D6EEA" w:rsidRPr="00A06BE3">
        <w:rPr>
          <w:lang w:val="es-ES_tradnl"/>
        </w:rPr>
        <w:t xml:space="preserve">de 2003 </w:t>
      </w:r>
      <w:r w:rsidR="00D23273" w:rsidRPr="00A06BE3">
        <w:rPr>
          <w:lang w:val="es-ES_tradnl"/>
        </w:rPr>
        <w:t>han permitido integrar los objetivos y las actividades dimanantes de todos estos documentos en un</w:t>
      </w:r>
      <w:r w:rsidR="00E3202E">
        <w:rPr>
          <w:lang w:val="es-ES_tradnl"/>
        </w:rPr>
        <w:t xml:space="preserve"> programa </w:t>
      </w:r>
      <w:r w:rsidR="00D23273" w:rsidRPr="00A06BE3">
        <w:rPr>
          <w:lang w:val="es-ES_tradnl"/>
        </w:rPr>
        <w:t>nacional anual de protección</w:t>
      </w:r>
      <w:r w:rsidR="00E3202E">
        <w:rPr>
          <w:lang w:val="es-ES_tradnl"/>
        </w:rPr>
        <w:t xml:space="preserve"> de la infancia </w:t>
      </w:r>
      <w:r w:rsidR="00D23273" w:rsidRPr="00A06BE3">
        <w:rPr>
          <w:lang w:val="es-ES_tradnl"/>
        </w:rPr>
        <w:t xml:space="preserve">y en una estrategia nacional de protección de la infancia. </w:t>
      </w:r>
      <w:r w:rsidR="002D6EEA" w:rsidRPr="00A06BE3">
        <w:rPr>
          <w:lang w:val="es-ES_tradnl"/>
        </w:rPr>
        <w:t>Asimismo</w:t>
      </w:r>
      <w:r w:rsidR="00D23273" w:rsidRPr="00A06BE3">
        <w:rPr>
          <w:lang w:val="es-ES_tradnl"/>
        </w:rPr>
        <w:t xml:space="preserve">, </w:t>
      </w:r>
      <w:r w:rsidR="002D6EEA" w:rsidRPr="00A06BE3">
        <w:rPr>
          <w:lang w:val="es-ES_tradnl"/>
        </w:rPr>
        <w:t xml:space="preserve">después de 2005 </w:t>
      </w:r>
      <w:r w:rsidR="0045093E" w:rsidRPr="00A06BE3">
        <w:rPr>
          <w:lang w:val="es-ES_tradnl"/>
        </w:rPr>
        <w:t>se</w:t>
      </w:r>
      <w:r w:rsidR="00E3202E">
        <w:rPr>
          <w:lang w:val="es-ES_tradnl"/>
        </w:rPr>
        <w:t xml:space="preserve"> han incorporado </w:t>
      </w:r>
      <w:r w:rsidR="00D23273" w:rsidRPr="00A06BE3">
        <w:rPr>
          <w:lang w:val="es-ES_tradnl"/>
        </w:rPr>
        <w:t xml:space="preserve">los principales objetivos y actividades del Plan nacional de acción contra la explotación sexual </w:t>
      </w:r>
      <w:r w:rsidR="005D3297">
        <w:rPr>
          <w:lang w:val="es-ES_tradnl"/>
        </w:rPr>
        <w:t>infantil</w:t>
      </w:r>
      <w:r w:rsidR="00D23273" w:rsidRPr="00A06BE3">
        <w:rPr>
          <w:lang w:val="es-ES_tradnl"/>
        </w:rPr>
        <w:t xml:space="preserve"> con fines lucrativos </w:t>
      </w:r>
      <w:r w:rsidR="0045093E">
        <w:rPr>
          <w:lang w:val="es-ES_tradnl"/>
        </w:rPr>
        <w:t>a</w:t>
      </w:r>
      <w:r w:rsidR="00D23273" w:rsidRPr="00A06BE3">
        <w:rPr>
          <w:lang w:val="es-ES_tradnl"/>
        </w:rPr>
        <w:t xml:space="preserve"> los programas nacionales ulteriores para la protección del niño. Por último, se ha aprobado e</w:t>
      </w:r>
      <w:r w:rsidR="002D6EEA" w:rsidRPr="00A06BE3">
        <w:rPr>
          <w:lang w:val="es-ES_tradnl"/>
        </w:rPr>
        <w:t>l</w:t>
      </w:r>
      <w:r w:rsidR="00D23273" w:rsidRPr="00A06BE3">
        <w:rPr>
          <w:lang w:val="es-ES_tradnl"/>
        </w:rPr>
        <w:t xml:space="preserve"> Plan nacional integrado para la aplicación de la Convención sobre los Derechos del Niño para el período </w:t>
      </w:r>
      <w:r w:rsidRPr="00A06BE3">
        <w:rPr>
          <w:lang w:val="es-ES_tradnl"/>
        </w:rPr>
        <w:t>2006-2009</w:t>
      </w:r>
      <w:r w:rsidR="0045093E">
        <w:rPr>
          <w:lang w:val="es-ES_tradnl"/>
        </w:rPr>
        <w:t>,</w:t>
      </w:r>
      <w:r w:rsidRPr="00A06BE3">
        <w:rPr>
          <w:lang w:val="es-ES_tradnl"/>
        </w:rPr>
        <w:t xml:space="preserve"> </w:t>
      </w:r>
      <w:r w:rsidR="00D23273" w:rsidRPr="00A06BE3">
        <w:rPr>
          <w:lang w:val="es-ES_tradnl"/>
        </w:rPr>
        <w:t xml:space="preserve">a fin de garantizar el bienestar de los niños </w:t>
      </w:r>
      <w:r w:rsidRPr="00A06BE3">
        <w:rPr>
          <w:lang w:val="es-ES_tradnl"/>
        </w:rPr>
        <w:t>en </w:t>
      </w:r>
      <w:r w:rsidR="00523821" w:rsidRPr="00A06BE3">
        <w:rPr>
          <w:lang w:val="es-ES_tradnl"/>
        </w:rPr>
        <w:t>Bulgaria</w:t>
      </w:r>
      <w:r w:rsidRPr="00A06BE3">
        <w:rPr>
          <w:lang w:val="es-ES_tradnl"/>
        </w:rPr>
        <w:t xml:space="preserve">. </w:t>
      </w:r>
      <w:r w:rsidR="00605F80" w:rsidRPr="00A06BE3">
        <w:rPr>
          <w:lang w:val="es-ES_tradnl"/>
        </w:rPr>
        <w:t xml:space="preserve">Este plan </w:t>
      </w:r>
      <w:r w:rsidR="002D6EEA" w:rsidRPr="00A06BE3">
        <w:rPr>
          <w:lang w:val="es-ES_tradnl"/>
        </w:rPr>
        <w:t>vincula</w:t>
      </w:r>
      <w:r w:rsidR="00605F80" w:rsidRPr="00A06BE3">
        <w:rPr>
          <w:lang w:val="es-ES_tradnl"/>
        </w:rPr>
        <w:t xml:space="preserve"> las políticas y estrategias nacionales de protección de la infancia</w:t>
      </w:r>
      <w:r w:rsidR="00E3202E">
        <w:rPr>
          <w:lang w:val="es-ES_tradnl"/>
        </w:rPr>
        <w:t>,</w:t>
      </w:r>
      <w:r w:rsidR="00605F80" w:rsidRPr="00A06BE3">
        <w:rPr>
          <w:lang w:val="es-ES_tradnl"/>
        </w:rPr>
        <w:t xml:space="preserve"> definiendo a medio y largo plazo las funciones y obligaciones de todas las instituciones encargadas del respeto de los derechos del niño</w:t>
      </w:r>
      <w:r w:rsidRPr="00A06BE3">
        <w:rPr>
          <w:lang w:val="es-ES_tradnl"/>
        </w:rPr>
        <w:t xml:space="preserve">. </w:t>
      </w:r>
      <w:r w:rsidR="007E3D2A" w:rsidRPr="00A06BE3">
        <w:rPr>
          <w:lang w:val="es-ES_tradnl"/>
        </w:rPr>
        <w:t>Además, prevé y garantiza los recursos financieros para las actividades de las distintas instituciones interesadas.</w:t>
      </w:r>
      <w:r w:rsidRPr="00A06BE3">
        <w:rPr>
          <w:lang w:val="es-ES_tradnl"/>
        </w:rPr>
        <w:t xml:space="preserve"> </w:t>
      </w:r>
      <w:r w:rsidR="007E3D2A" w:rsidRPr="00A06BE3">
        <w:rPr>
          <w:lang w:val="es-ES_tradnl"/>
        </w:rPr>
        <w:t xml:space="preserve">Así, en octubre de 2007 se abrirá una línea verde nacional para los niños, financiada por el </w:t>
      </w:r>
      <w:r w:rsidRPr="00A06BE3">
        <w:rPr>
          <w:lang w:val="es-ES_tradnl"/>
        </w:rPr>
        <w:t>UNICEF.</w:t>
      </w:r>
    </w:p>
    <w:p w:rsidR="003503E4" w:rsidRPr="00A06BE3" w:rsidRDefault="003503E4">
      <w:pPr>
        <w:spacing w:after="240"/>
        <w:rPr>
          <w:lang w:val="es-ES_tradnl"/>
        </w:rPr>
      </w:pPr>
      <w:r w:rsidRPr="00A06BE3">
        <w:rPr>
          <w:lang w:val="es-ES_tradnl"/>
        </w:rPr>
        <w:t>11.</w:t>
      </w:r>
      <w:r w:rsidRPr="00A06BE3">
        <w:rPr>
          <w:lang w:val="es-ES_tradnl"/>
        </w:rPr>
        <w:tab/>
      </w:r>
      <w:r w:rsidR="00F026EA" w:rsidRPr="00A06BE3">
        <w:rPr>
          <w:lang w:val="es-ES_tradnl"/>
        </w:rPr>
        <w:t>Queda</w:t>
      </w:r>
      <w:r w:rsidR="005561A8" w:rsidRPr="00A06BE3">
        <w:rPr>
          <w:lang w:val="es-ES_tradnl"/>
        </w:rPr>
        <w:t>n</w:t>
      </w:r>
      <w:r w:rsidR="00F026EA" w:rsidRPr="00A06BE3">
        <w:rPr>
          <w:lang w:val="es-ES_tradnl"/>
        </w:rPr>
        <w:t xml:space="preserve"> por establecer políticas coordinadas a corto y largo plazo en las que se prevean los recursos humanos y financieros necesarios, tarea difícil de realizar en una sociedad que debe hacer frente a cambios y grandes</w:t>
      </w:r>
      <w:r w:rsidR="005D3297">
        <w:rPr>
          <w:lang w:val="es-ES_tradnl"/>
        </w:rPr>
        <w:t xml:space="preserve"> adversidades</w:t>
      </w:r>
      <w:r w:rsidRPr="00A06BE3">
        <w:rPr>
          <w:lang w:val="es-ES_tradnl"/>
        </w:rPr>
        <w:t xml:space="preserve">. </w:t>
      </w:r>
      <w:r w:rsidR="00523821" w:rsidRPr="00A06BE3">
        <w:rPr>
          <w:lang w:val="es-ES_tradnl"/>
        </w:rPr>
        <w:t>Bulgaria</w:t>
      </w:r>
      <w:r w:rsidRPr="00A06BE3">
        <w:rPr>
          <w:lang w:val="es-ES_tradnl"/>
        </w:rPr>
        <w:t xml:space="preserve"> </w:t>
      </w:r>
      <w:r w:rsidR="00F026EA" w:rsidRPr="00A06BE3">
        <w:rPr>
          <w:lang w:val="es-ES_tradnl"/>
        </w:rPr>
        <w:t>elabora actualmente una estrategia a largo plazo</w:t>
      </w:r>
      <w:r w:rsidR="004735F3" w:rsidRPr="00A06BE3">
        <w:rPr>
          <w:lang w:val="es-ES_tradnl"/>
        </w:rPr>
        <w:t xml:space="preserve"> para el </w:t>
      </w:r>
      <w:r w:rsidR="00F026EA" w:rsidRPr="00A06BE3">
        <w:rPr>
          <w:lang w:val="es-ES_tradnl"/>
        </w:rPr>
        <w:t xml:space="preserve">niño para el período </w:t>
      </w:r>
      <w:r w:rsidRPr="00A06BE3">
        <w:rPr>
          <w:lang w:val="es-ES_tradnl"/>
        </w:rPr>
        <w:t>2007</w:t>
      </w:r>
      <w:r w:rsidRPr="00A06BE3">
        <w:rPr>
          <w:lang w:val="es-ES_tradnl"/>
        </w:rPr>
        <w:noBreakHyphen/>
        <w:t xml:space="preserve">2017, </w:t>
      </w:r>
      <w:r w:rsidR="005D3297">
        <w:rPr>
          <w:lang w:val="es-ES_tradnl"/>
        </w:rPr>
        <w:t xml:space="preserve">que estará </w:t>
      </w:r>
      <w:r w:rsidR="00F026EA" w:rsidRPr="00A06BE3">
        <w:rPr>
          <w:lang w:val="es-ES_tradnl"/>
        </w:rPr>
        <w:t xml:space="preserve">basada en la cooperación y el establecimiento de políticas integradas en favor de la infancia. </w:t>
      </w:r>
    </w:p>
    <w:p w:rsidR="003503E4" w:rsidRPr="00A06BE3" w:rsidRDefault="00E3583B">
      <w:pPr>
        <w:spacing w:after="240"/>
        <w:rPr>
          <w:lang w:val="es-ES_tradnl"/>
        </w:rPr>
      </w:pPr>
      <w:r w:rsidRPr="00A06BE3">
        <w:rPr>
          <w:b/>
          <w:lang w:val="es-ES_tradnl"/>
        </w:rPr>
        <w:t>INFORME INICIAL DE BULGARIA SOBRE LA APLICACIÓN DEL PROTOCOLO FACULTATIVO DE LA CONVENCIÓN SOBRE LOS DERECHOS DEL NIÑO RELATIVO A LA PARTICIPACIÓN DE NIÑOS EN LOS CONFLICTOS ARMADOS</w:t>
      </w:r>
    </w:p>
    <w:p w:rsidR="003503E4" w:rsidRPr="00A06BE3" w:rsidRDefault="003503E4">
      <w:pPr>
        <w:spacing w:after="240"/>
        <w:rPr>
          <w:lang w:val="es-ES_tradnl"/>
        </w:rPr>
      </w:pPr>
      <w:r w:rsidRPr="00A06BE3">
        <w:rPr>
          <w:lang w:val="es-ES_tradnl"/>
        </w:rPr>
        <w:t>12.</w:t>
      </w:r>
      <w:r w:rsidRPr="00A06BE3">
        <w:rPr>
          <w:lang w:val="es-ES_tradnl"/>
        </w:rPr>
        <w:tab/>
      </w:r>
      <w:r w:rsidR="00AB3FAC" w:rsidRPr="00A06BE3">
        <w:rPr>
          <w:lang w:val="es-ES_tradnl"/>
        </w:rPr>
        <w:t>E</w:t>
      </w:r>
      <w:r w:rsidR="002D6EEA" w:rsidRPr="00A06BE3">
        <w:rPr>
          <w:lang w:val="es-ES_tradnl"/>
        </w:rPr>
        <w:t>l</w:t>
      </w:r>
      <w:r w:rsidR="00AB3FAC" w:rsidRPr="00A06BE3">
        <w:rPr>
          <w:lang w:val="es-ES_tradnl"/>
        </w:rPr>
        <w:t xml:space="preserve"> </w:t>
      </w:r>
      <w:r w:rsidR="00AB3FAC" w:rsidRPr="00A06BE3">
        <w:rPr>
          <w:b/>
          <w:lang w:val="es-ES_tradnl"/>
        </w:rPr>
        <w:t>S</w:t>
      </w:r>
      <w:r w:rsidR="002D6EEA" w:rsidRPr="00A06BE3">
        <w:rPr>
          <w:b/>
          <w:lang w:val="es-ES_tradnl"/>
        </w:rPr>
        <w:t>r</w:t>
      </w:r>
      <w:r w:rsidR="00AB3FAC" w:rsidRPr="00A06BE3">
        <w:rPr>
          <w:b/>
          <w:lang w:val="es-ES_tradnl"/>
        </w:rPr>
        <w:t>.</w:t>
      </w:r>
      <w:r w:rsidRPr="00A06BE3">
        <w:rPr>
          <w:b/>
          <w:lang w:val="es-ES_tradnl"/>
        </w:rPr>
        <w:t xml:space="preserve"> PURAS</w:t>
      </w:r>
      <w:r w:rsidRPr="00A06BE3">
        <w:rPr>
          <w:lang w:val="es-ES_tradnl"/>
        </w:rPr>
        <w:t xml:space="preserve"> </w:t>
      </w:r>
      <w:r w:rsidR="004735F3" w:rsidRPr="00A06BE3">
        <w:rPr>
          <w:lang w:val="es-ES_tradnl"/>
        </w:rPr>
        <w:t>observa con satisfacción que Bulgaria ha armonizado su legislación interna con las disposiciones del Protocolo Facultativo relativo a la participación de niños en los conflictos armados</w:t>
      </w:r>
      <w:r w:rsidRPr="00A06BE3">
        <w:rPr>
          <w:lang w:val="es-ES_tradnl"/>
        </w:rPr>
        <w:t xml:space="preserve">, </w:t>
      </w:r>
      <w:r w:rsidR="0024762A" w:rsidRPr="00A06BE3">
        <w:rPr>
          <w:lang w:val="es-ES_tradnl"/>
        </w:rPr>
        <w:t>que en virtud de su Constitución todos los acuerdos internacionales ratificados forman parte del derecho interno</w:t>
      </w:r>
      <w:r w:rsidR="00293EEF" w:rsidRPr="00A06BE3">
        <w:rPr>
          <w:lang w:val="es-ES_tradnl"/>
        </w:rPr>
        <w:t>, que la</w:t>
      </w:r>
      <w:r w:rsidR="00293EEF" w:rsidRPr="00A06BE3">
        <w:rPr>
          <w:bCs/>
          <w:lang w:val="es-ES_tradnl"/>
        </w:rPr>
        <w:t xml:space="preserve"> legislación de Bulgaria no prevé el reclutamiento de menores de 18 años en las fuerzas armadas</w:t>
      </w:r>
      <w:r w:rsidR="00293EEF" w:rsidRPr="00A06BE3">
        <w:rPr>
          <w:lang w:val="es-ES_tradnl"/>
        </w:rPr>
        <w:t xml:space="preserve"> </w:t>
      </w:r>
      <w:r w:rsidR="0024762A" w:rsidRPr="00A06BE3">
        <w:rPr>
          <w:lang w:val="es-ES_tradnl"/>
        </w:rPr>
        <w:t xml:space="preserve">y que, tras la modificación de la </w:t>
      </w:r>
      <w:r w:rsidR="00293EEF" w:rsidRPr="00A06BE3">
        <w:rPr>
          <w:bCs/>
          <w:lang w:val="es-ES_tradnl"/>
        </w:rPr>
        <w:t xml:space="preserve">Ley </w:t>
      </w:r>
      <w:r w:rsidR="0045093E" w:rsidRPr="00A06BE3">
        <w:rPr>
          <w:bCs/>
          <w:lang w:val="es-ES_tradnl"/>
        </w:rPr>
        <w:t xml:space="preserve">de defensa </w:t>
      </w:r>
      <w:r w:rsidR="00293EEF" w:rsidRPr="00A06BE3">
        <w:rPr>
          <w:bCs/>
          <w:lang w:val="es-ES_tradnl"/>
        </w:rPr>
        <w:t xml:space="preserve">y </w:t>
      </w:r>
      <w:r w:rsidR="0045093E" w:rsidRPr="00A06BE3">
        <w:rPr>
          <w:bCs/>
          <w:lang w:val="es-ES_tradnl"/>
        </w:rPr>
        <w:t>de las fuerzas armadas</w:t>
      </w:r>
      <w:r w:rsidRPr="00A06BE3">
        <w:rPr>
          <w:lang w:val="es-ES_tradnl"/>
        </w:rPr>
        <w:t xml:space="preserve">, </w:t>
      </w:r>
      <w:r w:rsidR="0024762A" w:rsidRPr="00A06BE3">
        <w:rPr>
          <w:lang w:val="es-ES_tradnl"/>
        </w:rPr>
        <w:t>a partir de enero de 2008 se suspenderá el reclutamiento de va</w:t>
      </w:r>
      <w:r w:rsidR="0045093E">
        <w:rPr>
          <w:lang w:val="es-ES_tradnl"/>
        </w:rPr>
        <w:t>rone</w:t>
      </w:r>
      <w:r w:rsidR="0024762A" w:rsidRPr="00A06BE3">
        <w:rPr>
          <w:lang w:val="es-ES_tradnl"/>
        </w:rPr>
        <w:t>s de 18 a 27 años, con el objetivo establecer un ejército profesional</w:t>
      </w:r>
      <w:r w:rsidRPr="00A06BE3">
        <w:rPr>
          <w:lang w:val="es-ES_tradnl"/>
        </w:rPr>
        <w:t xml:space="preserve">. </w:t>
      </w:r>
    </w:p>
    <w:p w:rsidR="003503E4" w:rsidRPr="00A06BE3" w:rsidRDefault="003503E4">
      <w:pPr>
        <w:spacing w:after="240"/>
        <w:rPr>
          <w:lang w:val="es-ES_tradnl"/>
        </w:rPr>
      </w:pPr>
      <w:r w:rsidRPr="00A06BE3">
        <w:rPr>
          <w:lang w:val="es-ES_tradnl"/>
        </w:rPr>
        <w:t>13.</w:t>
      </w:r>
      <w:r w:rsidRPr="00A06BE3">
        <w:rPr>
          <w:lang w:val="es-ES_tradnl"/>
        </w:rPr>
        <w:tab/>
      </w:r>
      <w:r w:rsidR="0024762A" w:rsidRPr="00A06BE3">
        <w:rPr>
          <w:lang w:val="es-ES_tradnl"/>
        </w:rPr>
        <w:t>Se agradecería recibir aclaraciones sobre las medidas adoptadas para formar al personal destinado a las operaciones de mantenimiento de la paz en el extranjero, en particular sobre los derechos del niño y el Protocolo</w:t>
      </w:r>
      <w:r w:rsidR="005C2D46">
        <w:rPr>
          <w:lang w:val="es-ES_tradnl"/>
        </w:rPr>
        <w:t>,</w:t>
      </w:r>
      <w:r w:rsidR="0024762A" w:rsidRPr="00A06BE3">
        <w:rPr>
          <w:lang w:val="es-ES_tradnl"/>
        </w:rPr>
        <w:t xml:space="preserve"> y </w:t>
      </w:r>
      <w:r w:rsidR="00DD30F9">
        <w:rPr>
          <w:lang w:val="es-ES_tradnl"/>
        </w:rPr>
        <w:t xml:space="preserve">para </w:t>
      </w:r>
      <w:r w:rsidR="0024762A" w:rsidRPr="00A06BE3">
        <w:rPr>
          <w:lang w:val="es-ES_tradnl"/>
        </w:rPr>
        <w:t>difundir el Protocolo entre los niños y los profesionales que trabajan con ellos</w:t>
      </w:r>
      <w:r w:rsidRPr="00A06BE3">
        <w:rPr>
          <w:lang w:val="es-ES_tradnl"/>
        </w:rPr>
        <w:t xml:space="preserve">. </w:t>
      </w:r>
      <w:r w:rsidR="000F364D" w:rsidRPr="00A06BE3">
        <w:rPr>
          <w:lang w:val="es-ES_tradnl"/>
        </w:rPr>
        <w:t xml:space="preserve">Habría que saber además si </w:t>
      </w:r>
      <w:r w:rsidR="00AA658D" w:rsidRPr="00A06BE3">
        <w:rPr>
          <w:lang w:val="es-ES_tradnl"/>
        </w:rPr>
        <w:t xml:space="preserve">en la elaboración del informe y </w:t>
      </w:r>
      <w:r w:rsidR="00AA658D">
        <w:rPr>
          <w:lang w:val="es-ES_tradnl"/>
        </w:rPr>
        <w:t>en la</w:t>
      </w:r>
      <w:r w:rsidR="00AA658D" w:rsidRPr="00A06BE3">
        <w:rPr>
          <w:lang w:val="es-ES_tradnl"/>
        </w:rPr>
        <w:t xml:space="preserve"> difusión de la información relativa al Protocolo </w:t>
      </w:r>
      <w:r w:rsidR="000F364D" w:rsidRPr="00A06BE3">
        <w:rPr>
          <w:lang w:val="es-ES_tradnl"/>
        </w:rPr>
        <w:t xml:space="preserve">han participado </w:t>
      </w:r>
      <w:r w:rsidR="00DD30F9" w:rsidRPr="00A06BE3">
        <w:rPr>
          <w:lang w:val="es-ES_tradnl"/>
        </w:rPr>
        <w:t>organizaciones no gubernamentales (ONG)</w:t>
      </w:r>
      <w:r w:rsidRPr="00A06BE3">
        <w:rPr>
          <w:lang w:val="es-ES_tradnl"/>
        </w:rPr>
        <w:t>.</w:t>
      </w:r>
    </w:p>
    <w:p w:rsidR="003503E4" w:rsidRPr="00A06BE3" w:rsidRDefault="003503E4">
      <w:pPr>
        <w:spacing w:after="240"/>
        <w:rPr>
          <w:lang w:val="es-ES_tradnl"/>
        </w:rPr>
      </w:pPr>
      <w:r w:rsidRPr="00A06BE3">
        <w:rPr>
          <w:lang w:val="es-ES_tradnl"/>
        </w:rPr>
        <w:t>14.</w:t>
      </w:r>
      <w:r w:rsidRPr="00A06BE3">
        <w:rPr>
          <w:lang w:val="es-ES_tradnl"/>
        </w:rPr>
        <w:tab/>
      </w:r>
      <w:r w:rsidR="001579AC" w:rsidRPr="00A06BE3">
        <w:rPr>
          <w:lang w:val="es-ES_tradnl"/>
        </w:rPr>
        <w:t>La delegación podría indicar si Bulgaria cuenta con un mecanismo de vigilancia e identificación que le permita</w:t>
      </w:r>
      <w:r w:rsidR="00993B30" w:rsidRPr="00A06BE3">
        <w:rPr>
          <w:lang w:val="es-ES_tradnl"/>
        </w:rPr>
        <w:t xml:space="preserve"> reconocer </w:t>
      </w:r>
      <w:r w:rsidR="001579AC" w:rsidRPr="00A06BE3">
        <w:rPr>
          <w:lang w:val="es-ES_tradnl"/>
        </w:rPr>
        <w:t xml:space="preserve">a los niños solicitantes de asilo que sufren las secuelas de una implicación en un conflicto armado y </w:t>
      </w:r>
      <w:r w:rsidR="003E6718">
        <w:rPr>
          <w:lang w:val="es-ES_tradnl"/>
        </w:rPr>
        <w:t xml:space="preserve">si </w:t>
      </w:r>
      <w:r w:rsidR="001579AC" w:rsidRPr="00A06BE3">
        <w:rPr>
          <w:lang w:val="es-ES_tradnl"/>
        </w:rPr>
        <w:t>dispone de medios de readaptación para ellos</w:t>
      </w:r>
      <w:r w:rsidRPr="00A06BE3">
        <w:rPr>
          <w:lang w:val="es-ES_tradnl"/>
        </w:rPr>
        <w:t>.</w:t>
      </w:r>
    </w:p>
    <w:p w:rsidR="003503E4" w:rsidRPr="00A06BE3" w:rsidRDefault="003503E4">
      <w:pPr>
        <w:spacing w:after="240"/>
        <w:rPr>
          <w:lang w:val="es-ES_tradnl"/>
        </w:rPr>
      </w:pPr>
      <w:r w:rsidRPr="00A06BE3">
        <w:rPr>
          <w:lang w:val="es-ES_tradnl"/>
        </w:rPr>
        <w:t>15.</w:t>
      </w:r>
      <w:r w:rsidRPr="00A06BE3">
        <w:rPr>
          <w:lang w:val="es-ES_tradnl"/>
        </w:rPr>
        <w:tab/>
      </w:r>
      <w:r w:rsidR="00D34581" w:rsidRPr="00A06BE3">
        <w:rPr>
          <w:lang w:val="es-ES_tradnl"/>
        </w:rPr>
        <w:t xml:space="preserve">Convendría </w:t>
      </w:r>
      <w:r w:rsidR="005820F3">
        <w:rPr>
          <w:lang w:val="es-ES_tradnl"/>
        </w:rPr>
        <w:t>tener</w:t>
      </w:r>
      <w:r w:rsidR="00D34581" w:rsidRPr="00A06BE3">
        <w:rPr>
          <w:lang w:val="es-ES_tradnl"/>
        </w:rPr>
        <w:t xml:space="preserve"> información sobre la función del Defensor del Menor y otras instituciones nacionales encargadas de la protección de los derechos del niño y del seguimiento de la aplicación del Protocolo, así como</w:t>
      </w:r>
      <w:r w:rsidR="00BA0B0C">
        <w:rPr>
          <w:lang w:val="es-ES_tradnl"/>
        </w:rPr>
        <w:t xml:space="preserve"> </w:t>
      </w:r>
      <w:r w:rsidR="00EB0412">
        <w:rPr>
          <w:lang w:val="es-ES_tradnl"/>
        </w:rPr>
        <w:t>sobre</w:t>
      </w:r>
      <w:r w:rsidR="00273D35">
        <w:rPr>
          <w:lang w:val="es-ES_tradnl"/>
        </w:rPr>
        <w:t xml:space="preserve"> </w:t>
      </w:r>
      <w:r w:rsidR="00BA0B0C">
        <w:rPr>
          <w:lang w:val="es-ES_tradnl"/>
        </w:rPr>
        <w:t>sus posibilidades de intervención</w:t>
      </w:r>
      <w:r w:rsidR="00EB0412">
        <w:rPr>
          <w:lang w:val="es-ES_tradnl"/>
        </w:rPr>
        <w:t>, especialmente</w:t>
      </w:r>
      <w:r w:rsidR="00BA0B0C">
        <w:rPr>
          <w:lang w:val="es-ES_tradnl"/>
        </w:rPr>
        <w:t xml:space="preserve"> </w:t>
      </w:r>
      <w:r w:rsidR="00D34581" w:rsidRPr="00A06BE3">
        <w:rPr>
          <w:lang w:val="es-ES_tradnl"/>
        </w:rPr>
        <w:t>en casos de violación de los derechos del niño en el seno de una institución pública</w:t>
      </w:r>
      <w:r w:rsidRPr="00A06BE3">
        <w:rPr>
          <w:lang w:val="es-ES_tradnl"/>
        </w:rPr>
        <w:t>.</w:t>
      </w:r>
    </w:p>
    <w:p w:rsidR="003503E4" w:rsidRPr="00A06BE3" w:rsidRDefault="003503E4">
      <w:pPr>
        <w:spacing w:after="240"/>
        <w:rPr>
          <w:lang w:val="es-ES_tradnl"/>
        </w:rPr>
      </w:pPr>
      <w:r w:rsidRPr="00A06BE3">
        <w:rPr>
          <w:lang w:val="es-ES_tradnl"/>
        </w:rPr>
        <w:t>16.</w:t>
      </w:r>
      <w:r w:rsidRPr="00A06BE3">
        <w:rPr>
          <w:lang w:val="es-ES_tradnl"/>
        </w:rPr>
        <w:tab/>
      </w:r>
      <w:r w:rsidR="00AB3FAC" w:rsidRPr="00A06BE3">
        <w:rPr>
          <w:lang w:val="es-ES_tradnl"/>
        </w:rPr>
        <w:t xml:space="preserve">La </w:t>
      </w:r>
      <w:r w:rsidR="00AB3FAC" w:rsidRPr="00A06BE3">
        <w:rPr>
          <w:b/>
          <w:lang w:val="es-ES_tradnl"/>
        </w:rPr>
        <w:t>Sra.</w:t>
      </w:r>
      <w:r w:rsidRPr="00A06BE3">
        <w:rPr>
          <w:b/>
          <w:lang w:val="es-ES_tradnl"/>
        </w:rPr>
        <w:t> SMITH</w:t>
      </w:r>
      <w:r w:rsidRPr="00A06BE3">
        <w:rPr>
          <w:lang w:val="es-ES_tradnl"/>
        </w:rPr>
        <w:t xml:space="preserve"> </w:t>
      </w:r>
      <w:r w:rsidR="00F25C65" w:rsidRPr="00A06BE3">
        <w:rPr>
          <w:lang w:val="es-ES_tradnl"/>
        </w:rPr>
        <w:t>constata que ninguna disposición legislativa del Estado parte</w:t>
      </w:r>
      <w:r w:rsidR="003D6F31">
        <w:rPr>
          <w:lang w:val="es-ES_tradnl"/>
        </w:rPr>
        <w:t xml:space="preserve"> tipifica </w:t>
      </w:r>
      <w:r w:rsidR="00F25C65" w:rsidRPr="00A06BE3">
        <w:rPr>
          <w:lang w:val="es-ES_tradnl"/>
        </w:rPr>
        <w:t>expresamente el reclutamiento forzado de menores o su participación en hostilidades y que</w:t>
      </w:r>
      <w:r w:rsidR="003D6F31">
        <w:rPr>
          <w:lang w:val="es-ES_tradnl"/>
        </w:rPr>
        <w:t xml:space="preserve"> habría que </w:t>
      </w:r>
      <w:r w:rsidR="00F25C65" w:rsidRPr="00A06BE3">
        <w:rPr>
          <w:lang w:val="es-ES_tradnl"/>
        </w:rPr>
        <w:t>colmar esta laguna para establecer su competencia extraterritorial en la materia</w:t>
      </w:r>
      <w:r w:rsidRPr="00A06BE3">
        <w:rPr>
          <w:lang w:val="es-ES_tradnl"/>
        </w:rPr>
        <w:t>.</w:t>
      </w:r>
    </w:p>
    <w:p w:rsidR="003503E4" w:rsidRPr="00A06BE3" w:rsidRDefault="003503E4">
      <w:pPr>
        <w:spacing w:after="240"/>
        <w:rPr>
          <w:lang w:val="es-ES_tradnl"/>
        </w:rPr>
      </w:pPr>
      <w:r w:rsidRPr="00A06BE3">
        <w:rPr>
          <w:lang w:val="es-ES_tradnl"/>
        </w:rPr>
        <w:t>17.</w:t>
      </w:r>
      <w:r w:rsidRPr="00A06BE3">
        <w:rPr>
          <w:lang w:val="es-ES_tradnl"/>
        </w:rPr>
        <w:tab/>
      </w:r>
      <w:r w:rsidR="00AB3FAC" w:rsidRPr="00A06BE3">
        <w:rPr>
          <w:lang w:val="es-ES_tradnl"/>
        </w:rPr>
        <w:t>E</w:t>
      </w:r>
      <w:r w:rsidR="00CF7028" w:rsidRPr="00A06BE3">
        <w:rPr>
          <w:lang w:val="es-ES_tradnl"/>
        </w:rPr>
        <w:t>l</w:t>
      </w:r>
      <w:r w:rsidR="00AB3FAC" w:rsidRPr="00A06BE3">
        <w:rPr>
          <w:lang w:val="es-ES_tradnl"/>
        </w:rPr>
        <w:t xml:space="preserve"> </w:t>
      </w:r>
      <w:r w:rsidR="00AB3FAC" w:rsidRPr="00A06BE3">
        <w:rPr>
          <w:b/>
          <w:lang w:val="es-ES_tradnl"/>
        </w:rPr>
        <w:t>S</w:t>
      </w:r>
      <w:r w:rsidR="00CF7028" w:rsidRPr="00A06BE3">
        <w:rPr>
          <w:b/>
          <w:lang w:val="es-ES_tradnl"/>
        </w:rPr>
        <w:t>r</w:t>
      </w:r>
      <w:r w:rsidR="00AB3FAC" w:rsidRPr="00A06BE3">
        <w:rPr>
          <w:b/>
          <w:lang w:val="es-ES_tradnl"/>
        </w:rPr>
        <w:t>.</w:t>
      </w:r>
      <w:r w:rsidRPr="00A06BE3">
        <w:rPr>
          <w:b/>
          <w:lang w:val="es-ES_tradnl"/>
        </w:rPr>
        <w:t xml:space="preserve"> FILALI</w:t>
      </w:r>
      <w:r w:rsidRPr="00A06BE3">
        <w:rPr>
          <w:lang w:val="es-ES_tradnl"/>
        </w:rPr>
        <w:t xml:space="preserve"> </w:t>
      </w:r>
      <w:r w:rsidR="00F25C65" w:rsidRPr="00A06BE3">
        <w:rPr>
          <w:lang w:val="es-ES_tradnl"/>
        </w:rPr>
        <w:t xml:space="preserve">pregunta si el Estado dispone de leyes que permitan perseguir </w:t>
      </w:r>
      <w:r w:rsidR="003D6F31" w:rsidRPr="00A06BE3">
        <w:rPr>
          <w:lang w:val="es-ES_tradnl"/>
        </w:rPr>
        <w:t>a un no</w:t>
      </w:r>
      <w:r w:rsidR="003D6F31">
        <w:rPr>
          <w:lang w:val="es-ES_tradnl"/>
        </w:rPr>
        <w:t xml:space="preserve"> nacional presente</w:t>
      </w:r>
      <w:r w:rsidR="00F25C65" w:rsidRPr="00A06BE3">
        <w:rPr>
          <w:lang w:val="es-ES_tradnl"/>
        </w:rPr>
        <w:t xml:space="preserve"> </w:t>
      </w:r>
      <w:r w:rsidR="003D6F31" w:rsidRPr="00A06BE3">
        <w:rPr>
          <w:lang w:val="es-ES_tradnl"/>
        </w:rPr>
        <w:t xml:space="preserve">en </w:t>
      </w:r>
      <w:r w:rsidR="00F25C65" w:rsidRPr="00A06BE3">
        <w:rPr>
          <w:lang w:val="es-ES_tradnl"/>
        </w:rPr>
        <w:t>territorio búlgaro que haya reclutado a menores de 18 años en el extranjero y si el personal judicial tiene formación sobre los procedimientos correspondientes</w:t>
      </w:r>
      <w:r w:rsidRPr="00A06BE3">
        <w:rPr>
          <w:lang w:val="es-ES_tradnl"/>
        </w:rPr>
        <w:t>.</w:t>
      </w:r>
    </w:p>
    <w:p w:rsidR="003503E4" w:rsidRPr="00A06BE3" w:rsidRDefault="003503E4">
      <w:pPr>
        <w:spacing w:after="240"/>
        <w:rPr>
          <w:lang w:val="es-ES_tradnl"/>
        </w:rPr>
      </w:pPr>
      <w:r w:rsidRPr="00A06BE3">
        <w:rPr>
          <w:lang w:val="es-ES_tradnl"/>
        </w:rPr>
        <w:t>18.</w:t>
      </w:r>
      <w:r w:rsidRPr="00A06BE3">
        <w:rPr>
          <w:lang w:val="es-ES_tradnl"/>
        </w:rPr>
        <w:tab/>
      </w:r>
      <w:r w:rsidR="00F25C65" w:rsidRPr="00A06BE3">
        <w:rPr>
          <w:lang w:val="es-ES_tradnl"/>
        </w:rPr>
        <w:t>Sería interesante saber si los alumnos de las escuelas militares tienen el estatuto</w:t>
      </w:r>
      <w:r w:rsidR="00521FA7" w:rsidRPr="00A06BE3">
        <w:rPr>
          <w:lang w:val="es-ES_tradnl"/>
        </w:rPr>
        <w:t xml:space="preserve"> de los militares</w:t>
      </w:r>
      <w:r w:rsidR="00F25C65" w:rsidRPr="00A06BE3">
        <w:rPr>
          <w:lang w:val="es-ES_tradnl"/>
        </w:rPr>
        <w:t>,</w:t>
      </w:r>
      <w:r w:rsidR="00521FA7" w:rsidRPr="00A06BE3">
        <w:rPr>
          <w:lang w:val="es-ES_tradnl"/>
        </w:rPr>
        <w:t xml:space="preserve"> qué</w:t>
      </w:r>
      <w:r w:rsidR="00F25C65" w:rsidRPr="00A06BE3">
        <w:rPr>
          <w:lang w:val="es-ES_tradnl"/>
        </w:rPr>
        <w:t xml:space="preserve"> parte de los cursos</w:t>
      </w:r>
      <w:r w:rsidR="008136D3">
        <w:rPr>
          <w:lang w:val="es-ES_tradnl"/>
        </w:rPr>
        <w:t xml:space="preserve"> de </w:t>
      </w:r>
      <w:r w:rsidR="00521FA7" w:rsidRPr="00A06BE3">
        <w:rPr>
          <w:lang w:val="es-ES_tradnl"/>
        </w:rPr>
        <w:t xml:space="preserve">su enseñanza </w:t>
      </w:r>
      <w:r w:rsidR="00F25C65" w:rsidRPr="00A06BE3">
        <w:rPr>
          <w:lang w:val="es-ES_tradnl"/>
        </w:rPr>
        <w:t>se</w:t>
      </w:r>
      <w:r w:rsidR="008136D3">
        <w:rPr>
          <w:lang w:val="es-ES_tradnl"/>
        </w:rPr>
        <w:t xml:space="preserve"> dedica </w:t>
      </w:r>
      <w:r w:rsidR="00F25C65" w:rsidRPr="00A06BE3">
        <w:rPr>
          <w:lang w:val="es-ES_tradnl"/>
        </w:rPr>
        <w:t>al derecho humanitario y a los derechos humanos</w:t>
      </w:r>
      <w:r w:rsidRPr="00A06BE3">
        <w:rPr>
          <w:lang w:val="es-ES_tradnl"/>
        </w:rPr>
        <w:t xml:space="preserve">, </w:t>
      </w:r>
      <w:r w:rsidR="00521FA7" w:rsidRPr="00A06BE3">
        <w:rPr>
          <w:lang w:val="es-ES_tradnl"/>
        </w:rPr>
        <w:t>s</w:t>
      </w:r>
      <w:r w:rsidR="00C518C1" w:rsidRPr="00A06BE3">
        <w:rPr>
          <w:lang w:val="es-ES_tradnl"/>
        </w:rPr>
        <w:t>i</w:t>
      </w:r>
      <w:r w:rsidR="00521FA7" w:rsidRPr="00A06BE3">
        <w:rPr>
          <w:lang w:val="es-ES_tradnl"/>
        </w:rPr>
        <w:t xml:space="preserve"> aprenden el manejo de armas, si existe </w:t>
      </w:r>
      <w:r w:rsidR="0030498D">
        <w:rPr>
          <w:lang w:val="es-ES_tradnl"/>
        </w:rPr>
        <w:t>alg</w:t>
      </w:r>
      <w:r w:rsidR="00521FA7" w:rsidRPr="00A06BE3">
        <w:rPr>
          <w:lang w:val="es-ES_tradnl"/>
        </w:rPr>
        <w:t>una forma de seguimiento de los alumnos inscritos en una escuela militar en el extranjero</w:t>
      </w:r>
      <w:r w:rsidR="00C518C1" w:rsidRPr="00A06BE3">
        <w:rPr>
          <w:lang w:val="es-ES_tradnl"/>
        </w:rPr>
        <w:t xml:space="preserve"> y si, en circunstancias excepcionales, se</w:t>
      </w:r>
      <w:r w:rsidR="008136D3">
        <w:rPr>
          <w:lang w:val="es-ES_tradnl"/>
        </w:rPr>
        <w:t xml:space="preserve"> puede reclutar a </w:t>
      </w:r>
      <w:r w:rsidR="00C518C1" w:rsidRPr="00A06BE3">
        <w:rPr>
          <w:lang w:val="es-ES_tradnl"/>
        </w:rPr>
        <w:t>menores en las fuerzas armadas en</w:t>
      </w:r>
      <w:r w:rsidR="00E40436">
        <w:rPr>
          <w:lang w:val="es-ES_tradnl"/>
        </w:rPr>
        <w:t xml:space="preserve"> aras del </w:t>
      </w:r>
      <w:r w:rsidR="00C518C1" w:rsidRPr="00A06BE3">
        <w:rPr>
          <w:lang w:val="es-ES_tradnl"/>
        </w:rPr>
        <w:t>interés superior del Estado</w:t>
      </w:r>
      <w:r w:rsidRPr="00A06BE3">
        <w:rPr>
          <w:lang w:val="es-ES_tradnl"/>
        </w:rPr>
        <w:t>.</w:t>
      </w:r>
    </w:p>
    <w:p w:rsidR="003503E4" w:rsidRPr="00A06BE3" w:rsidRDefault="003503E4">
      <w:pPr>
        <w:spacing w:after="240"/>
        <w:rPr>
          <w:lang w:val="es-ES_tradnl"/>
        </w:rPr>
      </w:pPr>
      <w:r w:rsidRPr="00A06BE3">
        <w:rPr>
          <w:lang w:val="es-ES_tradnl"/>
        </w:rPr>
        <w:t>19.</w:t>
      </w:r>
      <w:r w:rsidRPr="00A06BE3">
        <w:rPr>
          <w:lang w:val="es-ES_tradnl"/>
        </w:rPr>
        <w:tab/>
      </w:r>
      <w:r w:rsidR="00AB3FAC" w:rsidRPr="00A06BE3">
        <w:rPr>
          <w:lang w:val="es-ES_tradnl"/>
        </w:rPr>
        <w:t xml:space="preserve">La </w:t>
      </w:r>
      <w:r w:rsidR="00AB3FAC" w:rsidRPr="00A06BE3">
        <w:rPr>
          <w:b/>
          <w:lang w:val="es-ES_tradnl"/>
        </w:rPr>
        <w:t>Sra.</w:t>
      </w:r>
      <w:r w:rsidRPr="00A06BE3">
        <w:rPr>
          <w:b/>
          <w:lang w:val="es-ES_tradnl"/>
        </w:rPr>
        <w:t> AIDOO</w:t>
      </w:r>
      <w:r w:rsidRPr="00A06BE3">
        <w:rPr>
          <w:lang w:val="es-ES_tradnl"/>
        </w:rPr>
        <w:t xml:space="preserve"> </w:t>
      </w:r>
      <w:r w:rsidR="0062611A" w:rsidRPr="00A06BE3">
        <w:rPr>
          <w:lang w:val="es-ES_tradnl"/>
        </w:rPr>
        <w:t>pregunta qué razones empujan a los niños que han concluido su escolaridad obligatoria a inscribirse en una escuela militar, cuál es la naturaleza del acuerdo que</w:t>
      </w:r>
      <w:r w:rsidR="002350DA" w:rsidRPr="00A06BE3">
        <w:rPr>
          <w:lang w:val="es-ES_tradnl"/>
        </w:rPr>
        <w:t xml:space="preserve"> firman </w:t>
      </w:r>
      <w:r w:rsidR="0062611A" w:rsidRPr="00A06BE3">
        <w:rPr>
          <w:lang w:val="es-ES_tradnl"/>
        </w:rPr>
        <w:t>estos niños y sus padres o tutores para ingresar en ella</w:t>
      </w:r>
      <w:r w:rsidRPr="00A06BE3">
        <w:rPr>
          <w:lang w:val="es-ES_tradnl"/>
        </w:rPr>
        <w:t xml:space="preserve">, </w:t>
      </w:r>
      <w:r w:rsidR="0062611A" w:rsidRPr="00A06BE3">
        <w:rPr>
          <w:lang w:val="es-ES_tradnl"/>
        </w:rPr>
        <w:t>si estos alumnos conocen sus derechos y la existencia de la Convención sobre los Derechos del Niño y del Protocolo y si sus instructores han</w:t>
      </w:r>
      <w:r w:rsidR="002350DA" w:rsidRPr="00A06BE3">
        <w:rPr>
          <w:lang w:val="es-ES_tradnl"/>
        </w:rPr>
        <w:t xml:space="preserve"> recibido </w:t>
      </w:r>
      <w:r w:rsidR="0062611A" w:rsidRPr="00A06BE3">
        <w:rPr>
          <w:lang w:val="es-ES_tradnl"/>
        </w:rPr>
        <w:t>formación</w:t>
      </w:r>
      <w:r w:rsidR="002D76FC">
        <w:rPr>
          <w:lang w:val="es-ES_tradnl"/>
        </w:rPr>
        <w:t xml:space="preserve"> sobre los </w:t>
      </w:r>
      <w:r w:rsidR="0062611A" w:rsidRPr="00A06BE3">
        <w:rPr>
          <w:lang w:val="es-ES_tradnl"/>
        </w:rPr>
        <w:t xml:space="preserve">derechos del niño y </w:t>
      </w:r>
      <w:r w:rsidR="002D76FC">
        <w:rPr>
          <w:lang w:val="es-ES_tradnl"/>
        </w:rPr>
        <w:t xml:space="preserve">el </w:t>
      </w:r>
      <w:r w:rsidR="0062611A" w:rsidRPr="00A06BE3">
        <w:rPr>
          <w:lang w:val="es-ES_tradnl"/>
        </w:rPr>
        <w:t>derecho humanitario</w:t>
      </w:r>
      <w:r w:rsidRPr="00A06BE3">
        <w:rPr>
          <w:lang w:val="es-ES_tradnl"/>
        </w:rPr>
        <w:t>.</w:t>
      </w:r>
    </w:p>
    <w:p w:rsidR="003503E4" w:rsidRPr="00A06BE3" w:rsidRDefault="003503E4">
      <w:pPr>
        <w:spacing w:after="240"/>
        <w:rPr>
          <w:lang w:val="es-ES_tradnl"/>
        </w:rPr>
      </w:pPr>
      <w:r w:rsidRPr="00A06BE3">
        <w:rPr>
          <w:lang w:val="es-ES_tradnl"/>
        </w:rPr>
        <w:t>20.</w:t>
      </w:r>
      <w:r w:rsidRPr="00A06BE3">
        <w:rPr>
          <w:lang w:val="es-ES_tradnl"/>
        </w:rPr>
        <w:tab/>
      </w:r>
      <w:r w:rsidR="00F25C65" w:rsidRPr="00A06BE3">
        <w:rPr>
          <w:lang w:val="es-ES_tradnl"/>
        </w:rPr>
        <w:t xml:space="preserve">El </w:t>
      </w:r>
      <w:r w:rsidR="00F25C65" w:rsidRPr="00A06BE3">
        <w:rPr>
          <w:b/>
          <w:lang w:val="es-ES_tradnl"/>
        </w:rPr>
        <w:t xml:space="preserve">Sr. </w:t>
      </w:r>
      <w:r w:rsidRPr="00A06BE3">
        <w:rPr>
          <w:b/>
          <w:lang w:val="es-ES_tradnl"/>
        </w:rPr>
        <w:t>PARFITT</w:t>
      </w:r>
      <w:r w:rsidRPr="00A06BE3">
        <w:rPr>
          <w:lang w:val="es-ES_tradnl"/>
        </w:rPr>
        <w:t xml:space="preserve"> </w:t>
      </w:r>
      <w:r w:rsidR="00B76A0C" w:rsidRPr="00A06BE3">
        <w:rPr>
          <w:lang w:val="es-ES_tradnl"/>
        </w:rPr>
        <w:t>desea saber si los niños que asisten a las escuelas militares tienen acceso al Defensor del Menor y si</w:t>
      </w:r>
      <w:r w:rsidR="002D24BF">
        <w:rPr>
          <w:lang w:val="es-ES_tradnl"/>
        </w:rPr>
        <w:t xml:space="preserve"> está prevista la ampliación de </w:t>
      </w:r>
      <w:r w:rsidR="00B76A0C" w:rsidRPr="00A06BE3">
        <w:rPr>
          <w:lang w:val="es-ES_tradnl"/>
        </w:rPr>
        <w:t xml:space="preserve">su mandato al seguimiento de la aplicación de la Convención y los Protocolos. Pregunta si la legislación de Bulgaria relativa a la exportación de armas ligeras prohíbe la venta de estas armas a las organizaciones que alistan </w:t>
      </w:r>
      <w:r w:rsidR="00820621">
        <w:rPr>
          <w:lang w:val="es-ES_tradnl"/>
        </w:rPr>
        <w:t xml:space="preserve">a </w:t>
      </w:r>
      <w:r w:rsidR="00B76A0C" w:rsidRPr="00A06BE3">
        <w:rPr>
          <w:lang w:val="es-ES_tradnl"/>
        </w:rPr>
        <w:t>niños soldados y reprime a los intermediarios que compran armas en Bulgaria para revenderlas en otra parte</w:t>
      </w:r>
      <w:r w:rsidRPr="00A06BE3">
        <w:rPr>
          <w:lang w:val="es-ES_tradnl"/>
        </w:rPr>
        <w:t xml:space="preserve">. </w:t>
      </w:r>
    </w:p>
    <w:p w:rsidR="003503E4" w:rsidRPr="00A06BE3" w:rsidRDefault="003503E4">
      <w:pPr>
        <w:spacing w:after="240"/>
        <w:rPr>
          <w:lang w:val="es-ES_tradnl"/>
        </w:rPr>
      </w:pPr>
      <w:r w:rsidRPr="00A06BE3">
        <w:rPr>
          <w:lang w:val="es-ES_tradnl"/>
        </w:rPr>
        <w:t>21.</w:t>
      </w:r>
      <w:r w:rsidRPr="00A06BE3">
        <w:rPr>
          <w:lang w:val="es-ES_tradnl"/>
        </w:rPr>
        <w:tab/>
      </w:r>
      <w:r w:rsidR="00F25C65" w:rsidRPr="00A06BE3">
        <w:rPr>
          <w:lang w:val="es-ES_tradnl"/>
        </w:rPr>
        <w:t xml:space="preserve">El </w:t>
      </w:r>
      <w:r w:rsidR="00F25C65" w:rsidRPr="00A06BE3">
        <w:rPr>
          <w:b/>
          <w:lang w:val="es-ES_tradnl"/>
        </w:rPr>
        <w:t xml:space="preserve">Sr. </w:t>
      </w:r>
      <w:r w:rsidRPr="00A06BE3">
        <w:rPr>
          <w:b/>
          <w:lang w:val="es-ES_tradnl"/>
        </w:rPr>
        <w:t>POLLAR</w:t>
      </w:r>
      <w:r w:rsidRPr="00A06BE3">
        <w:rPr>
          <w:lang w:val="es-ES_tradnl"/>
        </w:rPr>
        <w:t xml:space="preserve"> </w:t>
      </w:r>
      <w:r w:rsidR="006568EE" w:rsidRPr="00A06BE3">
        <w:rPr>
          <w:lang w:val="es-ES_tradnl"/>
        </w:rPr>
        <w:t>desea saber si los órganos encargados de la aplicación del Protocolo realizan su evaluación periódica y con qué grado de eficacia y</w:t>
      </w:r>
      <w:r w:rsidR="00583B1D">
        <w:rPr>
          <w:lang w:val="es-ES_tradnl"/>
        </w:rPr>
        <w:t xml:space="preserve"> tiene interés en</w:t>
      </w:r>
      <w:r w:rsidR="006568EE" w:rsidRPr="00A06BE3">
        <w:rPr>
          <w:lang w:val="es-ES_tradnl"/>
        </w:rPr>
        <w:t xml:space="preserve"> recibir información sobre los niños procedentes de regiones afectadas por conflictos armados. La delegación podría indicar</w:t>
      </w:r>
      <w:r w:rsidR="00EB17E9" w:rsidRPr="00A06BE3">
        <w:rPr>
          <w:lang w:val="es-ES_tradnl"/>
        </w:rPr>
        <w:t xml:space="preserve"> asimismo</w:t>
      </w:r>
      <w:r w:rsidR="00583B1D">
        <w:rPr>
          <w:lang w:val="es-ES_tradnl"/>
        </w:rPr>
        <w:t xml:space="preserve"> en qué punto están </w:t>
      </w:r>
      <w:r w:rsidR="006568EE" w:rsidRPr="00A06BE3">
        <w:rPr>
          <w:lang w:val="es-ES_tradnl"/>
        </w:rPr>
        <w:t>los debates sobre la disposición relativa</w:t>
      </w:r>
      <w:r w:rsidR="00EB17E9" w:rsidRPr="00A06BE3">
        <w:rPr>
          <w:lang w:val="es-ES_tradnl"/>
        </w:rPr>
        <w:t xml:space="preserve"> a</w:t>
      </w:r>
      <w:r w:rsidR="006568EE" w:rsidRPr="00A06BE3">
        <w:rPr>
          <w:lang w:val="es-ES_tradnl"/>
        </w:rPr>
        <w:t xml:space="preserve"> la suspensión del alistamiento forzado que debería entrar en vigor en </w:t>
      </w:r>
      <w:r w:rsidRPr="00A06BE3">
        <w:rPr>
          <w:lang w:val="es-ES_tradnl"/>
        </w:rPr>
        <w:t>2008.</w:t>
      </w:r>
    </w:p>
    <w:p w:rsidR="003503E4" w:rsidRPr="00A06BE3" w:rsidRDefault="003503E4">
      <w:pPr>
        <w:spacing w:after="240"/>
        <w:rPr>
          <w:lang w:val="es-ES_tradnl"/>
        </w:rPr>
      </w:pPr>
      <w:r w:rsidRPr="00A06BE3">
        <w:rPr>
          <w:lang w:val="es-ES_tradnl"/>
        </w:rPr>
        <w:t>22.</w:t>
      </w:r>
      <w:r w:rsidRPr="00A06BE3">
        <w:rPr>
          <w:lang w:val="es-ES_tradnl"/>
        </w:rPr>
        <w:tab/>
      </w:r>
      <w:r w:rsidR="00F25C65" w:rsidRPr="00A06BE3">
        <w:rPr>
          <w:lang w:val="es-ES_tradnl"/>
        </w:rPr>
        <w:t xml:space="preserve">El </w:t>
      </w:r>
      <w:r w:rsidR="00F25C65" w:rsidRPr="00A06BE3">
        <w:rPr>
          <w:b/>
          <w:lang w:val="es-ES_tradnl"/>
        </w:rPr>
        <w:t xml:space="preserve">Sr. </w:t>
      </w:r>
      <w:r w:rsidRPr="00A06BE3">
        <w:rPr>
          <w:b/>
          <w:lang w:val="es-ES_tradnl"/>
        </w:rPr>
        <w:t>CITARELLA</w:t>
      </w:r>
      <w:r w:rsidRPr="00A06BE3">
        <w:rPr>
          <w:lang w:val="es-ES_tradnl"/>
        </w:rPr>
        <w:t xml:space="preserve"> </w:t>
      </w:r>
      <w:r w:rsidR="00D372DC" w:rsidRPr="00A06BE3">
        <w:rPr>
          <w:lang w:val="es-ES_tradnl"/>
        </w:rPr>
        <w:t>pregunta cuál es la estructura</w:t>
      </w:r>
      <w:r w:rsidR="00BB27FC">
        <w:rPr>
          <w:lang w:val="es-ES_tradnl"/>
        </w:rPr>
        <w:t xml:space="preserve"> exacta </w:t>
      </w:r>
      <w:r w:rsidR="00D372DC" w:rsidRPr="00A06BE3">
        <w:rPr>
          <w:lang w:val="es-ES_tradnl"/>
        </w:rPr>
        <w:t>de los órganos encargados de la protección de los niños y si sus miembros tienen competencias particulares en el ámbito que rige el Protocolo</w:t>
      </w:r>
      <w:r w:rsidRPr="00A06BE3">
        <w:rPr>
          <w:lang w:val="es-ES_tradnl"/>
        </w:rPr>
        <w:t>.</w:t>
      </w:r>
    </w:p>
    <w:p w:rsidR="003503E4" w:rsidRPr="00A06BE3" w:rsidRDefault="003503E4">
      <w:pPr>
        <w:spacing w:after="240"/>
        <w:rPr>
          <w:lang w:val="es-ES_tradnl"/>
        </w:rPr>
      </w:pPr>
      <w:r w:rsidRPr="00A06BE3">
        <w:rPr>
          <w:lang w:val="es-ES_tradnl"/>
        </w:rPr>
        <w:t>23.</w:t>
      </w:r>
      <w:r w:rsidRPr="00A06BE3">
        <w:rPr>
          <w:lang w:val="es-ES_tradnl"/>
        </w:rPr>
        <w:tab/>
      </w:r>
      <w:r w:rsidR="00F25C65" w:rsidRPr="00A06BE3">
        <w:rPr>
          <w:lang w:val="es-ES_tradnl"/>
        </w:rPr>
        <w:t xml:space="preserve">El </w:t>
      </w:r>
      <w:r w:rsidR="00F25C65" w:rsidRPr="00A06BE3">
        <w:rPr>
          <w:b/>
          <w:lang w:val="es-ES_tradnl"/>
        </w:rPr>
        <w:t xml:space="preserve">Sr. </w:t>
      </w:r>
      <w:r w:rsidRPr="00A06BE3">
        <w:rPr>
          <w:b/>
          <w:lang w:val="es-ES_tradnl"/>
        </w:rPr>
        <w:t>LEE</w:t>
      </w:r>
      <w:r w:rsidRPr="00A06BE3">
        <w:rPr>
          <w:lang w:val="es-ES_tradnl"/>
        </w:rPr>
        <w:t xml:space="preserve"> </w:t>
      </w:r>
      <w:r w:rsidR="00756A50" w:rsidRPr="00A06BE3">
        <w:rPr>
          <w:lang w:val="es-ES_tradnl"/>
        </w:rPr>
        <w:t>pregunta cómo se ha elaborado, y por quién, el informe inicial del Estado parte, que es muy sucinto y no se ajusta a las directrices del Comité</w:t>
      </w:r>
      <w:r w:rsidR="00BB27FC">
        <w:rPr>
          <w:lang w:val="es-ES_tradnl"/>
        </w:rPr>
        <w:t>,</w:t>
      </w:r>
      <w:r w:rsidR="00756A50" w:rsidRPr="00A06BE3">
        <w:rPr>
          <w:lang w:val="es-ES_tradnl"/>
        </w:rPr>
        <w:t xml:space="preserve"> y constata, lamentándolo, que las respuestas por escrito no aportan la información solicitada en la lista de</w:t>
      </w:r>
      <w:r w:rsidR="00BB27FC">
        <w:rPr>
          <w:lang w:val="es-ES_tradnl"/>
        </w:rPr>
        <w:t xml:space="preserve"> preguntas</w:t>
      </w:r>
      <w:r w:rsidRPr="00A06BE3">
        <w:rPr>
          <w:lang w:val="es-ES_tradnl"/>
        </w:rPr>
        <w:t xml:space="preserve">. </w:t>
      </w:r>
    </w:p>
    <w:p w:rsidR="003503E4" w:rsidRPr="00A06BE3" w:rsidRDefault="003503E4">
      <w:pPr>
        <w:spacing w:after="240"/>
        <w:rPr>
          <w:lang w:val="es-ES_tradnl"/>
        </w:rPr>
      </w:pPr>
      <w:r w:rsidRPr="00A06BE3">
        <w:rPr>
          <w:lang w:val="es-ES_tradnl"/>
        </w:rPr>
        <w:t>24.</w:t>
      </w:r>
      <w:r w:rsidRPr="00A06BE3">
        <w:rPr>
          <w:lang w:val="es-ES_tradnl"/>
        </w:rPr>
        <w:tab/>
      </w:r>
      <w:r w:rsidR="00756A50" w:rsidRPr="00A06BE3">
        <w:rPr>
          <w:lang w:val="es-ES_tradnl"/>
        </w:rPr>
        <w:t xml:space="preserve">Por consiguiente, la delegación podría especificar a qué edad pueden ingresar los jóvenes en una escuela militar, facilitar detalles sobre el acuerdo de formación que deben firmar los menores de 18 años que entran en una escuela militar, tema </w:t>
      </w:r>
      <w:r w:rsidR="00331EF2">
        <w:rPr>
          <w:lang w:val="es-ES_tradnl"/>
        </w:rPr>
        <w:t xml:space="preserve">que fue </w:t>
      </w:r>
      <w:r w:rsidR="00756A50" w:rsidRPr="00A06BE3">
        <w:rPr>
          <w:lang w:val="es-ES_tradnl"/>
        </w:rPr>
        <w:t>objeto de una declaración del Estado parte durante la ratificación del Protocolo</w:t>
      </w:r>
      <w:r w:rsidR="00331EF2">
        <w:rPr>
          <w:lang w:val="es-ES_tradnl"/>
        </w:rPr>
        <w:t>,</w:t>
      </w:r>
      <w:r w:rsidR="00756A50" w:rsidRPr="00A06BE3">
        <w:rPr>
          <w:lang w:val="es-ES_tradnl"/>
        </w:rPr>
        <w:t xml:space="preserve"> y aportar información sobre los programas de las escuelas militares y sobre el número de niños que estudian</w:t>
      </w:r>
      <w:r w:rsidR="007E7A9D">
        <w:rPr>
          <w:lang w:val="es-ES_tradnl"/>
        </w:rPr>
        <w:t xml:space="preserve"> en ellas</w:t>
      </w:r>
      <w:r w:rsidRPr="00A06BE3">
        <w:rPr>
          <w:lang w:val="es-ES_tradnl"/>
        </w:rPr>
        <w:t>.</w:t>
      </w:r>
    </w:p>
    <w:p w:rsidR="003503E4" w:rsidRPr="00A06BE3" w:rsidRDefault="001810EE">
      <w:pPr>
        <w:spacing w:after="240"/>
        <w:jc w:val="center"/>
        <w:rPr>
          <w:lang w:val="es-ES_tradnl"/>
        </w:rPr>
      </w:pPr>
      <w:r w:rsidRPr="00A06BE3">
        <w:rPr>
          <w:i/>
          <w:iCs/>
          <w:lang w:val="es-ES_tradnl"/>
        </w:rPr>
        <w:t>Se suspende la sesión a las 10.45 horas y se reanuda a las 11.05 horas</w:t>
      </w:r>
      <w:r w:rsidR="003503E4" w:rsidRPr="00A06BE3">
        <w:rPr>
          <w:lang w:val="es-ES_tradnl"/>
        </w:rPr>
        <w:t>.</w:t>
      </w:r>
    </w:p>
    <w:p w:rsidR="003503E4" w:rsidRPr="00A06BE3" w:rsidRDefault="003503E4">
      <w:pPr>
        <w:spacing w:after="240"/>
        <w:rPr>
          <w:lang w:val="es-ES_tradnl"/>
        </w:rPr>
      </w:pPr>
      <w:r w:rsidRPr="00A06BE3">
        <w:rPr>
          <w:lang w:val="es-ES_tradnl"/>
        </w:rPr>
        <w:t>25.</w:t>
      </w:r>
      <w:r w:rsidRPr="00A06BE3">
        <w:rPr>
          <w:lang w:val="es-ES_tradnl"/>
        </w:rPr>
        <w:tab/>
      </w:r>
      <w:r w:rsidR="00F25C65" w:rsidRPr="00A06BE3">
        <w:rPr>
          <w:lang w:val="es-ES_tradnl"/>
        </w:rPr>
        <w:t xml:space="preserve">El </w:t>
      </w:r>
      <w:r w:rsidR="00F25C65" w:rsidRPr="00A06BE3">
        <w:rPr>
          <w:b/>
          <w:lang w:val="es-ES_tradnl"/>
        </w:rPr>
        <w:t xml:space="preserve">Sr. </w:t>
      </w:r>
      <w:r w:rsidRPr="00A06BE3">
        <w:rPr>
          <w:b/>
          <w:lang w:val="es-ES_tradnl"/>
        </w:rPr>
        <w:t>TEHOV</w:t>
      </w:r>
      <w:r w:rsidRPr="00A06BE3">
        <w:rPr>
          <w:lang w:val="es-ES_tradnl"/>
        </w:rPr>
        <w:t xml:space="preserve"> (Bulgari</w:t>
      </w:r>
      <w:r w:rsidR="00C970DA" w:rsidRPr="00A06BE3">
        <w:rPr>
          <w:lang w:val="es-ES_tradnl"/>
        </w:rPr>
        <w:t>a</w:t>
      </w:r>
      <w:r w:rsidRPr="00A06BE3">
        <w:rPr>
          <w:lang w:val="es-ES_tradnl"/>
        </w:rPr>
        <w:t xml:space="preserve">) </w:t>
      </w:r>
      <w:r w:rsidR="00C970DA" w:rsidRPr="00A06BE3">
        <w:rPr>
          <w:lang w:val="es-ES_tradnl"/>
        </w:rPr>
        <w:t>dice que para sensibilizar a los participantes en las operaciones de mantenimiento de la paz que se</w:t>
      </w:r>
      <w:r w:rsidR="00FC7BE1">
        <w:rPr>
          <w:lang w:val="es-ES_tradnl"/>
        </w:rPr>
        <w:t xml:space="preserve"> llevan a cabo </w:t>
      </w:r>
      <w:r w:rsidR="00C970DA" w:rsidRPr="00A06BE3">
        <w:rPr>
          <w:lang w:val="es-ES_tradnl"/>
        </w:rPr>
        <w:t>bajo los auspicios de las Naciones Unidas, las autoridades</w:t>
      </w:r>
      <w:r w:rsidR="00E00210" w:rsidRPr="00A06BE3">
        <w:rPr>
          <w:lang w:val="es-ES_tradnl"/>
        </w:rPr>
        <w:t xml:space="preserve"> búlgaras </w:t>
      </w:r>
      <w:r w:rsidR="00C970DA" w:rsidRPr="00A06BE3">
        <w:rPr>
          <w:lang w:val="es-ES_tradnl"/>
        </w:rPr>
        <w:t>han introducido</w:t>
      </w:r>
      <w:r w:rsidR="00E00210" w:rsidRPr="00A06BE3">
        <w:rPr>
          <w:lang w:val="es-ES_tradnl"/>
        </w:rPr>
        <w:t xml:space="preserve"> módulos </w:t>
      </w:r>
      <w:r w:rsidR="00C970DA" w:rsidRPr="00A06BE3">
        <w:rPr>
          <w:lang w:val="es-ES_tradnl"/>
        </w:rPr>
        <w:t>de formación</w:t>
      </w:r>
      <w:r w:rsidR="00FC7BE1">
        <w:rPr>
          <w:lang w:val="es-ES_tradnl"/>
        </w:rPr>
        <w:t xml:space="preserve"> sobre </w:t>
      </w:r>
      <w:r w:rsidR="00C970DA" w:rsidRPr="00A06BE3">
        <w:rPr>
          <w:lang w:val="es-ES_tradnl"/>
        </w:rPr>
        <w:t xml:space="preserve">derecho humanitario, derechos humanos y los dos Protocolos Facultativos, insistiendo en la prohibición de alistar </w:t>
      </w:r>
      <w:r w:rsidR="00AA6537" w:rsidRPr="00A06BE3">
        <w:rPr>
          <w:lang w:val="es-ES_tradnl"/>
        </w:rPr>
        <w:t>en las fuerzas armadas</w:t>
      </w:r>
      <w:r w:rsidR="00AA6537">
        <w:rPr>
          <w:lang w:val="es-ES_tradnl"/>
        </w:rPr>
        <w:t xml:space="preserve"> </w:t>
      </w:r>
      <w:r w:rsidR="00FC7BE1">
        <w:rPr>
          <w:lang w:val="es-ES_tradnl"/>
        </w:rPr>
        <w:t xml:space="preserve">a </w:t>
      </w:r>
      <w:r w:rsidR="00FC7BE1" w:rsidRPr="00A06BE3">
        <w:rPr>
          <w:lang w:val="es-ES_tradnl"/>
        </w:rPr>
        <w:t>menores de 18 años</w:t>
      </w:r>
      <w:r w:rsidRPr="00A06BE3">
        <w:rPr>
          <w:lang w:val="es-ES_tradnl"/>
        </w:rPr>
        <w:t xml:space="preserve">. </w:t>
      </w:r>
    </w:p>
    <w:p w:rsidR="003503E4" w:rsidRPr="00A06BE3" w:rsidRDefault="003503E4">
      <w:pPr>
        <w:spacing w:after="240"/>
        <w:rPr>
          <w:lang w:val="es-ES_tradnl"/>
        </w:rPr>
      </w:pPr>
      <w:r w:rsidRPr="00A06BE3">
        <w:rPr>
          <w:lang w:val="es-ES_tradnl"/>
        </w:rPr>
        <w:t>26.</w:t>
      </w:r>
      <w:r w:rsidRPr="00A06BE3">
        <w:rPr>
          <w:lang w:val="es-ES_tradnl"/>
        </w:rPr>
        <w:tab/>
      </w:r>
      <w:r w:rsidR="00EC0987" w:rsidRPr="00A06BE3">
        <w:rPr>
          <w:lang w:val="es-ES_tradnl"/>
        </w:rPr>
        <w:t>El Defensor del Menor se ocupa</w:t>
      </w:r>
      <w:r w:rsidR="00955EF9" w:rsidRPr="00A06BE3">
        <w:rPr>
          <w:lang w:val="es-ES_tradnl"/>
        </w:rPr>
        <w:t xml:space="preserve"> tanto de </w:t>
      </w:r>
      <w:r w:rsidR="00EC0987" w:rsidRPr="00A06BE3">
        <w:rPr>
          <w:lang w:val="es-ES_tradnl"/>
        </w:rPr>
        <w:t>los derechos civiles y políticos como de los derechos económicos y sociales del niño y supervisa la aplicación del Protocolo</w:t>
      </w:r>
      <w:r w:rsidRPr="00A06BE3">
        <w:rPr>
          <w:lang w:val="es-ES_tradnl"/>
        </w:rPr>
        <w:t>.</w:t>
      </w:r>
    </w:p>
    <w:p w:rsidR="003503E4" w:rsidRPr="00A06BE3" w:rsidRDefault="003503E4">
      <w:pPr>
        <w:spacing w:after="240"/>
        <w:rPr>
          <w:lang w:val="es-ES_tradnl"/>
        </w:rPr>
      </w:pPr>
      <w:r w:rsidRPr="00A06BE3">
        <w:rPr>
          <w:lang w:val="es-ES_tradnl"/>
        </w:rPr>
        <w:t>27.</w:t>
      </w:r>
      <w:r w:rsidRPr="00A06BE3">
        <w:rPr>
          <w:lang w:val="es-ES_tradnl"/>
        </w:rPr>
        <w:tab/>
      </w:r>
      <w:r w:rsidR="00AB3FAC" w:rsidRPr="00A06BE3">
        <w:rPr>
          <w:lang w:val="es-ES_tradnl"/>
        </w:rPr>
        <w:t xml:space="preserve">La </w:t>
      </w:r>
      <w:r w:rsidR="00AB3FAC" w:rsidRPr="00A06BE3">
        <w:rPr>
          <w:b/>
          <w:lang w:val="es-ES_tradnl"/>
        </w:rPr>
        <w:t>Sra.</w:t>
      </w:r>
      <w:r w:rsidRPr="00A06BE3">
        <w:rPr>
          <w:b/>
          <w:lang w:val="es-ES_tradnl"/>
        </w:rPr>
        <w:t> BANOVA</w:t>
      </w:r>
      <w:r w:rsidR="00AD5BC3" w:rsidRPr="00A06BE3">
        <w:rPr>
          <w:lang w:val="es-ES_tradnl"/>
        </w:rPr>
        <w:t xml:space="preserve"> (Bulgaria</w:t>
      </w:r>
      <w:r w:rsidRPr="00A06BE3">
        <w:rPr>
          <w:lang w:val="es-ES_tradnl"/>
        </w:rPr>
        <w:t xml:space="preserve">) </w:t>
      </w:r>
      <w:r w:rsidR="009A6123" w:rsidRPr="00A06BE3">
        <w:rPr>
          <w:lang w:val="es-ES_tradnl"/>
        </w:rPr>
        <w:t>dice que una dependencia especializada</w:t>
      </w:r>
      <w:r w:rsidR="00331EF2">
        <w:rPr>
          <w:lang w:val="es-ES_tradnl"/>
        </w:rPr>
        <w:t xml:space="preserve"> creada en</w:t>
      </w:r>
      <w:r w:rsidRPr="00A06BE3">
        <w:rPr>
          <w:lang w:val="es-ES_tradnl"/>
        </w:rPr>
        <w:t xml:space="preserve"> 2003 </w:t>
      </w:r>
      <w:r w:rsidR="009A6123" w:rsidRPr="00A06BE3">
        <w:rPr>
          <w:lang w:val="es-ES_tradnl"/>
        </w:rPr>
        <w:t>recibe y tramita las denuncias relativas a las violaciones de los derechos del niño y realiza inspecciones en las instituciones públicas</w:t>
      </w:r>
      <w:r w:rsidRPr="00A06BE3">
        <w:rPr>
          <w:lang w:val="es-ES_tradnl"/>
        </w:rPr>
        <w:t xml:space="preserve">; </w:t>
      </w:r>
      <w:r w:rsidR="009A6123" w:rsidRPr="00A06BE3">
        <w:rPr>
          <w:lang w:val="es-ES_tradnl"/>
        </w:rPr>
        <w:t>dispone de cinco oficinas regionales</w:t>
      </w:r>
      <w:r w:rsidRPr="00A06BE3">
        <w:rPr>
          <w:lang w:val="es-ES_tradnl"/>
        </w:rPr>
        <w:t>.</w:t>
      </w:r>
    </w:p>
    <w:p w:rsidR="003503E4" w:rsidRPr="00A06BE3" w:rsidRDefault="003503E4">
      <w:pPr>
        <w:spacing w:after="240"/>
        <w:rPr>
          <w:lang w:val="es-ES_tradnl"/>
        </w:rPr>
      </w:pPr>
      <w:r w:rsidRPr="00A06BE3">
        <w:rPr>
          <w:lang w:val="es-ES_tradnl"/>
        </w:rPr>
        <w:t>28.</w:t>
      </w:r>
      <w:r w:rsidRPr="00A06BE3">
        <w:rPr>
          <w:lang w:val="es-ES_tradnl"/>
        </w:rPr>
        <w:tab/>
      </w:r>
      <w:r w:rsidR="00F25C65" w:rsidRPr="00A06BE3">
        <w:rPr>
          <w:lang w:val="es-ES_tradnl"/>
        </w:rPr>
        <w:t xml:space="preserve">El </w:t>
      </w:r>
      <w:r w:rsidR="00F25C65" w:rsidRPr="00A06BE3">
        <w:rPr>
          <w:b/>
          <w:lang w:val="es-ES_tradnl"/>
        </w:rPr>
        <w:t xml:space="preserve">Sr. </w:t>
      </w:r>
      <w:r w:rsidRPr="00A06BE3">
        <w:rPr>
          <w:b/>
          <w:lang w:val="es-ES_tradnl"/>
        </w:rPr>
        <w:t>TEHOV</w:t>
      </w:r>
      <w:r w:rsidRPr="00A06BE3">
        <w:rPr>
          <w:u w:val="single"/>
          <w:lang w:val="es-ES_tradnl"/>
        </w:rPr>
        <w:t xml:space="preserve"> </w:t>
      </w:r>
      <w:r w:rsidR="00AD5BC3" w:rsidRPr="00A06BE3">
        <w:rPr>
          <w:lang w:val="es-ES_tradnl"/>
        </w:rPr>
        <w:t>(Bulgaria</w:t>
      </w:r>
      <w:r w:rsidRPr="00A06BE3">
        <w:rPr>
          <w:lang w:val="es-ES_tradnl"/>
        </w:rPr>
        <w:t xml:space="preserve">) </w:t>
      </w:r>
      <w:r w:rsidR="00432A17" w:rsidRPr="00A06BE3">
        <w:rPr>
          <w:lang w:val="es-ES_tradnl"/>
        </w:rPr>
        <w:t xml:space="preserve">dice que desde </w:t>
      </w:r>
      <w:r w:rsidRPr="00A06BE3">
        <w:rPr>
          <w:lang w:val="es-ES_tradnl"/>
        </w:rPr>
        <w:t xml:space="preserve">1999 </w:t>
      </w:r>
      <w:r w:rsidR="00432A17" w:rsidRPr="00A06BE3">
        <w:rPr>
          <w:lang w:val="es-ES_tradnl"/>
        </w:rPr>
        <w:t>no hay escuelas secundarias dependientes del Ministerio de Defensa</w:t>
      </w:r>
      <w:r w:rsidRPr="00A06BE3">
        <w:rPr>
          <w:lang w:val="es-ES_tradnl"/>
        </w:rPr>
        <w:t xml:space="preserve">. </w:t>
      </w:r>
      <w:r w:rsidR="00432A17" w:rsidRPr="00A06BE3">
        <w:rPr>
          <w:lang w:val="es-ES_tradnl"/>
        </w:rPr>
        <w:t xml:space="preserve">Los jóvenes suelen terminar la enseñanza secundaria a los 19 años. </w:t>
      </w:r>
      <w:r w:rsidRPr="00A06BE3">
        <w:rPr>
          <w:lang w:val="es-ES_tradnl"/>
        </w:rPr>
        <w:t xml:space="preserve">La </w:t>
      </w:r>
      <w:r w:rsidR="00432A17" w:rsidRPr="00A06BE3">
        <w:rPr>
          <w:lang w:val="es-ES_tradnl"/>
        </w:rPr>
        <w:t>declaración que se hizo durante la ratificación del Protocolo se refería al caso poco probable de que un joven se diplomara en la enseñanza secundaria antes de los 18 años y deseara ingresar en una</w:t>
      </w:r>
      <w:r w:rsidR="00FC7BE1">
        <w:rPr>
          <w:lang w:val="es-ES_tradnl"/>
        </w:rPr>
        <w:t xml:space="preserve"> escuela </w:t>
      </w:r>
      <w:r w:rsidR="00432A17" w:rsidRPr="00A06BE3">
        <w:rPr>
          <w:lang w:val="es-ES_tradnl"/>
        </w:rPr>
        <w:t>militar</w:t>
      </w:r>
      <w:r w:rsidRPr="00A06BE3">
        <w:rPr>
          <w:lang w:val="es-ES_tradnl"/>
        </w:rPr>
        <w:t xml:space="preserve">. </w:t>
      </w:r>
      <w:r w:rsidR="00176F42" w:rsidRPr="00A06BE3">
        <w:rPr>
          <w:lang w:val="es-ES_tradnl"/>
        </w:rPr>
        <w:t>Podría hacerlo con la autorización de sus padres</w:t>
      </w:r>
      <w:r w:rsidR="00FC7BE1">
        <w:rPr>
          <w:lang w:val="es-ES_tradnl"/>
        </w:rPr>
        <w:t xml:space="preserve"> siempre que los cumpliera </w:t>
      </w:r>
      <w:r w:rsidR="00176F42" w:rsidRPr="00A06BE3">
        <w:rPr>
          <w:lang w:val="es-ES_tradnl"/>
        </w:rPr>
        <w:t>durante el año en curso, pero no recibiría el mismo tratamiento que un militar. Sólo podría firmar un contrato con el ejército</w:t>
      </w:r>
      <w:r w:rsidR="00FC7BE1">
        <w:rPr>
          <w:lang w:val="es-ES_tradnl"/>
        </w:rPr>
        <w:t xml:space="preserve"> cuando fuera </w:t>
      </w:r>
      <w:r w:rsidR="00176F42" w:rsidRPr="00A06BE3">
        <w:rPr>
          <w:lang w:val="es-ES_tradnl"/>
        </w:rPr>
        <w:t>mayor de edad, tras haber obtenido el diploma de la escuela militar</w:t>
      </w:r>
      <w:r w:rsidRPr="00A06BE3">
        <w:rPr>
          <w:lang w:val="es-ES_tradnl"/>
        </w:rPr>
        <w:t>.</w:t>
      </w:r>
      <w:r w:rsidR="00176F42" w:rsidRPr="00A06BE3">
        <w:rPr>
          <w:lang w:val="es-ES_tradnl"/>
        </w:rPr>
        <w:t xml:space="preserve"> En el artículo</w:t>
      </w:r>
      <w:r w:rsidRPr="00A06BE3">
        <w:rPr>
          <w:lang w:val="es-ES_tradnl"/>
        </w:rPr>
        <w:t xml:space="preserve"> 97 de la </w:t>
      </w:r>
      <w:r w:rsidR="00176F42" w:rsidRPr="00A06BE3">
        <w:rPr>
          <w:lang w:val="es-ES_tradnl"/>
        </w:rPr>
        <w:t>Ley de defensa y</w:t>
      </w:r>
      <w:r w:rsidR="00331EF2">
        <w:rPr>
          <w:lang w:val="es-ES_tradnl"/>
        </w:rPr>
        <w:t xml:space="preserve"> de</w:t>
      </w:r>
      <w:r w:rsidR="00176F42" w:rsidRPr="00A06BE3">
        <w:rPr>
          <w:lang w:val="es-ES_tradnl"/>
        </w:rPr>
        <w:t xml:space="preserve"> las fuerzas armadas se estipula que nadie puede firmar un contrato para entrar en las fuerzas armadas antes de tener 18 años cumplidos</w:t>
      </w:r>
      <w:r w:rsidRPr="00A06BE3">
        <w:rPr>
          <w:lang w:val="es-ES_tradnl"/>
        </w:rPr>
        <w:t>.</w:t>
      </w:r>
    </w:p>
    <w:p w:rsidR="003503E4" w:rsidRPr="00A06BE3" w:rsidRDefault="003503E4">
      <w:pPr>
        <w:spacing w:after="240"/>
        <w:rPr>
          <w:lang w:val="es-ES_tradnl"/>
        </w:rPr>
      </w:pPr>
      <w:r w:rsidRPr="00A06BE3">
        <w:rPr>
          <w:lang w:val="es-ES_tradnl"/>
        </w:rPr>
        <w:t>29.</w:t>
      </w:r>
      <w:r w:rsidRPr="00A06BE3">
        <w:rPr>
          <w:lang w:val="es-ES_tradnl"/>
        </w:rPr>
        <w:tab/>
      </w:r>
      <w:r w:rsidR="00F25C65" w:rsidRPr="00A06BE3">
        <w:rPr>
          <w:lang w:val="es-ES_tradnl"/>
        </w:rPr>
        <w:t xml:space="preserve">El </w:t>
      </w:r>
      <w:r w:rsidR="00F25C65" w:rsidRPr="00A06BE3">
        <w:rPr>
          <w:b/>
          <w:lang w:val="es-ES_tradnl"/>
        </w:rPr>
        <w:t xml:space="preserve">Sr. </w:t>
      </w:r>
      <w:r w:rsidRPr="00A06BE3">
        <w:rPr>
          <w:b/>
          <w:lang w:val="es-ES_tradnl"/>
        </w:rPr>
        <w:t>FILALI</w:t>
      </w:r>
      <w:r w:rsidRPr="00A06BE3">
        <w:rPr>
          <w:lang w:val="es-ES_tradnl"/>
        </w:rPr>
        <w:t xml:space="preserve"> </w:t>
      </w:r>
      <w:r w:rsidR="00B838C9" w:rsidRPr="00A06BE3">
        <w:rPr>
          <w:lang w:val="es-ES_tradnl"/>
        </w:rPr>
        <w:t>pregunta qué medios técnicos</w:t>
      </w:r>
      <w:r w:rsidR="00705027">
        <w:rPr>
          <w:lang w:val="es-ES_tradnl"/>
        </w:rPr>
        <w:t xml:space="preserve"> tiene </w:t>
      </w:r>
      <w:r w:rsidR="00B838C9" w:rsidRPr="00A06BE3">
        <w:rPr>
          <w:lang w:val="es-ES_tradnl"/>
        </w:rPr>
        <w:t>el Estado parte</w:t>
      </w:r>
      <w:r w:rsidR="00705027">
        <w:rPr>
          <w:lang w:val="es-ES_tradnl"/>
        </w:rPr>
        <w:t xml:space="preserve"> a su disposición</w:t>
      </w:r>
      <w:r w:rsidR="00B838C9" w:rsidRPr="00A06BE3">
        <w:rPr>
          <w:lang w:val="es-ES_tradnl"/>
        </w:rPr>
        <w:t xml:space="preserve"> para determinar la edad de un candidato en caso de ambigüedad o declaración falsa</w:t>
      </w:r>
      <w:r w:rsidRPr="00A06BE3">
        <w:rPr>
          <w:lang w:val="es-ES_tradnl"/>
        </w:rPr>
        <w:t>.</w:t>
      </w:r>
    </w:p>
    <w:p w:rsidR="003503E4" w:rsidRPr="00A06BE3" w:rsidRDefault="003503E4">
      <w:pPr>
        <w:spacing w:after="240"/>
        <w:rPr>
          <w:lang w:val="es-ES_tradnl"/>
        </w:rPr>
      </w:pPr>
      <w:r w:rsidRPr="00A06BE3">
        <w:rPr>
          <w:lang w:val="es-ES_tradnl"/>
        </w:rPr>
        <w:t>30.</w:t>
      </w:r>
      <w:r w:rsidRPr="00A06BE3">
        <w:rPr>
          <w:lang w:val="es-ES_tradnl"/>
        </w:rPr>
        <w:tab/>
      </w:r>
      <w:r w:rsidR="00F25C65" w:rsidRPr="00A06BE3">
        <w:rPr>
          <w:lang w:val="es-ES_tradnl"/>
        </w:rPr>
        <w:t xml:space="preserve">El </w:t>
      </w:r>
      <w:r w:rsidR="00F25C65" w:rsidRPr="00A06BE3">
        <w:rPr>
          <w:b/>
          <w:lang w:val="es-ES_tradnl"/>
        </w:rPr>
        <w:t xml:space="preserve">Sr. </w:t>
      </w:r>
      <w:r w:rsidRPr="00A06BE3">
        <w:rPr>
          <w:b/>
          <w:lang w:val="es-ES_tradnl"/>
        </w:rPr>
        <w:t>TEHOV</w:t>
      </w:r>
      <w:r w:rsidR="0046238E" w:rsidRPr="00A06BE3">
        <w:rPr>
          <w:lang w:val="es-ES_tradnl"/>
        </w:rPr>
        <w:t xml:space="preserve"> (Bulgaria</w:t>
      </w:r>
      <w:r w:rsidRPr="00A06BE3">
        <w:rPr>
          <w:lang w:val="es-ES_tradnl"/>
        </w:rPr>
        <w:t xml:space="preserve">) </w:t>
      </w:r>
      <w:r w:rsidR="004834CC" w:rsidRPr="00A06BE3">
        <w:rPr>
          <w:lang w:val="es-ES_tradnl"/>
        </w:rPr>
        <w:t>explica que en Bulgaria cada persona recibe al nacer un número de matrícula,</w:t>
      </w:r>
      <w:r w:rsidR="00C32394">
        <w:rPr>
          <w:lang w:val="es-ES_tradnl"/>
        </w:rPr>
        <w:t xml:space="preserve"> cuyas </w:t>
      </w:r>
      <w:r w:rsidR="004834CC" w:rsidRPr="00A06BE3">
        <w:rPr>
          <w:lang w:val="es-ES_tradnl"/>
        </w:rPr>
        <w:t xml:space="preserve">seis primeras cifras </w:t>
      </w:r>
      <w:r w:rsidR="00331EF2">
        <w:rPr>
          <w:lang w:val="es-ES_tradnl"/>
        </w:rPr>
        <w:t>corresponden al</w:t>
      </w:r>
      <w:r w:rsidR="004834CC" w:rsidRPr="00A06BE3">
        <w:rPr>
          <w:lang w:val="es-ES_tradnl"/>
        </w:rPr>
        <w:t xml:space="preserve"> año, el mes y el día del nacimiento</w:t>
      </w:r>
      <w:r w:rsidRPr="00A06BE3">
        <w:rPr>
          <w:lang w:val="es-ES_tradnl"/>
        </w:rPr>
        <w:t xml:space="preserve">. </w:t>
      </w:r>
      <w:r w:rsidR="004834CC" w:rsidRPr="00A06BE3">
        <w:rPr>
          <w:lang w:val="es-ES_tradnl"/>
        </w:rPr>
        <w:t>Dos personas no pueden tener el mismo número</w:t>
      </w:r>
      <w:r w:rsidRPr="00A06BE3">
        <w:rPr>
          <w:lang w:val="es-ES_tradnl"/>
        </w:rPr>
        <w:t xml:space="preserve">. </w:t>
      </w:r>
      <w:r w:rsidR="004834CC" w:rsidRPr="00A06BE3">
        <w:rPr>
          <w:lang w:val="es-ES_tradnl"/>
        </w:rPr>
        <w:t>La información que figura en el certificado de nacimiento se</w:t>
      </w:r>
      <w:r w:rsidR="00C32394">
        <w:rPr>
          <w:lang w:val="es-ES_tradnl"/>
        </w:rPr>
        <w:t xml:space="preserve"> coteja </w:t>
      </w:r>
      <w:r w:rsidR="004834CC" w:rsidRPr="00A06BE3">
        <w:rPr>
          <w:lang w:val="es-ES_tradnl"/>
        </w:rPr>
        <w:t>con la contenida en el sistema electrónico</w:t>
      </w:r>
      <w:r w:rsidRPr="00A06BE3">
        <w:rPr>
          <w:lang w:val="es-ES_tradnl"/>
        </w:rPr>
        <w:t>.</w:t>
      </w:r>
    </w:p>
    <w:p w:rsidR="003503E4" w:rsidRPr="00A06BE3" w:rsidRDefault="003503E4" w:rsidP="003D5E5B">
      <w:pPr>
        <w:spacing w:after="240"/>
        <w:rPr>
          <w:lang w:val="es-ES_tradnl"/>
        </w:rPr>
      </w:pPr>
      <w:r w:rsidRPr="00A06BE3">
        <w:rPr>
          <w:lang w:val="es-ES_tradnl"/>
        </w:rPr>
        <w:t>31.</w:t>
      </w:r>
      <w:r w:rsidRPr="00A06BE3">
        <w:rPr>
          <w:lang w:val="es-ES_tradnl"/>
        </w:rPr>
        <w:tab/>
      </w:r>
      <w:r w:rsidR="00AB3FAC" w:rsidRPr="00A06BE3">
        <w:rPr>
          <w:lang w:val="es-ES_tradnl"/>
        </w:rPr>
        <w:t xml:space="preserve">La </w:t>
      </w:r>
      <w:r w:rsidR="00AB3FAC" w:rsidRPr="00A06BE3">
        <w:rPr>
          <w:b/>
          <w:lang w:val="es-ES_tradnl"/>
        </w:rPr>
        <w:t>Sra.</w:t>
      </w:r>
      <w:r w:rsidRPr="00A06BE3">
        <w:rPr>
          <w:b/>
          <w:lang w:val="es-ES_tradnl"/>
        </w:rPr>
        <w:t> BANOVA</w:t>
      </w:r>
      <w:r w:rsidR="00F6360E" w:rsidRPr="00A06BE3">
        <w:rPr>
          <w:lang w:val="es-ES_tradnl"/>
        </w:rPr>
        <w:t xml:space="preserve"> (Bulgaria</w:t>
      </w:r>
      <w:r w:rsidRPr="00A06BE3">
        <w:rPr>
          <w:lang w:val="es-ES_tradnl"/>
        </w:rPr>
        <w:t xml:space="preserve">) </w:t>
      </w:r>
      <w:r w:rsidR="00CC244B" w:rsidRPr="00A06BE3">
        <w:rPr>
          <w:lang w:val="es-ES_tradnl"/>
        </w:rPr>
        <w:t xml:space="preserve">dice que los dos Protocolos se han publicado en el Boletín Oficial y en el sitio de Internet del </w:t>
      </w:r>
      <w:r w:rsidR="00A5073D" w:rsidRPr="00A06BE3">
        <w:rPr>
          <w:lang w:val="es-ES_tradnl"/>
        </w:rPr>
        <w:t>Organismo Estatal de Protección</w:t>
      </w:r>
      <w:r w:rsidR="00C87441">
        <w:rPr>
          <w:lang w:val="es-ES_tradnl"/>
        </w:rPr>
        <w:t xml:space="preserve"> de la Infancia</w:t>
      </w:r>
      <w:r w:rsidRPr="00A06BE3">
        <w:rPr>
          <w:lang w:val="es-ES_tradnl"/>
        </w:rPr>
        <w:t xml:space="preserve">. </w:t>
      </w:r>
      <w:r w:rsidR="00CC244B" w:rsidRPr="00A06BE3">
        <w:rPr>
          <w:lang w:val="es-ES_tradnl"/>
        </w:rPr>
        <w:t>Con la ayuda del UNICEF se ha publicado un manual</w:t>
      </w:r>
      <w:r w:rsidR="00C87441">
        <w:rPr>
          <w:lang w:val="es-ES_tradnl"/>
        </w:rPr>
        <w:t xml:space="preserve"> sobre </w:t>
      </w:r>
      <w:r w:rsidR="00CC244B" w:rsidRPr="00A06BE3">
        <w:rPr>
          <w:lang w:val="es-ES_tradnl"/>
        </w:rPr>
        <w:t xml:space="preserve">la aplicación de la Convención </w:t>
      </w:r>
      <w:r w:rsidR="00195755" w:rsidRPr="00A06BE3">
        <w:rPr>
          <w:lang w:val="es-ES_tradnl"/>
        </w:rPr>
        <w:t xml:space="preserve">en búlgaro </w:t>
      </w:r>
      <w:r w:rsidR="00CC244B" w:rsidRPr="00A06BE3">
        <w:rPr>
          <w:lang w:val="es-ES_tradnl"/>
        </w:rPr>
        <w:t xml:space="preserve">y el Organismo ha establecido para los años </w:t>
      </w:r>
      <w:r w:rsidRPr="00A06BE3">
        <w:rPr>
          <w:lang w:val="es-ES_tradnl"/>
        </w:rPr>
        <w:t xml:space="preserve">2005-2007 </w:t>
      </w:r>
      <w:r w:rsidR="00CC244B" w:rsidRPr="00A06BE3">
        <w:rPr>
          <w:lang w:val="es-ES_tradnl"/>
        </w:rPr>
        <w:t>cursos</w:t>
      </w:r>
      <w:r w:rsidR="00C87441">
        <w:rPr>
          <w:lang w:val="es-ES_tradnl"/>
        </w:rPr>
        <w:t xml:space="preserve"> regulares </w:t>
      </w:r>
      <w:r w:rsidR="00C87441" w:rsidRPr="00A06BE3">
        <w:rPr>
          <w:lang w:val="es-ES_tradnl"/>
        </w:rPr>
        <w:t xml:space="preserve">de formación </w:t>
      </w:r>
      <w:r w:rsidR="00CC244B" w:rsidRPr="00A06BE3">
        <w:rPr>
          <w:lang w:val="es-ES_tradnl"/>
        </w:rPr>
        <w:t xml:space="preserve">para </w:t>
      </w:r>
      <w:r w:rsidR="00C87441">
        <w:rPr>
          <w:lang w:val="es-ES_tradnl"/>
        </w:rPr>
        <w:t xml:space="preserve">el </w:t>
      </w:r>
      <w:r w:rsidR="00CC244B" w:rsidRPr="00A06BE3">
        <w:rPr>
          <w:lang w:val="es-ES_tradnl"/>
        </w:rPr>
        <w:t>personal docente</w:t>
      </w:r>
      <w:r w:rsidRPr="00A06BE3">
        <w:rPr>
          <w:lang w:val="es-ES_tradnl"/>
        </w:rPr>
        <w:t xml:space="preserve">. En 2007 </w:t>
      </w:r>
      <w:r w:rsidR="00CC244B" w:rsidRPr="00A06BE3">
        <w:rPr>
          <w:lang w:val="es-ES_tradnl"/>
        </w:rPr>
        <w:t>se organizaron sesiones de formación en seis regiones del país para distintos grupos profesionales que trabajan con niños</w:t>
      </w:r>
      <w:r w:rsidRPr="00A06BE3">
        <w:rPr>
          <w:lang w:val="es-ES_tradnl"/>
        </w:rPr>
        <w:t>.</w:t>
      </w:r>
      <w:r w:rsidR="00287DE0" w:rsidRPr="00A06BE3">
        <w:rPr>
          <w:lang w:val="es-ES_tradnl"/>
        </w:rPr>
        <w:t xml:space="preserve"> El Organismo respalda numerosas actividades de formación organizadas en el marco de proyectos de </w:t>
      </w:r>
      <w:r w:rsidRPr="00A06BE3">
        <w:rPr>
          <w:lang w:val="es-ES_tradnl"/>
        </w:rPr>
        <w:t xml:space="preserve">ONG, </w:t>
      </w:r>
      <w:r w:rsidR="00287DE0" w:rsidRPr="00A06BE3">
        <w:rPr>
          <w:lang w:val="es-ES_tradnl"/>
        </w:rPr>
        <w:t>cuya coordinación garantiza el Consejo Nacional de Protección</w:t>
      </w:r>
      <w:r w:rsidR="00C87441">
        <w:rPr>
          <w:lang w:val="es-ES_tradnl"/>
        </w:rPr>
        <w:t xml:space="preserve"> de la Infancia</w:t>
      </w:r>
      <w:r w:rsidR="00287DE0" w:rsidRPr="00A06BE3">
        <w:rPr>
          <w:lang w:val="es-ES_tradnl"/>
        </w:rPr>
        <w:t xml:space="preserve">, formado por todos los viceministros de los ministerios relacionados con la protección de la infancia y </w:t>
      </w:r>
      <w:r w:rsidRPr="00A06BE3">
        <w:rPr>
          <w:lang w:val="es-ES_tradnl"/>
        </w:rPr>
        <w:t>11 ONG.</w:t>
      </w:r>
    </w:p>
    <w:p w:rsidR="003503E4" w:rsidRPr="00A06BE3" w:rsidRDefault="003503E4">
      <w:pPr>
        <w:spacing w:after="240"/>
        <w:rPr>
          <w:lang w:val="es-ES_tradnl"/>
        </w:rPr>
      </w:pPr>
      <w:r w:rsidRPr="00A06BE3">
        <w:rPr>
          <w:lang w:val="es-ES_tradnl"/>
        </w:rPr>
        <w:t>32.</w:t>
      </w:r>
      <w:r w:rsidRPr="00A06BE3">
        <w:rPr>
          <w:lang w:val="es-ES_tradnl"/>
        </w:rPr>
        <w:tab/>
      </w:r>
      <w:r w:rsidR="00F25C65" w:rsidRPr="00A06BE3">
        <w:rPr>
          <w:lang w:val="es-ES_tradnl"/>
        </w:rPr>
        <w:t xml:space="preserve">El </w:t>
      </w:r>
      <w:r w:rsidR="00F25C65" w:rsidRPr="00A06BE3">
        <w:rPr>
          <w:b/>
          <w:lang w:val="es-ES_tradnl"/>
        </w:rPr>
        <w:t xml:space="preserve">Sr. </w:t>
      </w:r>
      <w:r w:rsidRPr="00A06BE3">
        <w:rPr>
          <w:b/>
          <w:lang w:val="es-ES_tradnl"/>
        </w:rPr>
        <w:t>KRAPPMANN</w:t>
      </w:r>
      <w:r w:rsidRPr="00A06BE3">
        <w:rPr>
          <w:lang w:val="es-ES_tradnl"/>
        </w:rPr>
        <w:t xml:space="preserve"> </w:t>
      </w:r>
      <w:r w:rsidR="00BF6408" w:rsidRPr="00A06BE3">
        <w:rPr>
          <w:lang w:val="es-ES_tradnl"/>
        </w:rPr>
        <w:t>pregunta si en la escuela se imparte a los niños enseñanza relativa a los derechos humanos y la paz, a fin de sensibilizarlos sobre la solución pacífica de las diferencias</w:t>
      </w:r>
      <w:r w:rsidRPr="00A06BE3">
        <w:rPr>
          <w:lang w:val="es-ES_tradnl"/>
        </w:rPr>
        <w:t>.</w:t>
      </w:r>
    </w:p>
    <w:p w:rsidR="003503E4" w:rsidRPr="00A06BE3" w:rsidRDefault="003503E4">
      <w:pPr>
        <w:spacing w:after="240"/>
        <w:rPr>
          <w:lang w:val="es-ES_tradnl"/>
        </w:rPr>
      </w:pPr>
      <w:r w:rsidRPr="00A06BE3">
        <w:rPr>
          <w:lang w:val="es-ES_tradnl"/>
        </w:rPr>
        <w:t>33.</w:t>
      </w:r>
      <w:r w:rsidRPr="00A06BE3">
        <w:rPr>
          <w:lang w:val="es-ES_tradnl"/>
        </w:rPr>
        <w:tab/>
      </w:r>
      <w:r w:rsidR="00F25C65" w:rsidRPr="00A06BE3">
        <w:rPr>
          <w:lang w:val="es-ES_tradnl"/>
        </w:rPr>
        <w:t xml:space="preserve">El </w:t>
      </w:r>
      <w:r w:rsidR="00F25C65" w:rsidRPr="00A06BE3">
        <w:rPr>
          <w:b/>
          <w:lang w:val="es-ES_tradnl"/>
        </w:rPr>
        <w:t xml:space="preserve">Sr. </w:t>
      </w:r>
      <w:r w:rsidRPr="00A06BE3">
        <w:rPr>
          <w:b/>
          <w:lang w:val="es-ES_tradnl"/>
        </w:rPr>
        <w:t>TEHOV</w:t>
      </w:r>
      <w:r w:rsidR="00AA626C" w:rsidRPr="00A06BE3">
        <w:rPr>
          <w:lang w:val="es-ES_tradnl"/>
        </w:rPr>
        <w:t xml:space="preserve"> (Bulgaria</w:t>
      </w:r>
      <w:r w:rsidRPr="00A06BE3">
        <w:rPr>
          <w:lang w:val="es-ES_tradnl"/>
        </w:rPr>
        <w:t xml:space="preserve">) </w:t>
      </w:r>
      <w:r w:rsidR="00AA626C" w:rsidRPr="00A06BE3">
        <w:rPr>
          <w:lang w:val="es-ES_tradnl"/>
        </w:rPr>
        <w:t>responde que en el programa escolar</w:t>
      </w:r>
      <w:r w:rsidR="0087157B" w:rsidRPr="00A06BE3">
        <w:rPr>
          <w:lang w:val="es-ES_tradnl"/>
        </w:rPr>
        <w:t xml:space="preserve"> hay </w:t>
      </w:r>
      <w:r w:rsidR="00AA626C" w:rsidRPr="00A06BE3">
        <w:rPr>
          <w:lang w:val="es-ES_tradnl"/>
        </w:rPr>
        <w:t>enseñanza</w:t>
      </w:r>
      <w:r w:rsidR="0087157B" w:rsidRPr="00A06BE3">
        <w:rPr>
          <w:lang w:val="es-ES_tradnl"/>
        </w:rPr>
        <w:t xml:space="preserve"> sobre </w:t>
      </w:r>
      <w:r w:rsidR="00195755">
        <w:rPr>
          <w:lang w:val="es-ES_tradnl"/>
        </w:rPr>
        <w:t xml:space="preserve">los </w:t>
      </w:r>
      <w:r w:rsidR="00AA626C" w:rsidRPr="00A06BE3">
        <w:rPr>
          <w:lang w:val="es-ES_tradnl"/>
        </w:rPr>
        <w:t>derechos humanos,</w:t>
      </w:r>
      <w:r w:rsidR="0087157B" w:rsidRPr="00A06BE3">
        <w:rPr>
          <w:lang w:val="es-ES_tradnl"/>
        </w:rPr>
        <w:t xml:space="preserve"> en particular sobre </w:t>
      </w:r>
      <w:r w:rsidR="00195755">
        <w:rPr>
          <w:lang w:val="es-ES_tradnl"/>
        </w:rPr>
        <w:t xml:space="preserve">la </w:t>
      </w:r>
      <w:r w:rsidR="00AA626C" w:rsidRPr="00A06BE3">
        <w:rPr>
          <w:lang w:val="es-ES_tradnl"/>
        </w:rPr>
        <w:t xml:space="preserve">solución de diferencias y </w:t>
      </w:r>
      <w:r w:rsidR="00195755">
        <w:rPr>
          <w:lang w:val="es-ES_tradnl"/>
        </w:rPr>
        <w:t xml:space="preserve">las </w:t>
      </w:r>
      <w:r w:rsidR="00AA626C" w:rsidRPr="00A06BE3">
        <w:rPr>
          <w:lang w:val="es-ES_tradnl"/>
        </w:rPr>
        <w:t>relaciones interétnicas</w:t>
      </w:r>
      <w:r w:rsidRPr="00A06BE3">
        <w:rPr>
          <w:lang w:val="es-ES_tradnl"/>
        </w:rPr>
        <w:t>.</w:t>
      </w:r>
    </w:p>
    <w:p w:rsidR="003503E4" w:rsidRPr="00A06BE3" w:rsidRDefault="003503E4">
      <w:pPr>
        <w:spacing w:after="240"/>
        <w:rPr>
          <w:lang w:val="es-ES_tradnl"/>
        </w:rPr>
      </w:pPr>
      <w:r w:rsidRPr="00A06BE3">
        <w:rPr>
          <w:lang w:val="es-ES_tradnl"/>
        </w:rPr>
        <w:t>34.</w:t>
      </w:r>
      <w:r w:rsidRPr="00A06BE3">
        <w:rPr>
          <w:lang w:val="es-ES_tradnl"/>
        </w:rPr>
        <w:tab/>
      </w:r>
      <w:r w:rsidR="00AB3FAC" w:rsidRPr="00A06BE3">
        <w:rPr>
          <w:lang w:val="es-ES_tradnl"/>
        </w:rPr>
        <w:t xml:space="preserve">La </w:t>
      </w:r>
      <w:r w:rsidR="00AB3FAC" w:rsidRPr="00A06BE3">
        <w:rPr>
          <w:b/>
          <w:lang w:val="es-ES_tradnl"/>
        </w:rPr>
        <w:t>Sra.</w:t>
      </w:r>
      <w:r w:rsidRPr="00A06BE3">
        <w:rPr>
          <w:b/>
          <w:lang w:val="es-ES_tradnl"/>
        </w:rPr>
        <w:t> BANOVA</w:t>
      </w:r>
      <w:r w:rsidR="0087157B" w:rsidRPr="00A06BE3">
        <w:rPr>
          <w:lang w:val="es-ES_tradnl"/>
        </w:rPr>
        <w:t xml:space="preserve"> (Bulgaria</w:t>
      </w:r>
      <w:r w:rsidRPr="00A06BE3">
        <w:rPr>
          <w:lang w:val="es-ES_tradnl"/>
        </w:rPr>
        <w:t xml:space="preserve">) </w:t>
      </w:r>
      <w:r w:rsidR="006A5406" w:rsidRPr="00A06BE3">
        <w:rPr>
          <w:lang w:val="es-ES_tradnl"/>
        </w:rPr>
        <w:t>puntualiza que esta enseñanza se imparte en las escuelas secundari</w:t>
      </w:r>
      <w:r w:rsidR="00617D56" w:rsidRPr="00A06BE3">
        <w:rPr>
          <w:lang w:val="es-ES_tradnl"/>
        </w:rPr>
        <w:t>as en el marco de la educación cív</w:t>
      </w:r>
      <w:r w:rsidR="006A5406" w:rsidRPr="00A06BE3">
        <w:rPr>
          <w:lang w:val="es-ES_tradnl"/>
        </w:rPr>
        <w:t>ica, pero también en</w:t>
      </w:r>
      <w:r w:rsidR="00B63D9A">
        <w:rPr>
          <w:lang w:val="es-ES_tradnl"/>
        </w:rPr>
        <w:t xml:space="preserve"> las</w:t>
      </w:r>
      <w:r w:rsidR="006A5406" w:rsidRPr="00A06BE3">
        <w:rPr>
          <w:lang w:val="es-ES_tradnl"/>
        </w:rPr>
        <w:t xml:space="preserve"> escuelas primarias, y que se han integrado nuevos módulos de manera permanente, como testimonio del dinamismo de las autoridades</w:t>
      </w:r>
      <w:r w:rsidRPr="00A06BE3">
        <w:rPr>
          <w:lang w:val="es-ES_tradnl"/>
        </w:rPr>
        <w:t>.</w:t>
      </w:r>
    </w:p>
    <w:p w:rsidR="003503E4" w:rsidRPr="00A06BE3" w:rsidRDefault="003503E4">
      <w:pPr>
        <w:spacing w:after="240"/>
        <w:rPr>
          <w:lang w:val="es-ES_tradnl"/>
        </w:rPr>
      </w:pPr>
      <w:r w:rsidRPr="00A06BE3">
        <w:rPr>
          <w:lang w:val="es-ES_tradnl"/>
        </w:rPr>
        <w:t>35.</w:t>
      </w:r>
      <w:r w:rsidRPr="00A06BE3">
        <w:rPr>
          <w:lang w:val="es-ES_tradnl"/>
        </w:rPr>
        <w:tab/>
      </w:r>
      <w:r w:rsidR="00AB3FAC" w:rsidRPr="00A06BE3">
        <w:rPr>
          <w:lang w:val="es-ES_tradnl"/>
        </w:rPr>
        <w:t xml:space="preserve">La </w:t>
      </w:r>
      <w:r w:rsidR="00AB3FAC" w:rsidRPr="00A06BE3">
        <w:rPr>
          <w:b/>
          <w:lang w:val="es-ES_tradnl"/>
        </w:rPr>
        <w:t>Sra.</w:t>
      </w:r>
      <w:r w:rsidRPr="00A06BE3">
        <w:rPr>
          <w:b/>
          <w:lang w:val="es-ES_tradnl"/>
        </w:rPr>
        <w:t> BORISSOVA</w:t>
      </w:r>
      <w:r w:rsidR="0087157B" w:rsidRPr="00A06BE3">
        <w:rPr>
          <w:lang w:val="es-ES_tradnl"/>
        </w:rPr>
        <w:t xml:space="preserve"> (Bulgaria</w:t>
      </w:r>
      <w:r w:rsidRPr="00A06BE3">
        <w:rPr>
          <w:lang w:val="es-ES_tradnl"/>
        </w:rPr>
        <w:t xml:space="preserve">) </w:t>
      </w:r>
      <w:r w:rsidR="00617D56" w:rsidRPr="00A06BE3">
        <w:rPr>
          <w:lang w:val="es-ES_tradnl"/>
        </w:rPr>
        <w:t>dice que</w:t>
      </w:r>
      <w:r w:rsidR="0075073B" w:rsidRPr="00A06BE3">
        <w:rPr>
          <w:lang w:val="es-ES_tradnl"/>
        </w:rPr>
        <w:t xml:space="preserve"> en el párrafo 1 </w:t>
      </w:r>
      <w:r w:rsidR="00617D56" w:rsidRPr="00A06BE3">
        <w:rPr>
          <w:lang w:val="es-ES_tradnl"/>
        </w:rPr>
        <w:t xml:space="preserve">del artículo </w:t>
      </w:r>
      <w:r w:rsidRPr="00A06BE3">
        <w:rPr>
          <w:lang w:val="es-ES_tradnl"/>
        </w:rPr>
        <w:t xml:space="preserve">97 de la </w:t>
      </w:r>
      <w:r w:rsidR="00617D56" w:rsidRPr="00A06BE3">
        <w:rPr>
          <w:lang w:val="es-ES_tradnl"/>
        </w:rPr>
        <w:t xml:space="preserve">Ley de defensa y de las fuerzas armadas </w:t>
      </w:r>
      <w:r w:rsidR="0075073B" w:rsidRPr="00A06BE3">
        <w:rPr>
          <w:lang w:val="es-ES_tradnl"/>
        </w:rPr>
        <w:t>se fija en 18 años la edad mínima de alistamiento de jóvenes en el ejército</w:t>
      </w:r>
      <w:r w:rsidRPr="00A06BE3">
        <w:rPr>
          <w:lang w:val="es-ES_tradnl"/>
        </w:rPr>
        <w:t xml:space="preserve">. </w:t>
      </w:r>
      <w:r w:rsidR="0075073B" w:rsidRPr="00A06BE3">
        <w:rPr>
          <w:lang w:val="es-ES_tradnl"/>
        </w:rPr>
        <w:t>Un funcionario que alistase a un menor de 18 años se expondría a un proceso en virtud de este artículo</w:t>
      </w:r>
      <w:r w:rsidRPr="00A06BE3">
        <w:rPr>
          <w:lang w:val="es-ES_tradnl"/>
        </w:rPr>
        <w:t xml:space="preserve">. </w:t>
      </w:r>
      <w:r w:rsidR="0075073B" w:rsidRPr="00A06BE3">
        <w:rPr>
          <w:lang w:val="es-ES_tradnl"/>
        </w:rPr>
        <w:t>Por consiguiente, no hay necesidad de legislación para</w:t>
      </w:r>
      <w:r w:rsidR="00B63D9A">
        <w:rPr>
          <w:lang w:val="es-ES_tradnl"/>
        </w:rPr>
        <w:t xml:space="preserve"> tipificar </w:t>
      </w:r>
      <w:r w:rsidR="0075073B" w:rsidRPr="00A06BE3">
        <w:rPr>
          <w:lang w:val="es-ES_tradnl"/>
        </w:rPr>
        <w:t xml:space="preserve">el </w:t>
      </w:r>
      <w:r w:rsidR="00331EF2">
        <w:rPr>
          <w:lang w:val="es-ES_tradnl"/>
        </w:rPr>
        <w:t>reclutamiento</w:t>
      </w:r>
      <w:r w:rsidR="0075073B" w:rsidRPr="00A06BE3">
        <w:rPr>
          <w:lang w:val="es-ES_tradnl"/>
        </w:rPr>
        <w:t xml:space="preserve"> de menores de 18 años</w:t>
      </w:r>
      <w:r w:rsidRPr="00A06BE3">
        <w:rPr>
          <w:lang w:val="es-ES_tradnl"/>
        </w:rPr>
        <w:t xml:space="preserve">. </w:t>
      </w:r>
    </w:p>
    <w:p w:rsidR="003503E4" w:rsidRPr="00A06BE3" w:rsidRDefault="003503E4">
      <w:pPr>
        <w:spacing w:after="240"/>
        <w:rPr>
          <w:lang w:val="es-ES_tradnl"/>
        </w:rPr>
      </w:pPr>
      <w:r w:rsidRPr="00A06BE3">
        <w:rPr>
          <w:lang w:val="es-ES_tradnl"/>
        </w:rPr>
        <w:t>36.</w:t>
      </w:r>
      <w:r w:rsidRPr="00A06BE3">
        <w:rPr>
          <w:lang w:val="es-ES_tradnl"/>
        </w:rPr>
        <w:tab/>
      </w:r>
      <w:r w:rsidR="00DD63C5" w:rsidRPr="00A06BE3">
        <w:rPr>
          <w:lang w:val="es-ES_tradnl"/>
        </w:rPr>
        <w:t>Las disposiciones del Código Penal permiten a Bulgaria ejercer la competencia extraterritorial, como se indica en la respuesta por escrito a la pregunta 2</w:t>
      </w:r>
      <w:r w:rsidR="00BF6158" w:rsidRPr="00A06BE3">
        <w:rPr>
          <w:lang w:val="es-ES_tradnl"/>
        </w:rPr>
        <w:t xml:space="preserve"> de la lista de preguntas</w:t>
      </w:r>
      <w:r w:rsidRPr="00A06BE3">
        <w:rPr>
          <w:lang w:val="es-ES_tradnl"/>
        </w:rPr>
        <w:t xml:space="preserve">. </w:t>
      </w:r>
    </w:p>
    <w:p w:rsidR="003503E4" w:rsidRPr="00A06BE3" w:rsidRDefault="003503E4">
      <w:pPr>
        <w:spacing w:after="240"/>
        <w:rPr>
          <w:lang w:val="es-ES_tradnl"/>
        </w:rPr>
      </w:pPr>
      <w:r w:rsidRPr="00A06BE3">
        <w:rPr>
          <w:lang w:val="es-ES_tradnl"/>
        </w:rPr>
        <w:t>37.</w:t>
      </w:r>
      <w:r w:rsidRPr="00A06BE3">
        <w:rPr>
          <w:lang w:val="es-ES_tradnl"/>
        </w:rPr>
        <w:tab/>
      </w:r>
      <w:r w:rsidR="00F25C65" w:rsidRPr="00A06BE3">
        <w:rPr>
          <w:lang w:val="es-ES_tradnl"/>
        </w:rPr>
        <w:t xml:space="preserve">El </w:t>
      </w:r>
      <w:r w:rsidR="00F25C65" w:rsidRPr="00A06BE3">
        <w:rPr>
          <w:b/>
          <w:lang w:val="es-ES_tradnl"/>
        </w:rPr>
        <w:t xml:space="preserve">Sr. </w:t>
      </w:r>
      <w:r w:rsidRPr="00A06BE3">
        <w:rPr>
          <w:b/>
          <w:lang w:val="es-ES_tradnl"/>
        </w:rPr>
        <w:t>ZERMATTEN</w:t>
      </w:r>
      <w:r w:rsidRPr="00A06BE3">
        <w:rPr>
          <w:lang w:val="es-ES_tradnl"/>
        </w:rPr>
        <w:t xml:space="preserve"> </w:t>
      </w:r>
      <w:r w:rsidR="0062316F" w:rsidRPr="00A06BE3">
        <w:rPr>
          <w:lang w:val="es-ES_tradnl"/>
        </w:rPr>
        <w:t>dice que no es posible aplicar en el marco de la competencia extraterritorial una norma que no existe en la legislación interna y que la tipificación explícita como delito en</w:t>
      </w:r>
      <w:r w:rsidR="00B63D9A">
        <w:rPr>
          <w:lang w:val="es-ES_tradnl"/>
        </w:rPr>
        <w:t xml:space="preserve"> el derecho penal búlgaro</w:t>
      </w:r>
      <w:r w:rsidR="0062316F" w:rsidRPr="00A06BE3">
        <w:rPr>
          <w:lang w:val="es-ES_tradnl"/>
        </w:rPr>
        <w:t xml:space="preserve"> de toda forma de alistamiento o</w:t>
      </w:r>
      <w:r w:rsidR="00535DC7" w:rsidRPr="00A06BE3">
        <w:rPr>
          <w:lang w:val="es-ES_tradnl"/>
        </w:rPr>
        <w:t xml:space="preserve"> contratación </w:t>
      </w:r>
      <w:r w:rsidR="0062316F" w:rsidRPr="00A06BE3">
        <w:rPr>
          <w:lang w:val="es-ES_tradnl"/>
        </w:rPr>
        <w:t xml:space="preserve">de menores de 18 años en conflictos armados permitiría el procesamiento de las personas o los grupos armados que actuasen en Bulgaria o en el extranjero reclutando </w:t>
      </w:r>
      <w:r w:rsidR="00B63D9A">
        <w:rPr>
          <w:lang w:val="es-ES_tradnl"/>
        </w:rPr>
        <w:t xml:space="preserve">a </w:t>
      </w:r>
      <w:r w:rsidR="0062316F" w:rsidRPr="00A06BE3">
        <w:rPr>
          <w:lang w:val="es-ES_tradnl"/>
        </w:rPr>
        <w:t>ciudadanos búlgaros menores de 18 años</w:t>
      </w:r>
      <w:r w:rsidRPr="00A06BE3">
        <w:rPr>
          <w:lang w:val="es-ES_tradnl"/>
        </w:rPr>
        <w:t>.</w:t>
      </w:r>
    </w:p>
    <w:p w:rsidR="003503E4" w:rsidRPr="00A06BE3" w:rsidRDefault="003503E4">
      <w:pPr>
        <w:spacing w:after="240"/>
        <w:rPr>
          <w:lang w:val="es-ES_tradnl"/>
        </w:rPr>
      </w:pPr>
      <w:r w:rsidRPr="00A06BE3">
        <w:rPr>
          <w:lang w:val="es-ES_tradnl"/>
        </w:rPr>
        <w:t>38.</w:t>
      </w:r>
      <w:r w:rsidRPr="00A06BE3">
        <w:rPr>
          <w:lang w:val="es-ES_tradnl"/>
        </w:rPr>
        <w:tab/>
      </w:r>
      <w:r w:rsidR="00E63374" w:rsidRPr="00A06BE3">
        <w:rPr>
          <w:lang w:val="es-ES_tradnl"/>
        </w:rPr>
        <w:t xml:space="preserve">El </w:t>
      </w:r>
      <w:r w:rsidR="00E63374" w:rsidRPr="00A06BE3">
        <w:rPr>
          <w:b/>
          <w:lang w:val="es-ES_tradnl"/>
        </w:rPr>
        <w:t>Sr</w:t>
      </w:r>
      <w:r w:rsidR="00AB3FAC" w:rsidRPr="00A06BE3">
        <w:rPr>
          <w:b/>
          <w:lang w:val="es-ES_tradnl"/>
        </w:rPr>
        <w:t>.</w:t>
      </w:r>
      <w:r w:rsidRPr="00A06BE3">
        <w:rPr>
          <w:b/>
          <w:lang w:val="es-ES_tradnl"/>
        </w:rPr>
        <w:t xml:space="preserve"> TEHOV</w:t>
      </w:r>
      <w:r w:rsidR="00F522D1" w:rsidRPr="00A06BE3">
        <w:rPr>
          <w:lang w:val="es-ES_tradnl"/>
        </w:rPr>
        <w:t xml:space="preserve"> (Bulgaria</w:t>
      </w:r>
      <w:r w:rsidRPr="00A06BE3">
        <w:rPr>
          <w:lang w:val="es-ES_tradnl"/>
        </w:rPr>
        <w:t xml:space="preserve">) </w:t>
      </w:r>
      <w:r w:rsidR="00535DC7" w:rsidRPr="00A06BE3">
        <w:rPr>
          <w:lang w:val="es-ES_tradnl"/>
        </w:rPr>
        <w:t xml:space="preserve">dice que la delegación transmitirá esta recomendación a </w:t>
      </w:r>
      <w:r w:rsidR="00331EF2">
        <w:rPr>
          <w:lang w:val="es-ES_tradnl"/>
        </w:rPr>
        <w:t>sus</w:t>
      </w:r>
      <w:r w:rsidR="00535DC7" w:rsidRPr="00A06BE3">
        <w:rPr>
          <w:lang w:val="es-ES_tradnl"/>
        </w:rPr>
        <w:t xml:space="preserve"> autoridades y que </w:t>
      </w:r>
      <w:r w:rsidR="00331EF2" w:rsidRPr="00A06BE3">
        <w:rPr>
          <w:lang w:val="es-ES_tradnl"/>
        </w:rPr>
        <w:t xml:space="preserve">la cuestión </w:t>
      </w:r>
      <w:r w:rsidR="00535DC7" w:rsidRPr="00A06BE3">
        <w:rPr>
          <w:lang w:val="es-ES_tradnl"/>
        </w:rPr>
        <w:t>se someterá al análisis</w:t>
      </w:r>
      <w:r w:rsidR="00B63D9A">
        <w:rPr>
          <w:lang w:val="es-ES_tradnl"/>
        </w:rPr>
        <w:t xml:space="preserve"> de </w:t>
      </w:r>
      <w:r w:rsidR="00535DC7" w:rsidRPr="00A06BE3">
        <w:rPr>
          <w:lang w:val="es-ES_tradnl"/>
        </w:rPr>
        <w:t>expertos. Hay que</w:t>
      </w:r>
      <w:r w:rsidR="00B63D9A">
        <w:rPr>
          <w:lang w:val="es-ES_tradnl"/>
        </w:rPr>
        <w:t xml:space="preserve"> señalar </w:t>
      </w:r>
      <w:r w:rsidR="00535DC7" w:rsidRPr="00A06BE3">
        <w:rPr>
          <w:lang w:val="es-ES_tradnl"/>
        </w:rPr>
        <w:t xml:space="preserve">que los grupos armados que no dependan de las autoridades búlgaras están prohibidos </w:t>
      </w:r>
      <w:r w:rsidR="00B63D9A" w:rsidRPr="00A06BE3">
        <w:rPr>
          <w:lang w:val="es-ES_tradnl"/>
        </w:rPr>
        <w:t xml:space="preserve">oficialmente </w:t>
      </w:r>
      <w:r w:rsidR="00535DC7" w:rsidRPr="00A06BE3">
        <w:rPr>
          <w:lang w:val="es-ES_tradnl"/>
        </w:rPr>
        <w:t>en el país</w:t>
      </w:r>
      <w:r w:rsidRPr="00A06BE3">
        <w:rPr>
          <w:lang w:val="es-ES_tradnl"/>
        </w:rPr>
        <w:t xml:space="preserve">. </w:t>
      </w:r>
      <w:r w:rsidR="00535DC7" w:rsidRPr="00A06BE3">
        <w:rPr>
          <w:lang w:val="es-ES_tradnl"/>
        </w:rPr>
        <w:t xml:space="preserve">Quienquiera que intentase organizar un grupo </w:t>
      </w:r>
      <w:r w:rsidR="00B63D9A">
        <w:rPr>
          <w:lang w:val="es-ES_tradnl"/>
        </w:rPr>
        <w:t xml:space="preserve">de </w:t>
      </w:r>
      <w:r w:rsidR="00535DC7" w:rsidRPr="00A06BE3">
        <w:rPr>
          <w:lang w:val="es-ES_tradnl"/>
        </w:rPr>
        <w:t xml:space="preserve">este tipo se expondría </w:t>
      </w:r>
      <w:r w:rsidR="004E34B6">
        <w:rPr>
          <w:lang w:val="es-ES_tradnl"/>
        </w:rPr>
        <w:t xml:space="preserve">a </w:t>
      </w:r>
      <w:r w:rsidR="00535DC7" w:rsidRPr="00A06BE3">
        <w:rPr>
          <w:lang w:val="es-ES_tradnl"/>
        </w:rPr>
        <w:t>un proceso penal</w:t>
      </w:r>
      <w:r w:rsidRPr="00A06BE3">
        <w:rPr>
          <w:lang w:val="es-ES_tradnl"/>
        </w:rPr>
        <w:t xml:space="preserve">. </w:t>
      </w:r>
      <w:r w:rsidR="00535DC7" w:rsidRPr="00A06BE3">
        <w:rPr>
          <w:lang w:val="es-ES_tradnl"/>
        </w:rPr>
        <w:t>Esta prohibición general no se limita únicamente a los menores</w:t>
      </w:r>
      <w:r w:rsidRPr="00A06BE3">
        <w:rPr>
          <w:lang w:val="es-ES_tradnl"/>
        </w:rPr>
        <w:t>.</w:t>
      </w:r>
    </w:p>
    <w:p w:rsidR="003503E4" w:rsidRPr="00A06BE3" w:rsidRDefault="003503E4">
      <w:pPr>
        <w:spacing w:after="240"/>
        <w:rPr>
          <w:lang w:val="es-ES_tradnl"/>
        </w:rPr>
      </w:pPr>
      <w:r w:rsidRPr="00A06BE3">
        <w:rPr>
          <w:lang w:val="es-ES_tradnl"/>
        </w:rPr>
        <w:t>39.</w:t>
      </w:r>
      <w:r w:rsidRPr="00A06BE3">
        <w:rPr>
          <w:lang w:val="es-ES_tradnl"/>
        </w:rPr>
        <w:tab/>
      </w:r>
      <w:r w:rsidR="00AB3FAC" w:rsidRPr="00A06BE3">
        <w:rPr>
          <w:lang w:val="es-ES_tradnl"/>
        </w:rPr>
        <w:t xml:space="preserve">La </w:t>
      </w:r>
      <w:r w:rsidR="00AB3FAC" w:rsidRPr="00A06BE3">
        <w:rPr>
          <w:b/>
          <w:lang w:val="es-ES_tradnl"/>
        </w:rPr>
        <w:t>Sra.</w:t>
      </w:r>
      <w:r w:rsidRPr="00A06BE3">
        <w:rPr>
          <w:b/>
          <w:lang w:val="es-ES_tradnl"/>
        </w:rPr>
        <w:t> ATANOSSOVA</w:t>
      </w:r>
      <w:r w:rsidR="00253857" w:rsidRPr="00A06BE3">
        <w:rPr>
          <w:lang w:val="es-ES_tradnl"/>
        </w:rPr>
        <w:t xml:space="preserve"> (Bulgaria</w:t>
      </w:r>
      <w:r w:rsidRPr="00A06BE3">
        <w:rPr>
          <w:lang w:val="es-ES_tradnl"/>
        </w:rPr>
        <w:t xml:space="preserve">) </w:t>
      </w:r>
      <w:r w:rsidR="00556925" w:rsidRPr="00A06BE3">
        <w:rPr>
          <w:lang w:val="es-ES_tradnl"/>
        </w:rPr>
        <w:t>dice que su país ha establecido diferentes mecanismos para proteger los derechos de los niños refugiados y solicitantes de asilo</w:t>
      </w:r>
      <w:r w:rsidRPr="00A06BE3">
        <w:rPr>
          <w:lang w:val="es-ES_tradnl"/>
        </w:rPr>
        <w:t xml:space="preserve">. </w:t>
      </w:r>
      <w:r w:rsidR="008D19A4" w:rsidRPr="00A06BE3">
        <w:rPr>
          <w:lang w:val="es-ES_tradnl"/>
        </w:rPr>
        <w:t xml:space="preserve">Según los datos disponibles, </w:t>
      </w:r>
      <w:r w:rsidR="004E34B6">
        <w:rPr>
          <w:lang w:val="es-ES_tradnl"/>
        </w:rPr>
        <w:t>aunque</w:t>
      </w:r>
      <w:r w:rsidR="008D19A4" w:rsidRPr="00A06BE3">
        <w:rPr>
          <w:lang w:val="es-ES_tradnl"/>
        </w:rPr>
        <w:t xml:space="preserve"> algunos niños refugiados </w:t>
      </w:r>
      <w:r w:rsidR="006414A3" w:rsidRPr="00A06BE3">
        <w:rPr>
          <w:lang w:val="es-ES_tradnl"/>
        </w:rPr>
        <w:t xml:space="preserve">actualmente </w:t>
      </w:r>
      <w:r w:rsidR="008D19A4" w:rsidRPr="00A06BE3">
        <w:rPr>
          <w:lang w:val="es-ES_tradnl"/>
        </w:rPr>
        <w:t>en Bulgaria proceden efectivamente de zonas de conflicto, ninguno ha participado en un conflicto armado en su país de origen</w:t>
      </w:r>
      <w:r w:rsidRPr="00A06BE3">
        <w:rPr>
          <w:lang w:val="es-ES_tradnl"/>
        </w:rPr>
        <w:t>.</w:t>
      </w:r>
      <w:r w:rsidR="00D4495D" w:rsidRPr="00A06BE3">
        <w:rPr>
          <w:lang w:val="es-ES_tradnl"/>
        </w:rPr>
        <w:t xml:space="preserve"> Los servicios sociales interrogan a todos los niños solicitantes de asilo, acompañados o</w:t>
      </w:r>
      <w:r w:rsidR="004E34B6">
        <w:rPr>
          <w:lang w:val="es-ES_tradnl"/>
        </w:rPr>
        <w:t xml:space="preserve"> no, a fin de determinar por qué</w:t>
      </w:r>
      <w:r w:rsidR="00D4495D" w:rsidRPr="00A06BE3">
        <w:rPr>
          <w:lang w:val="es-ES_tradnl"/>
        </w:rPr>
        <w:t xml:space="preserve"> </w:t>
      </w:r>
      <w:r w:rsidR="006414A3">
        <w:rPr>
          <w:lang w:val="es-ES_tradnl"/>
        </w:rPr>
        <w:t xml:space="preserve">lo </w:t>
      </w:r>
      <w:r w:rsidR="00D4495D" w:rsidRPr="00A06BE3">
        <w:rPr>
          <w:lang w:val="es-ES_tradnl"/>
        </w:rPr>
        <w:t>solicitan</w:t>
      </w:r>
      <w:r w:rsidRPr="00A06BE3">
        <w:rPr>
          <w:lang w:val="es-ES_tradnl"/>
        </w:rPr>
        <w:t xml:space="preserve">. </w:t>
      </w:r>
      <w:r w:rsidR="00D4495D" w:rsidRPr="00A06BE3">
        <w:rPr>
          <w:lang w:val="es-ES_tradnl"/>
        </w:rPr>
        <w:t>Todos estos niños son objeto de una atención cuidadosa por parte de los servicios de protección de la infancia y pueden participar e</w:t>
      </w:r>
      <w:r w:rsidR="004E34B6">
        <w:rPr>
          <w:lang w:val="es-ES_tradnl"/>
        </w:rPr>
        <w:t>n programas especiales destinado</w:t>
      </w:r>
      <w:r w:rsidR="00D4495D" w:rsidRPr="00A06BE3">
        <w:rPr>
          <w:lang w:val="es-ES_tradnl"/>
        </w:rPr>
        <w:t>s a favorecer su integración</w:t>
      </w:r>
      <w:r w:rsidRPr="00A06BE3">
        <w:rPr>
          <w:lang w:val="es-ES_tradnl"/>
        </w:rPr>
        <w:t>.</w:t>
      </w:r>
    </w:p>
    <w:p w:rsidR="003503E4" w:rsidRPr="00A06BE3" w:rsidRDefault="003503E4">
      <w:pPr>
        <w:spacing w:after="240"/>
        <w:rPr>
          <w:lang w:val="es-ES_tradnl"/>
        </w:rPr>
      </w:pPr>
      <w:r w:rsidRPr="00A06BE3">
        <w:rPr>
          <w:lang w:val="es-ES_tradnl"/>
        </w:rPr>
        <w:t>40.</w:t>
      </w:r>
      <w:r w:rsidRPr="00A06BE3">
        <w:rPr>
          <w:lang w:val="es-ES_tradnl"/>
        </w:rPr>
        <w:tab/>
      </w:r>
      <w:r w:rsidR="00A808E4" w:rsidRPr="00A06BE3">
        <w:rPr>
          <w:lang w:val="es-ES_tradnl"/>
        </w:rPr>
        <w:t>Para la elaboración del informe objeto de examen</w:t>
      </w:r>
      <w:r w:rsidRPr="00A06BE3">
        <w:rPr>
          <w:lang w:val="es-ES_tradnl"/>
        </w:rPr>
        <w:t xml:space="preserve">, </w:t>
      </w:r>
      <w:r w:rsidR="00371B16" w:rsidRPr="00A06BE3">
        <w:rPr>
          <w:lang w:val="es-ES_tradnl"/>
        </w:rPr>
        <w:t xml:space="preserve">el </w:t>
      </w:r>
      <w:r w:rsidR="00CC244B" w:rsidRPr="00A06BE3">
        <w:rPr>
          <w:lang w:val="es-ES_tradnl"/>
        </w:rPr>
        <w:t>Organismo Estatal de Protección</w:t>
      </w:r>
      <w:r w:rsidR="006414A3">
        <w:rPr>
          <w:lang w:val="es-ES_tradnl"/>
        </w:rPr>
        <w:t xml:space="preserve"> de la Infancia </w:t>
      </w:r>
      <w:r w:rsidR="00371B16" w:rsidRPr="00A06BE3">
        <w:rPr>
          <w:lang w:val="es-ES_tradnl"/>
        </w:rPr>
        <w:t xml:space="preserve">ha colaborado con organismos públicos </w:t>
      </w:r>
      <w:r w:rsidRPr="00A06BE3">
        <w:rPr>
          <w:lang w:val="es-ES_tradnl"/>
        </w:rPr>
        <w:t>(</w:t>
      </w:r>
      <w:r w:rsidR="004123B7" w:rsidRPr="00A06BE3">
        <w:rPr>
          <w:lang w:val="es-ES_tradnl"/>
        </w:rPr>
        <w:t>Ministerio de D</w:t>
      </w:r>
      <w:r w:rsidR="00371B16" w:rsidRPr="00A06BE3">
        <w:rPr>
          <w:lang w:val="es-ES_tradnl"/>
        </w:rPr>
        <w:t>efensa,</w:t>
      </w:r>
      <w:r w:rsidR="004123B7" w:rsidRPr="00A06BE3">
        <w:rPr>
          <w:lang w:val="es-ES_tradnl"/>
        </w:rPr>
        <w:t xml:space="preserve"> Ministerio de J</w:t>
      </w:r>
      <w:r w:rsidR="00371B16" w:rsidRPr="00A06BE3">
        <w:rPr>
          <w:lang w:val="es-ES_tradnl"/>
        </w:rPr>
        <w:t>usticia,</w:t>
      </w:r>
      <w:r w:rsidR="004123B7" w:rsidRPr="00A06BE3">
        <w:rPr>
          <w:lang w:val="es-ES_tradnl"/>
        </w:rPr>
        <w:t xml:space="preserve"> Ministerio de E</w:t>
      </w:r>
      <w:r w:rsidR="00371B16" w:rsidRPr="00A06BE3">
        <w:rPr>
          <w:lang w:val="es-ES_tradnl"/>
        </w:rPr>
        <w:t>ducación y</w:t>
      </w:r>
      <w:r w:rsidR="004123B7" w:rsidRPr="00A06BE3">
        <w:rPr>
          <w:lang w:val="es-ES_tradnl"/>
        </w:rPr>
        <w:t xml:space="preserve"> Oficina Nacional de la Vivienda</w:t>
      </w:r>
      <w:r w:rsidRPr="00A06BE3">
        <w:rPr>
          <w:lang w:val="es-ES_tradnl"/>
        </w:rPr>
        <w:t xml:space="preserve">) </w:t>
      </w:r>
      <w:r w:rsidR="00371B16" w:rsidRPr="00A06BE3">
        <w:rPr>
          <w:lang w:val="es-ES_tradnl"/>
        </w:rPr>
        <w:t xml:space="preserve">y </w:t>
      </w:r>
      <w:r w:rsidR="006414A3">
        <w:rPr>
          <w:lang w:val="es-ES_tradnl"/>
        </w:rPr>
        <w:t xml:space="preserve">con </w:t>
      </w:r>
      <w:r w:rsidR="00371B16" w:rsidRPr="00A06BE3">
        <w:rPr>
          <w:lang w:val="es-ES_tradnl"/>
        </w:rPr>
        <w:t>algunas</w:t>
      </w:r>
      <w:r w:rsidRPr="00A06BE3">
        <w:rPr>
          <w:lang w:val="es-ES_tradnl"/>
        </w:rPr>
        <w:t xml:space="preserve"> ONG. </w:t>
      </w:r>
    </w:p>
    <w:p w:rsidR="003503E4" w:rsidRPr="00A06BE3" w:rsidRDefault="003503E4">
      <w:pPr>
        <w:spacing w:after="240"/>
        <w:rPr>
          <w:lang w:val="es-ES_tradnl"/>
        </w:rPr>
      </w:pPr>
      <w:r w:rsidRPr="00A06BE3">
        <w:rPr>
          <w:lang w:val="es-ES_tradnl"/>
        </w:rPr>
        <w:t>41.</w:t>
      </w:r>
      <w:r w:rsidRPr="00A06BE3">
        <w:rPr>
          <w:lang w:val="es-ES_tradnl"/>
        </w:rPr>
        <w:tab/>
      </w:r>
      <w:r w:rsidR="00F25C65" w:rsidRPr="00A06BE3">
        <w:rPr>
          <w:lang w:val="es-ES_tradnl"/>
        </w:rPr>
        <w:t xml:space="preserve">El </w:t>
      </w:r>
      <w:r w:rsidR="00F25C65" w:rsidRPr="00A06BE3">
        <w:rPr>
          <w:b/>
          <w:lang w:val="es-ES_tradnl"/>
        </w:rPr>
        <w:t xml:space="preserve">Sr. </w:t>
      </w:r>
      <w:r w:rsidRPr="00A06BE3">
        <w:rPr>
          <w:b/>
          <w:lang w:val="es-ES_tradnl"/>
        </w:rPr>
        <w:t>DRAGANOV</w:t>
      </w:r>
      <w:r w:rsidR="00371B16" w:rsidRPr="00A06BE3">
        <w:rPr>
          <w:lang w:val="es-ES_tradnl"/>
        </w:rPr>
        <w:t xml:space="preserve"> (Bulgaria</w:t>
      </w:r>
      <w:r w:rsidRPr="00A06BE3">
        <w:rPr>
          <w:lang w:val="es-ES_tradnl"/>
        </w:rPr>
        <w:t xml:space="preserve">) </w:t>
      </w:r>
      <w:r w:rsidR="004B1E6C" w:rsidRPr="00A06BE3">
        <w:rPr>
          <w:lang w:val="es-ES_tradnl"/>
        </w:rPr>
        <w:t xml:space="preserve">dice que </w:t>
      </w:r>
      <w:r w:rsidR="008D08AC" w:rsidRPr="00A06BE3">
        <w:rPr>
          <w:lang w:val="es-ES_tradnl"/>
        </w:rPr>
        <w:t xml:space="preserve">está estrictamente prohibido </w:t>
      </w:r>
      <w:r w:rsidR="004B1E6C" w:rsidRPr="00A06BE3">
        <w:rPr>
          <w:lang w:val="es-ES_tradnl"/>
        </w:rPr>
        <w:t>el reclutamiento de menores de 18 años en las fuerzas armadas</w:t>
      </w:r>
      <w:r w:rsidR="008D08AC">
        <w:rPr>
          <w:lang w:val="es-ES_tradnl"/>
        </w:rPr>
        <w:t>,</w:t>
      </w:r>
      <w:r w:rsidR="004B1E6C" w:rsidRPr="00A06BE3">
        <w:rPr>
          <w:lang w:val="es-ES_tradnl"/>
        </w:rPr>
        <w:t xml:space="preserve"> incluso en situaciones de crisis</w:t>
      </w:r>
      <w:r w:rsidRPr="00A06BE3">
        <w:rPr>
          <w:lang w:val="es-ES_tradnl"/>
        </w:rPr>
        <w:t xml:space="preserve">. </w:t>
      </w:r>
    </w:p>
    <w:p w:rsidR="003503E4" w:rsidRPr="00A06BE3" w:rsidRDefault="003503E4">
      <w:pPr>
        <w:spacing w:after="240"/>
        <w:rPr>
          <w:lang w:val="es-ES_tradnl"/>
        </w:rPr>
      </w:pPr>
      <w:r w:rsidRPr="00A06BE3">
        <w:rPr>
          <w:lang w:val="es-ES_tradnl"/>
        </w:rPr>
        <w:t>42.</w:t>
      </w:r>
      <w:r w:rsidRPr="00A06BE3">
        <w:rPr>
          <w:lang w:val="es-ES_tradnl"/>
        </w:rPr>
        <w:tab/>
      </w:r>
      <w:r w:rsidR="00877B09" w:rsidRPr="00A06BE3">
        <w:rPr>
          <w:lang w:val="es-ES_tradnl"/>
        </w:rPr>
        <w:t xml:space="preserve">Hay dos grandes comisiones competentes en materia de control de </w:t>
      </w:r>
      <w:r w:rsidR="006414A3">
        <w:rPr>
          <w:lang w:val="es-ES_tradnl"/>
        </w:rPr>
        <w:t xml:space="preserve">las </w:t>
      </w:r>
      <w:r w:rsidR="00877B09" w:rsidRPr="00A06BE3">
        <w:rPr>
          <w:lang w:val="es-ES_tradnl"/>
        </w:rPr>
        <w:t>armas</w:t>
      </w:r>
      <w:r w:rsidRPr="00A06BE3">
        <w:rPr>
          <w:lang w:val="es-ES_tradnl"/>
        </w:rPr>
        <w:t xml:space="preserve">: </w:t>
      </w:r>
      <w:r w:rsidR="005B661A" w:rsidRPr="00A06BE3">
        <w:rPr>
          <w:lang w:val="es-ES_tradnl"/>
        </w:rPr>
        <w:t>la primera se encarga de conceder cada año la autorización a las empresas exportadoras de armas</w:t>
      </w:r>
      <w:r w:rsidRPr="00A06BE3">
        <w:rPr>
          <w:lang w:val="es-ES_tradnl"/>
        </w:rPr>
        <w:t>,</w:t>
      </w:r>
      <w:r w:rsidR="005B661A" w:rsidRPr="00A06BE3">
        <w:rPr>
          <w:lang w:val="es-ES_tradnl"/>
        </w:rPr>
        <w:t xml:space="preserve"> mientras que la segunda expide permisos para todas las transacciones relativas a las</w:t>
      </w:r>
      <w:r w:rsidR="00E3148E" w:rsidRPr="00A06BE3">
        <w:rPr>
          <w:lang w:val="es-ES_tradnl"/>
        </w:rPr>
        <w:t xml:space="preserve"> armas</w:t>
      </w:r>
      <w:r w:rsidRPr="00A06BE3">
        <w:rPr>
          <w:lang w:val="es-ES_tradnl"/>
        </w:rPr>
        <w:t>. Bulgari</w:t>
      </w:r>
      <w:r w:rsidR="00343A53" w:rsidRPr="00A06BE3">
        <w:rPr>
          <w:lang w:val="es-ES_tradnl"/>
        </w:rPr>
        <w:t>a</w:t>
      </w:r>
      <w:r w:rsidRPr="00A06BE3">
        <w:rPr>
          <w:lang w:val="es-ES_tradnl"/>
        </w:rPr>
        <w:t xml:space="preserve"> </w:t>
      </w:r>
      <w:r w:rsidR="00343A53" w:rsidRPr="00A06BE3">
        <w:rPr>
          <w:lang w:val="es-ES_tradnl"/>
        </w:rPr>
        <w:t>no tiene ninguna tolerancia en materia de venta y exportación de armamento</w:t>
      </w:r>
      <w:r w:rsidRPr="00A06BE3">
        <w:rPr>
          <w:lang w:val="es-ES_tradnl"/>
        </w:rPr>
        <w:t>.</w:t>
      </w:r>
    </w:p>
    <w:p w:rsidR="003503E4" w:rsidRPr="00A06BE3" w:rsidRDefault="003503E4">
      <w:pPr>
        <w:spacing w:after="240"/>
        <w:rPr>
          <w:lang w:val="es-ES_tradnl"/>
        </w:rPr>
      </w:pPr>
      <w:r w:rsidRPr="00A06BE3">
        <w:rPr>
          <w:lang w:val="es-ES_tradnl"/>
        </w:rPr>
        <w:t>43.</w:t>
      </w:r>
      <w:r w:rsidRPr="00A06BE3">
        <w:rPr>
          <w:lang w:val="es-ES_tradnl"/>
        </w:rPr>
        <w:tab/>
      </w:r>
      <w:r w:rsidR="00AB3FAC" w:rsidRPr="00A06BE3">
        <w:rPr>
          <w:lang w:val="es-ES_tradnl"/>
        </w:rPr>
        <w:t xml:space="preserve">La </w:t>
      </w:r>
      <w:r w:rsidR="00AB3FAC" w:rsidRPr="00A06BE3">
        <w:rPr>
          <w:b/>
          <w:lang w:val="es-ES_tradnl"/>
        </w:rPr>
        <w:t>Sra.</w:t>
      </w:r>
      <w:r w:rsidRPr="00A06BE3">
        <w:rPr>
          <w:b/>
          <w:lang w:val="es-ES_tradnl"/>
        </w:rPr>
        <w:t> BANOVA</w:t>
      </w:r>
      <w:r w:rsidR="00535F26" w:rsidRPr="00A06BE3">
        <w:rPr>
          <w:lang w:val="es-ES_tradnl"/>
        </w:rPr>
        <w:t xml:space="preserve"> (Bulgaria</w:t>
      </w:r>
      <w:r w:rsidRPr="00A06BE3">
        <w:rPr>
          <w:lang w:val="es-ES_tradnl"/>
        </w:rPr>
        <w:t>)</w:t>
      </w:r>
      <w:r w:rsidR="000B3D23" w:rsidRPr="00A06BE3">
        <w:rPr>
          <w:lang w:val="es-ES_tradnl"/>
        </w:rPr>
        <w:t xml:space="preserve"> dice que </w:t>
      </w:r>
      <w:r w:rsidR="00FD31CC" w:rsidRPr="00A06BE3">
        <w:rPr>
          <w:lang w:val="es-ES_tradnl"/>
        </w:rPr>
        <w:t xml:space="preserve">el </w:t>
      </w:r>
      <w:r w:rsidR="00CC244B" w:rsidRPr="00A06BE3">
        <w:rPr>
          <w:lang w:val="es-ES_tradnl"/>
        </w:rPr>
        <w:t xml:space="preserve">Organismo Estatal de Protección </w:t>
      </w:r>
      <w:r w:rsidR="00E7388D">
        <w:rPr>
          <w:lang w:val="es-ES_tradnl"/>
        </w:rPr>
        <w:t xml:space="preserve">de la Infancia </w:t>
      </w:r>
      <w:r w:rsidR="000B3D23" w:rsidRPr="00A06BE3">
        <w:rPr>
          <w:lang w:val="es-ES_tradnl"/>
        </w:rPr>
        <w:t>elabora políticas coordinadas destinadas a la protección de los niños.</w:t>
      </w:r>
      <w:r w:rsidRPr="00A06BE3">
        <w:rPr>
          <w:lang w:val="es-ES_tradnl"/>
        </w:rPr>
        <w:t xml:space="preserve"> La</w:t>
      </w:r>
      <w:r w:rsidR="000B3D23" w:rsidRPr="00A06BE3">
        <w:rPr>
          <w:lang w:val="es-ES_tradnl"/>
        </w:rPr>
        <w:t xml:space="preserve"> Ley de protección </w:t>
      </w:r>
      <w:r w:rsidR="00A6541F">
        <w:rPr>
          <w:lang w:val="es-ES_tradnl"/>
        </w:rPr>
        <w:t xml:space="preserve">de la infancia </w:t>
      </w:r>
      <w:r w:rsidR="000B3D23" w:rsidRPr="00A06BE3">
        <w:rPr>
          <w:lang w:val="es-ES_tradnl"/>
        </w:rPr>
        <w:t>de</w:t>
      </w:r>
      <w:r w:rsidRPr="00A06BE3">
        <w:rPr>
          <w:lang w:val="es-ES_tradnl"/>
        </w:rPr>
        <w:t xml:space="preserve"> 2000 </w:t>
      </w:r>
      <w:r w:rsidR="000B3D23" w:rsidRPr="00A06BE3">
        <w:rPr>
          <w:lang w:val="es-ES_tradnl"/>
        </w:rPr>
        <w:t xml:space="preserve">llevó a la creación de </w:t>
      </w:r>
      <w:r w:rsidR="004A6AB9" w:rsidRPr="00A06BE3">
        <w:rPr>
          <w:snapToGrid w:val="0"/>
          <w:lang w:val="es-ES_tradnl"/>
        </w:rPr>
        <w:t>departamentos de protección del menor</w:t>
      </w:r>
      <w:r w:rsidRPr="00A06BE3">
        <w:rPr>
          <w:lang w:val="es-ES_tradnl"/>
        </w:rPr>
        <w:t>,</w:t>
      </w:r>
      <w:r w:rsidR="000B3D23" w:rsidRPr="00A06BE3">
        <w:rPr>
          <w:lang w:val="es-ES_tradnl"/>
        </w:rPr>
        <w:t xml:space="preserve"> en los </w:t>
      </w:r>
      <w:r w:rsidR="00A741EF" w:rsidRPr="00A06BE3">
        <w:rPr>
          <w:lang w:val="es-ES_tradnl"/>
        </w:rPr>
        <w:t>que</w:t>
      </w:r>
      <w:r w:rsidR="000B3D23" w:rsidRPr="00A06BE3">
        <w:rPr>
          <w:lang w:val="es-ES_tradnl"/>
        </w:rPr>
        <w:t xml:space="preserve"> los trabajadores sociales se encargan de aplicar medidas de protección</w:t>
      </w:r>
      <w:r w:rsidR="00E7388D">
        <w:rPr>
          <w:lang w:val="es-ES_tradnl"/>
        </w:rPr>
        <w:t xml:space="preserve"> de los niños </w:t>
      </w:r>
      <w:r w:rsidR="000B3D23" w:rsidRPr="00A06BE3">
        <w:rPr>
          <w:lang w:val="es-ES_tradnl"/>
        </w:rPr>
        <w:t>en la familia y en el exterior</w:t>
      </w:r>
      <w:r w:rsidRPr="00A06BE3">
        <w:rPr>
          <w:lang w:val="es-ES_tradnl"/>
        </w:rPr>
        <w:t xml:space="preserve">. </w:t>
      </w:r>
      <w:r w:rsidR="004A6AB9" w:rsidRPr="00A06BE3">
        <w:rPr>
          <w:snapToGrid w:val="0"/>
          <w:lang w:val="es-ES_tradnl"/>
        </w:rPr>
        <w:t xml:space="preserve">Estos departamentos </w:t>
      </w:r>
      <w:r w:rsidR="00A741EF" w:rsidRPr="00A06BE3">
        <w:rPr>
          <w:snapToGrid w:val="0"/>
          <w:lang w:val="es-ES_tradnl"/>
        </w:rPr>
        <w:t>funcionan básicamente a nivel municipal</w:t>
      </w:r>
      <w:r w:rsidRPr="00A06BE3">
        <w:rPr>
          <w:lang w:val="es-ES_tradnl"/>
        </w:rPr>
        <w:t xml:space="preserve">. </w:t>
      </w:r>
      <w:r w:rsidR="00A741EF" w:rsidRPr="00A06BE3">
        <w:rPr>
          <w:lang w:val="es-ES_tradnl"/>
        </w:rPr>
        <w:t>Las instituciones de protección de la infancia, incluidos los centros de día para niños</w:t>
      </w:r>
      <w:r w:rsidR="00E7388D">
        <w:rPr>
          <w:lang w:val="es-ES_tradnl"/>
        </w:rPr>
        <w:t xml:space="preserve"> discapacitados</w:t>
      </w:r>
      <w:r w:rsidR="00A741EF" w:rsidRPr="00A06BE3">
        <w:rPr>
          <w:lang w:val="es-ES_tradnl"/>
        </w:rPr>
        <w:t>,</w:t>
      </w:r>
      <w:r w:rsidR="00F0621A" w:rsidRPr="00A06BE3">
        <w:rPr>
          <w:lang w:val="es-ES_tradnl"/>
        </w:rPr>
        <w:t xml:space="preserve"> las guarde</w:t>
      </w:r>
      <w:r w:rsidR="00E7388D">
        <w:rPr>
          <w:lang w:val="es-ES_tradnl"/>
        </w:rPr>
        <w:t>rías y los jardines de infancia</w:t>
      </w:r>
      <w:r w:rsidR="00F0621A" w:rsidRPr="00A06BE3">
        <w:rPr>
          <w:lang w:val="es-ES_tradnl"/>
        </w:rPr>
        <w:t xml:space="preserve"> se someten regularmente a</w:t>
      </w:r>
      <w:r w:rsidR="00E7388D">
        <w:rPr>
          <w:lang w:val="es-ES_tradnl"/>
        </w:rPr>
        <w:t xml:space="preserve"> inspecciones</w:t>
      </w:r>
      <w:r w:rsidRPr="00A06BE3">
        <w:rPr>
          <w:lang w:val="es-ES_tradnl"/>
        </w:rPr>
        <w:t xml:space="preserve">. </w:t>
      </w:r>
    </w:p>
    <w:p w:rsidR="003503E4" w:rsidRPr="00A06BE3" w:rsidRDefault="003503E4">
      <w:pPr>
        <w:spacing w:after="240"/>
        <w:rPr>
          <w:lang w:val="es-ES_tradnl"/>
        </w:rPr>
      </w:pPr>
      <w:r w:rsidRPr="00A06BE3">
        <w:rPr>
          <w:lang w:val="es-ES_tradnl"/>
        </w:rPr>
        <w:t>44.</w:t>
      </w:r>
      <w:r w:rsidRPr="00A06BE3">
        <w:rPr>
          <w:lang w:val="es-ES_tradnl"/>
        </w:rPr>
        <w:tab/>
      </w:r>
      <w:r w:rsidR="00F25C65" w:rsidRPr="00A06BE3">
        <w:rPr>
          <w:lang w:val="es-ES_tradnl"/>
        </w:rPr>
        <w:t xml:space="preserve">El </w:t>
      </w:r>
      <w:r w:rsidR="00F25C65" w:rsidRPr="00A06BE3">
        <w:rPr>
          <w:b/>
          <w:lang w:val="es-ES_tradnl"/>
        </w:rPr>
        <w:t xml:space="preserve">Sr. </w:t>
      </w:r>
      <w:r w:rsidRPr="00A06BE3">
        <w:rPr>
          <w:b/>
          <w:lang w:val="es-ES_tradnl"/>
        </w:rPr>
        <w:t>PARFITT</w:t>
      </w:r>
      <w:r w:rsidRPr="00A06BE3">
        <w:rPr>
          <w:lang w:val="es-ES_tradnl"/>
        </w:rPr>
        <w:t xml:space="preserve"> </w:t>
      </w:r>
      <w:r w:rsidR="00CD0EA3" w:rsidRPr="00A06BE3">
        <w:rPr>
          <w:lang w:val="es-ES_tradnl"/>
        </w:rPr>
        <w:t>pregunta si el mandato del Defensor del Menor le permite intervenir en todos los sectores, incluido el de la defensa</w:t>
      </w:r>
      <w:r w:rsidRPr="00A06BE3">
        <w:rPr>
          <w:lang w:val="es-ES_tradnl"/>
        </w:rPr>
        <w:t xml:space="preserve">. </w:t>
      </w:r>
    </w:p>
    <w:p w:rsidR="003503E4" w:rsidRPr="00A06BE3" w:rsidRDefault="003503E4">
      <w:pPr>
        <w:spacing w:after="240"/>
        <w:rPr>
          <w:lang w:val="es-ES_tradnl"/>
        </w:rPr>
      </w:pPr>
      <w:r w:rsidRPr="00A06BE3">
        <w:rPr>
          <w:lang w:val="es-ES_tradnl"/>
        </w:rPr>
        <w:t>45.</w:t>
      </w:r>
      <w:r w:rsidRPr="00A06BE3">
        <w:rPr>
          <w:lang w:val="es-ES_tradnl"/>
        </w:rPr>
        <w:tab/>
      </w:r>
      <w:r w:rsidR="00F25C65" w:rsidRPr="00A06BE3">
        <w:rPr>
          <w:lang w:val="es-ES_tradnl"/>
        </w:rPr>
        <w:t xml:space="preserve">El </w:t>
      </w:r>
      <w:r w:rsidR="00F25C65" w:rsidRPr="00A06BE3">
        <w:rPr>
          <w:b/>
          <w:lang w:val="es-ES_tradnl"/>
        </w:rPr>
        <w:t xml:space="preserve">Sr. </w:t>
      </w:r>
      <w:r w:rsidRPr="00A06BE3">
        <w:rPr>
          <w:b/>
          <w:lang w:val="es-ES_tradnl"/>
        </w:rPr>
        <w:t>CITARELLA</w:t>
      </w:r>
      <w:r w:rsidRPr="00A06BE3">
        <w:rPr>
          <w:lang w:val="es-ES_tradnl"/>
        </w:rPr>
        <w:t xml:space="preserve"> </w:t>
      </w:r>
      <w:r w:rsidR="00194195" w:rsidRPr="00A06BE3">
        <w:rPr>
          <w:lang w:val="es-ES_tradnl"/>
        </w:rPr>
        <w:t xml:space="preserve">desea saber </w:t>
      </w:r>
      <w:r w:rsidRPr="00A06BE3">
        <w:rPr>
          <w:lang w:val="es-ES_tradnl"/>
        </w:rPr>
        <w:t xml:space="preserve">si </w:t>
      </w:r>
      <w:r w:rsidR="00194195" w:rsidRPr="00A06BE3">
        <w:rPr>
          <w:lang w:val="es-ES_tradnl"/>
        </w:rPr>
        <w:t xml:space="preserve">en el </w:t>
      </w:r>
      <w:r w:rsidR="00CC244B" w:rsidRPr="00A06BE3">
        <w:rPr>
          <w:lang w:val="es-ES_tradnl"/>
        </w:rPr>
        <w:t xml:space="preserve">Organismo Estatal de Protección </w:t>
      </w:r>
      <w:r w:rsidR="00A6541F">
        <w:rPr>
          <w:lang w:val="es-ES_tradnl"/>
        </w:rPr>
        <w:t xml:space="preserve">de la Infancia </w:t>
      </w:r>
      <w:r w:rsidR="00194195" w:rsidRPr="00A06BE3">
        <w:rPr>
          <w:lang w:val="es-ES_tradnl"/>
        </w:rPr>
        <w:t xml:space="preserve">participan </w:t>
      </w:r>
      <w:r w:rsidRPr="00A06BE3">
        <w:rPr>
          <w:lang w:val="es-ES_tradnl"/>
        </w:rPr>
        <w:t>ONG</w:t>
      </w:r>
      <w:r w:rsidR="00194195" w:rsidRPr="00A06BE3">
        <w:rPr>
          <w:lang w:val="es-ES_tradnl"/>
        </w:rPr>
        <w:t xml:space="preserve"> y asociaciones de niños</w:t>
      </w:r>
      <w:r w:rsidRPr="00A06BE3">
        <w:rPr>
          <w:lang w:val="es-ES_tradnl"/>
        </w:rPr>
        <w:t xml:space="preserve">. </w:t>
      </w:r>
    </w:p>
    <w:p w:rsidR="003503E4" w:rsidRPr="00A06BE3" w:rsidRDefault="003503E4">
      <w:pPr>
        <w:spacing w:after="240"/>
        <w:rPr>
          <w:lang w:val="es-ES_tradnl"/>
        </w:rPr>
      </w:pPr>
      <w:r w:rsidRPr="00A06BE3">
        <w:rPr>
          <w:lang w:val="es-ES_tradnl"/>
        </w:rPr>
        <w:t>46.</w:t>
      </w:r>
      <w:r w:rsidRPr="00A06BE3">
        <w:rPr>
          <w:lang w:val="es-ES_tradnl"/>
        </w:rPr>
        <w:tab/>
      </w:r>
      <w:r w:rsidR="00F25C65" w:rsidRPr="00A06BE3">
        <w:rPr>
          <w:lang w:val="es-ES_tradnl"/>
        </w:rPr>
        <w:t xml:space="preserve">El </w:t>
      </w:r>
      <w:r w:rsidR="00F25C65" w:rsidRPr="00A06BE3">
        <w:rPr>
          <w:b/>
          <w:lang w:val="es-ES_tradnl"/>
        </w:rPr>
        <w:t xml:space="preserve">Sr. </w:t>
      </w:r>
      <w:r w:rsidRPr="00A06BE3">
        <w:rPr>
          <w:b/>
          <w:lang w:val="es-ES_tradnl"/>
        </w:rPr>
        <w:t>DRAGANOV</w:t>
      </w:r>
      <w:r w:rsidRPr="00A06BE3">
        <w:rPr>
          <w:lang w:val="es-ES_tradnl"/>
        </w:rPr>
        <w:t xml:space="preserve"> (Bulgari</w:t>
      </w:r>
      <w:r w:rsidR="00CD0EA3" w:rsidRPr="00A06BE3">
        <w:rPr>
          <w:lang w:val="es-ES_tradnl"/>
        </w:rPr>
        <w:t>a</w:t>
      </w:r>
      <w:r w:rsidRPr="00A06BE3">
        <w:rPr>
          <w:lang w:val="es-ES_tradnl"/>
        </w:rPr>
        <w:t xml:space="preserve">) </w:t>
      </w:r>
      <w:r w:rsidR="00AA5418" w:rsidRPr="00A06BE3">
        <w:rPr>
          <w:lang w:val="es-ES_tradnl"/>
        </w:rPr>
        <w:t>dice que el Defensor del Menor tiene competencia en todos los sectores y no está sometido a ninguna limitación en el ejercicio de sus funciones.</w:t>
      </w:r>
      <w:r w:rsidRPr="00A06BE3">
        <w:rPr>
          <w:lang w:val="es-ES_tradnl"/>
        </w:rPr>
        <w:t xml:space="preserve"> La</w:t>
      </w:r>
      <w:r w:rsidR="00012315" w:rsidRPr="00A06BE3">
        <w:rPr>
          <w:lang w:val="es-ES_tradnl"/>
        </w:rPr>
        <w:t xml:space="preserve"> Ley por la que se creó el puesto de </w:t>
      </w:r>
      <w:r w:rsidR="008D08AC" w:rsidRPr="00A06BE3">
        <w:rPr>
          <w:lang w:val="es-ES_tradnl"/>
        </w:rPr>
        <w:t>Defensor</w:t>
      </w:r>
      <w:r w:rsidR="00012315" w:rsidRPr="00A06BE3">
        <w:rPr>
          <w:lang w:val="es-ES_tradnl"/>
        </w:rPr>
        <w:t xml:space="preserve"> del Menor se elaboró en estrecha colaboración con la</w:t>
      </w:r>
      <w:r w:rsidRPr="00A06BE3">
        <w:rPr>
          <w:lang w:val="es-ES_tradnl"/>
        </w:rPr>
        <w:t xml:space="preserve"> </w:t>
      </w:r>
      <w:r w:rsidR="00012315" w:rsidRPr="00A06BE3">
        <w:rPr>
          <w:lang w:val="es-ES_tradnl"/>
        </w:rPr>
        <w:t>Oficina del Alto Comisionado de las Naciones Unidas para los Derechos Humanos</w:t>
      </w:r>
      <w:r w:rsidRPr="00A06BE3">
        <w:rPr>
          <w:lang w:val="es-ES_tradnl"/>
        </w:rPr>
        <w:t xml:space="preserve">. </w:t>
      </w:r>
    </w:p>
    <w:p w:rsidR="003503E4" w:rsidRPr="00A06BE3" w:rsidRDefault="003503E4">
      <w:pPr>
        <w:spacing w:after="240"/>
        <w:rPr>
          <w:lang w:val="es-ES_tradnl"/>
        </w:rPr>
      </w:pPr>
      <w:r w:rsidRPr="00A06BE3">
        <w:rPr>
          <w:lang w:val="es-ES_tradnl"/>
        </w:rPr>
        <w:t>47.</w:t>
      </w:r>
      <w:r w:rsidRPr="00A06BE3">
        <w:rPr>
          <w:lang w:val="es-ES_tradnl"/>
        </w:rPr>
        <w:tab/>
      </w:r>
      <w:r w:rsidR="00AB3FAC" w:rsidRPr="00A06BE3">
        <w:rPr>
          <w:lang w:val="es-ES_tradnl"/>
        </w:rPr>
        <w:t xml:space="preserve">La </w:t>
      </w:r>
      <w:r w:rsidR="00AB3FAC" w:rsidRPr="00A06BE3">
        <w:rPr>
          <w:b/>
          <w:lang w:val="es-ES_tradnl"/>
        </w:rPr>
        <w:t>Sra.</w:t>
      </w:r>
      <w:r w:rsidRPr="00A06BE3">
        <w:rPr>
          <w:b/>
          <w:lang w:val="es-ES_tradnl"/>
        </w:rPr>
        <w:t> BANOVA</w:t>
      </w:r>
      <w:r w:rsidRPr="00A06BE3">
        <w:rPr>
          <w:lang w:val="es-ES_tradnl"/>
        </w:rPr>
        <w:t xml:space="preserve"> (</w:t>
      </w:r>
      <w:r w:rsidR="00523821" w:rsidRPr="00A06BE3">
        <w:rPr>
          <w:lang w:val="es-ES_tradnl"/>
        </w:rPr>
        <w:t>Bulgaria</w:t>
      </w:r>
      <w:r w:rsidRPr="00A06BE3">
        <w:rPr>
          <w:lang w:val="es-ES_tradnl"/>
        </w:rPr>
        <w:t xml:space="preserve">) </w:t>
      </w:r>
      <w:r w:rsidR="00012315" w:rsidRPr="00A06BE3">
        <w:rPr>
          <w:lang w:val="es-ES_tradnl"/>
        </w:rPr>
        <w:t xml:space="preserve">dice que el órgano rector del </w:t>
      </w:r>
      <w:r w:rsidR="00CC244B" w:rsidRPr="00A06BE3">
        <w:rPr>
          <w:lang w:val="es-ES_tradnl"/>
        </w:rPr>
        <w:t xml:space="preserve">Organismo Estatal de Protección </w:t>
      </w:r>
      <w:r w:rsidR="00A6541F">
        <w:rPr>
          <w:lang w:val="es-ES_tradnl"/>
        </w:rPr>
        <w:t>de la Infancia</w:t>
      </w:r>
      <w:r w:rsidRPr="00A06BE3">
        <w:rPr>
          <w:lang w:val="es-ES_tradnl"/>
        </w:rPr>
        <w:t>,</w:t>
      </w:r>
      <w:r w:rsidR="00012315" w:rsidRPr="00A06BE3">
        <w:rPr>
          <w:lang w:val="es-ES_tradnl"/>
        </w:rPr>
        <w:t xml:space="preserve"> a saber, el Consejo Nacional</w:t>
      </w:r>
      <w:r w:rsidRPr="00A06BE3">
        <w:rPr>
          <w:lang w:val="es-ES_tradnl"/>
        </w:rPr>
        <w:t xml:space="preserve">, </w:t>
      </w:r>
      <w:r w:rsidR="00012315" w:rsidRPr="00A06BE3">
        <w:rPr>
          <w:lang w:val="es-ES_tradnl"/>
        </w:rPr>
        <w:t xml:space="preserve">cuenta con </w:t>
      </w:r>
      <w:r w:rsidRPr="00A06BE3">
        <w:rPr>
          <w:lang w:val="es-ES_tradnl"/>
        </w:rPr>
        <w:t>11 </w:t>
      </w:r>
      <w:r w:rsidR="00012315" w:rsidRPr="00A06BE3">
        <w:rPr>
          <w:lang w:val="es-ES_tradnl"/>
        </w:rPr>
        <w:t xml:space="preserve">representantes de </w:t>
      </w:r>
      <w:r w:rsidRPr="00A06BE3">
        <w:rPr>
          <w:lang w:val="es-ES_tradnl"/>
        </w:rPr>
        <w:t xml:space="preserve">ONG, </w:t>
      </w:r>
      <w:r w:rsidR="00012315" w:rsidRPr="00A06BE3">
        <w:rPr>
          <w:lang w:val="es-ES_tradnl"/>
        </w:rPr>
        <w:t>que se eligen para un mandato de dos años y tiene</w:t>
      </w:r>
      <w:r w:rsidR="00A6541F">
        <w:rPr>
          <w:lang w:val="es-ES_tradnl"/>
        </w:rPr>
        <w:t>n</w:t>
      </w:r>
      <w:r w:rsidR="00012315" w:rsidRPr="00A06BE3">
        <w:rPr>
          <w:lang w:val="es-ES_tradnl"/>
        </w:rPr>
        <w:t xml:space="preserve"> derecho de voto</w:t>
      </w:r>
      <w:r w:rsidRPr="00A06BE3">
        <w:rPr>
          <w:lang w:val="es-ES_tradnl"/>
        </w:rPr>
        <w:t>.</w:t>
      </w:r>
    </w:p>
    <w:p w:rsidR="003503E4" w:rsidRPr="00A06BE3" w:rsidRDefault="002D60A0">
      <w:pPr>
        <w:spacing w:after="240"/>
        <w:jc w:val="center"/>
        <w:rPr>
          <w:lang w:val="es-ES_tradnl"/>
        </w:rPr>
      </w:pPr>
      <w:r w:rsidRPr="00A06BE3">
        <w:rPr>
          <w:i/>
          <w:iCs/>
          <w:lang w:val="es-ES_tradnl"/>
        </w:rPr>
        <w:t>Se suspende la sesión a las 11.55 horas y se reanuda a las 12.05 horas</w:t>
      </w:r>
      <w:r w:rsidR="003503E4" w:rsidRPr="00A06BE3">
        <w:rPr>
          <w:i/>
          <w:iCs/>
          <w:lang w:val="es-ES_tradnl"/>
        </w:rPr>
        <w:t>.</w:t>
      </w:r>
    </w:p>
    <w:p w:rsidR="003503E4" w:rsidRPr="00A06BE3" w:rsidRDefault="00523821">
      <w:pPr>
        <w:spacing w:after="240"/>
        <w:rPr>
          <w:lang w:val="es-ES_tradnl"/>
        </w:rPr>
      </w:pPr>
      <w:r w:rsidRPr="00A06BE3">
        <w:rPr>
          <w:b/>
          <w:lang w:val="es-ES_tradnl"/>
        </w:rPr>
        <w:t>INFORME INICIAL DE BULGARIA SOBRE LA APLICACIÓN DEL PROTOCOLO FACULTATIVO DE LA CONVENCIÓN SOBRE LOS DERECHOS DEL NIÑO RELATIVO A LA VENTA DE NIÑOS, LA PROSTITUCIÓN INFANTIL Y LA UTILIZACIÓN DE NIÑOS EN LA PORNOGRAFÍA</w:t>
      </w:r>
    </w:p>
    <w:p w:rsidR="003503E4" w:rsidRPr="00A06BE3" w:rsidRDefault="003503E4">
      <w:pPr>
        <w:spacing w:after="240"/>
        <w:rPr>
          <w:lang w:val="es-ES_tradnl"/>
        </w:rPr>
      </w:pPr>
      <w:r w:rsidRPr="00A06BE3">
        <w:rPr>
          <w:lang w:val="es-ES_tradnl"/>
        </w:rPr>
        <w:t>48.</w:t>
      </w:r>
      <w:r w:rsidRPr="00A06BE3">
        <w:rPr>
          <w:lang w:val="es-ES_tradnl"/>
        </w:rPr>
        <w:tab/>
      </w:r>
      <w:r w:rsidR="00AB3FAC" w:rsidRPr="00A06BE3">
        <w:rPr>
          <w:lang w:val="es-ES_tradnl"/>
        </w:rPr>
        <w:t xml:space="preserve">La </w:t>
      </w:r>
      <w:r w:rsidR="00AB3FAC" w:rsidRPr="00A06BE3">
        <w:rPr>
          <w:b/>
          <w:lang w:val="es-ES_tradnl"/>
        </w:rPr>
        <w:t>Sra.</w:t>
      </w:r>
      <w:r w:rsidRPr="00A06BE3">
        <w:rPr>
          <w:b/>
          <w:lang w:val="es-ES_tradnl"/>
        </w:rPr>
        <w:t> VUCKOVIC</w:t>
      </w:r>
      <w:r w:rsidRPr="00A06BE3">
        <w:rPr>
          <w:b/>
          <w:lang w:val="es-ES_tradnl"/>
        </w:rPr>
        <w:noBreakHyphen/>
        <w:t>SAHOVIC</w:t>
      </w:r>
      <w:r w:rsidRPr="00A06BE3">
        <w:rPr>
          <w:lang w:val="es-ES_tradnl"/>
        </w:rPr>
        <w:t xml:space="preserve"> </w:t>
      </w:r>
      <w:r w:rsidR="00C12BD9" w:rsidRPr="00A06BE3">
        <w:rPr>
          <w:lang w:val="es-ES_tradnl"/>
        </w:rPr>
        <w:t>lamenta que el informe objeto de examen se concentre en los problemas y dificultades que ha encontrado el Estado parte en la aplicación del Protocolo Facultativo y que sea, en conjunto, poco autocrítico</w:t>
      </w:r>
      <w:r w:rsidRPr="00A06BE3">
        <w:rPr>
          <w:lang w:val="es-ES_tradnl"/>
        </w:rPr>
        <w:t xml:space="preserve">. </w:t>
      </w:r>
      <w:r w:rsidR="00C12BD9" w:rsidRPr="00A06BE3">
        <w:rPr>
          <w:lang w:val="es-ES_tradnl"/>
        </w:rPr>
        <w:t>Desea saber si la legislación de Bulgaria cubre plenamente todas las disposiciones del artículo</w:t>
      </w:r>
      <w:r w:rsidRPr="00A06BE3">
        <w:rPr>
          <w:lang w:val="es-ES_tradnl"/>
        </w:rPr>
        <w:t> 3</w:t>
      </w:r>
      <w:r w:rsidR="00C12BD9" w:rsidRPr="00A06BE3">
        <w:rPr>
          <w:lang w:val="es-ES_tradnl"/>
        </w:rPr>
        <w:t xml:space="preserve"> del Protocolo Facultativo y</w:t>
      </w:r>
      <w:r w:rsidR="00A6541F">
        <w:rPr>
          <w:lang w:val="es-ES_tradnl"/>
        </w:rPr>
        <w:t xml:space="preserve"> recibir </w:t>
      </w:r>
      <w:r w:rsidR="00C12BD9" w:rsidRPr="00A06BE3">
        <w:rPr>
          <w:lang w:val="es-ES_tradnl"/>
        </w:rPr>
        <w:t>información sobre todos los aspectos de la explotación sexual</w:t>
      </w:r>
      <w:r w:rsidR="00A6541F">
        <w:rPr>
          <w:lang w:val="es-ES_tradnl"/>
        </w:rPr>
        <w:t xml:space="preserve"> infantil</w:t>
      </w:r>
      <w:r w:rsidRPr="00A06BE3">
        <w:rPr>
          <w:lang w:val="es-ES_tradnl"/>
        </w:rPr>
        <w:t>.</w:t>
      </w:r>
    </w:p>
    <w:p w:rsidR="003503E4" w:rsidRPr="00A06BE3" w:rsidRDefault="003503E4">
      <w:pPr>
        <w:spacing w:after="240"/>
        <w:rPr>
          <w:lang w:val="es-ES_tradnl"/>
        </w:rPr>
      </w:pPr>
      <w:r w:rsidRPr="00A06BE3">
        <w:rPr>
          <w:lang w:val="es-ES_tradnl"/>
        </w:rPr>
        <w:t>49.</w:t>
      </w:r>
      <w:r w:rsidRPr="00A06BE3">
        <w:rPr>
          <w:lang w:val="es-ES_tradnl"/>
        </w:rPr>
        <w:tab/>
      </w:r>
      <w:r w:rsidR="00AB3FAC" w:rsidRPr="00A06BE3">
        <w:rPr>
          <w:lang w:val="es-ES_tradnl"/>
        </w:rPr>
        <w:t xml:space="preserve">La </w:t>
      </w:r>
      <w:r w:rsidR="00AB3FAC" w:rsidRPr="00A06BE3">
        <w:rPr>
          <w:b/>
          <w:lang w:val="es-ES_tradnl"/>
        </w:rPr>
        <w:t>Sra.</w:t>
      </w:r>
      <w:r w:rsidRPr="00A06BE3">
        <w:rPr>
          <w:b/>
          <w:lang w:val="es-ES_tradnl"/>
        </w:rPr>
        <w:t> HERCZOG</w:t>
      </w:r>
      <w:r w:rsidRPr="00A06BE3">
        <w:rPr>
          <w:lang w:val="es-ES_tradnl"/>
        </w:rPr>
        <w:t xml:space="preserve"> </w:t>
      </w:r>
      <w:r w:rsidR="002225E0" w:rsidRPr="00A06BE3">
        <w:rPr>
          <w:lang w:val="es-ES_tradnl"/>
        </w:rPr>
        <w:t xml:space="preserve">elogia la adopción del </w:t>
      </w:r>
      <w:r w:rsidR="002F10DF" w:rsidRPr="00A06BE3">
        <w:rPr>
          <w:lang w:val="es-ES_tradnl"/>
        </w:rPr>
        <w:t xml:space="preserve">Plan nacional de acción contra la explotación sexual de </w:t>
      </w:r>
      <w:r w:rsidR="002F10DF">
        <w:rPr>
          <w:lang w:val="es-ES_tradnl"/>
        </w:rPr>
        <w:t xml:space="preserve">los </w:t>
      </w:r>
      <w:r w:rsidR="002F10DF" w:rsidRPr="00A06BE3">
        <w:rPr>
          <w:lang w:val="es-ES_tradnl"/>
        </w:rPr>
        <w:t>niños con fines</w:t>
      </w:r>
      <w:r w:rsidR="002F10DF" w:rsidRPr="00A06BE3">
        <w:rPr>
          <w:szCs w:val="22"/>
          <w:lang w:val="es-ES_tradnl"/>
        </w:rPr>
        <w:t xml:space="preserve"> </w:t>
      </w:r>
      <w:r w:rsidR="002225E0" w:rsidRPr="00A06BE3">
        <w:rPr>
          <w:szCs w:val="22"/>
          <w:lang w:val="es-ES_tradnl"/>
        </w:rPr>
        <w:t>comerciales</w:t>
      </w:r>
      <w:r w:rsidRPr="00A06BE3">
        <w:rPr>
          <w:lang w:val="es-ES_tradnl"/>
        </w:rPr>
        <w:t xml:space="preserve"> en 2003 </w:t>
      </w:r>
      <w:r w:rsidR="002225E0" w:rsidRPr="00A06BE3">
        <w:rPr>
          <w:lang w:val="es-ES_tradnl"/>
        </w:rPr>
        <w:t xml:space="preserve">y la participación de </w:t>
      </w:r>
      <w:r w:rsidRPr="00A06BE3">
        <w:rPr>
          <w:lang w:val="es-ES_tradnl"/>
        </w:rPr>
        <w:t>ONG</w:t>
      </w:r>
      <w:r w:rsidR="002225E0" w:rsidRPr="00A06BE3">
        <w:rPr>
          <w:lang w:val="es-ES_tradnl"/>
        </w:rPr>
        <w:t xml:space="preserve"> en su elaboración</w:t>
      </w:r>
      <w:r w:rsidRPr="00A06BE3">
        <w:rPr>
          <w:lang w:val="es-ES_tradnl"/>
        </w:rPr>
        <w:t xml:space="preserve">; </w:t>
      </w:r>
      <w:r w:rsidR="002225E0" w:rsidRPr="00A06BE3">
        <w:rPr>
          <w:lang w:val="es-ES_tradnl"/>
        </w:rPr>
        <w:t>pide detalles concretos sobre su ejecución y los resultados que se han obtenido</w:t>
      </w:r>
      <w:r w:rsidR="00A6541F">
        <w:rPr>
          <w:lang w:val="es-ES_tradnl"/>
        </w:rPr>
        <w:t xml:space="preserve"> ya</w:t>
      </w:r>
    </w:p>
    <w:p w:rsidR="003503E4" w:rsidRPr="00A06BE3" w:rsidRDefault="003503E4">
      <w:pPr>
        <w:spacing w:after="240"/>
        <w:rPr>
          <w:lang w:val="es-ES_tradnl"/>
        </w:rPr>
      </w:pPr>
      <w:r w:rsidRPr="00A06BE3">
        <w:rPr>
          <w:lang w:val="es-ES_tradnl"/>
        </w:rPr>
        <w:t>50.</w:t>
      </w:r>
      <w:r w:rsidRPr="00A06BE3">
        <w:rPr>
          <w:lang w:val="es-ES_tradnl"/>
        </w:rPr>
        <w:tab/>
      </w:r>
      <w:r w:rsidR="00693ED7" w:rsidRPr="00A06BE3">
        <w:rPr>
          <w:lang w:val="es-ES_tradnl"/>
        </w:rPr>
        <w:t>Sería útil tener información sobre problemas como la pobreza, el abandono escolar, la violencia familiar y sus vinculaciones con la explotación sexual infantil</w:t>
      </w:r>
      <w:r w:rsidRPr="00A06BE3">
        <w:rPr>
          <w:lang w:val="es-ES_tradnl"/>
        </w:rPr>
        <w:t xml:space="preserve">, </w:t>
      </w:r>
      <w:r w:rsidR="00693ED7" w:rsidRPr="00A06BE3">
        <w:rPr>
          <w:lang w:val="es-ES_tradnl"/>
        </w:rPr>
        <w:t>así como conocer las opiniones de la delegación sobre el escándalo que desencadenó la difusión por la BBC de un documental muy crítico sobre los niños abandonados en Bulgaria, en particular sobre las condiciones de vida</w:t>
      </w:r>
      <w:r w:rsidR="00DD1C77" w:rsidRPr="00A06BE3">
        <w:rPr>
          <w:lang w:val="es-ES_tradnl"/>
        </w:rPr>
        <w:t xml:space="preserve"> en un hogar de acogida </w:t>
      </w:r>
      <w:r w:rsidRPr="00A06BE3">
        <w:rPr>
          <w:lang w:val="es-ES_tradnl"/>
        </w:rPr>
        <w:t>de la</w:t>
      </w:r>
      <w:r w:rsidR="007B1D31">
        <w:rPr>
          <w:lang w:val="es-ES_tradnl"/>
        </w:rPr>
        <w:t xml:space="preserve"> aldea </w:t>
      </w:r>
      <w:r w:rsidRPr="00A06BE3">
        <w:rPr>
          <w:lang w:val="es-ES_tradnl"/>
        </w:rPr>
        <w:t xml:space="preserve">de Mogilino. </w:t>
      </w:r>
      <w:r w:rsidR="00693ED7" w:rsidRPr="00A06BE3">
        <w:rPr>
          <w:lang w:val="es-ES_tradnl"/>
        </w:rPr>
        <w:t xml:space="preserve">La delegación podría indicar también si en las escuelas se afronta el problema de la explotación sexual, en particular en los programas de educación sexual, y si los profesionales que trabajan en contacto con los niños (médicos, policías, psicólogos, magistrados, </w:t>
      </w:r>
      <w:r w:rsidRPr="00A06BE3">
        <w:rPr>
          <w:lang w:val="es-ES_tradnl"/>
        </w:rPr>
        <w:t>etc.)</w:t>
      </w:r>
      <w:r w:rsidR="00693ED7" w:rsidRPr="00A06BE3">
        <w:rPr>
          <w:lang w:val="es-ES_tradnl"/>
        </w:rPr>
        <w:t xml:space="preserve"> están sensibilizados </w:t>
      </w:r>
      <w:r w:rsidR="00B86589" w:rsidRPr="00A06BE3">
        <w:rPr>
          <w:lang w:val="es-ES_tradnl"/>
        </w:rPr>
        <w:t xml:space="preserve">en </w:t>
      </w:r>
      <w:r w:rsidR="00693ED7" w:rsidRPr="00A06BE3">
        <w:rPr>
          <w:lang w:val="es-ES_tradnl"/>
        </w:rPr>
        <w:t>este sentido</w:t>
      </w:r>
      <w:r w:rsidRPr="00A06BE3">
        <w:rPr>
          <w:lang w:val="es-ES_tradnl"/>
        </w:rPr>
        <w:t xml:space="preserve">. </w:t>
      </w:r>
    </w:p>
    <w:p w:rsidR="003503E4" w:rsidRPr="00A06BE3" w:rsidRDefault="003503E4">
      <w:pPr>
        <w:spacing w:after="240"/>
        <w:rPr>
          <w:lang w:val="es-ES_tradnl"/>
        </w:rPr>
      </w:pPr>
      <w:r w:rsidRPr="00A06BE3">
        <w:rPr>
          <w:lang w:val="es-ES_tradnl"/>
        </w:rPr>
        <w:t>51.</w:t>
      </w:r>
      <w:r w:rsidRPr="00A06BE3">
        <w:rPr>
          <w:lang w:val="es-ES_tradnl"/>
        </w:rPr>
        <w:tab/>
      </w:r>
      <w:r w:rsidR="00063466" w:rsidRPr="00A06BE3">
        <w:rPr>
          <w:lang w:val="es-ES_tradnl"/>
        </w:rPr>
        <w:t>Los niños adoptados constituyen un grupo particularmente vulnerable</w:t>
      </w:r>
      <w:r w:rsidRPr="00A06BE3">
        <w:rPr>
          <w:lang w:val="es-ES_tradnl"/>
        </w:rPr>
        <w:t xml:space="preserve">, </w:t>
      </w:r>
      <w:r w:rsidR="007B1D31">
        <w:rPr>
          <w:lang w:val="es-ES_tradnl"/>
        </w:rPr>
        <w:t xml:space="preserve">por lo que </w:t>
      </w:r>
      <w:r w:rsidR="00063466" w:rsidRPr="00A06BE3">
        <w:rPr>
          <w:lang w:val="es-ES_tradnl"/>
        </w:rPr>
        <w:t>convendría saber, por una parte, cuántos niños búlgaros</w:t>
      </w:r>
      <w:r w:rsidR="007B1D31">
        <w:rPr>
          <w:lang w:val="es-ES_tradnl"/>
        </w:rPr>
        <w:t xml:space="preserve"> se incorporan a </w:t>
      </w:r>
      <w:r w:rsidR="00063466" w:rsidRPr="00A06BE3">
        <w:rPr>
          <w:lang w:val="es-ES_tradnl"/>
        </w:rPr>
        <w:t>la adopción internacional</w:t>
      </w:r>
      <w:r w:rsidRPr="00A06BE3">
        <w:rPr>
          <w:lang w:val="es-ES_tradnl"/>
        </w:rPr>
        <w:t xml:space="preserve">, </w:t>
      </w:r>
      <w:r w:rsidR="00063466" w:rsidRPr="00A06BE3">
        <w:rPr>
          <w:lang w:val="es-ES_tradnl"/>
        </w:rPr>
        <w:t>a qué grupo</w:t>
      </w:r>
      <w:r w:rsidR="007B1D31">
        <w:rPr>
          <w:lang w:val="es-ES_tradnl"/>
        </w:rPr>
        <w:t>s</w:t>
      </w:r>
      <w:r w:rsidR="000837AF">
        <w:rPr>
          <w:lang w:val="es-ES_tradnl"/>
        </w:rPr>
        <w:t xml:space="preserve"> </w:t>
      </w:r>
      <w:r w:rsidR="00063466" w:rsidRPr="00A06BE3">
        <w:rPr>
          <w:lang w:val="es-ES_tradnl"/>
        </w:rPr>
        <w:t>de edad pertenecen y si los mecanismos de supervisión permiten protegerlos</w:t>
      </w:r>
      <w:r w:rsidR="007B1D31" w:rsidRPr="00A06BE3">
        <w:rPr>
          <w:lang w:val="es-ES_tradnl"/>
        </w:rPr>
        <w:t>,</w:t>
      </w:r>
      <w:r w:rsidR="00202BFC" w:rsidRPr="00A06BE3">
        <w:rPr>
          <w:lang w:val="es-ES_tradnl"/>
        </w:rPr>
        <w:t xml:space="preserve"> y</w:t>
      </w:r>
      <w:r w:rsidRPr="00A06BE3">
        <w:rPr>
          <w:lang w:val="es-ES_tradnl"/>
        </w:rPr>
        <w:t xml:space="preserve"> </w:t>
      </w:r>
      <w:r w:rsidR="00202BFC" w:rsidRPr="00A06BE3">
        <w:rPr>
          <w:lang w:val="es-ES_tradnl"/>
        </w:rPr>
        <w:t xml:space="preserve">por otra parte si </w:t>
      </w:r>
      <w:r w:rsidR="008D08AC">
        <w:rPr>
          <w:lang w:val="es-ES_tradnl"/>
        </w:rPr>
        <w:t>sigue habiendo</w:t>
      </w:r>
      <w:r w:rsidR="00202BFC" w:rsidRPr="00A06BE3">
        <w:rPr>
          <w:lang w:val="es-ES_tradnl"/>
        </w:rPr>
        <w:t xml:space="preserve"> </w:t>
      </w:r>
      <w:r w:rsidR="00581A6E" w:rsidRPr="00A06BE3">
        <w:rPr>
          <w:lang w:val="es-ES_tradnl"/>
        </w:rPr>
        <w:t xml:space="preserve">búlgaras </w:t>
      </w:r>
      <w:r w:rsidR="008D08AC">
        <w:rPr>
          <w:lang w:val="es-ES_tradnl"/>
        </w:rPr>
        <w:t xml:space="preserve">que van </w:t>
      </w:r>
      <w:r w:rsidR="00202BFC" w:rsidRPr="00A06BE3">
        <w:rPr>
          <w:lang w:val="es-ES_tradnl"/>
        </w:rPr>
        <w:t>a dar a luz a Grecia para vender su recién nacido a grupos de tipo</w:t>
      </w:r>
      <w:r w:rsidR="00581A6E" w:rsidRPr="00A06BE3">
        <w:rPr>
          <w:lang w:val="es-ES_tradnl"/>
        </w:rPr>
        <w:t xml:space="preserve"> mafioso</w:t>
      </w:r>
      <w:r w:rsidRPr="00A06BE3">
        <w:rPr>
          <w:lang w:val="es-ES_tradnl"/>
        </w:rPr>
        <w:t>,</w:t>
      </w:r>
      <w:r w:rsidR="00202BFC" w:rsidRPr="00A06BE3">
        <w:rPr>
          <w:lang w:val="es-ES_tradnl"/>
        </w:rPr>
        <w:t xml:space="preserve"> o bien si </w:t>
      </w:r>
      <w:r w:rsidR="007B1D31">
        <w:rPr>
          <w:lang w:val="es-ES_tradnl"/>
        </w:rPr>
        <w:t xml:space="preserve">hay </w:t>
      </w:r>
      <w:r w:rsidR="00202BFC" w:rsidRPr="00A06BE3">
        <w:rPr>
          <w:lang w:val="es-ES_tradnl"/>
        </w:rPr>
        <w:t>una legislación</w:t>
      </w:r>
      <w:r w:rsidR="008933D3" w:rsidRPr="00A06BE3">
        <w:rPr>
          <w:lang w:val="es-ES_tradnl"/>
        </w:rPr>
        <w:t xml:space="preserve"> racional </w:t>
      </w:r>
      <w:r w:rsidR="00202BFC" w:rsidRPr="00A06BE3">
        <w:rPr>
          <w:lang w:val="es-ES_tradnl"/>
        </w:rPr>
        <w:t>y</w:t>
      </w:r>
      <w:r w:rsidR="00B86589" w:rsidRPr="00A06BE3">
        <w:rPr>
          <w:lang w:val="es-ES_tradnl"/>
        </w:rPr>
        <w:t xml:space="preserve"> una asistencia profesional adecuada en los embarazos no deseados</w:t>
      </w:r>
      <w:r w:rsidR="007B1D31">
        <w:rPr>
          <w:lang w:val="es-ES_tradnl"/>
        </w:rPr>
        <w:t xml:space="preserve"> que haya </w:t>
      </w:r>
      <w:r w:rsidR="00B86589" w:rsidRPr="00A06BE3">
        <w:rPr>
          <w:lang w:val="es-ES_tradnl"/>
        </w:rPr>
        <w:t xml:space="preserve">permitido </w:t>
      </w:r>
      <w:r w:rsidR="00581A6E" w:rsidRPr="00A06BE3">
        <w:rPr>
          <w:lang w:val="es-ES_tradnl"/>
        </w:rPr>
        <w:t>poner fin a ese</w:t>
      </w:r>
      <w:r w:rsidR="00B86589" w:rsidRPr="00A06BE3">
        <w:rPr>
          <w:lang w:val="es-ES_tradnl"/>
        </w:rPr>
        <w:t xml:space="preserve"> fenómeno</w:t>
      </w:r>
      <w:r w:rsidRPr="00A06BE3">
        <w:rPr>
          <w:lang w:val="es-ES_tradnl"/>
        </w:rPr>
        <w:t>.</w:t>
      </w:r>
    </w:p>
    <w:p w:rsidR="003503E4" w:rsidRPr="00A06BE3" w:rsidRDefault="003503E4">
      <w:pPr>
        <w:spacing w:after="240"/>
        <w:rPr>
          <w:lang w:val="es-ES_tradnl"/>
        </w:rPr>
      </w:pPr>
      <w:r w:rsidRPr="00A06BE3">
        <w:rPr>
          <w:lang w:val="es-ES_tradnl"/>
        </w:rPr>
        <w:t>52.</w:t>
      </w:r>
      <w:r w:rsidRPr="00A06BE3">
        <w:rPr>
          <w:lang w:val="es-ES_tradnl"/>
        </w:rPr>
        <w:tab/>
      </w:r>
      <w:r w:rsidR="00AB3FAC" w:rsidRPr="00A06BE3">
        <w:rPr>
          <w:lang w:val="es-ES_tradnl"/>
        </w:rPr>
        <w:t xml:space="preserve">La </w:t>
      </w:r>
      <w:r w:rsidR="00AB3FAC" w:rsidRPr="00A06BE3">
        <w:rPr>
          <w:b/>
          <w:lang w:val="es-ES_tradnl"/>
        </w:rPr>
        <w:t>Sra.</w:t>
      </w:r>
      <w:r w:rsidRPr="00A06BE3">
        <w:rPr>
          <w:b/>
          <w:lang w:val="es-ES_tradnl"/>
        </w:rPr>
        <w:t> SMITH</w:t>
      </w:r>
      <w:r w:rsidRPr="00A06BE3">
        <w:rPr>
          <w:lang w:val="es-ES_tradnl"/>
        </w:rPr>
        <w:t xml:space="preserve"> </w:t>
      </w:r>
      <w:r w:rsidR="00F17E15" w:rsidRPr="00A06BE3">
        <w:rPr>
          <w:lang w:val="es-ES_tradnl"/>
        </w:rPr>
        <w:t>se congratula</w:t>
      </w:r>
      <w:r w:rsidR="00DB50F8" w:rsidRPr="00A06BE3">
        <w:rPr>
          <w:lang w:val="es-ES_tradnl"/>
        </w:rPr>
        <w:t xml:space="preserve"> por </w:t>
      </w:r>
      <w:r w:rsidR="00F17E15" w:rsidRPr="00A06BE3">
        <w:rPr>
          <w:lang w:val="es-ES_tradnl"/>
        </w:rPr>
        <w:t xml:space="preserve">las modificaciones incorporadas al Código Penal </w:t>
      </w:r>
      <w:r w:rsidRPr="00A06BE3">
        <w:rPr>
          <w:lang w:val="es-ES_tradnl"/>
        </w:rPr>
        <w:t xml:space="preserve">en 2006 </w:t>
      </w:r>
      <w:r w:rsidR="00F17E15" w:rsidRPr="00A06BE3">
        <w:rPr>
          <w:lang w:val="es-ES_tradnl"/>
        </w:rPr>
        <w:t>y</w:t>
      </w:r>
      <w:r w:rsidRPr="00A06BE3">
        <w:rPr>
          <w:lang w:val="es-ES_tradnl"/>
        </w:rPr>
        <w:t xml:space="preserve"> 2007, </w:t>
      </w:r>
      <w:r w:rsidR="00F17E15" w:rsidRPr="00A06BE3">
        <w:rPr>
          <w:lang w:val="es-ES_tradnl"/>
        </w:rPr>
        <w:t>que ahora define con claridad la infracción de la utilización de niños en la pornografía y responde a la mayor parte de las condiciones enunciadas en el Protocolo en materia de</w:t>
      </w:r>
      <w:r w:rsidR="002F3F2A">
        <w:rPr>
          <w:lang w:val="es-ES_tradnl"/>
        </w:rPr>
        <w:t xml:space="preserve"> tipificación</w:t>
      </w:r>
      <w:r w:rsidRPr="00A06BE3">
        <w:rPr>
          <w:lang w:val="es-ES_tradnl"/>
        </w:rPr>
        <w:t xml:space="preserve">. </w:t>
      </w:r>
      <w:r w:rsidR="00DA07BF" w:rsidRPr="00A06BE3">
        <w:rPr>
          <w:lang w:val="es-ES_tradnl"/>
        </w:rPr>
        <w:t>No obstante,</w:t>
      </w:r>
      <w:r w:rsidR="002F3F2A">
        <w:rPr>
          <w:lang w:val="es-ES_tradnl"/>
        </w:rPr>
        <w:t xml:space="preserve"> todavía hay que </w:t>
      </w:r>
      <w:r w:rsidR="00DA07BF" w:rsidRPr="00A06BE3">
        <w:rPr>
          <w:lang w:val="es-ES_tradnl"/>
        </w:rPr>
        <w:t>especificar si en la definición de prostitución infantil se incluye el criterio de la remuneración, aspecto esencial para ponerla en conformidad con la del Protocolo</w:t>
      </w:r>
      <w:r w:rsidRPr="00A06BE3">
        <w:rPr>
          <w:lang w:val="es-ES_tradnl"/>
        </w:rPr>
        <w:t>.</w:t>
      </w:r>
      <w:r w:rsidR="002F3F2A">
        <w:rPr>
          <w:lang w:val="es-ES_tradnl"/>
        </w:rPr>
        <w:t xml:space="preserve"> Al parecer no hay ninguna </w:t>
      </w:r>
      <w:r w:rsidR="00DA07BF" w:rsidRPr="00A06BE3">
        <w:rPr>
          <w:lang w:val="es-ES_tradnl"/>
        </w:rPr>
        <w:t>legislación específica</w:t>
      </w:r>
      <w:r w:rsidR="002F3F2A">
        <w:rPr>
          <w:lang w:val="es-ES_tradnl"/>
        </w:rPr>
        <w:t xml:space="preserve"> que reprima </w:t>
      </w:r>
      <w:r w:rsidR="00DA07BF" w:rsidRPr="00A06BE3">
        <w:rPr>
          <w:lang w:val="es-ES_tradnl"/>
        </w:rPr>
        <w:t>la venta de órganos. No parecen cumplirse las condiciones enunciadas en el artículo 5 del Protocolo relativas a la extradición</w:t>
      </w:r>
      <w:r w:rsidRPr="00A06BE3">
        <w:rPr>
          <w:lang w:val="es-ES_tradnl"/>
        </w:rPr>
        <w:t xml:space="preserve">. </w:t>
      </w:r>
    </w:p>
    <w:p w:rsidR="003503E4" w:rsidRPr="00A06BE3" w:rsidRDefault="003503E4" w:rsidP="00A02BF9">
      <w:pPr>
        <w:spacing w:after="240"/>
        <w:rPr>
          <w:lang w:val="es-ES_tradnl"/>
        </w:rPr>
      </w:pPr>
      <w:r w:rsidRPr="00A06BE3">
        <w:rPr>
          <w:lang w:val="es-ES_tradnl"/>
        </w:rPr>
        <w:t>53.</w:t>
      </w:r>
      <w:r w:rsidRPr="00A06BE3">
        <w:rPr>
          <w:lang w:val="es-ES_tradnl"/>
        </w:rPr>
        <w:tab/>
      </w:r>
      <w:r w:rsidR="00DB50F8" w:rsidRPr="00A06BE3">
        <w:rPr>
          <w:lang w:val="es-ES_tradnl"/>
        </w:rPr>
        <w:t>La delegación podría indicar si es cierto que se ha</w:t>
      </w:r>
      <w:r w:rsidR="00DD19A1">
        <w:rPr>
          <w:lang w:val="es-ES_tradnl"/>
        </w:rPr>
        <w:t xml:space="preserve"> atenuado </w:t>
      </w:r>
      <w:r w:rsidR="00DB50F8" w:rsidRPr="00A06BE3">
        <w:rPr>
          <w:lang w:val="es-ES_tradnl"/>
        </w:rPr>
        <w:t>la pena en que se incurre por violación después de la administración de estupefacientes</w:t>
      </w:r>
      <w:r w:rsidR="00DD19A1" w:rsidRPr="00A06BE3">
        <w:rPr>
          <w:lang w:val="es-ES_tradnl"/>
        </w:rPr>
        <w:t xml:space="preserve">, </w:t>
      </w:r>
      <w:r w:rsidR="00DB50F8" w:rsidRPr="00A06BE3">
        <w:rPr>
          <w:lang w:val="es-ES_tradnl"/>
        </w:rPr>
        <w:t>y</w:t>
      </w:r>
      <w:r w:rsidR="0053042A">
        <w:rPr>
          <w:lang w:val="es-ES_tradnl"/>
        </w:rPr>
        <w:t xml:space="preserve"> en</w:t>
      </w:r>
      <w:r w:rsidR="00DB50F8" w:rsidRPr="00A06BE3">
        <w:rPr>
          <w:lang w:val="es-ES_tradnl"/>
        </w:rPr>
        <w:t xml:space="preserve"> caso afirmativo por qué, y</w:t>
      </w:r>
      <w:r w:rsidR="00DD19A1">
        <w:rPr>
          <w:lang w:val="es-ES_tradnl"/>
        </w:rPr>
        <w:t xml:space="preserve"> tendría que especificar </w:t>
      </w:r>
      <w:r w:rsidR="00DB50F8" w:rsidRPr="00A06BE3">
        <w:rPr>
          <w:lang w:val="es-ES_tradnl"/>
        </w:rPr>
        <w:t>si en el párrafo</w:t>
      </w:r>
      <w:r w:rsidRPr="00A06BE3">
        <w:rPr>
          <w:lang w:val="es-ES_tradnl"/>
        </w:rPr>
        <w:t> 13</w:t>
      </w:r>
      <w:r w:rsidR="00DB50F8" w:rsidRPr="00A06BE3">
        <w:rPr>
          <w:lang w:val="es-ES_tradnl"/>
        </w:rPr>
        <w:t xml:space="preserve"> del informe la expresión </w:t>
      </w:r>
      <w:r w:rsidRPr="00A06BE3">
        <w:rPr>
          <w:lang w:val="es-ES_tradnl"/>
        </w:rPr>
        <w:t>«</w:t>
      </w:r>
      <w:r w:rsidR="00A02BF9" w:rsidRPr="00A06BE3">
        <w:rPr>
          <w:lang w:val="es-ES_tradnl"/>
        </w:rPr>
        <w:t>Si dichos delitos se han cometido contra una persona menor de 16 años</w:t>
      </w:r>
      <w:r w:rsidRPr="00A06BE3">
        <w:rPr>
          <w:lang w:val="es-ES_tradnl"/>
        </w:rPr>
        <w:t>»</w:t>
      </w:r>
      <w:r w:rsidR="00DD19A1">
        <w:rPr>
          <w:lang w:val="es-ES_tradnl"/>
        </w:rPr>
        <w:t xml:space="preserve"> se ha de entender </w:t>
      </w:r>
      <w:r w:rsidR="00A02BF9" w:rsidRPr="00A06BE3">
        <w:rPr>
          <w:lang w:val="es-ES_tradnl"/>
        </w:rPr>
        <w:t xml:space="preserve">como </w:t>
      </w:r>
      <w:r w:rsidRPr="00A06BE3">
        <w:rPr>
          <w:lang w:val="es-ES_tradnl"/>
        </w:rPr>
        <w:t>«</w:t>
      </w:r>
      <w:r w:rsidR="00A02BF9" w:rsidRPr="00A06BE3">
        <w:rPr>
          <w:lang w:val="es-ES_tradnl"/>
        </w:rPr>
        <w:t>si en las obras pornográficas se utiliza</w:t>
      </w:r>
      <w:r w:rsidR="00DD19A1">
        <w:rPr>
          <w:lang w:val="es-ES_tradnl"/>
        </w:rPr>
        <w:t xml:space="preserve"> a</w:t>
      </w:r>
      <w:r w:rsidR="00A02BF9" w:rsidRPr="00A06BE3">
        <w:rPr>
          <w:lang w:val="es-ES_tradnl"/>
        </w:rPr>
        <w:t xml:space="preserve"> menores de 16 años</w:t>
      </w:r>
      <w:r w:rsidRPr="00A06BE3">
        <w:rPr>
          <w:lang w:val="es-ES_tradnl"/>
        </w:rPr>
        <w:t>».</w:t>
      </w:r>
    </w:p>
    <w:p w:rsidR="003503E4" w:rsidRPr="00A06BE3" w:rsidRDefault="003503E4">
      <w:pPr>
        <w:spacing w:after="240"/>
        <w:rPr>
          <w:lang w:val="es-ES_tradnl"/>
        </w:rPr>
      </w:pPr>
      <w:r w:rsidRPr="00A06BE3">
        <w:rPr>
          <w:lang w:val="es-ES_tradnl"/>
        </w:rPr>
        <w:t>54.</w:t>
      </w:r>
      <w:r w:rsidRPr="00A06BE3">
        <w:rPr>
          <w:lang w:val="es-ES_tradnl"/>
        </w:rPr>
        <w:tab/>
      </w:r>
      <w:r w:rsidR="00FB400B" w:rsidRPr="00A06BE3">
        <w:rPr>
          <w:lang w:val="es-ES_tradnl"/>
        </w:rPr>
        <w:t xml:space="preserve">Es lamentable que </w:t>
      </w:r>
      <w:r w:rsidR="0053042A">
        <w:rPr>
          <w:lang w:val="es-ES_tradnl"/>
        </w:rPr>
        <w:t xml:space="preserve">al parecer </w:t>
      </w:r>
      <w:r w:rsidR="00FB400B" w:rsidRPr="00A06BE3">
        <w:rPr>
          <w:lang w:val="es-ES_tradnl"/>
        </w:rPr>
        <w:t>en los procedimientos judiciales se trate a los niños víctimas como niños en conflicto con la ley</w:t>
      </w:r>
      <w:r w:rsidRPr="00A06BE3">
        <w:rPr>
          <w:lang w:val="es-ES_tradnl"/>
        </w:rPr>
        <w:t xml:space="preserve">. </w:t>
      </w:r>
      <w:r w:rsidR="006B4E5C" w:rsidRPr="00A06BE3">
        <w:rPr>
          <w:lang w:val="es-ES_tradnl"/>
        </w:rPr>
        <w:t>Se necesita información complementaria sobre la situación y la protección de los niños testigos</w:t>
      </w:r>
      <w:r w:rsidRPr="00A06BE3">
        <w:rPr>
          <w:lang w:val="es-ES_tradnl"/>
        </w:rPr>
        <w:t>.</w:t>
      </w:r>
      <w:r w:rsidR="0053042A">
        <w:rPr>
          <w:lang w:val="es-ES_tradnl"/>
        </w:rPr>
        <w:t xml:space="preserve"> Se agradecería </w:t>
      </w:r>
      <w:r w:rsidR="00F242B3" w:rsidRPr="00A06BE3">
        <w:rPr>
          <w:lang w:val="es-ES_tradnl"/>
        </w:rPr>
        <w:t xml:space="preserve">recibir información detallada sobre la aplicación de las medidas orientadas a evitar la </w:t>
      </w:r>
      <w:r w:rsidRPr="00A06BE3">
        <w:rPr>
          <w:lang w:val="es-ES_tradnl"/>
        </w:rPr>
        <w:t>«</w:t>
      </w:r>
      <w:r w:rsidR="00F242B3" w:rsidRPr="00A06BE3">
        <w:rPr>
          <w:lang w:val="es-ES_tradnl"/>
        </w:rPr>
        <w:t>doble victimización</w:t>
      </w:r>
      <w:r w:rsidRPr="00A06BE3">
        <w:rPr>
          <w:lang w:val="es-ES_tradnl"/>
        </w:rPr>
        <w:t>»</w:t>
      </w:r>
      <w:r w:rsidR="00F242B3" w:rsidRPr="00A06BE3">
        <w:rPr>
          <w:lang w:val="es-ES_tradnl"/>
        </w:rPr>
        <w:t xml:space="preserve"> presentada</w:t>
      </w:r>
      <w:r w:rsidR="0053042A">
        <w:rPr>
          <w:lang w:val="es-ES_tradnl"/>
        </w:rPr>
        <w:t>s</w:t>
      </w:r>
      <w:r w:rsidR="00F242B3" w:rsidRPr="00A06BE3">
        <w:rPr>
          <w:lang w:val="es-ES_tradnl"/>
        </w:rPr>
        <w:t xml:space="preserve"> en el párrafo </w:t>
      </w:r>
      <w:r w:rsidRPr="00A06BE3">
        <w:rPr>
          <w:lang w:val="es-ES_tradnl"/>
        </w:rPr>
        <w:t>29</w:t>
      </w:r>
      <w:r w:rsidR="00F242B3" w:rsidRPr="00A06BE3">
        <w:rPr>
          <w:lang w:val="es-ES_tradnl"/>
        </w:rPr>
        <w:t xml:space="preserve"> del informe. </w:t>
      </w:r>
    </w:p>
    <w:p w:rsidR="003503E4" w:rsidRPr="00A06BE3" w:rsidRDefault="003503E4">
      <w:pPr>
        <w:spacing w:after="240"/>
        <w:rPr>
          <w:lang w:val="es-ES_tradnl"/>
        </w:rPr>
      </w:pPr>
      <w:r w:rsidRPr="00A06BE3">
        <w:rPr>
          <w:lang w:val="es-ES_tradnl"/>
        </w:rPr>
        <w:t>55.</w:t>
      </w:r>
      <w:r w:rsidRPr="00A06BE3">
        <w:rPr>
          <w:lang w:val="es-ES_tradnl"/>
        </w:rPr>
        <w:tab/>
      </w:r>
      <w:r w:rsidR="00F25C65" w:rsidRPr="00A06BE3">
        <w:rPr>
          <w:lang w:val="es-ES_tradnl"/>
        </w:rPr>
        <w:t xml:space="preserve">El </w:t>
      </w:r>
      <w:r w:rsidR="00F25C65" w:rsidRPr="00A06BE3">
        <w:rPr>
          <w:b/>
          <w:lang w:val="es-ES_tradnl"/>
        </w:rPr>
        <w:t>Sr.</w:t>
      </w:r>
      <w:r w:rsidRPr="00A06BE3">
        <w:rPr>
          <w:b/>
          <w:lang w:val="es-ES_tradnl"/>
        </w:rPr>
        <w:t> SIDDIQUI</w:t>
      </w:r>
      <w:r w:rsidRPr="00A06BE3">
        <w:rPr>
          <w:lang w:val="es-ES_tradnl"/>
        </w:rPr>
        <w:t xml:space="preserve"> </w:t>
      </w:r>
      <w:r w:rsidR="003A4414" w:rsidRPr="00A06BE3">
        <w:rPr>
          <w:lang w:val="es-ES_tradnl"/>
        </w:rPr>
        <w:t>dice que con Bulgaria, c</w:t>
      </w:r>
      <w:r w:rsidR="0053042A">
        <w:rPr>
          <w:lang w:val="es-ES_tradnl"/>
        </w:rPr>
        <w:t>omo con otros países de Europa o</w:t>
      </w:r>
      <w:r w:rsidR="003A4414" w:rsidRPr="00A06BE3">
        <w:rPr>
          <w:lang w:val="es-ES_tradnl"/>
        </w:rPr>
        <w:t xml:space="preserve">riental, el </w:t>
      </w:r>
      <w:r w:rsidR="00A06BE3">
        <w:rPr>
          <w:lang w:val="es-ES_tradnl"/>
        </w:rPr>
        <w:t>Comité</w:t>
      </w:r>
      <w:r w:rsidR="003A4414" w:rsidRPr="00A06BE3">
        <w:rPr>
          <w:lang w:val="es-ES_tradnl"/>
        </w:rPr>
        <w:t xml:space="preserve"> tropieza con la falta de datos desglosados</w:t>
      </w:r>
      <w:r w:rsidR="00DD23F9" w:rsidRPr="00A06BE3">
        <w:rPr>
          <w:lang w:val="es-ES_tradnl"/>
        </w:rPr>
        <w:t>, por lo que invita al Estado parte a desglosar los datos relativos a la prostitución y la trata de niños por sexo, región de origen y pertenencia</w:t>
      </w:r>
      <w:r w:rsidRPr="00A06BE3">
        <w:rPr>
          <w:lang w:val="es-ES_tradnl"/>
        </w:rPr>
        <w:t xml:space="preserve">. </w:t>
      </w:r>
      <w:r w:rsidR="002529C5" w:rsidRPr="00A06BE3">
        <w:rPr>
          <w:lang w:val="es-ES_tradnl"/>
        </w:rPr>
        <w:t>Pregunta qué organismo se encarga de la coordinación de las actividades de recopilación de datos estadísticos</w:t>
      </w:r>
      <w:r w:rsidRPr="00A06BE3">
        <w:rPr>
          <w:lang w:val="es-ES_tradnl"/>
        </w:rPr>
        <w:t>.</w:t>
      </w:r>
    </w:p>
    <w:p w:rsidR="003503E4" w:rsidRPr="00A06BE3" w:rsidRDefault="003503E4">
      <w:pPr>
        <w:spacing w:after="240"/>
        <w:rPr>
          <w:lang w:val="es-ES_tradnl"/>
        </w:rPr>
      </w:pPr>
      <w:r w:rsidRPr="00A06BE3">
        <w:rPr>
          <w:lang w:val="es-ES_tradnl"/>
        </w:rPr>
        <w:t>56.</w:t>
      </w:r>
      <w:r w:rsidRPr="00A06BE3">
        <w:rPr>
          <w:lang w:val="es-ES_tradnl"/>
        </w:rPr>
        <w:tab/>
      </w:r>
      <w:r w:rsidR="00DA3FD3" w:rsidRPr="00A06BE3">
        <w:rPr>
          <w:lang w:val="es-ES_tradnl"/>
        </w:rPr>
        <w:t xml:space="preserve">Otro problema es que los datos sólo </w:t>
      </w:r>
      <w:r w:rsidR="005421FD">
        <w:rPr>
          <w:lang w:val="es-ES_tradnl"/>
        </w:rPr>
        <w:t>se refieren</w:t>
      </w:r>
      <w:r w:rsidR="00DA3FD3" w:rsidRPr="00A06BE3">
        <w:rPr>
          <w:lang w:val="es-ES_tradnl"/>
        </w:rPr>
        <w:t xml:space="preserve"> a los casos señalados a la policía, que ciertamente</w:t>
      </w:r>
      <w:r w:rsidR="0053042A">
        <w:rPr>
          <w:lang w:val="es-ES_tradnl"/>
        </w:rPr>
        <w:t xml:space="preserve"> no </w:t>
      </w:r>
      <w:r w:rsidR="00DA3FD3" w:rsidRPr="00A06BE3">
        <w:rPr>
          <w:lang w:val="es-ES_tradnl"/>
        </w:rPr>
        <w:t xml:space="preserve">representan </w:t>
      </w:r>
      <w:r w:rsidR="0053042A">
        <w:rPr>
          <w:lang w:val="es-ES_tradnl"/>
        </w:rPr>
        <w:t xml:space="preserve">sino </w:t>
      </w:r>
      <w:r w:rsidR="00DA3FD3" w:rsidRPr="00A06BE3">
        <w:rPr>
          <w:lang w:val="es-ES_tradnl"/>
        </w:rPr>
        <w:t xml:space="preserve">la parte visible del </w:t>
      </w:r>
      <w:r w:rsidRPr="00A06BE3">
        <w:rPr>
          <w:lang w:val="es-ES_tradnl"/>
        </w:rPr>
        <w:t xml:space="preserve">iceberg. </w:t>
      </w:r>
      <w:r w:rsidR="00590C69" w:rsidRPr="00A06BE3">
        <w:rPr>
          <w:lang w:val="es-ES_tradnl"/>
        </w:rPr>
        <w:t>Habría que realizar una importante labor de investigación para determinar la amplitud de fenómenos como el turismo sexual y la escasa tasa de registro</w:t>
      </w:r>
      <w:r w:rsidR="0053042A">
        <w:rPr>
          <w:lang w:val="es-ES_tradnl"/>
        </w:rPr>
        <w:t xml:space="preserve"> de </w:t>
      </w:r>
      <w:r w:rsidR="00590C69" w:rsidRPr="00A06BE3">
        <w:rPr>
          <w:lang w:val="es-ES_tradnl"/>
        </w:rPr>
        <w:t>las infracciones contempladas en el Protocolo. Por otra parte, ciertas definiciones no se ajustan plenamente a las del Protocolo, lo que complica el análisis de los datos</w:t>
      </w:r>
      <w:r w:rsidRPr="00A06BE3">
        <w:rPr>
          <w:lang w:val="es-ES_tradnl"/>
        </w:rPr>
        <w:t>.</w:t>
      </w:r>
    </w:p>
    <w:p w:rsidR="003503E4" w:rsidRPr="00A06BE3" w:rsidRDefault="003503E4">
      <w:pPr>
        <w:spacing w:after="240"/>
        <w:rPr>
          <w:lang w:val="es-ES_tradnl"/>
        </w:rPr>
      </w:pPr>
      <w:r w:rsidRPr="00A06BE3">
        <w:rPr>
          <w:lang w:val="es-ES_tradnl"/>
        </w:rPr>
        <w:t>57.</w:t>
      </w:r>
      <w:r w:rsidRPr="00A06BE3">
        <w:rPr>
          <w:lang w:val="es-ES_tradnl"/>
        </w:rPr>
        <w:tab/>
      </w:r>
      <w:r w:rsidR="00F25C65" w:rsidRPr="00A06BE3">
        <w:rPr>
          <w:lang w:val="es-ES_tradnl"/>
        </w:rPr>
        <w:t xml:space="preserve">El </w:t>
      </w:r>
      <w:r w:rsidR="00F25C65" w:rsidRPr="00A06BE3">
        <w:rPr>
          <w:b/>
          <w:lang w:val="es-ES_tradnl"/>
        </w:rPr>
        <w:t xml:space="preserve">Sr. </w:t>
      </w:r>
      <w:r w:rsidRPr="00A06BE3">
        <w:rPr>
          <w:b/>
          <w:lang w:val="es-ES_tradnl"/>
        </w:rPr>
        <w:t>PURAS</w:t>
      </w:r>
      <w:r w:rsidRPr="00A06BE3">
        <w:rPr>
          <w:lang w:val="es-ES_tradnl"/>
        </w:rPr>
        <w:t xml:space="preserve"> </w:t>
      </w:r>
      <w:r w:rsidR="00191A1C" w:rsidRPr="00A06BE3">
        <w:rPr>
          <w:lang w:val="es-ES_tradnl"/>
        </w:rPr>
        <w:t>observa que el número de niños acogidos en instituciones en los países de Europa central y oriental</w:t>
      </w:r>
      <w:r w:rsidR="007566E1" w:rsidRPr="00A06BE3">
        <w:rPr>
          <w:lang w:val="es-ES_tradnl"/>
        </w:rPr>
        <w:t xml:space="preserve"> es muy elevado</w:t>
      </w:r>
      <w:r w:rsidRPr="00A06BE3">
        <w:rPr>
          <w:lang w:val="es-ES_tradnl"/>
        </w:rPr>
        <w:t>.</w:t>
      </w:r>
      <w:r w:rsidR="0024373A" w:rsidRPr="00A06BE3">
        <w:rPr>
          <w:lang w:val="es-ES_tradnl"/>
        </w:rPr>
        <w:t xml:space="preserve"> Hay</w:t>
      </w:r>
      <w:r w:rsidR="0053042A">
        <w:rPr>
          <w:lang w:val="es-ES_tradnl"/>
        </w:rPr>
        <w:t xml:space="preserve"> ciertos</w:t>
      </w:r>
      <w:r w:rsidR="0024373A" w:rsidRPr="00A06BE3">
        <w:rPr>
          <w:lang w:val="es-ES_tradnl"/>
        </w:rPr>
        <w:t xml:space="preserve"> padres que abandonan a niños sanos en una institución para discapacitados</w:t>
      </w:r>
      <w:r w:rsidRPr="00A06BE3">
        <w:rPr>
          <w:lang w:val="es-ES_tradnl"/>
        </w:rPr>
        <w:t xml:space="preserve">. </w:t>
      </w:r>
      <w:r w:rsidR="0024373A" w:rsidRPr="00A06BE3">
        <w:rPr>
          <w:lang w:val="es-ES_tradnl"/>
        </w:rPr>
        <w:t>Estos niños están particularmente expuestos a los riesgos de</w:t>
      </w:r>
      <w:r w:rsidR="0053042A">
        <w:rPr>
          <w:lang w:val="es-ES_tradnl"/>
        </w:rPr>
        <w:t xml:space="preserve"> malos tratos </w:t>
      </w:r>
      <w:r w:rsidR="0024373A" w:rsidRPr="00A06BE3">
        <w:rPr>
          <w:lang w:val="es-ES_tradnl"/>
        </w:rPr>
        <w:t>y explotación sexual</w:t>
      </w:r>
      <w:r w:rsidRPr="00A06BE3">
        <w:rPr>
          <w:lang w:val="es-ES_tradnl"/>
        </w:rPr>
        <w:t xml:space="preserve">. </w:t>
      </w:r>
      <w:r w:rsidR="0024373A" w:rsidRPr="00A06BE3">
        <w:rPr>
          <w:lang w:val="es-ES_tradnl"/>
        </w:rPr>
        <w:t>Habría que saber</w:t>
      </w:r>
      <w:r w:rsidR="0053042A">
        <w:rPr>
          <w:lang w:val="es-ES_tradnl"/>
        </w:rPr>
        <w:t>, pues,</w:t>
      </w:r>
      <w:r w:rsidR="0024373A" w:rsidRPr="00A06BE3">
        <w:rPr>
          <w:lang w:val="es-ES_tradnl"/>
        </w:rPr>
        <w:t xml:space="preserve"> qu</w:t>
      </w:r>
      <w:r w:rsidR="007566E1" w:rsidRPr="00A06BE3">
        <w:rPr>
          <w:lang w:val="es-ES_tradnl"/>
        </w:rPr>
        <w:t>é</w:t>
      </w:r>
      <w:r w:rsidR="0053042A">
        <w:rPr>
          <w:lang w:val="es-ES_tradnl"/>
        </w:rPr>
        <w:t xml:space="preserve"> tiene previsto </w:t>
      </w:r>
      <w:r w:rsidR="0024373A" w:rsidRPr="00A06BE3">
        <w:rPr>
          <w:lang w:val="es-ES_tradnl"/>
        </w:rPr>
        <w:t>hacer el Estado parte para limitar los ingresos en</w:t>
      </w:r>
      <w:r w:rsidR="0053042A">
        <w:rPr>
          <w:lang w:val="es-ES_tradnl"/>
        </w:rPr>
        <w:t xml:space="preserve"> instituciones </w:t>
      </w:r>
      <w:r w:rsidR="0024373A" w:rsidRPr="00A06BE3">
        <w:rPr>
          <w:lang w:val="es-ES_tradnl"/>
        </w:rPr>
        <w:t>y prevenir y reprimir el abuso en ella</w:t>
      </w:r>
      <w:r w:rsidR="0053042A">
        <w:rPr>
          <w:lang w:val="es-ES_tradnl"/>
        </w:rPr>
        <w:t>s</w:t>
      </w:r>
      <w:r w:rsidRPr="00A06BE3">
        <w:rPr>
          <w:lang w:val="es-ES_tradnl"/>
        </w:rPr>
        <w:t xml:space="preserve">. </w:t>
      </w:r>
      <w:r w:rsidR="00EC1808" w:rsidRPr="00A06BE3">
        <w:rPr>
          <w:lang w:val="es-ES_tradnl"/>
        </w:rPr>
        <w:t>Es importante</w:t>
      </w:r>
      <w:r w:rsidR="0053042A">
        <w:rPr>
          <w:lang w:val="es-ES_tradnl"/>
        </w:rPr>
        <w:t xml:space="preserve"> que haya </w:t>
      </w:r>
      <w:r w:rsidR="00EC1808" w:rsidRPr="00A06BE3">
        <w:rPr>
          <w:lang w:val="es-ES_tradnl"/>
        </w:rPr>
        <w:t>un control independiente</w:t>
      </w:r>
      <w:r w:rsidR="0053042A">
        <w:rPr>
          <w:lang w:val="es-ES_tradnl"/>
        </w:rPr>
        <w:t>,</w:t>
      </w:r>
      <w:r w:rsidR="00EC1808" w:rsidRPr="00A06BE3">
        <w:rPr>
          <w:lang w:val="es-ES_tradnl"/>
        </w:rPr>
        <w:t xml:space="preserve"> y la experiencia del Comité pone de manifiesto que la mejor manera de</w:t>
      </w:r>
      <w:r w:rsidR="0053042A">
        <w:rPr>
          <w:lang w:val="es-ES_tradnl"/>
        </w:rPr>
        <w:t xml:space="preserve"> conseguirlo </w:t>
      </w:r>
      <w:r w:rsidR="00EC1808" w:rsidRPr="00A06BE3">
        <w:rPr>
          <w:lang w:val="es-ES_tradnl"/>
        </w:rPr>
        <w:t>es asocia</w:t>
      </w:r>
      <w:r w:rsidR="007566E1" w:rsidRPr="00A06BE3">
        <w:rPr>
          <w:lang w:val="es-ES_tradnl"/>
        </w:rPr>
        <w:t>ndo</w:t>
      </w:r>
      <w:r w:rsidR="0053042A">
        <w:rPr>
          <w:lang w:val="es-ES_tradnl"/>
        </w:rPr>
        <w:t xml:space="preserve"> a él </w:t>
      </w:r>
      <w:r w:rsidR="006D3B6A">
        <w:rPr>
          <w:lang w:val="es-ES_tradnl"/>
        </w:rPr>
        <w:t>a</w:t>
      </w:r>
      <w:r w:rsidR="00EC1808" w:rsidRPr="00A06BE3">
        <w:rPr>
          <w:lang w:val="es-ES_tradnl"/>
        </w:rPr>
        <w:t xml:space="preserve"> las ONG</w:t>
      </w:r>
      <w:r w:rsidRPr="00A06BE3">
        <w:rPr>
          <w:lang w:val="es-ES_tradnl"/>
        </w:rPr>
        <w:t>.</w:t>
      </w:r>
    </w:p>
    <w:p w:rsidR="003503E4" w:rsidRPr="00A06BE3" w:rsidRDefault="003503E4">
      <w:pPr>
        <w:spacing w:after="240"/>
        <w:rPr>
          <w:lang w:val="es-ES_tradnl"/>
        </w:rPr>
      </w:pPr>
      <w:r w:rsidRPr="00A06BE3">
        <w:rPr>
          <w:lang w:val="es-ES_tradnl"/>
        </w:rPr>
        <w:t>58.</w:t>
      </w:r>
      <w:r w:rsidRPr="00A06BE3">
        <w:rPr>
          <w:lang w:val="es-ES_tradnl"/>
        </w:rPr>
        <w:tab/>
      </w:r>
      <w:r w:rsidR="00F25C65" w:rsidRPr="00A06BE3">
        <w:rPr>
          <w:lang w:val="es-ES_tradnl"/>
        </w:rPr>
        <w:t xml:space="preserve">El </w:t>
      </w:r>
      <w:r w:rsidR="00F25C65" w:rsidRPr="00A06BE3">
        <w:rPr>
          <w:b/>
          <w:lang w:val="es-ES_tradnl"/>
        </w:rPr>
        <w:t xml:space="preserve">Sr. </w:t>
      </w:r>
      <w:r w:rsidRPr="00A06BE3">
        <w:rPr>
          <w:b/>
          <w:lang w:val="es-ES_tradnl"/>
        </w:rPr>
        <w:t>PARFITT</w:t>
      </w:r>
      <w:r w:rsidRPr="00A06BE3">
        <w:rPr>
          <w:lang w:val="es-ES_tradnl"/>
        </w:rPr>
        <w:t xml:space="preserve"> </w:t>
      </w:r>
      <w:r w:rsidR="007566E1" w:rsidRPr="00A06BE3">
        <w:rPr>
          <w:lang w:val="es-ES_tradnl"/>
        </w:rPr>
        <w:t>pregunta si la nueva legislación</w:t>
      </w:r>
      <w:r w:rsidR="00B32D17">
        <w:rPr>
          <w:lang w:val="es-ES_tradnl"/>
        </w:rPr>
        <w:t xml:space="preserve"> que</w:t>
      </w:r>
      <w:r w:rsidR="007566E1" w:rsidRPr="00A06BE3">
        <w:rPr>
          <w:lang w:val="es-ES_tradnl"/>
        </w:rPr>
        <w:t xml:space="preserve"> reprime la utilización de niños en la pornografía </w:t>
      </w:r>
      <w:r w:rsidR="00A52541">
        <w:rPr>
          <w:lang w:val="es-ES_tradnl"/>
        </w:rPr>
        <w:t>incluye</w:t>
      </w:r>
      <w:r w:rsidR="007566E1" w:rsidRPr="00A06BE3">
        <w:rPr>
          <w:lang w:val="es-ES_tradnl"/>
        </w:rPr>
        <w:t xml:space="preserve"> también las películas </w:t>
      </w:r>
      <w:r w:rsidR="008D08AC">
        <w:rPr>
          <w:lang w:val="es-ES_tradnl"/>
        </w:rPr>
        <w:t xml:space="preserve">de </w:t>
      </w:r>
      <w:r w:rsidR="007566E1" w:rsidRPr="00A06BE3">
        <w:rPr>
          <w:lang w:val="es-ES_tradnl"/>
        </w:rPr>
        <w:t xml:space="preserve">animación y qué medidas se han adoptado para proteger a los niños de las imágenes pornográficas que circulan en </w:t>
      </w:r>
      <w:r w:rsidRPr="00A06BE3">
        <w:rPr>
          <w:lang w:val="es-ES_tradnl"/>
        </w:rPr>
        <w:t xml:space="preserve">Internet. </w:t>
      </w:r>
      <w:r w:rsidR="00444FE6" w:rsidRPr="00A06BE3">
        <w:rPr>
          <w:lang w:val="es-ES_tradnl"/>
        </w:rPr>
        <w:t>Agradecería recibir información actualizada sobre las actividades organizadas en</w:t>
      </w:r>
      <w:r w:rsidR="00B32D17">
        <w:rPr>
          <w:lang w:val="es-ES_tradnl"/>
        </w:rPr>
        <w:t xml:space="preserve"> el marco </w:t>
      </w:r>
      <w:r w:rsidR="00444FE6" w:rsidRPr="00A06BE3">
        <w:rPr>
          <w:lang w:val="es-ES_tradnl"/>
        </w:rPr>
        <w:t>del acuerdo de cooperación concertado con la Embajada del Reino Unido</w:t>
      </w:r>
      <w:r w:rsidRPr="00A06BE3">
        <w:rPr>
          <w:lang w:val="es-ES_tradnl"/>
        </w:rPr>
        <w:t xml:space="preserve">. </w:t>
      </w:r>
      <w:r w:rsidR="002B570C" w:rsidRPr="00A06BE3">
        <w:rPr>
          <w:lang w:val="es-ES_tradnl"/>
        </w:rPr>
        <w:t>Sería útil</w:t>
      </w:r>
      <w:r w:rsidR="00B32D17">
        <w:rPr>
          <w:lang w:val="es-ES_tradnl"/>
        </w:rPr>
        <w:t xml:space="preserve"> tener </w:t>
      </w:r>
      <w:r w:rsidR="002B570C" w:rsidRPr="00A06BE3">
        <w:rPr>
          <w:lang w:val="es-ES_tradnl"/>
        </w:rPr>
        <w:t>información complementaria</w:t>
      </w:r>
      <w:r w:rsidR="00B32D17">
        <w:rPr>
          <w:lang w:val="es-ES_tradnl"/>
        </w:rPr>
        <w:t xml:space="preserve"> relativa </w:t>
      </w:r>
      <w:r w:rsidR="002B570C" w:rsidRPr="00A06BE3">
        <w:rPr>
          <w:lang w:val="es-ES_tradnl"/>
        </w:rPr>
        <w:t>a los servicios que se ponen a disposición de las víctimas, en particular los servicios garantizados en cooperación con la Organización Internacional para las Migraciones y las disposiciones adoptadas para repatriar a las víctimas</w:t>
      </w:r>
      <w:r w:rsidRPr="00A06BE3">
        <w:rPr>
          <w:lang w:val="es-ES_tradnl"/>
        </w:rPr>
        <w:t>.</w:t>
      </w:r>
    </w:p>
    <w:p w:rsidR="003503E4" w:rsidRPr="00A06BE3" w:rsidRDefault="003503E4">
      <w:pPr>
        <w:spacing w:after="240"/>
        <w:rPr>
          <w:lang w:val="es-ES_tradnl"/>
        </w:rPr>
      </w:pPr>
      <w:r w:rsidRPr="00A06BE3">
        <w:rPr>
          <w:lang w:val="es-ES_tradnl"/>
        </w:rPr>
        <w:t>59.</w:t>
      </w:r>
      <w:r w:rsidRPr="00A06BE3">
        <w:rPr>
          <w:lang w:val="es-ES_tradnl"/>
        </w:rPr>
        <w:tab/>
      </w:r>
      <w:r w:rsidR="00F25C65" w:rsidRPr="00A06BE3">
        <w:rPr>
          <w:lang w:val="es-ES_tradnl"/>
        </w:rPr>
        <w:t xml:space="preserve">El </w:t>
      </w:r>
      <w:r w:rsidR="00F25C65" w:rsidRPr="00A06BE3">
        <w:rPr>
          <w:b/>
          <w:lang w:val="es-ES_tradnl"/>
        </w:rPr>
        <w:t xml:space="preserve">Sr. </w:t>
      </w:r>
      <w:r w:rsidRPr="00A06BE3">
        <w:rPr>
          <w:b/>
          <w:lang w:val="es-ES_tradnl"/>
        </w:rPr>
        <w:t>ZERMATTEN</w:t>
      </w:r>
      <w:r w:rsidRPr="00A06BE3">
        <w:rPr>
          <w:lang w:val="es-ES_tradnl"/>
        </w:rPr>
        <w:t xml:space="preserve"> </w:t>
      </w:r>
      <w:r w:rsidR="00317218" w:rsidRPr="00A06BE3">
        <w:rPr>
          <w:lang w:val="es-ES_tradnl"/>
        </w:rPr>
        <w:t>desea saber más acerca de la situación de los niños víctimas o testigos de actos contemplados en el Protocolo</w:t>
      </w:r>
      <w:r w:rsidRPr="00A06BE3">
        <w:rPr>
          <w:lang w:val="es-ES_tradnl"/>
        </w:rPr>
        <w:t xml:space="preserve">, </w:t>
      </w:r>
      <w:r w:rsidR="00317218" w:rsidRPr="00A06BE3">
        <w:rPr>
          <w:lang w:val="es-ES_tradnl"/>
        </w:rPr>
        <w:t>subrayando que estos niños deberían ser oídos por una</w:t>
      </w:r>
      <w:r w:rsidR="00FF4864" w:rsidRPr="00A06BE3">
        <w:rPr>
          <w:lang w:val="es-ES_tradnl"/>
        </w:rPr>
        <w:t xml:space="preserve"> unidad </w:t>
      </w:r>
      <w:r w:rsidR="00317218" w:rsidRPr="00A06BE3">
        <w:rPr>
          <w:lang w:val="es-ES_tradnl"/>
        </w:rPr>
        <w:t>especializada, tanto durante la fase del proceso como a lo largo de las fases</w:t>
      </w:r>
      <w:r w:rsidR="00FF4864" w:rsidRPr="00A06BE3">
        <w:rPr>
          <w:lang w:val="es-ES_tradnl"/>
        </w:rPr>
        <w:t xml:space="preserve"> de </w:t>
      </w:r>
      <w:r w:rsidR="00317218" w:rsidRPr="00A06BE3">
        <w:rPr>
          <w:lang w:val="es-ES_tradnl"/>
        </w:rPr>
        <w:t>investigación policial</w:t>
      </w:r>
      <w:r w:rsidR="00FF4864" w:rsidRPr="00A06BE3">
        <w:rPr>
          <w:lang w:val="es-ES_tradnl"/>
        </w:rPr>
        <w:t xml:space="preserve"> </w:t>
      </w:r>
      <w:r w:rsidR="007277D9">
        <w:rPr>
          <w:lang w:val="es-ES_tradnl"/>
        </w:rPr>
        <w:t>y</w:t>
      </w:r>
      <w:r w:rsidR="00317218" w:rsidRPr="00A06BE3">
        <w:rPr>
          <w:lang w:val="es-ES_tradnl"/>
        </w:rPr>
        <w:t xml:space="preserve"> de instrucción</w:t>
      </w:r>
      <w:r w:rsidRPr="00A06BE3">
        <w:rPr>
          <w:lang w:val="es-ES_tradnl"/>
        </w:rPr>
        <w:t>.</w:t>
      </w:r>
      <w:r w:rsidR="009A123F" w:rsidRPr="00A06BE3">
        <w:rPr>
          <w:lang w:val="es-ES_tradnl"/>
        </w:rPr>
        <w:t xml:space="preserve"> Además, cualquier audición del niño</w:t>
      </w:r>
      <w:r w:rsidR="00031217">
        <w:rPr>
          <w:lang w:val="es-ES_tradnl"/>
        </w:rPr>
        <w:t xml:space="preserve"> de</w:t>
      </w:r>
      <w:r w:rsidR="00C91A12">
        <w:rPr>
          <w:lang w:val="es-ES_tradnl"/>
        </w:rPr>
        <w:t>b</w:t>
      </w:r>
      <w:r w:rsidR="00031217">
        <w:rPr>
          <w:lang w:val="es-ES_tradnl"/>
        </w:rPr>
        <w:t>e esta</w:t>
      </w:r>
      <w:r w:rsidR="00C91A12">
        <w:rPr>
          <w:lang w:val="es-ES_tradnl"/>
        </w:rPr>
        <w:t>r</w:t>
      </w:r>
      <w:r w:rsidR="00031217">
        <w:rPr>
          <w:lang w:val="es-ES_tradnl"/>
        </w:rPr>
        <w:t xml:space="preserve"> a cargo de </w:t>
      </w:r>
      <w:r w:rsidR="009A123F" w:rsidRPr="00A06BE3">
        <w:rPr>
          <w:lang w:val="es-ES_tradnl"/>
        </w:rPr>
        <w:t>personas debidamente formadas y realizarse en presencia</w:t>
      </w:r>
      <w:r w:rsidR="00A77F94" w:rsidRPr="00A06BE3">
        <w:rPr>
          <w:lang w:val="es-ES_tradnl"/>
        </w:rPr>
        <w:t xml:space="preserve"> de uno de los progenitores </w:t>
      </w:r>
      <w:r w:rsidR="009A123F" w:rsidRPr="00A06BE3">
        <w:rPr>
          <w:lang w:val="es-ES_tradnl"/>
        </w:rPr>
        <w:t xml:space="preserve">o de otra persona de confianza elegida por el niño, que </w:t>
      </w:r>
      <w:r w:rsidR="00A77F94" w:rsidRPr="00A06BE3">
        <w:rPr>
          <w:lang w:val="es-ES_tradnl"/>
        </w:rPr>
        <w:t xml:space="preserve">debe tener </w:t>
      </w:r>
      <w:r w:rsidR="00031217">
        <w:rPr>
          <w:lang w:val="es-ES_tradnl"/>
        </w:rPr>
        <w:t xml:space="preserve">además </w:t>
      </w:r>
      <w:r w:rsidR="00A77F94" w:rsidRPr="00A06BE3">
        <w:rPr>
          <w:lang w:val="es-ES_tradnl"/>
        </w:rPr>
        <w:t>la posibilidad de apelar a los servicios de ayuda psicológica si lo desea</w:t>
      </w:r>
      <w:r w:rsidRPr="00A06BE3">
        <w:rPr>
          <w:lang w:val="es-ES_tradnl"/>
        </w:rPr>
        <w:t xml:space="preserve">. </w:t>
      </w:r>
      <w:r w:rsidR="00FF4864" w:rsidRPr="00A06BE3">
        <w:rPr>
          <w:lang w:val="es-ES_tradnl"/>
        </w:rPr>
        <w:t>Una vez concluido el proceso, se debe informar al niño víctima o testigo de la</w:t>
      </w:r>
      <w:r w:rsidR="00031217">
        <w:rPr>
          <w:lang w:val="es-ES_tradnl"/>
        </w:rPr>
        <w:t xml:space="preserve"> utilización de </w:t>
      </w:r>
      <w:r w:rsidR="00FF4864" w:rsidRPr="00A06BE3">
        <w:rPr>
          <w:lang w:val="es-ES_tradnl"/>
        </w:rPr>
        <w:t xml:space="preserve">sus declaraciones y de la decisión adoptada por la instancia judicial, </w:t>
      </w:r>
      <w:r w:rsidR="00031217">
        <w:rPr>
          <w:lang w:val="es-ES_tradnl"/>
        </w:rPr>
        <w:t xml:space="preserve">algo </w:t>
      </w:r>
      <w:r w:rsidR="00FF4864" w:rsidRPr="00A06BE3">
        <w:rPr>
          <w:lang w:val="es-ES_tradnl"/>
        </w:rPr>
        <w:t>que a menudo</w:t>
      </w:r>
      <w:r w:rsidR="00031217">
        <w:rPr>
          <w:lang w:val="es-ES_tradnl"/>
        </w:rPr>
        <w:t xml:space="preserve"> se descuida</w:t>
      </w:r>
      <w:r w:rsidRPr="00A06BE3">
        <w:rPr>
          <w:lang w:val="es-ES_tradnl"/>
        </w:rPr>
        <w:t xml:space="preserve">. </w:t>
      </w:r>
      <w:r w:rsidR="00F2095F" w:rsidRPr="00A06BE3">
        <w:rPr>
          <w:lang w:val="es-ES_tradnl"/>
        </w:rPr>
        <w:t xml:space="preserve">Al mismo tiempo, se deben tomar medidas para evaluar la credibilidad de los testimonios de los niños. El Comité carece de información </w:t>
      </w:r>
      <w:r w:rsidR="00EA37FF" w:rsidRPr="00A06BE3">
        <w:rPr>
          <w:lang w:val="es-ES_tradnl"/>
        </w:rPr>
        <w:t>acerca de</w:t>
      </w:r>
      <w:r w:rsidR="00F2095F" w:rsidRPr="00A06BE3">
        <w:rPr>
          <w:lang w:val="es-ES_tradnl"/>
        </w:rPr>
        <w:t xml:space="preserve"> la situación </w:t>
      </w:r>
      <w:r w:rsidR="009B16B0" w:rsidRPr="00A06BE3">
        <w:rPr>
          <w:lang w:val="es-ES_tradnl"/>
        </w:rPr>
        <w:t>de</w:t>
      </w:r>
      <w:r w:rsidRPr="00A06BE3">
        <w:rPr>
          <w:lang w:val="es-ES_tradnl"/>
        </w:rPr>
        <w:t xml:space="preserve"> </w:t>
      </w:r>
      <w:r w:rsidR="00523821" w:rsidRPr="00A06BE3">
        <w:rPr>
          <w:lang w:val="es-ES_tradnl"/>
        </w:rPr>
        <w:t>Bulgaria</w:t>
      </w:r>
      <w:r w:rsidRPr="00A06BE3">
        <w:rPr>
          <w:lang w:val="es-ES_tradnl"/>
        </w:rPr>
        <w:t xml:space="preserve"> </w:t>
      </w:r>
      <w:r w:rsidR="009B16B0" w:rsidRPr="00A06BE3">
        <w:rPr>
          <w:lang w:val="es-ES_tradnl"/>
        </w:rPr>
        <w:t>con respecto a</w:t>
      </w:r>
      <w:r w:rsidR="00F2095F" w:rsidRPr="00A06BE3">
        <w:rPr>
          <w:lang w:val="es-ES_tradnl"/>
        </w:rPr>
        <w:t xml:space="preserve"> todos estos </w:t>
      </w:r>
      <w:r w:rsidR="009B16B0" w:rsidRPr="00A06BE3">
        <w:rPr>
          <w:lang w:val="es-ES_tradnl"/>
        </w:rPr>
        <w:t>aspectos</w:t>
      </w:r>
      <w:r w:rsidR="00F2095F" w:rsidRPr="00A06BE3">
        <w:rPr>
          <w:lang w:val="es-ES_tradnl"/>
        </w:rPr>
        <w:t>, así como sobre los programas que aplica</w:t>
      </w:r>
      <w:r w:rsidR="00A06BE3">
        <w:rPr>
          <w:lang w:val="es-ES_tradnl"/>
        </w:rPr>
        <w:t>n</w:t>
      </w:r>
      <w:r w:rsidR="00F2095F" w:rsidRPr="00A06BE3">
        <w:rPr>
          <w:lang w:val="es-ES_tradnl"/>
        </w:rPr>
        <w:t xml:space="preserve"> el Estado o las </w:t>
      </w:r>
      <w:r w:rsidRPr="00A06BE3">
        <w:rPr>
          <w:lang w:val="es-ES_tradnl"/>
        </w:rPr>
        <w:t>ONG</w:t>
      </w:r>
      <w:r w:rsidR="00F2095F" w:rsidRPr="00A06BE3">
        <w:rPr>
          <w:lang w:val="es-ES_tradnl"/>
        </w:rPr>
        <w:t xml:space="preserve"> en materia de ayuda, protección e indemnización de las víctimas</w:t>
      </w:r>
      <w:r w:rsidRPr="00A06BE3">
        <w:rPr>
          <w:lang w:val="es-ES_tradnl"/>
        </w:rPr>
        <w:t>.</w:t>
      </w:r>
    </w:p>
    <w:p w:rsidR="003503E4" w:rsidRPr="00A06BE3" w:rsidRDefault="003503E4">
      <w:pPr>
        <w:spacing w:after="240"/>
        <w:rPr>
          <w:lang w:val="es-ES_tradnl"/>
        </w:rPr>
      </w:pPr>
      <w:r w:rsidRPr="00A06BE3">
        <w:rPr>
          <w:lang w:val="es-ES_tradnl"/>
        </w:rPr>
        <w:t>60.</w:t>
      </w:r>
      <w:r w:rsidRPr="00A06BE3">
        <w:rPr>
          <w:lang w:val="es-ES_tradnl"/>
        </w:rPr>
        <w:tab/>
      </w:r>
      <w:r w:rsidR="00AB3FAC" w:rsidRPr="00A06BE3">
        <w:rPr>
          <w:lang w:val="es-ES_tradnl"/>
        </w:rPr>
        <w:t xml:space="preserve">La </w:t>
      </w:r>
      <w:r w:rsidR="00AB3FAC" w:rsidRPr="00A06BE3">
        <w:rPr>
          <w:b/>
          <w:lang w:val="es-ES_tradnl"/>
        </w:rPr>
        <w:t>Sra.</w:t>
      </w:r>
      <w:r w:rsidRPr="00A06BE3">
        <w:rPr>
          <w:b/>
          <w:lang w:val="es-ES_tradnl"/>
        </w:rPr>
        <w:t> AIDOO</w:t>
      </w:r>
      <w:r w:rsidRPr="00A06BE3">
        <w:rPr>
          <w:lang w:val="es-ES_tradnl"/>
        </w:rPr>
        <w:t xml:space="preserve"> </w:t>
      </w:r>
      <w:r w:rsidR="00B67EFC" w:rsidRPr="00A06BE3">
        <w:rPr>
          <w:lang w:val="es-ES_tradnl"/>
        </w:rPr>
        <w:t xml:space="preserve">desea saber si se ha integrado el Protocolo en la estrategia </w:t>
      </w:r>
      <w:r w:rsidRPr="00A06BE3">
        <w:rPr>
          <w:lang w:val="es-ES_tradnl"/>
        </w:rPr>
        <w:t>2007</w:t>
      </w:r>
      <w:r w:rsidRPr="00A06BE3">
        <w:rPr>
          <w:lang w:val="es-ES_tradnl"/>
        </w:rPr>
        <w:noBreakHyphen/>
        <w:t xml:space="preserve">2017, si </w:t>
      </w:r>
      <w:r w:rsidR="00B67EFC" w:rsidRPr="00A06BE3">
        <w:rPr>
          <w:lang w:val="es-ES_tradnl"/>
        </w:rPr>
        <w:t xml:space="preserve">sus disposiciones se han puesto en conocimiento de la prensa y de la industria del turismo y si </w:t>
      </w:r>
      <w:r w:rsidRPr="00A06BE3">
        <w:rPr>
          <w:lang w:val="es-ES_tradnl"/>
        </w:rPr>
        <w:t>− </w:t>
      </w:r>
      <w:r w:rsidR="00B67EFC" w:rsidRPr="00A06BE3">
        <w:rPr>
          <w:lang w:val="es-ES_tradnl"/>
        </w:rPr>
        <w:t xml:space="preserve">dado que muchas víctimas son niñas </w:t>
      </w:r>
      <w:r w:rsidRPr="00A06BE3">
        <w:rPr>
          <w:lang w:val="es-ES_tradnl"/>
        </w:rPr>
        <w:t xml:space="preserve">− </w:t>
      </w:r>
      <w:r w:rsidR="00B67EFC" w:rsidRPr="00A06BE3">
        <w:rPr>
          <w:lang w:val="es-ES_tradnl"/>
        </w:rPr>
        <w:t xml:space="preserve">se ha sensibilizado a todo el personal encargado de la aplicación del Protocolo, en particular </w:t>
      </w:r>
      <w:r w:rsidR="00EA2DBE">
        <w:rPr>
          <w:lang w:val="es-ES_tradnl"/>
        </w:rPr>
        <w:t xml:space="preserve">a </w:t>
      </w:r>
      <w:r w:rsidR="00B67EFC" w:rsidRPr="00A06BE3">
        <w:rPr>
          <w:lang w:val="es-ES_tradnl"/>
        </w:rPr>
        <w:t xml:space="preserve">la policía, </w:t>
      </w:r>
      <w:r w:rsidR="00EA2DBE">
        <w:rPr>
          <w:lang w:val="es-ES_tradnl"/>
        </w:rPr>
        <w:t>sobre</w:t>
      </w:r>
      <w:r w:rsidR="00B67EFC" w:rsidRPr="00A06BE3">
        <w:rPr>
          <w:lang w:val="es-ES_tradnl"/>
        </w:rPr>
        <w:t xml:space="preserve"> la cuestión de la igualdad entre los sexos</w:t>
      </w:r>
      <w:r w:rsidRPr="00A06BE3">
        <w:rPr>
          <w:lang w:val="es-ES_tradnl"/>
        </w:rPr>
        <w:t>.</w:t>
      </w:r>
      <w:r w:rsidR="00212204">
        <w:rPr>
          <w:lang w:val="es-ES_tradnl"/>
        </w:rPr>
        <w:t xml:space="preserve"> La </w:t>
      </w:r>
      <w:r w:rsidR="00A90BBF" w:rsidRPr="00A06BE3">
        <w:rPr>
          <w:lang w:val="es-ES_tradnl"/>
        </w:rPr>
        <w:t xml:space="preserve">delegación </w:t>
      </w:r>
      <w:r w:rsidR="00212204">
        <w:rPr>
          <w:lang w:val="es-ES_tradnl"/>
        </w:rPr>
        <w:t xml:space="preserve">ha reconocido </w:t>
      </w:r>
      <w:r w:rsidR="00A90BBF" w:rsidRPr="00A06BE3">
        <w:rPr>
          <w:lang w:val="es-ES_tradnl"/>
        </w:rPr>
        <w:t>que Bulgaria</w:t>
      </w:r>
      <w:r w:rsidR="00212204">
        <w:rPr>
          <w:lang w:val="es-ES_tradnl"/>
        </w:rPr>
        <w:t xml:space="preserve"> tiene </w:t>
      </w:r>
      <w:r w:rsidR="00A90BBF" w:rsidRPr="00A06BE3">
        <w:rPr>
          <w:lang w:val="es-ES_tradnl"/>
        </w:rPr>
        <w:t xml:space="preserve">problemas de coordinación, </w:t>
      </w:r>
      <w:r w:rsidR="00212204">
        <w:rPr>
          <w:lang w:val="es-ES_tradnl"/>
        </w:rPr>
        <w:t xml:space="preserve">por lo que </w:t>
      </w:r>
      <w:r w:rsidR="00A90BBF" w:rsidRPr="00A06BE3">
        <w:rPr>
          <w:lang w:val="es-ES_tradnl"/>
        </w:rPr>
        <w:t>sería</w:t>
      </w:r>
      <w:r w:rsidR="00212204">
        <w:rPr>
          <w:lang w:val="es-ES_tradnl"/>
        </w:rPr>
        <w:t xml:space="preserve"> conveniente </w:t>
      </w:r>
      <w:r w:rsidR="00A90BBF" w:rsidRPr="00A06BE3">
        <w:rPr>
          <w:lang w:val="es-ES_tradnl"/>
        </w:rPr>
        <w:t>que diera detalles sobre lo que tiene previsto hacer para</w:t>
      </w:r>
      <w:r w:rsidR="00212204">
        <w:rPr>
          <w:lang w:val="es-ES_tradnl"/>
        </w:rPr>
        <w:t xml:space="preserve"> poner remedio a </w:t>
      </w:r>
      <w:r w:rsidR="00A90BBF" w:rsidRPr="00A06BE3">
        <w:rPr>
          <w:lang w:val="es-ES_tradnl"/>
        </w:rPr>
        <w:t>la situación</w:t>
      </w:r>
      <w:r w:rsidRPr="00A06BE3">
        <w:rPr>
          <w:lang w:val="es-ES_tradnl"/>
        </w:rPr>
        <w:t>.</w:t>
      </w:r>
    </w:p>
    <w:p w:rsidR="003503E4" w:rsidRPr="00A06BE3" w:rsidRDefault="003503E4">
      <w:pPr>
        <w:spacing w:after="240"/>
        <w:rPr>
          <w:lang w:val="es-ES_tradnl"/>
        </w:rPr>
      </w:pPr>
      <w:r w:rsidRPr="00A06BE3">
        <w:rPr>
          <w:lang w:val="es-ES_tradnl"/>
        </w:rPr>
        <w:t>61.</w:t>
      </w:r>
      <w:r w:rsidRPr="00A06BE3">
        <w:rPr>
          <w:lang w:val="es-ES_tradnl"/>
        </w:rPr>
        <w:tab/>
      </w:r>
      <w:r w:rsidR="00F25C65" w:rsidRPr="00A06BE3">
        <w:rPr>
          <w:lang w:val="es-ES_tradnl"/>
        </w:rPr>
        <w:t xml:space="preserve">El </w:t>
      </w:r>
      <w:r w:rsidR="00F25C65" w:rsidRPr="00A06BE3">
        <w:rPr>
          <w:b/>
          <w:lang w:val="es-ES_tradnl"/>
        </w:rPr>
        <w:t xml:space="preserve">Sr. </w:t>
      </w:r>
      <w:r w:rsidRPr="00A06BE3">
        <w:rPr>
          <w:b/>
          <w:lang w:val="es-ES_tradnl"/>
        </w:rPr>
        <w:t>KRAPPMANN</w:t>
      </w:r>
      <w:r w:rsidRPr="00A06BE3">
        <w:rPr>
          <w:lang w:val="es-ES_tradnl"/>
        </w:rPr>
        <w:t xml:space="preserve"> </w:t>
      </w:r>
      <w:r w:rsidR="00EA2DBE">
        <w:rPr>
          <w:lang w:val="es-ES_tradnl"/>
        </w:rPr>
        <w:t xml:space="preserve">pregunta </w:t>
      </w:r>
      <w:r w:rsidR="00A53076" w:rsidRPr="00A06BE3">
        <w:rPr>
          <w:lang w:val="es-ES_tradnl"/>
        </w:rPr>
        <w:t xml:space="preserve">si </w:t>
      </w:r>
      <w:r w:rsidR="00D22DD0" w:rsidRPr="00A06BE3">
        <w:rPr>
          <w:lang w:val="es-ES_tradnl"/>
        </w:rPr>
        <w:t xml:space="preserve">en el marco de los servicios de educación parental y de la enseñanza escolar </w:t>
      </w:r>
      <w:r w:rsidR="00A53076" w:rsidRPr="00A06BE3">
        <w:rPr>
          <w:lang w:val="es-ES_tradnl"/>
        </w:rPr>
        <w:t>se</w:t>
      </w:r>
      <w:r w:rsidR="007450BC">
        <w:rPr>
          <w:lang w:val="es-ES_tradnl"/>
        </w:rPr>
        <w:t xml:space="preserve"> llevan a cabo </w:t>
      </w:r>
      <w:r w:rsidR="00A53076" w:rsidRPr="00A06BE3">
        <w:rPr>
          <w:lang w:val="es-ES_tradnl"/>
        </w:rPr>
        <w:t>actividades de sensibilización sobre el riesgo que representa</w:t>
      </w:r>
      <w:r w:rsidR="007450BC">
        <w:rPr>
          <w:lang w:val="es-ES_tradnl"/>
        </w:rPr>
        <w:t>n</w:t>
      </w:r>
      <w:r w:rsidR="00A53076" w:rsidRPr="00A06BE3">
        <w:rPr>
          <w:lang w:val="es-ES_tradnl"/>
        </w:rPr>
        <w:t xml:space="preserve"> la venta de niños, la prostitución infantil y la utilización de niños en la pornografía</w:t>
      </w:r>
      <w:r w:rsidRPr="00A06BE3">
        <w:rPr>
          <w:lang w:val="es-ES_tradnl"/>
        </w:rPr>
        <w:t>.</w:t>
      </w:r>
    </w:p>
    <w:p w:rsidR="003503E4" w:rsidRPr="00A06BE3" w:rsidRDefault="003503E4">
      <w:pPr>
        <w:spacing w:after="240"/>
        <w:rPr>
          <w:rFonts w:eastAsia="MS Mincho"/>
          <w:lang w:val="es-ES_tradnl"/>
        </w:rPr>
      </w:pPr>
      <w:r w:rsidRPr="00A06BE3">
        <w:rPr>
          <w:lang w:val="es-ES_tradnl"/>
        </w:rPr>
        <w:t>62.</w:t>
      </w:r>
      <w:r w:rsidRPr="00A06BE3">
        <w:rPr>
          <w:lang w:val="es-ES_tradnl"/>
        </w:rPr>
        <w:tab/>
      </w:r>
      <w:r w:rsidR="00F25C65" w:rsidRPr="00A06BE3">
        <w:rPr>
          <w:lang w:val="es-ES_tradnl"/>
        </w:rPr>
        <w:t xml:space="preserve">El </w:t>
      </w:r>
      <w:r w:rsidR="00F25C65" w:rsidRPr="00A06BE3">
        <w:rPr>
          <w:b/>
          <w:lang w:val="es-ES_tradnl"/>
        </w:rPr>
        <w:t>Sr.</w:t>
      </w:r>
      <w:r w:rsidRPr="00A06BE3">
        <w:rPr>
          <w:b/>
          <w:lang w:val="es-ES_tradnl"/>
        </w:rPr>
        <w:t> POLLAR</w:t>
      </w:r>
      <w:r w:rsidRPr="00A06BE3">
        <w:rPr>
          <w:lang w:val="es-ES_tradnl"/>
        </w:rPr>
        <w:t xml:space="preserve"> </w:t>
      </w:r>
      <w:r w:rsidR="007A4C4C" w:rsidRPr="00A06BE3">
        <w:rPr>
          <w:lang w:val="es-ES_tradnl"/>
        </w:rPr>
        <w:t>pide detalles sobre los acuerdos internacionales concertados por Bulgaria para prevenir o combatir los fenómenos contemplados en el Protocolo y sobre los resultados obtenidos.</w:t>
      </w:r>
      <w:r w:rsidR="007A4C4C" w:rsidRPr="00A06BE3">
        <w:rPr>
          <w:rFonts w:eastAsia="MS Mincho"/>
          <w:lang w:val="es-ES_tradnl"/>
        </w:rPr>
        <w:t xml:space="preserve"> Sería útil conocer la posición del Gobierno de Bulgaria sobre los fondos europeos asignados a la lucha para la integración de las minorías étnicas, sabiendo que la mayor parte de los niños que se prostituyen proceden de medios desfavorecidos y que la pertenencia a ciertos grupos étnicos constituye sin ningún género de dudas un factor de riesgo. La delegación podría explicar también si todos los niños víctimas se benefician del estatuto de protección de las víctimas o si dicho estatuto se reserva sólo a los niños que colaboran con las autoridades judiciales y exponer las modalidades y la eficacia del programa de protección de testigos y otras actividades del Estado en este sector</w:t>
      </w:r>
      <w:r w:rsidRPr="00A06BE3">
        <w:rPr>
          <w:rFonts w:eastAsia="MS Mincho"/>
          <w:lang w:val="es-ES_tradnl"/>
        </w:rPr>
        <w:t>.</w:t>
      </w:r>
    </w:p>
    <w:p w:rsidR="003503E4" w:rsidRPr="00A06BE3" w:rsidRDefault="003503E4">
      <w:pPr>
        <w:spacing w:after="240"/>
        <w:rPr>
          <w:rFonts w:eastAsia="MS Mincho"/>
          <w:lang w:val="es-ES_tradnl"/>
        </w:rPr>
      </w:pPr>
      <w:r w:rsidRPr="00A06BE3">
        <w:rPr>
          <w:rFonts w:eastAsia="MS Mincho"/>
          <w:lang w:val="es-ES_tradnl"/>
        </w:rPr>
        <w:t>63.</w:t>
      </w:r>
      <w:r w:rsidRPr="00A06BE3">
        <w:rPr>
          <w:rFonts w:eastAsia="MS Mincho"/>
          <w:lang w:val="es-ES_tradnl"/>
        </w:rPr>
        <w:tab/>
      </w:r>
      <w:r w:rsidR="00D91B31" w:rsidRPr="00A06BE3">
        <w:rPr>
          <w:rFonts w:eastAsia="MS Mincho"/>
          <w:lang w:val="es-ES_tradnl"/>
        </w:rPr>
        <w:t>Sería útil disponer de información complementaria sobre los procedimientos de registro de las personas desaparecidas y la recopilación de datos sobre los niños desaparecidos</w:t>
      </w:r>
      <w:r w:rsidRPr="00A06BE3">
        <w:rPr>
          <w:rFonts w:eastAsia="MS Mincho"/>
          <w:lang w:val="es-ES_tradnl"/>
        </w:rPr>
        <w:t xml:space="preserve">. </w:t>
      </w:r>
      <w:r w:rsidR="00902ADF" w:rsidRPr="00A06BE3">
        <w:rPr>
          <w:rFonts w:eastAsia="MS Mincho"/>
          <w:lang w:val="es-ES_tradnl"/>
        </w:rPr>
        <w:t xml:space="preserve">Habría que saber si se han realizado estudios para determinar si </w:t>
      </w:r>
      <w:r w:rsidR="0075084E">
        <w:rPr>
          <w:rFonts w:eastAsia="MS Mincho"/>
          <w:lang w:val="es-ES_tradnl"/>
        </w:rPr>
        <w:t xml:space="preserve">se </w:t>
      </w:r>
      <w:r w:rsidR="0075084E" w:rsidRPr="00A06BE3">
        <w:rPr>
          <w:rFonts w:eastAsia="MS Mincho"/>
          <w:lang w:val="es-ES_tradnl"/>
        </w:rPr>
        <w:t xml:space="preserve">ha </w:t>
      </w:r>
      <w:r w:rsidR="0075084E">
        <w:rPr>
          <w:rFonts w:eastAsia="MS Mincho"/>
          <w:lang w:val="es-ES_tradnl"/>
        </w:rPr>
        <w:t>registrado</w:t>
      </w:r>
      <w:r w:rsidR="0075084E" w:rsidRPr="00A06BE3">
        <w:rPr>
          <w:rFonts w:eastAsia="MS Mincho"/>
          <w:lang w:val="es-ES_tradnl"/>
        </w:rPr>
        <w:t xml:space="preserve"> un aumento de los abusos </w:t>
      </w:r>
      <w:r w:rsidR="0075084E">
        <w:rPr>
          <w:rFonts w:eastAsia="MS Mincho"/>
          <w:lang w:val="es-ES_tradnl"/>
        </w:rPr>
        <w:t>tras la</w:t>
      </w:r>
      <w:r w:rsidR="00902ADF" w:rsidRPr="00A06BE3">
        <w:rPr>
          <w:rFonts w:eastAsia="MS Mincho"/>
          <w:lang w:val="es-ES_tradnl"/>
        </w:rPr>
        <w:t xml:space="preserve"> facilitación del paso en las fronteras como</w:t>
      </w:r>
      <w:r w:rsidR="007450BC">
        <w:rPr>
          <w:rFonts w:eastAsia="MS Mincho"/>
          <w:lang w:val="es-ES_tradnl"/>
        </w:rPr>
        <w:t xml:space="preserve"> consecuencia </w:t>
      </w:r>
      <w:r w:rsidR="00902ADF" w:rsidRPr="00A06BE3">
        <w:rPr>
          <w:rFonts w:eastAsia="MS Mincho"/>
          <w:lang w:val="es-ES_tradnl"/>
        </w:rPr>
        <w:t>de la adhesión a la Unión Europea</w:t>
      </w:r>
      <w:r w:rsidRPr="00A06BE3">
        <w:rPr>
          <w:rFonts w:eastAsia="MS Mincho"/>
          <w:lang w:val="es-ES_tradnl"/>
        </w:rPr>
        <w:t>.</w:t>
      </w:r>
    </w:p>
    <w:p w:rsidR="003503E4" w:rsidRPr="00A06BE3" w:rsidRDefault="003503E4">
      <w:pPr>
        <w:spacing w:after="240"/>
        <w:rPr>
          <w:rFonts w:eastAsia="MS Mincho"/>
          <w:lang w:val="es-ES_tradnl"/>
        </w:rPr>
      </w:pPr>
      <w:r w:rsidRPr="00A06BE3">
        <w:rPr>
          <w:rFonts w:eastAsia="MS Mincho"/>
          <w:lang w:val="es-ES_tradnl"/>
        </w:rPr>
        <w:t>64.</w:t>
      </w:r>
      <w:r w:rsidRPr="00A06BE3">
        <w:rPr>
          <w:rFonts w:eastAsia="MS Mincho"/>
          <w:lang w:val="es-ES_tradnl"/>
        </w:rPr>
        <w:tab/>
        <w:t xml:space="preserve">La </w:t>
      </w:r>
      <w:r w:rsidRPr="00A06BE3">
        <w:rPr>
          <w:rFonts w:eastAsia="MS Mincho"/>
          <w:b/>
          <w:lang w:val="es-ES_tradnl"/>
        </w:rPr>
        <w:t>PR</w:t>
      </w:r>
      <w:r w:rsidR="00AB3FAC" w:rsidRPr="00A06BE3">
        <w:rPr>
          <w:rFonts w:eastAsia="MS Mincho"/>
          <w:b/>
          <w:lang w:val="es-ES_tradnl"/>
        </w:rPr>
        <w:t xml:space="preserve">ESIDENTA </w:t>
      </w:r>
      <w:r w:rsidR="00DD01DC" w:rsidRPr="00A06BE3">
        <w:rPr>
          <w:rFonts w:eastAsia="MS Mincho"/>
          <w:lang w:val="es-ES_tradnl"/>
        </w:rPr>
        <w:t>muestra su sorpresa al leer en el informe que</w:t>
      </w:r>
      <w:r w:rsidR="007450BC">
        <w:rPr>
          <w:rFonts w:eastAsia="MS Mincho"/>
          <w:lang w:val="es-ES_tradnl"/>
        </w:rPr>
        <w:t xml:space="preserve"> las </w:t>
      </w:r>
      <w:r w:rsidR="00DD01DC" w:rsidRPr="00A06BE3">
        <w:rPr>
          <w:rFonts w:eastAsia="MS Mincho"/>
          <w:lang w:val="es-ES_tradnl"/>
        </w:rPr>
        <w:t>menores víctimas se acogen en hogares para mujeres adultas</w:t>
      </w:r>
      <w:r w:rsidR="006F3AEC" w:rsidRPr="00A06BE3">
        <w:rPr>
          <w:rFonts w:eastAsia="MS Mincho"/>
          <w:lang w:val="es-ES_tradnl"/>
        </w:rPr>
        <w:t xml:space="preserve"> y pide </w:t>
      </w:r>
      <w:r w:rsidR="00DD01DC" w:rsidRPr="00A06BE3">
        <w:rPr>
          <w:rFonts w:eastAsia="MS Mincho"/>
          <w:lang w:val="es-ES_tradnl"/>
        </w:rPr>
        <w:t>al Estado parte</w:t>
      </w:r>
      <w:r w:rsidR="006F3AEC" w:rsidRPr="00A06BE3">
        <w:rPr>
          <w:rFonts w:eastAsia="MS Mincho"/>
          <w:lang w:val="es-ES_tradnl"/>
        </w:rPr>
        <w:t xml:space="preserve"> que respete </w:t>
      </w:r>
      <w:r w:rsidR="00DD01DC" w:rsidRPr="00A06BE3">
        <w:rPr>
          <w:rFonts w:eastAsia="MS Mincho"/>
          <w:lang w:val="es-ES_tradnl"/>
        </w:rPr>
        <w:t xml:space="preserve">el principio de </w:t>
      </w:r>
      <w:r w:rsidR="004C538E" w:rsidRPr="00A06BE3">
        <w:rPr>
          <w:rFonts w:eastAsia="MS Mincho"/>
          <w:lang w:val="es-ES_tradnl"/>
        </w:rPr>
        <w:t xml:space="preserve">la </w:t>
      </w:r>
      <w:r w:rsidR="00DD01DC" w:rsidRPr="00A06BE3">
        <w:rPr>
          <w:rFonts w:eastAsia="MS Mincho"/>
          <w:lang w:val="es-ES_tradnl"/>
        </w:rPr>
        <w:t>separación de los niños y los adultos</w:t>
      </w:r>
      <w:r w:rsidRPr="00A06BE3">
        <w:rPr>
          <w:rFonts w:eastAsia="MS Mincho"/>
          <w:lang w:val="es-ES_tradnl"/>
        </w:rPr>
        <w:t xml:space="preserve">. </w:t>
      </w:r>
    </w:p>
    <w:p w:rsidR="003503E4" w:rsidRPr="00A06BE3" w:rsidRDefault="003503E4">
      <w:pPr>
        <w:spacing w:after="240"/>
        <w:rPr>
          <w:rFonts w:eastAsia="MS Mincho"/>
          <w:lang w:val="es-ES_tradnl"/>
        </w:rPr>
      </w:pPr>
      <w:r w:rsidRPr="00A06BE3">
        <w:rPr>
          <w:rFonts w:eastAsia="MS Mincho"/>
          <w:lang w:val="es-ES_tradnl"/>
        </w:rPr>
        <w:t>65.</w:t>
      </w:r>
      <w:r w:rsidRPr="00A06BE3">
        <w:rPr>
          <w:rFonts w:eastAsia="MS Mincho"/>
          <w:lang w:val="es-ES_tradnl"/>
        </w:rPr>
        <w:tab/>
      </w:r>
      <w:r w:rsidR="006F3AEC" w:rsidRPr="00A06BE3">
        <w:rPr>
          <w:rFonts w:eastAsia="MS Mincho"/>
          <w:lang w:val="es-ES_tradnl"/>
        </w:rPr>
        <w:t xml:space="preserve">Invita a la delegación </w:t>
      </w:r>
      <w:r w:rsidR="00F94E07" w:rsidRPr="00A06BE3">
        <w:rPr>
          <w:rFonts w:eastAsia="MS Mincho"/>
          <w:lang w:val="es-ES_tradnl"/>
        </w:rPr>
        <w:t>a reaccionar frente a las informaciones según las cuales a los niños acogidos en una institución se les ofrece</w:t>
      </w:r>
      <w:r w:rsidR="007450BC">
        <w:rPr>
          <w:rFonts w:eastAsia="MS Mincho"/>
          <w:lang w:val="es-ES_tradnl"/>
        </w:rPr>
        <w:t>n</w:t>
      </w:r>
      <w:r w:rsidR="00F94E07" w:rsidRPr="00A06BE3">
        <w:rPr>
          <w:rFonts w:eastAsia="MS Mincho"/>
          <w:lang w:val="es-ES_tradnl"/>
        </w:rPr>
        <w:t xml:space="preserve"> dinero o alimentos a cambio de prestaciones sexuales. Señala que</w:t>
      </w:r>
      <w:r w:rsidR="007450BC">
        <w:rPr>
          <w:rFonts w:eastAsia="MS Mincho"/>
          <w:lang w:val="es-ES_tradnl"/>
        </w:rPr>
        <w:t xml:space="preserve"> en</w:t>
      </w:r>
      <w:r w:rsidR="00012920">
        <w:rPr>
          <w:rFonts w:eastAsia="MS Mincho"/>
          <w:lang w:val="es-ES_tradnl"/>
        </w:rPr>
        <w:t xml:space="preserve"> el </w:t>
      </w:r>
      <w:r w:rsidR="00F94E07" w:rsidRPr="00A06BE3">
        <w:rPr>
          <w:rFonts w:eastAsia="MS Mincho"/>
          <w:lang w:val="es-ES_tradnl"/>
        </w:rPr>
        <w:t>informe</w:t>
      </w:r>
      <w:r w:rsidR="007450BC">
        <w:rPr>
          <w:rFonts w:eastAsia="MS Mincho"/>
          <w:lang w:val="es-ES_tradnl"/>
        </w:rPr>
        <w:t xml:space="preserve"> hay una </w:t>
      </w:r>
      <w:r w:rsidR="00F94E07" w:rsidRPr="00A06BE3">
        <w:rPr>
          <w:rFonts w:eastAsia="MS Mincho"/>
          <w:lang w:val="es-ES_tradnl"/>
        </w:rPr>
        <w:t xml:space="preserve">falta coherencia terminológica y pregunta si los términos </w:t>
      </w:r>
      <w:r w:rsidRPr="00A06BE3">
        <w:rPr>
          <w:rFonts w:eastAsia="MS Mincho"/>
          <w:lang w:val="es-ES_tradnl"/>
        </w:rPr>
        <w:t>«</w:t>
      </w:r>
      <w:r w:rsidR="009B7FB0" w:rsidRPr="00A06BE3">
        <w:rPr>
          <w:rFonts w:eastAsia="MS Mincho"/>
          <w:lang w:val="es-ES_tradnl"/>
        </w:rPr>
        <w:t>niños</w:t>
      </w:r>
      <w:r w:rsidRPr="00A06BE3">
        <w:rPr>
          <w:rFonts w:eastAsia="MS Mincho"/>
          <w:lang w:val="es-ES_tradnl"/>
        </w:rPr>
        <w:t>», «</w:t>
      </w:r>
      <w:r w:rsidR="009B7FB0" w:rsidRPr="00A06BE3">
        <w:rPr>
          <w:rFonts w:eastAsia="MS Mincho"/>
          <w:lang w:val="es-ES_tradnl"/>
        </w:rPr>
        <w:t>jóvenes</w:t>
      </w:r>
      <w:r w:rsidRPr="00A06BE3">
        <w:rPr>
          <w:rFonts w:eastAsia="MS Mincho"/>
          <w:lang w:val="es-ES_tradnl"/>
        </w:rPr>
        <w:t>»</w:t>
      </w:r>
      <w:r w:rsidR="009B7FB0" w:rsidRPr="00A06BE3">
        <w:rPr>
          <w:rFonts w:eastAsia="MS Mincho"/>
          <w:lang w:val="es-ES_tradnl"/>
        </w:rPr>
        <w:t xml:space="preserve"> y</w:t>
      </w:r>
      <w:r w:rsidR="00F94E07" w:rsidRPr="00A06BE3">
        <w:rPr>
          <w:rFonts w:eastAsia="MS Mincho"/>
          <w:lang w:val="es-ES_tradnl"/>
        </w:rPr>
        <w:t xml:space="preserve"> </w:t>
      </w:r>
      <w:r w:rsidRPr="00A06BE3">
        <w:rPr>
          <w:rFonts w:eastAsia="MS Mincho"/>
          <w:lang w:val="es-ES_tradnl"/>
        </w:rPr>
        <w:t>«</w:t>
      </w:r>
      <w:r w:rsidR="009B7FB0" w:rsidRPr="00A06BE3">
        <w:rPr>
          <w:rFonts w:eastAsia="MS Mincho"/>
          <w:lang w:val="es-ES_tradnl"/>
        </w:rPr>
        <w:t>menores</w:t>
      </w:r>
      <w:r w:rsidRPr="00A06BE3">
        <w:rPr>
          <w:rFonts w:eastAsia="MS Mincho"/>
          <w:lang w:val="es-ES_tradnl"/>
        </w:rPr>
        <w:t>»</w:t>
      </w:r>
      <w:r w:rsidR="00F94E07" w:rsidRPr="00A06BE3">
        <w:rPr>
          <w:rFonts w:eastAsia="MS Mincho"/>
          <w:lang w:val="es-ES_tradnl"/>
        </w:rPr>
        <w:t xml:space="preserve"> son sinónimos</w:t>
      </w:r>
      <w:r w:rsidRPr="00A06BE3">
        <w:rPr>
          <w:rFonts w:eastAsia="MS Mincho"/>
          <w:lang w:val="es-ES_tradnl"/>
        </w:rPr>
        <w:t xml:space="preserve">. </w:t>
      </w:r>
      <w:r w:rsidR="00F94E07" w:rsidRPr="00A06BE3">
        <w:rPr>
          <w:rFonts w:eastAsia="MS Mincho"/>
          <w:lang w:val="es-ES_tradnl"/>
        </w:rPr>
        <w:t>En este mismo informe se mencionan diversos planes y estrategias</w:t>
      </w:r>
      <w:r w:rsidR="0075084E">
        <w:rPr>
          <w:rFonts w:eastAsia="MS Mincho"/>
          <w:lang w:val="es-ES_tradnl"/>
        </w:rPr>
        <w:t>,</w:t>
      </w:r>
      <w:r w:rsidR="00F94E07" w:rsidRPr="00A06BE3">
        <w:rPr>
          <w:rFonts w:eastAsia="MS Mincho"/>
          <w:lang w:val="es-ES_tradnl"/>
        </w:rPr>
        <w:t xml:space="preserve"> muchos de los cuales debían </w:t>
      </w:r>
      <w:r w:rsidR="0075084E">
        <w:rPr>
          <w:rFonts w:eastAsia="MS Mincho"/>
          <w:lang w:val="es-ES_tradnl"/>
        </w:rPr>
        <w:t xml:space="preserve">haber </w:t>
      </w:r>
      <w:r w:rsidR="00F94E07" w:rsidRPr="00A06BE3">
        <w:rPr>
          <w:rFonts w:eastAsia="MS Mincho"/>
          <w:lang w:val="es-ES_tradnl"/>
        </w:rPr>
        <w:t>conclui</w:t>
      </w:r>
      <w:r w:rsidR="0075084E">
        <w:rPr>
          <w:rFonts w:eastAsia="MS Mincho"/>
          <w:lang w:val="es-ES_tradnl"/>
        </w:rPr>
        <w:t>do</w:t>
      </w:r>
      <w:r w:rsidR="00F94E07" w:rsidRPr="00A06BE3">
        <w:rPr>
          <w:rFonts w:eastAsia="MS Mincho"/>
          <w:lang w:val="es-ES_tradnl"/>
        </w:rPr>
        <w:t xml:space="preserve"> en</w:t>
      </w:r>
      <w:r w:rsidRPr="00A06BE3">
        <w:rPr>
          <w:rFonts w:eastAsia="MS Mincho"/>
          <w:lang w:val="es-ES_tradnl"/>
        </w:rPr>
        <w:t> 2005</w:t>
      </w:r>
      <w:r w:rsidR="00F94E07" w:rsidRPr="00A06BE3">
        <w:rPr>
          <w:rFonts w:eastAsia="MS Mincho"/>
          <w:lang w:val="es-ES_tradnl"/>
        </w:rPr>
        <w:t xml:space="preserve">, por lo que habría que saber si se han prorrogado o integrado en el </w:t>
      </w:r>
      <w:r w:rsidR="0075084E">
        <w:rPr>
          <w:rFonts w:eastAsia="MS Mincho"/>
          <w:lang w:val="es-ES_tradnl"/>
        </w:rPr>
        <w:t>Plan d</w:t>
      </w:r>
      <w:r w:rsidR="0075084E" w:rsidRPr="00A06BE3">
        <w:rPr>
          <w:rFonts w:eastAsia="MS Mincho"/>
          <w:lang w:val="es-ES_tradnl"/>
        </w:rPr>
        <w:t>e Acción Nacional</w:t>
      </w:r>
      <w:r w:rsidRPr="00A06BE3">
        <w:rPr>
          <w:rFonts w:eastAsia="MS Mincho"/>
          <w:lang w:val="es-ES_tradnl"/>
        </w:rPr>
        <w:t xml:space="preserve">. </w:t>
      </w:r>
      <w:r w:rsidR="00F94E07" w:rsidRPr="00A06BE3">
        <w:rPr>
          <w:rFonts w:eastAsia="MS Mincho"/>
          <w:lang w:val="es-ES_tradnl"/>
        </w:rPr>
        <w:t>La delegación también podría explicar por qué</w:t>
      </w:r>
      <w:r w:rsidR="007450BC">
        <w:rPr>
          <w:rFonts w:eastAsia="MS Mincho"/>
          <w:lang w:val="es-ES_tradnl"/>
        </w:rPr>
        <w:t xml:space="preserve"> </w:t>
      </w:r>
      <w:r w:rsidR="00E826E1">
        <w:rPr>
          <w:rFonts w:eastAsia="MS Mincho"/>
          <w:lang w:val="es-ES_tradnl"/>
        </w:rPr>
        <w:t xml:space="preserve">se ha </w:t>
      </w:r>
      <w:r w:rsidR="007450BC">
        <w:rPr>
          <w:rFonts w:eastAsia="MS Mincho"/>
          <w:lang w:val="es-ES_tradnl"/>
        </w:rPr>
        <w:t>previst</w:t>
      </w:r>
      <w:r w:rsidR="00E826E1">
        <w:rPr>
          <w:rFonts w:eastAsia="MS Mincho"/>
          <w:lang w:val="es-ES_tradnl"/>
        </w:rPr>
        <w:t>o</w:t>
      </w:r>
      <w:r w:rsidR="007450BC">
        <w:rPr>
          <w:rFonts w:eastAsia="MS Mincho"/>
          <w:lang w:val="es-ES_tradnl"/>
        </w:rPr>
        <w:t xml:space="preserve"> </w:t>
      </w:r>
      <w:r w:rsidR="00F94E07" w:rsidRPr="00A06BE3">
        <w:rPr>
          <w:rFonts w:eastAsia="MS Mincho"/>
          <w:lang w:val="es-ES_tradnl"/>
        </w:rPr>
        <w:t xml:space="preserve">la creación de una línea telefónica de urgencia para niños </w:t>
      </w:r>
      <w:r w:rsidR="00E826E1">
        <w:rPr>
          <w:rFonts w:eastAsia="MS Mincho"/>
          <w:lang w:val="es-ES_tradnl"/>
        </w:rPr>
        <w:t xml:space="preserve">solamente </w:t>
      </w:r>
      <w:r w:rsidR="00F94E07" w:rsidRPr="00A06BE3">
        <w:rPr>
          <w:rFonts w:eastAsia="MS Mincho"/>
          <w:lang w:val="es-ES_tradnl"/>
        </w:rPr>
        <w:t>con carácter experimental</w:t>
      </w:r>
      <w:r w:rsidRPr="00A06BE3">
        <w:rPr>
          <w:rFonts w:eastAsia="MS Mincho"/>
          <w:lang w:val="es-ES_tradnl"/>
        </w:rPr>
        <w:t>.</w:t>
      </w:r>
    </w:p>
    <w:p w:rsidR="003503E4" w:rsidRPr="00A06BE3" w:rsidRDefault="00546059">
      <w:pPr>
        <w:spacing w:after="240"/>
        <w:jc w:val="center"/>
        <w:rPr>
          <w:rFonts w:eastAsia="MS Mincho"/>
          <w:i/>
          <w:iCs/>
          <w:lang w:val="es-ES_tradnl"/>
        </w:rPr>
      </w:pPr>
      <w:r w:rsidRPr="00A06BE3">
        <w:rPr>
          <w:b/>
          <w:i/>
          <w:lang w:val="es-ES_tradnl"/>
        </w:rPr>
        <w:t xml:space="preserve">Se levanta la sesión a las </w:t>
      </w:r>
      <w:r w:rsidRPr="00A06BE3">
        <w:rPr>
          <w:b/>
          <w:i/>
          <w:iCs/>
          <w:lang w:val="es-ES_tradnl"/>
        </w:rPr>
        <w:t>13.00 horas</w:t>
      </w:r>
      <w:r w:rsidR="003503E4" w:rsidRPr="00A06BE3">
        <w:rPr>
          <w:rFonts w:eastAsia="MS Mincho"/>
          <w:i/>
          <w:iCs/>
          <w:lang w:val="es-ES_tradnl"/>
        </w:rPr>
        <w:t>.</w:t>
      </w:r>
    </w:p>
    <w:p w:rsidR="003503E4" w:rsidRPr="00F34E7E" w:rsidRDefault="003503E4">
      <w:pPr>
        <w:spacing w:after="240"/>
        <w:jc w:val="center"/>
        <w:rPr>
          <w:rFonts w:eastAsia="MS Mincho"/>
          <w:b/>
          <w:bCs/>
          <w:lang w:val="es-ES_tradnl"/>
        </w:rPr>
      </w:pPr>
      <w:r w:rsidRPr="00F34E7E">
        <w:rPr>
          <w:rFonts w:eastAsia="MS Mincho"/>
          <w:b/>
          <w:bCs/>
          <w:lang w:val="es-ES_tradnl"/>
        </w:rPr>
        <w:t>-----</w:t>
      </w:r>
    </w:p>
    <w:sectPr w:rsidR="003503E4" w:rsidRPr="00F34E7E" w:rsidSect="00F34E7E">
      <w:headerReference w:type="even" r:id="rId9"/>
      <w:headerReference w:type="default" r:id="rId10"/>
      <w:footerReference w:type="first" r:id="rId11"/>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EDE" w:rsidRDefault="00AB6EDE">
      <w:r>
        <w:separator/>
      </w:r>
    </w:p>
  </w:endnote>
  <w:endnote w:type="continuationSeparator" w:id="0">
    <w:p w:rsidR="00AB6EDE" w:rsidRDefault="00A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D23" w:rsidRDefault="000B3D23">
    <w:pPr>
      <w:spacing w:after="240"/>
    </w:pPr>
    <w:r>
      <w:t>________________________</w:t>
    </w:r>
  </w:p>
  <w:p w:rsidR="000B3D23" w:rsidRPr="00F736AC" w:rsidRDefault="000B3D23" w:rsidP="00555DF2">
    <w:pPr>
      <w:spacing w:after="240"/>
      <w:ind w:firstLine="567"/>
      <w:rPr>
        <w:lang w:val="es-ES"/>
      </w:rPr>
    </w:pPr>
    <w:r w:rsidRPr="00F736AC">
      <w:rPr>
        <w:lang w:val="es-ES_tradnl"/>
      </w:rPr>
      <w:t>La presente acta podrá ser objeto de correcciones</w:t>
    </w:r>
    <w:r w:rsidRPr="00F736AC">
      <w:rPr>
        <w:lang w:val="es-ES"/>
      </w:rPr>
      <w:t>.</w:t>
    </w:r>
  </w:p>
  <w:p w:rsidR="000B3D23" w:rsidRPr="00F736AC" w:rsidRDefault="000B3D23" w:rsidP="00555DF2">
    <w:pPr>
      <w:spacing w:after="240"/>
      <w:ind w:firstLine="567"/>
      <w:rPr>
        <w:lang w:val="es-ES"/>
      </w:rPr>
    </w:pPr>
    <w:r w:rsidRPr="00A258CF">
      <w:rPr>
        <w:lang w:val="es-ES_tradnl"/>
      </w:rPr>
      <w:t xml:space="preserve">Las correcciones deberán redactarse en uno de los idiomas de trabajo.  Deberán presentarse en forma de memorando, incorporarse en un ejemplar del acta y enviarse, </w:t>
    </w:r>
    <w:r w:rsidRPr="00A258CF">
      <w:rPr>
        <w:b/>
        <w:bCs/>
        <w:lang w:val="es-ES_tradnl"/>
      </w:rPr>
      <w:t>dentro del plazo de una semana a partir de la fecha del presente documento</w:t>
    </w:r>
    <w:r w:rsidRPr="00A258CF">
      <w:rPr>
        <w:lang w:val="es-ES_tradnl"/>
      </w:rPr>
      <w:t xml:space="preserve">, a la </w:t>
    </w:r>
    <w:r>
      <w:rPr>
        <w:lang w:val="es-ES_tradnl"/>
      </w:rPr>
      <w:t>Dependencia</w:t>
    </w:r>
    <w:r w:rsidRPr="00A258CF">
      <w:rPr>
        <w:lang w:val="es-ES_tradnl"/>
      </w:rPr>
      <w:t xml:space="preserve"> de Edición, oficina E.4108, Palacio de las Naciones, Ginebra</w:t>
    </w:r>
    <w:r w:rsidRPr="00F736AC">
      <w:rPr>
        <w:lang w:val="es-ES"/>
      </w:rPr>
      <w:t>.</w:t>
    </w:r>
  </w:p>
  <w:p w:rsidR="000B3D23" w:rsidRDefault="000B3D23" w:rsidP="00555DF2">
    <w:pPr>
      <w:spacing w:after="240"/>
      <w:ind w:firstLine="567"/>
    </w:pPr>
    <w:r>
      <w:rPr>
        <w:lang w:val="es-ES_tradnl"/>
      </w:rPr>
      <w:t>Las correcciones que se introduzcan en las actas de las sesiones públicas del Comité se reunirán en un único documento que se publicará poco después del período de sesiones</w:t>
    </w:r>
    <w:r>
      <w:t>.</w:t>
    </w:r>
  </w:p>
  <w:p w:rsidR="000B3D23" w:rsidRDefault="00F34E7E" w:rsidP="00F34E7E">
    <w:pPr>
      <w:pStyle w:val="Footer"/>
    </w:pPr>
    <w:r>
      <w:t>GE.07</w:t>
    </w:r>
    <w:r>
      <w:noBreakHyphen/>
      <w:t>44196  (EXT</w:t>
    </w:r>
    <w:r w:rsidR="000B3D23">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EDE" w:rsidRDefault="00AB6EDE">
      <w:r>
        <w:separator/>
      </w:r>
    </w:p>
  </w:footnote>
  <w:footnote w:type="continuationSeparator" w:id="0">
    <w:p w:rsidR="00AB6EDE" w:rsidRDefault="00AB6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D23" w:rsidRDefault="000B3D23">
    <w:pPr>
      <w:pStyle w:val="Header"/>
      <w:rPr>
        <w:lang w:val="de-CH"/>
      </w:rPr>
    </w:pPr>
    <w:r>
      <w:rPr>
        <w:lang w:val="de-CH"/>
      </w:rPr>
      <w:t>CRC/C/SR.1266</w:t>
    </w:r>
  </w:p>
  <w:p w:rsidR="000B3D23" w:rsidRDefault="000B3D23">
    <w:pPr>
      <w:pStyle w:val="Header"/>
    </w:pPr>
    <w:r>
      <w:t xml:space="preserve">página </w:t>
    </w:r>
    <w:r>
      <w:fldChar w:fldCharType="begin"/>
    </w:r>
    <w:r>
      <w:instrText xml:space="preserve"> PAGE  \* MERGEFORMAT </w:instrText>
    </w:r>
    <w:r>
      <w:fldChar w:fldCharType="separate"/>
    </w:r>
    <w:r w:rsidR="00F34E7E">
      <w:rPr>
        <w:noProof/>
      </w:rPr>
      <w:t>2</w:t>
    </w:r>
    <w:r>
      <w:fldChar w:fldCharType="end"/>
    </w:r>
  </w:p>
  <w:p w:rsidR="000B3D23" w:rsidRDefault="000B3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D23" w:rsidRDefault="000B3D23">
    <w:pPr>
      <w:pStyle w:val="Header"/>
      <w:tabs>
        <w:tab w:val="clear" w:pos="4320"/>
        <w:tab w:val="clear" w:pos="8640"/>
        <w:tab w:val="left" w:pos="6803"/>
      </w:tabs>
      <w:rPr>
        <w:lang w:val="de-CH"/>
      </w:rPr>
    </w:pPr>
    <w:r>
      <w:tab/>
    </w:r>
    <w:r>
      <w:rPr>
        <w:lang w:val="de-CH"/>
      </w:rPr>
      <w:t>CRC/C/SR.1266</w:t>
    </w:r>
  </w:p>
  <w:p w:rsidR="000B3D23" w:rsidRDefault="000B3D23">
    <w:pPr>
      <w:pStyle w:val="Header"/>
      <w:tabs>
        <w:tab w:val="clear" w:pos="4320"/>
        <w:tab w:val="clear" w:pos="8640"/>
        <w:tab w:val="left" w:pos="6803"/>
      </w:tabs>
    </w:pPr>
    <w:r>
      <w:rPr>
        <w:lang w:val="de-CH"/>
      </w:rPr>
      <w:tab/>
    </w:r>
    <w:r>
      <w:t xml:space="preserve">página </w:t>
    </w:r>
    <w:r>
      <w:fldChar w:fldCharType="begin"/>
    </w:r>
    <w:r>
      <w:instrText xml:space="preserve"> PAGE  \* MERGEFORMAT </w:instrText>
    </w:r>
    <w:r>
      <w:fldChar w:fldCharType="separate"/>
    </w:r>
    <w:r w:rsidR="00F34E7E">
      <w:rPr>
        <w:noProof/>
      </w:rPr>
      <w:t>11</w:t>
    </w:r>
    <w:r>
      <w:fldChar w:fldCharType="end"/>
    </w:r>
  </w:p>
  <w:p w:rsidR="000B3D23" w:rsidRDefault="000B3D23">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activeWritingStyle w:appName="MSWord" w:lang="fr-FR" w:vendorID="9" w:dllVersion="512" w:checkStyle="1"/>
  <w:activeWritingStyle w:appName="MSWord" w:lang="de-CH"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6C89D5A8-95F9-4CD6-BD62-BA2AC61AF815}"/>
    <w:docVar w:name="dgnword-eventsink" w:val="196947968"/>
  </w:docVars>
  <w:rsids>
    <w:rsidRoot w:val="001E6255"/>
    <w:rsid w:val="00012315"/>
    <w:rsid w:val="00012920"/>
    <w:rsid w:val="00031217"/>
    <w:rsid w:val="000376B5"/>
    <w:rsid w:val="00051E36"/>
    <w:rsid w:val="00063466"/>
    <w:rsid w:val="000672A3"/>
    <w:rsid w:val="00082444"/>
    <w:rsid w:val="000837AF"/>
    <w:rsid w:val="000A7953"/>
    <w:rsid w:val="000B3D23"/>
    <w:rsid w:val="000C08AC"/>
    <w:rsid w:val="000F146A"/>
    <w:rsid w:val="000F364D"/>
    <w:rsid w:val="001579AC"/>
    <w:rsid w:val="00164F4C"/>
    <w:rsid w:val="00176F42"/>
    <w:rsid w:val="001810EE"/>
    <w:rsid w:val="00191468"/>
    <w:rsid w:val="00191A1C"/>
    <w:rsid w:val="00194195"/>
    <w:rsid w:val="00195755"/>
    <w:rsid w:val="001D3788"/>
    <w:rsid w:val="001E6255"/>
    <w:rsid w:val="001F6524"/>
    <w:rsid w:val="00202BFC"/>
    <w:rsid w:val="00212204"/>
    <w:rsid w:val="0021664B"/>
    <w:rsid w:val="0021775F"/>
    <w:rsid w:val="00220B2C"/>
    <w:rsid w:val="002225E0"/>
    <w:rsid w:val="002350DA"/>
    <w:rsid w:val="0024373A"/>
    <w:rsid w:val="0024762A"/>
    <w:rsid w:val="002529C5"/>
    <w:rsid w:val="00253857"/>
    <w:rsid w:val="002565F8"/>
    <w:rsid w:val="002567C6"/>
    <w:rsid w:val="00273D35"/>
    <w:rsid w:val="00280E57"/>
    <w:rsid w:val="00287DE0"/>
    <w:rsid w:val="00293EEF"/>
    <w:rsid w:val="002975F6"/>
    <w:rsid w:val="002B1552"/>
    <w:rsid w:val="002B3793"/>
    <w:rsid w:val="002B570C"/>
    <w:rsid w:val="002D24BF"/>
    <w:rsid w:val="002D4667"/>
    <w:rsid w:val="002D60A0"/>
    <w:rsid w:val="002D6EEA"/>
    <w:rsid w:val="002D76FC"/>
    <w:rsid w:val="002F10DF"/>
    <w:rsid w:val="002F3F2A"/>
    <w:rsid w:val="0030498D"/>
    <w:rsid w:val="0031216E"/>
    <w:rsid w:val="003121C4"/>
    <w:rsid w:val="00317218"/>
    <w:rsid w:val="00317EF6"/>
    <w:rsid w:val="00331EF2"/>
    <w:rsid w:val="003427EC"/>
    <w:rsid w:val="00343A53"/>
    <w:rsid w:val="003440C3"/>
    <w:rsid w:val="003503E4"/>
    <w:rsid w:val="0035040B"/>
    <w:rsid w:val="00357DF8"/>
    <w:rsid w:val="00371B16"/>
    <w:rsid w:val="00383081"/>
    <w:rsid w:val="003A4414"/>
    <w:rsid w:val="003D5E5B"/>
    <w:rsid w:val="003D6F31"/>
    <w:rsid w:val="003E6718"/>
    <w:rsid w:val="004123B7"/>
    <w:rsid w:val="004271DC"/>
    <w:rsid w:val="00432A17"/>
    <w:rsid w:val="00444A26"/>
    <w:rsid w:val="00444FE6"/>
    <w:rsid w:val="0045093E"/>
    <w:rsid w:val="0046238E"/>
    <w:rsid w:val="0046477D"/>
    <w:rsid w:val="0047358F"/>
    <w:rsid w:val="004735F3"/>
    <w:rsid w:val="004834CC"/>
    <w:rsid w:val="004A6AB9"/>
    <w:rsid w:val="004A70B5"/>
    <w:rsid w:val="004B1E6C"/>
    <w:rsid w:val="004C538E"/>
    <w:rsid w:val="004D338C"/>
    <w:rsid w:val="004E34B6"/>
    <w:rsid w:val="004E4504"/>
    <w:rsid w:val="004F776A"/>
    <w:rsid w:val="005053E0"/>
    <w:rsid w:val="00521FA7"/>
    <w:rsid w:val="00523821"/>
    <w:rsid w:val="0053042A"/>
    <w:rsid w:val="00535DC7"/>
    <w:rsid w:val="00535F26"/>
    <w:rsid w:val="005421FD"/>
    <w:rsid w:val="00546059"/>
    <w:rsid w:val="00555DF2"/>
    <w:rsid w:val="005561A8"/>
    <w:rsid w:val="00556925"/>
    <w:rsid w:val="0056486F"/>
    <w:rsid w:val="00576748"/>
    <w:rsid w:val="00581A6E"/>
    <w:rsid w:val="005820F3"/>
    <w:rsid w:val="00583B1D"/>
    <w:rsid w:val="00590C69"/>
    <w:rsid w:val="005B661A"/>
    <w:rsid w:val="005C17A2"/>
    <w:rsid w:val="005C2D46"/>
    <w:rsid w:val="005C4148"/>
    <w:rsid w:val="005D3297"/>
    <w:rsid w:val="005F105E"/>
    <w:rsid w:val="00605F80"/>
    <w:rsid w:val="006060C5"/>
    <w:rsid w:val="00614A03"/>
    <w:rsid w:val="00617D56"/>
    <w:rsid w:val="0062316F"/>
    <w:rsid w:val="0062611A"/>
    <w:rsid w:val="006353DC"/>
    <w:rsid w:val="006414A3"/>
    <w:rsid w:val="006568EE"/>
    <w:rsid w:val="006651F4"/>
    <w:rsid w:val="00693ED7"/>
    <w:rsid w:val="00697DD9"/>
    <w:rsid w:val="006A5406"/>
    <w:rsid w:val="006B4E5C"/>
    <w:rsid w:val="006C356B"/>
    <w:rsid w:val="006C5CEB"/>
    <w:rsid w:val="006D173A"/>
    <w:rsid w:val="006D3B6A"/>
    <w:rsid w:val="006F3AEC"/>
    <w:rsid w:val="00705027"/>
    <w:rsid w:val="00723EF2"/>
    <w:rsid w:val="00724973"/>
    <w:rsid w:val="007277D9"/>
    <w:rsid w:val="00732191"/>
    <w:rsid w:val="0073259E"/>
    <w:rsid w:val="007450BC"/>
    <w:rsid w:val="0075073B"/>
    <w:rsid w:val="0075084E"/>
    <w:rsid w:val="007550FA"/>
    <w:rsid w:val="007566E1"/>
    <w:rsid w:val="00756A50"/>
    <w:rsid w:val="00794B2F"/>
    <w:rsid w:val="007A4C4C"/>
    <w:rsid w:val="007B1D31"/>
    <w:rsid w:val="007C728E"/>
    <w:rsid w:val="007E3D2A"/>
    <w:rsid w:val="007E7A9D"/>
    <w:rsid w:val="008136D3"/>
    <w:rsid w:val="00820621"/>
    <w:rsid w:val="0082192B"/>
    <w:rsid w:val="0082476F"/>
    <w:rsid w:val="00833C60"/>
    <w:rsid w:val="0084771E"/>
    <w:rsid w:val="00856426"/>
    <w:rsid w:val="00857561"/>
    <w:rsid w:val="0087157B"/>
    <w:rsid w:val="00877B09"/>
    <w:rsid w:val="008933D3"/>
    <w:rsid w:val="008A4EC3"/>
    <w:rsid w:val="008D08AC"/>
    <w:rsid w:val="008D19A4"/>
    <w:rsid w:val="00902ADF"/>
    <w:rsid w:val="00955EF9"/>
    <w:rsid w:val="00993B30"/>
    <w:rsid w:val="009A123F"/>
    <w:rsid w:val="009A56D1"/>
    <w:rsid w:val="009A6123"/>
    <w:rsid w:val="009B16B0"/>
    <w:rsid w:val="009B39A5"/>
    <w:rsid w:val="009B69D9"/>
    <w:rsid w:val="009B7FB0"/>
    <w:rsid w:val="009C5C00"/>
    <w:rsid w:val="009D6159"/>
    <w:rsid w:val="00A02BF9"/>
    <w:rsid w:val="00A06BE3"/>
    <w:rsid w:val="00A1339B"/>
    <w:rsid w:val="00A5073D"/>
    <w:rsid w:val="00A52541"/>
    <w:rsid w:val="00A53076"/>
    <w:rsid w:val="00A6541F"/>
    <w:rsid w:val="00A70051"/>
    <w:rsid w:val="00A741EF"/>
    <w:rsid w:val="00A77F94"/>
    <w:rsid w:val="00A808E4"/>
    <w:rsid w:val="00A84D07"/>
    <w:rsid w:val="00A90BBF"/>
    <w:rsid w:val="00AA40EE"/>
    <w:rsid w:val="00AA5418"/>
    <w:rsid w:val="00AA626C"/>
    <w:rsid w:val="00AA6537"/>
    <w:rsid w:val="00AA658D"/>
    <w:rsid w:val="00AB3FAC"/>
    <w:rsid w:val="00AB6EDE"/>
    <w:rsid w:val="00AC3059"/>
    <w:rsid w:val="00AD5BC3"/>
    <w:rsid w:val="00B32D17"/>
    <w:rsid w:val="00B50AE1"/>
    <w:rsid w:val="00B63D9A"/>
    <w:rsid w:val="00B67EFC"/>
    <w:rsid w:val="00B76A0C"/>
    <w:rsid w:val="00B838C9"/>
    <w:rsid w:val="00B8492D"/>
    <w:rsid w:val="00B86589"/>
    <w:rsid w:val="00B93EB2"/>
    <w:rsid w:val="00BA0B0C"/>
    <w:rsid w:val="00BA1652"/>
    <w:rsid w:val="00BB27FC"/>
    <w:rsid w:val="00BF6158"/>
    <w:rsid w:val="00BF6408"/>
    <w:rsid w:val="00C028E2"/>
    <w:rsid w:val="00C12BD9"/>
    <w:rsid w:val="00C14E66"/>
    <w:rsid w:val="00C32394"/>
    <w:rsid w:val="00C365E3"/>
    <w:rsid w:val="00C518C1"/>
    <w:rsid w:val="00C5274E"/>
    <w:rsid w:val="00C759AB"/>
    <w:rsid w:val="00C87441"/>
    <w:rsid w:val="00C91A12"/>
    <w:rsid w:val="00C970DA"/>
    <w:rsid w:val="00CA03A7"/>
    <w:rsid w:val="00CA0F89"/>
    <w:rsid w:val="00CA653D"/>
    <w:rsid w:val="00CA76F3"/>
    <w:rsid w:val="00CC1CFA"/>
    <w:rsid w:val="00CC244B"/>
    <w:rsid w:val="00CD04EE"/>
    <w:rsid w:val="00CD0EA3"/>
    <w:rsid w:val="00CD5981"/>
    <w:rsid w:val="00CF7028"/>
    <w:rsid w:val="00D02335"/>
    <w:rsid w:val="00D13876"/>
    <w:rsid w:val="00D22DD0"/>
    <w:rsid w:val="00D23273"/>
    <w:rsid w:val="00D34581"/>
    <w:rsid w:val="00D372DC"/>
    <w:rsid w:val="00D4014E"/>
    <w:rsid w:val="00D4495D"/>
    <w:rsid w:val="00D4537F"/>
    <w:rsid w:val="00D65001"/>
    <w:rsid w:val="00D707AC"/>
    <w:rsid w:val="00D91B31"/>
    <w:rsid w:val="00D9373C"/>
    <w:rsid w:val="00DA07BF"/>
    <w:rsid w:val="00DA3FD3"/>
    <w:rsid w:val="00DB50F8"/>
    <w:rsid w:val="00DD01DC"/>
    <w:rsid w:val="00DD19A1"/>
    <w:rsid w:val="00DD1C77"/>
    <w:rsid w:val="00DD23F9"/>
    <w:rsid w:val="00DD30F9"/>
    <w:rsid w:val="00DD63C5"/>
    <w:rsid w:val="00DE1150"/>
    <w:rsid w:val="00DF2FD1"/>
    <w:rsid w:val="00E00210"/>
    <w:rsid w:val="00E102D5"/>
    <w:rsid w:val="00E208E0"/>
    <w:rsid w:val="00E3148E"/>
    <w:rsid w:val="00E3202E"/>
    <w:rsid w:val="00E3583B"/>
    <w:rsid w:val="00E40436"/>
    <w:rsid w:val="00E4475F"/>
    <w:rsid w:val="00E63374"/>
    <w:rsid w:val="00E70FAF"/>
    <w:rsid w:val="00E7239C"/>
    <w:rsid w:val="00E7388D"/>
    <w:rsid w:val="00E826E1"/>
    <w:rsid w:val="00E86D83"/>
    <w:rsid w:val="00E90F64"/>
    <w:rsid w:val="00EA2DBE"/>
    <w:rsid w:val="00EA37FF"/>
    <w:rsid w:val="00EA3A58"/>
    <w:rsid w:val="00EA6948"/>
    <w:rsid w:val="00EB0412"/>
    <w:rsid w:val="00EB17E9"/>
    <w:rsid w:val="00EC0987"/>
    <w:rsid w:val="00EC1808"/>
    <w:rsid w:val="00EE3F09"/>
    <w:rsid w:val="00EF01D1"/>
    <w:rsid w:val="00F026EA"/>
    <w:rsid w:val="00F0621A"/>
    <w:rsid w:val="00F17E15"/>
    <w:rsid w:val="00F2095F"/>
    <w:rsid w:val="00F242B3"/>
    <w:rsid w:val="00F25C65"/>
    <w:rsid w:val="00F32B6A"/>
    <w:rsid w:val="00F34E7E"/>
    <w:rsid w:val="00F45B87"/>
    <w:rsid w:val="00F522D1"/>
    <w:rsid w:val="00F6360E"/>
    <w:rsid w:val="00F75C11"/>
    <w:rsid w:val="00F87FE6"/>
    <w:rsid w:val="00F94E07"/>
    <w:rsid w:val="00FA04AA"/>
    <w:rsid w:val="00FA50E6"/>
    <w:rsid w:val="00FB400B"/>
    <w:rsid w:val="00FC7BE1"/>
    <w:rsid w:val="00FD31CC"/>
    <w:rsid w:val="00FE1B34"/>
    <w:rsid w:val="00FF1608"/>
    <w:rsid w:val="00FF486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ascii="Times New Roman Gras" w:hAnsi="Times New Roman Gras"/>
      <w:b/>
      <w:snapToGrid w:val="0"/>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566E1"/>
    <w:rPr>
      <w:rFonts w:ascii="Tahoma" w:hAnsi="Tahoma" w:cs="Tahoma"/>
      <w:sz w:val="16"/>
      <w:szCs w:val="16"/>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26375">
      <w:bodyDiv w:val="1"/>
      <w:marLeft w:val="0"/>
      <w:marRight w:val="0"/>
      <w:marTop w:val="0"/>
      <w:marBottom w:val="0"/>
      <w:divBdr>
        <w:top w:val="none" w:sz="0" w:space="0" w:color="auto"/>
        <w:left w:val="none" w:sz="0" w:space="0" w:color="auto"/>
        <w:bottom w:val="none" w:sz="0" w:space="0" w:color="auto"/>
        <w:right w:val="none" w:sz="0" w:space="0" w:color="auto"/>
      </w:divBdr>
    </w:div>
    <w:div w:id="14986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Template>
  <TotalTime>0</TotalTime>
  <Pages>1</Pages>
  <Words>4807</Words>
  <Characters>27401</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CRC/C/SR.1266</vt:lpstr>
    </vt:vector>
  </TitlesOfParts>
  <Company>ONU</Company>
  <LinksUpToDate>false</LinksUpToDate>
  <CharactersWithSpaces>32144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CRC/C/SR.1266</dc:title>
  <dc:subject>Final</dc:subject>
  <dc:creator>Beaunée</dc:creator>
  <cp:keywords/>
  <dc:description/>
  <cp:lastModifiedBy>CSD</cp:lastModifiedBy>
  <cp:revision>2</cp:revision>
  <cp:lastPrinted>2009-07-19T19:25:00Z</cp:lastPrinted>
  <dcterms:created xsi:type="dcterms:W3CDTF">2009-08-10T14:54:00Z</dcterms:created>
  <dcterms:modified xsi:type="dcterms:W3CDTF">2009-08-10T14:54:00Z</dcterms:modified>
</cp:coreProperties>
</file>