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szCs w:val="21"/>
              </w:rPr>
            </w:pPr>
            <w:r>
              <w:rPr>
                <w:rFonts w:hint="eastAsia"/>
                <w:sz w:val="40"/>
                <w:szCs w:val="40"/>
              </w:rPr>
              <w:t>CCPR</w:t>
            </w:r>
            <w:r w:rsidR="00225E0C">
              <w:rPr>
                <w:sz w:val="20"/>
                <w:lang w:val="en-GB"/>
              </w:rPr>
              <w:t>/</w:t>
            </w:r>
            <w:r w:rsidR="00CA7AD2" w:rsidRPr="00CA7AD2">
              <w:rPr>
                <w:sz w:val="20"/>
                <w:lang w:val="en-GB"/>
              </w:rPr>
              <w:t>C</w:t>
            </w:r>
            <w:r w:rsidR="00225E0C">
              <w:rPr>
                <w:sz w:val="20"/>
                <w:lang w:val="en-GB"/>
              </w:rPr>
              <w:t>/</w:t>
            </w:r>
            <w:r w:rsidR="00CA7AD2" w:rsidRPr="00CA7AD2">
              <w:rPr>
                <w:sz w:val="20"/>
                <w:lang w:val="en-GB"/>
              </w:rPr>
              <w:t>99</w:t>
            </w:r>
            <w:r w:rsidR="00225E0C">
              <w:rPr>
                <w:sz w:val="20"/>
                <w:lang w:val="en-GB"/>
              </w:rPr>
              <w:t>/</w:t>
            </w:r>
            <w:r w:rsidR="00CA7AD2" w:rsidRPr="00CA7AD2">
              <w:rPr>
                <w:sz w:val="20"/>
                <w:lang w:val="en-GB"/>
              </w:rPr>
              <w:t>D</w:t>
            </w:r>
            <w:r w:rsidR="00225E0C">
              <w:rPr>
                <w:sz w:val="20"/>
                <w:lang w:val="en-GB"/>
              </w:rPr>
              <w:t>/</w:t>
            </w:r>
            <w:r w:rsidR="00CA7AD2" w:rsidRPr="00CA7AD2">
              <w:rPr>
                <w:sz w:val="20"/>
                <w:lang w:val="en-GB"/>
              </w:rPr>
              <w:t>1872</w:t>
            </w:r>
            <w:r w:rsidR="00225E0C">
              <w:rPr>
                <w:sz w:val="20"/>
                <w:lang w:val="en-GB"/>
              </w:rPr>
              <w:t>/</w:t>
            </w:r>
            <w:r w:rsidR="00CA7AD2" w:rsidRPr="00CA7AD2">
              <w:rPr>
                <w:sz w:val="20"/>
                <w:lang w:val="en-GB"/>
              </w:rPr>
              <w:t>2009</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225E0C" w:rsidP="00BB67F9">
            <w:pPr>
              <w:spacing w:before="240" w:line="240" w:lineRule="atLeast"/>
              <w:rPr>
                <w:sz w:val="20"/>
              </w:rPr>
            </w:pPr>
            <w:r>
              <w:rPr>
                <w:sz w:val="20"/>
              </w:rPr>
              <w:t xml:space="preserve">Distr.: </w:t>
            </w:r>
            <w:r w:rsidR="00C7462D" w:rsidRPr="00BB67F9">
              <w:rPr>
                <w:sz w:val="20"/>
              </w:rPr>
              <w:t>Restricted</w:t>
            </w:r>
            <w:r w:rsidR="000511D6" w:rsidRPr="000511D6">
              <w:rPr>
                <w:rStyle w:val="FootnoteReference"/>
                <w:vertAlign w:val="baseline"/>
              </w:rPr>
              <w:footnoteReference w:customMarkFollows="1" w:id="1"/>
              <w:sym w:font="Symbol" w:char="F02A"/>
            </w:r>
          </w:p>
          <w:p w:rsidR="00C7462D" w:rsidRPr="00BB67F9" w:rsidRDefault="00CA7AD2" w:rsidP="00BB67F9">
            <w:pPr>
              <w:spacing w:line="240" w:lineRule="atLeast"/>
              <w:rPr>
                <w:rFonts w:hint="eastAsia"/>
                <w:sz w:val="20"/>
              </w:rPr>
            </w:pPr>
            <w:r w:rsidRPr="00CA7AD2">
              <w:rPr>
                <w:sz w:val="20"/>
                <w:lang w:val="en-GB"/>
              </w:rPr>
              <w:t>24 August</w:t>
            </w:r>
            <w:r w:rsidR="00911A84">
              <w:rPr>
                <w:sz w:val="20"/>
              </w:rPr>
              <w:t xml:space="preserve"> 20</w:t>
            </w:r>
            <w:r w:rsidR="00911A84">
              <w:rPr>
                <w:rFonts w:hint="eastAsia"/>
                <w:sz w:val="20"/>
              </w:rPr>
              <w:t>10</w:t>
            </w:r>
          </w:p>
          <w:p w:rsidR="00C7462D" w:rsidRPr="00BB67F9" w:rsidRDefault="00C7462D" w:rsidP="00BB67F9">
            <w:pPr>
              <w:spacing w:line="240" w:lineRule="atLeast"/>
              <w:rPr>
                <w:sz w:val="20"/>
              </w:rPr>
            </w:pPr>
            <w:r w:rsidRPr="00BB67F9">
              <w:rPr>
                <w:sz w:val="20"/>
              </w:rPr>
              <w:t xml:space="preserve">Chinese </w:t>
            </w:r>
          </w:p>
          <w:p w:rsidR="00C7462D" w:rsidRPr="00BB67F9" w:rsidRDefault="00225E0C"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7462D" w:rsidRDefault="00C7462D">
      <w:pPr>
        <w:rPr>
          <w:rFonts w:eastAsia="SimHei" w:hint="eastAsia"/>
        </w:rPr>
      </w:pPr>
      <w:r w:rsidRPr="00BE01D0">
        <w:rPr>
          <w:rFonts w:eastAsia="SimHei" w:hint="eastAsia"/>
        </w:rPr>
        <w:t>第</w:t>
      </w:r>
      <w:r w:rsidR="00CA7AD2">
        <w:rPr>
          <w:rFonts w:eastAsia="SimHei" w:hint="eastAsia"/>
        </w:rPr>
        <w:t>九十九</w:t>
      </w:r>
      <w:r w:rsidRPr="00BE01D0">
        <w:rPr>
          <w:rFonts w:eastAsia="SimHei" w:hint="eastAsia"/>
        </w:rPr>
        <w:t>届会议</w:t>
      </w:r>
    </w:p>
    <w:p w:rsidR="00BE01D0" w:rsidRPr="00BE01D0" w:rsidRDefault="00911A84">
      <w:pPr>
        <w:rPr>
          <w:rFonts w:hint="eastAsia"/>
          <w:snapToGrid/>
        </w:rPr>
      </w:pPr>
      <w:r>
        <w:rPr>
          <w:rFonts w:hint="eastAsia"/>
          <w:snapToGrid/>
        </w:rPr>
        <w:t>2010</w:t>
      </w:r>
      <w:r w:rsidR="009E146E">
        <w:rPr>
          <w:rFonts w:hint="eastAsia"/>
          <w:snapToGrid/>
        </w:rPr>
        <w:t>年</w:t>
      </w:r>
      <w:r w:rsidR="00CA7AD2">
        <w:rPr>
          <w:rFonts w:hint="eastAsia"/>
          <w:snapToGrid/>
        </w:rPr>
        <w:t>7</w:t>
      </w:r>
      <w:r w:rsidR="009E146E">
        <w:rPr>
          <w:rFonts w:hint="eastAsia"/>
          <w:snapToGrid/>
        </w:rPr>
        <w:t>月</w:t>
      </w:r>
      <w:r w:rsidR="00CA7AD2">
        <w:rPr>
          <w:rFonts w:hint="eastAsia"/>
          <w:snapToGrid/>
        </w:rPr>
        <w:t>12</w:t>
      </w:r>
      <w:r w:rsidR="009E146E">
        <w:rPr>
          <w:rFonts w:hint="eastAsia"/>
          <w:snapToGrid/>
        </w:rPr>
        <w:t>日至</w:t>
      </w:r>
      <w:r w:rsidR="00CA7AD2">
        <w:rPr>
          <w:rFonts w:hint="eastAsia"/>
          <w:snapToGrid/>
        </w:rPr>
        <w:t>30</w:t>
      </w:r>
      <w:r w:rsidR="009E146E">
        <w:rPr>
          <w:rFonts w:hint="eastAsia"/>
          <w:snapToGrid/>
        </w:rPr>
        <w:t>日</w:t>
      </w:r>
    </w:p>
    <w:p w:rsidR="00C7462D" w:rsidRDefault="00334EDE" w:rsidP="000475C3">
      <w:pPr>
        <w:pStyle w:val="HChGC"/>
      </w:pPr>
      <w:r>
        <w:tab/>
      </w:r>
      <w:r>
        <w:tab/>
      </w:r>
      <w:r w:rsidR="00C7462D">
        <w:rPr>
          <w:rFonts w:hint="eastAsia"/>
        </w:rPr>
        <w:t>决定</w:t>
      </w:r>
    </w:p>
    <w:p w:rsidR="00C7462D" w:rsidRDefault="00C7462D" w:rsidP="000475C3">
      <w:pPr>
        <w:pStyle w:val="H1GC"/>
        <w:rPr>
          <w:rFonts w:hint="eastAsia"/>
        </w:rPr>
      </w:pPr>
      <w:r>
        <w:tab/>
      </w:r>
      <w:r>
        <w:tab/>
      </w:r>
      <w:r>
        <w:rPr>
          <w:rFonts w:hint="eastAsia"/>
        </w:rPr>
        <w:t>第</w:t>
      </w:r>
      <w:r w:rsidR="00CA7AD2">
        <w:rPr>
          <w:rFonts w:hint="eastAsia"/>
        </w:rPr>
        <w:t>1872</w:t>
      </w:r>
      <w:r w:rsidR="00225E0C">
        <w:rPr>
          <w:rFonts w:hint="eastAsia"/>
        </w:rPr>
        <w:t>/</w:t>
      </w:r>
      <w:r w:rsidR="00CA7AD2">
        <w:rPr>
          <w:rFonts w:hint="eastAsia"/>
        </w:rPr>
        <w:t>2009</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E146E" w:rsidTr="007E15C7">
        <w:trPr>
          <w:cantSplit/>
        </w:trPr>
        <w:tc>
          <w:tcPr>
            <w:tcW w:w="2187"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225E0C">
              <w:rPr>
                <w:rFonts w:eastAsia="KaiTi_GB2312" w:hint="eastAsia"/>
              </w:rPr>
              <w:t>：</w:t>
            </w:r>
          </w:p>
        </w:tc>
        <w:tc>
          <w:tcPr>
            <w:tcW w:w="4744" w:type="dxa"/>
          </w:tcPr>
          <w:p w:rsidR="009E146E" w:rsidRPr="00C74FB6" w:rsidRDefault="005A350F" w:rsidP="00CC6B5C">
            <w:pPr>
              <w:pStyle w:val="SingleTxtGC"/>
              <w:ind w:left="0" w:right="0"/>
            </w:pPr>
            <w:r>
              <w:t>D.J.D.G.</w:t>
            </w:r>
            <w:r w:rsidR="00CA7AD2">
              <w:rPr>
                <w:rFonts w:hint="eastAsia"/>
              </w:rPr>
              <w:t>等人</w:t>
            </w:r>
            <w:r w:rsidR="00225E0C">
              <w:rPr>
                <w:rFonts w:hint="eastAsia"/>
              </w:rPr>
              <w:t>(</w:t>
            </w:r>
            <w:r w:rsidR="00CA7AD2">
              <w:rPr>
                <w:rFonts w:hint="eastAsia"/>
              </w:rPr>
              <w:t>由</w:t>
            </w:r>
            <w:r w:rsidR="00CA7AD2">
              <w:t>Lina Anani</w:t>
            </w:r>
            <w:r w:rsidR="00CA7AD2">
              <w:rPr>
                <w:rFonts w:hint="eastAsia"/>
              </w:rPr>
              <w:t>律师代理</w:t>
            </w:r>
            <w:r w:rsidR="00225E0C">
              <w:rPr>
                <w:rFonts w:hint="eastAsia"/>
              </w:rPr>
              <w:t>)</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225E0C">
              <w:rPr>
                <w:rFonts w:ascii="Time New Roman" w:eastAsia="KaiTi_GB2312" w:hAnsi="Time New Roman" w:hint="eastAsia"/>
              </w:rPr>
              <w:t>：</w:t>
            </w:r>
          </w:p>
        </w:tc>
        <w:tc>
          <w:tcPr>
            <w:tcW w:w="4744" w:type="dxa"/>
          </w:tcPr>
          <w:p w:rsidR="009E146E" w:rsidRPr="00C74FB6" w:rsidRDefault="009E146E" w:rsidP="00CC6B5C">
            <w:pPr>
              <w:pStyle w:val="SingleTxtGC"/>
              <w:ind w:left="0" w:right="0"/>
            </w:pPr>
            <w:r w:rsidRPr="00C74FB6">
              <w:rPr>
                <w:rFonts w:hint="eastAsia"/>
              </w:rPr>
              <w:t>提交人</w:t>
            </w:r>
          </w:p>
        </w:tc>
      </w:tr>
      <w:tr w:rsidR="009E146E" w:rsidTr="007E15C7">
        <w:trPr>
          <w:cantSplit/>
        </w:trPr>
        <w:tc>
          <w:tcPr>
            <w:tcW w:w="2187"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225E0C">
              <w:rPr>
                <w:rFonts w:ascii="Time New Roman" w:eastAsia="KaiTi_GB2312" w:hAnsi="Time New Roman" w:hint="eastAsia"/>
              </w:rPr>
              <w:t>：</w:t>
            </w:r>
          </w:p>
        </w:tc>
        <w:tc>
          <w:tcPr>
            <w:tcW w:w="4744" w:type="dxa"/>
          </w:tcPr>
          <w:p w:rsidR="009E146E" w:rsidRPr="00C74FB6" w:rsidRDefault="00CA7AD2" w:rsidP="00CC6B5C">
            <w:pPr>
              <w:pStyle w:val="SingleTxtGC"/>
              <w:ind w:left="0" w:right="0"/>
              <w:rPr>
                <w:rFonts w:hint="eastAsia"/>
              </w:rPr>
            </w:pPr>
            <w:r>
              <w:rPr>
                <w:rFonts w:hint="eastAsia"/>
              </w:rPr>
              <w:t>加拿大</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225E0C">
              <w:rPr>
                <w:rFonts w:ascii="Time New Roman" w:eastAsia="KaiTi_GB2312" w:hAnsi="Time New Roman" w:hint="eastAsia"/>
              </w:rPr>
              <w:t>：</w:t>
            </w:r>
          </w:p>
        </w:tc>
        <w:tc>
          <w:tcPr>
            <w:tcW w:w="4744" w:type="dxa"/>
          </w:tcPr>
          <w:p w:rsidR="009E146E" w:rsidRPr="00C74FB6" w:rsidRDefault="00CA7AD2" w:rsidP="00CC6B5C">
            <w:pPr>
              <w:pStyle w:val="SingleTxtGC"/>
              <w:ind w:left="0" w:right="0"/>
              <w:rPr>
                <w:rFonts w:hint="eastAsia"/>
              </w:rPr>
            </w:pPr>
            <w:r w:rsidRPr="00CA7AD2">
              <w:t>2009</w:t>
            </w:r>
            <w:r w:rsidRPr="00CA7AD2">
              <w:rPr>
                <w:rFonts w:hint="eastAsia"/>
              </w:rPr>
              <w:t>年</w:t>
            </w:r>
            <w:r w:rsidRPr="00CA7AD2">
              <w:rPr>
                <w:rFonts w:hint="eastAsia"/>
              </w:rPr>
              <w:t>4</w:t>
            </w:r>
            <w:r w:rsidRPr="00CA7AD2">
              <w:rPr>
                <w:rFonts w:hint="eastAsia"/>
              </w:rPr>
              <w:t>月</w:t>
            </w:r>
            <w:r w:rsidRPr="00CA7AD2">
              <w:rPr>
                <w:rFonts w:hint="eastAsia"/>
              </w:rPr>
              <w:t>8</w:t>
            </w:r>
            <w:r w:rsidRPr="00CA7AD2">
              <w:rPr>
                <w:rFonts w:hint="eastAsia"/>
              </w:rPr>
              <w:t>日</w:t>
            </w:r>
            <w:r w:rsidR="00225E0C">
              <w:rPr>
                <w:rFonts w:hint="eastAsia"/>
              </w:rPr>
              <w:t>(</w:t>
            </w:r>
            <w:r w:rsidRPr="00CA7AD2">
              <w:rPr>
                <w:rFonts w:hint="eastAsia"/>
              </w:rPr>
              <w:t>首次提交</w:t>
            </w:r>
            <w:r w:rsidR="00225E0C">
              <w:rPr>
                <w:rFonts w:hint="eastAsia"/>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225E0C">
              <w:rPr>
                <w:rFonts w:ascii="Time New Roman" w:eastAsia="KaiTi_GB2312" w:hAnsi="Time New Roman" w:hint="eastAsia"/>
              </w:rPr>
              <w:t>：</w:t>
            </w:r>
          </w:p>
        </w:tc>
        <w:tc>
          <w:tcPr>
            <w:tcW w:w="4744" w:type="dxa"/>
          </w:tcPr>
          <w:p w:rsidR="009E146E" w:rsidRPr="00C74FB6" w:rsidRDefault="00CA7AD2" w:rsidP="00CC6B5C">
            <w:pPr>
              <w:pStyle w:val="SingleTxtGC"/>
              <w:ind w:left="0" w:right="0"/>
              <w:rPr>
                <w:rFonts w:hint="eastAsia"/>
                <w:lang w:val="fr-CH"/>
              </w:rPr>
            </w:pPr>
            <w:r w:rsidRPr="00CA7AD2">
              <w:rPr>
                <w:rFonts w:hint="eastAsia"/>
              </w:rPr>
              <w:t>特别报告员根据议事规则第</w:t>
            </w:r>
            <w:r w:rsidRPr="00CA7AD2">
              <w:rPr>
                <w:rFonts w:hint="eastAsia"/>
              </w:rPr>
              <w:t>92</w:t>
            </w:r>
            <w:r w:rsidRPr="00CA7AD2">
              <w:rPr>
                <w:rFonts w:hint="eastAsia"/>
              </w:rPr>
              <w:t>和</w:t>
            </w:r>
            <w:r w:rsidRPr="00CA7AD2">
              <w:rPr>
                <w:rFonts w:hint="eastAsia"/>
              </w:rPr>
              <w:t>97</w:t>
            </w:r>
            <w:r w:rsidRPr="00CA7AD2">
              <w:rPr>
                <w:rFonts w:hint="eastAsia"/>
              </w:rPr>
              <w:t>条作出的决定</w:t>
            </w:r>
            <w:r w:rsidR="00225E0C">
              <w:rPr>
                <w:rFonts w:hint="eastAsia"/>
              </w:rPr>
              <w:t>，</w:t>
            </w:r>
            <w:r w:rsidRPr="00CA7AD2">
              <w:rPr>
                <w:rFonts w:hint="eastAsia"/>
              </w:rPr>
              <w:t>2009</w:t>
            </w:r>
            <w:r w:rsidRPr="00CA7AD2">
              <w:rPr>
                <w:rFonts w:hint="eastAsia"/>
              </w:rPr>
              <w:t>年</w:t>
            </w:r>
            <w:r w:rsidRPr="00CA7AD2">
              <w:rPr>
                <w:rFonts w:hint="eastAsia"/>
              </w:rPr>
              <w:t>4</w:t>
            </w:r>
            <w:r w:rsidRPr="00CA7AD2">
              <w:rPr>
                <w:rFonts w:hint="eastAsia"/>
              </w:rPr>
              <w:t>月</w:t>
            </w:r>
            <w:r w:rsidRPr="00CA7AD2">
              <w:rPr>
                <w:rFonts w:hint="eastAsia"/>
              </w:rPr>
              <w:t>9</w:t>
            </w:r>
            <w:r w:rsidRPr="00CA7AD2">
              <w:rPr>
                <w:rFonts w:hint="eastAsia"/>
              </w:rPr>
              <w:t>日转交缔约国</w:t>
            </w:r>
            <w:r w:rsidR="00225E0C">
              <w:rPr>
                <w:rFonts w:hint="eastAsia"/>
              </w:rPr>
              <w:t>(</w:t>
            </w:r>
            <w:r w:rsidRPr="00CA7AD2">
              <w:rPr>
                <w:rFonts w:hint="eastAsia"/>
              </w:rPr>
              <w:t>未作为文件印发</w:t>
            </w:r>
            <w:r w:rsidR="00225E0C">
              <w:rPr>
                <w:rFonts w:hint="eastAsia"/>
              </w:rPr>
              <w:t>)</w:t>
            </w:r>
          </w:p>
        </w:tc>
      </w:tr>
      <w:tr w:rsidR="009E146E" w:rsidTr="007E15C7">
        <w:trPr>
          <w:cantSplit/>
        </w:trPr>
        <w:tc>
          <w:tcPr>
            <w:tcW w:w="2187" w:type="dxa"/>
          </w:tcPr>
          <w:p w:rsidR="009E146E" w:rsidRPr="00B115C8" w:rsidRDefault="009E146E" w:rsidP="00CC6B5C">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00225E0C">
              <w:rPr>
                <w:rFonts w:ascii="Time New Roman" w:eastAsia="KaiTi_GB2312" w:hAnsi="Time New Roman" w:hint="eastAsia"/>
              </w:rPr>
              <w:t>：</w:t>
            </w:r>
          </w:p>
        </w:tc>
        <w:tc>
          <w:tcPr>
            <w:tcW w:w="4744" w:type="dxa"/>
          </w:tcPr>
          <w:p w:rsidR="009E146E" w:rsidRPr="00C74FB6" w:rsidRDefault="00CA7AD2" w:rsidP="00CC6B5C">
            <w:pPr>
              <w:pStyle w:val="SingleTxtGC"/>
              <w:ind w:left="0" w:right="0"/>
              <w:rPr>
                <w:rFonts w:hint="eastAsia"/>
                <w:lang w:val="fr-CH"/>
              </w:rPr>
            </w:pPr>
            <w:r w:rsidRPr="00CA7AD2">
              <w:rPr>
                <w:snapToGrid/>
              </w:rPr>
              <w:t>2010</w:t>
            </w:r>
            <w:r w:rsidRPr="00CA7AD2">
              <w:rPr>
                <w:rFonts w:hint="eastAsia"/>
                <w:snapToGrid/>
              </w:rPr>
              <w:t>年</w:t>
            </w:r>
            <w:r w:rsidRPr="00CA7AD2">
              <w:rPr>
                <w:rFonts w:hint="eastAsia"/>
                <w:snapToGrid/>
              </w:rPr>
              <w:t>7</w:t>
            </w:r>
            <w:r w:rsidRPr="00CA7AD2">
              <w:rPr>
                <w:rFonts w:hint="eastAsia"/>
                <w:snapToGrid/>
              </w:rPr>
              <w:t>月</w:t>
            </w:r>
            <w:r w:rsidRPr="00CA7AD2">
              <w:rPr>
                <w:rFonts w:hint="eastAsia"/>
                <w:snapToGrid/>
              </w:rPr>
              <w:t>26</w:t>
            </w:r>
            <w:r w:rsidRPr="00CA7AD2">
              <w:rPr>
                <w:rFonts w:hint="eastAsia"/>
                <w:snapToGrid/>
              </w:rPr>
              <w:t>日</w:t>
            </w:r>
          </w:p>
        </w:tc>
      </w:tr>
      <w:tr w:rsidR="009E146E" w:rsidTr="007E15C7">
        <w:trPr>
          <w:cantSplit/>
        </w:trPr>
        <w:tc>
          <w:tcPr>
            <w:tcW w:w="2187" w:type="dxa"/>
          </w:tcPr>
          <w:p w:rsidR="009E146E" w:rsidRPr="005749F7" w:rsidRDefault="009E146E" w:rsidP="00CC6B5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225E0C">
              <w:rPr>
                <w:rFonts w:hint="eastAsia"/>
                <w:snapToGrid/>
              </w:rPr>
              <w:t>：</w:t>
            </w:r>
          </w:p>
        </w:tc>
        <w:tc>
          <w:tcPr>
            <w:tcW w:w="4744" w:type="dxa"/>
          </w:tcPr>
          <w:p w:rsidR="009E146E" w:rsidRPr="00C74FB6" w:rsidRDefault="00CA7AD2" w:rsidP="00CC6B5C">
            <w:pPr>
              <w:pStyle w:val="SingleTxtGC"/>
              <w:ind w:left="0" w:right="0"/>
              <w:rPr>
                <w:rFonts w:hint="eastAsia"/>
                <w:snapToGrid/>
              </w:rPr>
            </w:pPr>
            <w:r>
              <w:rPr>
                <w:rFonts w:hint="eastAsia"/>
              </w:rPr>
              <w:t>从加拿大遣返回哥伦比亚</w:t>
            </w:r>
            <w:r w:rsidR="00225E0C">
              <w:rPr>
                <w:rFonts w:hint="eastAsia"/>
              </w:rPr>
              <w:t>；</w:t>
            </w:r>
            <w:r>
              <w:rPr>
                <w:rFonts w:hint="eastAsia"/>
              </w:rPr>
              <w:t>获得遣返前风险评估</w:t>
            </w:r>
          </w:p>
        </w:tc>
      </w:tr>
      <w:tr w:rsidR="009E146E" w:rsidTr="007E15C7">
        <w:trPr>
          <w:cantSplit/>
        </w:trPr>
        <w:tc>
          <w:tcPr>
            <w:tcW w:w="2187" w:type="dxa"/>
          </w:tcPr>
          <w:p w:rsidR="009E146E" w:rsidRPr="000475C3" w:rsidRDefault="009E146E" w:rsidP="00CC6B5C">
            <w:pPr>
              <w:pStyle w:val="SingleTxtGC"/>
              <w:ind w:left="0" w:right="0"/>
              <w:rPr>
                <w:rFonts w:ascii="Time New Roman" w:eastAsia="KaiTi_GB2312" w:hAnsi="Time New Roman" w:hint="eastAsia"/>
              </w:rPr>
            </w:pPr>
            <w:r>
              <w:rPr>
                <w:rFonts w:eastAsia="KaiTi_GB2312" w:hint="eastAsia"/>
                <w:snapToGrid/>
              </w:rPr>
              <w:t>程序性问题</w:t>
            </w:r>
            <w:r w:rsidR="00225E0C">
              <w:rPr>
                <w:rFonts w:hint="eastAsia"/>
                <w:snapToGrid/>
              </w:rPr>
              <w:t>：</w:t>
            </w:r>
          </w:p>
        </w:tc>
        <w:tc>
          <w:tcPr>
            <w:tcW w:w="4744" w:type="dxa"/>
          </w:tcPr>
          <w:p w:rsidR="009E146E" w:rsidRPr="00C74FB6" w:rsidRDefault="00CA7AD2" w:rsidP="00CC6B5C">
            <w:pPr>
              <w:pStyle w:val="SingleTxtGC"/>
              <w:ind w:left="0" w:right="0"/>
              <w:rPr>
                <w:rFonts w:hint="eastAsia"/>
                <w:snapToGrid/>
              </w:rPr>
            </w:pPr>
            <w:r>
              <w:rPr>
                <w:rFonts w:hint="eastAsia"/>
              </w:rPr>
              <w:t>未用尽国内补救办法</w:t>
            </w:r>
            <w:r w:rsidR="00225E0C">
              <w:rPr>
                <w:rFonts w:hint="eastAsia"/>
              </w:rPr>
              <w:t>：</w:t>
            </w:r>
            <w:r>
              <w:rPr>
                <w:rFonts w:hint="eastAsia"/>
              </w:rPr>
              <w:t>使申诉失去实际意义</w:t>
            </w:r>
          </w:p>
        </w:tc>
      </w:tr>
      <w:tr w:rsidR="009E146E" w:rsidTr="007E15C7">
        <w:trPr>
          <w:cantSplit/>
        </w:trPr>
        <w:tc>
          <w:tcPr>
            <w:tcW w:w="2187" w:type="dxa"/>
          </w:tcPr>
          <w:p w:rsidR="009E146E" w:rsidRPr="00C74FB6" w:rsidRDefault="009E146E" w:rsidP="00CC6B5C">
            <w:pPr>
              <w:pStyle w:val="SingleTxtGC"/>
              <w:ind w:left="0" w:right="0"/>
              <w:rPr>
                <w:rFonts w:eastAsia="KaiTi_GB2312" w:hint="eastAsia"/>
                <w:snapToGrid/>
                <w:lang w:val="fr-CH"/>
              </w:rPr>
            </w:pPr>
            <w:r w:rsidRPr="00C74FB6">
              <w:rPr>
                <w:rFonts w:eastAsia="KaiTi_GB2312"/>
                <w:snapToGrid/>
              </w:rPr>
              <w:t>实质性问题</w:t>
            </w:r>
            <w:r w:rsidR="00225E0C">
              <w:rPr>
                <w:rFonts w:eastAsia="KaiTi_GB2312" w:hint="eastAsia"/>
                <w:snapToGrid/>
                <w:lang w:val="fr-CH"/>
              </w:rPr>
              <w:t>：</w:t>
            </w:r>
          </w:p>
        </w:tc>
        <w:tc>
          <w:tcPr>
            <w:tcW w:w="4744" w:type="dxa"/>
          </w:tcPr>
          <w:p w:rsidR="009E146E" w:rsidRPr="00CA7AD2" w:rsidRDefault="00CA7AD2" w:rsidP="00CC6B5C">
            <w:pPr>
              <w:pStyle w:val="SingleTxtGC"/>
              <w:ind w:left="0" w:right="0"/>
              <w:rPr>
                <w:rFonts w:hint="eastAsia"/>
                <w:snapToGrid/>
                <w:lang w:val="en-GB"/>
              </w:rPr>
            </w:pPr>
            <w:r w:rsidRPr="00CA7AD2">
              <w:rPr>
                <w:rFonts w:hint="eastAsia"/>
                <w:snapToGrid/>
                <w:lang w:val="en-GB"/>
              </w:rPr>
              <w:t>生命权可能被任意剥夺、不驱逐、任意拘留、拘留条件、公平诉讼、家庭生活和儿童的最大利益</w:t>
            </w:r>
          </w:p>
        </w:tc>
      </w:tr>
      <w:tr w:rsidR="009E146E" w:rsidTr="007E15C7">
        <w:trPr>
          <w:cantSplit/>
        </w:trPr>
        <w:tc>
          <w:tcPr>
            <w:tcW w:w="2187" w:type="dxa"/>
          </w:tcPr>
          <w:p w:rsidR="009E146E" w:rsidRPr="00C74FB6" w:rsidRDefault="009E146E" w:rsidP="00CC6B5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225E0C">
              <w:rPr>
                <w:rFonts w:hint="eastAsia"/>
                <w:snapToGrid/>
              </w:rPr>
              <w:t>：</w:t>
            </w:r>
          </w:p>
        </w:tc>
        <w:tc>
          <w:tcPr>
            <w:tcW w:w="4744" w:type="dxa"/>
          </w:tcPr>
          <w:p w:rsidR="009E146E" w:rsidRPr="00C657A9" w:rsidRDefault="00CA7AD2" w:rsidP="00CC6B5C">
            <w:pPr>
              <w:pStyle w:val="SingleTxtGC"/>
              <w:ind w:left="0" w:right="0"/>
              <w:rPr>
                <w:rFonts w:hint="eastAsia"/>
                <w:snapToGrid/>
              </w:rPr>
            </w:pPr>
            <w:r w:rsidRPr="00CA7AD2">
              <w:rPr>
                <w:rFonts w:hint="eastAsia"/>
                <w:snapToGrid/>
                <w:lang w:val="en-GB"/>
              </w:rPr>
              <w:t>第</w:t>
            </w:r>
            <w:r w:rsidRPr="00CA7AD2">
              <w:rPr>
                <w:rFonts w:hint="eastAsia"/>
                <w:snapToGrid/>
                <w:spacing w:val="-2"/>
                <w:lang w:val="en-GB"/>
              </w:rPr>
              <w:t>二条第</w:t>
            </w:r>
            <w:r w:rsidRPr="00CA7AD2">
              <w:rPr>
                <w:rFonts w:hint="eastAsia"/>
                <w:snapToGrid/>
                <w:spacing w:val="-2"/>
                <w:lang w:val="en-GB"/>
              </w:rPr>
              <w:t>2</w:t>
            </w:r>
            <w:r w:rsidRPr="00CA7AD2">
              <w:rPr>
                <w:rFonts w:hint="eastAsia"/>
                <w:snapToGrid/>
                <w:spacing w:val="-2"/>
                <w:lang w:val="en-GB"/>
              </w:rPr>
              <w:t>和第</w:t>
            </w:r>
            <w:r w:rsidRPr="00CA7AD2">
              <w:rPr>
                <w:rFonts w:hint="eastAsia"/>
                <w:snapToGrid/>
                <w:spacing w:val="-2"/>
                <w:lang w:val="en-GB"/>
              </w:rPr>
              <w:t>3</w:t>
            </w:r>
            <w:r w:rsidRPr="00CA7AD2">
              <w:rPr>
                <w:rFonts w:hint="eastAsia"/>
                <w:snapToGrid/>
                <w:spacing w:val="-2"/>
                <w:lang w:val="en-GB"/>
              </w:rPr>
              <w:t>款、第六条第</w:t>
            </w:r>
            <w:r w:rsidRPr="00CA7AD2">
              <w:rPr>
                <w:rFonts w:hint="eastAsia"/>
                <w:snapToGrid/>
                <w:spacing w:val="-2"/>
                <w:lang w:val="en-GB"/>
              </w:rPr>
              <w:t>1</w:t>
            </w:r>
            <w:r w:rsidRPr="00CA7AD2">
              <w:rPr>
                <w:rFonts w:hint="eastAsia"/>
                <w:snapToGrid/>
                <w:spacing w:val="-2"/>
                <w:lang w:val="en-GB"/>
              </w:rPr>
              <w:t>款、第七条、第九条第</w:t>
            </w:r>
            <w:r w:rsidRPr="00CA7AD2">
              <w:rPr>
                <w:rFonts w:hint="eastAsia"/>
                <w:snapToGrid/>
                <w:spacing w:val="-2"/>
                <w:lang w:val="en-GB"/>
              </w:rPr>
              <w:t>1</w:t>
            </w:r>
            <w:r w:rsidRPr="00CA7AD2">
              <w:rPr>
                <w:rFonts w:hint="eastAsia"/>
                <w:snapToGrid/>
                <w:spacing w:val="-2"/>
                <w:lang w:val="en-GB"/>
              </w:rPr>
              <w:t>款、第十条第</w:t>
            </w:r>
            <w:r w:rsidRPr="00CA7AD2">
              <w:rPr>
                <w:rFonts w:hint="eastAsia"/>
                <w:snapToGrid/>
                <w:spacing w:val="-2"/>
                <w:lang w:val="en-GB"/>
              </w:rPr>
              <w:t>1</w:t>
            </w:r>
            <w:r w:rsidRPr="00CA7AD2">
              <w:rPr>
                <w:rFonts w:hint="eastAsia"/>
                <w:snapToGrid/>
                <w:spacing w:val="-2"/>
                <w:lang w:val="en-GB"/>
              </w:rPr>
              <w:t>款、第十四条第</w:t>
            </w:r>
            <w:r w:rsidRPr="00CA7AD2">
              <w:rPr>
                <w:rFonts w:hint="eastAsia"/>
                <w:snapToGrid/>
                <w:spacing w:val="-2"/>
                <w:lang w:val="en-GB"/>
              </w:rPr>
              <w:t>1</w:t>
            </w:r>
            <w:r w:rsidRPr="00CA7AD2">
              <w:rPr>
                <w:rFonts w:hint="eastAsia"/>
                <w:snapToGrid/>
                <w:spacing w:val="-2"/>
                <w:lang w:val="en-GB"/>
              </w:rPr>
              <w:t>款、第二十三条第</w:t>
            </w:r>
            <w:r w:rsidRPr="00CA7AD2">
              <w:rPr>
                <w:rFonts w:hint="eastAsia"/>
                <w:snapToGrid/>
                <w:spacing w:val="-2"/>
                <w:lang w:val="en-GB"/>
              </w:rPr>
              <w:t>1</w:t>
            </w:r>
            <w:r w:rsidRPr="00CA7AD2">
              <w:rPr>
                <w:rFonts w:hint="eastAsia"/>
                <w:snapToGrid/>
                <w:spacing w:val="-2"/>
                <w:lang w:val="en-GB"/>
              </w:rPr>
              <w:t>款和第二十四条第</w:t>
            </w:r>
            <w:r w:rsidRPr="00CA7AD2">
              <w:rPr>
                <w:rFonts w:hint="eastAsia"/>
                <w:snapToGrid/>
                <w:spacing w:val="-2"/>
                <w:lang w:val="en-GB"/>
              </w:rPr>
              <w:t>1</w:t>
            </w:r>
            <w:r w:rsidRPr="00CA7AD2">
              <w:rPr>
                <w:rFonts w:hint="eastAsia"/>
                <w:snapToGrid/>
                <w:spacing w:val="-2"/>
                <w:lang w:val="en-GB"/>
              </w:rPr>
              <w:t>款</w:t>
            </w:r>
          </w:p>
        </w:tc>
      </w:tr>
      <w:tr w:rsidR="009E146E" w:rsidTr="007E15C7">
        <w:trPr>
          <w:cantSplit/>
        </w:trPr>
        <w:tc>
          <w:tcPr>
            <w:tcW w:w="2187" w:type="dxa"/>
          </w:tcPr>
          <w:p w:rsidR="009E146E" w:rsidRPr="000475C3" w:rsidRDefault="009E146E" w:rsidP="00CC6B5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225E0C">
              <w:rPr>
                <w:rFonts w:hint="eastAsia"/>
                <w:snapToGrid/>
              </w:rPr>
              <w:t>：</w:t>
            </w:r>
          </w:p>
        </w:tc>
        <w:tc>
          <w:tcPr>
            <w:tcW w:w="4744" w:type="dxa"/>
          </w:tcPr>
          <w:p w:rsidR="009E146E" w:rsidRDefault="00CA7AD2" w:rsidP="00CC6B5C">
            <w:pPr>
              <w:pStyle w:val="SingleTxtGC"/>
              <w:ind w:left="0" w:right="0"/>
              <w:rPr>
                <w:rFonts w:hint="eastAsia"/>
                <w:snapToGrid/>
              </w:rPr>
            </w:pPr>
            <w:r w:rsidRPr="00CA7AD2">
              <w:rPr>
                <w:rFonts w:hint="eastAsia"/>
                <w:snapToGrid/>
                <w:lang w:val="en-GB"/>
              </w:rPr>
              <w:t>第一条、第五条第</w:t>
            </w:r>
            <w:r w:rsidRPr="00CA7AD2">
              <w:rPr>
                <w:rFonts w:hint="eastAsia"/>
                <w:snapToGrid/>
                <w:lang w:val="en-GB"/>
              </w:rPr>
              <w:t>2</w:t>
            </w:r>
            <w:r w:rsidR="00FA6837">
              <w:rPr>
                <w:rFonts w:hint="eastAsia"/>
                <w:snapToGrid/>
                <w:lang w:val="en-GB"/>
              </w:rPr>
              <w:t xml:space="preserve"> </w:t>
            </w:r>
            <w:r w:rsidR="00225E0C">
              <w:rPr>
                <w:rFonts w:hint="eastAsia"/>
                <w:snapToGrid/>
                <w:lang w:val="en-GB"/>
              </w:rPr>
              <w:t>(</w:t>
            </w:r>
            <w:r w:rsidRPr="00CA7AD2">
              <w:rPr>
                <w:rFonts w:hint="eastAsia"/>
                <w:snapToGrid/>
                <w:lang w:val="en-GB"/>
              </w:rPr>
              <w:t>丑</w:t>
            </w:r>
            <w:r w:rsidR="00225E0C">
              <w:rPr>
                <w:rFonts w:hint="eastAsia"/>
                <w:snapToGrid/>
                <w:lang w:val="en-GB"/>
              </w:rPr>
              <w:t>)</w:t>
            </w:r>
            <w:r w:rsidRPr="00CA7AD2">
              <w:rPr>
                <w:rFonts w:hint="eastAsia"/>
                <w:snapToGrid/>
                <w:lang w:val="en-GB"/>
              </w:rPr>
              <w:t>款</w:t>
            </w:r>
          </w:p>
        </w:tc>
      </w:tr>
    </w:tbl>
    <w:p w:rsidR="009E146E" w:rsidRPr="009E146E" w:rsidRDefault="00225E0C" w:rsidP="009E146E">
      <w:pPr>
        <w:pStyle w:val="SingleTxtGC"/>
        <w:rPr>
          <w:rFonts w:hint="eastAsia"/>
        </w:rPr>
      </w:pPr>
      <w:r>
        <w:rPr>
          <w:rFonts w:hint="eastAsia"/>
        </w:rPr>
        <w:t>[</w:t>
      </w:r>
      <w:r w:rsidR="009E146E">
        <w:rPr>
          <w:rFonts w:hint="eastAsia"/>
        </w:rPr>
        <w:t>附件</w:t>
      </w:r>
      <w:r>
        <w:rPr>
          <w:rFonts w:hint="eastAsia"/>
        </w:rPr>
        <w:t>]</w:t>
      </w:r>
    </w:p>
    <w:p w:rsidR="00C7462D" w:rsidRDefault="00C7462D" w:rsidP="000475C3">
      <w:pPr>
        <w:pStyle w:val="HChGC"/>
        <w:rPr>
          <w:rFonts w:hint="eastAsia"/>
        </w:rPr>
      </w:pPr>
      <w:r>
        <w:rPr>
          <w:rFonts w:hint="eastAsia"/>
        </w:rPr>
        <w:t>附件</w:t>
      </w:r>
    </w:p>
    <w:p w:rsidR="00C7462D" w:rsidRDefault="00C7462D" w:rsidP="009E146E">
      <w:pPr>
        <w:pStyle w:val="HChGC"/>
      </w:pPr>
      <w:r>
        <w:rPr>
          <w:rFonts w:hint="eastAsia"/>
        </w:rPr>
        <w:tab/>
      </w:r>
      <w:r>
        <w:rPr>
          <w:rFonts w:hint="eastAsia"/>
        </w:rPr>
        <w:tab/>
      </w:r>
      <w:r w:rsidR="00CA7AD2" w:rsidRPr="00CA7AD2">
        <w:rPr>
          <w:rFonts w:hint="eastAsia"/>
          <w:lang w:val="en-GB"/>
        </w:rPr>
        <w:t>人权事务委员会根据《公民权利和政治权利国际公约任择议定书》</w:t>
      </w:r>
      <w:r w:rsidR="00CA7AD2" w:rsidRPr="00CA7AD2">
        <w:rPr>
          <w:rFonts w:hint="eastAsia"/>
        </w:rPr>
        <w:t>在第九十九届会议上</w:t>
      </w:r>
    </w:p>
    <w:p w:rsidR="00C7462D" w:rsidRDefault="00C7462D" w:rsidP="000475C3">
      <w:pPr>
        <w:pStyle w:val="SingleTxtGC"/>
      </w:pPr>
      <w:r>
        <w:rPr>
          <w:rFonts w:hint="eastAsia"/>
        </w:rPr>
        <w:t>作出的关于</w:t>
      </w:r>
    </w:p>
    <w:p w:rsidR="00C7462D" w:rsidRDefault="00C7462D" w:rsidP="009E146E">
      <w:pPr>
        <w:pStyle w:val="H1GC"/>
        <w:rPr>
          <w:rFonts w:hint="eastAsia"/>
        </w:rPr>
      </w:pPr>
      <w:r>
        <w:rPr>
          <w:rFonts w:hint="eastAsia"/>
        </w:rPr>
        <w:tab/>
      </w:r>
      <w:r>
        <w:rPr>
          <w:rFonts w:hint="eastAsia"/>
        </w:rPr>
        <w:tab/>
      </w:r>
      <w:r w:rsidR="00CA7AD2" w:rsidRPr="00CA7AD2">
        <w:rPr>
          <w:rFonts w:hint="eastAsia"/>
        </w:rPr>
        <w:t>第</w:t>
      </w:r>
      <w:r w:rsidR="00CA7AD2" w:rsidRPr="00CA7AD2">
        <w:t>1872</w:t>
      </w:r>
      <w:r w:rsidR="00225E0C">
        <w:t>/</w:t>
      </w:r>
      <w:r w:rsidR="00CA7AD2" w:rsidRPr="00CA7AD2">
        <w:t>2009</w:t>
      </w:r>
      <w:r w:rsidR="00CA7AD2" w:rsidRPr="00CA7AD2">
        <w:rPr>
          <w:rFonts w:hint="eastAsia"/>
        </w:rPr>
        <w:t>号来文的决定</w:t>
      </w:r>
      <w:r w:rsidR="00CA7AD2" w:rsidRPr="00CA7AD2">
        <w:rPr>
          <w:color w:val="0000FF"/>
        </w:rPr>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00225E0C">
              <w:rPr>
                <w:rFonts w:eastAsia="KaiTi_GB2312" w:hint="eastAsia"/>
              </w:rPr>
              <w:t>：</w:t>
            </w:r>
          </w:p>
        </w:tc>
        <w:tc>
          <w:tcPr>
            <w:tcW w:w="5431" w:type="dxa"/>
          </w:tcPr>
          <w:p w:rsidR="009E146E" w:rsidRPr="00C74FB6" w:rsidRDefault="00CA7AD2" w:rsidP="00CC6B5C">
            <w:pPr>
              <w:pStyle w:val="SingleTxtGC"/>
              <w:ind w:left="0" w:right="0"/>
            </w:pPr>
            <w:r w:rsidRPr="00CA7AD2">
              <w:rPr>
                <w:lang w:val="en-GB"/>
              </w:rPr>
              <w:t>D.J.D.G.</w:t>
            </w:r>
            <w:r w:rsidRPr="00CA7AD2">
              <w:rPr>
                <w:rFonts w:hint="eastAsia"/>
                <w:lang w:val="en-GB"/>
              </w:rPr>
              <w:t>等人</w:t>
            </w:r>
            <w:r w:rsidR="00225E0C">
              <w:rPr>
                <w:rFonts w:hint="eastAsia"/>
                <w:lang w:val="en-GB"/>
              </w:rPr>
              <w:t>(</w:t>
            </w:r>
            <w:r w:rsidRPr="00CA7AD2">
              <w:rPr>
                <w:rFonts w:hint="eastAsia"/>
                <w:lang w:val="en-GB"/>
              </w:rPr>
              <w:t>由</w:t>
            </w:r>
            <w:r w:rsidRPr="00CA7AD2">
              <w:rPr>
                <w:lang w:val="en-GB"/>
              </w:rPr>
              <w:t>Lina Anani</w:t>
            </w:r>
            <w:r w:rsidRPr="00CA7AD2">
              <w:rPr>
                <w:rFonts w:hint="eastAsia"/>
                <w:lang w:val="en-GB"/>
              </w:rPr>
              <w:t>律师代理</w:t>
            </w:r>
            <w:r w:rsidR="00225E0C">
              <w:rPr>
                <w:rFonts w:hint="eastAsia"/>
                <w:lang w:val="en-GB"/>
              </w:rPr>
              <w:t>)</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00225E0C">
              <w:rPr>
                <w:rFonts w:ascii="Time New Roman" w:eastAsia="KaiTi_GB2312" w:hAnsi="Time New Roman" w:hint="eastAsia"/>
              </w:rPr>
              <w:t>：</w:t>
            </w:r>
          </w:p>
        </w:tc>
        <w:tc>
          <w:tcPr>
            <w:tcW w:w="5431" w:type="dxa"/>
          </w:tcPr>
          <w:p w:rsidR="009E146E" w:rsidRPr="00C74FB6" w:rsidRDefault="009E146E" w:rsidP="00CC6B5C">
            <w:pPr>
              <w:pStyle w:val="SingleTxtGC"/>
              <w:ind w:left="0" w:right="0"/>
            </w:pPr>
            <w:r w:rsidRPr="00C74FB6">
              <w:rPr>
                <w:rFonts w:hint="eastAsia"/>
              </w:rPr>
              <w:t>提交人</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00225E0C">
              <w:rPr>
                <w:rFonts w:ascii="Time New Roman" w:eastAsia="KaiTi_GB2312" w:hAnsi="Time New Roman" w:hint="eastAsia"/>
              </w:rPr>
              <w:t>：</w:t>
            </w:r>
          </w:p>
        </w:tc>
        <w:tc>
          <w:tcPr>
            <w:tcW w:w="5431" w:type="dxa"/>
          </w:tcPr>
          <w:p w:rsidR="009E146E" w:rsidRPr="00C74FB6" w:rsidRDefault="00CA7AD2" w:rsidP="00CC6B5C">
            <w:pPr>
              <w:pStyle w:val="SingleTxtGC"/>
              <w:ind w:left="0" w:right="0"/>
              <w:rPr>
                <w:rFonts w:hint="eastAsia"/>
              </w:rPr>
            </w:pPr>
            <w:r>
              <w:rPr>
                <w:rFonts w:hint="eastAsia"/>
              </w:rPr>
              <w:t>加拿大</w:t>
            </w:r>
          </w:p>
        </w:tc>
      </w:tr>
      <w:tr w:rsidR="009E146E" w:rsidRPr="00C74FB6" w:rsidTr="007E15C7">
        <w:trPr>
          <w:cantSplit/>
        </w:trPr>
        <w:tc>
          <w:tcPr>
            <w:tcW w:w="1501"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225E0C">
              <w:rPr>
                <w:rFonts w:ascii="Time New Roman" w:eastAsia="KaiTi_GB2312" w:hAnsi="Time New Roman" w:hint="eastAsia"/>
              </w:rPr>
              <w:t>：</w:t>
            </w:r>
          </w:p>
        </w:tc>
        <w:tc>
          <w:tcPr>
            <w:tcW w:w="5431" w:type="dxa"/>
          </w:tcPr>
          <w:p w:rsidR="009E146E" w:rsidRPr="00C74FB6" w:rsidRDefault="00CA7AD2" w:rsidP="00CC6B5C">
            <w:pPr>
              <w:pStyle w:val="SingleTxtGC"/>
              <w:ind w:left="0" w:right="0"/>
              <w:rPr>
                <w:rFonts w:hint="eastAsia"/>
              </w:rPr>
            </w:pPr>
            <w:r w:rsidRPr="00CA7AD2">
              <w:t>2009</w:t>
            </w:r>
            <w:r w:rsidRPr="00CA7AD2">
              <w:rPr>
                <w:rFonts w:hint="eastAsia"/>
              </w:rPr>
              <w:t>年</w:t>
            </w:r>
            <w:r w:rsidRPr="00CA7AD2">
              <w:rPr>
                <w:rFonts w:hint="eastAsia"/>
              </w:rPr>
              <w:t>4</w:t>
            </w:r>
            <w:r w:rsidRPr="00CA7AD2">
              <w:rPr>
                <w:rFonts w:hint="eastAsia"/>
              </w:rPr>
              <w:t>月</w:t>
            </w:r>
            <w:r w:rsidRPr="00CA7AD2">
              <w:rPr>
                <w:rFonts w:hint="eastAsia"/>
              </w:rPr>
              <w:t>8</w:t>
            </w:r>
            <w:r w:rsidRPr="00CA7AD2">
              <w:rPr>
                <w:rFonts w:hint="eastAsia"/>
              </w:rPr>
              <w:t>日</w:t>
            </w:r>
            <w:r w:rsidR="00225E0C">
              <w:rPr>
                <w:rFonts w:hint="eastAsia"/>
              </w:rPr>
              <w:t>(</w:t>
            </w:r>
            <w:r w:rsidRPr="00CA7AD2">
              <w:rPr>
                <w:rFonts w:hint="eastAsia"/>
              </w:rPr>
              <w:t>首次提交</w:t>
            </w:r>
            <w:r w:rsidR="00225E0C">
              <w:rPr>
                <w:rFonts w:hint="eastAsia"/>
              </w:rPr>
              <w:t>)</w:t>
            </w:r>
          </w:p>
        </w:tc>
      </w:tr>
    </w:tbl>
    <w:p w:rsidR="009E146E" w:rsidRDefault="009E146E" w:rsidP="009E146E">
      <w:pPr>
        <w:spacing w:line="160" w:lineRule="exact"/>
        <w:rPr>
          <w:rFonts w:hint="eastAsia"/>
        </w:rPr>
      </w:pPr>
    </w:p>
    <w:p w:rsidR="009E146E" w:rsidRDefault="009E146E" w:rsidP="009E146E">
      <w:pPr>
        <w:pStyle w:val="SingleTxtGC"/>
        <w:ind w:left="1565"/>
        <w:rPr>
          <w:rFonts w:hint="eastAsia"/>
        </w:rPr>
      </w:pPr>
      <w:r>
        <w:rPr>
          <w:rFonts w:hint="eastAsia"/>
        </w:rPr>
        <w:t>根据《公民权利和政治权利国际公约》第</w:t>
      </w:r>
      <w:r w:rsidR="000B5C2E">
        <w:rPr>
          <w:rFonts w:hint="eastAsia"/>
        </w:rPr>
        <w:t>二十八</w:t>
      </w:r>
      <w:r>
        <w:rPr>
          <w:rFonts w:hint="eastAsia"/>
        </w:rPr>
        <w:t>条设立的</w:t>
      </w:r>
      <w:r w:rsidRPr="00F25F14">
        <w:rPr>
          <w:rFonts w:eastAsia="KaiTi_GB2312" w:hint="eastAsia"/>
          <w:snapToGrid/>
        </w:rPr>
        <w:t>人权事务委员会</w:t>
      </w:r>
      <w:r w:rsidR="00225E0C">
        <w:rPr>
          <w:rFonts w:hint="eastAsia"/>
        </w:rPr>
        <w:t>，</w:t>
      </w:r>
    </w:p>
    <w:p w:rsidR="009E146E" w:rsidRDefault="00CA7AD2" w:rsidP="009E146E">
      <w:pPr>
        <w:pStyle w:val="SingleTxtGC"/>
        <w:ind w:left="1565"/>
        <w:rPr>
          <w:rFonts w:hint="eastAsia"/>
        </w:rPr>
      </w:pPr>
      <w:r w:rsidRPr="00CA7AD2">
        <w:rPr>
          <w:rFonts w:hint="eastAsia"/>
        </w:rPr>
        <w:t>于</w:t>
      </w:r>
      <w:r w:rsidRPr="00CA7AD2">
        <w:rPr>
          <w:rFonts w:hint="eastAsia"/>
        </w:rPr>
        <w:t>2010</w:t>
      </w:r>
      <w:r w:rsidRPr="00CA7AD2">
        <w:rPr>
          <w:rFonts w:hint="eastAsia"/>
        </w:rPr>
        <w:t>年</w:t>
      </w:r>
      <w:r w:rsidRPr="00CA7AD2">
        <w:rPr>
          <w:rFonts w:hint="eastAsia"/>
        </w:rPr>
        <w:t>7</w:t>
      </w:r>
      <w:r w:rsidRPr="00CA7AD2">
        <w:rPr>
          <w:rFonts w:hint="eastAsia"/>
        </w:rPr>
        <w:t>月</w:t>
      </w:r>
      <w:r w:rsidRPr="00CA7AD2">
        <w:rPr>
          <w:rFonts w:hint="eastAsia"/>
        </w:rPr>
        <w:t>26</w:t>
      </w:r>
      <w:r w:rsidRPr="00CA7AD2">
        <w:rPr>
          <w:rFonts w:hint="eastAsia"/>
        </w:rPr>
        <w:t>日</w:t>
      </w:r>
      <w:r w:rsidR="009E146E" w:rsidRPr="00F25F14">
        <w:rPr>
          <w:rFonts w:eastAsia="KaiTi_GB2312" w:hint="eastAsia"/>
          <w:snapToGrid/>
        </w:rPr>
        <w:t>举行会议</w:t>
      </w:r>
      <w:r w:rsidR="00225E0C">
        <w:rPr>
          <w:rFonts w:hint="eastAsia"/>
        </w:rPr>
        <w:t>，</w:t>
      </w:r>
    </w:p>
    <w:p w:rsidR="009E146E" w:rsidRDefault="009E146E" w:rsidP="009E146E">
      <w:pPr>
        <w:pStyle w:val="SingleTxtGC"/>
        <w:ind w:left="1565"/>
      </w:pPr>
      <w:r w:rsidRPr="00AF3863">
        <w:rPr>
          <w:rFonts w:eastAsia="KaiTi_GB2312" w:hint="eastAsia"/>
          <w:snapToGrid/>
        </w:rPr>
        <w:t>通过</w:t>
      </w:r>
      <w:r>
        <w:rPr>
          <w:rFonts w:hint="eastAsia"/>
        </w:rPr>
        <w:t>以下</w:t>
      </w:r>
      <w:r w:rsidR="00225E0C">
        <w:rPr>
          <w:rFonts w:hint="eastAsia"/>
        </w:rPr>
        <w:t>：</w:t>
      </w:r>
    </w:p>
    <w:p w:rsidR="00C7462D" w:rsidRDefault="00C7462D" w:rsidP="00CA7AD2">
      <w:pPr>
        <w:pStyle w:val="H1GC"/>
        <w:rPr>
          <w:rFonts w:hint="eastAsia"/>
        </w:rPr>
      </w:pPr>
      <w:r>
        <w:rPr>
          <w:rFonts w:hint="eastAsia"/>
        </w:rPr>
        <w:tab/>
      </w:r>
      <w:r>
        <w:rPr>
          <w:rFonts w:hint="eastAsia"/>
        </w:rPr>
        <w:tab/>
      </w:r>
      <w:r w:rsidR="00CA7AD2" w:rsidRPr="00CA7AD2">
        <w:rPr>
          <w:rFonts w:hint="eastAsia"/>
          <w:lang w:val="en-GB"/>
        </w:rPr>
        <w:t>关于可否受理的决定</w:t>
      </w:r>
    </w:p>
    <w:p w:rsidR="00CA7AD2" w:rsidRPr="00CA7AD2" w:rsidRDefault="00225E0C" w:rsidP="00CA7AD2">
      <w:pPr>
        <w:pStyle w:val="SingleTxtGC"/>
        <w:rPr>
          <w:lang w:val="en-GB"/>
        </w:rPr>
      </w:pPr>
      <w:r>
        <w:rPr>
          <w:lang w:val="en-GB"/>
        </w:rPr>
        <w:t>1.</w:t>
      </w:r>
      <w:r w:rsidR="00CA7AD2" w:rsidRPr="00CA7AD2">
        <w:rPr>
          <w:lang w:val="en-GB"/>
        </w:rPr>
        <w:t>1</w:t>
      </w:r>
      <w:r w:rsidR="00CA7AD2">
        <w:rPr>
          <w:rFonts w:hint="eastAsia"/>
          <w:lang w:val="en-GB"/>
        </w:rPr>
        <w:t xml:space="preserve">  </w:t>
      </w:r>
      <w:r w:rsidR="00CA7AD2" w:rsidRPr="00CA7AD2">
        <w:rPr>
          <w:rFonts w:hint="eastAsia"/>
          <w:lang w:val="en-GB"/>
        </w:rPr>
        <w:t>来文</w:t>
      </w:r>
      <w:r>
        <w:rPr>
          <w:rFonts w:hint="eastAsia"/>
          <w:lang w:val="en-GB"/>
        </w:rPr>
        <w:t>(</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8</w:t>
      </w:r>
      <w:r w:rsidR="00CA7AD2" w:rsidRPr="00CA7AD2">
        <w:rPr>
          <w:rFonts w:hint="eastAsia"/>
          <w:lang w:val="en-GB"/>
        </w:rPr>
        <w:t>日</w:t>
      </w:r>
      <w:r>
        <w:rPr>
          <w:rFonts w:hint="eastAsia"/>
          <w:lang w:val="en-GB"/>
        </w:rPr>
        <w:t>)</w:t>
      </w:r>
      <w:r w:rsidR="00CA7AD2" w:rsidRPr="00CA7AD2">
        <w:rPr>
          <w:rFonts w:hint="eastAsia"/>
          <w:lang w:val="en-GB"/>
        </w:rPr>
        <w:t>提交人是</w:t>
      </w:r>
      <w:r w:rsidR="00CA7AD2" w:rsidRPr="00CA7AD2">
        <w:rPr>
          <w:lang w:val="en-GB"/>
        </w:rPr>
        <w:t>D.J.D.G.</w:t>
      </w:r>
      <w:r w:rsidR="00FA6837" w:rsidRPr="00FA6837">
        <w:rPr>
          <w:rFonts w:hint="eastAsia"/>
          <w:sz w:val="10"/>
          <w:szCs w:val="10"/>
          <w:lang w:val="en-GB"/>
        </w:rPr>
        <w:t xml:space="preserve"> </w:t>
      </w:r>
      <w:r>
        <w:rPr>
          <w:rFonts w:hint="eastAsia"/>
          <w:lang w:val="en-GB"/>
        </w:rPr>
        <w:t>(</w:t>
      </w:r>
      <w:r w:rsidR="00CA7AD2" w:rsidRPr="00CA7AD2">
        <w:rPr>
          <w:rFonts w:hint="eastAsia"/>
          <w:lang w:val="en-GB"/>
        </w:rPr>
        <w:t>第一位提交人</w:t>
      </w:r>
      <w:r>
        <w:rPr>
          <w:rFonts w:hint="eastAsia"/>
          <w:lang w:val="en-GB"/>
        </w:rPr>
        <w:t>)</w:t>
      </w:r>
      <w:r w:rsidR="00CA7AD2" w:rsidRPr="00CA7AD2">
        <w:rPr>
          <w:rFonts w:hint="eastAsia"/>
          <w:lang w:val="en-GB"/>
        </w:rPr>
        <w:t>、其同居伴侣</w:t>
      </w:r>
      <w:r w:rsidR="00CA7AD2" w:rsidRPr="00CA7AD2">
        <w:rPr>
          <w:lang w:val="en-GB"/>
        </w:rPr>
        <w:t>E.G.A.</w:t>
      </w:r>
      <w:r>
        <w:rPr>
          <w:rFonts w:hint="eastAsia"/>
          <w:lang w:val="en-GB"/>
        </w:rPr>
        <w:t>(</w:t>
      </w:r>
      <w:r w:rsidR="00CA7AD2" w:rsidRPr="00CA7AD2">
        <w:rPr>
          <w:rFonts w:hint="eastAsia"/>
          <w:lang w:val="en-GB"/>
        </w:rPr>
        <w:t>第二位提交人</w:t>
      </w:r>
      <w:r>
        <w:rPr>
          <w:rFonts w:hint="eastAsia"/>
          <w:lang w:val="en-GB"/>
        </w:rPr>
        <w:t>)</w:t>
      </w:r>
      <w:r w:rsidR="00CA7AD2" w:rsidRPr="00CA7AD2">
        <w:rPr>
          <w:rFonts w:hint="eastAsia"/>
          <w:lang w:val="en-GB"/>
        </w:rPr>
        <w:t>以及两名未成年子女</w:t>
      </w:r>
      <w:r>
        <w:rPr>
          <w:lang w:val="en-GB"/>
        </w:rPr>
        <w:t>D.A.A.D.</w:t>
      </w:r>
      <w:r w:rsidR="00CA7AD2" w:rsidRPr="00CA7AD2">
        <w:rPr>
          <w:rFonts w:hint="eastAsia"/>
          <w:lang w:val="en-GB"/>
        </w:rPr>
        <w:t>和</w:t>
      </w:r>
      <w:r w:rsidR="00CA7AD2" w:rsidRPr="00CA7AD2">
        <w:rPr>
          <w:lang w:val="en-GB"/>
        </w:rPr>
        <w:t>L.S.A.</w:t>
      </w:r>
      <w:r>
        <w:rPr>
          <w:lang w:val="en-GB"/>
        </w:rPr>
        <w:t>D</w:t>
      </w:r>
      <w:r w:rsidR="00FA6837">
        <w:t>.</w:t>
      </w:r>
      <w:r w:rsidR="00E561D7">
        <w:rPr>
          <w:lang w:val="en-GB"/>
        </w:rPr>
        <w:t>，</w:t>
      </w:r>
      <w:r w:rsidR="00CA7AD2" w:rsidRPr="00CA7AD2">
        <w:rPr>
          <w:rFonts w:hint="eastAsia"/>
          <w:lang w:val="en-GB"/>
        </w:rPr>
        <w:t>四人均系哥伦比亚公民。提交人诉称</w:t>
      </w:r>
      <w:r>
        <w:rPr>
          <w:rFonts w:hint="eastAsia"/>
          <w:lang w:val="en-GB"/>
        </w:rPr>
        <w:t>，</w:t>
      </w:r>
      <w:r w:rsidR="00CA7AD2" w:rsidRPr="00CA7AD2">
        <w:rPr>
          <w:rFonts w:hint="eastAsia"/>
          <w:lang w:val="en-GB"/>
        </w:rPr>
        <w:t>将他们从加拿大遣返回哥伦比亚</w:t>
      </w:r>
      <w:r>
        <w:rPr>
          <w:rFonts w:hint="eastAsia"/>
          <w:lang w:val="en-GB"/>
        </w:rPr>
        <w:t>，</w:t>
      </w:r>
      <w:r w:rsidR="00CA7AD2" w:rsidRPr="00CA7AD2">
        <w:rPr>
          <w:rFonts w:hint="eastAsia"/>
          <w:lang w:val="en-GB"/>
        </w:rPr>
        <w:t>将构成违反《公约》第二条第</w:t>
      </w:r>
      <w:r w:rsidR="00CA7AD2" w:rsidRPr="00CA7AD2">
        <w:rPr>
          <w:rFonts w:hint="eastAsia"/>
          <w:lang w:val="en-GB"/>
        </w:rPr>
        <w:t>3</w:t>
      </w:r>
      <w:r w:rsidR="00CA7AD2" w:rsidRPr="00CA7AD2">
        <w:rPr>
          <w:rFonts w:hint="eastAsia"/>
          <w:lang w:val="en-GB"/>
        </w:rPr>
        <w:t>款、第六条第</w:t>
      </w:r>
      <w:r w:rsidR="00CA7AD2" w:rsidRPr="00CA7AD2">
        <w:rPr>
          <w:rFonts w:hint="eastAsia"/>
          <w:lang w:val="en-GB"/>
        </w:rPr>
        <w:t>1</w:t>
      </w:r>
      <w:r w:rsidR="00CA7AD2" w:rsidRPr="00CA7AD2">
        <w:rPr>
          <w:rFonts w:hint="eastAsia"/>
          <w:lang w:val="en-GB"/>
        </w:rPr>
        <w:t>款、第七条、第二十三条第</w:t>
      </w:r>
      <w:r w:rsidR="00CA7AD2" w:rsidRPr="00CA7AD2">
        <w:rPr>
          <w:rFonts w:hint="eastAsia"/>
          <w:lang w:val="en-GB"/>
        </w:rPr>
        <w:t>1</w:t>
      </w:r>
      <w:r w:rsidR="00CA7AD2" w:rsidRPr="00CA7AD2">
        <w:rPr>
          <w:rFonts w:hint="eastAsia"/>
          <w:lang w:val="en-GB"/>
        </w:rPr>
        <w:t>款和第二十四条第</w:t>
      </w:r>
      <w:r w:rsidR="00CA7AD2" w:rsidRPr="00CA7AD2">
        <w:rPr>
          <w:rFonts w:hint="eastAsia"/>
          <w:lang w:val="en-GB"/>
        </w:rPr>
        <w:t>1</w:t>
      </w:r>
      <w:r w:rsidR="00CA7AD2" w:rsidRPr="00CA7AD2">
        <w:rPr>
          <w:rFonts w:hint="eastAsia"/>
          <w:lang w:val="en-GB"/>
        </w:rPr>
        <w:t>款的行为。提交人由律师</w:t>
      </w:r>
      <w:r>
        <w:rPr>
          <w:lang w:val="en-GB"/>
        </w:rPr>
        <w:t>Lina Anani</w:t>
      </w:r>
      <w:r w:rsidR="00CA7AD2" w:rsidRPr="00CA7AD2">
        <w:rPr>
          <w:rFonts w:hint="eastAsia"/>
          <w:lang w:val="en-GB"/>
        </w:rPr>
        <w:t>女士代理。</w:t>
      </w:r>
    </w:p>
    <w:p w:rsidR="00CA7AD2" w:rsidRPr="00CA7AD2" w:rsidRDefault="00225E0C" w:rsidP="00CA7AD2">
      <w:pPr>
        <w:pStyle w:val="SingleTxtGC"/>
        <w:rPr>
          <w:lang w:val="en-GB"/>
        </w:rPr>
      </w:pPr>
      <w:r>
        <w:rPr>
          <w:lang w:val="en-GB"/>
        </w:rPr>
        <w:t>1.</w:t>
      </w:r>
      <w:r w:rsidR="00CA7AD2" w:rsidRPr="00CA7AD2">
        <w:rPr>
          <w:lang w:val="en-GB"/>
        </w:rPr>
        <w:t>2</w:t>
      </w:r>
      <w:r w:rsidR="00CA7AD2">
        <w:rPr>
          <w:rFonts w:hint="eastAsia"/>
          <w:lang w:val="en-GB"/>
        </w:rPr>
        <w:t xml:space="preserve">  </w:t>
      </w:r>
      <w:r w:rsidR="00CA7AD2" w:rsidRPr="00CA7AD2">
        <w:rPr>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9</w:t>
      </w:r>
      <w:r w:rsidR="00CA7AD2" w:rsidRPr="00CA7AD2">
        <w:rPr>
          <w:rFonts w:hint="eastAsia"/>
          <w:lang w:val="en-GB"/>
        </w:rPr>
        <w:t>日</w:t>
      </w:r>
      <w:r>
        <w:rPr>
          <w:rFonts w:hint="eastAsia"/>
          <w:lang w:val="en-GB"/>
        </w:rPr>
        <w:t>，</w:t>
      </w:r>
      <w:r w:rsidR="00CA7AD2" w:rsidRPr="00CA7AD2">
        <w:rPr>
          <w:rFonts w:hint="eastAsia"/>
          <w:lang w:val="en-GB"/>
        </w:rPr>
        <w:t>新来文和临时措施问题特别报告员决定提出依照委员会议事规则第</w:t>
      </w:r>
      <w:r w:rsidR="00CA7AD2" w:rsidRPr="00CA7AD2">
        <w:rPr>
          <w:rFonts w:hint="eastAsia"/>
          <w:lang w:val="en-GB"/>
        </w:rPr>
        <w:t>92</w:t>
      </w:r>
      <w:r w:rsidR="00CA7AD2" w:rsidRPr="00CA7AD2">
        <w:rPr>
          <w:rFonts w:hint="eastAsia"/>
          <w:lang w:val="en-GB"/>
        </w:rPr>
        <w:t>条采取临时措施的要求。</w:t>
      </w:r>
    </w:p>
    <w:p w:rsidR="00CA7AD2" w:rsidRDefault="00225E0C" w:rsidP="000475C3">
      <w:pPr>
        <w:pStyle w:val="SingleTxtGC"/>
        <w:rPr>
          <w:rFonts w:hint="eastAsia"/>
        </w:rPr>
      </w:pPr>
      <w:r>
        <w:rPr>
          <w:lang w:val="en-GB"/>
        </w:rPr>
        <w:t>1.</w:t>
      </w:r>
      <w:r w:rsidR="00CA7AD2" w:rsidRPr="00CA7AD2">
        <w:rPr>
          <w:lang w:val="en-GB"/>
        </w:rPr>
        <w:t>3</w:t>
      </w:r>
      <w:r w:rsidR="00CA7AD2">
        <w:rPr>
          <w:rFonts w:hint="eastAsia"/>
          <w:lang w:val="en-GB"/>
        </w:rPr>
        <w:t xml:space="preserve">  </w:t>
      </w:r>
      <w:r w:rsidR="00CA7AD2" w:rsidRPr="00CA7AD2">
        <w:rPr>
          <w:lang w:val="en-GB"/>
        </w:rPr>
        <w:t>2009</w:t>
      </w:r>
      <w:r w:rsidR="00CA7AD2" w:rsidRPr="00CA7AD2">
        <w:rPr>
          <w:rFonts w:hint="eastAsia"/>
          <w:lang w:val="en-GB"/>
        </w:rPr>
        <w:t>年</w:t>
      </w:r>
      <w:r w:rsidR="00CA7AD2" w:rsidRPr="00CA7AD2">
        <w:rPr>
          <w:rFonts w:hint="eastAsia"/>
          <w:lang w:val="en-GB"/>
        </w:rPr>
        <w:t>10</w:t>
      </w:r>
      <w:r w:rsidR="00CA7AD2" w:rsidRPr="00CA7AD2">
        <w:rPr>
          <w:rFonts w:hint="eastAsia"/>
          <w:lang w:val="en-GB"/>
        </w:rPr>
        <w:t>月</w:t>
      </w:r>
      <w:r w:rsidR="00CA7AD2" w:rsidRPr="00CA7AD2">
        <w:rPr>
          <w:rFonts w:hint="eastAsia"/>
          <w:lang w:val="en-GB"/>
        </w:rPr>
        <w:t>22</w:t>
      </w:r>
      <w:r w:rsidR="00CA7AD2" w:rsidRPr="00CA7AD2">
        <w:rPr>
          <w:rFonts w:hint="eastAsia"/>
          <w:lang w:val="en-GB"/>
        </w:rPr>
        <w:t>日</w:t>
      </w:r>
      <w:r>
        <w:rPr>
          <w:rFonts w:hint="eastAsia"/>
          <w:lang w:val="en-GB"/>
        </w:rPr>
        <w:t>，</w:t>
      </w:r>
      <w:r w:rsidR="00CA7AD2" w:rsidRPr="00CA7AD2">
        <w:rPr>
          <w:rFonts w:hint="eastAsia"/>
          <w:lang w:val="en-GB"/>
        </w:rPr>
        <w:t>新来文和临时措施问题特别报告员决定</w:t>
      </w:r>
      <w:r>
        <w:rPr>
          <w:rFonts w:hint="eastAsia"/>
          <w:lang w:val="en-GB"/>
        </w:rPr>
        <w:t>，</w:t>
      </w:r>
      <w:r w:rsidR="00CA7AD2" w:rsidRPr="00CA7AD2">
        <w:rPr>
          <w:rFonts w:hint="eastAsia"/>
          <w:lang w:val="en-GB"/>
        </w:rPr>
        <w:t>来文可否受理问题应与案情分开审议。</w:t>
      </w:r>
    </w:p>
    <w:p w:rsidR="00CA7AD2" w:rsidRPr="00CA7AD2" w:rsidRDefault="00CA7AD2" w:rsidP="0063293B">
      <w:pPr>
        <w:pStyle w:val="H23GC"/>
        <w:rPr>
          <w:lang w:val="en-GB"/>
        </w:rPr>
      </w:pPr>
      <w:r w:rsidRPr="00CA7AD2">
        <w:rPr>
          <w:lang w:val="en-GB"/>
        </w:rPr>
        <w:tab/>
      </w:r>
      <w:r w:rsidRPr="00CA7AD2">
        <w:rPr>
          <w:lang w:val="en-GB"/>
        </w:rPr>
        <w:tab/>
      </w:r>
      <w:r w:rsidRPr="00CA7AD2">
        <w:rPr>
          <w:rFonts w:hint="eastAsia"/>
          <w:lang w:val="en-GB"/>
        </w:rPr>
        <w:t>提交人陈述的事实</w:t>
      </w:r>
    </w:p>
    <w:p w:rsidR="00CA7AD2" w:rsidRPr="00CA7AD2" w:rsidRDefault="00225E0C" w:rsidP="00CA7AD2">
      <w:pPr>
        <w:pStyle w:val="SingleTxtGC"/>
        <w:rPr>
          <w:lang w:val="en-GB"/>
        </w:rPr>
      </w:pPr>
      <w:r>
        <w:rPr>
          <w:lang w:val="en-GB"/>
        </w:rPr>
        <w:t>2.</w:t>
      </w:r>
      <w:r w:rsidR="00CA7AD2" w:rsidRPr="00CA7AD2">
        <w:rPr>
          <w:lang w:val="en-GB"/>
        </w:rPr>
        <w:t>1</w:t>
      </w:r>
      <w:r>
        <w:rPr>
          <w:rFonts w:hint="eastAsia"/>
          <w:lang w:val="en-GB"/>
        </w:rPr>
        <w:t xml:space="preserve">  </w:t>
      </w:r>
      <w:r w:rsidR="00CA7AD2" w:rsidRPr="00CA7AD2">
        <w:rPr>
          <w:rFonts w:hint="eastAsia"/>
          <w:lang w:val="en-GB"/>
        </w:rPr>
        <w:t>第一位提交人的祖母和母亲在哥伦比亚博亚卡省奇金基拉地区拥有一个农庄。据称她们成为哥伦比亚革命武装力量敲诈勒索的目标</w:t>
      </w:r>
      <w:r>
        <w:rPr>
          <w:rFonts w:hint="eastAsia"/>
          <w:lang w:val="en-GB"/>
        </w:rPr>
        <w:t>，</w:t>
      </w:r>
      <w:r w:rsidR="00CA7AD2" w:rsidRPr="00CA7AD2">
        <w:rPr>
          <w:rFonts w:hint="eastAsia"/>
          <w:lang w:val="en-GB"/>
        </w:rPr>
        <w:t>必须额外支付一笔税款</w:t>
      </w:r>
      <w:r>
        <w:rPr>
          <w:rFonts w:hint="eastAsia"/>
          <w:lang w:val="en-GB"/>
        </w:rPr>
        <w:t>(</w:t>
      </w:r>
      <w:r w:rsidR="00CA7AD2" w:rsidRPr="00CA7AD2">
        <w:rPr>
          <w:rFonts w:hint="eastAsia"/>
          <w:lang w:val="en-GB"/>
        </w:rPr>
        <w:t>疫苗税</w:t>
      </w:r>
      <w:r>
        <w:rPr>
          <w:rFonts w:hint="eastAsia"/>
          <w:lang w:val="en-GB"/>
        </w:rPr>
        <w:t>)</w:t>
      </w:r>
      <w:r>
        <w:rPr>
          <w:rFonts w:hint="eastAsia"/>
          <w:lang w:val="en-GB"/>
        </w:rPr>
        <w:t>，</w:t>
      </w:r>
      <w:r w:rsidR="00CA7AD2" w:rsidRPr="00CA7AD2">
        <w:rPr>
          <w:rFonts w:hint="eastAsia"/>
          <w:lang w:val="en-GB"/>
        </w:rPr>
        <w:t>革命武装力量利用她们家储存用于生产非法药物的化学品。当她们无力再支付这笔税款后</w:t>
      </w:r>
      <w:r>
        <w:rPr>
          <w:rFonts w:hint="eastAsia"/>
          <w:lang w:val="en-GB"/>
        </w:rPr>
        <w:t>，</w:t>
      </w:r>
      <w:r w:rsidR="00CA7AD2" w:rsidRPr="00CA7AD2">
        <w:rPr>
          <w:rFonts w:hint="eastAsia"/>
          <w:lang w:val="en-GB"/>
        </w:rPr>
        <w:t>便逃到波哥大。</w:t>
      </w:r>
    </w:p>
    <w:p w:rsidR="00CA7AD2" w:rsidRPr="00CA7AD2" w:rsidRDefault="00225E0C" w:rsidP="00CA7AD2">
      <w:pPr>
        <w:pStyle w:val="SingleTxtGC"/>
        <w:rPr>
          <w:lang w:val="en-GB"/>
        </w:rPr>
      </w:pPr>
      <w:r>
        <w:rPr>
          <w:lang w:val="en-GB"/>
        </w:rPr>
        <w:t>2.</w:t>
      </w:r>
      <w:r w:rsidR="00CA7AD2" w:rsidRPr="00CA7AD2">
        <w:rPr>
          <w:lang w:val="en-GB"/>
        </w:rPr>
        <w:t>2</w:t>
      </w:r>
      <w:r>
        <w:rPr>
          <w:rFonts w:hint="eastAsia"/>
          <w:lang w:val="en-GB"/>
        </w:rPr>
        <w:t xml:space="preserve">  </w:t>
      </w:r>
      <w:r w:rsidR="00CA7AD2" w:rsidRPr="00CA7AD2">
        <w:rPr>
          <w:lang w:val="en-GB"/>
        </w:rPr>
        <w:t>1997</w:t>
      </w:r>
      <w:r w:rsidR="00CA7AD2" w:rsidRPr="00CA7AD2">
        <w:rPr>
          <w:rFonts w:hint="eastAsia"/>
          <w:lang w:val="en-GB"/>
        </w:rPr>
        <w:t>年</w:t>
      </w:r>
      <w:r>
        <w:rPr>
          <w:rFonts w:hint="eastAsia"/>
          <w:lang w:val="en-GB"/>
        </w:rPr>
        <w:t>，</w:t>
      </w:r>
      <w:r w:rsidR="00CA7AD2" w:rsidRPr="00CA7AD2">
        <w:rPr>
          <w:rFonts w:hint="eastAsia"/>
          <w:lang w:val="en-GB"/>
        </w:rPr>
        <w:t>第一位提交人年仅</w:t>
      </w:r>
      <w:r w:rsidR="00CA7AD2" w:rsidRPr="00CA7AD2">
        <w:rPr>
          <w:rFonts w:hint="eastAsia"/>
          <w:lang w:val="en-GB"/>
        </w:rPr>
        <w:t>13</w:t>
      </w:r>
      <w:r w:rsidR="00CA7AD2" w:rsidRPr="00CA7AD2">
        <w:rPr>
          <w:rFonts w:hint="eastAsia"/>
          <w:lang w:val="en-GB"/>
        </w:rPr>
        <w:t>岁时</w:t>
      </w:r>
      <w:r>
        <w:rPr>
          <w:rFonts w:hint="eastAsia"/>
          <w:lang w:val="en-GB"/>
        </w:rPr>
        <w:t>，</w:t>
      </w:r>
      <w:r w:rsidR="00CA7AD2" w:rsidRPr="00CA7AD2">
        <w:rPr>
          <w:rFonts w:hint="eastAsia"/>
          <w:lang w:val="en-GB"/>
        </w:rPr>
        <w:t>哥伦比亚革命武装力量在波哥大绑架了她的母亲和四岁的弟弟。他们要求受害人家人支付赎金</w:t>
      </w:r>
      <w:r>
        <w:rPr>
          <w:rFonts w:hint="eastAsia"/>
          <w:lang w:val="en-GB"/>
        </w:rPr>
        <w:t>，</w:t>
      </w:r>
      <w:r w:rsidR="00CA7AD2" w:rsidRPr="00CA7AD2">
        <w:rPr>
          <w:rFonts w:hint="eastAsia"/>
          <w:lang w:val="en-GB"/>
        </w:rPr>
        <w:t>并送去第一位提交人母亲的指尖</w:t>
      </w:r>
      <w:r>
        <w:rPr>
          <w:rFonts w:hint="eastAsia"/>
          <w:lang w:val="en-GB"/>
        </w:rPr>
        <w:t>，</w:t>
      </w:r>
      <w:r w:rsidR="00CA7AD2" w:rsidRPr="00CA7AD2">
        <w:rPr>
          <w:rFonts w:hint="eastAsia"/>
          <w:lang w:val="en-GB"/>
        </w:rPr>
        <w:t>同时威胁说</w:t>
      </w:r>
      <w:r>
        <w:rPr>
          <w:rFonts w:hint="eastAsia"/>
          <w:lang w:val="en-GB"/>
        </w:rPr>
        <w:t>，</w:t>
      </w:r>
      <w:r w:rsidR="00CA7AD2" w:rsidRPr="00CA7AD2">
        <w:rPr>
          <w:rFonts w:hint="eastAsia"/>
          <w:lang w:val="en-GB"/>
        </w:rPr>
        <w:t>如不支付赎金将杀死提交人的母亲</w:t>
      </w:r>
      <w:r w:rsidR="009A151E">
        <w:rPr>
          <w:rFonts w:hint="eastAsia"/>
          <w:lang w:val="en-GB"/>
        </w:rPr>
        <w:t>。</w:t>
      </w:r>
      <w:r w:rsidR="00CA7AD2" w:rsidRPr="00CA7AD2">
        <w:rPr>
          <w:rFonts w:hint="eastAsia"/>
          <w:lang w:val="en-GB"/>
        </w:rPr>
        <w:t>第一位提交人的弟弟遭到殴打</w:t>
      </w:r>
      <w:r>
        <w:rPr>
          <w:rFonts w:hint="eastAsia"/>
          <w:lang w:val="en-GB"/>
        </w:rPr>
        <w:t>；</w:t>
      </w:r>
      <w:r w:rsidR="00CA7AD2" w:rsidRPr="00CA7AD2">
        <w:rPr>
          <w:rFonts w:hint="eastAsia"/>
          <w:lang w:val="en-GB"/>
        </w:rPr>
        <w:t>脸被罐头盖割伤</w:t>
      </w:r>
      <w:r>
        <w:rPr>
          <w:rFonts w:hint="eastAsia"/>
          <w:lang w:val="en-GB"/>
        </w:rPr>
        <w:t>，</w:t>
      </w:r>
      <w:r w:rsidR="00CA7AD2" w:rsidRPr="00CA7AD2">
        <w:rPr>
          <w:rFonts w:hint="eastAsia"/>
          <w:lang w:val="en-GB"/>
        </w:rPr>
        <w:t>并有被人用指节铜套猛击后留下的累累伤痕。在支付了部分赎金后</w:t>
      </w:r>
      <w:r>
        <w:rPr>
          <w:rFonts w:hint="eastAsia"/>
          <w:lang w:val="en-GB"/>
        </w:rPr>
        <w:t>，</w:t>
      </w:r>
      <w:r w:rsidR="00CA7AD2" w:rsidRPr="00CA7AD2">
        <w:rPr>
          <w:rFonts w:hint="eastAsia"/>
          <w:lang w:val="en-GB"/>
        </w:rPr>
        <w:t>第一位提交人的母亲和弟弟获得释放。第一位提交人向哥伦比亚当局提交了申诉。她母亲则只身逃往美国。</w:t>
      </w:r>
    </w:p>
    <w:p w:rsidR="00CA7AD2" w:rsidRPr="00CA7AD2" w:rsidRDefault="00225E0C" w:rsidP="00CA7AD2">
      <w:pPr>
        <w:pStyle w:val="SingleTxtGC"/>
        <w:rPr>
          <w:lang w:val="en-GB"/>
        </w:rPr>
      </w:pPr>
      <w:r>
        <w:rPr>
          <w:lang w:val="en-GB"/>
        </w:rPr>
        <w:t>2.</w:t>
      </w:r>
      <w:r w:rsidR="00CA7AD2" w:rsidRPr="00CA7AD2">
        <w:rPr>
          <w:lang w:val="en-GB"/>
        </w:rPr>
        <w:t>3</w:t>
      </w:r>
      <w:r>
        <w:rPr>
          <w:rFonts w:hint="eastAsia"/>
          <w:lang w:val="en-GB"/>
        </w:rPr>
        <w:t xml:space="preserve">  </w:t>
      </w:r>
      <w:r w:rsidR="00CA7AD2" w:rsidRPr="00CA7AD2">
        <w:rPr>
          <w:lang w:val="en-GB"/>
        </w:rPr>
        <w:t>2002</w:t>
      </w:r>
      <w:r w:rsidR="00CA7AD2" w:rsidRPr="00CA7AD2">
        <w:rPr>
          <w:rFonts w:hint="eastAsia"/>
          <w:lang w:val="en-GB"/>
        </w:rPr>
        <w:t>年</w:t>
      </w:r>
      <w:r>
        <w:rPr>
          <w:rFonts w:hint="eastAsia"/>
          <w:lang w:val="en-GB"/>
        </w:rPr>
        <w:t>，</w:t>
      </w:r>
      <w:r w:rsidR="00CA7AD2" w:rsidRPr="00CA7AD2">
        <w:rPr>
          <w:rFonts w:hint="eastAsia"/>
          <w:lang w:val="en-GB"/>
        </w:rPr>
        <w:t>当第一位提交人的母亲从美国回哥伦比亚探亲时</w:t>
      </w:r>
      <w:r>
        <w:rPr>
          <w:rFonts w:hint="eastAsia"/>
          <w:lang w:val="en-GB"/>
        </w:rPr>
        <w:t>，</w:t>
      </w:r>
      <w:r w:rsidR="00CA7AD2" w:rsidRPr="00CA7AD2">
        <w:rPr>
          <w:rFonts w:hint="eastAsia"/>
          <w:lang w:val="en-GB"/>
        </w:rPr>
        <w:t>再次遭到哥伦比亚革命武装力量的绑架</w:t>
      </w:r>
      <w:r>
        <w:rPr>
          <w:rFonts w:hint="eastAsia"/>
          <w:lang w:val="en-GB"/>
        </w:rPr>
        <w:t>，</w:t>
      </w:r>
      <w:r w:rsidR="00CA7AD2" w:rsidRPr="00CA7AD2">
        <w:rPr>
          <w:rFonts w:hint="eastAsia"/>
          <w:lang w:val="en-GB"/>
        </w:rPr>
        <w:t>关押时间长达</w:t>
      </w:r>
      <w:r w:rsidR="00CA7AD2" w:rsidRPr="00CA7AD2">
        <w:rPr>
          <w:rFonts w:hint="eastAsia"/>
          <w:lang w:val="en-GB"/>
        </w:rPr>
        <w:t>10</w:t>
      </w:r>
      <w:r w:rsidR="00CA7AD2" w:rsidRPr="00CA7AD2">
        <w:rPr>
          <w:rFonts w:hint="eastAsia"/>
          <w:lang w:val="en-GB"/>
        </w:rPr>
        <w:t>天。其间她受到虐待</w:t>
      </w:r>
      <w:r>
        <w:rPr>
          <w:rFonts w:hint="eastAsia"/>
          <w:lang w:val="en-GB"/>
        </w:rPr>
        <w:t>，</w:t>
      </w:r>
      <w:r w:rsidR="00CA7AD2" w:rsidRPr="00CA7AD2">
        <w:rPr>
          <w:rFonts w:hint="eastAsia"/>
          <w:lang w:val="en-GB"/>
        </w:rPr>
        <w:t>手和腿多次遭人用锐器刺伤。她在试图逃走时</w:t>
      </w:r>
      <w:r>
        <w:rPr>
          <w:rFonts w:hint="eastAsia"/>
          <w:lang w:val="en-GB"/>
        </w:rPr>
        <w:t>，</w:t>
      </w:r>
      <w:r w:rsidR="00CA7AD2" w:rsidRPr="00CA7AD2">
        <w:rPr>
          <w:rFonts w:hint="eastAsia"/>
          <w:lang w:val="en-GB"/>
        </w:rPr>
        <w:t>腿部中弹</w:t>
      </w:r>
      <w:r>
        <w:rPr>
          <w:rFonts w:hint="eastAsia"/>
          <w:lang w:val="en-GB"/>
        </w:rPr>
        <w:t>，</w:t>
      </w:r>
      <w:r w:rsidR="00CA7AD2" w:rsidRPr="00CA7AD2">
        <w:rPr>
          <w:rFonts w:hint="eastAsia"/>
          <w:lang w:val="en-GB"/>
        </w:rPr>
        <w:t>被丢弃在路旁。她就绑架行为再次提出申诉</w:t>
      </w:r>
      <w:r>
        <w:rPr>
          <w:rFonts w:hint="eastAsia"/>
          <w:lang w:val="en-GB"/>
        </w:rPr>
        <w:t>，</w:t>
      </w:r>
      <w:r w:rsidR="00CA7AD2" w:rsidRPr="00CA7AD2">
        <w:rPr>
          <w:rFonts w:hint="eastAsia"/>
          <w:lang w:val="en-GB"/>
        </w:rPr>
        <w:t>并第二次逃离该国。</w:t>
      </w:r>
    </w:p>
    <w:p w:rsidR="00CA7AD2" w:rsidRPr="00CA7AD2" w:rsidRDefault="00225E0C" w:rsidP="00CA7AD2">
      <w:pPr>
        <w:pStyle w:val="SingleTxtGC"/>
        <w:rPr>
          <w:lang w:val="en-GB"/>
        </w:rPr>
      </w:pPr>
      <w:r>
        <w:rPr>
          <w:lang w:val="en-GB"/>
        </w:rPr>
        <w:t>2.</w:t>
      </w:r>
      <w:r w:rsidR="00CA7AD2" w:rsidRPr="00CA7AD2">
        <w:rPr>
          <w:lang w:val="en-GB"/>
        </w:rPr>
        <w:t>4</w:t>
      </w:r>
      <w:r w:rsidR="009A151E">
        <w:rPr>
          <w:rFonts w:hint="eastAsia"/>
          <w:lang w:val="en-GB"/>
        </w:rPr>
        <w:t xml:space="preserve">  </w:t>
      </w:r>
      <w:r w:rsidR="00CA7AD2" w:rsidRPr="00CA7AD2">
        <w:rPr>
          <w:rFonts w:hint="eastAsia"/>
          <w:lang w:val="en-GB"/>
        </w:rPr>
        <w:t>数月后</w:t>
      </w:r>
      <w:r>
        <w:rPr>
          <w:rFonts w:hint="eastAsia"/>
          <w:lang w:val="en-GB"/>
        </w:rPr>
        <w:t>，</w:t>
      </w:r>
      <w:r w:rsidR="00CA7AD2" w:rsidRPr="00CA7AD2">
        <w:rPr>
          <w:rFonts w:hint="eastAsia"/>
          <w:lang w:val="en-GB"/>
        </w:rPr>
        <w:t>作为对第一位提交人的母亲提出申诉行为的报复</w:t>
      </w:r>
      <w:r>
        <w:rPr>
          <w:rFonts w:hint="eastAsia"/>
          <w:lang w:val="en-GB"/>
        </w:rPr>
        <w:t>，</w:t>
      </w:r>
      <w:r w:rsidR="00CA7AD2" w:rsidRPr="00CA7AD2">
        <w:rPr>
          <w:rFonts w:hint="eastAsia"/>
          <w:lang w:val="en-GB"/>
        </w:rPr>
        <w:t>哥伦比亚革命武装力量绑架了第一位提交人。在遭拘禁期间</w:t>
      </w:r>
      <w:r>
        <w:rPr>
          <w:rFonts w:hint="eastAsia"/>
          <w:lang w:val="en-GB"/>
        </w:rPr>
        <w:t>，</w:t>
      </w:r>
      <w:r w:rsidR="00CA7AD2" w:rsidRPr="00CA7AD2">
        <w:rPr>
          <w:rFonts w:hint="eastAsia"/>
          <w:lang w:val="en-GB"/>
        </w:rPr>
        <w:t>她多次被强奸并受到其它形式的性侵。她的两腿被人用破瓶子割伤</w:t>
      </w:r>
      <w:r>
        <w:rPr>
          <w:rFonts w:hint="eastAsia"/>
          <w:lang w:val="en-GB"/>
        </w:rPr>
        <w:t>，</w:t>
      </w:r>
      <w:r w:rsidR="00CA7AD2" w:rsidRPr="00CA7AD2">
        <w:rPr>
          <w:rFonts w:hint="eastAsia"/>
          <w:lang w:val="en-GB"/>
        </w:rPr>
        <w:t>双手被烟头烫伤。屡遭强奸</w:t>
      </w:r>
      <w:r>
        <w:rPr>
          <w:rFonts w:hint="eastAsia"/>
          <w:lang w:val="en-GB"/>
        </w:rPr>
        <w:t>，</w:t>
      </w:r>
      <w:r w:rsidR="00CA7AD2" w:rsidRPr="00CA7AD2">
        <w:rPr>
          <w:rFonts w:hint="eastAsia"/>
          <w:lang w:val="en-GB"/>
        </w:rPr>
        <w:t>致使第一位提交人怀孕</w:t>
      </w:r>
      <w:r>
        <w:rPr>
          <w:rFonts w:hint="eastAsia"/>
          <w:lang w:val="en-GB"/>
        </w:rPr>
        <w:t>，</w:t>
      </w:r>
      <w:r w:rsidR="00CA7AD2" w:rsidRPr="00CA7AD2">
        <w:rPr>
          <w:rFonts w:hint="eastAsia"/>
          <w:lang w:val="en-GB"/>
        </w:rPr>
        <w:t>情绪抑郁消沉</w:t>
      </w:r>
      <w:r>
        <w:rPr>
          <w:rFonts w:hint="eastAsia"/>
          <w:lang w:val="en-GB"/>
        </w:rPr>
        <w:t>，</w:t>
      </w:r>
      <w:r w:rsidR="00CA7AD2" w:rsidRPr="00CA7AD2">
        <w:rPr>
          <w:rFonts w:hint="eastAsia"/>
          <w:lang w:val="en-GB"/>
        </w:rPr>
        <w:t>萌生自杀念头</w:t>
      </w:r>
      <w:r>
        <w:rPr>
          <w:rFonts w:hint="eastAsia"/>
          <w:lang w:val="en-GB"/>
        </w:rPr>
        <w:t>，</w:t>
      </w:r>
      <w:r w:rsidR="00CA7AD2" w:rsidRPr="00CA7AD2">
        <w:rPr>
          <w:rFonts w:hint="eastAsia"/>
          <w:lang w:val="en-GB"/>
        </w:rPr>
        <w:t>并且还患上人乳头状瘤病毒</w:t>
      </w:r>
      <w:r>
        <w:rPr>
          <w:rFonts w:hint="eastAsia"/>
          <w:lang w:val="en-GB"/>
        </w:rPr>
        <w:t>，</w:t>
      </w:r>
      <w:r w:rsidR="00CA7AD2" w:rsidRPr="009A151E">
        <w:rPr>
          <w:color w:val="0000FF"/>
          <w:vertAlign w:val="superscript"/>
          <w:lang w:val="en-GB"/>
        </w:rPr>
        <w:footnoteReference w:id="3"/>
      </w:r>
      <w:r w:rsidR="00CA7AD2" w:rsidRPr="00CA7AD2">
        <w:rPr>
          <w:lang w:val="en-GB"/>
        </w:rPr>
        <w:t xml:space="preserve"> </w:t>
      </w:r>
      <w:r w:rsidR="00CA7AD2" w:rsidRPr="00CA7AD2">
        <w:rPr>
          <w:rFonts w:hint="eastAsia"/>
          <w:lang w:val="en-GB"/>
        </w:rPr>
        <w:t>从而导致罹患子宫颈癌。怀孕期间</w:t>
      </w:r>
      <w:r>
        <w:rPr>
          <w:rFonts w:hint="eastAsia"/>
          <w:lang w:val="en-GB"/>
        </w:rPr>
        <w:t>，</w:t>
      </w:r>
      <w:r w:rsidR="00CA7AD2" w:rsidRPr="00CA7AD2">
        <w:rPr>
          <w:rFonts w:hint="eastAsia"/>
          <w:lang w:val="en-GB"/>
        </w:rPr>
        <w:t>她与其普通法伴侣走到一起</w:t>
      </w:r>
      <w:r>
        <w:rPr>
          <w:rFonts w:hint="eastAsia"/>
          <w:lang w:val="en-GB"/>
        </w:rPr>
        <w:t>，</w:t>
      </w:r>
      <w:r w:rsidR="00CA7AD2" w:rsidRPr="00CA7AD2">
        <w:rPr>
          <w:rFonts w:hint="eastAsia"/>
          <w:lang w:val="en-GB"/>
        </w:rPr>
        <w:t>并于</w:t>
      </w:r>
      <w:r w:rsidR="00CA7AD2" w:rsidRPr="00CA7AD2">
        <w:rPr>
          <w:rFonts w:hint="eastAsia"/>
          <w:lang w:val="en-GB"/>
        </w:rPr>
        <w:t>2007</w:t>
      </w:r>
      <w:r w:rsidR="00CA7AD2" w:rsidRPr="00CA7AD2">
        <w:rPr>
          <w:rFonts w:hint="eastAsia"/>
          <w:lang w:val="en-GB"/>
        </w:rPr>
        <w:t>年诞下一个女儿。</w:t>
      </w:r>
    </w:p>
    <w:p w:rsidR="00CA7AD2" w:rsidRPr="00CA7AD2" w:rsidRDefault="00225E0C" w:rsidP="00CA7AD2">
      <w:pPr>
        <w:pStyle w:val="SingleTxtGC"/>
        <w:rPr>
          <w:lang w:val="en-GB"/>
        </w:rPr>
      </w:pPr>
      <w:r>
        <w:rPr>
          <w:lang w:val="en-GB"/>
        </w:rPr>
        <w:t>2.</w:t>
      </w:r>
      <w:r w:rsidR="00CA7AD2" w:rsidRPr="00CA7AD2">
        <w:rPr>
          <w:lang w:val="en-GB"/>
        </w:rPr>
        <w:t>5</w:t>
      </w:r>
      <w:r w:rsidR="009A151E">
        <w:rPr>
          <w:rFonts w:hint="eastAsia"/>
          <w:lang w:val="en-GB"/>
        </w:rPr>
        <w:t xml:space="preserve">  </w:t>
      </w:r>
      <w:r w:rsidR="00CA7AD2" w:rsidRPr="00CA7AD2">
        <w:rPr>
          <w:lang w:val="en-GB"/>
        </w:rPr>
        <w:t>2008</w:t>
      </w:r>
      <w:r w:rsidR="00CA7AD2" w:rsidRPr="00CA7AD2">
        <w:rPr>
          <w:rFonts w:hint="eastAsia"/>
          <w:lang w:val="en-GB"/>
        </w:rPr>
        <w:t>年</w:t>
      </w:r>
      <w:r w:rsidR="00CA7AD2" w:rsidRPr="00CA7AD2">
        <w:rPr>
          <w:rFonts w:hint="eastAsia"/>
          <w:lang w:val="en-GB"/>
        </w:rPr>
        <w:t>10</w:t>
      </w:r>
      <w:r w:rsidR="00CA7AD2" w:rsidRPr="00CA7AD2">
        <w:rPr>
          <w:rFonts w:hint="eastAsia"/>
          <w:lang w:val="en-GB"/>
        </w:rPr>
        <w:t>月</w:t>
      </w:r>
      <w:r>
        <w:rPr>
          <w:rFonts w:hint="eastAsia"/>
          <w:lang w:val="en-GB"/>
        </w:rPr>
        <w:t>，</w:t>
      </w:r>
      <w:r w:rsidR="00CA7AD2" w:rsidRPr="00CA7AD2">
        <w:rPr>
          <w:rFonts w:hint="eastAsia"/>
          <w:lang w:val="en-GB"/>
        </w:rPr>
        <w:t>在发生一名男子靠着第二位提交人的汽车时被枪击致死的事件之后</w:t>
      </w:r>
      <w:r>
        <w:rPr>
          <w:rFonts w:hint="eastAsia"/>
          <w:lang w:val="en-GB"/>
        </w:rPr>
        <w:t>，</w:t>
      </w:r>
      <w:r w:rsidR="00CA7AD2" w:rsidRPr="00CA7AD2">
        <w:rPr>
          <w:rFonts w:hint="eastAsia"/>
          <w:lang w:val="en-GB"/>
        </w:rPr>
        <w:t>提交人从哥伦比亚逃到了美国。他们认为该名男子是被当作第二位提交人而被误杀的</w:t>
      </w:r>
      <w:r w:rsidR="009A151E">
        <w:rPr>
          <w:rFonts w:hint="eastAsia"/>
          <w:lang w:val="en-GB"/>
        </w:rPr>
        <w:t>。</w:t>
      </w:r>
      <w:r w:rsidR="00CA7AD2" w:rsidRPr="00CA7AD2">
        <w:rPr>
          <w:rFonts w:hint="eastAsia"/>
          <w:lang w:val="en-GB"/>
        </w:rPr>
        <w:t>同时</w:t>
      </w:r>
      <w:r>
        <w:rPr>
          <w:rFonts w:hint="eastAsia"/>
          <w:lang w:val="en-GB"/>
        </w:rPr>
        <w:t>，</w:t>
      </w:r>
      <w:r w:rsidR="00CA7AD2" w:rsidRPr="00CA7AD2">
        <w:rPr>
          <w:rFonts w:hint="eastAsia"/>
          <w:lang w:val="en-GB"/>
        </w:rPr>
        <w:t>第一位提交人的叔叔也接到死亡威胁电话</w:t>
      </w:r>
      <w:r>
        <w:rPr>
          <w:rFonts w:hint="eastAsia"/>
          <w:lang w:val="en-GB"/>
        </w:rPr>
        <w:t>，</w:t>
      </w:r>
      <w:r w:rsidR="00CA7AD2" w:rsidRPr="00CA7AD2">
        <w:rPr>
          <w:rFonts w:hint="eastAsia"/>
          <w:lang w:val="en-GB"/>
        </w:rPr>
        <w:t>随后他与家人逃到阿根廷</w:t>
      </w:r>
      <w:r>
        <w:rPr>
          <w:rFonts w:hint="eastAsia"/>
          <w:lang w:val="en-GB"/>
        </w:rPr>
        <w:t>，</w:t>
      </w:r>
      <w:r w:rsidR="00CA7AD2" w:rsidRPr="00CA7AD2">
        <w:rPr>
          <w:rFonts w:hint="eastAsia"/>
          <w:lang w:val="en-GB"/>
        </w:rPr>
        <w:t>至今仍过着隐名埋姓的生活。提交人认为</w:t>
      </w:r>
      <w:r>
        <w:rPr>
          <w:rFonts w:hint="eastAsia"/>
          <w:lang w:val="en-GB"/>
        </w:rPr>
        <w:t>，</w:t>
      </w:r>
      <w:r w:rsidR="00CA7AD2" w:rsidRPr="00CA7AD2">
        <w:rPr>
          <w:rFonts w:hint="eastAsia"/>
          <w:lang w:val="en-GB"/>
        </w:rPr>
        <w:t>第一位提交人生活在国外的一些家人要求归还家庭农场的举动</w:t>
      </w:r>
      <w:r>
        <w:rPr>
          <w:rFonts w:hint="eastAsia"/>
          <w:lang w:val="en-GB"/>
        </w:rPr>
        <w:t>，</w:t>
      </w:r>
      <w:r w:rsidR="00CA7AD2" w:rsidRPr="00CA7AD2">
        <w:rPr>
          <w:rFonts w:hint="eastAsia"/>
          <w:lang w:val="en-GB"/>
        </w:rPr>
        <w:t>导致他们进一步成为哥伦比亚革命武装力量的攻击目标。</w:t>
      </w:r>
    </w:p>
    <w:p w:rsidR="00CA7AD2" w:rsidRPr="00CA7AD2" w:rsidRDefault="00225E0C" w:rsidP="00CA7AD2">
      <w:pPr>
        <w:pStyle w:val="SingleTxtGC"/>
        <w:rPr>
          <w:lang w:val="en-GB"/>
        </w:rPr>
      </w:pPr>
      <w:r>
        <w:rPr>
          <w:lang w:val="en-GB"/>
        </w:rPr>
        <w:t>2.</w:t>
      </w:r>
      <w:r w:rsidR="00CA7AD2" w:rsidRPr="00CA7AD2">
        <w:rPr>
          <w:lang w:val="en-GB"/>
        </w:rPr>
        <w:t>6</w:t>
      </w:r>
      <w:r w:rsidR="009A151E">
        <w:rPr>
          <w:rFonts w:hint="eastAsia"/>
          <w:lang w:val="en-GB"/>
        </w:rPr>
        <w:t xml:space="preserve">  </w:t>
      </w:r>
      <w:r w:rsidR="00CA7AD2" w:rsidRPr="00CA7AD2">
        <w:rPr>
          <w:rFonts w:hint="eastAsia"/>
          <w:lang w:val="en-GB"/>
        </w:rPr>
        <w:t>提交人带着第一位提交人的两名弟妹经陆路前往加拿大</w:t>
      </w:r>
      <w:r>
        <w:rPr>
          <w:rFonts w:hint="eastAsia"/>
          <w:lang w:val="en-GB"/>
        </w:rPr>
        <w:t>，</w:t>
      </w:r>
      <w:r w:rsidR="00CA7AD2" w:rsidRPr="00CA7AD2">
        <w:rPr>
          <w:rFonts w:hint="eastAsia"/>
          <w:lang w:val="en-GB"/>
        </w:rPr>
        <w:t>途经美国时把他们留在其母亲身边。提交人则继续前往加拿大</w:t>
      </w:r>
      <w:r>
        <w:rPr>
          <w:rFonts w:hint="eastAsia"/>
          <w:lang w:val="en-GB"/>
        </w:rPr>
        <w:t>，</w:t>
      </w:r>
      <w:r w:rsidR="00CA7AD2" w:rsidRPr="00CA7AD2">
        <w:rPr>
          <w:rFonts w:hint="eastAsia"/>
          <w:lang w:val="en-GB"/>
        </w:rPr>
        <w:t>第二位提交人的祖父生活在那里。</w:t>
      </w:r>
      <w:r w:rsidR="00CA7AD2" w:rsidRPr="00CA7AD2">
        <w:rPr>
          <w:rFonts w:hint="eastAsia"/>
          <w:lang w:val="en-GB"/>
        </w:rPr>
        <w:t>2009</w:t>
      </w:r>
      <w:r w:rsidR="00CA7AD2" w:rsidRPr="00CA7AD2">
        <w:rPr>
          <w:rFonts w:hint="eastAsia"/>
          <w:lang w:val="en-GB"/>
        </w:rPr>
        <w:t>年</w:t>
      </w:r>
      <w:r w:rsidR="00CA7AD2" w:rsidRPr="00CA7AD2">
        <w:rPr>
          <w:rFonts w:hint="eastAsia"/>
          <w:lang w:val="en-GB"/>
        </w:rPr>
        <w:t>1</w:t>
      </w:r>
      <w:r w:rsidR="00CA7AD2" w:rsidRPr="00CA7AD2">
        <w:rPr>
          <w:rFonts w:hint="eastAsia"/>
          <w:lang w:val="en-GB"/>
        </w:rPr>
        <w:t>月</w:t>
      </w:r>
      <w:r>
        <w:rPr>
          <w:rFonts w:hint="eastAsia"/>
          <w:lang w:val="en-GB"/>
        </w:rPr>
        <w:t>，</w:t>
      </w:r>
      <w:r w:rsidR="00CA7AD2" w:rsidRPr="00CA7AD2">
        <w:rPr>
          <w:rFonts w:hint="eastAsia"/>
          <w:lang w:val="en-GB"/>
        </w:rPr>
        <w:t>他们在入境时提交了难民申请。</w:t>
      </w:r>
      <w:r w:rsidR="00CA7AD2" w:rsidRPr="00CA7AD2">
        <w:rPr>
          <w:rFonts w:hint="eastAsia"/>
          <w:lang w:val="en-GB"/>
        </w:rPr>
        <w:t>2009</w:t>
      </w:r>
      <w:r w:rsidR="00CA7AD2" w:rsidRPr="00CA7AD2">
        <w:rPr>
          <w:rFonts w:hint="eastAsia"/>
          <w:lang w:val="en-GB"/>
        </w:rPr>
        <w:t>年</w:t>
      </w:r>
      <w:r w:rsidR="00CA7AD2" w:rsidRPr="00CA7AD2">
        <w:rPr>
          <w:rFonts w:hint="eastAsia"/>
          <w:lang w:val="en-GB"/>
        </w:rPr>
        <w:t>1</w:t>
      </w:r>
      <w:r w:rsidR="00CA7AD2" w:rsidRPr="00CA7AD2">
        <w:rPr>
          <w:rFonts w:hint="eastAsia"/>
          <w:lang w:val="en-GB"/>
        </w:rPr>
        <w:t>月</w:t>
      </w:r>
      <w:r w:rsidR="00CA7AD2" w:rsidRPr="00CA7AD2">
        <w:rPr>
          <w:rFonts w:hint="eastAsia"/>
          <w:lang w:val="en-GB"/>
        </w:rPr>
        <w:t>26</w:t>
      </w:r>
      <w:r w:rsidR="00CA7AD2" w:rsidRPr="00CA7AD2">
        <w:rPr>
          <w:rFonts w:hint="eastAsia"/>
          <w:lang w:val="en-GB"/>
        </w:rPr>
        <w:t>日</w:t>
      </w:r>
      <w:r>
        <w:rPr>
          <w:rFonts w:hint="eastAsia"/>
          <w:lang w:val="en-GB"/>
        </w:rPr>
        <w:t>，</w:t>
      </w:r>
      <w:r w:rsidR="00CA7AD2" w:rsidRPr="00CA7AD2">
        <w:rPr>
          <w:rFonts w:hint="eastAsia"/>
          <w:lang w:val="en-GB"/>
        </w:rPr>
        <w:t>由于与美国达成的《安全第三国协议》</w:t>
      </w:r>
      <w:r>
        <w:rPr>
          <w:rFonts w:hint="eastAsia"/>
          <w:lang w:val="en-GB"/>
        </w:rPr>
        <w:t>，</w:t>
      </w:r>
      <w:r w:rsidR="00CA7AD2" w:rsidRPr="00CA7AD2">
        <w:rPr>
          <w:rFonts w:hint="eastAsia"/>
          <w:lang w:val="en-GB"/>
        </w:rPr>
        <w:t>当局认为根据《移民和难民保护法》</w:t>
      </w:r>
      <w:r w:rsidR="00CA7AD2" w:rsidRPr="009A151E">
        <w:rPr>
          <w:color w:val="0000FF"/>
          <w:vertAlign w:val="superscript"/>
          <w:lang w:val="en-GB"/>
        </w:rPr>
        <w:footnoteReference w:id="4"/>
      </w:r>
      <w:r w:rsidR="00CA7AD2" w:rsidRPr="00CA7AD2">
        <w:rPr>
          <w:rFonts w:hint="eastAsia"/>
          <w:lang w:val="en-GB"/>
        </w:rPr>
        <w:t>第</w:t>
      </w:r>
      <w:r w:rsidR="00CA7AD2" w:rsidRPr="00CA7AD2">
        <w:rPr>
          <w:lang w:val="en-GB"/>
        </w:rPr>
        <w:t>101</w:t>
      </w:r>
      <w:r>
        <w:rPr>
          <w:lang w:val="en-GB"/>
        </w:rPr>
        <w:t>(</w:t>
      </w:r>
      <w:r w:rsidR="00CA7AD2" w:rsidRPr="00CA7AD2">
        <w:rPr>
          <w:lang w:val="en-GB"/>
        </w:rPr>
        <w:t>e</w:t>
      </w:r>
      <w:r>
        <w:rPr>
          <w:lang w:val="en-GB"/>
        </w:rPr>
        <w:t>)</w:t>
      </w:r>
      <w:r w:rsidR="00CA7AD2" w:rsidRPr="00CA7AD2">
        <w:rPr>
          <w:rFonts w:hint="eastAsia"/>
          <w:lang w:val="en-GB"/>
        </w:rPr>
        <w:t>条他们没有资格提出难民申请</w:t>
      </w:r>
      <w:r>
        <w:rPr>
          <w:rFonts w:hint="eastAsia"/>
          <w:lang w:val="en-GB"/>
        </w:rPr>
        <w:t>，</w:t>
      </w:r>
      <w:r w:rsidR="00CA7AD2" w:rsidRPr="00CA7AD2">
        <w:rPr>
          <w:rFonts w:hint="eastAsia"/>
          <w:lang w:val="en-GB"/>
        </w:rPr>
        <w:t>并将其遣送美国</w:t>
      </w:r>
      <w:r>
        <w:rPr>
          <w:rFonts w:hint="eastAsia"/>
          <w:lang w:val="en-GB"/>
        </w:rPr>
        <w:t>，</w:t>
      </w:r>
      <w:r w:rsidR="00CA7AD2" w:rsidRPr="00CA7AD2">
        <w:rPr>
          <w:rFonts w:hint="eastAsia"/>
          <w:lang w:val="en-GB"/>
        </w:rPr>
        <w:t>随后第二位提交人在美国被拘留。当局还下达了驱逐令</w:t>
      </w:r>
      <w:r>
        <w:rPr>
          <w:rFonts w:hint="eastAsia"/>
          <w:lang w:val="en-GB"/>
        </w:rPr>
        <w:t>，</w:t>
      </w:r>
      <w:r w:rsidR="00CA7AD2" w:rsidRPr="00CA7AD2">
        <w:rPr>
          <w:rFonts w:hint="eastAsia"/>
          <w:lang w:val="en-GB"/>
        </w:rPr>
        <w:t>禁止他们一年之内再次入境。</w:t>
      </w:r>
    </w:p>
    <w:p w:rsidR="00CA7AD2" w:rsidRPr="00CA7AD2" w:rsidRDefault="00225E0C" w:rsidP="00CA7AD2">
      <w:pPr>
        <w:pStyle w:val="SingleTxtGC"/>
        <w:rPr>
          <w:lang w:val="en-GB"/>
        </w:rPr>
      </w:pPr>
      <w:r>
        <w:rPr>
          <w:lang w:val="en-GB"/>
        </w:rPr>
        <w:t>2.</w:t>
      </w:r>
      <w:r w:rsidR="00CA7AD2" w:rsidRPr="00CA7AD2">
        <w:rPr>
          <w:lang w:val="en-GB"/>
        </w:rPr>
        <w:t>7</w:t>
      </w:r>
      <w:r w:rsidR="009A151E">
        <w:rPr>
          <w:rFonts w:hint="eastAsia"/>
          <w:lang w:val="en-GB"/>
        </w:rPr>
        <w:t xml:space="preserve">  </w:t>
      </w:r>
      <w:r w:rsidR="00CA7AD2" w:rsidRPr="00CA7AD2">
        <w:rPr>
          <w:lang w:val="en-GB"/>
        </w:rPr>
        <w:t>2009</w:t>
      </w:r>
      <w:r w:rsidR="00CA7AD2" w:rsidRPr="00CA7AD2">
        <w:rPr>
          <w:rFonts w:hint="eastAsia"/>
          <w:lang w:val="en-GB"/>
        </w:rPr>
        <w:t>年</w:t>
      </w:r>
      <w:r w:rsidR="00CA7AD2" w:rsidRPr="00CA7AD2">
        <w:rPr>
          <w:rFonts w:hint="eastAsia"/>
          <w:lang w:val="en-GB"/>
        </w:rPr>
        <w:t>2</w:t>
      </w:r>
      <w:r w:rsidR="00CA7AD2" w:rsidRPr="00CA7AD2">
        <w:rPr>
          <w:rFonts w:hint="eastAsia"/>
          <w:lang w:val="en-GB"/>
        </w:rPr>
        <w:t>月</w:t>
      </w:r>
      <w:r w:rsidR="00CA7AD2" w:rsidRPr="00CA7AD2">
        <w:rPr>
          <w:rFonts w:hint="eastAsia"/>
          <w:lang w:val="en-GB"/>
        </w:rPr>
        <w:t>16</w:t>
      </w:r>
      <w:r w:rsidR="00CA7AD2" w:rsidRPr="00CA7AD2">
        <w:rPr>
          <w:rFonts w:hint="eastAsia"/>
          <w:lang w:val="en-GB"/>
        </w:rPr>
        <w:t>日</w:t>
      </w:r>
      <w:r>
        <w:rPr>
          <w:rFonts w:hint="eastAsia"/>
          <w:lang w:val="en-GB"/>
        </w:rPr>
        <w:t>，</w:t>
      </w:r>
      <w:r w:rsidR="00CA7AD2" w:rsidRPr="00CA7AD2">
        <w:rPr>
          <w:rFonts w:hint="eastAsia"/>
          <w:lang w:val="en-GB"/>
        </w:rPr>
        <w:t>他们徒步越过边境后再次向加拿大当局提交了难民申请。在</w:t>
      </w:r>
      <w:r w:rsidR="00CA7AD2" w:rsidRPr="00CA7AD2">
        <w:rPr>
          <w:rFonts w:hint="eastAsia"/>
          <w:lang w:val="en-GB"/>
        </w:rPr>
        <w:t>2009</w:t>
      </w:r>
      <w:r w:rsidR="00CA7AD2" w:rsidRPr="00CA7AD2">
        <w:rPr>
          <w:rFonts w:hint="eastAsia"/>
          <w:lang w:val="en-GB"/>
        </w:rPr>
        <w:t>年</w:t>
      </w:r>
      <w:r w:rsidR="00CA7AD2" w:rsidRPr="00CA7AD2">
        <w:rPr>
          <w:rFonts w:hint="eastAsia"/>
          <w:lang w:val="en-GB"/>
        </w:rPr>
        <w:t>1</w:t>
      </w:r>
      <w:r w:rsidR="00CA7AD2" w:rsidRPr="00CA7AD2">
        <w:rPr>
          <w:rFonts w:hint="eastAsia"/>
          <w:lang w:val="en-GB"/>
        </w:rPr>
        <w:t>月</w:t>
      </w:r>
      <w:r w:rsidR="00CA7AD2" w:rsidRPr="00CA7AD2">
        <w:rPr>
          <w:rFonts w:hint="eastAsia"/>
          <w:lang w:val="en-GB"/>
        </w:rPr>
        <w:t>26</w:t>
      </w:r>
      <w:r w:rsidR="00CA7AD2" w:rsidRPr="00CA7AD2">
        <w:rPr>
          <w:rFonts w:hint="eastAsia"/>
          <w:lang w:val="en-GB"/>
        </w:rPr>
        <w:t>日决定的基础上</w:t>
      </w:r>
      <w:r>
        <w:rPr>
          <w:rFonts w:hint="eastAsia"/>
          <w:lang w:val="en-GB"/>
        </w:rPr>
        <w:t>，</w:t>
      </w:r>
      <w:r w:rsidR="00CA7AD2" w:rsidRPr="00CA7AD2">
        <w:rPr>
          <w:rFonts w:hint="eastAsia"/>
          <w:lang w:val="en-GB"/>
        </w:rPr>
        <w:t>当局认为根据《移民和难民保护法》</w:t>
      </w:r>
      <w:r w:rsidR="00CA7AD2" w:rsidRPr="009A151E">
        <w:rPr>
          <w:color w:val="0000FF"/>
          <w:vertAlign w:val="superscript"/>
          <w:lang w:val="en-GB"/>
        </w:rPr>
        <w:footnoteReference w:id="5"/>
      </w:r>
      <w:r w:rsidR="00CA7AD2" w:rsidRPr="00CA7AD2">
        <w:rPr>
          <w:rFonts w:hint="eastAsia"/>
          <w:lang w:val="en-GB"/>
        </w:rPr>
        <w:t>第</w:t>
      </w:r>
      <w:r w:rsidR="00CA7AD2" w:rsidRPr="00CA7AD2">
        <w:rPr>
          <w:lang w:val="en-GB"/>
        </w:rPr>
        <w:t>101</w:t>
      </w:r>
      <w:r w:rsidR="009A151E" w:rsidRPr="0063293B">
        <w:rPr>
          <w:rFonts w:hint="eastAsia"/>
          <w:sz w:val="10"/>
          <w:szCs w:val="10"/>
          <w:lang w:val="en-GB"/>
        </w:rPr>
        <w:t xml:space="preserve"> </w:t>
      </w:r>
      <w:r>
        <w:rPr>
          <w:lang w:val="en-GB"/>
        </w:rPr>
        <w:t>(</w:t>
      </w:r>
      <w:r w:rsidR="00FA6837">
        <w:rPr>
          <w:rFonts w:hint="eastAsia"/>
          <w:lang w:val="en-GB"/>
        </w:rPr>
        <w:t>c</w:t>
      </w:r>
      <w:r>
        <w:rPr>
          <w:lang w:val="en-GB"/>
        </w:rPr>
        <w:t>)</w:t>
      </w:r>
      <w:r w:rsidR="00CA7AD2" w:rsidRPr="00CA7AD2">
        <w:rPr>
          <w:rFonts w:hint="eastAsia"/>
          <w:lang w:val="en-GB"/>
        </w:rPr>
        <w:t>条他们没有资格提出难民申请</w:t>
      </w:r>
      <w:r>
        <w:rPr>
          <w:rFonts w:hint="eastAsia"/>
          <w:lang w:val="en-GB"/>
        </w:rPr>
        <w:t>，</w:t>
      </w:r>
      <w:r w:rsidR="00CA7AD2" w:rsidRPr="00CA7AD2">
        <w:rPr>
          <w:rFonts w:hint="eastAsia"/>
          <w:lang w:val="en-GB"/>
        </w:rPr>
        <w:t>逐将他们拘留。</w:t>
      </w:r>
      <w:r w:rsidR="00CA7AD2" w:rsidRPr="00CA7AD2">
        <w:rPr>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1</w:t>
      </w:r>
      <w:r w:rsidR="00CA7AD2" w:rsidRPr="00CA7AD2">
        <w:rPr>
          <w:rFonts w:hint="eastAsia"/>
          <w:lang w:val="en-GB"/>
        </w:rPr>
        <w:t>日</w:t>
      </w:r>
      <w:r>
        <w:rPr>
          <w:rFonts w:hint="eastAsia"/>
          <w:lang w:val="en-GB"/>
        </w:rPr>
        <w:t>，</w:t>
      </w:r>
      <w:r w:rsidR="00CA7AD2" w:rsidRPr="00CA7AD2">
        <w:rPr>
          <w:rFonts w:hint="eastAsia"/>
          <w:lang w:val="en-GB"/>
        </w:rPr>
        <w:t>提交人提交遣返前风险评估的请求。</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3</w:t>
      </w:r>
      <w:r w:rsidR="00CA7AD2" w:rsidRPr="00CA7AD2">
        <w:rPr>
          <w:rFonts w:hint="eastAsia"/>
          <w:lang w:val="en-GB"/>
        </w:rPr>
        <w:t>日</w:t>
      </w:r>
      <w:r>
        <w:rPr>
          <w:rFonts w:hint="eastAsia"/>
          <w:lang w:val="en-GB"/>
        </w:rPr>
        <w:t>，</w:t>
      </w:r>
      <w:r w:rsidR="00CA7AD2" w:rsidRPr="00CA7AD2">
        <w:rPr>
          <w:rFonts w:hint="eastAsia"/>
          <w:lang w:val="en-GB"/>
        </w:rPr>
        <w:t>他们被告知</w:t>
      </w:r>
      <w:r>
        <w:rPr>
          <w:rFonts w:hint="eastAsia"/>
          <w:lang w:val="en-GB"/>
        </w:rPr>
        <w:t>，</w:t>
      </w:r>
      <w:r w:rsidR="00CA7AD2" w:rsidRPr="00CA7AD2">
        <w:rPr>
          <w:rFonts w:hint="eastAsia"/>
          <w:lang w:val="en-GB"/>
        </w:rPr>
        <w:t>根据《移民和难民保护法》</w:t>
      </w:r>
      <w:r w:rsidR="00CA7AD2" w:rsidRPr="009A151E">
        <w:rPr>
          <w:color w:val="0000FF"/>
          <w:vertAlign w:val="superscript"/>
          <w:lang w:val="en-GB"/>
        </w:rPr>
        <w:footnoteReference w:id="6"/>
      </w:r>
      <w:r w:rsidR="009A151E">
        <w:rPr>
          <w:rFonts w:hint="eastAsia"/>
          <w:lang w:val="en-GB"/>
        </w:rPr>
        <w:t xml:space="preserve"> </w:t>
      </w:r>
      <w:r w:rsidR="00CA7AD2" w:rsidRPr="00CA7AD2">
        <w:rPr>
          <w:rFonts w:hint="eastAsia"/>
          <w:lang w:val="en-GB"/>
        </w:rPr>
        <w:t>第</w:t>
      </w:r>
      <w:r w:rsidR="00CA7AD2" w:rsidRPr="00CA7AD2">
        <w:rPr>
          <w:lang w:val="en-GB"/>
        </w:rPr>
        <w:t>112</w:t>
      </w:r>
      <w:r w:rsidR="009A151E">
        <w:rPr>
          <w:rFonts w:hint="eastAsia"/>
          <w:lang w:val="en-GB"/>
        </w:rPr>
        <w:t xml:space="preserve"> </w:t>
      </w:r>
      <w:r>
        <w:rPr>
          <w:lang w:val="en-GB"/>
        </w:rPr>
        <w:t>(</w:t>
      </w:r>
      <w:r w:rsidR="00CA7AD2" w:rsidRPr="00CA7AD2">
        <w:rPr>
          <w:lang w:val="en-GB"/>
        </w:rPr>
        <w:t>2</w:t>
      </w:r>
      <w:r>
        <w:rPr>
          <w:lang w:val="en-GB"/>
        </w:rPr>
        <w:t>)(</w:t>
      </w:r>
      <w:r w:rsidR="00CA7AD2" w:rsidRPr="00CA7AD2">
        <w:rPr>
          <w:lang w:val="en-GB"/>
        </w:rPr>
        <w:t>d</w:t>
      </w:r>
      <w:r>
        <w:rPr>
          <w:lang w:val="en-GB"/>
        </w:rPr>
        <w:t>)</w:t>
      </w:r>
      <w:r w:rsidR="00CA7AD2" w:rsidRPr="00CA7AD2">
        <w:rPr>
          <w:rFonts w:hint="eastAsia"/>
          <w:lang w:val="en-GB"/>
        </w:rPr>
        <w:t>条规定</w:t>
      </w:r>
      <w:r>
        <w:rPr>
          <w:rFonts w:hint="eastAsia"/>
          <w:lang w:val="en-GB"/>
        </w:rPr>
        <w:t>，</w:t>
      </w:r>
      <w:r w:rsidR="00CA7AD2" w:rsidRPr="00CA7AD2">
        <w:rPr>
          <w:rFonts w:hint="eastAsia"/>
          <w:lang w:val="en-GB"/>
        </w:rPr>
        <w:t>凡在加拿大境外逗留时期不足六个月</w:t>
      </w:r>
      <w:r>
        <w:rPr>
          <w:rFonts w:hint="eastAsia"/>
          <w:lang w:val="en-GB"/>
        </w:rPr>
        <w:t>，</w:t>
      </w:r>
      <w:r w:rsidR="00CA7AD2" w:rsidRPr="00CA7AD2">
        <w:rPr>
          <w:rFonts w:hint="eastAsia"/>
          <w:lang w:val="en-GB"/>
        </w:rPr>
        <w:t>此后再次入境者</w:t>
      </w:r>
      <w:r>
        <w:rPr>
          <w:rFonts w:hint="eastAsia"/>
          <w:lang w:val="en-GB"/>
        </w:rPr>
        <w:t>，</w:t>
      </w:r>
      <w:r w:rsidR="00CA7AD2" w:rsidRPr="00CA7AD2">
        <w:rPr>
          <w:rFonts w:hint="eastAsia"/>
          <w:lang w:val="en-GB"/>
        </w:rPr>
        <w:t>没有资格要求遣返前风险评估</w:t>
      </w:r>
      <w:r>
        <w:rPr>
          <w:rFonts w:hint="eastAsia"/>
          <w:lang w:val="en-GB"/>
        </w:rPr>
        <w:t>，</w:t>
      </w:r>
      <w:r w:rsidR="00CA7AD2" w:rsidRPr="00CA7AD2">
        <w:rPr>
          <w:rFonts w:hint="eastAsia"/>
          <w:lang w:val="en-GB"/>
        </w:rPr>
        <w:t>因此对他们的请求暂不受理。提交人坚持认为</w:t>
      </w:r>
      <w:r>
        <w:rPr>
          <w:rFonts w:hint="eastAsia"/>
          <w:lang w:val="en-GB"/>
        </w:rPr>
        <w:t>，</w:t>
      </w:r>
      <w:r w:rsidR="00CA7AD2" w:rsidRPr="00CA7AD2">
        <w:rPr>
          <w:rFonts w:hint="eastAsia"/>
          <w:lang w:val="en-GB"/>
        </w:rPr>
        <w:t>即便他们在加拿大境外逗留时间超过了六个月</w:t>
      </w:r>
      <w:r>
        <w:rPr>
          <w:rFonts w:hint="eastAsia"/>
          <w:lang w:val="en-GB"/>
        </w:rPr>
        <w:t>，</w:t>
      </w:r>
      <w:r w:rsidR="00CA7AD2" w:rsidRPr="00CA7AD2">
        <w:rPr>
          <w:rFonts w:hint="eastAsia"/>
          <w:lang w:val="en-GB"/>
        </w:rPr>
        <w:t>根据第</w:t>
      </w:r>
      <w:r w:rsidR="00CA7AD2" w:rsidRPr="00CA7AD2">
        <w:rPr>
          <w:lang w:val="en-GB"/>
        </w:rPr>
        <w:t>112</w:t>
      </w:r>
      <w:r w:rsidR="009A151E">
        <w:rPr>
          <w:rFonts w:hint="eastAsia"/>
          <w:lang w:val="en-GB"/>
        </w:rPr>
        <w:t xml:space="preserve"> </w:t>
      </w:r>
      <w:r>
        <w:rPr>
          <w:lang w:val="en-GB"/>
        </w:rPr>
        <w:t>(</w:t>
      </w:r>
      <w:r w:rsidR="00CA7AD2" w:rsidRPr="00CA7AD2">
        <w:rPr>
          <w:lang w:val="en-GB"/>
        </w:rPr>
        <w:t>2</w:t>
      </w:r>
      <w:r>
        <w:rPr>
          <w:lang w:val="en-GB"/>
        </w:rPr>
        <w:t>)(</w:t>
      </w:r>
      <w:r w:rsidR="00CA7AD2" w:rsidRPr="00CA7AD2">
        <w:rPr>
          <w:lang w:val="en-GB"/>
        </w:rPr>
        <w:t>b</w:t>
      </w:r>
      <w:r>
        <w:rPr>
          <w:lang w:val="en-GB"/>
        </w:rPr>
        <w:t>)</w:t>
      </w:r>
      <w:r w:rsidR="00CA7AD2" w:rsidRPr="00CA7AD2">
        <w:rPr>
          <w:rFonts w:hint="eastAsia"/>
          <w:lang w:val="en-GB"/>
        </w:rPr>
        <w:t>条规定</w:t>
      </w:r>
      <w:r>
        <w:rPr>
          <w:rFonts w:hint="eastAsia"/>
          <w:lang w:val="en-GB"/>
        </w:rPr>
        <w:t>，</w:t>
      </w:r>
      <w:r w:rsidR="00CA7AD2" w:rsidRPr="009A151E">
        <w:rPr>
          <w:color w:val="0000FF"/>
          <w:vertAlign w:val="superscript"/>
          <w:lang w:val="en-GB"/>
        </w:rPr>
        <w:footnoteReference w:id="7"/>
      </w:r>
      <w:r w:rsidR="00CA7AD2" w:rsidRPr="00CA7AD2">
        <w:rPr>
          <w:lang w:val="en-GB"/>
        </w:rPr>
        <w:t xml:space="preserve"> </w:t>
      </w:r>
      <w:r w:rsidR="00CA7AD2" w:rsidRPr="00CA7AD2">
        <w:rPr>
          <w:rFonts w:hint="eastAsia"/>
          <w:lang w:val="en-GB"/>
        </w:rPr>
        <w:t>他们仍然不具备要求遣返前风险评估的资格</w:t>
      </w:r>
      <w:r>
        <w:rPr>
          <w:rFonts w:hint="eastAsia"/>
          <w:lang w:val="en-GB"/>
        </w:rPr>
        <w:t>，</w:t>
      </w:r>
      <w:r w:rsidR="00CA7AD2" w:rsidRPr="00CA7AD2">
        <w:rPr>
          <w:rFonts w:hint="eastAsia"/>
          <w:lang w:val="en-GB"/>
        </w:rPr>
        <w:t>因为提交人是从美国进入加拿大</w:t>
      </w:r>
      <w:r>
        <w:rPr>
          <w:rFonts w:hint="eastAsia"/>
          <w:lang w:val="en-GB"/>
        </w:rPr>
        <w:t>，</w:t>
      </w:r>
      <w:r w:rsidR="00CA7AD2" w:rsidRPr="00CA7AD2">
        <w:rPr>
          <w:rFonts w:hint="eastAsia"/>
          <w:lang w:val="en-GB"/>
        </w:rPr>
        <w:t>他们可以在美国接受对其保护诉求的评估。</w:t>
      </w:r>
    </w:p>
    <w:p w:rsidR="00CA7AD2" w:rsidRPr="00CA7AD2" w:rsidRDefault="00225E0C" w:rsidP="00CA7AD2">
      <w:pPr>
        <w:pStyle w:val="SingleTxtGC"/>
        <w:rPr>
          <w:lang w:val="en-GB"/>
        </w:rPr>
      </w:pPr>
      <w:r>
        <w:rPr>
          <w:lang w:val="en-GB"/>
        </w:rPr>
        <w:t>2.</w:t>
      </w:r>
      <w:r w:rsidR="00CA7AD2" w:rsidRPr="00CA7AD2">
        <w:rPr>
          <w:lang w:val="en-GB"/>
        </w:rPr>
        <w:t>8</w:t>
      </w:r>
      <w:r w:rsidR="009A151E">
        <w:rPr>
          <w:rFonts w:hint="eastAsia"/>
          <w:lang w:val="en-GB"/>
        </w:rPr>
        <w:t xml:space="preserve">  </w:t>
      </w:r>
      <w:r w:rsidR="00CA7AD2" w:rsidRPr="00CA7AD2">
        <w:rPr>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6</w:t>
      </w:r>
      <w:r w:rsidR="00CA7AD2" w:rsidRPr="00CA7AD2">
        <w:rPr>
          <w:rFonts w:hint="eastAsia"/>
          <w:lang w:val="en-GB"/>
        </w:rPr>
        <w:t>日</w:t>
      </w:r>
      <w:r>
        <w:rPr>
          <w:rFonts w:hint="eastAsia"/>
          <w:lang w:val="en-GB"/>
        </w:rPr>
        <w:t>，</w:t>
      </w:r>
      <w:r w:rsidR="00CA7AD2" w:rsidRPr="00CA7AD2">
        <w:rPr>
          <w:rFonts w:hint="eastAsia"/>
          <w:lang w:val="en-GB"/>
        </w:rPr>
        <w:t>当局向提交人送达了遣返通知</w:t>
      </w:r>
      <w:r>
        <w:rPr>
          <w:rFonts w:hint="eastAsia"/>
          <w:lang w:val="en-GB"/>
        </w:rPr>
        <w:t>，</w:t>
      </w:r>
      <w:r w:rsidR="00CA7AD2" w:rsidRPr="00CA7AD2">
        <w:rPr>
          <w:rFonts w:hint="eastAsia"/>
          <w:lang w:val="en-GB"/>
        </w:rPr>
        <w:t>说明将于</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9</w:t>
      </w:r>
      <w:r w:rsidR="00CA7AD2" w:rsidRPr="00CA7AD2">
        <w:rPr>
          <w:rFonts w:hint="eastAsia"/>
          <w:lang w:val="en-GB"/>
        </w:rPr>
        <w:t>日将他们遣返回哥伦比亚。</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7</w:t>
      </w:r>
      <w:r w:rsidR="00CA7AD2" w:rsidRPr="00CA7AD2">
        <w:rPr>
          <w:rFonts w:hint="eastAsia"/>
          <w:lang w:val="en-GB"/>
        </w:rPr>
        <w:t>日</w:t>
      </w:r>
      <w:r>
        <w:rPr>
          <w:rFonts w:hint="eastAsia"/>
          <w:lang w:val="en-GB"/>
        </w:rPr>
        <w:t>，</w:t>
      </w:r>
      <w:r w:rsidR="00CA7AD2" w:rsidRPr="00CA7AD2">
        <w:rPr>
          <w:rFonts w:hint="eastAsia"/>
          <w:lang w:val="en-GB"/>
        </w:rPr>
        <w:t>提交人向国籍和移民部部长提出请求</w:t>
      </w:r>
      <w:r>
        <w:rPr>
          <w:rFonts w:hint="eastAsia"/>
          <w:lang w:val="en-GB"/>
        </w:rPr>
        <w:t>，</w:t>
      </w:r>
      <w:r w:rsidR="00CA7AD2" w:rsidRPr="00CA7AD2">
        <w:rPr>
          <w:rFonts w:hint="eastAsia"/>
          <w:lang w:val="en-GB"/>
        </w:rPr>
        <w:t>希望根据《移民和难民保护法》第</w:t>
      </w:r>
      <w:r w:rsidR="00CA7AD2" w:rsidRPr="00CA7AD2">
        <w:rPr>
          <w:rFonts w:hint="eastAsia"/>
          <w:lang w:val="en-GB"/>
        </w:rPr>
        <w:t>25</w:t>
      </w:r>
      <w:r w:rsidR="00CA7AD2" w:rsidRPr="00CA7AD2">
        <w:rPr>
          <w:rFonts w:hint="eastAsia"/>
          <w:lang w:val="en-GB"/>
        </w:rPr>
        <w:t>条</w:t>
      </w:r>
      <w:r>
        <w:rPr>
          <w:rFonts w:hint="eastAsia"/>
          <w:lang w:val="en-GB"/>
        </w:rPr>
        <w:t>(</w:t>
      </w:r>
      <w:r w:rsidR="00CA7AD2" w:rsidRPr="00CA7AD2">
        <w:rPr>
          <w:rFonts w:hint="eastAsia"/>
          <w:lang w:val="en-GB"/>
        </w:rPr>
        <w:t>出于人道和同情的考虑</w:t>
      </w:r>
      <w:r>
        <w:rPr>
          <w:rFonts w:hint="eastAsia"/>
          <w:lang w:val="en-GB"/>
        </w:rPr>
        <w:t>)</w:t>
      </w:r>
      <w:r w:rsidR="00CA7AD2" w:rsidRPr="009A151E">
        <w:rPr>
          <w:color w:val="0000FF"/>
          <w:vertAlign w:val="superscript"/>
          <w:lang w:val="en-GB"/>
        </w:rPr>
        <w:footnoteReference w:id="8"/>
      </w:r>
      <w:r w:rsidR="00CA7AD2" w:rsidRPr="00CA7AD2">
        <w:rPr>
          <w:lang w:val="en-GB"/>
        </w:rPr>
        <w:t xml:space="preserve"> </w:t>
      </w:r>
      <w:r w:rsidR="00CA7AD2" w:rsidRPr="00CA7AD2">
        <w:rPr>
          <w:rFonts w:hint="eastAsia"/>
          <w:lang w:val="en-GB"/>
        </w:rPr>
        <w:t>对其免予适用第</w:t>
      </w:r>
      <w:r w:rsidR="00CA7AD2" w:rsidRPr="00CA7AD2">
        <w:rPr>
          <w:lang w:val="en-GB"/>
        </w:rPr>
        <w:t>101</w:t>
      </w:r>
      <w:r w:rsidR="009A151E">
        <w:rPr>
          <w:rFonts w:hint="eastAsia"/>
          <w:lang w:val="en-GB"/>
        </w:rPr>
        <w:t xml:space="preserve"> </w:t>
      </w:r>
      <w:r>
        <w:rPr>
          <w:lang w:val="en-GB"/>
        </w:rPr>
        <w:t>(</w:t>
      </w:r>
      <w:r w:rsidR="00CA7AD2" w:rsidRPr="00CA7AD2">
        <w:rPr>
          <w:lang w:val="en-GB"/>
        </w:rPr>
        <w:t>1</w:t>
      </w:r>
      <w:r>
        <w:rPr>
          <w:lang w:val="en-GB"/>
        </w:rPr>
        <w:t>)(</w:t>
      </w:r>
      <w:r w:rsidR="00CA7AD2" w:rsidRPr="00CA7AD2">
        <w:rPr>
          <w:lang w:val="en-GB"/>
        </w:rPr>
        <w:t>c</w:t>
      </w:r>
      <w:r>
        <w:rPr>
          <w:lang w:val="en-GB"/>
        </w:rPr>
        <w:t>)</w:t>
      </w:r>
      <w:r w:rsidR="00CA7AD2" w:rsidRPr="00CA7AD2">
        <w:rPr>
          <w:rFonts w:hint="eastAsia"/>
          <w:lang w:val="en-GB"/>
        </w:rPr>
        <w:t>条</w:t>
      </w:r>
      <w:r w:rsidR="009A151E">
        <w:rPr>
          <w:rFonts w:hint="eastAsia"/>
          <w:lang w:val="en-GB"/>
        </w:rPr>
        <w:t xml:space="preserve"> </w:t>
      </w:r>
      <w:r w:rsidR="00CA7AD2" w:rsidRPr="009A151E">
        <w:rPr>
          <w:color w:val="0000FF"/>
          <w:vertAlign w:val="superscript"/>
          <w:lang w:val="en-GB"/>
        </w:rPr>
        <w:footnoteReference w:id="9"/>
      </w:r>
      <w:r w:rsidR="009A151E">
        <w:rPr>
          <w:rFonts w:hint="eastAsia"/>
          <w:lang w:val="en-GB"/>
        </w:rPr>
        <w:t xml:space="preserve"> </w:t>
      </w:r>
      <w:r w:rsidR="009A151E">
        <w:rPr>
          <w:rFonts w:hint="eastAsia"/>
          <w:lang w:val="en-GB"/>
        </w:rPr>
        <w:t>和</w:t>
      </w:r>
      <w:r w:rsidR="00CA7AD2" w:rsidRPr="00CA7AD2">
        <w:rPr>
          <w:rFonts w:hint="eastAsia"/>
          <w:lang w:val="en-GB"/>
        </w:rPr>
        <w:t>第</w:t>
      </w:r>
      <w:r w:rsidR="00CA7AD2" w:rsidRPr="00CA7AD2">
        <w:rPr>
          <w:lang w:val="en-GB"/>
        </w:rPr>
        <w:t>112</w:t>
      </w:r>
      <w:r w:rsidR="009A151E">
        <w:rPr>
          <w:rFonts w:hint="eastAsia"/>
          <w:lang w:val="en-GB"/>
        </w:rPr>
        <w:t xml:space="preserve"> </w:t>
      </w:r>
      <w:r>
        <w:rPr>
          <w:lang w:val="en-GB"/>
        </w:rPr>
        <w:t>(</w:t>
      </w:r>
      <w:r w:rsidR="00CA7AD2" w:rsidRPr="00CA7AD2">
        <w:rPr>
          <w:lang w:val="en-GB"/>
        </w:rPr>
        <w:t>2</w:t>
      </w:r>
      <w:r>
        <w:rPr>
          <w:lang w:val="en-GB"/>
        </w:rPr>
        <w:t>)(</w:t>
      </w:r>
      <w:r w:rsidR="00CA7AD2" w:rsidRPr="00CA7AD2">
        <w:rPr>
          <w:lang w:val="en-GB"/>
        </w:rPr>
        <w:t>d</w:t>
      </w:r>
      <w:r>
        <w:rPr>
          <w:lang w:val="en-GB"/>
        </w:rPr>
        <w:t>)</w:t>
      </w:r>
      <w:r w:rsidR="00CA7AD2" w:rsidRPr="00CA7AD2">
        <w:rPr>
          <w:rFonts w:hint="eastAsia"/>
          <w:lang w:val="en-GB"/>
        </w:rPr>
        <w:t>条</w:t>
      </w:r>
      <w:r w:rsidR="009A151E">
        <w:rPr>
          <w:rFonts w:hint="eastAsia"/>
          <w:lang w:val="en-GB"/>
        </w:rPr>
        <w:t xml:space="preserve"> </w:t>
      </w:r>
      <w:r w:rsidR="00CA7AD2" w:rsidRPr="009A151E">
        <w:rPr>
          <w:color w:val="0000FF"/>
          <w:vertAlign w:val="superscript"/>
          <w:lang w:val="en-GB"/>
        </w:rPr>
        <w:footnoteReference w:id="10"/>
      </w:r>
      <w:r w:rsidR="009A151E">
        <w:rPr>
          <w:rFonts w:hint="eastAsia"/>
          <w:lang w:val="en-GB"/>
        </w:rPr>
        <w:t xml:space="preserve"> </w:t>
      </w:r>
      <w:r w:rsidR="00CA7AD2" w:rsidRPr="00CA7AD2">
        <w:rPr>
          <w:rFonts w:hint="eastAsia"/>
          <w:lang w:val="en-GB"/>
        </w:rPr>
        <w:t>规定</w:t>
      </w:r>
      <w:r>
        <w:rPr>
          <w:rFonts w:hint="eastAsia"/>
          <w:lang w:val="en-GB"/>
        </w:rPr>
        <w:t>，</w:t>
      </w:r>
      <w:r w:rsidR="00CA7AD2" w:rsidRPr="00CA7AD2">
        <w:rPr>
          <w:rFonts w:hint="eastAsia"/>
          <w:lang w:val="en-GB"/>
        </w:rPr>
        <w:t>允许他们提出难民申请或重新启动其遣返前风险评估程序。此外</w:t>
      </w:r>
      <w:r>
        <w:rPr>
          <w:rFonts w:hint="eastAsia"/>
          <w:lang w:val="en-GB"/>
        </w:rPr>
        <w:t>，</w:t>
      </w:r>
      <w:r w:rsidR="00CA7AD2" w:rsidRPr="00CA7AD2">
        <w:rPr>
          <w:rFonts w:hint="eastAsia"/>
          <w:lang w:val="en-GB"/>
        </w:rPr>
        <w:t>他们还提交了紧急请求</w:t>
      </w:r>
      <w:r>
        <w:rPr>
          <w:rFonts w:hint="eastAsia"/>
          <w:lang w:val="en-GB"/>
        </w:rPr>
        <w:t>，</w:t>
      </w:r>
      <w:r w:rsidR="00CA7AD2" w:rsidRPr="00CA7AD2">
        <w:rPr>
          <w:rFonts w:hint="eastAsia"/>
          <w:lang w:val="en-GB"/>
        </w:rPr>
        <w:t>要求暂缓遣返。</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8</w:t>
      </w:r>
      <w:r w:rsidR="00CA7AD2" w:rsidRPr="00CA7AD2">
        <w:rPr>
          <w:rFonts w:hint="eastAsia"/>
          <w:lang w:val="en-GB"/>
        </w:rPr>
        <w:t>日</w:t>
      </w:r>
      <w:r>
        <w:rPr>
          <w:rFonts w:hint="eastAsia"/>
          <w:lang w:val="en-GB"/>
        </w:rPr>
        <w:t>，</w:t>
      </w:r>
      <w:r w:rsidR="00CA7AD2" w:rsidRPr="00CA7AD2">
        <w:rPr>
          <w:rFonts w:hint="eastAsia"/>
          <w:lang w:val="en-GB"/>
        </w:rPr>
        <w:t>加拿大政府通知提交人</w:t>
      </w:r>
      <w:r>
        <w:rPr>
          <w:rFonts w:hint="eastAsia"/>
          <w:lang w:val="en-GB"/>
        </w:rPr>
        <w:t>，</w:t>
      </w:r>
      <w:r w:rsidR="00CA7AD2" w:rsidRPr="00CA7AD2">
        <w:rPr>
          <w:rFonts w:hint="eastAsia"/>
          <w:lang w:val="en-GB"/>
        </w:rPr>
        <w:t>驱逐行动暂时取消</w:t>
      </w:r>
      <w:r>
        <w:rPr>
          <w:rFonts w:hint="eastAsia"/>
          <w:lang w:val="en-GB"/>
        </w:rPr>
        <w:t>，</w:t>
      </w:r>
      <w:r w:rsidR="00CA7AD2" w:rsidRPr="00CA7AD2">
        <w:rPr>
          <w:rFonts w:hint="eastAsia"/>
          <w:lang w:val="en-GB"/>
        </w:rPr>
        <w:t>但随时可确定新的驱逐日期。提交人解释说</w:t>
      </w:r>
      <w:r>
        <w:rPr>
          <w:rFonts w:hint="eastAsia"/>
          <w:lang w:val="en-GB"/>
        </w:rPr>
        <w:t>，</w:t>
      </w:r>
      <w:r w:rsidR="00CA7AD2" w:rsidRPr="00CA7AD2">
        <w:rPr>
          <w:rFonts w:hint="eastAsia"/>
          <w:lang w:val="en-GB"/>
        </w:rPr>
        <w:t>缔约国的做法是暂缓行政驱逐</w:t>
      </w:r>
      <w:r>
        <w:rPr>
          <w:rFonts w:hint="eastAsia"/>
          <w:lang w:val="en-GB"/>
        </w:rPr>
        <w:t>，</w:t>
      </w:r>
      <w:r w:rsidR="00CA7AD2" w:rsidRPr="00CA7AD2">
        <w:rPr>
          <w:rFonts w:hint="eastAsia"/>
          <w:lang w:val="en-GB"/>
        </w:rPr>
        <w:t>而不是法院批准的暂缓司法驱逐。缔约国虽给予暂缓行政驱逐</w:t>
      </w:r>
      <w:r>
        <w:rPr>
          <w:rFonts w:hint="eastAsia"/>
          <w:lang w:val="en-GB"/>
        </w:rPr>
        <w:t>，</w:t>
      </w:r>
      <w:r w:rsidR="00CA7AD2" w:rsidRPr="00CA7AD2">
        <w:rPr>
          <w:rFonts w:hint="eastAsia"/>
          <w:lang w:val="en-GB"/>
        </w:rPr>
        <w:t>但仍可随时决定采取驱逐行动</w:t>
      </w:r>
      <w:r>
        <w:rPr>
          <w:rFonts w:hint="eastAsia"/>
          <w:lang w:val="en-GB"/>
        </w:rPr>
        <w:t>，</w:t>
      </w:r>
      <w:r w:rsidR="00CA7AD2" w:rsidRPr="00CA7AD2">
        <w:rPr>
          <w:rFonts w:hint="eastAsia"/>
          <w:lang w:val="en-GB"/>
        </w:rPr>
        <w:t>这就使提交人难以为其获释进行辩解</w:t>
      </w:r>
      <w:r w:rsidR="009A151E">
        <w:rPr>
          <w:rFonts w:hint="eastAsia"/>
          <w:lang w:val="en-GB"/>
        </w:rPr>
        <w:t>。</w:t>
      </w:r>
    </w:p>
    <w:p w:rsidR="00CA7AD2" w:rsidRPr="00CA7AD2" w:rsidRDefault="00CA7AD2" w:rsidP="0063293B">
      <w:pPr>
        <w:pStyle w:val="H23GC"/>
        <w:rPr>
          <w:lang w:val="en-GB"/>
        </w:rPr>
      </w:pPr>
      <w:r w:rsidRPr="00CA7AD2">
        <w:rPr>
          <w:lang w:val="en-GB"/>
        </w:rPr>
        <w:tab/>
      </w:r>
      <w:r w:rsidRPr="00CA7AD2">
        <w:rPr>
          <w:lang w:val="en-GB"/>
        </w:rPr>
        <w:tab/>
      </w:r>
      <w:r w:rsidRPr="00CA7AD2">
        <w:rPr>
          <w:rFonts w:hint="eastAsia"/>
          <w:lang w:val="en-GB"/>
        </w:rPr>
        <w:t>申诉</w:t>
      </w:r>
    </w:p>
    <w:p w:rsidR="00CA7AD2" w:rsidRPr="00CA7AD2" w:rsidRDefault="00225E0C" w:rsidP="00CA7AD2">
      <w:pPr>
        <w:pStyle w:val="SingleTxtGC"/>
        <w:rPr>
          <w:lang w:val="en-GB"/>
        </w:rPr>
      </w:pPr>
      <w:r>
        <w:rPr>
          <w:lang w:val="en-GB"/>
        </w:rPr>
        <w:t>3.</w:t>
      </w:r>
      <w:r w:rsidR="00CA7AD2" w:rsidRPr="00CA7AD2">
        <w:rPr>
          <w:lang w:val="en-GB"/>
        </w:rPr>
        <w:t>1</w:t>
      </w:r>
      <w:r w:rsidR="009A151E">
        <w:rPr>
          <w:rFonts w:hint="eastAsia"/>
          <w:lang w:val="en-GB"/>
        </w:rPr>
        <w:t xml:space="preserve">  </w:t>
      </w:r>
      <w:r w:rsidR="00CA7AD2" w:rsidRPr="00CA7AD2">
        <w:rPr>
          <w:rFonts w:hint="eastAsia"/>
          <w:lang w:val="en-GB"/>
        </w:rPr>
        <w:t>提交人认为</w:t>
      </w:r>
      <w:r>
        <w:rPr>
          <w:rFonts w:hint="eastAsia"/>
          <w:lang w:val="en-GB"/>
        </w:rPr>
        <w:t>，</w:t>
      </w:r>
      <w:r w:rsidR="00CA7AD2" w:rsidRPr="00CA7AD2">
        <w:rPr>
          <w:rFonts w:hint="eastAsia"/>
          <w:lang w:val="en-GB"/>
        </w:rPr>
        <w:t>有充足理由认为他们根据《公约》第二条第</w:t>
      </w:r>
      <w:r w:rsidR="00CA7AD2" w:rsidRPr="00CA7AD2">
        <w:rPr>
          <w:rFonts w:hint="eastAsia"/>
          <w:lang w:val="en-GB"/>
        </w:rPr>
        <w:t>3</w:t>
      </w:r>
      <w:r w:rsidR="00CA7AD2" w:rsidRPr="00CA7AD2">
        <w:rPr>
          <w:rFonts w:hint="eastAsia"/>
          <w:lang w:val="en-GB"/>
        </w:rPr>
        <w:t>款、第六条第</w:t>
      </w:r>
      <w:r w:rsidR="00CA7AD2" w:rsidRPr="00CA7AD2">
        <w:rPr>
          <w:rFonts w:hint="eastAsia"/>
          <w:lang w:val="en-GB"/>
        </w:rPr>
        <w:t>1</w:t>
      </w:r>
      <w:r w:rsidR="00CA7AD2" w:rsidRPr="00CA7AD2">
        <w:rPr>
          <w:rFonts w:hint="eastAsia"/>
          <w:lang w:val="en-GB"/>
        </w:rPr>
        <w:t>款、第七条、第二十三条第</w:t>
      </w:r>
      <w:r w:rsidR="00CA7AD2" w:rsidRPr="00CA7AD2">
        <w:rPr>
          <w:rFonts w:hint="eastAsia"/>
          <w:lang w:val="en-GB"/>
        </w:rPr>
        <w:t>1</w:t>
      </w:r>
      <w:r w:rsidR="00CA7AD2" w:rsidRPr="00CA7AD2">
        <w:rPr>
          <w:rFonts w:hint="eastAsia"/>
          <w:lang w:val="en-GB"/>
        </w:rPr>
        <w:t>款和第二十四条第</w:t>
      </w:r>
      <w:r w:rsidR="00CA7AD2" w:rsidRPr="00CA7AD2">
        <w:rPr>
          <w:rFonts w:hint="eastAsia"/>
          <w:lang w:val="en-GB"/>
        </w:rPr>
        <w:t>1</w:t>
      </w:r>
      <w:r w:rsidR="00CA7AD2" w:rsidRPr="00CA7AD2">
        <w:rPr>
          <w:rFonts w:hint="eastAsia"/>
          <w:lang w:val="en-GB"/>
        </w:rPr>
        <w:t>款应享有的权利将会受到侵犯</w:t>
      </w:r>
      <w:r>
        <w:rPr>
          <w:rFonts w:hint="eastAsia"/>
          <w:lang w:val="en-GB"/>
        </w:rPr>
        <w:t>，</w:t>
      </w:r>
      <w:r w:rsidR="00CA7AD2" w:rsidRPr="00CA7AD2">
        <w:rPr>
          <w:rFonts w:hint="eastAsia"/>
          <w:lang w:val="en-GB"/>
        </w:rPr>
        <w:t>如遣返哥伦比亚</w:t>
      </w:r>
      <w:r>
        <w:rPr>
          <w:rFonts w:hint="eastAsia"/>
          <w:lang w:val="en-GB"/>
        </w:rPr>
        <w:t>，</w:t>
      </w:r>
      <w:r w:rsidR="00CA7AD2" w:rsidRPr="00CA7AD2">
        <w:rPr>
          <w:rFonts w:hint="eastAsia"/>
          <w:lang w:val="en-GB"/>
        </w:rPr>
        <w:t>他们将受到无法弥补的伤害。</w:t>
      </w:r>
    </w:p>
    <w:p w:rsidR="00CA7AD2" w:rsidRPr="00CA7AD2" w:rsidRDefault="00225E0C" w:rsidP="0063293B">
      <w:pPr>
        <w:pStyle w:val="SingleTxtGC"/>
        <w:keepNext/>
        <w:keepLines/>
        <w:rPr>
          <w:lang w:val="en-GB"/>
        </w:rPr>
      </w:pPr>
      <w:r w:rsidRPr="0063293B">
        <w:rPr>
          <w:szCs w:val="21"/>
          <w:lang w:val="en-GB"/>
        </w:rPr>
        <w:t>3.</w:t>
      </w:r>
      <w:r w:rsidR="00CA7AD2" w:rsidRPr="0063293B">
        <w:rPr>
          <w:szCs w:val="21"/>
          <w:lang w:val="en-GB"/>
        </w:rPr>
        <w:t>2</w:t>
      </w:r>
      <w:r w:rsidR="009A151E" w:rsidRPr="0063293B">
        <w:rPr>
          <w:rFonts w:hint="eastAsia"/>
          <w:szCs w:val="21"/>
          <w:lang w:val="en-GB"/>
        </w:rPr>
        <w:t xml:space="preserve">  </w:t>
      </w:r>
      <w:r w:rsidR="00CA7AD2" w:rsidRPr="0063293B">
        <w:rPr>
          <w:rFonts w:hint="eastAsia"/>
          <w:szCs w:val="21"/>
          <w:lang w:val="en-GB"/>
        </w:rPr>
        <w:t>提交人认为</w:t>
      </w:r>
      <w:r w:rsidRPr="0063293B">
        <w:rPr>
          <w:rFonts w:hint="eastAsia"/>
          <w:szCs w:val="21"/>
          <w:lang w:val="en-GB"/>
        </w:rPr>
        <w:t>，</w:t>
      </w:r>
      <w:r w:rsidR="00CA7AD2" w:rsidRPr="0063293B">
        <w:rPr>
          <w:rFonts w:hint="eastAsia"/>
          <w:szCs w:val="21"/>
          <w:lang w:val="en-GB"/>
        </w:rPr>
        <w:t>根据缔约国的法律</w:t>
      </w:r>
      <w:r w:rsidRPr="0063293B">
        <w:rPr>
          <w:rFonts w:hint="eastAsia"/>
          <w:szCs w:val="21"/>
          <w:lang w:val="en-GB"/>
        </w:rPr>
        <w:t>，</w:t>
      </w:r>
      <w:r w:rsidR="00CA7AD2" w:rsidRPr="0063293B">
        <w:rPr>
          <w:rFonts w:hint="eastAsia"/>
          <w:szCs w:val="21"/>
          <w:lang w:val="en-GB"/>
        </w:rPr>
        <w:t>他们没有资格要求对其提出的有关迫害的申诉进行任何评估</w:t>
      </w:r>
      <w:r w:rsidRPr="0063293B">
        <w:rPr>
          <w:rFonts w:hint="eastAsia"/>
          <w:szCs w:val="21"/>
          <w:lang w:val="en-GB"/>
        </w:rPr>
        <w:t>，</w:t>
      </w:r>
      <w:r w:rsidR="00CA7AD2" w:rsidRPr="0063293B">
        <w:rPr>
          <w:rFonts w:hint="eastAsia"/>
          <w:szCs w:val="21"/>
          <w:lang w:val="en-GB"/>
        </w:rPr>
        <w:t>无论是在美加边境上提出的申诉</w:t>
      </w:r>
      <w:r w:rsidRPr="0063293B">
        <w:rPr>
          <w:rFonts w:hint="eastAsia"/>
          <w:szCs w:val="21"/>
          <w:lang w:val="en-GB"/>
        </w:rPr>
        <w:t>(</w:t>
      </w:r>
      <w:r w:rsidR="00CA7AD2" w:rsidRPr="0063293B">
        <w:rPr>
          <w:rFonts w:hint="eastAsia"/>
          <w:szCs w:val="21"/>
          <w:lang w:val="en-GB"/>
        </w:rPr>
        <w:t>已被当局根据《安全第</w:t>
      </w:r>
      <w:r w:rsidR="00CA7AD2" w:rsidRPr="00CA7AD2">
        <w:rPr>
          <w:rFonts w:hint="eastAsia"/>
          <w:lang w:val="en-GB"/>
        </w:rPr>
        <w:t>三国协议》驳回</w:t>
      </w:r>
      <w:r>
        <w:rPr>
          <w:rFonts w:hint="eastAsia"/>
          <w:lang w:val="en-GB"/>
        </w:rPr>
        <w:t>)</w:t>
      </w:r>
      <w:r w:rsidR="00CA7AD2" w:rsidRPr="00CA7AD2">
        <w:rPr>
          <w:rFonts w:hint="eastAsia"/>
          <w:lang w:val="en-GB"/>
        </w:rPr>
        <w:t>还是随后从加拿大境内第二次提出的申诉。他们辩称</w:t>
      </w:r>
      <w:r>
        <w:rPr>
          <w:rFonts w:hint="eastAsia"/>
          <w:lang w:val="en-GB"/>
        </w:rPr>
        <w:t>，</w:t>
      </w:r>
      <w:r w:rsidR="00CA7AD2" w:rsidRPr="00CA7AD2">
        <w:rPr>
          <w:rFonts w:hint="eastAsia"/>
          <w:lang w:val="en-GB"/>
        </w:rPr>
        <w:t>法律规定相互冲突</w:t>
      </w:r>
      <w:r>
        <w:rPr>
          <w:rFonts w:hint="eastAsia"/>
          <w:lang w:val="en-GB"/>
        </w:rPr>
        <w:t>，</w:t>
      </w:r>
      <w:r w:rsidR="00CA7AD2" w:rsidRPr="00CA7AD2">
        <w:rPr>
          <w:rFonts w:hint="eastAsia"/>
          <w:lang w:val="en-GB"/>
        </w:rPr>
        <w:t>意在确保《安全第三国协议》得到严格执行</w:t>
      </w:r>
      <w:r>
        <w:rPr>
          <w:rFonts w:hint="eastAsia"/>
          <w:lang w:val="en-GB"/>
        </w:rPr>
        <w:t>，</w:t>
      </w:r>
      <w:r w:rsidR="00CA7AD2" w:rsidRPr="00CA7AD2">
        <w:rPr>
          <w:rFonts w:hint="eastAsia"/>
          <w:lang w:val="en-GB"/>
        </w:rPr>
        <w:t>并确保从美国陆路口岸入境加拿大的人不得不在美国提出申诉。然而</w:t>
      </w:r>
      <w:r>
        <w:rPr>
          <w:rFonts w:hint="eastAsia"/>
          <w:lang w:val="en-GB"/>
        </w:rPr>
        <w:t>，</w:t>
      </w:r>
      <w:r w:rsidR="00CA7AD2" w:rsidRPr="00CA7AD2">
        <w:rPr>
          <w:rFonts w:hint="eastAsia"/>
          <w:lang w:val="en-GB"/>
        </w:rPr>
        <w:t>由于提交人没有能力获得有关这一法律方面的技术性问题的法律意见</w:t>
      </w:r>
      <w:r>
        <w:rPr>
          <w:rFonts w:hint="eastAsia"/>
          <w:lang w:val="en-GB"/>
        </w:rPr>
        <w:t>，</w:t>
      </w:r>
      <w:r w:rsidR="00CA7AD2" w:rsidRPr="00CA7AD2">
        <w:rPr>
          <w:rFonts w:hint="eastAsia"/>
          <w:lang w:val="en-GB"/>
        </w:rPr>
        <w:t>作出决定时并未认识到可能造成的极其严重后果。由于提交人徒步进入加拿大</w:t>
      </w:r>
      <w:r>
        <w:rPr>
          <w:rFonts w:hint="eastAsia"/>
          <w:lang w:val="en-GB"/>
        </w:rPr>
        <w:t>，</w:t>
      </w:r>
      <w:r w:rsidR="00CA7AD2" w:rsidRPr="00CA7AD2">
        <w:rPr>
          <w:rFonts w:hint="eastAsia"/>
          <w:lang w:val="en-GB"/>
        </w:rPr>
        <w:t>没有通过正式陆路口岸入境</w:t>
      </w:r>
      <w:r>
        <w:rPr>
          <w:rFonts w:hint="eastAsia"/>
          <w:lang w:val="en-GB"/>
        </w:rPr>
        <w:t>，</w:t>
      </w:r>
      <w:r w:rsidR="00CA7AD2" w:rsidRPr="00CA7AD2">
        <w:rPr>
          <w:rFonts w:hint="eastAsia"/>
          <w:lang w:val="en-GB"/>
        </w:rPr>
        <w:t>根据法律规定</w:t>
      </w:r>
      <w:r>
        <w:rPr>
          <w:rFonts w:hint="eastAsia"/>
          <w:lang w:val="en-GB"/>
        </w:rPr>
        <w:t>，</w:t>
      </w:r>
      <w:r w:rsidR="00CA7AD2" w:rsidRPr="00CA7AD2">
        <w:rPr>
          <w:rFonts w:hint="eastAsia"/>
          <w:lang w:val="en-GB"/>
        </w:rPr>
        <w:t>他们不得返回美国。因此</w:t>
      </w:r>
      <w:r>
        <w:rPr>
          <w:rFonts w:hint="eastAsia"/>
          <w:lang w:val="en-GB"/>
        </w:rPr>
        <w:t>，</w:t>
      </w:r>
      <w:r w:rsidR="00CA7AD2" w:rsidRPr="00CA7AD2">
        <w:rPr>
          <w:rFonts w:hint="eastAsia"/>
          <w:lang w:val="en-GB"/>
        </w:rPr>
        <w:t>尽管违反不驱回原则</w:t>
      </w:r>
      <w:r>
        <w:rPr>
          <w:rFonts w:hint="eastAsia"/>
          <w:lang w:val="en-GB"/>
        </w:rPr>
        <w:t>，</w:t>
      </w:r>
      <w:r w:rsidR="00CA7AD2" w:rsidRPr="00CA7AD2">
        <w:rPr>
          <w:rFonts w:hint="eastAsia"/>
          <w:lang w:val="en-GB"/>
        </w:rPr>
        <w:t>他们仍将在得不到任何风险评估以及不可能在其他地方寻求保护的情况下被直接遣返回哥伦比亚。他们认为</w:t>
      </w:r>
      <w:r>
        <w:rPr>
          <w:rFonts w:hint="eastAsia"/>
          <w:lang w:val="en-GB"/>
        </w:rPr>
        <w:t>，</w:t>
      </w:r>
      <w:r w:rsidR="00CA7AD2" w:rsidRPr="00CA7AD2">
        <w:rPr>
          <w:rFonts w:hint="eastAsia"/>
          <w:lang w:val="en-GB"/>
        </w:rPr>
        <w:t>对于根据《公约》第六条第</w:t>
      </w:r>
      <w:r w:rsidR="00CA7AD2" w:rsidRPr="00CA7AD2">
        <w:rPr>
          <w:rFonts w:hint="eastAsia"/>
          <w:lang w:val="en-GB"/>
        </w:rPr>
        <w:t>1</w:t>
      </w:r>
      <w:r w:rsidR="00CA7AD2" w:rsidRPr="00CA7AD2">
        <w:rPr>
          <w:rFonts w:hint="eastAsia"/>
          <w:lang w:val="en-GB"/>
        </w:rPr>
        <w:t>款、第七条、第二十三条第</w:t>
      </w:r>
      <w:r w:rsidR="00CA7AD2" w:rsidRPr="00CA7AD2">
        <w:rPr>
          <w:rFonts w:hint="eastAsia"/>
          <w:lang w:val="en-GB"/>
        </w:rPr>
        <w:t>1</w:t>
      </w:r>
      <w:r w:rsidR="00CA7AD2" w:rsidRPr="00CA7AD2">
        <w:rPr>
          <w:rFonts w:hint="eastAsia"/>
          <w:lang w:val="en-GB"/>
        </w:rPr>
        <w:t>款和第二十四条第</w:t>
      </w:r>
      <w:r w:rsidR="00CA7AD2" w:rsidRPr="00CA7AD2">
        <w:rPr>
          <w:rFonts w:hint="eastAsia"/>
          <w:lang w:val="en-GB"/>
        </w:rPr>
        <w:t>1</w:t>
      </w:r>
      <w:r w:rsidR="00CA7AD2" w:rsidRPr="00CA7AD2">
        <w:rPr>
          <w:rFonts w:hint="eastAsia"/>
          <w:lang w:val="en-GB"/>
        </w:rPr>
        <w:t>款提出的申诉</w:t>
      </w:r>
      <w:r>
        <w:rPr>
          <w:rFonts w:hint="eastAsia"/>
          <w:lang w:val="en-GB"/>
        </w:rPr>
        <w:t>，</w:t>
      </w:r>
      <w:r w:rsidR="00CA7AD2" w:rsidRPr="00CA7AD2">
        <w:rPr>
          <w:rFonts w:hint="eastAsia"/>
          <w:lang w:val="en-GB"/>
        </w:rPr>
        <w:t>他们要求给予实质性审查的有效补救权利被剥夺</w:t>
      </w:r>
      <w:r>
        <w:rPr>
          <w:rFonts w:hint="eastAsia"/>
          <w:lang w:val="en-GB"/>
        </w:rPr>
        <w:t>，</w:t>
      </w:r>
      <w:r w:rsidR="00CA7AD2" w:rsidRPr="00CA7AD2">
        <w:rPr>
          <w:rFonts w:hint="eastAsia"/>
          <w:lang w:val="en-GB"/>
        </w:rPr>
        <w:t>从而违反了《公约》第二条第</w:t>
      </w:r>
      <w:r w:rsidR="00CA7AD2" w:rsidRPr="00CA7AD2">
        <w:rPr>
          <w:rFonts w:hint="eastAsia"/>
          <w:lang w:val="en-GB"/>
        </w:rPr>
        <w:t>3</w:t>
      </w:r>
      <w:r w:rsidR="00CA7AD2" w:rsidRPr="00CA7AD2">
        <w:rPr>
          <w:rFonts w:hint="eastAsia"/>
          <w:lang w:val="en-GB"/>
        </w:rPr>
        <w:t>款。</w:t>
      </w:r>
      <w:r w:rsidR="00CA7AD2" w:rsidRPr="009A151E">
        <w:rPr>
          <w:color w:val="0000FF"/>
          <w:vertAlign w:val="superscript"/>
          <w:lang w:val="en-GB"/>
        </w:rPr>
        <w:footnoteReference w:id="11"/>
      </w:r>
      <w:r w:rsidR="009A151E">
        <w:rPr>
          <w:rFonts w:hint="eastAsia"/>
          <w:lang w:val="en-GB"/>
        </w:rPr>
        <w:t xml:space="preserve"> </w:t>
      </w:r>
      <w:r w:rsidR="00CA7AD2" w:rsidRPr="00CA7AD2">
        <w:rPr>
          <w:rFonts w:hint="eastAsia"/>
          <w:lang w:val="en-GB"/>
        </w:rPr>
        <w:t>此外</w:t>
      </w:r>
      <w:r>
        <w:rPr>
          <w:rFonts w:hint="eastAsia"/>
          <w:lang w:val="en-GB"/>
        </w:rPr>
        <w:t>，</w:t>
      </w:r>
      <w:r w:rsidR="00CA7AD2" w:rsidRPr="00CA7AD2">
        <w:rPr>
          <w:rFonts w:hint="eastAsia"/>
          <w:lang w:val="en-GB"/>
        </w:rPr>
        <w:t>提交人也不可能在联邦法庭上对缔约国法律提出质疑</w:t>
      </w:r>
      <w:r>
        <w:rPr>
          <w:rFonts w:hint="eastAsia"/>
          <w:lang w:val="en-GB"/>
        </w:rPr>
        <w:t>，</w:t>
      </w:r>
      <w:r w:rsidR="00CA7AD2" w:rsidRPr="00CA7AD2">
        <w:rPr>
          <w:rFonts w:hint="eastAsia"/>
          <w:lang w:val="en-GB"/>
        </w:rPr>
        <w:t>因为当局没有任何适用“法律错误”</w:t>
      </w:r>
      <w:r w:rsidR="009A151E">
        <w:rPr>
          <w:rFonts w:hint="eastAsia"/>
          <w:lang w:val="en-GB"/>
        </w:rPr>
        <w:t>。</w:t>
      </w:r>
    </w:p>
    <w:p w:rsidR="00CA7AD2" w:rsidRPr="00CA7AD2" w:rsidRDefault="00225E0C" w:rsidP="00CA7AD2">
      <w:pPr>
        <w:pStyle w:val="SingleTxtGC"/>
        <w:rPr>
          <w:lang w:val="en-GB"/>
        </w:rPr>
      </w:pPr>
      <w:r>
        <w:rPr>
          <w:lang w:val="en-GB"/>
        </w:rPr>
        <w:t>3.</w:t>
      </w:r>
      <w:r w:rsidR="00CA7AD2" w:rsidRPr="00CA7AD2">
        <w:rPr>
          <w:lang w:val="en-GB"/>
        </w:rPr>
        <w:t>3</w:t>
      </w:r>
      <w:r w:rsidR="009A151E">
        <w:rPr>
          <w:rFonts w:hint="eastAsia"/>
          <w:lang w:val="en-GB"/>
        </w:rPr>
        <w:t xml:space="preserve">  </w:t>
      </w:r>
      <w:r w:rsidR="00CA7AD2" w:rsidRPr="00CA7AD2">
        <w:rPr>
          <w:rFonts w:hint="eastAsia"/>
          <w:lang w:val="en-GB"/>
        </w:rPr>
        <w:t>提交人辩称</w:t>
      </w:r>
      <w:r>
        <w:rPr>
          <w:rFonts w:hint="eastAsia"/>
          <w:lang w:val="en-GB"/>
        </w:rPr>
        <w:t>，</w:t>
      </w:r>
      <w:r w:rsidR="00CA7AD2" w:rsidRPr="00CA7AD2">
        <w:rPr>
          <w:rFonts w:hint="eastAsia"/>
          <w:lang w:val="en-GB"/>
        </w:rPr>
        <w:t>他们提交了有关证据</w:t>
      </w:r>
      <w:r>
        <w:rPr>
          <w:rFonts w:hint="eastAsia"/>
          <w:lang w:val="en-GB"/>
        </w:rPr>
        <w:t>，</w:t>
      </w:r>
      <w:r w:rsidR="00CA7AD2" w:rsidRPr="00CA7AD2">
        <w:rPr>
          <w:rFonts w:hint="eastAsia"/>
          <w:lang w:val="en-GB"/>
        </w:rPr>
        <w:t>说明若被遣返回哥伦比亚</w:t>
      </w:r>
      <w:r>
        <w:rPr>
          <w:rFonts w:hint="eastAsia"/>
          <w:lang w:val="en-GB"/>
        </w:rPr>
        <w:t>，</w:t>
      </w:r>
      <w:r w:rsidR="00CA7AD2" w:rsidRPr="00CA7AD2">
        <w:rPr>
          <w:rFonts w:hint="eastAsia"/>
          <w:lang w:val="en-GB"/>
        </w:rPr>
        <w:t>将会使他们面临生命被任意剥夺的严重风险</w:t>
      </w:r>
      <w:r>
        <w:rPr>
          <w:rFonts w:hint="eastAsia"/>
          <w:lang w:val="en-GB"/>
        </w:rPr>
        <w:t>(</w:t>
      </w:r>
      <w:r w:rsidR="00CA7AD2" w:rsidRPr="00CA7AD2">
        <w:rPr>
          <w:rFonts w:hint="eastAsia"/>
          <w:lang w:val="en-GB"/>
        </w:rPr>
        <w:t>违反《公约》第六条第</w:t>
      </w:r>
      <w:r w:rsidR="00CA7AD2" w:rsidRPr="00CA7AD2">
        <w:rPr>
          <w:rFonts w:hint="eastAsia"/>
          <w:lang w:val="en-GB"/>
        </w:rPr>
        <w:t>1</w:t>
      </w:r>
      <w:r w:rsidR="00CA7AD2" w:rsidRPr="00CA7AD2">
        <w:rPr>
          <w:rFonts w:hint="eastAsia"/>
          <w:lang w:val="en-GB"/>
        </w:rPr>
        <w:t>款</w:t>
      </w:r>
      <w:r>
        <w:rPr>
          <w:rFonts w:hint="eastAsia"/>
          <w:lang w:val="en-GB"/>
        </w:rPr>
        <w:t>)</w:t>
      </w:r>
      <w:r>
        <w:rPr>
          <w:rFonts w:hint="eastAsia"/>
          <w:lang w:val="en-GB"/>
        </w:rPr>
        <w:t>，</w:t>
      </w:r>
      <w:r w:rsidR="00CA7AD2" w:rsidRPr="00CA7AD2">
        <w:rPr>
          <w:rFonts w:hint="eastAsia"/>
          <w:lang w:val="en-GB"/>
        </w:rPr>
        <w:t>以及遭受酷刑、不人道或有辱人格待遇或处罚</w:t>
      </w:r>
      <w:r>
        <w:rPr>
          <w:rFonts w:hint="eastAsia"/>
          <w:lang w:val="en-GB"/>
        </w:rPr>
        <w:t>(</w:t>
      </w:r>
      <w:r w:rsidR="00CA7AD2" w:rsidRPr="00CA7AD2">
        <w:rPr>
          <w:rFonts w:hint="eastAsia"/>
          <w:lang w:val="en-GB"/>
        </w:rPr>
        <w:t>违反《公约》第七条第</w:t>
      </w:r>
      <w:r w:rsidR="00CA7AD2" w:rsidRPr="00CA7AD2">
        <w:rPr>
          <w:rFonts w:hint="eastAsia"/>
          <w:lang w:val="en-GB"/>
        </w:rPr>
        <w:t>1</w:t>
      </w:r>
      <w:r w:rsidR="00CA7AD2" w:rsidRPr="00CA7AD2">
        <w:rPr>
          <w:rFonts w:hint="eastAsia"/>
          <w:lang w:val="en-GB"/>
        </w:rPr>
        <w:t>款</w:t>
      </w:r>
      <w:r>
        <w:rPr>
          <w:rFonts w:hint="eastAsia"/>
          <w:lang w:val="en-GB"/>
        </w:rPr>
        <w:t>)</w:t>
      </w:r>
      <w:r w:rsidR="00CA7AD2" w:rsidRPr="00CA7AD2">
        <w:rPr>
          <w:rFonts w:hint="eastAsia"/>
          <w:lang w:val="en-GB"/>
        </w:rPr>
        <w:t>。</w:t>
      </w:r>
    </w:p>
    <w:p w:rsidR="00CA7AD2" w:rsidRPr="00CA7AD2" w:rsidRDefault="00225E0C" w:rsidP="00CA7AD2">
      <w:pPr>
        <w:pStyle w:val="SingleTxtGC"/>
        <w:rPr>
          <w:lang w:val="en-GB"/>
        </w:rPr>
      </w:pPr>
      <w:r>
        <w:rPr>
          <w:lang w:val="en-GB"/>
        </w:rPr>
        <w:t>3.</w:t>
      </w:r>
      <w:r w:rsidR="00CA7AD2" w:rsidRPr="00CA7AD2">
        <w:rPr>
          <w:lang w:val="en-GB"/>
        </w:rPr>
        <w:t>4</w:t>
      </w:r>
      <w:r w:rsidR="009A151E">
        <w:rPr>
          <w:rFonts w:hint="eastAsia"/>
          <w:lang w:val="en-GB"/>
        </w:rPr>
        <w:t xml:space="preserve">  </w:t>
      </w:r>
      <w:r w:rsidR="00CA7AD2" w:rsidRPr="00CA7AD2">
        <w:rPr>
          <w:rFonts w:hint="eastAsia"/>
          <w:lang w:val="en-GB"/>
        </w:rPr>
        <w:t>提交人进一步辩称</w:t>
      </w:r>
      <w:r>
        <w:rPr>
          <w:rFonts w:hint="eastAsia"/>
          <w:lang w:val="en-GB"/>
        </w:rPr>
        <w:t>，</w:t>
      </w:r>
      <w:r w:rsidR="00CA7AD2" w:rsidRPr="00CA7AD2">
        <w:rPr>
          <w:rFonts w:hint="eastAsia"/>
          <w:lang w:val="en-GB"/>
        </w:rPr>
        <w:t>使其无法获得风险评估的法律忽略了两名未成年儿童的利益</w:t>
      </w:r>
      <w:r>
        <w:rPr>
          <w:rFonts w:hint="eastAsia"/>
          <w:lang w:val="en-GB"/>
        </w:rPr>
        <w:t>，</w:t>
      </w:r>
      <w:r w:rsidR="00CA7AD2" w:rsidRPr="00CA7AD2">
        <w:rPr>
          <w:rFonts w:hint="eastAsia"/>
          <w:lang w:val="en-GB"/>
        </w:rPr>
        <w:t>对于他们返回哥伦比亚后将遇到的威胁并未进行评估。此外</w:t>
      </w:r>
      <w:r>
        <w:rPr>
          <w:rFonts w:hint="eastAsia"/>
          <w:lang w:val="en-GB"/>
        </w:rPr>
        <w:t>，</w:t>
      </w:r>
      <w:r w:rsidR="00CA7AD2" w:rsidRPr="00CA7AD2">
        <w:rPr>
          <w:rFonts w:hint="eastAsia"/>
          <w:lang w:val="en-GB"/>
        </w:rPr>
        <w:t>部长没有根据《移民和难民保护法》第</w:t>
      </w:r>
      <w:r w:rsidR="00CA7AD2" w:rsidRPr="00CA7AD2">
        <w:rPr>
          <w:rFonts w:hint="eastAsia"/>
          <w:lang w:val="en-GB"/>
        </w:rPr>
        <w:t>25</w:t>
      </w:r>
      <w:r w:rsidR="00CA7AD2" w:rsidRPr="00CA7AD2">
        <w:rPr>
          <w:rFonts w:hint="eastAsia"/>
          <w:lang w:val="en-GB"/>
        </w:rPr>
        <w:t>条作出任何决定</w:t>
      </w:r>
      <w:r>
        <w:rPr>
          <w:rFonts w:hint="eastAsia"/>
          <w:lang w:val="en-GB"/>
        </w:rPr>
        <w:t>，</w:t>
      </w:r>
      <w:r w:rsidR="00CA7AD2" w:rsidRPr="00CA7AD2">
        <w:rPr>
          <w:rFonts w:hint="eastAsia"/>
          <w:lang w:val="en-GB"/>
        </w:rPr>
        <w:t>因此忽略了两名儿童的最大利益。</w:t>
      </w:r>
      <w:r w:rsidR="00CA7AD2" w:rsidRPr="009A151E">
        <w:rPr>
          <w:color w:val="0000FF"/>
          <w:vertAlign w:val="superscript"/>
          <w:lang w:val="en-GB"/>
        </w:rPr>
        <w:footnoteReference w:id="12"/>
      </w:r>
      <w:r w:rsidR="00CA7AD2" w:rsidRPr="00CA7AD2">
        <w:rPr>
          <w:lang w:val="en-GB"/>
        </w:rPr>
        <w:t xml:space="preserve"> </w:t>
      </w:r>
      <w:r w:rsidR="00CA7AD2" w:rsidRPr="00CA7AD2">
        <w:rPr>
          <w:rFonts w:hint="eastAsia"/>
          <w:lang w:val="en-GB"/>
        </w:rPr>
        <w:t>他们认为</w:t>
      </w:r>
      <w:r>
        <w:rPr>
          <w:rFonts w:hint="eastAsia"/>
          <w:lang w:val="en-GB"/>
        </w:rPr>
        <w:t>，</w:t>
      </w:r>
      <w:r w:rsidR="00CA7AD2" w:rsidRPr="00CA7AD2">
        <w:rPr>
          <w:rFonts w:hint="eastAsia"/>
          <w:lang w:val="en-GB"/>
        </w:rPr>
        <w:t>这一做法侵犯了两名儿童根据《公约》第二十四条第</w:t>
      </w:r>
      <w:r w:rsidR="00CA7AD2" w:rsidRPr="00CA7AD2">
        <w:rPr>
          <w:rFonts w:hint="eastAsia"/>
          <w:lang w:val="en-GB"/>
        </w:rPr>
        <w:t>1</w:t>
      </w:r>
      <w:r w:rsidR="00CA7AD2" w:rsidRPr="00CA7AD2">
        <w:rPr>
          <w:rFonts w:hint="eastAsia"/>
          <w:lang w:val="en-GB"/>
        </w:rPr>
        <w:t>款应享有的权利。只要将两名儿童的父母遣返回哥伦比亚</w:t>
      </w:r>
      <w:r>
        <w:rPr>
          <w:rFonts w:hint="eastAsia"/>
          <w:lang w:val="en-GB"/>
        </w:rPr>
        <w:t>，</w:t>
      </w:r>
      <w:r w:rsidR="00CA7AD2" w:rsidRPr="00CA7AD2">
        <w:rPr>
          <w:rFonts w:hint="eastAsia"/>
          <w:lang w:val="en-GB"/>
        </w:rPr>
        <w:t>就会危害其福祉</w:t>
      </w:r>
      <w:r>
        <w:rPr>
          <w:rFonts w:hint="eastAsia"/>
          <w:lang w:val="en-GB"/>
        </w:rPr>
        <w:t>，</w:t>
      </w:r>
      <w:r w:rsidR="00CA7AD2" w:rsidRPr="00CA7AD2">
        <w:rPr>
          <w:rFonts w:hint="eastAsia"/>
          <w:lang w:val="en-GB"/>
        </w:rPr>
        <w:t>这种遣返也会侵犯两名儿童根据《公约》第二十三条第</w:t>
      </w:r>
      <w:r w:rsidR="00CA7AD2" w:rsidRPr="00CA7AD2">
        <w:rPr>
          <w:rFonts w:hint="eastAsia"/>
          <w:lang w:val="en-GB"/>
        </w:rPr>
        <w:t>1</w:t>
      </w:r>
      <w:r w:rsidR="00CA7AD2" w:rsidRPr="00CA7AD2">
        <w:rPr>
          <w:rFonts w:hint="eastAsia"/>
          <w:lang w:val="en-GB"/>
        </w:rPr>
        <w:t>款应享有的权利。</w:t>
      </w:r>
    </w:p>
    <w:p w:rsidR="00CA7AD2" w:rsidRPr="00CA7AD2" w:rsidRDefault="00CA7AD2" w:rsidP="0063293B">
      <w:pPr>
        <w:pStyle w:val="H23GC"/>
        <w:rPr>
          <w:lang w:val="en-GB"/>
        </w:rPr>
      </w:pPr>
      <w:r w:rsidRPr="00CA7AD2">
        <w:rPr>
          <w:lang w:val="en-GB"/>
        </w:rPr>
        <w:tab/>
      </w:r>
      <w:r w:rsidRPr="00CA7AD2">
        <w:rPr>
          <w:lang w:val="en-GB"/>
        </w:rPr>
        <w:tab/>
      </w:r>
      <w:r w:rsidRPr="00CA7AD2">
        <w:rPr>
          <w:rFonts w:hint="eastAsia"/>
          <w:lang w:val="en-GB"/>
        </w:rPr>
        <w:t>缔约国就来文可否受理问题提出的意见</w:t>
      </w:r>
    </w:p>
    <w:p w:rsidR="00CA7AD2" w:rsidRPr="00CA7AD2" w:rsidRDefault="00225E0C" w:rsidP="00CA7AD2">
      <w:pPr>
        <w:pStyle w:val="SingleTxtGC"/>
        <w:rPr>
          <w:lang w:val="en-GB"/>
        </w:rPr>
      </w:pPr>
      <w:r>
        <w:rPr>
          <w:lang w:val="en-GB"/>
        </w:rPr>
        <w:t>4.</w:t>
      </w:r>
      <w:r w:rsidR="00CA7AD2" w:rsidRPr="00CA7AD2">
        <w:rPr>
          <w:lang w:val="en-GB"/>
        </w:rPr>
        <w:t>1</w:t>
      </w:r>
      <w:r w:rsidR="009A151E">
        <w:rPr>
          <w:rFonts w:hint="eastAsia"/>
          <w:lang w:val="en-GB"/>
        </w:rPr>
        <w:t xml:space="preserve">  </w:t>
      </w:r>
      <w:r w:rsidR="00CA7AD2" w:rsidRPr="00CA7AD2">
        <w:rPr>
          <w:lang w:val="en-GB"/>
        </w:rPr>
        <w:t>2009</w:t>
      </w:r>
      <w:r w:rsidR="00CA7AD2" w:rsidRPr="00CA7AD2">
        <w:rPr>
          <w:rFonts w:hint="eastAsia"/>
          <w:lang w:val="en-GB"/>
        </w:rPr>
        <w:t>年</w:t>
      </w:r>
      <w:r w:rsidR="00CA7AD2" w:rsidRPr="00CA7AD2">
        <w:rPr>
          <w:rFonts w:hint="eastAsia"/>
          <w:lang w:val="en-GB"/>
        </w:rPr>
        <w:t>8</w:t>
      </w:r>
      <w:r w:rsidR="00CA7AD2" w:rsidRPr="00CA7AD2">
        <w:rPr>
          <w:rFonts w:hint="eastAsia"/>
          <w:lang w:val="en-GB"/>
        </w:rPr>
        <w:t>月</w:t>
      </w:r>
      <w:r w:rsidR="00CA7AD2" w:rsidRPr="00CA7AD2">
        <w:rPr>
          <w:rFonts w:hint="eastAsia"/>
          <w:lang w:val="en-GB"/>
        </w:rPr>
        <w:t>20</w:t>
      </w:r>
      <w:r w:rsidR="00CA7AD2" w:rsidRPr="00CA7AD2">
        <w:rPr>
          <w:rFonts w:hint="eastAsia"/>
          <w:lang w:val="en-GB"/>
        </w:rPr>
        <w:t>日和</w:t>
      </w:r>
      <w:r w:rsidR="00DF0715">
        <w:rPr>
          <w:rFonts w:hint="eastAsia"/>
          <w:lang w:val="en-GB"/>
        </w:rPr>
        <w:t>12</w:t>
      </w:r>
      <w:r w:rsidR="00CA7AD2" w:rsidRPr="00CA7AD2">
        <w:rPr>
          <w:rFonts w:hint="eastAsia"/>
          <w:lang w:val="en-GB"/>
        </w:rPr>
        <w:t>月</w:t>
      </w:r>
      <w:r w:rsidR="00CA7AD2" w:rsidRPr="00CA7AD2">
        <w:rPr>
          <w:rFonts w:hint="eastAsia"/>
          <w:lang w:val="en-GB"/>
        </w:rPr>
        <w:t>22</w:t>
      </w:r>
      <w:r w:rsidR="00CA7AD2" w:rsidRPr="00CA7AD2">
        <w:rPr>
          <w:rFonts w:hint="eastAsia"/>
          <w:lang w:val="en-GB"/>
        </w:rPr>
        <w:t>日</w:t>
      </w:r>
      <w:r>
        <w:rPr>
          <w:rFonts w:hint="eastAsia"/>
          <w:lang w:val="en-GB"/>
        </w:rPr>
        <w:t>，</w:t>
      </w:r>
      <w:r w:rsidR="00CA7AD2" w:rsidRPr="00CA7AD2">
        <w:rPr>
          <w:rFonts w:hint="eastAsia"/>
          <w:lang w:val="en-GB"/>
        </w:rPr>
        <w:t>缔约国就来文可否受理问题提出了意见</w:t>
      </w:r>
      <w:r>
        <w:rPr>
          <w:rFonts w:hint="eastAsia"/>
          <w:lang w:val="en-GB"/>
        </w:rPr>
        <w:t>，</w:t>
      </w:r>
      <w:r w:rsidR="00CA7AD2" w:rsidRPr="00CA7AD2">
        <w:rPr>
          <w:rFonts w:hint="eastAsia"/>
          <w:lang w:val="en-GB"/>
        </w:rPr>
        <w:t>并要求取消临时措施</w:t>
      </w:r>
      <w:r>
        <w:rPr>
          <w:rFonts w:hint="eastAsia"/>
          <w:lang w:val="en-GB"/>
        </w:rPr>
        <w:t>，</w:t>
      </w:r>
      <w:r w:rsidR="00CA7AD2" w:rsidRPr="00CA7AD2">
        <w:rPr>
          <w:rFonts w:hint="eastAsia"/>
          <w:lang w:val="en-GB"/>
        </w:rPr>
        <w:t>或委员会在其下届会议上就来文可否受理问题作出一项决定。缔约国解释说</w:t>
      </w:r>
      <w:r>
        <w:rPr>
          <w:rFonts w:hint="eastAsia"/>
          <w:lang w:val="en-GB"/>
        </w:rPr>
        <w:t>，</w:t>
      </w:r>
      <w:r w:rsidR="00CA7AD2" w:rsidRPr="00CA7AD2">
        <w:rPr>
          <w:rFonts w:hint="eastAsia"/>
          <w:lang w:val="en-GB"/>
        </w:rPr>
        <w:t>在</w:t>
      </w:r>
      <w:r w:rsidR="00CA7AD2" w:rsidRPr="00CA7AD2">
        <w:rPr>
          <w:rFonts w:hint="eastAsia"/>
          <w:lang w:val="en-GB"/>
        </w:rPr>
        <w:t>2009</w:t>
      </w:r>
      <w:r w:rsidR="00CA7AD2" w:rsidRPr="00CA7AD2">
        <w:rPr>
          <w:rFonts w:hint="eastAsia"/>
          <w:lang w:val="en-GB"/>
        </w:rPr>
        <w:t>年</w:t>
      </w:r>
      <w:r w:rsidR="00CA7AD2" w:rsidRPr="00CA7AD2">
        <w:rPr>
          <w:rFonts w:hint="eastAsia"/>
          <w:lang w:val="en-GB"/>
        </w:rPr>
        <w:t>8</w:t>
      </w:r>
      <w:r w:rsidR="00CA7AD2" w:rsidRPr="00CA7AD2">
        <w:rPr>
          <w:rFonts w:hint="eastAsia"/>
          <w:lang w:val="en-GB"/>
        </w:rPr>
        <w:t>月</w:t>
      </w:r>
      <w:r w:rsidR="00CA7AD2" w:rsidRPr="00CA7AD2">
        <w:rPr>
          <w:rFonts w:hint="eastAsia"/>
          <w:lang w:val="en-GB"/>
        </w:rPr>
        <w:t>11</w:t>
      </w:r>
      <w:r w:rsidR="00CA7AD2" w:rsidRPr="00CA7AD2">
        <w:rPr>
          <w:rFonts w:hint="eastAsia"/>
          <w:lang w:val="en-GB"/>
        </w:rPr>
        <w:t>日提交新的遣返前风险评估申请后</w:t>
      </w:r>
      <w:r>
        <w:rPr>
          <w:rFonts w:hint="eastAsia"/>
          <w:lang w:val="en-GB"/>
        </w:rPr>
        <w:t>，</w:t>
      </w:r>
      <w:r w:rsidR="00CA7AD2" w:rsidRPr="00CA7AD2">
        <w:rPr>
          <w:rFonts w:hint="eastAsia"/>
          <w:lang w:val="en-GB"/>
        </w:rPr>
        <w:t>对提交人暂缓遣返。</w:t>
      </w:r>
      <w:r w:rsidR="00CA7AD2" w:rsidRPr="00CA7AD2">
        <w:rPr>
          <w:rFonts w:hint="eastAsia"/>
          <w:lang w:val="en-GB"/>
        </w:rPr>
        <w:t>2009</w:t>
      </w:r>
      <w:r w:rsidR="00CA7AD2" w:rsidRPr="00CA7AD2">
        <w:rPr>
          <w:rFonts w:hint="eastAsia"/>
          <w:lang w:val="en-GB"/>
        </w:rPr>
        <w:t>年</w:t>
      </w:r>
      <w:r w:rsidR="00CA7AD2" w:rsidRPr="00CA7AD2">
        <w:rPr>
          <w:rFonts w:hint="eastAsia"/>
          <w:lang w:val="en-GB"/>
        </w:rPr>
        <w:t>11</w:t>
      </w:r>
      <w:r w:rsidR="00CA7AD2" w:rsidRPr="00CA7AD2">
        <w:rPr>
          <w:rFonts w:hint="eastAsia"/>
          <w:lang w:val="en-GB"/>
        </w:rPr>
        <w:t>月</w:t>
      </w:r>
      <w:r w:rsidR="00CA7AD2" w:rsidRPr="00CA7AD2">
        <w:rPr>
          <w:rFonts w:hint="eastAsia"/>
          <w:lang w:val="en-GB"/>
        </w:rPr>
        <w:t>3</w:t>
      </w:r>
      <w:r w:rsidR="00CA7AD2" w:rsidRPr="00CA7AD2">
        <w:rPr>
          <w:rFonts w:hint="eastAsia"/>
          <w:lang w:val="en-GB"/>
        </w:rPr>
        <w:t>日</w:t>
      </w:r>
      <w:r>
        <w:rPr>
          <w:rFonts w:hint="eastAsia"/>
          <w:lang w:val="en-GB"/>
        </w:rPr>
        <w:t>，</w:t>
      </w:r>
      <w:r w:rsidR="00CA7AD2" w:rsidRPr="00CA7AD2">
        <w:rPr>
          <w:rFonts w:hint="eastAsia"/>
          <w:lang w:val="en-GB"/>
        </w:rPr>
        <w:t>提交人的遣返前风险评估申请被驳回</w:t>
      </w:r>
      <w:r>
        <w:rPr>
          <w:rFonts w:hint="eastAsia"/>
          <w:lang w:val="en-GB"/>
        </w:rPr>
        <w:t>，</w:t>
      </w:r>
      <w:r w:rsidR="00CA7AD2" w:rsidRPr="00CA7AD2">
        <w:rPr>
          <w:rFonts w:hint="eastAsia"/>
          <w:lang w:val="en-GB"/>
        </w:rPr>
        <w:t>他们向联邦法院提出的司法审查申请仍有待审理</w:t>
      </w:r>
      <w:r w:rsidR="009A151E">
        <w:rPr>
          <w:rFonts w:hint="eastAsia"/>
          <w:lang w:val="en-GB"/>
        </w:rPr>
        <w:t>。</w:t>
      </w:r>
    </w:p>
    <w:p w:rsidR="00CA7AD2" w:rsidRPr="00CA7AD2" w:rsidRDefault="00225E0C" w:rsidP="00CA7AD2">
      <w:pPr>
        <w:pStyle w:val="SingleTxtGC"/>
        <w:rPr>
          <w:lang w:val="en-GB"/>
        </w:rPr>
      </w:pPr>
      <w:r>
        <w:rPr>
          <w:lang w:val="en-GB"/>
        </w:rPr>
        <w:t>4.</w:t>
      </w:r>
      <w:r w:rsidR="00CA7AD2" w:rsidRPr="00CA7AD2">
        <w:rPr>
          <w:lang w:val="en-GB"/>
        </w:rPr>
        <w:t>2</w:t>
      </w:r>
      <w:r w:rsidR="009A151E">
        <w:rPr>
          <w:rFonts w:hint="eastAsia"/>
          <w:lang w:val="en-GB"/>
        </w:rPr>
        <w:t xml:space="preserve">  </w:t>
      </w:r>
      <w:r w:rsidR="00CA7AD2" w:rsidRPr="00CA7AD2">
        <w:rPr>
          <w:rFonts w:hint="eastAsia"/>
          <w:lang w:val="en-GB"/>
        </w:rPr>
        <w:t>缔约国回顾了这些事实</w:t>
      </w:r>
      <w:r>
        <w:rPr>
          <w:rFonts w:hint="eastAsia"/>
          <w:lang w:val="en-GB"/>
        </w:rPr>
        <w:t>，</w:t>
      </w:r>
      <w:r w:rsidR="00CA7AD2" w:rsidRPr="00CA7AD2">
        <w:rPr>
          <w:rFonts w:hint="eastAsia"/>
          <w:lang w:val="en-GB"/>
        </w:rPr>
        <w:t>并解释说</w:t>
      </w:r>
      <w:r>
        <w:rPr>
          <w:rFonts w:hint="eastAsia"/>
          <w:lang w:val="en-GB"/>
        </w:rPr>
        <w:t>，</w:t>
      </w:r>
      <w:r w:rsidR="00CA7AD2" w:rsidRPr="00CA7AD2">
        <w:rPr>
          <w:rFonts w:hint="eastAsia"/>
          <w:lang w:val="en-GB"/>
        </w:rPr>
        <w:t>提交人在</w:t>
      </w:r>
      <w:r w:rsidR="00CA7AD2" w:rsidRPr="00CA7AD2">
        <w:rPr>
          <w:rFonts w:hint="eastAsia"/>
          <w:lang w:val="en-GB"/>
        </w:rPr>
        <w:t>2008</w:t>
      </w:r>
      <w:r w:rsidR="00CA7AD2" w:rsidRPr="00CA7AD2">
        <w:rPr>
          <w:rFonts w:hint="eastAsia"/>
          <w:lang w:val="en-GB"/>
        </w:rPr>
        <w:t>年</w:t>
      </w:r>
      <w:r w:rsidR="00CA7AD2" w:rsidRPr="00CA7AD2">
        <w:rPr>
          <w:rFonts w:hint="eastAsia"/>
          <w:lang w:val="en-GB"/>
        </w:rPr>
        <w:t>11</w:t>
      </w:r>
      <w:r w:rsidR="00CA7AD2" w:rsidRPr="00CA7AD2">
        <w:rPr>
          <w:rFonts w:hint="eastAsia"/>
          <w:lang w:val="en-GB"/>
        </w:rPr>
        <w:t>月未经边境检查从墨西哥入境美国。</w:t>
      </w:r>
      <w:r w:rsidR="00CA7AD2" w:rsidRPr="00CA7AD2">
        <w:rPr>
          <w:rFonts w:hint="eastAsia"/>
          <w:lang w:val="en-GB"/>
        </w:rPr>
        <w:t>2009</w:t>
      </w:r>
      <w:r w:rsidR="00CA7AD2" w:rsidRPr="00CA7AD2">
        <w:rPr>
          <w:rFonts w:hint="eastAsia"/>
          <w:lang w:val="en-GB"/>
        </w:rPr>
        <w:t>年</w:t>
      </w:r>
      <w:r w:rsidR="00CA7AD2" w:rsidRPr="00CA7AD2">
        <w:rPr>
          <w:rFonts w:hint="eastAsia"/>
          <w:lang w:val="en-GB"/>
        </w:rPr>
        <w:t>1</w:t>
      </w:r>
      <w:r w:rsidR="00CA7AD2" w:rsidRPr="00CA7AD2">
        <w:rPr>
          <w:rFonts w:hint="eastAsia"/>
          <w:lang w:val="en-GB"/>
        </w:rPr>
        <w:t>月</w:t>
      </w:r>
      <w:r w:rsidR="00CA7AD2" w:rsidRPr="00CA7AD2">
        <w:rPr>
          <w:rFonts w:hint="eastAsia"/>
          <w:lang w:val="en-GB"/>
        </w:rPr>
        <w:t>21</w:t>
      </w:r>
      <w:r w:rsidR="00CA7AD2" w:rsidRPr="00CA7AD2">
        <w:rPr>
          <w:rFonts w:hint="eastAsia"/>
          <w:lang w:val="en-GB"/>
        </w:rPr>
        <w:t>日</w:t>
      </w:r>
      <w:r>
        <w:rPr>
          <w:rFonts w:hint="eastAsia"/>
          <w:lang w:val="en-GB"/>
        </w:rPr>
        <w:t>，</w:t>
      </w:r>
      <w:r w:rsidR="00CA7AD2" w:rsidRPr="00CA7AD2">
        <w:rPr>
          <w:rFonts w:hint="eastAsia"/>
          <w:lang w:val="en-GB"/>
        </w:rPr>
        <w:t>他们抵达加美陆路边防站</w:t>
      </w:r>
      <w:r>
        <w:rPr>
          <w:rFonts w:hint="eastAsia"/>
          <w:lang w:val="en-GB"/>
        </w:rPr>
        <w:t>，</w:t>
      </w:r>
      <w:r w:rsidR="00CA7AD2" w:rsidRPr="00CA7AD2">
        <w:rPr>
          <w:rFonts w:hint="eastAsia"/>
          <w:lang w:val="en-GB"/>
        </w:rPr>
        <w:t>并申请难民身分。当局根据《移民和难民保护法》第</w:t>
      </w:r>
      <w:r w:rsidR="00CA7AD2" w:rsidRPr="00CA7AD2">
        <w:rPr>
          <w:lang w:val="en-GB"/>
        </w:rPr>
        <w:t xml:space="preserve">101 </w:t>
      </w:r>
      <w:r>
        <w:rPr>
          <w:lang w:val="en-GB"/>
        </w:rPr>
        <w:t>(</w:t>
      </w:r>
      <w:r w:rsidR="00CA7AD2" w:rsidRPr="00CA7AD2">
        <w:rPr>
          <w:lang w:val="en-GB"/>
        </w:rPr>
        <w:t>1</w:t>
      </w:r>
      <w:r>
        <w:rPr>
          <w:lang w:val="en-GB"/>
        </w:rPr>
        <w:t>)(</w:t>
      </w:r>
      <w:r w:rsidR="00CA7AD2" w:rsidRPr="00CA7AD2">
        <w:rPr>
          <w:lang w:val="en-GB"/>
        </w:rPr>
        <w:t>e</w:t>
      </w:r>
      <w:r>
        <w:rPr>
          <w:lang w:val="en-GB"/>
        </w:rPr>
        <w:t>)</w:t>
      </w:r>
      <w:r w:rsidR="00CA7AD2" w:rsidRPr="00CA7AD2">
        <w:rPr>
          <w:rFonts w:hint="eastAsia"/>
          <w:lang w:val="en-GB"/>
        </w:rPr>
        <w:t>条和加美《安全第三国协议》认定提交人为非法入境</w:t>
      </w:r>
      <w:r>
        <w:rPr>
          <w:rFonts w:hint="eastAsia"/>
          <w:lang w:val="en-GB"/>
        </w:rPr>
        <w:t>，</w:t>
      </w:r>
      <w:r w:rsidR="00CA7AD2" w:rsidRPr="00CA7AD2">
        <w:rPr>
          <w:rFonts w:hint="eastAsia"/>
          <w:lang w:val="en-GB"/>
        </w:rPr>
        <w:t>并将其遣送回美国。提交人逐在美国提出了庇护要求</w:t>
      </w:r>
      <w:r>
        <w:rPr>
          <w:rFonts w:hint="eastAsia"/>
          <w:lang w:val="en-GB"/>
        </w:rPr>
        <w:t>，</w:t>
      </w:r>
      <w:r w:rsidR="00CA7AD2" w:rsidRPr="00CA7AD2">
        <w:rPr>
          <w:rFonts w:hint="eastAsia"/>
          <w:lang w:val="en-GB"/>
        </w:rPr>
        <w:t>听证会定于</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30</w:t>
      </w:r>
      <w:r w:rsidR="00CA7AD2" w:rsidRPr="00CA7AD2">
        <w:rPr>
          <w:rFonts w:hint="eastAsia"/>
          <w:lang w:val="en-GB"/>
        </w:rPr>
        <w:t>日举行。尔后提交人再次进入缔约国领土</w:t>
      </w:r>
      <w:r>
        <w:rPr>
          <w:rFonts w:hint="eastAsia"/>
          <w:lang w:val="en-GB"/>
        </w:rPr>
        <w:t>(</w:t>
      </w:r>
      <w:r w:rsidR="00CA7AD2" w:rsidRPr="00CA7AD2">
        <w:rPr>
          <w:rFonts w:hint="eastAsia"/>
          <w:lang w:val="en-GB"/>
        </w:rPr>
        <w:t>日期不详</w:t>
      </w:r>
      <w:r>
        <w:rPr>
          <w:rFonts w:hint="eastAsia"/>
          <w:lang w:val="en-GB"/>
        </w:rPr>
        <w:t>)</w:t>
      </w:r>
      <w:r>
        <w:rPr>
          <w:rFonts w:hint="eastAsia"/>
          <w:lang w:val="en-GB"/>
        </w:rPr>
        <w:t>，</w:t>
      </w:r>
      <w:r w:rsidR="00CA7AD2" w:rsidRPr="00CA7AD2">
        <w:rPr>
          <w:rFonts w:hint="eastAsia"/>
          <w:lang w:val="en-GB"/>
        </w:rPr>
        <w:t>并于</w:t>
      </w:r>
      <w:r w:rsidR="00CA7AD2" w:rsidRPr="00CA7AD2">
        <w:rPr>
          <w:rFonts w:hint="eastAsia"/>
          <w:lang w:val="en-GB"/>
        </w:rPr>
        <w:t>2009</w:t>
      </w:r>
      <w:r w:rsidR="00CA7AD2" w:rsidRPr="00CA7AD2">
        <w:rPr>
          <w:rFonts w:hint="eastAsia"/>
          <w:lang w:val="en-GB"/>
        </w:rPr>
        <w:t>年</w:t>
      </w:r>
      <w:r w:rsidR="00CA7AD2" w:rsidRPr="00CA7AD2">
        <w:rPr>
          <w:rFonts w:hint="eastAsia"/>
          <w:lang w:val="en-GB"/>
        </w:rPr>
        <w:t>2</w:t>
      </w:r>
      <w:r w:rsidR="00CA7AD2" w:rsidRPr="00CA7AD2">
        <w:rPr>
          <w:rFonts w:hint="eastAsia"/>
          <w:lang w:val="en-GB"/>
        </w:rPr>
        <w:t>月</w:t>
      </w:r>
      <w:r w:rsidR="00CA7AD2" w:rsidRPr="00CA7AD2">
        <w:rPr>
          <w:rFonts w:hint="eastAsia"/>
          <w:lang w:val="en-GB"/>
        </w:rPr>
        <w:t>16</w:t>
      </w:r>
      <w:r w:rsidR="00CA7AD2" w:rsidRPr="00CA7AD2">
        <w:rPr>
          <w:rFonts w:hint="eastAsia"/>
          <w:lang w:val="en-GB"/>
        </w:rPr>
        <w:t>日提交了第二份庇护申请。鉴于以前曾被认定为非法入境</w:t>
      </w:r>
      <w:r>
        <w:rPr>
          <w:rFonts w:hint="eastAsia"/>
          <w:lang w:val="en-GB"/>
        </w:rPr>
        <w:t>，</w:t>
      </w:r>
      <w:r w:rsidR="00CA7AD2" w:rsidRPr="00CA7AD2">
        <w:rPr>
          <w:rFonts w:hint="eastAsia"/>
          <w:lang w:val="en-GB"/>
        </w:rPr>
        <w:t>当局根据第</w:t>
      </w:r>
      <w:r w:rsidR="00CA7AD2" w:rsidRPr="00CA7AD2">
        <w:rPr>
          <w:rFonts w:hint="eastAsia"/>
          <w:lang w:val="en-GB"/>
        </w:rPr>
        <w:t>1</w:t>
      </w:r>
      <w:r w:rsidR="00CA7AD2" w:rsidRPr="00CA7AD2">
        <w:rPr>
          <w:lang w:val="en-GB"/>
        </w:rPr>
        <w:t>01</w:t>
      </w:r>
      <w:r w:rsidR="009A151E">
        <w:rPr>
          <w:rFonts w:hint="eastAsia"/>
          <w:lang w:val="en-GB"/>
        </w:rPr>
        <w:t xml:space="preserve"> </w:t>
      </w:r>
      <w:r>
        <w:rPr>
          <w:lang w:val="en-GB"/>
        </w:rPr>
        <w:t>(</w:t>
      </w:r>
      <w:r w:rsidR="00CA7AD2" w:rsidRPr="00CA7AD2">
        <w:rPr>
          <w:lang w:val="en-GB"/>
        </w:rPr>
        <w:t>1</w:t>
      </w:r>
      <w:r>
        <w:rPr>
          <w:lang w:val="en-GB"/>
        </w:rPr>
        <w:t>)(</w:t>
      </w:r>
      <w:r w:rsidR="00CA7AD2" w:rsidRPr="00CA7AD2">
        <w:rPr>
          <w:lang w:val="en-GB"/>
        </w:rPr>
        <w:t>c</w:t>
      </w:r>
      <w:r>
        <w:rPr>
          <w:lang w:val="en-GB"/>
        </w:rPr>
        <w:t>)</w:t>
      </w:r>
      <w:r w:rsidR="00CA7AD2" w:rsidRPr="00CA7AD2">
        <w:rPr>
          <w:rFonts w:hint="eastAsia"/>
          <w:lang w:val="en-GB"/>
        </w:rPr>
        <w:t>条依然认定提交人为非法入境。</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1</w:t>
      </w:r>
      <w:r w:rsidR="00CA7AD2" w:rsidRPr="00CA7AD2">
        <w:rPr>
          <w:rFonts w:hint="eastAsia"/>
          <w:lang w:val="en-GB"/>
        </w:rPr>
        <w:t>日</w:t>
      </w:r>
      <w:r>
        <w:rPr>
          <w:rFonts w:hint="eastAsia"/>
          <w:lang w:val="en-GB"/>
        </w:rPr>
        <w:t>，</w:t>
      </w:r>
      <w:r w:rsidR="00CA7AD2" w:rsidRPr="00CA7AD2">
        <w:rPr>
          <w:rFonts w:hint="eastAsia"/>
          <w:lang w:val="en-GB"/>
        </w:rPr>
        <w:t>提交人提出了遣返前风险评估申请</w:t>
      </w:r>
      <w:r>
        <w:rPr>
          <w:rFonts w:hint="eastAsia"/>
          <w:lang w:val="en-GB"/>
        </w:rPr>
        <w:t>，</w:t>
      </w:r>
      <w:r w:rsidR="00CA7AD2" w:rsidRPr="00CA7AD2">
        <w:rPr>
          <w:rFonts w:hint="eastAsia"/>
          <w:lang w:val="en-GB"/>
        </w:rPr>
        <w:t>鉴于自裁定提交人要求难民保护的申诉为不合格申诉后还不到六个月</w:t>
      </w:r>
      <w:r>
        <w:rPr>
          <w:rFonts w:hint="eastAsia"/>
          <w:lang w:val="en-GB"/>
        </w:rPr>
        <w:t>，</w:t>
      </w:r>
      <w:r w:rsidR="00CA7AD2" w:rsidRPr="00CA7AD2">
        <w:rPr>
          <w:rFonts w:hint="eastAsia"/>
          <w:lang w:val="en-GB"/>
        </w:rPr>
        <w:t>当局根据《移民和难民保护法》第</w:t>
      </w:r>
      <w:r w:rsidR="00CA7AD2" w:rsidRPr="00CA7AD2">
        <w:rPr>
          <w:lang w:val="en-GB"/>
        </w:rPr>
        <w:t>112</w:t>
      </w:r>
      <w:r w:rsidR="009A151E">
        <w:rPr>
          <w:rFonts w:hint="eastAsia"/>
          <w:lang w:val="en-GB"/>
        </w:rPr>
        <w:t xml:space="preserve"> </w:t>
      </w:r>
      <w:r>
        <w:rPr>
          <w:lang w:val="en-GB"/>
        </w:rPr>
        <w:t>(</w:t>
      </w:r>
      <w:r w:rsidR="00CA7AD2" w:rsidRPr="00CA7AD2">
        <w:rPr>
          <w:lang w:val="en-GB"/>
        </w:rPr>
        <w:t>2</w:t>
      </w:r>
      <w:r>
        <w:rPr>
          <w:lang w:val="en-GB"/>
        </w:rPr>
        <w:t>)(</w:t>
      </w:r>
      <w:r w:rsidR="00CA7AD2" w:rsidRPr="00CA7AD2">
        <w:rPr>
          <w:lang w:val="en-GB"/>
        </w:rPr>
        <w:t>d</w:t>
      </w:r>
      <w:r>
        <w:rPr>
          <w:lang w:val="en-GB"/>
        </w:rPr>
        <w:t>)</w:t>
      </w:r>
      <w:r w:rsidR="00CA7AD2" w:rsidRPr="00CA7AD2">
        <w:rPr>
          <w:rFonts w:hint="eastAsia"/>
          <w:lang w:val="en-GB"/>
        </w:rPr>
        <w:t>条裁定为暂不审理。</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7</w:t>
      </w:r>
      <w:r w:rsidR="00CA7AD2" w:rsidRPr="00CA7AD2">
        <w:rPr>
          <w:rFonts w:hint="eastAsia"/>
          <w:lang w:val="en-GB"/>
        </w:rPr>
        <w:t>日</w:t>
      </w:r>
      <w:r>
        <w:rPr>
          <w:rFonts w:hint="eastAsia"/>
          <w:lang w:val="en-GB"/>
        </w:rPr>
        <w:t>，</w:t>
      </w:r>
      <w:r w:rsidR="00CA7AD2" w:rsidRPr="00CA7AD2">
        <w:rPr>
          <w:rFonts w:hint="eastAsia"/>
          <w:lang w:val="en-GB"/>
        </w:rPr>
        <w:t>提交人向国籍和移民部部长提出申请</w:t>
      </w:r>
      <w:r>
        <w:rPr>
          <w:rFonts w:hint="eastAsia"/>
          <w:lang w:val="en-GB"/>
        </w:rPr>
        <w:t>，</w:t>
      </w:r>
      <w:r w:rsidR="00CA7AD2" w:rsidRPr="00CA7AD2">
        <w:rPr>
          <w:rFonts w:hint="eastAsia"/>
          <w:lang w:val="en-GB"/>
        </w:rPr>
        <w:t>要求免予适用无资格规定</w:t>
      </w:r>
      <w:r>
        <w:rPr>
          <w:rFonts w:hint="eastAsia"/>
          <w:lang w:val="en-GB"/>
        </w:rPr>
        <w:t>，</w:t>
      </w:r>
      <w:r w:rsidR="00CA7AD2" w:rsidRPr="00CA7AD2">
        <w:rPr>
          <w:rFonts w:hint="eastAsia"/>
          <w:lang w:val="en-GB"/>
        </w:rPr>
        <w:t>并允许其提出遣返前风险评估申请。</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8</w:t>
      </w:r>
      <w:r w:rsidR="00CA7AD2" w:rsidRPr="00CA7AD2">
        <w:rPr>
          <w:rFonts w:hint="eastAsia"/>
          <w:lang w:val="en-GB"/>
        </w:rPr>
        <w:t>日</w:t>
      </w:r>
      <w:r>
        <w:rPr>
          <w:rFonts w:hint="eastAsia"/>
          <w:lang w:val="en-GB"/>
        </w:rPr>
        <w:t>，</w:t>
      </w:r>
      <w:r w:rsidR="00CA7AD2" w:rsidRPr="00CA7AD2">
        <w:rPr>
          <w:rFonts w:hint="eastAsia"/>
          <w:lang w:val="en-GB"/>
        </w:rPr>
        <w:t>提交人获知对其的驱逐令取消</w:t>
      </w:r>
      <w:r w:rsidR="009A151E">
        <w:rPr>
          <w:rFonts w:hint="eastAsia"/>
          <w:lang w:val="en-GB"/>
        </w:rPr>
        <w:t>。</w:t>
      </w:r>
    </w:p>
    <w:p w:rsidR="00CA7AD2" w:rsidRPr="00CA7AD2" w:rsidRDefault="00225E0C" w:rsidP="00CA7AD2">
      <w:pPr>
        <w:pStyle w:val="SingleTxtGC"/>
        <w:rPr>
          <w:lang w:val="en-GB"/>
        </w:rPr>
      </w:pPr>
      <w:r>
        <w:rPr>
          <w:lang w:val="en-GB"/>
        </w:rPr>
        <w:t>4.</w:t>
      </w:r>
      <w:r w:rsidR="00CA7AD2" w:rsidRPr="00CA7AD2">
        <w:rPr>
          <w:lang w:val="en-GB"/>
        </w:rPr>
        <w:t>3</w:t>
      </w:r>
      <w:r w:rsidR="009A151E">
        <w:rPr>
          <w:rFonts w:hint="eastAsia"/>
          <w:lang w:val="en-GB"/>
        </w:rPr>
        <w:t xml:space="preserve">  </w:t>
      </w:r>
      <w:r w:rsidR="00CA7AD2" w:rsidRPr="00CA7AD2">
        <w:rPr>
          <w:rFonts w:hint="eastAsia"/>
          <w:lang w:val="en-GB"/>
        </w:rPr>
        <w:t>在审查提交人的第二份遣返前风险评估申请期间</w:t>
      </w:r>
      <w:r>
        <w:rPr>
          <w:rFonts w:hint="eastAsia"/>
          <w:lang w:val="en-GB"/>
        </w:rPr>
        <w:t>，</w:t>
      </w:r>
      <w:r w:rsidR="00CA7AD2" w:rsidRPr="00CA7AD2">
        <w:rPr>
          <w:rFonts w:hint="eastAsia"/>
          <w:lang w:val="en-GB"/>
        </w:rPr>
        <w:t>除了提交人提出的事实以外</w:t>
      </w:r>
      <w:r>
        <w:rPr>
          <w:rFonts w:hint="eastAsia"/>
          <w:lang w:val="en-GB"/>
        </w:rPr>
        <w:t>，</w:t>
      </w:r>
      <w:r w:rsidR="00CA7AD2" w:rsidRPr="00CA7AD2">
        <w:rPr>
          <w:rFonts w:hint="eastAsia"/>
          <w:lang w:val="en-GB"/>
        </w:rPr>
        <w:t>当局还审查了“公正和可信的资料来源”</w:t>
      </w:r>
      <w:r>
        <w:rPr>
          <w:rFonts w:hint="eastAsia"/>
          <w:lang w:val="en-GB"/>
        </w:rPr>
        <w:t>，</w:t>
      </w:r>
      <w:r w:rsidR="00CA7AD2" w:rsidRPr="00CA7AD2">
        <w:rPr>
          <w:rFonts w:hint="eastAsia"/>
          <w:lang w:val="en-GB"/>
        </w:rPr>
        <w:t>如移民和难民局《原籍国研究报告》和美国国务院《</w:t>
      </w:r>
      <w:r w:rsidR="00CA7AD2" w:rsidRPr="00CA7AD2">
        <w:rPr>
          <w:rFonts w:hint="eastAsia"/>
          <w:lang w:val="en-GB"/>
        </w:rPr>
        <w:t>2008</w:t>
      </w:r>
      <w:r w:rsidR="00CA7AD2" w:rsidRPr="00CA7AD2">
        <w:rPr>
          <w:rFonts w:hint="eastAsia"/>
          <w:lang w:val="en-GB"/>
        </w:rPr>
        <w:t>年国别人权报告》。当局的结论是</w:t>
      </w:r>
      <w:r>
        <w:rPr>
          <w:rFonts w:hint="eastAsia"/>
          <w:lang w:val="en-GB"/>
        </w:rPr>
        <w:t>，</w:t>
      </w:r>
      <w:r w:rsidR="00CA7AD2" w:rsidRPr="00CA7AD2">
        <w:rPr>
          <w:rFonts w:hint="eastAsia"/>
          <w:lang w:val="en-GB"/>
        </w:rPr>
        <w:t>哥伦比亚人权和安全状况已大为改善</w:t>
      </w:r>
      <w:r>
        <w:rPr>
          <w:rFonts w:hint="eastAsia"/>
          <w:lang w:val="en-GB"/>
        </w:rPr>
        <w:t>，</w:t>
      </w:r>
      <w:r w:rsidR="00CA7AD2" w:rsidRPr="00CA7AD2">
        <w:rPr>
          <w:rFonts w:hint="eastAsia"/>
          <w:lang w:val="en-GB"/>
        </w:rPr>
        <w:t>屠杀和绑架事件数量显著下降</w:t>
      </w:r>
      <w:r>
        <w:rPr>
          <w:rFonts w:hint="eastAsia"/>
          <w:lang w:val="en-GB"/>
        </w:rPr>
        <w:t>，</w:t>
      </w:r>
      <w:r w:rsidR="00CA7AD2" w:rsidRPr="00CA7AD2">
        <w:rPr>
          <w:rFonts w:hint="eastAsia"/>
          <w:lang w:val="en-GB"/>
        </w:rPr>
        <w:t>并且自</w:t>
      </w:r>
      <w:r w:rsidR="00CA7AD2" w:rsidRPr="00CA7AD2">
        <w:rPr>
          <w:rFonts w:hint="eastAsia"/>
          <w:lang w:val="en-GB"/>
        </w:rPr>
        <w:t>2008</w:t>
      </w:r>
      <w:r w:rsidR="00CA7AD2" w:rsidRPr="00CA7AD2">
        <w:rPr>
          <w:rFonts w:hint="eastAsia"/>
          <w:lang w:val="en-GB"/>
        </w:rPr>
        <w:t>年</w:t>
      </w:r>
      <w:r w:rsidR="00CA7AD2" w:rsidRPr="00CA7AD2">
        <w:rPr>
          <w:rFonts w:hint="eastAsia"/>
          <w:lang w:val="en-GB"/>
        </w:rPr>
        <w:t>10</w:t>
      </w:r>
      <w:r w:rsidR="00CA7AD2" w:rsidRPr="00CA7AD2">
        <w:rPr>
          <w:rFonts w:hint="eastAsia"/>
          <w:lang w:val="en-GB"/>
        </w:rPr>
        <w:t>月提交人离开该国后哥伦比亚</w:t>
      </w:r>
      <w:r w:rsidR="00CA7AD2" w:rsidRPr="0063293B">
        <w:rPr>
          <w:rFonts w:hint="eastAsia"/>
          <w:spacing w:val="2"/>
          <w:lang w:val="en-GB"/>
        </w:rPr>
        <w:t>革命武装力量成员总人数也已减少。当局进一步指出</w:t>
      </w:r>
      <w:r w:rsidRPr="0063293B">
        <w:rPr>
          <w:rFonts w:hint="eastAsia"/>
          <w:spacing w:val="2"/>
          <w:lang w:val="en-GB"/>
        </w:rPr>
        <w:t>，</w:t>
      </w:r>
      <w:r w:rsidR="00CA7AD2" w:rsidRPr="0063293B">
        <w:rPr>
          <w:rFonts w:hint="eastAsia"/>
          <w:spacing w:val="2"/>
          <w:lang w:val="en-GB"/>
        </w:rPr>
        <w:t>没有任何实质性证据表明警方将不愿意或不能够为提交人提供保护。当局还指出</w:t>
      </w:r>
      <w:r w:rsidRPr="0063293B">
        <w:rPr>
          <w:rFonts w:hint="eastAsia"/>
          <w:spacing w:val="2"/>
          <w:lang w:val="en-GB"/>
        </w:rPr>
        <w:t>，</w:t>
      </w:r>
      <w:r w:rsidR="00CA7AD2" w:rsidRPr="0063293B">
        <w:rPr>
          <w:rFonts w:hint="eastAsia"/>
          <w:spacing w:val="2"/>
          <w:lang w:val="en-GB"/>
        </w:rPr>
        <w:t>提交人首先去了第一提交人的母</w:t>
      </w:r>
      <w:r w:rsidR="00CA7AD2" w:rsidRPr="00CA7AD2">
        <w:rPr>
          <w:rFonts w:hint="eastAsia"/>
          <w:lang w:val="en-GB"/>
        </w:rPr>
        <w:t>亲在纽约的居住地</w:t>
      </w:r>
      <w:r>
        <w:rPr>
          <w:rFonts w:hint="eastAsia"/>
          <w:lang w:val="en-GB"/>
        </w:rPr>
        <w:t>，</w:t>
      </w:r>
      <w:r w:rsidR="00CA7AD2" w:rsidRPr="00CA7AD2">
        <w:rPr>
          <w:rFonts w:hint="eastAsia"/>
          <w:lang w:val="en-GB"/>
        </w:rPr>
        <w:t>但并未打算在美国寻求庇护</w:t>
      </w:r>
      <w:r>
        <w:rPr>
          <w:rFonts w:hint="eastAsia"/>
          <w:lang w:val="en-GB"/>
        </w:rPr>
        <w:t>，</w:t>
      </w:r>
      <w:r w:rsidR="00CA7AD2" w:rsidRPr="00CA7AD2">
        <w:rPr>
          <w:rFonts w:hint="eastAsia"/>
          <w:lang w:val="en-GB"/>
        </w:rPr>
        <w:t>而在有机会申请庇护的第一安全国家提出此种申请</w:t>
      </w:r>
      <w:r>
        <w:rPr>
          <w:rFonts w:hint="eastAsia"/>
          <w:lang w:val="en-GB"/>
        </w:rPr>
        <w:t>，</w:t>
      </w:r>
      <w:r w:rsidR="00CA7AD2" w:rsidRPr="00CA7AD2">
        <w:rPr>
          <w:rFonts w:hint="eastAsia"/>
          <w:lang w:val="en-GB"/>
        </w:rPr>
        <w:t>这本来是合乎情理的</w:t>
      </w:r>
      <w:r w:rsidR="009A151E">
        <w:rPr>
          <w:rFonts w:hint="eastAsia"/>
          <w:lang w:val="en-GB"/>
        </w:rPr>
        <w:t>。</w:t>
      </w:r>
    </w:p>
    <w:p w:rsidR="00CA7AD2" w:rsidRPr="00CA7AD2" w:rsidRDefault="00225E0C" w:rsidP="00CA7AD2">
      <w:pPr>
        <w:pStyle w:val="SingleTxtGC"/>
        <w:rPr>
          <w:lang w:val="en-GB"/>
        </w:rPr>
      </w:pPr>
      <w:r>
        <w:rPr>
          <w:lang w:val="en-GB"/>
        </w:rPr>
        <w:t>4.</w:t>
      </w:r>
      <w:r w:rsidR="00CA7AD2" w:rsidRPr="00CA7AD2">
        <w:rPr>
          <w:lang w:val="en-GB"/>
        </w:rPr>
        <w:t>4</w:t>
      </w:r>
      <w:r w:rsidR="009A151E">
        <w:rPr>
          <w:rFonts w:hint="eastAsia"/>
          <w:lang w:val="en-GB"/>
        </w:rPr>
        <w:t xml:space="preserve">  </w:t>
      </w:r>
      <w:r w:rsidR="00CA7AD2" w:rsidRPr="00CA7AD2">
        <w:rPr>
          <w:rFonts w:hint="eastAsia"/>
          <w:lang w:val="en-GB"/>
        </w:rPr>
        <w:t>缔约国认为</w:t>
      </w:r>
      <w:r>
        <w:rPr>
          <w:rFonts w:hint="eastAsia"/>
          <w:lang w:val="en-GB"/>
        </w:rPr>
        <w:t>，</w:t>
      </w:r>
      <w:r w:rsidR="00CA7AD2" w:rsidRPr="00CA7AD2">
        <w:rPr>
          <w:rFonts w:hint="eastAsia"/>
          <w:lang w:val="en-GB"/>
        </w:rPr>
        <w:t>由于联邦法院尚未进行司法审议</w:t>
      </w:r>
      <w:r>
        <w:rPr>
          <w:rFonts w:hint="eastAsia"/>
          <w:lang w:val="en-GB"/>
        </w:rPr>
        <w:t>，</w:t>
      </w:r>
      <w:r w:rsidR="00CA7AD2" w:rsidRPr="00CA7AD2">
        <w:rPr>
          <w:rFonts w:hint="eastAsia"/>
          <w:lang w:val="en-GB"/>
        </w:rPr>
        <w:t>该来文未根据《任择议定书》第五条第</w:t>
      </w:r>
      <w:r w:rsidR="00CA7AD2" w:rsidRPr="00CA7AD2">
        <w:rPr>
          <w:rFonts w:hint="eastAsia"/>
          <w:lang w:val="en-GB"/>
        </w:rPr>
        <w:t>2</w:t>
      </w:r>
      <w:r w:rsidR="00CA7AD2" w:rsidRPr="00CA7AD2">
        <w:rPr>
          <w:rFonts w:hint="eastAsia"/>
          <w:lang w:val="en-GB"/>
        </w:rPr>
        <w:t>款</w:t>
      </w:r>
      <w:r>
        <w:rPr>
          <w:rFonts w:hint="eastAsia"/>
          <w:lang w:val="en-GB"/>
        </w:rPr>
        <w:t>(</w:t>
      </w:r>
      <w:r w:rsidR="00CA7AD2" w:rsidRPr="00CA7AD2">
        <w:rPr>
          <w:rFonts w:hint="eastAsia"/>
          <w:lang w:val="en-GB"/>
        </w:rPr>
        <w:t>丑</w:t>
      </w:r>
      <w:r>
        <w:rPr>
          <w:rFonts w:hint="eastAsia"/>
          <w:lang w:val="en-GB"/>
        </w:rPr>
        <w:t>)</w:t>
      </w:r>
      <w:r w:rsidR="00CA7AD2" w:rsidRPr="00CA7AD2">
        <w:rPr>
          <w:rFonts w:hint="eastAsia"/>
          <w:lang w:val="en-GB"/>
        </w:rPr>
        <w:t>项规定用尽国内补救办法</w:t>
      </w:r>
      <w:r>
        <w:rPr>
          <w:rFonts w:hint="eastAsia"/>
          <w:lang w:val="en-GB"/>
        </w:rPr>
        <w:t>，</w:t>
      </w:r>
      <w:r w:rsidR="00CA7AD2" w:rsidRPr="00CA7AD2">
        <w:rPr>
          <w:rFonts w:hint="eastAsia"/>
          <w:lang w:val="en-GB"/>
        </w:rPr>
        <w:t>故不予受理</w:t>
      </w:r>
      <w:r w:rsidR="009A151E">
        <w:rPr>
          <w:rFonts w:hint="eastAsia"/>
          <w:lang w:val="en-GB"/>
        </w:rPr>
        <w:t>。</w:t>
      </w:r>
    </w:p>
    <w:p w:rsidR="00CA7AD2" w:rsidRPr="00CA7AD2" w:rsidRDefault="00225E0C" w:rsidP="00CA7AD2">
      <w:pPr>
        <w:pStyle w:val="SingleTxtGC"/>
        <w:rPr>
          <w:lang w:val="en-GB"/>
        </w:rPr>
      </w:pPr>
      <w:r>
        <w:rPr>
          <w:lang w:val="en-GB"/>
        </w:rPr>
        <w:t>4.</w:t>
      </w:r>
      <w:r w:rsidR="00CA7AD2" w:rsidRPr="00CA7AD2">
        <w:rPr>
          <w:lang w:val="en-GB"/>
        </w:rPr>
        <w:t>5</w:t>
      </w:r>
      <w:r w:rsidR="009A151E">
        <w:rPr>
          <w:rFonts w:hint="eastAsia"/>
          <w:lang w:val="en-GB"/>
        </w:rPr>
        <w:t xml:space="preserve">  </w:t>
      </w:r>
      <w:r w:rsidR="00CA7AD2" w:rsidRPr="00CA7AD2">
        <w:rPr>
          <w:rFonts w:hint="eastAsia"/>
          <w:lang w:val="en-GB"/>
        </w:rPr>
        <w:t>另外</w:t>
      </w:r>
      <w:r>
        <w:rPr>
          <w:rFonts w:hint="eastAsia"/>
          <w:lang w:val="en-GB"/>
        </w:rPr>
        <w:t>，</w:t>
      </w:r>
      <w:r w:rsidR="00CA7AD2" w:rsidRPr="00CA7AD2">
        <w:rPr>
          <w:rFonts w:hint="eastAsia"/>
          <w:lang w:val="en-GB"/>
        </w:rPr>
        <w:t>缔约国还辩称</w:t>
      </w:r>
      <w:r>
        <w:rPr>
          <w:rFonts w:hint="eastAsia"/>
          <w:lang w:val="en-GB"/>
        </w:rPr>
        <w:t>，</w:t>
      </w:r>
      <w:r w:rsidR="00CA7AD2" w:rsidRPr="00CA7AD2">
        <w:rPr>
          <w:rFonts w:hint="eastAsia"/>
          <w:lang w:val="en-GB"/>
        </w:rPr>
        <w:t>应以无实际意义为由宣布来文不予受理。考虑到提交人申诉的是他们在其有关迫害的申诉未得到任何考虑的情况下被驱逐</w:t>
      </w:r>
      <w:r>
        <w:rPr>
          <w:rFonts w:hint="eastAsia"/>
          <w:lang w:val="en-GB"/>
        </w:rPr>
        <w:t>，</w:t>
      </w:r>
      <w:r w:rsidR="00CA7AD2" w:rsidRPr="00CA7AD2">
        <w:rPr>
          <w:rFonts w:hint="eastAsia"/>
          <w:lang w:val="en-GB"/>
        </w:rPr>
        <w:t>并且鉴于他们现已能够申请遣返前风险评估</w:t>
      </w:r>
      <w:r>
        <w:rPr>
          <w:rFonts w:hint="eastAsia"/>
          <w:lang w:val="en-GB"/>
        </w:rPr>
        <w:t>，</w:t>
      </w:r>
      <w:r w:rsidR="00CA7AD2" w:rsidRPr="00CA7AD2">
        <w:rPr>
          <w:rFonts w:hint="eastAsia"/>
          <w:lang w:val="en-GB"/>
        </w:rPr>
        <w:t>支持其申诉的事实已不复存在。缔约国回顾了委员会的判例</w:t>
      </w:r>
      <w:r>
        <w:rPr>
          <w:rFonts w:hint="eastAsia"/>
          <w:lang w:val="en-GB"/>
        </w:rPr>
        <w:t>，</w:t>
      </w:r>
      <w:r w:rsidR="00CA7AD2" w:rsidRPr="00CA7AD2">
        <w:rPr>
          <w:rFonts w:hint="eastAsia"/>
          <w:lang w:val="en-GB"/>
        </w:rPr>
        <w:t>认为提交人不能再声称自己是违反《公约》行为的受害者</w:t>
      </w:r>
      <w:r>
        <w:rPr>
          <w:rFonts w:hint="eastAsia"/>
          <w:lang w:val="en-GB"/>
        </w:rPr>
        <w:t>，</w:t>
      </w:r>
      <w:r w:rsidR="00CA7AD2" w:rsidRPr="00CA7AD2">
        <w:rPr>
          <w:rFonts w:hint="eastAsia"/>
          <w:lang w:val="en-GB"/>
        </w:rPr>
        <w:t>对于指称的不一致问题</w:t>
      </w:r>
      <w:r>
        <w:rPr>
          <w:rFonts w:hint="eastAsia"/>
          <w:lang w:val="en-GB"/>
        </w:rPr>
        <w:t>，</w:t>
      </w:r>
      <w:r w:rsidR="00CA7AD2" w:rsidRPr="00CA7AD2">
        <w:rPr>
          <w:rFonts w:hint="eastAsia"/>
          <w:lang w:val="en-GB"/>
        </w:rPr>
        <w:t>缔约国已采取了补救措施。</w:t>
      </w:r>
      <w:r w:rsidR="00CA7AD2" w:rsidRPr="009A151E">
        <w:rPr>
          <w:color w:val="0000FF"/>
          <w:vertAlign w:val="superscript"/>
          <w:lang w:val="en-GB"/>
        </w:rPr>
        <w:footnoteReference w:id="13"/>
      </w:r>
      <w:r w:rsidR="00CA7AD2" w:rsidRPr="00CA7AD2">
        <w:rPr>
          <w:lang w:val="en-GB"/>
        </w:rPr>
        <w:t xml:space="preserve"> </w:t>
      </w:r>
      <w:r w:rsidR="00CA7AD2" w:rsidRPr="00CA7AD2">
        <w:rPr>
          <w:rFonts w:hint="eastAsia"/>
          <w:lang w:val="en-GB"/>
        </w:rPr>
        <w:t>因此</w:t>
      </w:r>
      <w:r>
        <w:rPr>
          <w:rFonts w:hint="eastAsia"/>
          <w:lang w:val="en-GB"/>
        </w:rPr>
        <w:t>，</w:t>
      </w:r>
      <w:r w:rsidR="00CA7AD2" w:rsidRPr="00CA7AD2">
        <w:rPr>
          <w:rFonts w:hint="eastAsia"/>
          <w:lang w:val="en-GB"/>
        </w:rPr>
        <w:t>根据《任择议定书》第一条</w:t>
      </w:r>
      <w:r>
        <w:rPr>
          <w:rFonts w:hint="eastAsia"/>
          <w:lang w:val="en-GB"/>
        </w:rPr>
        <w:t>，</w:t>
      </w:r>
      <w:r w:rsidR="00CA7AD2" w:rsidRPr="00CA7AD2">
        <w:rPr>
          <w:rFonts w:hint="eastAsia"/>
          <w:lang w:val="en-GB"/>
        </w:rPr>
        <w:t>应宣布来文不予受理</w:t>
      </w:r>
      <w:r w:rsidR="009A151E">
        <w:rPr>
          <w:rFonts w:hint="eastAsia"/>
          <w:lang w:val="en-GB"/>
        </w:rPr>
        <w:t>。</w:t>
      </w:r>
    </w:p>
    <w:p w:rsidR="00CA7AD2" w:rsidRPr="00CA7AD2" w:rsidRDefault="00225E0C" w:rsidP="00CA7AD2">
      <w:pPr>
        <w:pStyle w:val="SingleTxtGC"/>
        <w:rPr>
          <w:lang w:val="en-GB"/>
        </w:rPr>
      </w:pPr>
      <w:r>
        <w:rPr>
          <w:lang w:val="en-GB"/>
        </w:rPr>
        <w:t>4.</w:t>
      </w:r>
      <w:r w:rsidR="00CA7AD2" w:rsidRPr="00CA7AD2">
        <w:rPr>
          <w:lang w:val="en-GB"/>
        </w:rPr>
        <w:t>6</w:t>
      </w:r>
      <w:r w:rsidR="009A151E">
        <w:rPr>
          <w:rFonts w:hint="eastAsia"/>
          <w:lang w:val="en-GB"/>
        </w:rPr>
        <w:t xml:space="preserve">  </w:t>
      </w:r>
      <w:r w:rsidR="00CA7AD2" w:rsidRPr="00CA7AD2">
        <w:rPr>
          <w:rFonts w:hint="eastAsia"/>
          <w:lang w:val="en-GB"/>
        </w:rPr>
        <w:t>缔约国还认为</w:t>
      </w:r>
      <w:r>
        <w:rPr>
          <w:rFonts w:hint="eastAsia"/>
          <w:lang w:val="en-GB"/>
        </w:rPr>
        <w:t>，</w:t>
      </w:r>
      <w:r w:rsidR="00CA7AD2" w:rsidRPr="00CA7AD2">
        <w:rPr>
          <w:rFonts w:hint="eastAsia"/>
          <w:lang w:val="en-GB"/>
        </w:rPr>
        <w:t>鉴于证据不足</w:t>
      </w:r>
      <w:r>
        <w:rPr>
          <w:rFonts w:hint="eastAsia"/>
          <w:lang w:val="en-GB"/>
        </w:rPr>
        <w:t>，</w:t>
      </w:r>
      <w:r w:rsidR="00CA7AD2" w:rsidRPr="00CA7AD2">
        <w:rPr>
          <w:rFonts w:hint="eastAsia"/>
          <w:lang w:val="en-GB"/>
        </w:rPr>
        <w:t>提交人的指控表面事实不能成立。缔约国辩称</w:t>
      </w:r>
      <w:r>
        <w:rPr>
          <w:rFonts w:hint="eastAsia"/>
          <w:lang w:val="en-GB"/>
        </w:rPr>
        <w:t>，</w:t>
      </w:r>
      <w:r w:rsidR="00CA7AD2" w:rsidRPr="00CA7AD2">
        <w:rPr>
          <w:rFonts w:hint="eastAsia"/>
          <w:lang w:val="en-GB"/>
        </w:rPr>
        <w:t>即便提交人提出的事实证据确凿</w:t>
      </w:r>
      <w:r>
        <w:rPr>
          <w:rFonts w:hint="eastAsia"/>
          <w:lang w:val="en-GB"/>
        </w:rPr>
        <w:t>，</w:t>
      </w:r>
      <w:r w:rsidR="00CA7AD2" w:rsidRPr="00CA7AD2">
        <w:rPr>
          <w:rFonts w:hint="eastAsia"/>
          <w:lang w:val="en-GB"/>
        </w:rPr>
        <w:t>但指称的实施迫害者是非国家行为者——哥伦比亚革命武装力量。提交人并未向哥伦比亚当局报告其所遭受的虐待</w:t>
      </w:r>
      <w:r>
        <w:rPr>
          <w:rFonts w:hint="eastAsia"/>
          <w:lang w:val="en-GB"/>
        </w:rPr>
        <w:t>，</w:t>
      </w:r>
      <w:r w:rsidR="00CA7AD2" w:rsidRPr="00CA7AD2">
        <w:rPr>
          <w:rFonts w:hint="eastAsia"/>
          <w:lang w:val="en-GB"/>
        </w:rPr>
        <w:t>也没有证实当局将无法为他们提供保护。缔约国强调</w:t>
      </w:r>
      <w:r w:rsidR="00E561D7">
        <w:rPr>
          <w:rFonts w:hint="eastAsia"/>
          <w:lang w:val="en-GB"/>
        </w:rPr>
        <w:t>，</w:t>
      </w:r>
      <w:r w:rsidR="00CA7AD2" w:rsidRPr="00CA7AD2">
        <w:rPr>
          <w:rFonts w:hint="eastAsia"/>
          <w:lang w:val="en-GB"/>
        </w:rPr>
        <w:t>至于对第一提交人的母亲于</w:t>
      </w:r>
      <w:r w:rsidR="00CA7AD2" w:rsidRPr="00CA7AD2">
        <w:rPr>
          <w:rFonts w:hint="eastAsia"/>
          <w:lang w:val="en-GB"/>
        </w:rPr>
        <w:t>1997</w:t>
      </w:r>
      <w:r w:rsidR="00CA7AD2" w:rsidRPr="00CA7AD2">
        <w:rPr>
          <w:rFonts w:hint="eastAsia"/>
          <w:lang w:val="en-GB"/>
        </w:rPr>
        <w:t>和</w:t>
      </w:r>
      <w:r w:rsidR="00CA7AD2" w:rsidRPr="00CA7AD2">
        <w:rPr>
          <w:rFonts w:hint="eastAsia"/>
          <w:lang w:val="en-GB"/>
        </w:rPr>
        <w:t>2002</w:t>
      </w:r>
      <w:r w:rsidR="00CA7AD2" w:rsidRPr="00CA7AD2">
        <w:rPr>
          <w:rFonts w:hint="eastAsia"/>
          <w:lang w:val="en-GB"/>
        </w:rPr>
        <w:t>年提出的申诉警方不作为的指称</w:t>
      </w:r>
      <w:r>
        <w:rPr>
          <w:rFonts w:hint="eastAsia"/>
          <w:lang w:val="en-GB"/>
        </w:rPr>
        <w:t>，</w:t>
      </w:r>
      <w:r w:rsidR="00CA7AD2" w:rsidRPr="00CA7AD2">
        <w:rPr>
          <w:rFonts w:hint="eastAsia"/>
          <w:lang w:val="en-GB"/>
        </w:rPr>
        <w:t>不能作为证据</w:t>
      </w:r>
      <w:r>
        <w:rPr>
          <w:rFonts w:hint="eastAsia"/>
          <w:lang w:val="en-GB"/>
        </w:rPr>
        <w:t>，</w:t>
      </w:r>
      <w:r w:rsidR="00CA7AD2" w:rsidRPr="00CA7AD2">
        <w:rPr>
          <w:rFonts w:hint="eastAsia"/>
          <w:lang w:val="en-GB"/>
        </w:rPr>
        <w:t>说明提交人在当今的哥伦比亚得不到警方保护。缔约国回顾委员会</w:t>
      </w:r>
      <w:r w:rsidR="00CA7AD2" w:rsidRPr="00E561D7">
        <w:rPr>
          <w:rFonts w:hint="eastAsia"/>
        </w:rPr>
        <w:t>有关</w:t>
      </w:r>
      <w:r w:rsidR="00CA7AD2" w:rsidRPr="00E561D7">
        <w:t xml:space="preserve">Khan </w:t>
      </w:r>
      <w:r w:rsidR="00CA7AD2" w:rsidRPr="00E561D7">
        <w:rPr>
          <w:rFonts w:hint="eastAsia"/>
        </w:rPr>
        <w:t>诉</w:t>
      </w:r>
      <w:r w:rsidR="00CA7AD2" w:rsidRPr="00CA7AD2">
        <w:rPr>
          <w:rFonts w:hint="eastAsia"/>
          <w:lang w:val="en-GB"/>
        </w:rPr>
        <w:t>加拿大一案的判例</w:t>
      </w:r>
      <w:r>
        <w:rPr>
          <w:rFonts w:hint="eastAsia"/>
          <w:lang w:val="en-GB"/>
        </w:rPr>
        <w:t>，</w:t>
      </w:r>
      <w:r w:rsidR="00CA7AD2" w:rsidRPr="00CA7AD2">
        <w:rPr>
          <w:rFonts w:hint="eastAsia"/>
          <w:lang w:val="en-GB"/>
        </w:rPr>
        <w:t>其中委员会的结论是</w:t>
      </w:r>
      <w:r>
        <w:rPr>
          <w:rFonts w:hint="eastAsia"/>
          <w:lang w:val="en-GB"/>
        </w:rPr>
        <w:t>，</w:t>
      </w:r>
      <w:r w:rsidR="00CA7AD2" w:rsidRPr="00CA7AD2">
        <w:rPr>
          <w:rFonts w:hint="eastAsia"/>
          <w:lang w:val="en-GB"/>
        </w:rPr>
        <w:t>提交人并未证明国家当局不能够或不愿意为其提供保护</w:t>
      </w:r>
      <w:r>
        <w:rPr>
          <w:rFonts w:hint="eastAsia"/>
          <w:lang w:val="en-GB"/>
        </w:rPr>
        <w:t>，</w:t>
      </w:r>
      <w:r w:rsidR="00CA7AD2" w:rsidRPr="00CA7AD2">
        <w:rPr>
          <w:rFonts w:hint="eastAsia"/>
          <w:lang w:val="en-GB"/>
        </w:rPr>
        <w:t>并认为由于证据不充分</w:t>
      </w:r>
      <w:r>
        <w:rPr>
          <w:rFonts w:hint="eastAsia"/>
          <w:lang w:val="en-GB"/>
        </w:rPr>
        <w:t>，</w:t>
      </w:r>
      <w:r w:rsidR="00CA7AD2" w:rsidRPr="00CA7AD2">
        <w:rPr>
          <w:rFonts w:hint="eastAsia"/>
          <w:lang w:val="en-GB"/>
        </w:rPr>
        <w:t>来文不予受理。</w:t>
      </w:r>
      <w:r w:rsidR="00CA7AD2" w:rsidRPr="009A151E">
        <w:rPr>
          <w:color w:val="0000FF"/>
          <w:vertAlign w:val="superscript"/>
          <w:lang w:val="en-GB"/>
        </w:rPr>
        <w:footnoteReference w:id="14"/>
      </w:r>
      <w:r w:rsidR="00E561D7">
        <w:rPr>
          <w:lang w:val="en-GB"/>
        </w:rPr>
        <w:t xml:space="preserve"> </w:t>
      </w:r>
      <w:r w:rsidR="00CA7AD2" w:rsidRPr="00CA7AD2">
        <w:rPr>
          <w:rFonts w:hint="eastAsia"/>
          <w:lang w:val="en-GB"/>
        </w:rPr>
        <w:t>缔约国辩称</w:t>
      </w:r>
      <w:r>
        <w:rPr>
          <w:rFonts w:hint="eastAsia"/>
          <w:lang w:val="en-GB"/>
        </w:rPr>
        <w:t>，</w:t>
      </w:r>
      <w:r w:rsidR="00CA7AD2" w:rsidRPr="00CA7AD2">
        <w:rPr>
          <w:rFonts w:hint="eastAsia"/>
          <w:lang w:val="en-GB"/>
        </w:rPr>
        <w:t>这与联合国难民事务高级专员办事处采取的做法相一致</w:t>
      </w:r>
      <w:r>
        <w:rPr>
          <w:rFonts w:hint="eastAsia"/>
          <w:lang w:val="en-GB"/>
        </w:rPr>
        <w:t>，</w:t>
      </w:r>
      <w:r w:rsidR="00CA7AD2" w:rsidRPr="00CA7AD2">
        <w:rPr>
          <w:rFonts w:hint="eastAsia"/>
          <w:lang w:val="en-GB"/>
        </w:rPr>
        <w:t>该机构认为</w:t>
      </w:r>
      <w:r>
        <w:rPr>
          <w:rFonts w:hint="eastAsia"/>
          <w:lang w:val="en-GB"/>
        </w:rPr>
        <w:t>，</w:t>
      </w:r>
      <w:r w:rsidR="00CA7AD2" w:rsidRPr="00CA7AD2">
        <w:rPr>
          <w:rFonts w:hint="eastAsia"/>
          <w:lang w:val="en-GB"/>
        </w:rPr>
        <w:t>如果非国家行为者的行为被有意纵容</w:t>
      </w:r>
      <w:r>
        <w:rPr>
          <w:rFonts w:hint="eastAsia"/>
          <w:lang w:val="en-GB"/>
        </w:rPr>
        <w:t>，</w:t>
      </w:r>
      <w:r w:rsidR="00CA7AD2" w:rsidRPr="00CA7AD2">
        <w:rPr>
          <w:rFonts w:hint="eastAsia"/>
          <w:lang w:val="en-GB"/>
        </w:rPr>
        <w:t>或者如果当局拒绝或事实证明其不能够提供有效保护</w:t>
      </w:r>
      <w:r>
        <w:rPr>
          <w:rFonts w:hint="eastAsia"/>
          <w:lang w:val="en-GB"/>
        </w:rPr>
        <w:t>，</w:t>
      </w:r>
      <w:r w:rsidR="00CA7AD2" w:rsidRPr="00CA7AD2">
        <w:rPr>
          <w:rFonts w:hint="eastAsia"/>
          <w:lang w:val="en-GB"/>
        </w:rPr>
        <w:t>这种行为则等同于《难民公约》意义上的迫害。</w:t>
      </w:r>
      <w:r w:rsidR="00CA7AD2" w:rsidRPr="009A151E">
        <w:rPr>
          <w:color w:val="0000FF"/>
          <w:vertAlign w:val="superscript"/>
          <w:lang w:val="en-GB"/>
        </w:rPr>
        <w:footnoteReference w:id="15"/>
      </w:r>
      <w:r w:rsidR="00CA7AD2" w:rsidRPr="00CA7AD2">
        <w:rPr>
          <w:lang w:val="en-GB"/>
        </w:rPr>
        <w:t xml:space="preserve"> </w:t>
      </w:r>
      <w:r w:rsidR="00CA7AD2" w:rsidRPr="00CA7AD2">
        <w:rPr>
          <w:rFonts w:hint="eastAsia"/>
          <w:lang w:val="en-GB"/>
        </w:rPr>
        <w:t>除了遣返前风险评估官员所查阅的资料来源外</w:t>
      </w:r>
      <w:r>
        <w:rPr>
          <w:rFonts w:hint="eastAsia"/>
          <w:lang w:val="en-GB"/>
        </w:rPr>
        <w:t>，</w:t>
      </w:r>
      <w:r w:rsidR="00CA7AD2" w:rsidRPr="00CA7AD2">
        <w:rPr>
          <w:rFonts w:hint="eastAsia"/>
          <w:lang w:val="en-GB"/>
        </w:rPr>
        <w:t>缔约国还引述了大赦国际和人权观察组织的报告</w:t>
      </w:r>
      <w:r>
        <w:rPr>
          <w:rFonts w:hint="eastAsia"/>
          <w:lang w:val="en-GB"/>
        </w:rPr>
        <w:t>，</w:t>
      </w:r>
      <w:r w:rsidR="00CA7AD2" w:rsidRPr="00CA7AD2">
        <w:rPr>
          <w:rFonts w:hint="eastAsia"/>
          <w:lang w:val="en-GB"/>
        </w:rPr>
        <w:t>这些报告都提到哥伦比亚革命武装力量在哥伦比亚的实力现已大大削弱</w:t>
      </w:r>
      <w:r>
        <w:rPr>
          <w:rFonts w:hint="eastAsia"/>
          <w:lang w:val="en-GB"/>
        </w:rPr>
        <w:t>，</w:t>
      </w:r>
      <w:r w:rsidR="00CA7AD2" w:rsidRPr="00CA7AD2">
        <w:rPr>
          <w:rFonts w:hint="eastAsia"/>
          <w:lang w:val="en-GB"/>
        </w:rPr>
        <w:t>为以下结论提供了支持</w:t>
      </w:r>
      <w:r>
        <w:rPr>
          <w:rFonts w:hint="eastAsia"/>
          <w:lang w:val="en-GB"/>
        </w:rPr>
        <w:t>，</w:t>
      </w:r>
      <w:r w:rsidR="00CA7AD2" w:rsidRPr="00CA7AD2">
        <w:rPr>
          <w:rFonts w:hint="eastAsia"/>
          <w:lang w:val="en-GB"/>
        </w:rPr>
        <w:t>即提交人将不会面临发生违反《公约》第六和第七条的行为的实际危险。</w:t>
      </w:r>
    </w:p>
    <w:p w:rsidR="00CA7AD2" w:rsidRPr="00CA7AD2" w:rsidRDefault="00225E0C" w:rsidP="00CA7AD2">
      <w:pPr>
        <w:pStyle w:val="SingleTxtGC"/>
        <w:rPr>
          <w:lang w:val="en-GB"/>
        </w:rPr>
      </w:pPr>
      <w:r>
        <w:rPr>
          <w:lang w:val="en-GB"/>
        </w:rPr>
        <w:t>4.</w:t>
      </w:r>
      <w:r w:rsidR="00CA7AD2" w:rsidRPr="00CA7AD2">
        <w:rPr>
          <w:lang w:val="en-GB"/>
        </w:rPr>
        <w:t>7</w:t>
      </w:r>
      <w:r w:rsidR="00E561D7">
        <w:rPr>
          <w:rFonts w:hint="eastAsia"/>
          <w:lang w:val="en-GB"/>
        </w:rPr>
        <w:t xml:space="preserve">  </w:t>
      </w:r>
      <w:r w:rsidR="00CA7AD2" w:rsidRPr="00CA7AD2">
        <w:rPr>
          <w:rFonts w:hint="eastAsia"/>
          <w:lang w:val="en-GB"/>
        </w:rPr>
        <w:t>关于提交人对违反《公约》第二十三条第</w:t>
      </w:r>
      <w:r w:rsidR="00CA7AD2" w:rsidRPr="00CA7AD2">
        <w:rPr>
          <w:rFonts w:hint="eastAsia"/>
          <w:lang w:val="en-GB"/>
        </w:rPr>
        <w:t>1</w:t>
      </w:r>
      <w:r w:rsidR="00CA7AD2" w:rsidRPr="00CA7AD2">
        <w:rPr>
          <w:rFonts w:hint="eastAsia"/>
          <w:lang w:val="en-GB"/>
        </w:rPr>
        <w:t>款和第二十四条第</w:t>
      </w:r>
      <w:r w:rsidR="00CA7AD2" w:rsidRPr="00CA7AD2">
        <w:rPr>
          <w:rFonts w:hint="eastAsia"/>
          <w:lang w:val="en-GB"/>
        </w:rPr>
        <w:t>1</w:t>
      </w:r>
      <w:r w:rsidR="00CA7AD2" w:rsidRPr="00CA7AD2">
        <w:rPr>
          <w:rFonts w:hint="eastAsia"/>
          <w:lang w:val="en-GB"/>
        </w:rPr>
        <w:t>款的指称</w:t>
      </w:r>
      <w:r>
        <w:rPr>
          <w:rFonts w:hint="eastAsia"/>
          <w:lang w:val="en-GB"/>
        </w:rPr>
        <w:t>，</w:t>
      </w:r>
      <w:r w:rsidR="00CA7AD2" w:rsidRPr="00CA7AD2">
        <w:rPr>
          <w:rFonts w:hint="eastAsia"/>
          <w:lang w:val="en-GB"/>
        </w:rPr>
        <w:t>缔约国认为</w:t>
      </w:r>
      <w:r>
        <w:rPr>
          <w:rFonts w:hint="eastAsia"/>
          <w:lang w:val="en-GB"/>
        </w:rPr>
        <w:t>，</w:t>
      </w:r>
      <w:r w:rsidR="00CA7AD2" w:rsidRPr="00CA7AD2">
        <w:rPr>
          <w:rFonts w:hint="eastAsia"/>
          <w:lang w:val="en-GB"/>
        </w:rPr>
        <w:t>提交人将一起遣返回国</w:t>
      </w:r>
      <w:r>
        <w:rPr>
          <w:rFonts w:hint="eastAsia"/>
          <w:lang w:val="en-GB"/>
        </w:rPr>
        <w:t>，</w:t>
      </w:r>
      <w:r w:rsidR="00CA7AD2" w:rsidRPr="00CA7AD2">
        <w:rPr>
          <w:rFonts w:hint="eastAsia"/>
          <w:lang w:val="en-GB"/>
        </w:rPr>
        <w:t>因此不会对家庭或子女的利益产生任何影响。</w:t>
      </w:r>
    </w:p>
    <w:p w:rsidR="00CA7AD2" w:rsidRPr="00CA7AD2" w:rsidRDefault="00225E0C" w:rsidP="00CA7AD2">
      <w:pPr>
        <w:pStyle w:val="SingleTxtGC"/>
        <w:rPr>
          <w:lang w:val="en-GB"/>
        </w:rPr>
      </w:pPr>
      <w:r>
        <w:rPr>
          <w:lang w:val="en-GB"/>
        </w:rPr>
        <w:t>4.</w:t>
      </w:r>
      <w:r w:rsidR="00CA7AD2" w:rsidRPr="00CA7AD2">
        <w:rPr>
          <w:lang w:val="en-GB"/>
        </w:rPr>
        <w:t>8</w:t>
      </w:r>
      <w:r w:rsidR="00E561D7">
        <w:rPr>
          <w:rFonts w:hint="eastAsia"/>
          <w:lang w:val="en-GB"/>
        </w:rPr>
        <w:t xml:space="preserve">  </w:t>
      </w:r>
      <w:r w:rsidR="00CA7AD2" w:rsidRPr="00CA7AD2">
        <w:rPr>
          <w:rFonts w:hint="eastAsia"/>
          <w:lang w:val="en-GB"/>
        </w:rPr>
        <w:t>最后</w:t>
      </w:r>
      <w:r>
        <w:rPr>
          <w:rFonts w:hint="eastAsia"/>
          <w:lang w:val="en-GB"/>
        </w:rPr>
        <w:t>，</w:t>
      </w:r>
      <w:r w:rsidR="00CA7AD2" w:rsidRPr="00CA7AD2">
        <w:rPr>
          <w:rFonts w:hint="eastAsia"/>
          <w:lang w:val="en-GB"/>
        </w:rPr>
        <w:t>缔约国回顾委员会的判例</w:t>
      </w:r>
      <w:r>
        <w:rPr>
          <w:rFonts w:hint="eastAsia"/>
          <w:lang w:val="en-GB"/>
        </w:rPr>
        <w:t>，</w:t>
      </w:r>
      <w:r w:rsidR="00CA7AD2" w:rsidRPr="00CA7AD2">
        <w:rPr>
          <w:rFonts w:hint="eastAsia"/>
          <w:lang w:val="en-GB"/>
        </w:rPr>
        <w:t>通常不是由委员会重新评价国内当局就事实或证据做出的调查结论</w:t>
      </w:r>
      <w:r>
        <w:rPr>
          <w:rFonts w:hint="eastAsia"/>
          <w:lang w:val="en-GB"/>
        </w:rPr>
        <w:t>，</w:t>
      </w:r>
      <w:r w:rsidR="00CA7AD2" w:rsidRPr="00CA7AD2">
        <w:rPr>
          <w:rFonts w:hint="eastAsia"/>
          <w:lang w:val="en-GB"/>
        </w:rPr>
        <w:t>除非该评价主观武断或相当于拒绝司法。</w:t>
      </w:r>
      <w:r w:rsidR="00CA7AD2" w:rsidRPr="009A151E">
        <w:rPr>
          <w:color w:val="0000FF"/>
          <w:vertAlign w:val="superscript"/>
          <w:lang w:val="en-GB"/>
        </w:rPr>
        <w:footnoteReference w:id="16"/>
      </w:r>
      <w:r w:rsidR="00CA7AD2" w:rsidRPr="00CA7AD2">
        <w:rPr>
          <w:lang w:val="en-GB"/>
        </w:rPr>
        <w:t xml:space="preserve"> </w:t>
      </w:r>
      <w:r w:rsidR="00CA7AD2" w:rsidRPr="00CA7AD2">
        <w:rPr>
          <w:rFonts w:hint="eastAsia"/>
          <w:lang w:val="en-GB"/>
        </w:rPr>
        <w:t>缔约国认为</w:t>
      </w:r>
      <w:r>
        <w:rPr>
          <w:rFonts w:hint="eastAsia"/>
          <w:lang w:val="en-GB"/>
        </w:rPr>
        <w:t>，</w:t>
      </w:r>
      <w:r w:rsidR="00CA7AD2" w:rsidRPr="00CA7AD2">
        <w:rPr>
          <w:rFonts w:hint="eastAsia"/>
          <w:lang w:val="en-GB"/>
        </w:rPr>
        <w:t>遣返前风险评估官员做出的评价合乎情理并有充分证据支持</w:t>
      </w:r>
      <w:r>
        <w:rPr>
          <w:rFonts w:hint="eastAsia"/>
          <w:lang w:val="en-GB"/>
        </w:rPr>
        <w:t>，</w:t>
      </w:r>
      <w:r w:rsidR="00CA7AD2" w:rsidRPr="00CA7AD2">
        <w:rPr>
          <w:rFonts w:hint="eastAsia"/>
          <w:lang w:val="en-GB"/>
        </w:rPr>
        <w:t>因此重新评价调查结论不在委员会的权限范围之内</w:t>
      </w:r>
      <w:r w:rsidR="009A151E">
        <w:rPr>
          <w:rFonts w:hint="eastAsia"/>
          <w:lang w:val="en-GB"/>
        </w:rPr>
        <w:t>。</w:t>
      </w:r>
    </w:p>
    <w:p w:rsidR="00CA7AD2" w:rsidRPr="00CA7AD2" w:rsidRDefault="00CA7AD2" w:rsidP="0063293B">
      <w:pPr>
        <w:pStyle w:val="H23GC"/>
        <w:rPr>
          <w:rFonts w:hint="eastAsia"/>
          <w:lang w:val="en-GB"/>
        </w:rPr>
      </w:pPr>
      <w:r w:rsidRPr="00CA7AD2">
        <w:rPr>
          <w:lang w:val="en-GB"/>
        </w:rPr>
        <w:tab/>
      </w:r>
      <w:r w:rsidRPr="00CA7AD2">
        <w:rPr>
          <w:lang w:val="en-GB"/>
        </w:rPr>
        <w:tab/>
      </w:r>
      <w:r w:rsidRPr="00CA7AD2">
        <w:rPr>
          <w:rFonts w:hint="eastAsia"/>
          <w:lang w:val="en-GB"/>
        </w:rPr>
        <w:t>提交人的评论</w:t>
      </w:r>
    </w:p>
    <w:p w:rsidR="00CA7AD2" w:rsidRPr="00CA7AD2" w:rsidRDefault="00225E0C" w:rsidP="00CA7AD2">
      <w:pPr>
        <w:pStyle w:val="SingleTxtGC"/>
        <w:rPr>
          <w:lang w:val="en-GB"/>
        </w:rPr>
      </w:pPr>
      <w:r>
        <w:rPr>
          <w:lang w:val="en-GB"/>
        </w:rPr>
        <w:t>5.</w:t>
      </w:r>
      <w:r w:rsidR="00CA7AD2" w:rsidRPr="00CA7AD2">
        <w:rPr>
          <w:lang w:val="en-GB"/>
        </w:rPr>
        <w:t>1</w:t>
      </w:r>
      <w:r w:rsidR="00E561D7">
        <w:rPr>
          <w:rFonts w:hint="eastAsia"/>
          <w:lang w:val="en-GB"/>
        </w:rPr>
        <w:t xml:space="preserve">  </w:t>
      </w:r>
      <w:r w:rsidR="00CA7AD2" w:rsidRPr="00CA7AD2">
        <w:rPr>
          <w:rFonts w:hint="eastAsia"/>
          <w:lang w:val="en-GB"/>
        </w:rPr>
        <w:t>2010</w:t>
      </w:r>
      <w:r w:rsidR="00CA7AD2" w:rsidRPr="00CA7AD2">
        <w:rPr>
          <w:rFonts w:hint="eastAsia"/>
          <w:lang w:val="en-GB"/>
        </w:rPr>
        <w:t>年</w:t>
      </w:r>
      <w:r w:rsidR="00CA7AD2" w:rsidRPr="00CA7AD2">
        <w:rPr>
          <w:rFonts w:hint="eastAsia"/>
          <w:lang w:val="en-GB"/>
        </w:rPr>
        <w:t>1</w:t>
      </w:r>
      <w:r w:rsidR="00CA7AD2" w:rsidRPr="00CA7AD2">
        <w:rPr>
          <w:rFonts w:hint="eastAsia"/>
          <w:lang w:val="en-GB"/>
        </w:rPr>
        <w:t>月</w:t>
      </w:r>
      <w:r w:rsidR="00CA7AD2" w:rsidRPr="00CA7AD2">
        <w:rPr>
          <w:rFonts w:hint="eastAsia"/>
          <w:lang w:val="en-GB"/>
        </w:rPr>
        <w:t>30</w:t>
      </w:r>
      <w:r w:rsidR="00CA7AD2" w:rsidRPr="00CA7AD2">
        <w:rPr>
          <w:rFonts w:hint="eastAsia"/>
          <w:lang w:val="en-GB"/>
        </w:rPr>
        <w:t>日和</w:t>
      </w:r>
      <w:r w:rsidR="00CA7AD2" w:rsidRPr="00CA7AD2">
        <w:rPr>
          <w:rFonts w:hint="eastAsia"/>
          <w:lang w:val="en-GB"/>
        </w:rPr>
        <w:t>5</w:t>
      </w:r>
      <w:r w:rsidR="00CA7AD2" w:rsidRPr="00CA7AD2">
        <w:rPr>
          <w:rFonts w:hint="eastAsia"/>
          <w:lang w:val="en-GB"/>
        </w:rPr>
        <w:t>月</w:t>
      </w:r>
      <w:r w:rsidR="00CA7AD2" w:rsidRPr="00CA7AD2">
        <w:rPr>
          <w:rFonts w:hint="eastAsia"/>
          <w:lang w:val="en-GB"/>
        </w:rPr>
        <w:t>24</w:t>
      </w:r>
      <w:r w:rsidR="00CA7AD2" w:rsidRPr="00CA7AD2">
        <w:rPr>
          <w:rFonts w:hint="eastAsia"/>
          <w:lang w:val="en-GB"/>
        </w:rPr>
        <w:t>日</w:t>
      </w:r>
      <w:r>
        <w:rPr>
          <w:rFonts w:hint="eastAsia"/>
          <w:lang w:val="en-GB"/>
        </w:rPr>
        <w:t>，</w:t>
      </w:r>
      <w:r w:rsidR="00CA7AD2" w:rsidRPr="00CA7AD2">
        <w:rPr>
          <w:rFonts w:hint="eastAsia"/>
          <w:lang w:val="en-GB"/>
        </w:rPr>
        <w:t>提交人就其来文可否受理问题提交了评论。</w:t>
      </w:r>
      <w:r w:rsidR="00CA7AD2" w:rsidRPr="0063293B">
        <w:rPr>
          <w:rFonts w:hint="eastAsia"/>
        </w:rPr>
        <w:t>除了在其首次提交的来文中提出的申诉外</w:t>
      </w:r>
      <w:r w:rsidRPr="0063293B">
        <w:rPr>
          <w:rFonts w:hint="eastAsia"/>
        </w:rPr>
        <w:t>，</w:t>
      </w:r>
      <w:r w:rsidR="00CA7AD2" w:rsidRPr="0063293B">
        <w:rPr>
          <w:rFonts w:hint="eastAsia"/>
        </w:rPr>
        <w:t>提交人还声称有违反《公约》第二条第</w:t>
      </w:r>
      <w:r w:rsidR="00CA7AD2" w:rsidRPr="0063293B">
        <w:rPr>
          <w:rFonts w:hint="eastAsia"/>
        </w:rPr>
        <w:t>2</w:t>
      </w:r>
      <w:r w:rsidR="00CA7AD2" w:rsidRPr="0063293B">
        <w:rPr>
          <w:rFonts w:hint="eastAsia"/>
        </w:rPr>
        <w:t>款、第九条第</w:t>
      </w:r>
      <w:r w:rsidR="00CA7AD2" w:rsidRPr="0063293B">
        <w:rPr>
          <w:rFonts w:hint="eastAsia"/>
        </w:rPr>
        <w:t>1</w:t>
      </w:r>
      <w:r w:rsidR="00CA7AD2" w:rsidRPr="0063293B">
        <w:rPr>
          <w:rFonts w:hint="eastAsia"/>
        </w:rPr>
        <w:t>款、第十条第</w:t>
      </w:r>
      <w:r w:rsidR="00CA7AD2" w:rsidRPr="0063293B">
        <w:rPr>
          <w:rFonts w:hint="eastAsia"/>
        </w:rPr>
        <w:t>1</w:t>
      </w:r>
      <w:r w:rsidR="00CA7AD2" w:rsidRPr="0063293B">
        <w:rPr>
          <w:rFonts w:hint="eastAsia"/>
        </w:rPr>
        <w:t>款和第十四条第</w:t>
      </w:r>
      <w:r w:rsidR="00CA7AD2" w:rsidRPr="0063293B">
        <w:rPr>
          <w:rFonts w:hint="eastAsia"/>
        </w:rPr>
        <w:t>1</w:t>
      </w:r>
      <w:r w:rsidR="00CA7AD2" w:rsidRPr="0063293B">
        <w:rPr>
          <w:rFonts w:hint="eastAsia"/>
        </w:rPr>
        <w:t>款的行为</w:t>
      </w:r>
      <w:r w:rsidR="009A151E" w:rsidRPr="0063293B">
        <w:rPr>
          <w:rFonts w:hint="eastAsia"/>
        </w:rPr>
        <w:t>。</w:t>
      </w:r>
    </w:p>
    <w:p w:rsidR="00CA7AD2" w:rsidRPr="00CA7AD2" w:rsidRDefault="00225E0C" w:rsidP="00CA7AD2">
      <w:pPr>
        <w:pStyle w:val="SingleTxtGC"/>
        <w:rPr>
          <w:lang w:val="en-GB"/>
        </w:rPr>
      </w:pPr>
      <w:r>
        <w:rPr>
          <w:lang w:val="en-GB"/>
        </w:rPr>
        <w:t>5.</w:t>
      </w:r>
      <w:r w:rsidR="00CA7AD2" w:rsidRPr="00CA7AD2">
        <w:rPr>
          <w:lang w:val="en-GB"/>
        </w:rPr>
        <w:t>2</w:t>
      </w:r>
      <w:r w:rsidR="00E561D7">
        <w:rPr>
          <w:rFonts w:hint="eastAsia"/>
          <w:lang w:val="en-GB"/>
        </w:rPr>
        <w:t xml:space="preserve">  </w:t>
      </w:r>
      <w:r w:rsidR="00CA7AD2" w:rsidRPr="00CA7AD2">
        <w:rPr>
          <w:rFonts w:hint="eastAsia"/>
          <w:lang w:val="en-GB"/>
        </w:rPr>
        <w:t>提交人驳斥了缔约国的论点</w:t>
      </w:r>
      <w:r>
        <w:rPr>
          <w:rFonts w:hint="eastAsia"/>
          <w:lang w:val="en-GB"/>
        </w:rPr>
        <w:t>，</w:t>
      </w:r>
      <w:r w:rsidR="00CA7AD2" w:rsidRPr="00CA7AD2">
        <w:rPr>
          <w:rFonts w:hint="eastAsia"/>
          <w:lang w:val="en-GB"/>
        </w:rPr>
        <w:t>即他们已在美国提出庇护申请</w:t>
      </w:r>
      <w:r>
        <w:rPr>
          <w:rFonts w:hint="eastAsia"/>
          <w:lang w:val="en-GB"/>
        </w:rPr>
        <w:t>，</w:t>
      </w:r>
      <w:r w:rsidR="00CA7AD2" w:rsidRPr="00CA7AD2">
        <w:rPr>
          <w:rFonts w:hint="eastAsia"/>
          <w:lang w:val="en-GB"/>
        </w:rPr>
        <w:t>并解释说</w:t>
      </w:r>
      <w:r>
        <w:rPr>
          <w:rFonts w:hint="eastAsia"/>
          <w:lang w:val="en-GB"/>
        </w:rPr>
        <w:t>，</w:t>
      </w:r>
      <w:r w:rsidR="00CA7AD2" w:rsidRPr="00CA7AD2">
        <w:rPr>
          <w:rFonts w:hint="eastAsia"/>
          <w:lang w:val="en-GB"/>
        </w:rPr>
        <w:t>对他们启动了遣返程序</w:t>
      </w:r>
      <w:r>
        <w:rPr>
          <w:rFonts w:hint="eastAsia"/>
          <w:lang w:val="en-GB"/>
        </w:rPr>
        <w:t>，</w:t>
      </w:r>
      <w:r w:rsidR="00CA7AD2" w:rsidRPr="00CA7AD2">
        <w:rPr>
          <w:rFonts w:hint="eastAsia"/>
          <w:lang w:val="en-GB"/>
        </w:rPr>
        <w:t>2009</w:t>
      </w:r>
      <w:r w:rsidR="00CA7AD2" w:rsidRPr="00CA7AD2">
        <w:rPr>
          <w:rFonts w:hint="eastAsia"/>
          <w:lang w:val="en-GB"/>
        </w:rPr>
        <w:t>年</w:t>
      </w:r>
      <w:r w:rsidR="00CA7AD2" w:rsidRPr="00CA7AD2">
        <w:rPr>
          <w:rFonts w:hint="eastAsia"/>
          <w:lang w:val="en-GB"/>
        </w:rPr>
        <w:t>4</w:t>
      </w:r>
      <w:r w:rsidR="00CA7AD2" w:rsidRPr="00CA7AD2">
        <w:rPr>
          <w:rFonts w:hint="eastAsia"/>
          <w:lang w:val="en-GB"/>
        </w:rPr>
        <w:t>月</w:t>
      </w:r>
      <w:r w:rsidR="00CA7AD2" w:rsidRPr="00CA7AD2">
        <w:rPr>
          <w:rFonts w:hint="eastAsia"/>
          <w:lang w:val="en-GB"/>
        </w:rPr>
        <w:t>30</w:t>
      </w:r>
      <w:r w:rsidR="00CA7AD2" w:rsidRPr="00CA7AD2">
        <w:rPr>
          <w:rFonts w:hint="eastAsia"/>
          <w:lang w:val="en-GB"/>
        </w:rPr>
        <w:t>日就他们从美国遣返回哥伦比亚一案举行了听证会</w:t>
      </w:r>
      <w:r w:rsidR="009A151E">
        <w:rPr>
          <w:rFonts w:hint="eastAsia"/>
          <w:lang w:val="en-GB"/>
        </w:rPr>
        <w:t>。</w:t>
      </w:r>
    </w:p>
    <w:p w:rsidR="00CA7AD2" w:rsidRPr="00CA7AD2" w:rsidRDefault="00225E0C" w:rsidP="00CA7AD2">
      <w:pPr>
        <w:pStyle w:val="SingleTxtGC"/>
        <w:rPr>
          <w:lang w:val="en-GB"/>
        </w:rPr>
      </w:pPr>
      <w:r>
        <w:rPr>
          <w:lang w:val="en-GB"/>
        </w:rPr>
        <w:t>5.</w:t>
      </w:r>
      <w:r w:rsidR="00CA7AD2" w:rsidRPr="00CA7AD2">
        <w:rPr>
          <w:lang w:val="en-GB"/>
        </w:rPr>
        <w:t>3</w:t>
      </w:r>
      <w:r w:rsidR="00E561D7">
        <w:rPr>
          <w:rFonts w:hint="eastAsia"/>
          <w:lang w:val="en-GB"/>
        </w:rPr>
        <w:t xml:space="preserve">  </w:t>
      </w:r>
      <w:r w:rsidR="00CA7AD2" w:rsidRPr="00CA7AD2">
        <w:rPr>
          <w:rFonts w:hint="eastAsia"/>
          <w:lang w:val="en-GB"/>
        </w:rPr>
        <w:t>提交人就所提交的事实作出补充</w:t>
      </w:r>
      <w:r>
        <w:rPr>
          <w:rFonts w:hint="eastAsia"/>
          <w:lang w:val="en-GB"/>
        </w:rPr>
        <w:t>，</w:t>
      </w:r>
      <w:r w:rsidR="00CA7AD2" w:rsidRPr="00CA7AD2">
        <w:rPr>
          <w:rFonts w:hint="eastAsia"/>
          <w:lang w:val="en-GB"/>
        </w:rPr>
        <w:t>说明缔约国当局于</w:t>
      </w:r>
      <w:r w:rsidR="00CA7AD2" w:rsidRPr="00CA7AD2">
        <w:rPr>
          <w:rFonts w:hint="eastAsia"/>
          <w:lang w:val="en-GB"/>
        </w:rPr>
        <w:t>2009</w:t>
      </w:r>
      <w:r w:rsidR="00CA7AD2" w:rsidRPr="00CA7AD2">
        <w:rPr>
          <w:rFonts w:hint="eastAsia"/>
          <w:lang w:val="en-GB"/>
        </w:rPr>
        <w:t>年</w:t>
      </w:r>
      <w:r w:rsidR="00CA7AD2" w:rsidRPr="00CA7AD2">
        <w:rPr>
          <w:rFonts w:hint="eastAsia"/>
          <w:lang w:val="en-GB"/>
        </w:rPr>
        <w:t>6</w:t>
      </w:r>
      <w:r w:rsidR="00CA7AD2" w:rsidRPr="00CA7AD2">
        <w:rPr>
          <w:rFonts w:hint="eastAsia"/>
          <w:lang w:val="en-GB"/>
        </w:rPr>
        <w:t>月将他们释放</w:t>
      </w:r>
      <w:r>
        <w:rPr>
          <w:rFonts w:hint="eastAsia"/>
          <w:lang w:val="en-GB"/>
        </w:rPr>
        <w:t>，</w:t>
      </w:r>
      <w:r w:rsidR="00CA7AD2" w:rsidRPr="00CA7AD2">
        <w:rPr>
          <w:rFonts w:hint="eastAsia"/>
          <w:lang w:val="en-GB"/>
        </w:rPr>
        <w:t>并于</w:t>
      </w:r>
      <w:r w:rsidR="00CA7AD2" w:rsidRPr="00CA7AD2">
        <w:rPr>
          <w:rFonts w:hint="eastAsia"/>
          <w:lang w:val="en-GB"/>
        </w:rPr>
        <w:t>2009</w:t>
      </w:r>
      <w:r w:rsidR="00CA7AD2" w:rsidRPr="00CA7AD2">
        <w:rPr>
          <w:rFonts w:hint="eastAsia"/>
          <w:lang w:val="en-GB"/>
        </w:rPr>
        <w:t>年</w:t>
      </w:r>
      <w:r w:rsidR="00CA7AD2" w:rsidRPr="00CA7AD2">
        <w:rPr>
          <w:rFonts w:hint="eastAsia"/>
          <w:lang w:val="en-GB"/>
        </w:rPr>
        <w:t>7</w:t>
      </w:r>
      <w:r w:rsidR="00CA7AD2" w:rsidRPr="00CA7AD2">
        <w:rPr>
          <w:rFonts w:hint="eastAsia"/>
          <w:lang w:val="en-GB"/>
        </w:rPr>
        <w:t>月向其送达一份暂缓执行的遣返前风险评估。</w:t>
      </w:r>
      <w:r w:rsidR="00CA7AD2" w:rsidRPr="00CA7AD2">
        <w:rPr>
          <w:rFonts w:hint="eastAsia"/>
          <w:lang w:val="en-GB"/>
        </w:rPr>
        <w:t>2009</w:t>
      </w:r>
      <w:r w:rsidR="00CA7AD2" w:rsidRPr="00CA7AD2">
        <w:rPr>
          <w:rFonts w:hint="eastAsia"/>
          <w:lang w:val="en-GB"/>
        </w:rPr>
        <w:t>年</w:t>
      </w:r>
      <w:r w:rsidR="00CA7AD2" w:rsidRPr="00CA7AD2">
        <w:rPr>
          <w:rFonts w:hint="eastAsia"/>
          <w:lang w:val="en-GB"/>
        </w:rPr>
        <w:t>10</w:t>
      </w:r>
      <w:r w:rsidR="00CA7AD2" w:rsidRPr="00CA7AD2">
        <w:rPr>
          <w:rFonts w:hint="eastAsia"/>
          <w:lang w:val="en-GB"/>
        </w:rPr>
        <w:t>月</w:t>
      </w:r>
      <w:r w:rsidR="00CA7AD2" w:rsidRPr="00CA7AD2">
        <w:rPr>
          <w:rFonts w:hint="eastAsia"/>
          <w:lang w:val="en-GB"/>
        </w:rPr>
        <w:t>7</w:t>
      </w:r>
      <w:r w:rsidR="00CA7AD2" w:rsidRPr="00CA7AD2">
        <w:rPr>
          <w:rFonts w:hint="eastAsia"/>
          <w:lang w:val="en-GB"/>
        </w:rPr>
        <w:t>日</w:t>
      </w:r>
      <w:r>
        <w:rPr>
          <w:rFonts w:hint="eastAsia"/>
          <w:lang w:val="en-GB"/>
        </w:rPr>
        <w:t>，</w:t>
      </w:r>
      <w:r w:rsidR="00CA7AD2" w:rsidRPr="00CA7AD2">
        <w:rPr>
          <w:rFonts w:hint="eastAsia"/>
          <w:lang w:val="en-GB"/>
        </w:rPr>
        <w:t>他们的遣返前风险评估申请被驳回</w:t>
      </w:r>
      <w:r>
        <w:rPr>
          <w:rFonts w:hint="eastAsia"/>
          <w:lang w:val="en-GB"/>
        </w:rPr>
        <w:t>，</w:t>
      </w:r>
      <w:r w:rsidR="00CA7AD2" w:rsidRPr="00CA7AD2">
        <w:rPr>
          <w:rFonts w:hint="eastAsia"/>
          <w:lang w:val="en-GB"/>
        </w:rPr>
        <w:t>他们要求特许和由联邦法院进行司法审查的申请仍然悬而未决。</w:t>
      </w:r>
      <w:r w:rsidR="00CA7AD2" w:rsidRPr="00CA7AD2">
        <w:rPr>
          <w:rFonts w:hint="eastAsia"/>
          <w:lang w:val="en-GB"/>
        </w:rPr>
        <w:t>2010</w:t>
      </w:r>
      <w:r w:rsidR="00CA7AD2" w:rsidRPr="00CA7AD2">
        <w:rPr>
          <w:rFonts w:hint="eastAsia"/>
          <w:lang w:val="en-GB"/>
        </w:rPr>
        <w:t>年</w:t>
      </w:r>
      <w:r w:rsidR="00CA7AD2" w:rsidRPr="00CA7AD2">
        <w:rPr>
          <w:rFonts w:hint="eastAsia"/>
          <w:lang w:val="en-GB"/>
        </w:rPr>
        <w:t>2</w:t>
      </w:r>
      <w:r w:rsidR="00CA7AD2" w:rsidRPr="00CA7AD2">
        <w:rPr>
          <w:rFonts w:hint="eastAsia"/>
          <w:lang w:val="en-GB"/>
        </w:rPr>
        <w:t>月</w:t>
      </w:r>
      <w:r w:rsidR="00CA7AD2" w:rsidRPr="00CA7AD2">
        <w:rPr>
          <w:rFonts w:hint="eastAsia"/>
          <w:lang w:val="en-GB"/>
        </w:rPr>
        <w:t>24</w:t>
      </w:r>
      <w:r w:rsidR="00CA7AD2" w:rsidRPr="00CA7AD2">
        <w:rPr>
          <w:rFonts w:hint="eastAsia"/>
          <w:lang w:val="en-GB"/>
        </w:rPr>
        <w:t>日</w:t>
      </w:r>
      <w:r>
        <w:rPr>
          <w:rFonts w:hint="eastAsia"/>
          <w:lang w:val="en-GB"/>
        </w:rPr>
        <w:t>，</w:t>
      </w:r>
      <w:r w:rsidR="00CA7AD2" w:rsidRPr="00CA7AD2">
        <w:rPr>
          <w:rFonts w:hint="eastAsia"/>
          <w:lang w:val="en-GB"/>
        </w:rPr>
        <w:t>联邦法院就使提交人要求重新做第一份遣返前风险评估报告的申请失去实际意义问题听取了提交人的意见。法院仍未就失去实际意义问题和联邦法院是否拥有审理本案的管辖权问题做出裁决。提交人解释说</w:t>
      </w:r>
      <w:r>
        <w:rPr>
          <w:rFonts w:hint="eastAsia"/>
          <w:lang w:val="en-GB"/>
        </w:rPr>
        <w:t>，</w:t>
      </w:r>
      <w:r w:rsidR="00CA7AD2" w:rsidRPr="00CA7AD2">
        <w:rPr>
          <w:rFonts w:hint="eastAsia"/>
          <w:lang w:val="en-GB"/>
        </w:rPr>
        <w:t>尚未就案情举行过任何听证会。</w:t>
      </w:r>
    </w:p>
    <w:p w:rsidR="00CA7AD2" w:rsidRPr="00CA7AD2" w:rsidRDefault="00225E0C" w:rsidP="00CA7AD2">
      <w:pPr>
        <w:pStyle w:val="SingleTxtGC"/>
        <w:rPr>
          <w:lang w:val="en-GB"/>
        </w:rPr>
      </w:pPr>
      <w:r>
        <w:rPr>
          <w:lang w:val="en-GB"/>
        </w:rPr>
        <w:t>5.</w:t>
      </w:r>
      <w:r w:rsidR="00CA7AD2" w:rsidRPr="00CA7AD2">
        <w:rPr>
          <w:lang w:val="en-GB"/>
        </w:rPr>
        <w:t>4</w:t>
      </w:r>
      <w:r w:rsidR="00E561D7">
        <w:rPr>
          <w:rFonts w:hint="eastAsia"/>
          <w:lang w:val="en-GB"/>
        </w:rPr>
        <w:t xml:space="preserve">  </w:t>
      </w:r>
      <w:r w:rsidR="00CA7AD2" w:rsidRPr="00CA7AD2">
        <w:rPr>
          <w:rFonts w:hint="eastAsia"/>
          <w:lang w:val="en-GB"/>
        </w:rPr>
        <w:t>关于缔约国认为应以未用尽国内补救办法宣布来文不予受理的论点</w:t>
      </w:r>
      <w:r>
        <w:rPr>
          <w:rFonts w:hint="eastAsia"/>
          <w:lang w:val="en-GB"/>
        </w:rPr>
        <w:t>，</w:t>
      </w:r>
      <w:r w:rsidR="00CA7AD2" w:rsidRPr="00CA7AD2">
        <w:rPr>
          <w:rFonts w:hint="eastAsia"/>
          <w:lang w:val="en-GB"/>
        </w:rPr>
        <w:t>提交人坚持认为</w:t>
      </w:r>
      <w:r>
        <w:rPr>
          <w:rFonts w:hint="eastAsia"/>
          <w:lang w:val="en-GB"/>
        </w:rPr>
        <w:t>，</w:t>
      </w:r>
      <w:r w:rsidR="00CA7AD2" w:rsidRPr="00CA7AD2">
        <w:rPr>
          <w:rFonts w:hint="eastAsia"/>
          <w:lang w:val="en-GB"/>
        </w:rPr>
        <w:t>缔约国的法律规定在表面上违反了《公约》</w:t>
      </w:r>
      <w:r>
        <w:rPr>
          <w:rFonts w:hint="eastAsia"/>
          <w:lang w:val="en-GB"/>
        </w:rPr>
        <w:t>，</w:t>
      </w:r>
      <w:r w:rsidR="00CA7AD2" w:rsidRPr="00CA7AD2">
        <w:rPr>
          <w:rFonts w:hint="eastAsia"/>
          <w:lang w:val="en-GB"/>
        </w:rPr>
        <w:t>因此应审查本案案情。提交人还辨称</w:t>
      </w:r>
      <w:r>
        <w:rPr>
          <w:rFonts w:hint="eastAsia"/>
          <w:lang w:val="en-GB"/>
        </w:rPr>
        <w:t>，</w:t>
      </w:r>
      <w:r w:rsidR="00CA7AD2" w:rsidRPr="00CA7AD2">
        <w:rPr>
          <w:rFonts w:hint="eastAsia"/>
          <w:lang w:val="en-GB"/>
        </w:rPr>
        <w:t>由于本案情况特殊</w:t>
      </w:r>
      <w:r>
        <w:rPr>
          <w:rFonts w:hint="eastAsia"/>
          <w:lang w:val="en-GB"/>
        </w:rPr>
        <w:t>，</w:t>
      </w:r>
      <w:r w:rsidR="00CA7AD2" w:rsidRPr="00CA7AD2">
        <w:rPr>
          <w:rFonts w:hint="eastAsia"/>
          <w:lang w:val="en-GB"/>
        </w:rPr>
        <w:t>尤其考虑到将他们遣返回哥伦比亚</w:t>
      </w:r>
      <w:r>
        <w:rPr>
          <w:rFonts w:hint="eastAsia"/>
          <w:lang w:val="en-GB"/>
        </w:rPr>
        <w:t>，</w:t>
      </w:r>
      <w:r w:rsidR="00CA7AD2" w:rsidRPr="00CA7AD2">
        <w:rPr>
          <w:rFonts w:hint="eastAsia"/>
          <w:lang w:val="en-GB"/>
        </w:rPr>
        <w:t>将构成违反《公约》的行为</w:t>
      </w:r>
      <w:r>
        <w:rPr>
          <w:rFonts w:hint="eastAsia"/>
          <w:lang w:val="en-GB"/>
        </w:rPr>
        <w:t>，</w:t>
      </w:r>
      <w:r w:rsidR="00CA7AD2" w:rsidRPr="00CA7AD2">
        <w:rPr>
          <w:rFonts w:hint="eastAsia"/>
          <w:lang w:val="en-GB"/>
        </w:rPr>
        <w:t>委员会应继续处理该来文审查工作</w:t>
      </w:r>
      <w:r>
        <w:rPr>
          <w:rFonts w:hint="eastAsia"/>
          <w:lang w:val="en-GB"/>
        </w:rPr>
        <w:t>，</w:t>
      </w:r>
      <w:r w:rsidR="00CA7AD2" w:rsidRPr="00CA7AD2">
        <w:rPr>
          <w:rFonts w:hint="eastAsia"/>
          <w:lang w:val="en-GB"/>
        </w:rPr>
        <w:t>直至国内诉讼得出结果为止。</w:t>
      </w:r>
    </w:p>
    <w:p w:rsidR="00CA7AD2" w:rsidRPr="00CA7AD2" w:rsidRDefault="00225E0C" w:rsidP="00CA7AD2">
      <w:pPr>
        <w:pStyle w:val="SingleTxtGC"/>
        <w:rPr>
          <w:lang w:val="en-GB"/>
        </w:rPr>
      </w:pPr>
      <w:r>
        <w:rPr>
          <w:lang w:val="en-GB"/>
        </w:rPr>
        <w:t>5.</w:t>
      </w:r>
      <w:r w:rsidR="00CA7AD2" w:rsidRPr="00CA7AD2">
        <w:rPr>
          <w:lang w:val="en-GB"/>
        </w:rPr>
        <w:t>5</w:t>
      </w:r>
      <w:r w:rsidR="00E561D7">
        <w:rPr>
          <w:rFonts w:hint="eastAsia"/>
          <w:lang w:val="en-GB"/>
        </w:rPr>
        <w:t xml:space="preserve">  </w:t>
      </w:r>
      <w:r w:rsidR="00CA7AD2" w:rsidRPr="00CA7AD2">
        <w:rPr>
          <w:rFonts w:hint="eastAsia"/>
          <w:lang w:val="en-GB"/>
        </w:rPr>
        <w:t>提交人认为</w:t>
      </w:r>
      <w:r>
        <w:rPr>
          <w:rFonts w:hint="eastAsia"/>
          <w:lang w:val="en-GB"/>
        </w:rPr>
        <w:t>，</w:t>
      </w:r>
      <w:r w:rsidR="00CA7AD2" w:rsidRPr="00CA7AD2">
        <w:rPr>
          <w:rFonts w:hint="eastAsia"/>
          <w:lang w:val="en-GB"/>
        </w:rPr>
        <w:t>对提交人所适用的法律违反了《公约》</w:t>
      </w:r>
      <w:r>
        <w:rPr>
          <w:rFonts w:hint="eastAsia"/>
          <w:lang w:val="en-GB"/>
        </w:rPr>
        <w:t>，</w:t>
      </w:r>
      <w:r w:rsidR="00CA7AD2" w:rsidRPr="00CA7AD2">
        <w:rPr>
          <w:rFonts w:hint="eastAsia"/>
          <w:lang w:val="en-GB"/>
        </w:rPr>
        <w:t>因此也违反了第二条第</w:t>
      </w:r>
      <w:r w:rsidR="00CA7AD2" w:rsidRPr="00CA7AD2">
        <w:rPr>
          <w:rFonts w:hint="eastAsia"/>
          <w:lang w:val="en-GB"/>
        </w:rPr>
        <w:t>2</w:t>
      </w:r>
      <w:r w:rsidR="00CA7AD2" w:rsidRPr="00CA7AD2">
        <w:rPr>
          <w:rFonts w:hint="eastAsia"/>
          <w:lang w:val="en-GB"/>
        </w:rPr>
        <w:t>款。提交人还认为</w:t>
      </w:r>
      <w:r>
        <w:rPr>
          <w:rFonts w:hint="eastAsia"/>
          <w:lang w:val="en-GB"/>
        </w:rPr>
        <w:t>，</w:t>
      </w:r>
      <w:r w:rsidR="00CA7AD2" w:rsidRPr="00CA7AD2">
        <w:rPr>
          <w:rFonts w:hint="eastAsia"/>
          <w:lang w:val="en-GB"/>
        </w:rPr>
        <w:t>由于声称有逃跑可能而将其长期拘留四个月以上</w:t>
      </w:r>
      <w:r>
        <w:rPr>
          <w:rFonts w:hint="eastAsia"/>
          <w:lang w:val="en-GB"/>
        </w:rPr>
        <w:t>，</w:t>
      </w:r>
      <w:r w:rsidR="00CA7AD2" w:rsidRPr="00CA7AD2">
        <w:rPr>
          <w:rFonts w:hint="eastAsia"/>
          <w:lang w:val="en-GB"/>
        </w:rPr>
        <w:t>这一做法违反了第九条第</w:t>
      </w:r>
      <w:r w:rsidR="00CA7AD2" w:rsidRPr="00CA7AD2">
        <w:rPr>
          <w:rFonts w:hint="eastAsia"/>
          <w:lang w:val="en-GB"/>
        </w:rPr>
        <w:t>1</w:t>
      </w:r>
      <w:r w:rsidR="00CA7AD2" w:rsidRPr="00CA7AD2">
        <w:rPr>
          <w:rFonts w:hint="eastAsia"/>
          <w:lang w:val="en-GB"/>
        </w:rPr>
        <w:t>款。他们认为</w:t>
      </w:r>
      <w:r>
        <w:rPr>
          <w:rFonts w:hint="eastAsia"/>
          <w:lang w:val="en-GB"/>
        </w:rPr>
        <w:t>，</w:t>
      </w:r>
      <w:r w:rsidR="00CA7AD2" w:rsidRPr="00CA7AD2">
        <w:rPr>
          <w:rFonts w:hint="eastAsia"/>
          <w:lang w:val="en-GB"/>
        </w:rPr>
        <w:t>特别是行政取消对他们的遣返</w:t>
      </w:r>
      <w:r>
        <w:rPr>
          <w:rFonts w:hint="eastAsia"/>
          <w:lang w:val="en-GB"/>
        </w:rPr>
        <w:t>(</w:t>
      </w:r>
      <w:r w:rsidR="00CA7AD2" w:rsidRPr="00CA7AD2">
        <w:rPr>
          <w:rFonts w:hint="eastAsia"/>
          <w:lang w:val="en-GB"/>
        </w:rPr>
        <w:t>但不具有约束力</w:t>
      </w:r>
      <w:r>
        <w:rPr>
          <w:rFonts w:hint="eastAsia"/>
          <w:lang w:val="en-GB"/>
        </w:rPr>
        <w:t>)</w:t>
      </w:r>
      <w:r>
        <w:rPr>
          <w:rFonts w:hint="eastAsia"/>
          <w:lang w:val="en-GB"/>
        </w:rPr>
        <w:t>，</w:t>
      </w:r>
      <w:r w:rsidR="00CA7AD2" w:rsidRPr="00CA7AD2">
        <w:rPr>
          <w:rFonts w:hint="eastAsia"/>
          <w:lang w:val="en-GB"/>
        </w:rPr>
        <w:t>使他们无法就任意拘留指控提起诉讼。获释后</w:t>
      </w:r>
      <w:r>
        <w:rPr>
          <w:rFonts w:hint="eastAsia"/>
          <w:lang w:val="en-GB"/>
        </w:rPr>
        <w:t>，</w:t>
      </w:r>
      <w:r w:rsidR="00CA7AD2" w:rsidRPr="00CA7AD2">
        <w:rPr>
          <w:rFonts w:hint="eastAsia"/>
          <w:lang w:val="en-GB"/>
        </w:rPr>
        <w:t>提交人要求审查拘留问题的申请失去了实际意义</w:t>
      </w:r>
      <w:r>
        <w:rPr>
          <w:rFonts w:hint="eastAsia"/>
          <w:lang w:val="en-GB"/>
        </w:rPr>
        <w:t>，</w:t>
      </w:r>
      <w:r w:rsidR="00CA7AD2" w:rsidRPr="00CA7AD2">
        <w:rPr>
          <w:rFonts w:hint="eastAsia"/>
          <w:lang w:val="en-GB"/>
        </w:rPr>
        <w:t>国内法院也就无法进行审查。提交人还辨称</w:t>
      </w:r>
      <w:r>
        <w:rPr>
          <w:rFonts w:hint="eastAsia"/>
          <w:lang w:val="en-GB"/>
        </w:rPr>
        <w:t>，</w:t>
      </w:r>
      <w:r w:rsidR="00CA7AD2" w:rsidRPr="00CA7AD2">
        <w:rPr>
          <w:rFonts w:hint="eastAsia"/>
          <w:lang w:val="en-GB"/>
        </w:rPr>
        <w:t>拘留条</w:t>
      </w:r>
      <w:r w:rsidR="00CA7AD2" w:rsidRPr="0063293B">
        <w:rPr>
          <w:rFonts w:hint="eastAsia"/>
          <w:spacing w:val="2"/>
          <w:lang w:val="en-GB"/>
        </w:rPr>
        <w:t>件恶劣</w:t>
      </w:r>
      <w:r w:rsidRPr="0063293B">
        <w:rPr>
          <w:rFonts w:hint="eastAsia"/>
          <w:spacing w:val="2"/>
          <w:lang w:val="en-GB"/>
        </w:rPr>
        <w:t>，</w:t>
      </w:r>
      <w:r w:rsidR="00CA7AD2" w:rsidRPr="0063293B">
        <w:rPr>
          <w:rFonts w:hint="eastAsia"/>
          <w:spacing w:val="2"/>
          <w:lang w:val="en-GB"/>
        </w:rPr>
        <w:t>对他们的大孩子造成伤害。该孩子与父亲分别关押</w:t>
      </w:r>
      <w:r w:rsidRPr="0063293B">
        <w:rPr>
          <w:rFonts w:hint="eastAsia"/>
          <w:spacing w:val="2"/>
          <w:lang w:val="en-GB"/>
        </w:rPr>
        <w:t>，</w:t>
      </w:r>
      <w:r w:rsidR="00CA7AD2" w:rsidRPr="0063293B">
        <w:rPr>
          <w:rFonts w:hint="eastAsia"/>
          <w:spacing w:val="2"/>
          <w:lang w:val="en-GB"/>
        </w:rPr>
        <w:t>心理状况严重恶化。他变得情绪急躁</w:t>
      </w:r>
      <w:r w:rsidRPr="0063293B">
        <w:rPr>
          <w:rFonts w:hint="eastAsia"/>
          <w:spacing w:val="2"/>
          <w:lang w:val="en-GB"/>
        </w:rPr>
        <w:t>，</w:t>
      </w:r>
      <w:r w:rsidR="00CA7AD2" w:rsidRPr="0063293B">
        <w:rPr>
          <w:rFonts w:hint="eastAsia"/>
          <w:spacing w:val="2"/>
          <w:lang w:val="en-GB"/>
        </w:rPr>
        <w:t>大小便失禁</w:t>
      </w:r>
      <w:r w:rsidRPr="0063293B">
        <w:rPr>
          <w:rFonts w:hint="eastAsia"/>
          <w:spacing w:val="2"/>
          <w:lang w:val="en-GB"/>
        </w:rPr>
        <w:t>，</w:t>
      </w:r>
      <w:r w:rsidR="00CA7AD2" w:rsidRPr="0063293B">
        <w:rPr>
          <w:rFonts w:hint="eastAsia"/>
          <w:spacing w:val="2"/>
          <w:lang w:val="en-GB"/>
        </w:rPr>
        <w:t>并流露出自杀念头</w:t>
      </w:r>
      <w:r w:rsidRPr="0063293B">
        <w:rPr>
          <w:rFonts w:hint="eastAsia"/>
          <w:spacing w:val="2"/>
          <w:lang w:val="en-GB"/>
        </w:rPr>
        <w:t>，</w:t>
      </w:r>
      <w:r w:rsidR="00CA7AD2" w:rsidRPr="0063293B">
        <w:rPr>
          <w:rFonts w:hint="eastAsia"/>
          <w:spacing w:val="2"/>
          <w:lang w:val="en-GB"/>
        </w:rPr>
        <w:t>想去天堂找曾祖母</w:t>
      </w:r>
      <w:r w:rsidRPr="0063293B">
        <w:rPr>
          <w:rFonts w:hint="eastAsia"/>
          <w:spacing w:val="2"/>
          <w:lang w:val="en-GB"/>
        </w:rPr>
        <w:t>，</w:t>
      </w:r>
      <w:r w:rsidR="00CA7AD2" w:rsidRPr="0063293B">
        <w:rPr>
          <w:rFonts w:hint="eastAsia"/>
          <w:spacing w:val="2"/>
          <w:lang w:val="en-GB"/>
        </w:rPr>
        <w:t>尽管他明白曾祖母已经过世。此外</w:t>
      </w:r>
      <w:r w:rsidRPr="0063293B">
        <w:rPr>
          <w:rFonts w:hint="eastAsia"/>
          <w:spacing w:val="2"/>
          <w:lang w:val="en-GB"/>
        </w:rPr>
        <w:t>，</w:t>
      </w:r>
      <w:r w:rsidR="00CA7AD2" w:rsidRPr="0063293B">
        <w:rPr>
          <w:rFonts w:hint="eastAsia"/>
          <w:spacing w:val="2"/>
          <w:lang w:val="en-GB"/>
        </w:rPr>
        <w:t>该孩</w:t>
      </w:r>
      <w:r w:rsidR="00CA7AD2" w:rsidRPr="00CA7AD2">
        <w:rPr>
          <w:rFonts w:hint="eastAsia"/>
          <w:lang w:val="en-GB"/>
        </w:rPr>
        <w:t>子没有上学</w:t>
      </w:r>
      <w:r>
        <w:rPr>
          <w:rFonts w:hint="eastAsia"/>
          <w:lang w:val="en-GB"/>
        </w:rPr>
        <w:t>，</w:t>
      </w:r>
      <w:r w:rsidR="00CA7AD2" w:rsidRPr="00CA7AD2">
        <w:rPr>
          <w:rFonts w:hint="eastAsia"/>
          <w:lang w:val="en-GB"/>
        </w:rPr>
        <w:t>只是由志愿者提供一些零星教育。其他家庭成员也饱受相互离别之苦</w:t>
      </w:r>
      <w:r>
        <w:rPr>
          <w:rFonts w:hint="eastAsia"/>
          <w:lang w:val="en-GB"/>
        </w:rPr>
        <w:t>，</w:t>
      </w:r>
      <w:r w:rsidR="00CA7AD2" w:rsidRPr="00CA7AD2">
        <w:rPr>
          <w:rFonts w:hint="eastAsia"/>
          <w:lang w:val="en-GB"/>
        </w:rPr>
        <w:t>大孩子尤其如此</w:t>
      </w:r>
      <w:r>
        <w:rPr>
          <w:rFonts w:hint="eastAsia"/>
          <w:lang w:val="en-GB"/>
        </w:rPr>
        <w:t>，</w:t>
      </w:r>
      <w:r w:rsidR="00CA7AD2" w:rsidRPr="00CA7AD2">
        <w:rPr>
          <w:rFonts w:hint="eastAsia"/>
          <w:lang w:val="en-GB"/>
        </w:rPr>
        <w:t>这一做法违反了第十条第</w:t>
      </w:r>
      <w:r w:rsidR="00CA7AD2" w:rsidRPr="00CA7AD2">
        <w:rPr>
          <w:rFonts w:hint="eastAsia"/>
          <w:lang w:val="en-GB"/>
        </w:rPr>
        <w:t>1</w:t>
      </w:r>
      <w:r w:rsidR="00CA7AD2" w:rsidRPr="00CA7AD2">
        <w:rPr>
          <w:rFonts w:hint="eastAsia"/>
          <w:lang w:val="en-GB"/>
        </w:rPr>
        <w:t>款。最后</w:t>
      </w:r>
      <w:r>
        <w:rPr>
          <w:rFonts w:hint="eastAsia"/>
          <w:lang w:val="en-GB"/>
        </w:rPr>
        <w:t>，</w:t>
      </w:r>
      <w:r w:rsidR="00CA7AD2" w:rsidRPr="00CA7AD2">
        <w:rPr>
          <w:rFonts w:hint="eastAsia"/>
          <w:lang w:val="en-GB"/>
        </w:rPr>
        <w:t>提交人认为</w:t>
      </w:r>
      <w:r>
        <w:rPr>
          <w:rFonts w:hint="eastAsia"/>
          <w:lang w:val="en-GB"/>
        </w:rPr>
        <w:t>，</w:t>
      </w:r>
      <w:r w:rsidR="00CA7AD2" w:rsidRPr="00CA7AD2">
        <w:rPr>
          <w:rFonts w:hint="eastAsia"/>
          <w:lang w:val="en-GB"/>
        </w:rPr>
        <w:t>对其遣返前风险评估申请做出的决定</w:t>
      </w:r>
      <w:r>
        <w:rPr>
          <w:rFonts w:hint="eastAsia"/>
          <w:lang w:val="en-GB"/>
        </w:rPr>
        <w:t>，</w:t>
      </w:r>
      <w:r w:rsidR="00CA7AD2" w:rsidRPr="00CA7AD2">
        <w:rPr>
          <w:rFonts w:hint="eastAsia"/>
          <w:lang w:val="en-GB"/>
        </w:rPr>
        <w:t>以政府提出的诉讼问题为依据</w:t>
      </w:r>
      <w:r>
        <w:rPr>
          <w:rFonts w:hint="eastAsia"/>
          <w:lang w:val="en-GB"/>
        </w:rPr>
        <w:t>，</w:t>
      </w:r>
      <w:r w:rsidR="00CA7AD2" w:rsidRPr="00CA7AD2">
        <w:rPr>
          <w:rFonts w:hint="eastAsia"/>
          <w:lang w:val="en-GB"/>
        </w:rPr>
        <w:t>缺乏独立和公正的基础。因此</w:t>
      </w:r>
      <w:r>
        <w:rPr>
          <w:rFonts w:hint="eastAsia"/>
          <w:lang w:val="en-GB"/>
        </w:rPr>
        <w:t>，</w:t>
      </w:r>
      <w:r w:rsidR="00CA7AD2" w:rsidRPr="00CA7AD2">
        <w:rPr>
          <w:rFonts w:hint="eastAsia"/>
          <w:lang w:val="en-GB"/>
        </w:rPr>
        <w:t>该决定违反第十四条第</w:t>
      </w:r>
      <w:r w:rsidR="00CA7AD2" w:rsidRPr="00CA7AD2">
        <w:rPr>
          <w:rFonts w:hint="eastAsia"/>
          <w:lang w:val="en-GB"/>
        </w:rPr>
        <w:t>1</w:t>
      </w:r>
      <w:r w:rsidR="00CA7AD2" w:rsidRPr="00CA7AD2">
        <w:rPr>
          <w:rFonts w:hint="eastAsia"/>
          <w:lang w:val="en-GB"/>
        </w:rPr>
        <w:t>款</w:t>
      </w:r>
      <w:r>
        <w:rPr>
          <w:rFonts w:hint="eastAsia"/>
          <w:lang w:val="en-GB"/>
        </w:rPr>
        <w:t>，</w:t>
      </w:r>
      <w:r w:rsidR="00CA7AD2" w:rsidRPr="00CA7AD2">
        <w:rPr>
          <w:rFonts w:hint="eastAsia"/>
          <w:lang w:val="en-GB"/>
        </w:rPr>
        <w:t>侵犯了提交人应享有的由合格、独立和公正的法院进行公正审判的权利。</w:t>
      </w:r>
    </w:p>
    <w:p w:rsidR="00CA7AD2" w:rsidRPr="00CA7AD2" w:rsidRDefault="00225E0C" w:rsidP="00E561D7">
      <w:pPr>
        <w:pStyle w:val="SingleTxtGC"/>
        <w:rPr>
          <w:lang w:val="en-GB"/>
        </w:rPr>
      </w:pPr>
      <w:r>
        <w:rPr>
          <w:lang w:val="en-GB"/>
        </w:rPr>
        <w:t>5.</w:t>
      </w:r>
      <w:r w:rsidR="00CA7AD2" w:rsidRPr="00CA7AD2">
        <w:rPr>
          <w:lang w:val="en-GB"/>
        </w:rPr>
        <w:t>6</w:t>
      </w:r>
      <w:r w:rsidR="00E561D7">
        <w:rPr>
          <w:rFonts w:hint="eastAsia"/>
          <w:lang w:val="en-GB"/>
        </w:rPr>
        <w:t xml:space="preserve">  </w:t>
      </w:r>
      <w:r w:rsidR="00CA7AD2" w:rsidRPr="00CA7AD2">
        <w:rPr>
          <w:rFonts w:hint="eastAsia"/>
          <w:lang w:val="en-GB"/>
        </w:rPr>
        <w:t>提交人坚持认为</w:t>
      </w:r>
      <w:r>
        <w:rPr>
          <w:rFonts w:hint="eastAsia"/>
          <w:lang w:val="en-GB"/>
        </w:rPr>
        <w:t>，</w:t>
      </w:r>
      <w:r w:rsidR="00CA7AD2" w:rsidRPr="00CA7AD2">
        <w:rPr>
          <w:rFonts w:hint="eastAsia"/>
          <w:lang w:val="en-GB"/>
        </w:rPr>
        <w:t>缔约国对其所适用的法律</w:t>
      </w:r>
      <w:r>
        <w:rPr>
          <w:rFonts w:hint="eastAsia"/>
          <w:lang w:val="en-GB"/>
        </w:rPr>
        <w:t>，</w:t>
      </w:r>
      <w:r w:rsidR="00CA7AD2" w:rsidRPr="00CA7AD2">
        <w:rPr>
          <w:rFonts w:hint="eastAsia"/>
          <w:lang w:val="en-GB"/>
        </w:rPr>
        <w:t>使他们因从美国抵达该缔约国领土而无法提出难民申请</w:t>
      </w:r>
      <w:r>
        <w:rPr>
          <w:rFonts w:hint="eastAsia"/>
          <w:lang w:val="en-GB"/>
        </w:rPr>
        <w:t>，</w:t>
      </w:r>
      <w:r w:rsidR="00CA7AD2" w:rsidRPr="00CA7AD2">
        <w:rPr>
          <w:rFonts w:hint="eastAsia"/>
          <w:lang w:val="en-GB"/>
        </w:rPr>
        <w:t>并且由于根据《安全第三国协议》以前曾被遣返过以及在不到六个月内再次入境而不得提出遣返前风险评估申请</w:t>
      </w:r>
      <w:r>
        <w:rPr>
          <w:rFonts w:hint="eastAsia"/>
          <w:lang w:val="en-GB"/>
        </w:rPr>
        <w:t>，</w:t>
      </w:r>
      <w:r w:rsidR="00CA7AD2" w:rsidRPr="00CA7AD2">
        <w:rPr>
          <w:rFonts w:hint="eastAsia"/>
          <w:lang w:val="en-GB"/>
        </w:rPr>
        <w:t>这违反了缔约国所承担的义务</w:t>
      </w:r>
      <w:r>
        <w:rPr>
          <w:rFonts w:hint="eastAsia"/>
          <w:lang w:val="en-GB"/>
        </w:rPr>
        <w:t>，</w:t>
      </w:r>
      <w:r w:rsidR="00CA7AD2" w:rsidRPr="00CA7AD2">
        <w:rPr>
          <w:rFonts w:hint="eastAsia"/>
          <w:lang w:val="en-GB"/>
        </w:rPr>
        <w:t>即防止发生违反《公约》</w:t>
      </w:r>
      <w:r>
        <w:rPr>
          <w:rFonts w:hint="eastAsia"/>
          <w:lang w:val="en-GB"/>
        </w:rPr>
        <w:t>，</w:t>
      </w:r>
      <w:r w:rsidR="00CA7AD2" w:rsidRPr="00CA7AD2">
        <w:rPr>
          <w:rFonts w:hint="eastAsia"/>
          <w:lang w:val="en-GB"/>
        </w:rPr>
        <w:t>特别是违反不驱回原则的行为。</w:t>
      </w:r>
      <w:r w:rsidR="00CA7AD2" w:rsidRPr="009A151E">
        <w:rPr>
          <w:color w:val="0000FF"/>
          <w:vertAlign w:val="superscript"/>
          <w:lang w:val="en-GB"/>
        </w:rPr>
        <w:footnoteReference w:id="17"/>
      </w:r>
      <w:r w:rsidR="00CA7AD2" w:rsidRPr="00CA7AD2">
        <w:rPr>
          <w:lang w:val="en-GB"/>
        </w:rPr>
        <w:t xml:space="preserve"> </w:t>
      </w:r>
      <w:r w:rsidR="00CA7AD2" w:rsidRPr="00CA7AD2">
        <w:rPr>
          <w:rFonts w:hint="eastAsia"/>
          <w:lang w:val="en-GB"/>
        </w:rPr>
        <w:t>提交人回顾委员会的判例</w:t>
      </w:r>
      <w:r>
        <w:rPr>
          <w:rFonts w:hint="eastAsia"/>
          <w:lang w:val="en-GB"/>
        </w:rPr>
        <w:t>，</w:t>
      </w:r>
      <w:r w:rsidR="00CA7AD2" w:rsidRPr="00CA7AD2">
        <w:rPr>
          <w:rFonts w:hint="eastAsia"/>
          <w:lang w:val="en-GB"/>
        </w:rPr>
        <w:t>根据该判例</w:t>
      </w:r>
      <w:r>
        <w:rPr>
          <w:rFonts w:hint="eastAsia"/>
          <w:lang w:val="en-GB"/>
        </w:rPr>
        <w:t>，</w:t>
      </w:r>
      <w:r w:rsidR="00CA7AD2" w:rsidRPr="00CA7AD2">
        <w:rPr>
          <w:rFonts w:hint="eastAsia"/>
          <w:lang w:val="en-GB"/>
        </w:rPr>
        <w:t>自动或强制判处死刑</w:t>
      </w:r>
      <w:r>
        <w:rPr>
          <w:rFonts w:hint="eastAsia"/>
          <w:lang w:val="en-GB"/>
        </w:rPr>
        <w:t>，</w:t>
      </w:r>
      <w:r w:rsidR="00CA7AD2" w:rsidRPr="00CA7AD2">
        <w:rPr>
          <w:rFonts w:hint="eastAsia"/>
          <w:lang w:val="en-GB"/>
        </w:rPr>
        <w:t>构成了任意剥夺生命的行为</w:t>
      </w:r>
      <w:r>
        <w:rPr>
          <w:rFonts w:hint="eastAsia"/>
          <w:lang w:val="en-GB"/>
        </w:rPr>
        <w:t>，</w:t>
      </w:r>
      <w:r w:rsidR="00CA7AD2" w:rsidRPr="009A151E">
        <w:rPr>
          <w:color w:val="0000FF"/>
          <w:vertAlign w:val="superscript"/>
          <w:lang w:val="en-GB"/>
        </w:rPr>
        <w:footnoteReference w:id="18"/>
      </w:r>
      <w:r w:rsidR="00CA7AD2" w:rsidRPr="00CA7AD2">
        <w:rPr>
          <w:lang w:val="en-GB"/>
        </w:rPr>
        <w:t xml:space="preserve"> </w:t>
      </w:r>
      <w:r w:rsidR="00CA7AD2" w:rsidRPr="00CA7AD2">
        <w:rPr>
          <w:rFonts w:hint="eastAsia"/>
          <w:lang w:val="en-GB"/>
        </w:rPr>
        <w:t>并坚持认为</w:t>
      </w:r>
      <w:r>
        <w:rPr>
          <w:rFonts w:hint="eastAsia"/>
          <w:lang w:val="en-GB"/>
        </w:rPr>
        <w:t>，</w:t>
      </w:r>
      <w:r w:rsidR="00CA7AD2" w:rsidRPr="00CA7AD2">
        <w:rPr>
          <w:rFonts w:hint="eastAsia"/>
          <w:lang w:val="en-GB"/>
        </w:rPr>
        <w:t>适用缔约国的法律</w:t>
      </w:r>
      <w:r>
        <w:rPr>
          <w:rFonts w:hint="eastAsia"/>
          <w:lang w:val="en-GB"/>
        </w:rPr>
        <w:t>，</w:t>
      </w:r>
      <w:r w:rsidR="00CA7AD2" w:rsidRPr="00CA7AD2">
        <w:rPr>
          <w:rFonts w:hint="eastAsia"/>
          <w:lang w:val="en-GB"/>
        </w:rPr>
        <w:t>即造成自动违反不驱回原则</w:t>
      </w:r>
      <w:r>
        <w:rPr>
          <w:rFonts w:hint="eastAsia"/>
          <w:lang w:val="en-GB"/>
        </w:rPr>
        <w:t>，</w:t>
      </w:r>
      <w:r w:rsidR="00CA7AD2" w:rsidRPr="00CA7AD2">
        <w:rPr>
          <w:rFonts w:hint="eastAsia"/>
          <w:lang w:val="en-GB"/>
        </w:rPr>
        <w:t>因而构成违反第六条第</w:t>
      </w:r>
      <w:r w:rsidR="00CA7AD2" w:rsidRPr="00CA7AD2">
        <w:rPr>
          <w:rFonts w:hint="eastAsia"/>
          <w:lang w:val="en-GB"/>
        </w:rPr>
        <w:t>1</w:t>
      </w:r>
      <w:r w:rsidR="00CA7AD2" w:rsidRPr="00CA7AD2">
        <w:rPr>
          <w:rFonts w:hint="eastAsia"/>
          <w:lang w:val="en-GB"/>
        </w:rPr>
        <w:t>款和第七条的行为。</w:t>
      </w:r>
    </w:p>
    <w:p w:rsidR="00CA7AD2" w:rsidRPr="00CA7AD2" w:rsidRDefault="00225E0C" w:rsidP="00CA7AD2">
      <w:pPr>
        <w:pStyle w:val="SingleTxtGC"/>
        <w:rPr>
          <w:rFonts w:hint="eastAsia"/>
          <w:lang w:val="en-GB"/>
        </w:rPr>
      </w:pPr>
      <w:r>
        <w:rPr>
          <w:lang w:val="en-GB"/>
        </w:rPr>
        <w:t>5.</w:t>
      </w:r>
      <w:r w:rsidR="00CA7AD2" w:rsidRPr="00CA7AD2">
        <w:rPr>
          <w:lang w:val="en-GB"/>
        </w:rPr>
        <w:t>7</w:t>
      </w:r>
      <w:r w:rsidR="00E561D7">
        <w:rPr>
          <w:rFonts w:hint="eastAsia"/>
          <w:lang w:val="en-GB"/>
        </w:rPr>
        <w:t xml:space="preserve">  </w:t>
      </w:r>
      <w:r w:rsidR="00CA7AD2" w:rsidRPr="00CA7AD2">
        <w:rPr>
          <w:rFonts w:hint="eastAsia"/>
          <w:lang w:val="en-GB"/>
        </w:rPr>
        <w:t>提交人认为</w:t>
      </w:r>
      <w:r>
        <w:rPr>
          <w:rFonts w:hint="eastAsia"/>
          <w:lang w:val="en-GB"/>
        </w:rPr>
        <w:t>，</w:t>
      </w:r>
      <w:r w:rsidR="00CA7AD2" w:rsidRPr="00CA7AD2">
        <w:rPr>
          <w:rFonts w:hint="eastAsia"/>
          <w:lang w:val="en-GB"/>
        </w:rPr>
        <w:t>他们的申诉还未失去实际意义</w:t>
      </w:r>
      <w:r>
        <w:rPr>
          <w:rFonts w:hint="eastAsia"/>
          <w:lang w:val="en-GB"/>
        </w:rPr>
        <w:t>，</w:t>
      </w:r>
      <w:r w:rsidR="00CA7AD2" w:rsidRPr="00CA7AD2">
        <w:rPr>
          <w:rFonts w:hint="eastAsia"/>
          <w:lang w:val="en-GB"/>
        </w:rPr>
        <w:t>因为对于他们提出的遣返前风险评估申请</w:t>
      </w:r>
      <w:r>
        <w:rPr>
          <w:rFonts w:hint="eastAsia"/>
          <w:lang w:val="en-GB"/>
        </w:rPr>
        <w:t>，</w:t>
      </w:r>
      <w:r w:rsidR="00CA7AD2" w:rsidRPr="00CA7AD2">
        <w:rPr>
          <w:rFonts w:hint="eastAsia"/>
          <w:lang w:val="en-GB"/>
        </w:rPr>
        <w:t>当事方之间还有一个尚在争论中的问题。提交人提到司法部、国籍和移民部管理人员和遣返前风险评估处之间的一个往来电子邮件</w:t>
      </w:r>
      <w:r>
        <w:rPr>
          <w:rFonts w:hint="eastAsia"/>
          <w:lang w:val="en-GB"/>
        </w:rPr>
        <w:t>(</w:t>
      </w:r>
      <w:r w:rsidR="00CA7AD2" w:rsidRPr="00CA7AD2">
        <w:rPr>
          <w:rFonts w:hint="eastAsia"/>
          <w:lang w:val="en-GB"/>
        </w:rPr>
        <w:t>在该邮件中</w:t>
      </w:r>
      <w:r>
        <w:rPr>
          <w:rFonts w:hint="eastAsia"/>
          <w:lang w:val="en-GB"/>
        </w:rPr>
        <w:t>，</w:t>
      </w:r>
      <w:r w:rsidR="00CA7AD2" w:rsidRPr="00CA7AD2">
        <w:rPr>
          <w:rFonts w:hint="eastAsia"/>
          <w:lang w:val="en-GB"/>
        </w:rPr>
        <w:t>国籍和移民部司法联络官向遣返前风险评估协调员着重指出了他们所关切的诉讼问题</w:t>
      </w:r>
      <w:r>
        <w:rPr>
          <w:rFonts w:hint="eastAsia"/>
          <w:lang w:val="en-GB"/>
        </w:rPr>
        <w:t>)</w:t>
      </w:r>
      <w:r>
        <w:rPr>
          <w:rFonts w:hint="eastAsia"/>
          <w:lang w:val="en-GB"/>
        </w:rPr>
        <w:t>，</w:t>
      </w:r>
      <w:r w:rsidR="00CA7AD2" w:rsidRPr="00CA7AD2">
        <w:rPr>
          <w:rFonts w:hint="eastAsia"/>
          <w:lang w:val="en-GB"/>
        </w:rPr>
        <w:t>坚持认为</w:t>
      </w:r>
      <w:r>
        <w:rPr>
          <w:rFonts w:hint="eastAsia"/>
          <w:lang w:val="en-GB"/>
        </w:rPr>
        <w:t>，</w:t>
      </w:r>
      <w:r w:rsidR="00CA7AD2" w:rsidRPr="00CA7AD2">
        <w:rPr>
          <w:rFonts w:hint="eastAsia"/>
          <w:lang w:val="en-GB"/>
        </w:rPr>
        <w:t>对他们的遣返前风险评估申请所作的决定</w:t>
      </w:r>
      <w:r>
        <w:rPr>
          <w:rFonts w:hint="eastAsia"/>
          <w:lang w:val="en-GB"/>
        </w:rPr>
        <w:t>，</w:t>
      </w:r>
      <w:r w:rsidR="00CA7AD2" w:rsidRPr="00CA7AD2">
        <w:rPr>
          <w:rFonts w:hint="eastAsia"/>
          <w:lang w:val="en-GB"/>
        </w:rPr>
        <w:t>政府进行了干预</w:t>
      </w:r>
      <w:r>
        <w:rPr>
          <w:rFonts w:hint="eastAsia"/>
          <w:lang w:val="en-GB"/>
        </w:rPr>
        <w:t>，</w:t>
      </w:r>
      <w:r w:rsidR="00CA7AD2" w:rsidRPr="00CA7AD2">
        <w:rPr>
          <w:rFonts w:hint="eastAsia"/>
          <w:lang w:val="en-GB"/>
        </w:rPr>
        <w:t>并且没有以风险申请的案情作为基础。提交人还认为</w:t>
      </w:r>
      <w:r>
        <w:rPr>
          <w:rFonts w:hint="eastAsia"/>
          <w:lang w:val="en-GB"/>
        </w:rPr>
        <w:t>，</w:t>
      </w:r>
      <w:r w:rsidR="00CA7AD2" w:rsidRPr="00CA7AD2">
        <w:rPr>
          <w:rFonts w:hint="eastAsia"/>
          <w:lang w:val="en-GB"/>
        </w:rPr>
        <w:t>他们提交遣返前风险评估申请过于仓促</w:t>
      </w:r>
      <w:r>
        <w:rPr>
          <w:rFonts w:hint="eastAsia"/>
          <w:lang w:val="en-GB"/>
        </w:rPr>
        <w:t>，</w:t>
      </w:r>
      <w:r w:rsidR="00CA7AD2" w:rsidRPr="00CA7AD2">
        <w:rPr>
          <w:rFonts w:hint="eastAsia"/>
          <w:lang w:val="en-GB"/>
        </w:rPr>
        <w:t>而在很短时间内就对其申请做出裁定</w:t>
      </w:r>
      <w:r>
        <w:rPr>
          <w:rFonts w:hint="eastAsia"/>
          <w:lang w:val="en-GB"/>
        </w:rPr>
        <w:t>，</w:t>
      </w:r>
      <w:r w:rsidR="00CA7AD2" w:rsidRPr="00CA7AD2">
        <w:rPr>
          <w:rFonts w:hint="eastAsia"/>
          <w:lang w:val="en-GB"/>
        </w:rPr>
        <w:t>没有让他们提交进一步证据</w:t>
      </w:r>
      <w:r>
        <w:rPr>
          <w:rFonts w:hint="eastAsia"/>
          <w:lang w:val="en-GB"/>
        </w:rPr>
        <w:t>，</w:t>
      </w:r>
      <w:r w:rsidR="00CA7AD2" w:rsidRPr="00CA7AD2">
        <w:rPr>
          <w:rFonts w:hint="eastAsia"/>
          <w:lang w:val="en-GB"/>
        </w:rPr>
        <w:t>包括大赦国际对其情况的评估。提交人还解释说</w:t>
      </w:r>
      <w:r>
        <w:rPr>
          <w:rFonts w:hint="eastAsia"/>
          <w:lang w:val="en-GB"/>
        </w:rPr>
        <w:t>，</w:t>
      </w:r>
      <w:r w:rsidR="00CA7AD2" w:rsidRPr="00CA7AD2">
        <w:rPr>
          <w:rFonts w:hint="eastAsia"/>
          <w:lang w:val="en-GB"/>
        </w:rPr>
        <w:t>对于他们提出根据第</w:t>
      </w:r>
      <w:r w:rsidR="00CA7AD2" w:rsidRPr="00CA7AD2">
        <w:rPr>
          <w:rFonts w:hint="eastAsia"/>
          <w:lang w:val="en-GB"/>
        </w:rPr>
        <w:t>25</w:t>
      </w:r>
      <w:r w:rsidR="00CA7AD2" w:rsidRPr="00CA7AD2">
        <w:rPr>
          <w:rFonts w:hint="eastAsia"/>
          <w:lang w:val="en-GB"/>
        </w:rPr>
        <w:t>条免予无资格规定的要求</w:t>
      </w:r>
      <w:r>
        <w:rPr>
          <w:rFonts w:hint="eastAsia"/>
          <w:lang w:val="en-GB"/>
        </w:rPr>
        <w:t>，</w:t>
      </w:r>
      <w:r w:rsidR="00CA7AD2" w:rsidRPr="00CA7AD2">
        <w:rPr>
          <w:rFonts w:hint="eastAsia"/>
          <w:lang w:val="en-GB"/>
        </w:rPr>
        <w:t>至今仍未做出决定</w:t>
      </w:r>
      <w:r>
        <w:rPr>
          <w:rFonts w:hint="eastAsia"/>
          <w:lang w:val="en-GB"/>
        </w:rPr>
        <w:t>，</w:t>
      </w:r>
      <w:r w:rsidR="00CA7AD2" w:rsidRPr="00CA7AD2">
        <w:rPr>
          <w:rFonts w:hint="eastAsia"/>
          <w:lang w:val="en-GB"/>
        </w:rPr>
        <w:t>因此还有一个尚在争论中的问题有待审议</w:t>
      </w:r>
      <w:r w:rsidR="009A151E">
        <w:rPr>
          <w:rFonts w:hint="eastAsia"/>
          <w:lang w:val="en-GB"/>
        </w:rPr>
        <w:t>。</w:t>
      </w:r>
    </w:p>
    <w:p w:rsidR="00CA7AD2" w:rsidRPr="00CA7AD2" w:rsidRDefault="00CA7AD2" w:rsidP="0063293B">
      <w:pPr>
        <w:pStyle w:val="H23GC"/>
        <w:rPr>
          <w:lang w:val="en-GB"/>
        </w:rPr>
      </w:pPr>
      <w:r w:rsidRPr="00CA7AD2">
        <w:rPr>
          <w:lang w:val="en-GB"/>
        </w:rPr>
        <w:tab/>
      </w:r>
      <w:r w:rsidRPr="00CA7AD2">
        <w:rPr>
          <w:lang w:val="en-GB"/>
        </w:rPr>
        <w:tab/>
      </w:r>
      <w:r w:rsidRPr="00CA7AD2">
        <w:rPr>
          <w:rFonts w:hint="eastAsia"/>
          <w:lang w:val="en-GB"/>
        </w:rPr>
        <w:t>缔约国提交的进一步意见</w:t>
      </w:r>
    </w:p>
    <w:p w:rsidR="00CA7AD2" w:rsidRPr="0063293B" w:rsidRDefault="00225E0C" w:rsidP="0063293B">
      <w:pPr>
        <w:pStyle w:val="SingleTxtGC"/>
        <w:rPr>
          <w:spacing w:val="-4"/>
          <w:lang w:val="en-GB"/>
        </w:rPr>
      </w:pPr>
      <w:r>
        <w:rPr>
          <w:lang w:val="en-GB"/>
        </w:rPr>
        <w:t>6.</w:t>
      </w:r>
      <w:r w:rsidR="00CA7AD2" w:rsidRPr="00CA7AD2">
        <w:rPr>
          <w:lang w:val="en-GB"/>
        </w:rPr>
        <w:t>1</w:t>
      </w:r>
      <w:r w:rsidR="00E561D7">
        <w:rPr>
          <w:rFonts w:hint="eastAsia"/>
          <w:lang w:val="en-GB"/>
        </w:rPr>
        <w:t xml:space="preserve">  </w:t>
      </w:r>
      <w:r w:rsidR="00CA7AD2" w:rsidRPr="00CA7AD2">
        <w:rPr>
          <w:lang w:val="en-GB"/>
        </w:rPr>
        <w:t>2010</w:t>
      </w:r>
      <w:r w:rsidR="00CA7AD2" w:rsidRPr="00CA7AD2">
        <w:rPr>
          <w:rFonts w:hint="eastAsia"/>
          <w:lang w:val="en-GB"/>
        </w:rPr>
        <w:t>年</w:t>
      </w:r>
      <w:r w:rsidR="00CA7AD2" w:rsidRPr="00CA7AD2">
        <w:rPr>
          <w:rFonts w:hint="eastAsia"/>
          <w:lang w:val="en-GB"/>
        </w:rPr>
        <w:t>6</w:t>
      </w:r>
      <w:r w:rsidR="00CA7AD2" w:rsidRPr="00CA7AD2">
        <w:rPr>
          <w:rFonts w:hint="eastAsia"/>
          <w:lang w:val="en-GB"/>
        </w:rPr>
        <w:t>月</w:t>
      </w:r>
      <w:r w:rsidR="00CA7AD2" w:rsidRPr="00CA7AD2">
        <w:rPr>
          <w:rFonts w:hint="eastAsia"/>
          <w:lang w:val="en-GB"/>
        </w:rPr>
        <w:t>22</w:t>
      </w:r>
      <w:r w:rsidR="00CA7AD2" w:rsidRPr="00CA7AD2">
        <w:rPr>
          <w:rFonts w:hint="eastAsia"/>
          <w:lang w:val="en-GB"/>
        </w:rPr>
        <w:t>日</w:t>
      </w:r>
      <w:r>
        <w:rPr>
          <w:rFonts w:hint="eastAsia"/>
          <w:lang w:val="en-GB"/>
        </w:rPr>
        <w:t>，</w:t>
      </w:r>
      <w:r w:rsidR="00CA7AD2" w:rsidRPr="00CA7AD2">
        <w:rPr>
          <w:rFonts w:hint="eastAsia"/>
          <w:lang w:val="en-GB"/>
        </w:rPr>
        <w:t>缔约国提供了有关国内诉讼的最新资料</w:t>
      </w:r>
      <w:r>
        <w:rPr>
          <w:rFonts w:hint="eastAsia"/>
          <w:lang w:val="en-GB"/>
        </w:rPr>
        <w:t>，</w:t>
      </w:r>
      <w:r w:rsidR="00CA7AD2" w:rsidRPr="00CA7AD2">
        <w:rPr>
          <w:rFonts w:hint="eastAsia"/>
          <w:lang w:val="en-GB"/>
        </w:rPr>
        <w:t>并重申</w:t>
      </w:r>
      <w:r>
        <w:rPr>
          <w:rFonts w:hint="eastAsia"/>
          <w:lang w:val="en-GB"/>
        </w:rPr>
        <w:t>，</w:t>
      </w:r>
      <w:r w:rsidR="00CA7AD2" w:rsidRPr="00CA7AD2">
        <w:rPr>
          <w:rFonts w:hint="eastAsia"/>
          <w:lang w:val="en-GB"/>
        </w:rPr>
        <w:t>要求委员会取消临时措施。缔约国还强调指出</w:t>
      </w:r>
      <w:r>
        <w:rPr>
          <w:rFonts w:hint="eastAsia"/>
          <w:lang w:val="en-GB"/>
        </w:rPr>
        <w:t>，</w:t>
      </w:r>
      <w:r w:rsidR="00CA7AD2" w:rsidRPr="00CA7AD2">
        <w:rPr>
          <w:rFonts w:hint="eastAsia"/>
          <w:lang w:val="en-GB"/>
        </w:rPr>
        <w:t>该国还没有机会就提交人</w:t>
      </w:r>
      <w:r w:rsidR="00CA7AD2" w:rsidRPr="0063293B">
        <w:rPr>
          <w:rFonts w:hint="eastAsia"/>
          <w:spacing w:val="-4"/>
          <w:lang w:val="en-GB"/>
        </w:rPr>
        <w:t>援引第二条第</w:t>
      </w:r>
      <w:r w:rsidR="00CA7AD2" w:rsidRPr="0063293B">
        <w:rPr>
          <w:rFonts w:hint="eastAsia"/>
          <w:spacing w:val="-4"/>
          <w:lang w:val="en-GB"/>
        </w:rPr>
        <w:t>2</w:t>
      </w:r>
      <w:r w:rsidR="00CA7AD2" w:rsidRPr="0063293B">
        <w:rPr>
          <w:rFonts w:hint="eastAsia"/>
          <w:spacing w:val="-4"/>
          <w:lang w:val="en-GB"/>
        </w:rPr>
        <w:t>款、第九条第</w:t>
      </w:r>
      <w:r w:rsidR="00CA7AD2" w:rsidRPr="0063293B">
        <w:rPr>
          <w:rFonts w:hint="eastAsia"/>
          <w:spacing w:val="-4"/>
          <w:lang w:val="en-GB"/>
        </w:rPr>
        <w:t>1</w:t>
      </w:r>
      <w:r w:rsidR="00CA7AD2" w:rsidRPr="0063293B">
        <w:rPr>
          <w:rFonts w:hint="eastAsia"/>
          <w:spacing w:val="-4"/>
          <w:lang w:val="en-GB"/>
        </w:rPr>
        <w:t>款、第十条第</w:t>
      </w:r>
      <w:r w:rsidR="00CA7AD2" w:rsidRPr="0063293B">
        <w:rPr>
          <w:rFonts w:hint="eastAsia"/>
          <w:spacing w:val="-4"/>
          <w:lang w:val="en-GB"/>
        </w:rPr>
        <w:t>1</w:t>
      </w:r>
      <w:r w:rsidR="00CA7AD2" w:rsidRPr="0063293B">
        <w:rPr>
          <w:rFonts w:hint="eastAsia"/>
          <w:spacing w:val="-4"/>
          <w:lang w:val="en-GB"/>
        </w:rPr>
        <w:t>款和第十四条第</w:t>
      </w:r>
      <w:r w:rsidR="00CA7AD2" w:rsidRPr="0063293B">
        <w:rPr>
          <w:rFonts w:hint="eastAsia"/>
          <w:spacing w:val="-4"/>
          <w:lang w:val="en-GB"/>
        </w:rPr>
        <w:t>1</w:t>
      </w:r>
      <w:r w:rsidR="00CA7AD2" w:rsidRPr="0063293B">
        <w:rPr>
          <w:rFonts w:hint="eastAsia"/>
          <w:spacing w:val="-4"/>
          <w:lang w:val="en-GB"/>
        </w:rPr>
        <w:t>款提出的新指称做出答复</w:t>
      </w:r>
      <w:r w:rsidR="009A151E" w:rsidRPr="0063293B">
        <w:rPr>
          <w:rFonts w:hint="eastAsia"/>
          <w:spacing w:val="-4"/>
          <w:lang w:val="en-GB"/>
        </w:rPr>
        <w:t>。</w:t>
      </w:r>
    </w:p>
    <w:p w:rsidR="00CA7AD2" w:rsidRPr="00CA7AD2" w:rsidRDefault="00225E0C" w:rsidP="00CA7AD2">
      <w:pPr>
        <w:pStyle w:val="SingleTxtGC"/>
        <w:rPr>
          <w:lang w:val="en-GB"/>
        </w:rPr>
      </w:pPr>
      <w:r>
        <w:rPr>
          <w:lang w:val="en-GB"/>
        </w:rPr>
        <w:t>6.</w:t>
      </w:r>
      <w:r w:rsidR="00CA7AD2" w:rsidRPr="00CA7AD2">
        <w:rPr>
          <w:lang w:val="en-GB"/>
        </w:rPr>
        <w:t>2</w:t>
      </w:r>
      <w:r w:rsidR="00E561D7">
        <w:rPr>
          <w:rFonts w:hint="eastAsia"/>
          <w:lang w:val="en-GB"/>
        </w:rPr>
        <w:t xml:space="preserve">  </w:t>
      </w:r>
      <w:r w:rsidR="00CA7AD2" w:rsidRPr="00CA7AD2">
        <w:rPr>
          <w:rFonts w:hint="eastAsia"/>
          <w:lang w:val="en-GB"/>
        </w:rPr>
        <w:t>缔约国认为</w:t>
      </w:r>
      <w:r>
        <w:rPr>
          <w:rFonts w:hint="eastAsia"/>
          <w:lang w:val="en-GB"/>
        </w:rPr>
        <w:t>，</w:t>
      </w:r>
      <w:r w:rsidR="00CA7AD2" w:rsidRPr="00CA7AD2">
        <w:rPr>
          <w:rFonts w:hint="eastAsia"/>
          <w:lang w:val="en-GB"/>
        </w:rPr>
        <w:t>至于提交人要求联邦法院对其第一份遣返前风险评估进行司法审查</w:t>
      </w:r>
      <w:r>
        <w:rPr>
          <w:rFonts w:hint="eastAsia"/>
          <w:lang w:val="en-GB"/>
        </w:rPr>
        <w:t>，</w:t>
      </w:r>
      <w:r w:rsidR="00CA7AD2" w:rsidRPr="00CA7AD2">
        <w:rPr>
          <w:rFonts w:hint="eastAsia"/>
          <w:lang w:val="en-GB"/>
        </w:rPr>
        <w:t>其申请于</w:t>
      </w:r>
      <w:r w:rsidR="00CA7AD2" w:rsidRPr="00CA7AD2">
        <w:rPr>
          <w:rFonts w:hint="eastAsia"/>
          <w:lang w:val="en-GB"/>
        </w:rPr>
        <w:t>2010</w:t>
      </w:r>
      <w:r w:rsidR="00CA7AD2" w:rsidRPr="00CA7AD2">
        <w:rPr>
          <w:rFonts w:hint="eastAsia"/>
          <w:lang w:val="en-GB"/>
        </w:rPr>
        <w:t>年</w:t>
      </w:r>
      <w:r w:rsidR="00CA7AD2" w:rsidRPr="00CA7AD2">
        <w:rPr>
          <w:rFonts w:hint="eastAsia"/>
          <w:lang w:val="en-GB"/>
        </w:rPr>
        <w:t>6</w:t>
      </w:r>
      <w:r w:rsidR="00CA7AD2" w:rsidRPr="00CA7AD2">
        <w:rPr>
          <w:rFonts w:hint="eastAsia"/>
          <w:lang w:val="en-GB"/>
        </w:rPr>
        <w:t>月</w:t>
      </w:r>
      <w:r w:rsidR="00CA7AD2" w:rsidRPr="00CA7AD2">
        <w:rPr>
          <w:rFonts w:hint="eastAsia"/>
          <w:lang w:val="en-GB"/>
        </w:rPr>
        <w:t>1</w:t>
      </w:r>
      <w:r w:rsidR="00CA7AD2" w:rsidRPr="00CA7AD2">
        <w:rPr>
          <w:rFonts w:hint="eastAsia"/>
          <w:lang w:val="en-GB"/>
        </w:rPr>
        <w:t>日被驳回。法院认为</w:t>
      </w:r>
      <w:r>
        <w:rPr>
          <w:rFonts w:hint="eastAsia"/>
          <w:lang w:val="en-GB"/>
        </w:rPr>
        <w:t>，</w:t>
      </w:r>
      <w:r w:rsidR="00CA7AD2" w:rsidRPr="00CA7AD2">
        <w:rPr>
          <w:rFonts w:hint="eastAsia"/>
          <w:lang w:val="en-GB"/>
        </w:rPr>
        <w:t>该申请没有实际意义</w:t>
      </w:r>
      <w:r>
        <w:rPr>
          <w:rFonts w:hint="eastAsia"/>
          <w:lang w:val="en-GB"/>
        </w:rPr>
        <w:t>，</w:t>
      </w:r>
      <w:r w:rsidR="00CA7AD2" w:rsidRPr="00CA7AD2">
        <w:rPr>
          <w:rFonts w:hint="eastAsia"/>
          <w:lang w:val="en-GB"/>
        </w:rPr>
        <w:t>因为提交人已经收到了一项遣返前风险评估报告。缔约国还指出</w:t>
      </w:r>
      <w:r>
        <w:rPr>
          <w:rFonts w:hint="eastAsia"/>
          <w:lang w:val="en-GB"/>
        </w:rPr>
        <w:t>，</w:t>
      </w:r>
      <w:r w:rsidR="00CA7AD2" w:rsidRPr="00CA7AD2">
        <w:rPr>
          <w:rFonts w:hint="eastAsia"/>
          <w:lang w:val="en-GB"/>
        </w:rPr>
        <w:t>提交人可以在第一安全的国家提出难民申请</w:t>
      </w:r>
      <w:r>
        <w:rPr>
          <w:rFonts w:hint="eastAsia"/>
          <w:lang w:val="en-GB"/>
        </w:rPr>
        <w:t>，</w:t>
      </w:r>
      <w:r w:rsidR="00CA7AD2" w:rsidRPr="00CA7AD2">
        <w:rPr>
          <w:rFonts w:hint="eastAsia"/>
          <w:lang w:val="en-GB"/>
        </w:rPr>
        <w:t>不用在美国第一提交人的母亲家逗留三个月后再前往加拿大提出难民申请</w:t>
      </w:r>
      <w:r>
        <w:rPr>
          <w:rFonts w:hint="eastAsia"/>
          <w:lang w:val="en-GB"/>
        </w:rPr>
        <w:t>，</w:t>
      </w:r>
      <w:r w:rsidR="00CA7AD2" w:rsidRPr="00CA7AD2">
        <w:rPr>
          <w:rFonts w:hint="eastAsia"/>
          <w:lang w:val="en-GB"/>
        </w:rPr>
        <w:t>这是合乎情理的。缔约国强调指出</w:t>
      </w:r>
      <w:r>
        <w:rPr>
          <w:rFonts w:hint="eastAsia"/>
          <w:lang w:val="en-GB"/>
        </w:rPr>
        <w:t>，</w:t>
      </w:r>
      <w:r w:rsidR="00CA7AD2" w:rsidRPr="00CA7AD2">
        <w:rPr>
          <w:rFonts w:hint="eastAsia"/>
          <w:lang w:val="en-GB"/>
        </w:rPr>
        <w:t>联邦法院的决定表明</w:t>
      </w:r>
      <w:r>
        <w:rPr>
          <w:rFonts w:hint="eastAsia"/>
          <w:lang w:val="en-GB"/>
        </w:rPr>
        <w:t>，</w:t>
      </w:r>
      <w:r w:rsidR="00CA7AD2" w:rsidRPr="00CA7AD2">
        <w:rPr>
          <w:rFonts w:hint="eastAsia"/>
          <w:lang w:val="en-GB"/>
        </w:rPr>
        <w:t>该国的难民保护制度可有效防止不当遣返</w:t>
      </w:r>
      <w:r>
        <w:rPr>
          <w:rFonts w:hint="eastAsia"/>
          <w:lang w:val="en-GB"/>
        </w:rPr>
        <w:t>，</w:t>
      </w:r>
      <w:r w:rsidR="00CA7AD2" w:rsidRPr="00CA7AD2">
        <w:rPr>
          <w:rFonts w:hint="eastAsia"/>
          <w:lang w:val="en-GB"/>
        </w:rPr>
        <w:t>致使被遣返人员回到可能面临发生违反《公约》第六条第</w:t>
      </w:r>
      <w:r w:rsidR="00CA7AD2" w:rsidRPr="00CA7AD2">
        <w:rPr>
          <w:rFonts w:hint="eastAsia"/>
          <w:lang w:val="en-GB"/>
        </w:rPr>
        <w:t>1</w:t>
      </w:r>
      <w:r w:rsidR="00CA7AD2" w:rsidRPr="00CA7AD2">
        <w:rPr>
          <w:rFonts w:hint="eastAsia"/>
          <w:lang w:val="en-GB"/>
        </w:rPr>
        <w:t>款或第七条的行为的国家。缔约国认为</w:t>
      </w:r>
      <w:r>
        <w:rPr>
          <w:rFonts w:hint="eastAsia"/>
          <w:lang w:val="en-GB"/>
        </w:rPr>
        <w:t>，</w:t>
      </w:r>
      <w:r w:rsidR="00CA7AD2" w:rsidRPr="00CA7AD2">
        <w:rPr>
          <w:rFonts w:hint="eastAsia"/>
          <w:lang w:val="en-GB"/>
        </w:rPr>
        <w:t>应根据《任择议定书》第一条宣布提交人的来文没有实际意义</w:t>
      </w:r>
      <w:r>
        <w:rPr>
          <w:rFonts w:hint="eastAsia"/>
          <w:lang w:val="en-GB"/>
        </w:rPr>
        <w:t>，</w:t>
      </w:r>
      <w:r w:rsidR="0063293B">
        <w:rPr>
          <w:rFonts w:hint="eastAsia"/>
          <w:lang w:val="en-GB"/>
        </w:rPr>
        <w:t>因为寻求的补救办法</w:t>
      </w:r>
      <w:r w:rsidR="0063293B" w:rsidRPr="0063293B">
        <w:rPr>
          <w:rFonts w:hint="eastAsia"/>
          <w:spacing w:val="-50"/>
          <w:lang w:val="en-GB"/>
        </w:rPr>
        <w:t>―</w:t>
      </w:r>
      <w:r w:rsidR="0063293B" w:rsidRPr="0063293B">
        <w:rPr>
          <w:rFonts w:hint="eastAsia"/>
          <w:lang w:val="en-GB"/>
        </w:rPr>
        <w:t>―</w:t>
      </w:r>
      <w:r w:rsidR="00CA7AD2" w:rsidRPr="00CA7AD2">
        <w:rPr>
          <w:rFonts w:hint="eastAsia"/>
          <w:lang w:val="en-GB"/>
        </w:rPr>
        <w:t>遣返前风险评估</w:t>
      </w:r>
      <w:r w:rsidR="0063293B" w:rsidRPr="0063293B">
        <w:rPr>
          <w:rFonts w:hint="eastAsia"/>
          <w:spacing w:val="-50"/>
          <w:lang w:val="en-GB"/>
        </w:rPr>
        <w:t>―</w:t>
      </w:r>
      <w:r w:rsidR="0063293B" w:rsidRPr="0063293B">
        <w:rPr>
          <w:rFonts w:hint="eastAsia"/>
          <w:lang w:val="en-GB"/>
        </w:rPr>
        <w:t>―</w:t>
      </w:r>
      <w:r w:rsidR="00CA7AD2" w:rsidRPr="00CA7AD2">
        <w:rPr>
          <w:rFonts w:hint="eastAsia"/>
          <w:lang w:val="en-GB"/>
        </w:rPr>
        <w:t>已经完成。</w:t>
      </w:r>
    </w:p>
    <w:p w:rsidR="00CA7AD2" w:rsidRPr="00CA7AD2" w:rsidRDefault="00225E0C" w:rsidP="00CA7AD2">
      <w:pPr>
        <w:pStyle w:val="SingleTxtGC"/>
        <w:rPr>
          <w:lang w:val="en-GB"/>
        </w:rPr>
      </w:pPr>
      <w:r>
        <w:rPr>
          <w:lang w:val="en-GB"/>
        </w:rPr>
        <w:t>6.</w:t>
      </w:r>
      <w:r w:rsidR="00CA7AD2" w:rsidRPr="00CA7AD2">
        <w:rPr>
          <w:lang w:val="en-GB"/>
        </w:rPr>
        <w:t>3</w:t>
      </w:r>
      <w:r w:rsidR="00E561D7">
        <w:rPr>
          <w:rFonts w:hint="eastAsia"/>
          <w:lang w:val="en-GB"/>
        </w:rPr>
        <w:t xml:space="preserve">  </w:t>
      </w:r>
      <w:r w:rsidR="00CA7AD2" w:rsidRPr="00CA7AD2">
        <w:rPr>
          <w:rFonts w:hint="eastAsia"/>
          <w:lang w:val="en-GB"/>
        </w:rPr>
        <w:t>关于提交人提出由联邦法院对其不利的遣返前风险评估决定进行司法审查的第二次请求</w:t>
      </w:r>
      <w:r>
        <w:rPr>
          <w:rFonts w:hint="eastAsia"/>
          <w:lang w:val="en-GB"/>
        </w:rPr>
        <w:t>，</w:t>
      </w:r>
      <w:r w:rsidR="00CA7AD2" w:rsidRPr="00CA7AD2">
        <w:rPr>
          <w:rFonts w:hint="eastAsia"/>
          <w:lang w:val="en-GB"/>
        </w:rPr>
        <w:t>缔约国告知</w:t>
      </w:r>
      <w:r>
        <w:rPr>
          <w:rFonts w:hint="eastAsia"/>
          <w:lang w:val="en-GB"/>
        </w:rPr>
        <w:t>，</w:t>
      </w:r>
      <w:r w:rsidR="00CA7AD2" w:rsidRPr="00CA7AD2">
        <w:rPr>
          <w:rFonts w:hint="eastAsia"/>
          <w:lang w:val="en-GB"/>
        </w:rPr>
        <w:t>提交人已获得特许</w:t>
      </w:r>
      <w:r>
        <w:rPr>
          <w:rFonts w:hint="eastAsia"/>
          <w:lang w:val="en-GB"/>
        </w:rPr>
        <w:t>，</w:t>
      </w:r>
      <w:r w:rsidR="00CA7AD2" w:rsidRPr="00CA7AD2">
        <w:rPr>
          <w:rFonts w:hint="eastAsia"/>
          <w:lang w:val="en-GB"/>
        </w:rPr>
        <w:t>听证会定于</w:t>
      </w:r>
      <w:r w:rsidR="00CA7AD2" w:rsidRPr="00CA7AD2">
        <w:rPr>
          <w:rFonts w:hint="eastAsia"/>
          <w:lang w:val="en-GB"/>
        </w:rPr>
        <w:t>2010</w:t>
      </w:r>
      <w:r w:rsidR="00CA7AD2" w:rsidRPr="00CA7AD2">
        <w:rPr>
          <w:rFonts w:hint="eastAsia"/>
          <w:lang w:val="en-GB"/>
        </w:rPr>
        <w:t>年</w:t>
      </w:r>
      <w:r w:rsidR="00CA7AD2" w:rsidRPr="00CA7AD2">
        <w:rPr>
          <w:rFonts w:hint="eastAsia"/>
          <w:lang w:val="en-GB"/>
        </w:rPr>
        <w:t>7</w:t>
      </w:r>
      <w:r w:rsidR="00CA7AD2" w:rsidRPr="00CA7AD2">
        <w:rPr>
          <w:rFonts w:hint="eastAsia"/>
          <w:lang w:val="en-GB"/>
        </w:rPr>
        <w:t>月</w:t>
      </w:r>
      <w:r w:rsidR="00CA7AD2" w:rsidRPr="00CA7AD2">
        <w:rPr>
          <w:rFonts w:hint="eastAsia"/>
          <w:lang w:val="en-GB"/>
        </w:rPr>
        <w:t>13</w:t>
      </w:r>
      <w:r w:rsidR="00CA7AD2" w:rsidRPr="00CA7AD2">
        <w:rPr>
          <w:rFonts w:hint="eastAsia"/>
          <w:lang w:val="en-GB"/>
        </w:rPr>
        <w:t>日举行。缔约国认为</w:t>
      </w:r>
      <w:r>
        <w:rPr>
          <w:rFonts w:hint="eastAsia"/>
          <w:lang w:val="en-GB"/>
        </w:rPr>
        <w:t>，</w:t>
      </w:r>
      <w:r w:rsidR="00CA7AD2" w:rsidRPr="00CA7AD2">
        <w:rPr>
          <w:rFonts w:hint="eastAsia"/>
          <w:lang w:val="en-GB"/>
        </w:rPr>
        <w:t>正在进行的诉讼说明提交人未用尽国内补救办法</w:t>
      </w:r>
      <w:r>
        <w:rPr>
          <w:rFonts w:hint="eastAsia"/>
          <w:lang w:val="en-GB"/>
        </w:rPr>
        <w:t>，</w:t>
      </w:r>
      <w:r w:rsidR="00CA7AD2" w:rsidRPr="00CA7AD2">
        <w:rPr>
          <w:rFonts w:hint="eastAsia"/>
          <w:lang w:val="en-GB"/>
        </w:rPr>
        <w:t>因此</w:t>
      </w:r>
      <w:r>
        <w:rPr>
          <w:rFonts w:hint="eastAsia"/>
          <w:lang w:val="en-GB"/>
        </w:rPr>
        <w:t>，</w:t>
      </w:r>
      <w:r w:rsidR="00CA7AD2" w:rsidRPr="00CA7AD2">
        <w:rPr>
          <w:rFonts w:hint="eastAsia"/>
          <w:lang w:val="en-GB"/>
        </w:rPr>
        <w:t>应根据《任择议定书》第五条第</w:t>
      </w:r>
      <w:r w:rsidR="00CA7AD2" w:rsidRPr="00CA7AD2">
        <w:rPr>
          <w:rFonts w:hint="eastAsia"/>
          <w:lang w:val="en-GB"/>
        </w:rPr>
        <w:t>2</w:t>
      </w:r>
      <w:r w:rsidR="00CA7AD2" w:rsidRPr="00CA7AD2">
        <w:rPr>
          <w:rFonts w:hint="eastAsia"/>
          <w:lang w:val="en-GB"/>
        </w:rPr>
        <w:t>款</w:t>
      </w:r>
      <w:r>
        <w:rPr>
          <w:rFonts w:hint="eastAsia"/>
          <w:lang w:val="en-GB"/>
        </w:rPr>
        <w:t>(</w:t>
      </w:r>
      <w:r w:rsidR="00CA7AD2" w:rsidRPr="00CA7AD2">
        <w:rPr>
          <w:rFonts w:hint="eastAsia"/>
          <w:lang w:val="en-GB"/>
        </w:rPr>
        <w:t>b</w:t>
      </w:r>
      <w:r>
        <w:rPr>
          <w:rFonts w:hint="eastAsia"/>
          <w:lang w:val="en-GB"/>
        </w:rPr>
        <w:t>)</w:t>
      </w:r>
      <w:r w:rsidR="00CA7AD2" w:rsidRPr="00CA7AD2">
        <w:rPr>
          <w:rFonts w:hint="eastAsia"/>
          <w:lang w:val="en-GB"/>
        </w:rPr>
        <w:t>项宣布来文不予受理</w:t>
      </w:r>
      <w:r w:rsidR="009A151E">
        <w:rPr>
          <w:rFonts w:hint="eastAsia"/>
          <w:lang w:val="en-GB"/>
        </w:rPr>
        <w:t>。</w:t>
      </w:r>
    </w:p>
    <w:p w:rsidR="00CA7AD2" w:rsidRPr="00CA7AD2" w:rsidRDefault="00CA7AD2" w:rsidP="0063293B">
      <w:pPr>
        <w:pStyle w:val="H23GC"/>
        <w:rPr>
          <w:lang w:val="en-GB"/>
        </w:rPr>
      </w:pPr>
      <w:r w:rsidRPr="00CA7AD2">
        <w:rPr>
          <w:lang w:val="en-GB"/>
        </w:rPr>
        <w:tab/>
      </w:r>
      <w:r w:rsidRPr="00CA7AD2">
        <w:rPr>
          <w:lang w:val="en-GB"/>
        </w:rPr>
        <w:tab/>
      </w:r>
      <w:r w:rsidRPr="00CA7AD2">
        <w:rPr>
          <w:rFonts w:hint="eastAsia"/>
          <w:lang w:val="en-GB"/>
        </w:rPr>
        <w:t>委员会需处理的问题和议事情况</w:t>
      </w:r>
    </w:p>
    <w:p w:rsidR="00CA7AD2" w:rsidRPr="00CA7AD2" w:rsidRDefault="00CA7AD2" w:rsidP="0063293B">
      <w:pPr>
        <w:pStyle w:val="H4GC"/>
        <w:rPr>
          <w:lang w:val="en-GB"/>
        </w:rPr>
      </w:pPr>
      <w:r w:rsidRPr="00CA7AD2">
        <w:rPr>
          <w:lang w:val="en-GB"/>
        </w:rPr>
        <w:tab/>
      </w:r>
      <w:r w:rsidRPr="00CA7AD2">
        <w:rPr>
          <w:lang w:val="en-GB"/>
        </w:rPr>
        <w:tab/>
      </w:r>
      <w:r w:rsidRPr="00CA7AD2">
        <w:rPr>
          <w:rFonts w:hint="eastAsia"/>
          <w:lang w:val="en-GB"/>
        </w:rPr>
        <w:t>审议可否受理</w:t>
      </w:r>
      <w:r w:rsidRPr="00CA7AD2">
        <w:rPr>
          <w:lang w:val="en-GB"/>
        </w:rPr>
        <w:t xml:space="preserve"> </w:t>
      </w:r>
    </w:p>
    <w:p w:rsidR="00CA7AD2" w:rsidRPr="00CA7AD2" w:rsidRDefault="00225E0C" w:rsidP="00CA7AD2">
      <w:pPr>
        <w:pStyle w:val="SingleTxtGC"/>
        <w:rPr>
          <w:lang w:val="en-GB"/>
        </w:rPr>
      </w:pPr>
      <w:r>
        <w:rPr>
          <w:lang w:val="en-GB"/>
        </w:rPr>
        <w:t>7.</w:t>
      </w:r>
      <w:r w:rsidR="00CA7AD2" w:rsidRPr="00CA7AD2">
        <w:rPr>
          <w:lang w:val="en-GB"/>
        </w:rPr>
        <w:t>1</w:t>
      </w:r>
      <w:r w:rsidR="00E561D7">
        <w:rPr>
          <w:rFonts w:hint="eastAsia"/>
          <w:lang w:val="en-GB"/>
        </w:rPr>
        <w:t xml:space="preserve">  </w:t>
      </w:r>
      <w:r w:rsidR="00CA7AD2" w:rsidRPr="00CA7AD2">
        <w:rPr>
          <w:rFonts w:hint="eastAsia"/>
          <w:lang w:val="en-GB"/>
        </w:rPr>
        <w:t>在审议来文所载的任何诉求之前</w:t>
      </w:r>
      <w:r>
        <w:rPr>
          <w:rFonts w:hint="eastAsia"/>
          <w:lang w:val="en-GB"/>
        </w:rPr>
        <w:t>，</w:t>
      </w:r>
      <w:r w:rsidR="00CA7AD2" w:rsidRPr="00CA7AD2">
        <w:rPr>
          <w:rFonts w:hint="eastAsia"/>
          <w:lang w:val="en-GB"/>
        </w:rPr>
        <w:t>人权事务委员会必须根据其议事规则第</w:t>
      </w:r>
      <w:r w:rsidR="00CA7AD2" w:rsidRPr="00CA7AD2">
        <w:rPr>
          <w:rFonts w:hint="eastAsia"/>
          <w:lang w:val="en-GB"/>
        </w:rPr>
        <w:t>93</w:t>
      </w:r>
      <w:r w:rsidR="00CA7AD2" w:rsidRPr="00CA7AD2">
        <w:rPr>
          <w:rFonts w:hint="eastAsia"/>
          <w:lang w:val="en-GB"/>
        </w:rPr>
        <w:t>条</w:t>
      </w:r>
      <w:r>
        <w:rPr>
          <w:rFonts w:hint="eastAsia"/>
          <w:lang w:val="en-GB"/>
        </w:rPr>
        <w:t>，</w:t>
      </w:r>
      <w:r w:rsidR="00CA7AD2" w:rsidRPr="00CA7AD2">
        <w:rPr>
          <w:rFonts w:hint="eastAsia"/>
          <w:lang w:val="en-GB"/>
        </w:rPr>
        <w:t>决定来文是否符合《公约任择议定书》规定的受理条件</w:t>
      </w:r>
      <w:r w:rsidR="009A151E">
        <w:rPr>
          <w:rFonts w:hint="eastAsia"/>
          <w:lang w:val="en-GB"/>
        </w:rPr>
        <w:t>。</w:t>
      </w:r>
    </w:p>
    <w:p w:rsidR="00CA7AD2" w:rsidRPr="00CA7AD2" w:rsidRDefault="00225E0C" w:rsidP="00CA7AD2">
      <w:pPr>
        <w:pStyle w:val="SingleTxtGC"/>
        <w:rPr>
          <w:lang w:val="en-GB"/>
        </w:rPr>
      </w:pPr>
      <w:r>
        <w:rPr>
          <w:lang w:val="en-GB"/>
        </w:rPr>
        <w:t>7.</w:t>
      </w:r>
      <w:r w:rsidR="00CA7AD2" w:rsidRPr="00CA7AD2">
        <w:rPr>
          <w:lang w:val="en-GB"/>
        </w:rPr>
        <w:t>2</w:t>
      </w:r>
      <w:r w:rsidR="00E561D7">
        <w:rPr>
          <w:rFonts w:hint="eastAsia"/>
          <w:lang w:val="en-GB"/>
        </w:rPr>
        <w:t xml:space="preserve">  </w:t>
      </w:r>
      <w:r w:rsidR="00CA7AD2" w:rsidRPr="00CA7AD2">
        <w:rPr>
          <w:rFonts w:hint="eastAsia"/>
          <w:lang w:val="en-GB"/>
        </w:rPr>
        <w:t>委员会确定</w:t>
      </w:r>
      <w:r>
        <w:rPr>
          <w:rFonts w:hint="eastAsia"/>
          <w:lang w:val="en-GB"/>
        </w:rPr>
        <w:t>，</w:t>
      </w:r>
      <w:r w:rsidR="00CA7AD2" w:rsidRPr="00CA7AD2">
        <w:rPr>
          <w:rFonts w:hint="eastAsia"/>
          <w:lang w:val="en-GB"/>
        </w:rPr>
        <w:t>根据《任择议定书》第五条第</w:t>
      </w:r>
      <w:r w:rsidR="00CA7AD2" w:rsidRPr="00CA7AD2">
        <w:rPr>
          <w:rFonts w:hint="eastAsia"/>
          <w:lang w:val="en-GB"/>
        </w:rPr>
        <w:t>2</w:t>
      </w:r>
      <w:r w:rsidR="00CA7AD2" w:rsidRPr="00CA7AD2">
        <w:rPr>
          <w:rFonts w:hint="eastAsia"/>
          <w:lang w:val="en-GB"/>
        </w:rPr>
        <w:t>款</w:t>
      </w:r>
      <w:r>
        <w:rPr>
          <w:rFonts w:hint="eastAsia"/>
          <w:lang w:val="en-GB"/>
        </w:rPr>
        <w:t>(</w:t>
      </w:r>
      <w:r w:rsidR="00CA7AD2" w:rsidRPr="00CA7AD2">
        <w:rPr>
          <w:rFonts w:hint="eastAsia"/>
          <w:lang w:val="en-GB"/>
        </w:rPr>
        <w:t>子</w:t>
      </w:r>
      <w:r>
        <w:rPr>
          <w:rFonts w:hint="eastAsia"/>
          <w:lang w:val="en-GB"/>
        </w:rPr>
        <w:t>)</w:t>
      </w:r>
      <w:r w:rsidR="00CA7AD2" w:rsidRPr="00CA7AD2">
        <w:rPr>
          <w:rFonts w:hint="eastAsia"/>
          <w:lang w:val="en-GB"/>
        </w:rPr>
        <w:t>项</w:t>
      </w:r>
      <w:r>
        <w:rPr>
          <w:rFonts w:hint="eastAsia"/>
          <w:lang w:val="en-GB"/>
        </w:rPr>
        <w:t>，</w:t>
      </w:r>
      <w:r w:rsidR="00CA7AD2" w:rsidRPr="00CA7AD2">
        <w:rPr>
          <w:rFonts w:hint="eastAsia"/>
          <w:lang w:val="en-GB"/>
        </w:rPr>
        <w:t>同一事件不在另一国际调查或解决程序审查之中。</w:t>
      </w:r>
    </w:p>
    <w:p w:rsidR="00CA7AD2" w:rsidRPr="00CA7AD2" w:rsidRDefault="00225E0C" w:rsidP="00CA7AD2">
      <w:pPr>
        <w:pStyle w:val="SingleTxtGC"/>
        <w:rPr>
          <w:lang w:val="en-GB"/>
        </w:rPr>
      </w:pPr>
      <w:r>
        <w:rPr>
          <w:lang w:val="en-GB"/>
        </w:rPr>
        <w:t>7.</w:t>
      </w:r>
      <w:r w:rsidR="00CA7AD2" w:rsidRPr="00CA7AD2">
        <w:rPr>
          <w:lang w:val="en-GB"/>
        </w:rPr>
        <w:t>3</w:t>
      </w:r>
      <w:r w:rsidR="00E561D7">
        <w:rPr>
          <w:rFonts w:hint="eastAsia"/>
          <w:lang w:val="en-GB"/>
        </w:rPr>
        <w:t xml:space="preserve">  </w:t>
      </w:r>
      <w:r w:rsidR="00CA7AD2" w:rsidRPr="00CA7AD2">
        <w:rPr>
          <w:rFonts w:hint="eastAsia"/>
          <w:lang w:val="en-GB"/>
        </w:rPr>
        <w:t>委员会注意到</w:t>
      </w:r>
      <w:r>
        <w:rPr>
          <w:rFonts w:hint="eastAsia"/>
          <w:lang w:val="en-GB"/>
        </w:rPr>
        <w:t>，</w:t>
      </w:r>
      <w:r w:rsidR="00CA7AD2" w:rsidRPr="00CA7AD2">
        <w:rPr>
          <w:rFonts w:hint="eastAsia"/>
          <w:lang w:val="en-GB"/>
        </w:rPr>
        <w:t>提交人的遣返前风险评估申请于</w:t>
      </w:r>
      <w:r w:rsidR="00CA7AD2" w:rsidRPr="00CA7AD2">
        <w:rPr>
          <w:rFonts w:hint="eastAsia"/>
          <w:lang w:val="en-GB"/>
        </w:rPr>
        <w:t>2009</w:t>
      </w:r>
      <w:r w:rsidR="00CA7AD2" w:rsidRPr="00CA7AD2">
        <w:rPr>
          <w:rFonts w:hint="eastAsia"/>
          <w:lang w:val="en-GB"/>
        </w:rPr>
        <w:t>年</w:t>
      </w:r>
      <w:r w:rsidR="00CA7AD2" w:rsidRPr="00CA7AD2">
        <w:rPr>
          <w:rFonts w:hint="eastAsia"/>
          <w:lang w:val="en-GB"/>
        </w:rPr>
        <w:t>10</w:t>
      </w:r>
      <w:r w:rsidR="00CA7AD2" w:rsidRPr="00CA7AD2">
        <w:rPr>
          <w:rFonts w:hint="eastAsia"/>
          <w:lang w:val="en-GB"/>
        </w:rPr>
        <w:t>月</w:t>
      </w:r>
      <w:r w:rsidR="00CA7AD2" w:rsidRPr="00CA7AD2">
        <w:rPr>
          <w:rFonts w:hint="eastAsia"/>
          <w:lang w:val="en-GB"/>
        </w:rPr>
        <w:t>7</w:t>
      </w:r>
      <w:r w:rsidR="00CA7AD2" w:rsidRPr="00CA7AD2">
        <w:rPr>
          <w:rFonts w:hint="eastAsia"/>
          <w:lang w:val="en-GB"/>
        </w:rPr>
        <w:t>日被驳回</w:t>
      </w:r>
      <w:r>
        <w:rPr>
          <w:rFonts w:hint="eastAsia"/>
          <w:lang w:val="en-GB"/>
        </w:rPr>
        <w:t>，</w:t>
      </w:r>
      <w:r w:rsidR="00CA7AD2" w:rsidRPr="00CA7AD2">
        <w:rPr>
          <w:rFonts w:hint="eastAsia"/>
          <w:lang w:val="en-GB"/>
        </w:rPr>
        <w:t>并注意到其特性和由联邦法院进行司法审查的申请仍然悬而未决</w:t>
      </w:r>
      <w:r>
        <w:rPr>
          <w:rFonts w:hint="eastAsia"/>
          <w:lang w:val="en-GB"/>
        </w:rPr>
        <w:t>，</w:t>
      </w:r>
      <w:r w:rsidR="00CA7AD2" w:rsidRPr="00CA7AD2">
        <w:rPr>
          <w:rFonts w:hint="eastAsia"/>
          <w:lang w:val="en-GB"/>
        </w:rPr>
        <w:t>但听证会定于</w:t>
      </w:r>
      <w:r w:rsidR="00CA7AD2" w:rsidRPr="00CA7AD2">
        <w:rPr>
          <w:rFonts w:hint="eastAsia"/>
          <w:lang w:val="en-GB"/>
        </w:rPr>
        <w:t>2010</w:t>
      </w:r>
      <w:r w:rsidR="00CA7AD2" w:rsidRPr="00CA7AD2">
        <w:rPr>
          <w:rFonts w:hint="eastAsia"/>
          <w:lang w:val="en-GB"/>
        </w:rPr>
        <w:t>年</w:t>
      </w:r>
      <w:r w:rsidR="00CA7AD2" w:rsidRPr="00CA7AD2">
        <w:rPr>
          <w:rFonts w:hint="eastAsia"/>
          <w:lang w:val="en-GB"/>
        </w:rPr>
        <w:t>7</w:t>
      </w:r>
      <w:r w:rsidR="00CA7AD2" w:rsidRPr="00CA7AD2">
        <w:rPr>
          <w:rFonts w:hint="eastAsia"/>
          <w:lang w:val="en-GB"/>
        </w:rPr>
        <w:t>月</w:t>
      </w:r>
      <w:r w:rsidR="00CA7AD2" w:rsidRPr="00CA7AD2">
        <w:rPr>
          <w:rFonts w:hint="eastAsia"/>
          <w:lang w:val="en-GB"/>
        </w:rPr>
        <w:t>13</w:t>
      </w:r>
      <w:r w:rsidR="00CA7AD2" w:rsidRPr="00CA7AD2">
        <w:rPr>
          <w:rFonts w:hint="eastAsia"/>
          <w:lang w:val="en-GB"/>
        </w:rPr>
        <w:t>日举行。委员会还注意到</w:t>
      </w:r>
      <w:r>
        <w:rPr>
          <w:rFonts w:hint="eastAsia"/>
          <w:lang w:val="en-GB"/>
        </w:rPr>
        <w:t>，</w:t>
      </w:r>
      <w:r w:rsidR="00CA7AD2" w:rsidRPr="00CA7AD2">
        <w:rPr>
          <w:rFonts w:hint="eastAsia"/>
          <w:lang w:val="en-GB"/>
        </w:rPr>
        <w:t>2010</w:t>
      </w:r>
      <w:r w:rsidR="00CA7AD2" w:rsidRPr="00CA7AD2">
        <w:rPr>
          <w:rFonts w:hint="eastAsia"/>
          <w:lang w:val="en-GB"/>
        </w:rPr>
        <w:t>年</w:t>
      </w:r>
      <w:r w:rsidR="00CA7AD2" w:rsidRPr="00CA7AD2">
        <w:rPr>
          <w:rFonts w:hint="eastAsia"/>
          <w:lang w:val="en-GB"/>
        </w:rPr>
        <w:t>6</w:t>
      </w:r>
      <w:r w:rsidR="00CA7AD2" w:rsidRPr="00CA7AD2">
        <w:rPr>
          <w:rFonts w:hint="eastAsia"/>
          <w:lang w:val="en-GB"/>
        </w:rPr>
        <w:t>月</w:t>
      </w:r>
      <w:r w:rsidR="00CA7AD2" w:rsidRPr="00CA7AD2">
        <w:rPr>
          <w:rFonts w:hint="eastAsia"/>
          <w:lang w:val="en-GB"/>
        </w:rPr>
        <w:t>1</w:t>
      </w:r>
      <w:r w:rsidR="00CA7AD2" w:rsidRPr="00CA7AD2">
        <w:rPr>
          <w:rFonts w:hint="eastAsia"/>
          <w:lang w:val="en-GB"/>
        </w:rPr>
        <w:t>日</w:t>
      </w:r>
      <w:r>
        <w:rPr>
          <w:rFonts w:hint="eastAsia"/>
          <w:lang w:val="en-GB"/>
        </w:rPr>
        <w:t>，</w:t>
      </w:r>
      <w:r w:rsidR="00CA7AD2" w:rsidRPr="00CA7AD2">
        <w:rPr>
          <w:rFonts w:hint="eastAsia"/>
          <w:lang w:val="en-GB"/>
        </w:rPr>
        <w:t>联邦法院以没有实际意义为由驳回了提交人的申请</w:t>
      </w:r>
      <w:r>
        <w:rPr>
          <w:rFonts w:hint="eastAsia"/>
          <w:lang w:val="en-GB"/>
        </w:rPr>
        <w:t>，</w:t>
      </w:r>
      <w:r w:rsidR="00CA7AD2" w:rsidRPr="00CA7AD2">
        <w:rPr>
          <w:rFonts w:hint="eastAsia"/>
          <w:lang w:val="en-GB"/>
        </w:rPr>
        <w:t>因为提交人已经得到他们就司法审查所寻求的补救办法</w:t>
      </w:r>
      <w:r>
        <w:rPr>
          <w:rFonts w:hint="eastAsia"/>
          <w:lang w:val="en-GB"/>
        </w:rPr>
        <w:t>，</w:t>
      </w:r>
      <w:r w:rsidR="00CA7AD2" w:rsidRPr="00CA7AD2">
        <w:rPr>
          <w:rFonts w:hint="eastAsia"/>
          <w:lang w:val="en-GB"/>
        </w:rPr>
        <w:t>即进行遣返前风险评估。委员会也注意到缔约国的论点</w:t>
      </w:r>
      <w:r>
        <w:rPr>
          <w:rFonts w:hint="eastAsia"/>
          <w:lang w:val="en-GB"/>
        </w:rPr>
        <w:t>，</w:t>
      </w:r>
      <w:r w:rsidR="00CA7AD2" w:rsidRPr="00CA7AD2">
        <w:rPr>
          <w:rFonts w:hint="eastAsia"/>
          <w:lang w:val="en-GB"/>
        </w:rPr>
        <w:t>即应根据《任择议定书》第五条第</w:t>
      </w:r>
      <w:r w:rsidR="00CA7AD2" w:rsidRPr="00CA7AD2">
        <w:rPr>
          <w:rFonts w:hint="eastAsia"/>
          <w:lang w:val="en-GB"/>
        </w:rPr>
        <w:t>2</w:t>
      </w:r>
      <w:r w:rsidR="00CA7AD2" w:rsidRPr="00CA7AD2">
        <w:rPr>
          <w:rFonts w:hint="eastAsia"/>
          <w:lang w:val="en-GB"/>
        </w:rPr>
        <w:t>款</w:t>
      </w:r>
      <w:r>
        <w:rPr>
          <w:rFonts w:hint="eastAsia"/>
          <w:lang w:val="en-GB"/>
        </w:rPr>
        <w:t>(</w:t>
      </w:r>
      <w:r w:rsidR="00CA7AD2" w:rsidRPr="00CA7AD2">
        <w:rPr>
          <w:rFonts w:hint="eastAsia"/>
          <w:lang w:val="en-GB"/>
        </w:rPr>
        <w:t>丑</w:t>
      </w:r>
      <w:r>
        <w:rPr>
          <w:rFonts w:hint="eastAsia"/>
          <w:lang w:val="en-GB"/>
        </w:rPr>
        <w:t>)</w:t>
      </w:r>
      <w:r w:rsidR="00CA7AD2" w:rsidRPr="00CA7AD2">
        <w:rPr>
          <w:rFonts w:hint="eastAsia"/>
          <w:lang w:val="en-GB"/>
        </w:rPr>
        <w:t>项宣布该来文不予受理。</w:t>
      </w:r>
    </w:p>
    <w:p w:rsidR="00CA7AD2" w:rsidRPr="00CA7AD2" w:rsidRDefault="00225E0C" w:rsidP="00CA7AD2">
      <w:pPr>
        <w:pStyle w:val="SingleTxtGC"/>
        <w:rPr>
          <w:lang w:val="en-GB"/>
        </w:rPr>
      </w:pPr>
      <w:r>
        <w:rPr>
          <w:lang w:val="en-GB"/>
        </w:rPr>
        <w:t>7.</w:t>
      </w:r>
      <w:r w:rsidR="00CA7AD2" w:rsidRPr="00CA7AD2">
        <w:rPr>
          <w:lang w:val="en-GB"/>
        </w:rPr>
        <w:t>4</w:t>
      </w:r>
      <w:r w:rsidR="00E561D7">
        <w:rPr>
          <w:rFonts w:hint="eastAsia"/>
          <w:lang w:val="en-GB"/>
        </w:rPr>
        <w:t xml:space="preserve">  </w:t>
      </w:r>
      <w:r w:rsidR="00CA7AD2" w:rsidRPr="00CA7AD2">
        <w:rPr>
          <w:rFonts w:hint="eastAsia"/>
          <w:lang w:val="en-GB"/>
        </w:rPr>
        <w:t>委员会注意到提交人的论点</w:t>
      </w:r>
      <w:r>
        <w:rPr>
          <w:rFonts w:hint="eastAsia"/>
          <w:lang w:val="en-GB"/>
        </w:rPr>
        <w:t>，</w:t>
      </w:r>
      <w:r w:rsidR="00CA7AD2" w:rsidRPr="00CA7AD2">
        <w:rPr>
          <w:rFonts w:hint="eastAsia"/>
          <w:lang w:val="en-GB"/>
        </w:rPr>
        <w:t>即尽管国内程序仍在进行中</w:t>
      </w:r>
      <w:r>
        <w:rPr>
          <w:rFonts w:hint="eastAsia"/>
          <w:lang w:val="en-GB"/>
        </w:rPr>
        <w:t>，</w:t>
      </w:r>
      <w:r w:rsidR="00CA7AD2" w:rsidRPr="00CA7AD2">
        <w:rPr>
          <w:rFonts w:hint="eastAsia"/>
          <w:lang w:val="en-GB"/>
        </w:rPr>
        <w:t>由于提交人即将被遣返回哥伦比亚</w:t>
      </w:r>
      <w:r>
        <w:rPr>
          <w:rFonts w:hint="eastAsia"/>
          <w:lang w:val="en-GB"/>
        </w:rPr>
        <w:t>，</w:t>
      </w:r>
      <w:r w:rsidR="00CA7AD2" w:rsidRPr="00CA7AD2">
        <w:rPr>
          <w:rFonts w:hint="eastAsia"/>
          <w:lang w:val="en-GB"/>
        </w:rPr>
        <w:t>以及由于缔约国的法律规定在表面上违反了《公约》</w:t>
      </w:r>
      <w:r>
        <w:rPr>
          <w:rFonts w:hint="eastAsia"/>
          <w:lang w:val="en-GB"/>
        </w:rPr>
        <w:t>，</w:t>
      </w:r>
      <w:r w:rsidR="00CA7AD2" w:rsidRPr="00CA7AD2">
        <w:rPr>
          <w:rFonts w:hint="eastAsia"/>
          <w:lang w:val="en-GB"/>
        </w:rPr>
        <w:t>委员会仍应继续处理这一事项。委员会认为</w:t>
      </w:r>
      <w:r>
        <w:rPr>
          <w:rFonts w:hint="eastAsia"/>
          <w:lang w:val="en-GB"/>
        </w:rPr>
        <w:t>，</w:t>
      </w:r>
      <w:r w:rsidR="00CA7AD2" w:rsidRPr="00CA7AD2">
        <w:rPr>
          <w:rFonts w:hint="eastAsia"/>
          <w:lang w:val="en-GB"/>
        </w:rPr>
        <w:t>在审议来文期间</w:t>
      </w:r>
      <w:r>
        <w:rPr>
          <w:rFonts w:hint="eastAsia"/>
          <w:lang w:val="en-GB"/>
        </w:rPr>
        <w:t>，</w:t>
      </w:r>
      <w:r w:rsidR="00CA7AD2" w:rsidRPr="00CA7AD2">
        <w:rPr>
          <w:rFonts w:hint="eastAsia"/>
          <w:lang w:val="en-GB"/>
        </w:rPr>
        <w:t>国内补救办法仍有待缔约国联邦法院裁决。委员会还认为</w:t>
      </w:r>
      <w:r>
        <w:rPr>
          <w:rFonts w:hint="eastAsia"/>
          <w:lang w:val="en-GB"/>
        </w:rPr>
        <w:t>，</w:t>
      </w:r>
      <w:r w:rsidR="00CA7AD2" w:rsidRPr="00CA7AD2">
        <w:rPr>
          <w:rFonts w:hint="eastAsia"/>
          <w:lang w:val="en-GB"/>
        </w:rPr>
        <w:t>如联邦法院作出有利的裁决</w:t>
      </w:r>
      <w:r>
        <w:rPr>
          <w:rFonts w:hint="eastAsia"/>
          <w:lang w:val="en-GB"/>
        </w:rPr>
        <w:t>，</w:t>
      </w:r>
      <w:r w:rsidR="00CA7AD2" w:rsidRPr="00CA7AD2">
        <w:rPr>
          <w:rFonts w:hint="eastAsia"/>
          <w:lang w:val="en-GB"/>
        </w:rPr>
        <w:t>可有效阻止将提交人遣返回哥伦比亚</w:t>
      </w:r>
      <w:r>
        <w:rPr>
          <w:rFonts w:hint="eastAsia"/>
          <w:lang w:val="en-GB"/>
        </w:rPr>
        <w:t>，</w:t>
      </w:r>
      <w:r w:rsidR="00CA7AD2" w:rsidRPr="00CA7AD2">
        <w:rPr>
          <w:rFonts w:hint="eastAsia"/>
          <w:lang w:val="en-GB"/>
        </w:rPr>
        <w:t>因而提交人提交委员会审议的来文也就没有实际意义。因此</w:t>
      </w:r>
      <w:r>
        <w:rPr>
          <w:rFonts w:hint="eastAsia"/>
          <w:lang w:val="en-GB"/>
        </w:rPr>
        <w:t>，</w:t>
      </w:r>
      <w:r w:rsidR="00CA7AD2" w:rsidRPr="00CA7AD2">
        <w:rPr>
          <w:rFonts w:hint="eastAsia"/>
          <w:lang w:val="en-GB"/>
        </w:rPr>
        <w:t>委员会认为</w:t>
      </w:r>
      <w:r>
        <w:rPr>
          <w:rFonts w:hint="eastAsia"/>
          <w:lang w:val="en-GB"/>
        </w:rPr>
        <w:t>，</w:t>
      </w:r>
      <w:r w:rsidR="00CA7AD2" w:rsidRPr="00CA7AD2">
        <w:rPr>
          <w:rFonts w:hint="eastAsia"/>
          <w:lang w:val="en-GB"/>
        </w:rPr>
        <w:t>提交人未能对国内补救办法援用无遗</w:t>
      </w:r>
      <w:r>
        <w:rPr>
          <w:rFonts w:hint="eastAsia"/>
          <w:lang w:val="en-GB"/>
        </w:rPr>
        <w:t>，</w:t>
      </w:r>
      <w:r w:rsidR="00CA7AD2" w:rsidRPr="00CA7AD2">
        <w:rPr>
          <w:rFonts w:hint="eastAsia"/>
          <w:lang w:val="en-GB"/>
        </w:rPr>
        <w:t>根据《任择议定书》第五条第</w:t>
      </w:r>
      <w:r w:rsidR="00CA7AD2" w:rsidRPr="00CA7AD2">
        <w:rPr>
          <w:rFonts w:hint="eastAsia"/>
          <w:lang w:val="en-GB"/>
        </w:rPr>
        <w:t>2</w:t>
      </w:r>
      <w:r w:rsidR="00CA7AD2" w:rsidRPr="00CA7AD2">
        <w:rPr>
          <w:rFonts w:hint="eastAsia"/>
          <w:lang w:val="en-GB"/>
        </w:rPr>
        <w:t>款</w:t>
      </w:r>
      <w:r>
        <w:rPr>
          <w:rFonts w:hint="eastAsia"/>
          <w:lang w:val="en-GB"/>
        </w:rPr>
        <w:t>(</w:t>
      </w:r>
      <w:r w:rsidR="00CA7AD2" w:rsidRPr="00CA7AD2">
        <w:rPr>
          <w:rFonts w:hint="eastAsia"/>
          <w:lang w:val="en-GB"/>
        </w:rPr>
        <w:t>丑</w:t>
      </w:r>
      <w:r>
        <w:rPr>
          <w:rFonts w:hint="eastAsia"/>
          <w:lang w:val="en-GB"/>
        </w:rPr>
        <w:t>)</w:t>
      </w:r>
      <w:r w:rsidR="00CA7AD2" w:rsidRPr="00CA7AD2">
        <w:rPr>
          <w:rFonts w:hint="eastAsia"/>
          <w:lang w:val="en-GB"/>
        </w:rPr>
        <w:t>项</w:t>
      </w:r>
      <w:r>
        <w:rPr>
          <w:rFonts w:hint="eastAsia"/>
          <w:lang w:val="en-GB"/>
        </w:rPr>
        <w:t>，</w:t>
      </w:r>
      <w:r w:rsidR="00CA7AD2" w:rsidRPr="00CA7AD2">
        <w:rPr>
          <w:rFonts w:hint="eastAsia"/>
          <w:lang w:val="en-GB"/>
        </w:rPr>
        <w:t>宣布该来文不予受理。</w:t>
      </w:r>
    </w:p>
    <w:p w:rsidR="00CA7AD2" w:rsidRPr="00CA7AD2" w:rsidRDefault="00225E0C" w:rsidP="00CA7AD2">
      <w:pPr>
        <w:pStyle w:val="SingleTxtGC"/>
        <w:rPr>
          <w:rFonts w:hint="eastAsia"/>
          <w:lang w:val="en-GB"/>
        </w:rPr>
      </w:pPr>
      <w:r>
        <w:rPr>
          <w:lang w:val="en-GB"/>
        </w:rPr>
        <w:t>8.</w:t>
      </w:r>
      <w:r w:rsidR="00CA7AD2" w:rsidRPr="00CA7AD2">
        <w:rPr>
          <w:lang w:val="en-GB"/>
        </w:rPr>
        <w:t xml:space="preserve"> </w:t>
      </w:r>
      <w:r w:rsidR="00E561D7">
        <w:rPr>
          <w:rFonts w:hint="eastAsia"/>
          <w:lang w:val="en-GB"/>
        </w:rPr>
        <w:t xml:space="preserve"> </w:t>
      </w:r>
      <w:r w:rsidR="00CA7AD2" w:rsidRPr="00CA7AD2">
        <w:rPr>
          <w:rFonts w:hint="eastAsia"/>
          <w:lang w:val="en-GB"/>
        </w:rPr>
        <w:t>因此</w:t>
      </w:r>
      <w:r>
        <w:rPr>
          <w:rFonts w:hint="eastAsia"/>
          <w:lang w:val="en-GB"/>
        </w:rPr>
        <w:t>，</w:t>
      </w:r>
      <w:r w:rsidR="00CA7AD2" w:rsidRPr="00CA7AD2">
        <w:rPr>
          <w:rFonts w:hint="eastAsia"/>
          <w:lang w:val="en-GB"/>
        </w:rPr>
        <w:t>人权事务委员会决定</w:t>
      </w:r>
      <w:r>
        <w:rPr>
          <w:rFonts w:hint="eastAsia"/>
          <w:lang w:val="en-GB"/>
        </w:rPr>
        <w:t>：</w:t>
      </w:r>
    </w:p>
    <w:p w:rsidR="00CA7AD2" w:rsidRPr="00CA7AD2" w:rsidRDefault="00CA7AD2" w:rsidP="00E561D7">
      <w:pPr>
        <w:pStyle w:val="SingleTxtGC"/>
        <w:numPr>
          <w:ilvl w:val="0"/>
          <w:numId w:val="43"/>
        </w:numPr>
        <w:rPr>
          <w:rFonts w:hint="eastAsia"/>
          <w:lang w:val="en-GB"/>
        </w:rPr>
      </w:pPr>
      <w:r w:rsidRPr="00CA7AD2">
        <w:rPr>
          <w:rFonts w:hint="eastAsia"/>
          <w:lang w:val="en-GB"/>
        </w:rPr>
        <w:t>根据《任择议定书》第五条第</w:t>
      </w:r>
      <w:r w:rsidRPr="00CA7AD2">
        <w:rPr>
          <w:rFonts w:hint="eastAsia"/>
          <w:lang w:val="en-GB"/>
        </w:rPr>
        <w:t>2</w:t>
      </w:r>
      <w:r w:rsidRPr="00CA7AD2">
        <w:rPr>
          <w:rFonts w:hint="eastAsia"/>
          <w:lang w:val="en-GB"/>
        </w:rPr>
        <w:t>款</w:t>
      </w:r>
      <w:r w:rsidR="00225E0C">
        <w:rPr>
          <w:rFonts w:hint="eastAsia"/>
          <w:lang w:val="en-GB"/>
        </w:rPr>
        <w:t>(</w:t>
      </w:r>
      <w:r w:rsidRPr="00CA7AD2">
        <w:rPr>
          <w:rFonts w:hint="eastAsia"/>
          <w:lang w:val="en-GB"/>
        </w:rPr>
        <w:t>丑</w:t>
      </w:r>
      <w:r w:rsidR="00225E0C">
        <w:rPr>
          <w:rFonts w:hint="eastAsia"/>
          <w:lang w:val="en-GB"/>
        </w:rPr>
        <w:t>)</w:t>
      </w:r>
      <w:r w:rsidRPr="00CA7AD2">
        <w:rPr>
          <w:rFonts w:hint="eastAsia"/>
          <w:lang w:val="en-GB"/>
        </w:rPr>
        <w:t>项</w:t>
      </w:r>
      <w:r w:rsidR="00225E0C">
        <w:rPr>
          <w:rFonts w:hint="eastAsia"/>
          <w:lang w:val="en-GB"/>
        </w:rPr>
        <w:t>，</w:t>
      </w:r>
      <w:r w:rsidRPr="00CA7AD2">
        <w:rPr>
          <w:rFonts w:hint="eastAsia"/>
          <w:lang w:val="en-GB"/>
        </w:rPr>
        <w:t>来文不予受理</w:t>
      </w:r>
      <w:r w:rsidR="00225E0C">
        <w:rPr>
          <w:rFonts w:hint="eastAsia"/>
          <w:lang w:val="en-GB"/>
        </w:rPr>
        <w:t>；</w:t>
      </w:r>
    </w:p>
    <w:p w:rsidR="00CA7AD2" w:rsidRPr="00CA7AD2" w:rsidRDefault="00CA7AD2" w:rsidP="00E561D7">
      <w:pPr>
        <w:pStyle w:val="SingleTxtGC"/>
        <w:numPr>
          <w:ilvl w:val="0"/>
          <w:numId w:val="43"/>
        </w:numPr>
        <w:rPr>
          <w:lang w:val="en-GB"/>
        </w:rPr>
      </w:pPr>
      <w:r w:rsidRPr="00CA7AD2">
        <w:rPr>
          <w:rFonts w:hint="eastAsia"/>
          <w:lang w:val="en-GB"/>
        </w:rPr>
        <w:t>本决定将通知缔约国和提交人</w:t>
      </w:r>
      <w:r w:rsidR="009A151E">
        <w:rPr>
          <w:rFonts w:hint="eastAsia"/>
          <w:lang w:val="en-GB"/>
        </w:rPr>
        <w:t>。</w:t>
      </w:r>
    </w:p>
    <w:p w:rsidR="00CA7AD2" w:rsidRDefault="00225E0C" w:rsidP="00CA7AD2">
      <w:pPr>
        <w:pStyle w:val="SingleTxtGC"/>
        <w:rPr>
          <w:rFonts w:hint="eastAsia"/>
        </w:rPr>
      </w:pPr>
      <w:r>
        <w:rPr>
          <w:rFonts w:hint="eastAsia"/>
          <w:lang w:val="en-GB"/>
        </w:rPr>
        <w:t>[</w:t>
      </w:r>
      <w:r w:rsidR="00CA7AD2" w:rsidRPr="00CA7AD2">
        <w:rPr>
          <w:rFonts w:hint="eastAsia"/>
          <w:lang w:val="en-GB"/>
        </w:rPr>
        <w:t>通过时有英文、法文和西班牙文本</w:t>
      </w:r>
      <w:r>
        <w:rPr>
          <w:rFonts w:hint="eastAsia"/>
          <w:lang w:val="en-GB"/>
        </w:rPr>
        <w:t>，</w:t>
      </w:r>
      <w:r w:rsidR="00CA7AD2" w:rsidRPr="00CA7AD2">
        <w:rPr>
          <w:rFonts w:hint="eastAsia"/>
          <w:lang w:val="en-GB"/>
        </w:rPr>
        <w:t>其中英文本为原文。随后还将印发阿拉伯文、中文和俄文本</w:t>
      </w:r>
      <w:r>
        <w:rPr>
          <w:rFonts w:hint="eastAsia"/>
          <w:lang w:val="en-GB"/>
        </w:rPr>
        <w:t>，</w:t>
      </w:r>
      <w:r w:rsidR="00CA7AD2" w:rsidRPr="00CA7AD2">
        <w:rPr>
          <w:rFonts w:hint="eastAsia"/>
          <w:lang w:val="en-GB"/>
        </w:rPr>
        <w:t>作为委员会提交大会的年度报告的一部分。</w:t>
      </w:r>
      <w:r>
        <w:rPr>
          <w:rFonts w:hint="eastAsia"/>
          <w:lang w:val="en-GB"/>
        </w:rPr>
        <w:t>]</w:t>
      </w:r>
    </w:p>
    <w:p w:rsidR="00CA7AD2" w:rsidRDefault="00CA7AD2" w:rsidP="00CA7AD2">
      <w:pPr>
        <w:pStyle w:val="SingleTxtGC"/>
        <w:rPr>
          <w:rFonts w:hint="eastAsia"/>
        </w:rPr>
      </w:pPr>
    </w:p>
    <w:p w:rsidR="00CA7AD2" w:rsidRDefault="00CA7AD2" w:rsidP="00CA7AD2">
      <w:pPr>
        <w:pStyle w:val="SingleTxtGC"/>
        <w:rPr>
          <w:rFonts w:hint="eastAsia"/>
        </w:rPr>
      </w:pPr>
    </w:p>
    <w:p w:rsidR="00E561D7" w:rsidRPr="002D6A9C" w:rsidRDefault="00E561D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7462D" w:rsidRDefault="00C7462D" w:rsidP="00CA7AD2">
      <w:pPr>
        <w:pStyle w:val="SingleTxtGC"/>
      </w:pPr>
    </w:p>
    <w:sectPr w:rsidR="00C746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53" w:rsidRPr="008C40EB" w:rsidRDefault="004A3D53"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4A3D53" w:rsidRDefault="004A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E" w:rsidRPr="00CA7AD2" w:rsidRDefault="00136D3E"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902214">
      <w:rPr>
        <w:rStyle w:val="PageNumber"/>
        <w:noProof/>
      </w:rPr>
      <w:t>8</w:t>
    </w:r>
    <w:r>
      <w:rPr>
        <w:rStyle w:val="PageNumber"/>
      </w:rPr>
      <w:fldChar w:fldCharType="end"/>
    </w:r>
    <w:r>
      <w:rPr>
        <w:rStyle w:val="PageNumber"/>
        <w:rFonts w:eastAsia="SimSun" w:hint="eastAsia"/>
        <w:lang w:eastAsia="zh-CN"/>
      </w:rPr>
      <w:tab/>
    </w:r>
    <w:r w:rsidRPr="00CA7AD2">
      <w:rPr>
        <w:rFonts w:eastAsia="SimSun"/>
      </w:rPr>
      <w:t>GE.10-44618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E" w:rsidRDefault="00136D3E">
    <w:pPr>
      <w:pStyle w:val="Footer"/>
      <w:tabs>
        <w:tab w:val="right" w:pos="9639"/>
      </w:tabs>
    </w:pPr>
    <w:r w:rsidRPr="00CA7AD2">
      <w:rPr>
        <w:rFonts w:eastAsia="SimSun"/>
      </w:rPr>
      <w:t>GE.10-44618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02214">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E" w:rsidRPr="00FA3CA8" w:rsidRDefault="00136D3E"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44618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w:t>
    </w:r>
    <w:r>
      <w:rPr>
        <w:rFonts w:eastAsia="SimSun"/>
        <w:sz w:val="20"/>
        <w:lang w:eastAsia="zh-CN"/>
      </w:rPr>
      <w:t>0</w:t>
    </w:r>
    <w:r>
      <w:rPr>
        <w:rFonts w:eastAsia="SimSun" w:hint="eastAsia"/>
        <w:sz w:val="20"/>
        <w:lang w:eastAsia="zh-CN"/>
      </w:rPr>
      <w:t>910</w:t>
    </w:r>
    <w:r>
      <w:rPr>
        <w:rFonts w:eastAsia="SimSun"/>
        <w:sz w:val="20"/>
        <w:lang w:eastAsia="zh-CN"/>
      </w:rPr>
      <w:tab/>
    </w:r>
    <w:r>
      <w:rPr>
        <w:rFonts w:eastAsia="SimSun" w:hint="eastAsia"/>
        <w:sz w:val="20"/>
        <w:lang w:eastAsia="zh-CN"/>
      </w:rPr>
      <w:t>20</w:t>
    </w:r>
    <w:r w:rsidRPr="00EE277A">
      <w:rPr>
        <w:rFonts w:eastAsia="SimSun"/>
        <w:sz w:val="20"/>
        <w:lang w:eastAsia="zh-CN"/>
      </w:rPr>
      <w:t>0</w:t>
    </w:r>
    <w:r>
      <w:rPr>
        <w:rFonts w:eastAsia="SimSun" w:hint="eastAsia"/>
        <w:sz w:val="20"/>
        <w:lang w:eastAsia="zh-CN"/>
      </w:rPr>
      <w:t>910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53" w:rsidRPr="005749F7" w:rsidRDefault="004A3D53"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4A3D53" w:rsidRPr="005749F7" w:rsidRDefault="004A3D53"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136D3E" w:rsidRDefault="00136D3E">
      <w:pPr>
        <w:pStyle w:val="FootnoteText"/>
        <w:rPr>
          <w:rFonts w:hint="eastAsia"/>
        </w:rPr>
      </w:pPr>
      <w:r>
        <w:rPr>
          <w:rFonts w:hint="eastAsia"/>
        </w:rPr>
        <w:tab/>
      </w:r>
      <w:r w:rsidRPr="000511D6">
        <w:rPr>
          <w:rStyle w:val="FootnoteReference"/>
          <w:vertAlign w:val="baseline"/>
        </w:rPr>
        <w:sym w:font="Symbol" w:char="F02A"/>
      </w:r>
      <w:r>
        <w:rPr>
          <w:rFonts w:hint="eastAsia"/>
        </w:rPr>
        <w:tab/>
      </w:r>
      <w:r>
        <w:rPr>
          <w:rFonts w:hint="eastAsia"/>
        </w:rPr>
        <w:t>根据人权事务委员会的决定公布。</w:t>
      </w:r>
    </w:p>
  </w:footnote>
  <w:footnote w:id="2">
    <w:p w:rsidR="00136D3E" w:rsidRPr="00250712" w:rsidRDefault="00136D3E" w:rsidP="00225E0C">
      <w:pPr>
        <w:pStyle w:val="FootnoteText"/>
      </w:pPr>
      <w:r w:rsidRPr="00225E0C">
        <w:rPr>
          <w:rStyle w:val="FootnoteReference"/>
          <w:rFonts w:hint="eastAsia"/>
          <w:vertAlign w:val="baseline"/>
        </w:rPr>
        <w:tab/>
      </w:r>
      <w:r w:rsidRPr="00225E0C">
        <w:rPr>
          <w:rStyle w:val="FootnoteReference"/>
          <w:vertAlign w:val="baseline"/>
        </w:rPr>
        <w:t>**</w:t>
      </w:r>
      <w:r>
        <w:rPr>
          <w:rFonts w:hint="eastAsia"/>
        </w:rPr>
        <w:tab/>
      </w:r>
      <w:r w:rsidRPr="00434DE5">
        <w:rPr>
          <w:rFonts w:hint="eastAsia"/>
          <w:szCs w:val="22"/>
        </w:rPr>
        <w:t>参加审查本来文的委员会委员有</w:t>
      </w:r>
      <w:r>
        <w:rPr>
          <w:rFonts w:hint="eastAsia"/>
          <w:szCs w:val="22"/>
        </w:rPr>
        <w:t>：</w:t>
      </w:r>
      <w:r w:rsidRPr="00434DE5">
        <w:rPr>
          <w:rFonts w:hint="eastAsia"/>
          <w:szCs w:val="22"/>
        </w:rPr>
        <w:t>阿卜杜勒法塔赫</w:t>
      </w:r>
      <w:r>
        <w:rPr>
          <w:rFonts w:hint="eastAsia"/>
          <w:szCs w:val="22"/>
        </w:rPr>
        <w:t>·</w:t>
      </w:r>
      <w:r w:rsidRPr="00434DE5">
        <w:rPr>
          <w:rFonts w:hint="eastAsia"/>
          <w:szCs w:val="22"/>
        </w:rPr>
        <w:t>奥马尔先生、普拉富拉钱德拉</w:t>
      </w:r>
      <w:r>
        <w:rPr>
          <w:rFonts w:hint="eastAsia"/>
          <w:szCs w:val="22"/>
        </w:rPr>
        <w:t>·</w:t>
      </w:r>
      <w:r w:rsidRPr="00434DE5">
        <w:rPr>
          <w:rFonts w:hint="eastAsia"/>
          <w:szCs w:val="22"/>
        </w:rPr>
        <w:t>纳特瓦尔拉尔</w:t>
      </w:r>
      <w:r>
        <w:rPr>
          <w:rFonts w:hint="eastAsia"/>
          <w:szCs w:val="22"/>
        </w:rPr>
        <w:t>·</w:t>
      </w:r>
      <w:r w:rsidRPr="00434DE5">
        <w:rPr>
          <w:rFonts w:hint="eastAsia"/>
          <w:szCs w:val="22"/>
        </w:rPr>
        <w:t>巴格瓦蒂</w:t>
      </w:r>
      <w:r w:rsidRPr="00434DE5">
        <w:rPr>
          <w:rFonts w:hint="eastAsia"/>
          <w:szCs w:val="22"/>
          <w:lang w:val="fr-CH"/>
        </w:rPr>
        <w:t>先生、</w:t>
      </w:r>
      <w:bookmarkStart w:id="0" w:name="OLE_LINK1"/>
      <w:bookmarkStart w:id="1" w:name="OLE_LINK2"/>
      <w:r>
        <w:rPr>
          <w:rFonts w:hint="eastAsia"/>
        </w:rPr>
        <w:t>拉扎里</w:t>
      </w:r>
      <w:r>
        <w:rPr>
          <w:rFonts w:hint="eastAsia"/>
          <w:szCs w:val="22"/>
        </w:rPr>
        <w:t>·</w:t>
      </w:r>
      <w:r>
        <w:rPr>
          <w:rFonts w:hint="eastAsia"/>
        </w:rPr>
        <w:t>布兹德先生、</w:t>
      </w:r>
      <w:r w:rsidRPr="00434DE5">
        <w:rPr>
          <w:rFonts w:hint="eastAsia"/>
          <w:szCs w:val="22"/>
        </w:rPr>
        <w:t>克里斯蒂娜</w:t>
      </w:r>
      <w:r>
        <w:rPr>
          <w:rFonts w:hint="eastAsia"/>
          <w:szCs w:val="22"/>
        </w:rPr>
        <w:t>·</w:t>
      </w:r>
      <w:r w:rsidRPr="00434DE5">
        <w:rPr>
          <w:rFonts w:hint="eastAsia"/>
          <w:szCs w:val="22"/>
        </w:rPr>
        <w:t>沙内女士</w:t>
      </w:r>
      <w:r w:rsidRPr="00434DE5">
        <w:rPr>
          <w:rFonts w:cs="SimSun" w:hint="eastAsia"/>
          <w:szCs w:val="22"/>
        </w:rPr>
        <w:t>、</w:t>
      </w:r>
      <w:r>
        <w:rPr>
          <w:rFonts w:hint="eastAsia"/>
        </w:rPr>
        <w:t>马哈吉布</w:t>
      </w:r>
      <w:r>
        <w:rPr>
          <w:rFonts w:hint="eastAsia"/>
          <w:szCs w:val="22"/>
        </w:rPr>
        <w:t>·</w:t>
      </w:r>
      <w:r>
        <w:rPr>
          <w:rFonts w:hint="eastAsia"/>
        </w:rPr>
        <w:t>埃尔哈伊巴先生、艾哈迈德</w:t>
      </w:r>
      <w:r>
        <w:rPr>
          <w:rFonts w:hint="eastAsia"/>
          <w:szCs w:val="22"/>
        </w:rPr>
        <w:t>·</w:t>
      </w:r>
      <w:r>
        <w:rPr>
          <w:rFonts w:hint="eastAsia"/>
        </w:rPr>
        <w:t>阿明</w:t>
      </w:r>
      <w:r>
        <w:rPr>
          <w:rFonts w:hint="eastAsia"/>
          <w:szCs w:val="22"/>
        </w:rPr>
        <w:t>·</w:t>
      </w:r>
      <w:r>
        <w:rPr>
          <w:rFonts w:hint="eastAsia"/>
        </w:rPr>
        <w:t>法萨拉先生、</w:t>
      </w:r>
      <w:r>
        <w:t>岩泽雄司先生</w:t>
      </w:r>
      <w:r>
        <w:rPr>
          <w:rFonts w:hint="eastAsia"/>
        </w:rPr>
        <w:t>、海伦</w:t>
      </w:r>
      <w:r>
        <w:rPr>
          <w:rFonts w:hint="eastAsia"/>
          <w:szCs w:val="22"/>
        </w:rPr>
        <w:t>·</w:t>
      </w:r>
      <w:r>
        <w:rPr>
          <w:rFonts w:hint="eastAsia"/>
        </w:rPr>
        <w:t>凯勒女士、赞克</w:t>
      </w:r>
      <w:r>
        <w:rPr>
          <w:rFonts w:hint="eastAsia"/>
          <w:szCs w:val="22"/>
        </w:rPr>
        <w:t>·</w:t>
      </w:r>
      <w:r>
        <w:rPr>
          <w:rFonts w:hint="eastAsia"/>
        </w:rPr>
        <w:t>扎内莱</w:t>
      </w:r>
      <w:r>
        <w:rPr>
          <w:rFonts w:hint="eastAsia"/>
          <w:szCs w:val="22"/>
        </w:rPr>
        <w:t>·</w:t>
      </w:r>
      <w:r>
        <w:rPr>
          <w:rFonts w:hint="eastAsia"/>
        </w:rPr>
        <w:t>马约迪纳女士、安托阿尼拉</w:t>
      </w:r>
      <w:r>
        <w:rPr>
          <w:rFonts w:hint="eastAsia"/>
          <w:szCs w:val="22"/>
        </w:rPr>
        <w:t>·</w:t>
      </w:r>
      <w:r>
        <w:rPr>
          <w:rFonts w:hint="eastAsia"/>
        </w:rPr>
        <w:t>尤利亚</w:t>
      </w:r>
      <w:r>
        <w:rPr>
          <w:rFonts w:hint="eastAsia"/>
          <w:szCs w:val="22"/>
        </w:rPr>
        <w:t>·</w:t>
      </w:r>
      <w:r>
        <w:rPr>
          <w:rFonts w:hint="eastAsia"/>
        </w:rPr>
        <w:t>莫托科女士、迈克尔</w:t>
      </w:r>
      <w:r>
        <w:rPr>
          <w:rFonts w:hint="eastAsia"/>
          <w:szCs w:val="22"/>
        </w:rPr>
        <w:t>·</w:t>
      </w:r>
      <w:r>
        <w:rPr>
          <w:rFonts w:hint="eastAsia"/>
        </w:rPr>
        <w:t>奥弗莱厄蒂先生、</w:t>
      </w:r>
      <w:r w:rsidRPr="00434DE5">
        <w:rPr>
          <w:rFonts w:hint="eastAsia"/>
          <w:szCs w:val="22"/>
        </w:rPr>
        <w:t>何塞</w:t>
      </w:r>
      <w:r>
        <w:rPr>
          <w:rFonts w:hint="eastAsia"/>
          <w:szCs w:val="22"/>
        </w:rPr>
        <w:t>·</w:t>
      </w:r>
      <w:r w:rsidRPr="00434DE5">
        <w:rPr>
          <w:rFonts w:hint="eastAsia"/>
          <w:szCs w:val="22"/>
        </w:rPr>
        <w:t>路易斯</w:t>
      </w:r>
      <w:r>
        <w:rPr>
          <w:rFonts w:hint="eastAsia"/>
          <w:szCs w:val="22"/>
        </w:rPr>
        <w:t>·</w:t>
      </w:r>
      <w:r w:rsidRPr="00434DE5">
        <w:rPr>
          <w:rFonts w:hint="eastAsia"/>
          <w:szCs w:val="22"/>
        </w:rPr>
        <w:t>佩雷斯－桑切斯－塞罗先生、拉斐尔</w:t>
      </w:r>
      <w:r>
        <w:rPr>
          <w:rFonts w:hint="eastAsia"/>
          <w:szCs w:val="22"/>
        </w:rPr>
        <w:t>·</w:t>
      </w:r>
      <w:r w:rsidRPr="00434DE5">
        <w:rPr>
          <w:rFonts w:hint="eastAsia"/>
          <w:szCs w:val="22"/>
        </w:rPr>
        <w:t>里瓦斯</w:t>
      </w:r>
      <w:r>
        <w:rPr>
          <w:rFonts w:hint="eastAsia"/>
          <w:szCs w:val="22"/>
        </w:rPr>
        <w:t>·</w:t>
      </w:r>
      <w:r w:rsidRPr="00434DE5">
        <w:rPr>
          <w:rFonts w:hint="eastAsia"/>
          <w:szCs w:val="22"/>
        </w:rPr>
        <w:t>波萨达先生</w:t>
      </w:r>
      <w:r>
        <w:rPr>
          <w:rFonts w:hint="eastAsia"/>
          <w:szCs w:val="22"/>
        </w:rPr>
        <w:t>、费边·奥马尔·萨尔维奥利先生</w:t>
      </w:r>
      <w:r>
        <w:rPr>
          <w:rFonts w:hint="eastAsia"/>
          <w:bCs/>
        </w:rPr>
        <w:t>和克里斯特</w:t>
      </w:r>
      <w:r>
        <w:rPr>
          <w:rFonts w:hint="eastAsia"/>
          <w:szCs w:val="22"/>
        </w:rPr>
        <w:t>·</w:t>
      </w:r>
      <w:r>
        <w:rPr>
          <w:rFonts w:hint="eastAsia"/>
          <w:bCs/>
        </w:rPr>
        <w:t>特林先生</w:t>
      </w:r>
      <w:bookmarkEnd w:id="0"/>
      <w:bookmarkEnd w:id="1"/>
      <w:r>
        <w:rPr>
          <w:rFonts w:hint="eastAsia"/>
          <w:bCs/>
        </w:rPr>
        <w:t>。</w:t>
      </w:r>
    </w:p>
  </w:footnote>
  <w:footnote w:id="3">
    <w:p w:rsidR="00136D3E" w:rsidRPr="00CE4B95" w:rsidRDefault="00136D3E" w:rsidP="009A151E">
      <w:pPr>
        <w:pStyle w:val="FootnoteText"/>
        <w:rPr>
          <w:rFonts w:hint="eastAsia"/>
          <w:szCs w:val="18"/>
        </w:rPr>
      </w:pPr>
      <w:r>
        <w:rPr>
          <w:rFonts w:hint="eastAsia"/>
          <w:szCs w:val="18"/>
        </w:rPr>
        <w:tab/>
      </w:r>
      <w:r w:rsidRPr="009A151E">
        <w:rPr>
          <w:rStyle w:val="FootnoteReference"/>
          <w:szCs w:val="18"/>
        </w:rPr>
        <w:footnoteRef/>
      </w:r>
      <w:r>
        <w:rPr>
          <w:rFonts w:hint="eastAsia"/>
          <w:szCs w:val="18"/>
        </w:rPr>
        <w:tab/>
      </w:r>
      <w:r>
        <w:rPr>
          <w:rFonts w:hint="eastAsia"/>
        </w:rPr>
        <w:t>人乳头状瘤病毒</w:t>
      </w:r>
      <w:r>
        <w:rPr>
          <w:rFonts w:hint="eastAsia"/>
          <w:szCs w:val="18"/>
        </w:rPr>
        <w:t>(</w:t>
      </w:r>
      <w:r w:rsidRPr="00CE4B95">
        <w:rPr>
          <w:szCs w:val="18"/>
        </w:rPr>
        <w:t>HPV</w:t>
      </w:r>
      <w:r>
        <w:rPr>
          <w:rFonts w:hint="eastAsia"/>
          <w:szCs w:val="18"/>
        </w:rPr>
        <w:t>)</w:t>
      </w:r>
      <w:r>
        <w:rPr>
          <w:rFonts w:hint="eastAsia"/>
          <w:szCs w:val="18"/>
        </w:rPr>
        <w:t>是一种性传播感染，可诱发宫颈癌。</w:t>
      </w:r>
    </w:p>
  </w:footnote>
  <w:footnote w:id="4">
    <w:p w:rsidR="00136D3E" w:rsidRPr="00CE4B95" w:rsidRDefault="00136D3E" w:rsidP="009A151E">
      <w:pPr>
        <w:pStyle w:val="FootnoteText"/>
        <w:rPr>
          <w:szCs w:val="18"/>
        </w:rPr>
      </w:pPr>
      <w:r>
        <w:rPr>
          <w:rFonts w:hint="eastAsia"/>
          <w:szCs w:val="18"/>
        </w:rPr>
        <w:tab/>
      </w:r>
      <w:r w:rsidRPr="009A151E">
        <w:rPr>
          <w:rStyle w:val="FootnoteReference"/>
          <w:szCs w:val="18"/>
        </w:rPr>
        <w:footnoteRef/>
      </w:r>
      <w:r>
        <w:rPr>
          <w:rFonts w:hint="eastAsia"/>
          <w:szCs w:val="18"/>
        </w:rPr>
        <w:tab/>
      </w:r>
      <w:r>
        <w:rPr>
          <w:rFonts w:hint="eastAsia"/>
          <w:szCs w:val="18"/>
        </w:rPr>
        <w:t>《移民和难民保护法》第</w:t>
      </w:r>
      <w:r w:rsidRPr="00CE4B95">
        <w:rPr>
          <w:szCs w:val="18"/>
        </w:rPr>
        <w:t>101</w:t>
      </w:r>
      <w:r>
        <w:rPr>
          <w:szCs w:val="18"/>
        </w:rPr>
        <w:t>(</w:t>
      </w:r>
      <w:r w:rsidRPr="00CE4B95">
        <w:rPr>
          <w:szCs w:val="18"/>
        </w:rPr>
        <w:t>1</w:t>
      </w:r>
      <w:r>
        <w:rPr>
          <w:szCs w:val="18"/>
        </w:rPr>
        <w:t>)</w:t>
      </w:r>
      <w:r>
        <w:rPr>
          <w:rFonts w:hint="eastAsia"/>
          <w:szCs w:val="18"/>
        </w:rPr>
        <w:t>条：如有以下情况者，向移民保护处提出的申诉为不合格申诉：</w:t>
      </w:r>
      <w:r>
        <w:rPr>
          <w:rFonts w:hint="eastAsia"/>
          <w:szCs w:val="18"/>
        </w:rPr>
        <w:t xml:space="preserve">(e) </w:t>
      </w:r>
      <w:r>
        <w:rPr>
          <w:rFonts w:hint="eastAsia"/>
          <w:szCs w:val="18"/>
        </w:rPr>
        <w:t>申诉人从条例指明的国家直接或间接入境加拿大，而非来自其原籍国或以前经常居住的国家。</w:t>
      </w:r>
    </w:p>
  </w:footnote>
  <w:footnote w:id="5">
    <w:p w:rsidR="00136D3E" w:rsidRPr="00CE4B95" w:rsidRDefault="00136D3E" w:rsidP="009A151E">
      <w:pPr>
        <w:pStyle w:val="FootnoteText"/>
        <w:rPr>
          <w:szCs w:val="18"/>
        </w:rPr>
      </w:pPr>
      <w:r>
        <w:rPr>
          <w:rFonts w:hint="eastAsia"/>
          <w:szCs w:val="18"/>
        </w:rPr>
        <w:tab/>
      </w:r>
      <w:r w:rsidRPr="009A151E">
        <w:rPr>
          <w:rStyle w:val="FootnoteReference"/>
          <w:szCs w:val="18"/>
        </w:rPr>
        <w:footnoteRef/>
      </w:r>
      <w:r>
        <w:rPr>
          <w:rFonts w:hint="eastAsia"/>
          <w:szCs w:val="18"/>
        </w:rPr>
        <w:tab/>
      </w:r>
      <w:r>
        <w:rPr>
          <w:rFonts w:hint="eastAsia"/>
          <w:szCs w:val="18"/>
        </w:rPr>
        <w:t>《移民和难民保护法》第</w:t>
      </w:r>
      <w:r w:rsidRPr="00CE4B95">
        <w:rPr>
          <w:szCs w:val="18"/>
        </w:rPr>
        <w:t>101</w:t>
      </w:r>
      <w:r>
        <w:rPr>
          <w:szCs w:val="18"/>
        </w:rPr>
        <w:t>(</w:t>
      </w:r>
      <w:r w:rsidRPr="00CE4B95">
        <w:rPr>
          <w:szCs w:val="18"/>
        </w:rPr>
        <w:t>1</w:t>
      </w:r>
      <w:r>
        <w:rPr>
          <w:szCs w:val="18"/>
        </w:rPr>
        <w:t>)</w:t>
      </w:r>
      <w:r>
        <w:rPr>
          <w:rFonts w:hint="eastAsia"/>
          <w:szCs w:val="18"/>
        </w:rPr>
        <w:t>条：如有以下情况者，向移民保护处提出的申诉为不合格申诉：</w:t>
      </w:r>
      <w:r>
        <w:rPr>
          <w:rFonts w:hint="eastAsia"/>
          <w:szCs w:val="18"/>
        </w:rPr>
        <w:t xml:space="preserve">(c) </w:t>
      </w:r>
      <w:r>
        <w:rPr>
          <w:rFonts w:hint="eastAsia"/>
          <w:szCs w:val="18"/>
        </w:rPr>
        <w:t>申诉人以前提出的申诉被裁定为不合格申诉，或已撤销或放弃申诉。</w:t>
      </w:r>
    </w:p>
  </w:footnote>
  <w:footnote w:id="6">
    <w:p w:rsidR="00136D3E" w:rsidRPr="00CE4B95" w:rsidRDefault="00136D3E" w:rsidP="009A151E">
      <w:pPr>
        <w:pStyle w:val="FootnoteText"/>
        <w:rPr>
          <w:rFonts w:ascii="TimesNewRomanPSMT" w:hAnsi="TimesNewRomanPSMT" w:cs="TimesNewRomanPSMT"/>
          <w:szCs w:val="18"/>
        </w:rPr>
      </w:pPr>
      <w:r>
        <w:rPr>
          <w:rFonts w:hint="eastAsia"/>
          <w:szCs w:val="18"/>
        </w:rPr>
        <w:tab/>
      </w:r>
      <w:r w:rsidRPr="009A151E">
        <w:rPr>
          <w:rStyle w:val="FootnoteReference"/>
          <w:szCs w:val="18"/>
        </w:rPr>
        <w:footnoteRef/>
      </w:r>
      <w:r>
        <w:rPr>
          <w:rFonts w:hint="eastAsia"/>
          <w:szCs w:val="18"/>
        </w:rPr>
        <w:tab/>
      </w:r>
      <w:r>
        <w:rPr>
          <w:rFonts w:hint="eastAsia"/>
          <w:szCs w:val="18"/>
        </w:rPr>
        <w:t>《移民和难民保护法》第</w:t>
      </w:r>
      <w:r w:rsidRPr="00CE4B95">
        <w:rPr>
          <w:szCs w:val="18"/>
        </w:rPr>
        <w:t>112</w:t>
      </w:r>
      <w:r>
        <w:rPr>
          <w:szCs w:val="18"/>
        </w:rPr>
        <w:t>(</w:t>
      </w:r>
      <w:r w:rsidRPr="00CE4B95">
        <w:rPr>
          <w:szCs w:val="18"/>
        </w:rPr>
        <w:t>2</w:t>
      </w:r>
      <w:r>
        <w:rPr>
          <w:szCs w:val="18"/>
        </w:rPr>
        <w:t>)</w:t>
      </w:r>
      <w:r>
        <w:rPr>
          <w:rFonts w:hint="eastAsia"/>
          <w:szCs w:val="18"/>
        </w:rPr>
        <w:t>条：尽管有第</w:t>
      </w:r>
      <w:r>
        <w:rPr>
          <w:szCs w:val="18"/>
        </w:rPr>
        <w:t>(</w:t>
      </w:r>
      <w:r w:rsidRPr="00CE4B95">
        <w:rPr>
          <w:szCs w:val="18"/>
        </w:rPr>
        <w:t>1</w:t>
      </w:r>
      <w:r>
        <w:rPr>
          <w:szCs w:val="18"/>
        </w:rPr>
        <w:t>)</w:t>
      </w:r>
      <w:r>
        <w:rPr>
          <w:rFonts w:hint="eastAsia"/>
          <w:szCs w:val="18"/>
        </w:rPr>
        <w:t>款规定，如有以下情况者，不得申请保护：</w:t>
      </w:r>
      <w:r>
        <w:rPr>
          <w:rFonts w:hint="eastAsia"/>
          <w:szCs w:val="18"/>
        </w:rPr>
        <w:t xml:space="preserve">(b) </w:t>
      </w:r>
      <w:r>
        <w:rPr>
          <w:rFonts w:hint="eastAsia"/>
          <w:szCs w:val="18"/>
        </w:rPr>
        <w:t>已向难民保护处提出申诉，但根据第</w:t>
      </w:r>
      <w:r w:rsidRPr="00CE4B95">
        <w:rPr>
          <w:szCs w:val="18"/>
        </w:rPr>
        <w:t>101</w:t>
      </w:r>
      <w:r>
        <w:rPr>
          <w:szCs w:val="18"/>
        </w:rPr>
        <w:t>(</w:t>
      </w:r>
      <w:r w:rsidRPr="00CE4B95">
        <w:rPr>
          <w:szCs w:val="18"/>
        </w:rPr>
        <w:t>1</w:t>
      </w:r>
      <w:r>
        <w:rPr>
          <w:szCs w:val="18"/>
        </w:rPr>
        <w:t>)(</w:t>
      </w:r>
      <w:r w:rsidRPr="00CE4B95">
        <w:rPr>
          <w:szCs w:val="18"/>
        </w:rPr>
        <w:t>e</w:t>
      </w:r>
      <w:r>
        <w:rPr>
          <w:szCs w:val="18"/>
        </w:rPr>
        <w:t>)</w:t>
      </w:r>
      <w:r>
        <w:rPr>
          <w:rFonts w:hint="eastAsia"/>
          <w:szCs w:val="18"/>
        </w:rPr>
        <w:t>条被确定为不合格申诉；</w:t>
      </w:r>
      <w:r>
        <w:rPr>
          <w:rFonts w:hint="eastAsia"/>
          <w:szCs w:val="18"/>
        </w:rPr>
        <w:t xml:space="preserve">(d) </w:t>
      </w:r>
      <w:r>
        <w:rPr>
          <w:rFonts w:hint="eastAsia"/>
          <w:szCs w:val="18"/>
        </w:rPr>
        <w:t>对于自遣返令生效以来已离开加拿大者，在其提出难民保护申诉被裁定为不合格申诉，已放弃和撤销申诉或申诉被驳回，或其保护申请被驳回。</w:t>
      </w:r>
    </w:p>
  </w:footnote>
  <w:footnote w:id="7">
    <w:p w:rsidR="00136D3E" w:rsidRPr="00CE4B95" w:rsidRDefault="00136D3E" w:rsidP="009A151E">
      <w:pPr>
        <w:pStyle w:val="FootnoteText"/>
        <w:rPr>
          <w:szCs w:val="18"/>
        </w:rPr>
      </w:pPr>
      <w:r>
        <w:rPr>
          <w:rFonts w:hint="eastAsia"/>
          <w:szCs w:val="18"/>
        </w:rPr>
        <w:tab/>
      </w:r>
      <w:r w:rsidRPr="009A151E">
        <w:rPr>
          <w:rStyle w:val="FootnoteReference"/>
          <w:szCs w:val="18"/>
        </w:rPr>
        <w:footnoteRef/>
      </w:r>
      <w:r>
        <w:rPr>
          <w:rFonts w:hint="eastAsia"/>
          <w:szCs w:val="18"/>
        </w:rPr>
        <w:tab/>
      </w:r>
      <w:r>
        <w:rPr>
          <w:rFonts w:hint="eastAsia"/>
          <w:szCs w:val="18"/>
        </w:rPr>
        <w:t>见前文。</w:t>
      </w:r>
    </w:p>
  </w:footnote>
  <w:footnote w:id="8">
    <w:p w:rsidR="00136D3E" w:rsidRPr="00CE4B95" w:rsidRDefault="00136D3E" w:rsidP="009A151E">
      <w:pPr>
        <w:pStyle w:val="FootnoteText"/>
        <w:rPr>
          <w:rFonts w:hint="eastAsia"/>
          <w:szCs w:val="18"/>
        </w:rPr>
      </w:pPr>
      <w:r>
        <w:rPr>
          <w:rFonts w:hint="eastAsia"/>
          <w:szCs w:val="18"/>
        </w:rPr>
        <w:tab/>
      </w:r>
      <w:r w:rsidRPr="009A151E">
        <w:rPr>
          <w:rStyle w:val="FootnoteReference"/>
          <w:szCs w:val="18"/>
        </w:rPr>
        <w:footnoteRef/>
      </w:r>
      <w:r>
        <w:rPr>
          <w:rFonts w:hint="eastAsia"/>
          <w:szCs w:val="18"/>
        </w:rPr>
        <w:tab/>
      </w:r>
      <w:r>
        <w:rPr>
          <w:rFonts w:hint="eastAsia"/>
          <w:szCs w:val="18"/>
        </w:rPr>
        <w:t>《移民和难民保护法》第</w:t>
      </w:r>
      <w:r w:rsidRPr="00CE4B95">
        <w:rPr>
          <w:szCs w:val="18"/>
        </w:rPr>
        <w:t>2</w:t>
      </w:r>
      <w:r>
        <w:rPr>
          <w:szCs w:val="18"/>
        </w:rPr>
        <w:t>5.(</w:t>
      </w:r>
      <w:r w:rsidRPr="00CE4B95">
        <w:rPr>
          <w:szCs w:val="18"/>
        </w:rPr>
        <w:t>1</w:t>
      </w:r>
      <w:r>
        <w:rPr>
          <w:szCs w:val="18"/>
        </w:rPr>
        <w:t>)</w:t>
      </w:r>
      <w:r>
        <w:rPr>
          <w:rFonts w:hint="eastAsia"/>
          <w:szCs w:val="18"/>
        </w:rPr>
        <w:t>条：如住加拿大的外国国民提出的申请不予受理或不符合本法规定，应其请求，以及部长自己主动或根据加拿大境外一外国国民的请求，部长得审查或可审查有关该外国国民的具体情况，如果部长认为，考虑到直接受影响儿童的最大利益，从有关人道和同情的考虑或公共政策的考虑是有道理的，还可给予其永久居民身份，或对其免予适用任何适用标准或免予本法规定之义务。</w:t>
      </w:r>
    </w:p>
  </w:footnote>
  <w:footnote w:id="9">
    <w:p w:rsidR="00136D3E" w:rsidRPr="00CE4B95" w:rsidRDefault="00136D3E" w:rsidP="009A151E">
      <w:pPr>
        <w:pStyle w:val="FootnoteText"/>
        <w:rPr>
          <w:szCs w:val="18"/>
        </w:rPr>
      </w:pPr>
      <w:r>
        <w:rPr>
          <w:rFonts w:hint="eastAsia"/>
          <w:szCs w:val="18"/>
        </w:rPr>
        <w:tab/>
      </w:r>
      <w:r w:rsidRPr="009A151E">
        <w:rPr>
          <w:rStyle w:val="FootnoteReference"/>
          <w:szCs w:val="18"/>
        </w:rPr>
        <w:footnoteRef/>
      </w:r>
      <w:r>
        <w:rPr>
          <w:rFonts w:hint="eastAsia"/>
          <w:szCs w:val="18"/>
        </w:rPr>
        <w:tab/>
      </w:r>
      <w:r>
        <w:rPr>
          <w:rFonts w:hint="eastAsia"/>
          <w:szCs w:val="18"/>
        </w:rPr>
        <w:t>见上文注</w:t>
      </w:r>
      <w:r>
        <w:rPr>
          <w:rFonts w:hint="eastAsia"/>
          <w:szCs w:val="18"/>
        </w:rPr>
        <w:t>3</w:t>
      </w:r>
      <w:r>
        <w:rPr>
          <w:rFonts w:hint="eastAsia"/>
          <w:szCs w:val="18"/>
        </w:rPr>
        <w:t>。</w:t>
      </w:r>
    </w:p>
  </w:footnote>
  <w:footnote w:id="10">
    <w:p w:rsidR="00136D3E" w:rsidRPr="00CE4B95" w:rsidRDefault="00136D3E" w:rsidP="009A151E">
      <w:pPr>
        <w:pStyle w:val="FootnoteText"/>
        <w:rPr>
          <w:szCs w:val="18"/>
        </w:rPr>
      </w:pPr>
      <w:r>
        <w:rPr>
          <w:rFonts w:hint="eastAsia"/>
          <w:szCs w:val="18"/>
        </w:rPr>
        <w:tab/>
      </w:r>
      <w:r w:rsidRPr="009A151E">
        <w:rPr>
          <w:rStyle w:val="FootnoteReference"/>
          <w:szCs w:val="18"/>
        </w:rPr>
        <w:footnoteRef/>
      </w:r>
      <w:r>
        <w:rPr>
          <w:rFonts w:hint="eastAsia"/>
          <w:szCs w:val="18"/>
        </w:rPr>
        <w:tab/>
      </w:r>
      <w:r>
        <w:rPr>
          <w:rFonts w:hint="eastAsia"/>
          <w:szCs w:val="18"/>
        </w:rPr>
        <w:t>见上文注</w:t>
      </w:r>
      <w:r>
        <w:rPr>
          <w:rFonts w:hint="eastAsia"/>
          <w:szCs w:val="18"/>
        </w:rPr>
        <w:t>4</w:t>
      </w:r>
      <w:r>
        <w:rPr>
          <w:rFonts w:hint="eastAsia"/>
          <w:szCs w:val="18"/>
        </w:rPr>
        <w:t>。</w:t>
      </w:r>
    </w:p>
  </w:footnote>
  <w:footnote w:id="11">
    <w:p w:rsidR="00136D3E" w:rsidRPr="00CE4B95" w:rsidRDefault="00136D3E" w:rsidP="009A151E">
      <w:pPr>
        <w:pStyle w:val="FootnoteText"/>
        <w:rPr>
          <w:rFonts w:hint="eastAsia"/>
          <w:szCs w:val="18"/>
        </w:rPr>
      </w:pPr>
      <w:r>
        <w:rPr>
          <w:rFonts w:hint="eastAsia"/>
          <w:szCs w:val="18"/>
        </w:rPr>
        <w:tab/>
      </w:r>
      <w:r w:rsidRPr="009A151E">
        <w:rPr>
          <w:rStyle w:val="FootnoteReference"/>
          <w:szCs w:val="18"/>
        </w:rPr>
        <w:footnoteRef/>
      </w:r>
      <w:r>
        <w:rPr>
          <w:rFonts w:hint="eastAsia"/>
          <w:szCs w:val="18"/>
        </w:rPr>
        <w:tab/>
      </w:r>
      <w:r>
        <w:rPr>
          <w:rFonts w:hint="eastAsia"/>
          <w:szCs w:val="18"/>
        </w:rPr>
        <w:t>大赦国际加拿大分部发布了一项意见，根据该意见，未经风险评估而遣返提交人，将构成违反不驱回原则的行为。</w:t>
      </w:r>
    </w:p>
  </w:footnote>
  <w:footnote w:id="12">
    <w:p w:rsidR="00136D3E" w:rsidRPr="00CE4B95" w:rsidRDefault="00136D3E" w:rsidP="009A151E">
      <w:pPr>
        <w:pStyle w:val="FootnoteText"/>
        <w:rPr>
          <w:szCs w:val="18"/>
        </w:rPr>
      </w:pPr>
      <w:r>
        <w:rPr>
          <w:rFonts w:hint="eastAsia"/>
          <w:szCs w:val="18"/>
        </w:rPr>
        <w:tab/>
      </w:r>
      <w:r w:rsidRPr="009A151E">
        <w:rPr>
          <w:rStyle w:val="FootnoteReference"/>
          <w:szCs w:val="18"/>
        </w:rPr>
        <w:footnoteRef/>
      </w:r>
      <w:r>
        <w:rPr>
          <w:rFonts w:hint="eastAsia"/>
          <w:szCs w:val="18"/>
        </w:rPr>
        <w:tab/>
      </w:r>
      <w:r w:rsidRPr="009A151E">
        <w:rPr>
          <w:rFonts w:hint="eastAsia"/>
          <w:szCs w:val="18"/>
        </w:rPr>
        <w:t>见第</w:t>
      </w:r>
      <w:r w:rsidRPr="009A151E">
        <w:rPr>
          <w:szCs w:val="18"/>
        </w:rPr>
        <w:t>1069/2002</w:t>
      </w:r>
      <w:r w:rsidRPr="009A151E">
        <w:rPr>
          <w:rFonts w:hint="eastAsia"/>
          <w:szCs w:val="18"/>
        </w:rPr>
        <w:t>号来文，</w:t>
      </w:r>
      <w:r>
        <w:rPr>
          <w:iCs/>
          <w:szCs w:val="18"/>
        </w:rPr>
        <w:t>Bakhtiyara</w:t>
      </w:r>
      <w:r w:rsidRPr="009A151E">
        <w:rPr>
          <w:rFonts w:hint="eastAsia"/>
          <w:iCs/>
          <w:szCs w:val="18"/>
        </w:rPr>
        <w:t>诉澳大利亚，</w:t>
      </w:r>
      <w:r w:rsidRPr="009A151E">
        <w:rPr>
          <w:rFonts w:hint="eastAsia"/>
          <w:szCs w:val="18"/>
        </w:rPr>
        <w:t>2003</w:t>
      </w:r>
      <w:r w:rsidRPr="009A151E">
        <w:rPr>
          <w:rFonts w:hint="eastAsia"/>
          <w:szCs w:val="18"/>
        </w:rPr>
        <w:t>年</w:t>
      </w:r>
      <w:r w:rsidRPr="009A151E">
        <w:rPr>
          <w:rFonts w:hint="eastAsia"/>
          <w:szCs w:val="18"/>
        </w:rPr>
        <w:t>10</w:t>
      </w:r>
      <w:r w:rsidRPr="009A151E">
        <w:rPr>
          <w:rFonts w:hint="eastAsia"/>
          <w:szCs w:val="18"/>
        </w:rPr>
        <w:t>月</w:t>
      </w:r>
      <w:r w:rsidRPr="009A151E">
        <w:rPr>
          <w:rFonts w:hint="eastAsia"/>
          <w:szCs w:val="18"/>
        </w:rPr>
        <w:t>29</w:t>
      </w:r>
      <w:r w:rsidRPr="009A151E">
        <w:rPr>
          <w:rFonts w:hint="eastAsia"/>
          <w:szCs w:val="18"/>
        </w:rPr>
        <w:t>日通过的意见，第</w:t>
      </w:r>
      <w:r w:rsidRPr="009A151E">
        <w:rPr>
          <w:szCs w:val="18"/>
        </w:rPr>
        <w:t>9.7</w:t>
      </w:r>
      <w:r w:rsidRPr="009A151E">
        <w:rPr>
          <w:rFonts w:hint="eastAsia"/>
          <w:szCs w:val="18"/>
        </w:rPr>
        <w:t>段。</w:t>
      </w:r>
    </w:p>
  </w:footnote>
  <w:footnote w:id="13">
    <w:p w:rsidR="00136D3E" w:rsidRPr="00CE4B95" w:rsidRDefault="00136D3E" w:rsidP="009A151E">
      <w:pPr>
        <w:pStyle w:val="FootnoteText"/>
        <w:rPr>
          <w:szCs w:val="18"/>
        </w:rPr>
      </w:pPr>
      <w:r>
        <w:rPr>
          <w:rFonts w:hint="eastAsia"/>
          <w:szCs w:val="18"/>
        </w:rPr>
        <w:tab/>
      </w:r>
      <w:r w:rsidRPr="009A151E">
        <w:rPr>
          <w:rStyle w:val="FootnoteReference"/>
          <w:szCs w:val="18"/>
        </w:rPr>
        <w:footnoteRef/>
      </w:r>
      <w:r>
        <w:rPr>
          <w:rFonts w:hint="eastAsia"/>
          <w:szCs w:val="18"/>
        </w:rPr>
        <w:tab/>
      </w:r>
      <w:r w:rsidRPr="00E561D7">
        <w:rPr>
          <w:rFonts w:hint="eastAsia"/>
          <w:szCs w:val="18"/>
        </w:rPr>
        <w:t>见第</w:t>
      </w:r>
      <w:r w:rsidRPr="00E561D7">
        <w:rPr>
          <w:szCs w:val="18"/>
        </w:rPr>
        <w:t>478/1991</w:t>
      </w:r>
      <w:r w:rsidRPr="00E561D7">
        <w:rPr>
          <w:rFonts w:hint="eastAsia"/>
          <w:szCs w:val="18"/>
        </w:rPr>
        <w:t>号来文，</w:t>
      </w:r>
      <w:r>
        <w:rPr>
          <w:iCs/>
          <w:szCs w:val="18"/>
        </w:rPr>
        <w:t>A.P.L.-v.d.M.</w:t>
      </w:r>
      <w:r w:rsidRPr="00E561D7">
        <w:rPr>
          <w:rFonts w:hint="eastAsia"/>
          <w:iCs/>
          <w:szCs w:val="18"/>
        </w:rPr>
        <w:t>诉荷兰，</w:t>
      </w:r>
      <w:r w:rsidRPr="00E561D7">
        <w:rPr>
          <w:rFonts w:hint="eastAsia"/>
          <w:szCs w:val="18"/>
        </w:rPr>
        <w:t>1993</w:t>
      </w:r>
      <w:r w:rsidRPr="00E561D7">
        <w:rPr>
          <w:rFonts w:hint="eastAsia"/>
          <w:szCs w:val="18"/>
        </w:rPr>
        <w:t>年</w:t>
      </w:r>
      <w:r w:rsidRPr="00E561D7">
        <w:rPr>
          <w:rFonts w:hint="eastAsia"/>
          <w:szCs w:val="18"/>
        </w:rPr>
        <w:t>7</w:t>
      </w:r>
      <w:r w:rsidRPr="00E561D7">
        <w:rPr>
          <w:rFonts w:hint="eastAsia"/>
          <w:szCs w:val="18"/>
        </w:rPr>
        <w:t>月</w:t>
      </w:r>
      <w:r w:rsidRPr="00E561D7">
        <w:rPr>
          <w:rFonts w:hint="eastAsia"/>
          <w:szCs w:val="18"/>
        </w:rPr>
        <w:t>26</w:t>
      </w:r>
      <w:r w:rsidRPr="00E561D7">
        <w:rPr>
          <w:rFonts w:hint="eastAsia"/>
          <w:szCs w:val="18"/>
        </w:rPr>
        <w:t>日通过的关于不可受理的决定，第</w:t>
      </w:r>
      <w:r w:rsidRPr="00E561D7">
        <w:rPr>
          <w:rFonts w:hint="eastAsia"/>
          <w:szCs w:val="18"/>
        </w:rPr>
        <w:t>6.3</w:t>
      </w:r>
      <w:r w:rsidRPr="00E561D7">
        <w:rPr>
          <w:rFonts w:hint="eastAsia"/>
          <w:szCs w:val="18"/>
        </w:rPr>
        <w:t>和第</w:t>
      </w:r>
      <w:r>
        <w:rPr>
          <w:rFonts w:hint="eastAsia"/>
          <w:szCs w:val="18"/>
        </w:rPr>
        <w:t>7</w:t>
      </w:r>
      <w:r w:rsidRPr="00E561D7">
        <w:rPr>
          <w:rFonts w:hint="eastAsia"/>
          <w:szCs w:val="18"/>
        </w:rPr>
        <w:t>(a)</w:t>
      </w:r>
      <w:r w:rsidRPr="00E561D7">
        <w:rPr>
          <w:rFonts w:hint="eastAsia"/>
          <w:szCs w:val="18"/>
        </w:rPr>
        <w:t>段；第</w:t>
      </w:r>
      <w:r w:rsidRPr="00E561D7">
        <w:rPr>
          <w:szCs w:val="18"/>
        </w:rPr>
        <w:t>501/1992</w:t>
      </w:r>
      <w:r w:rsidRPr="00E561D7">
        <w:rPr>
          <w:rFonts w:hint="eastAsia"/>
          <w:szCs w:val="18"/>
        </w:rPr>
        <w:t>号来文，</w:t>
      </w:r>
      <w:r w:rsidRPr="00E561D7">
        <w:rPr>
          <w:iCs/>
          <w:szCs w:val="18"/>
        </w:rPr>
        <w:t>J.H.W.</w:t>
      </w:r>
      <w:r w:rsidRPr="00E561D7">
        <w:rPr>
          <w:rFonts w:hint="eastAsia"/>
          <w:iCs/>
          <w:szCs w:val="18"/>
        </w:rPr>
        <w:t>诉荷兰，</w:t>
      </w:r>
      <w:r w:rsidRPr="00E561D7">
        <w:rPr>
          <w:rFonts w:hint="eastAsia"/>
          <w:szCs w:val="18"/>
        </w:rPr>
        <w:t>1993</w:t>
      </w:r>
      <w:r w:rsidRPr="00E561D7">
        <w:rPr>
          <w:rFonts w:hint="eastAsia"/>
          <w:szCs w:val="18"/>
        </w:rPr>
        <w:t>年</w:t>
      </w:r>
      <w:r w:rsidRPr="00E561D7">
        <w:rPr>
          <w:rFonts w:hint="eastAsia"/>
          <w:szCs w:val="18"/>
        </w:rPr>
        <w:t>7</w:t>
      </w:r>
      <w:r w:rsidRPr="00E561D7">
        <w:rPr>
          <w:rFonts w:hint="eastAsia"/>
          <w:szCs w:val="18"/>
        </w:rPr>
        <w:t>月</w:t>
      </w:r>
      <w:r w:rsidRPr="00E561D7">
        <w:rPr>
          <w:rFonts w:hint="eastAsia"/>
          <w:szCs w:val="18"/>
        </w:rPr>
        <w:t>16</w:t>
      </w:r>
      <w:r w:rsidRPr="00E561D7">
        <w:rPr>
          <w:rFonts w:hint="eastAsia"/>
          <w:szCs w:val="18"/>
        </w:rPr>
        <w:t>日通过的关于不可受理的决定，第</w:t>
      </w:r>
      <w:r w:rsidRPr="00E561D7">
        <w:rPr>
          <w:szCs w:val="18"/>
        </w:rPr>
        <w:t>5.2</w:t>
      </w:r>
      <w:r w:rsidRPr="00E561D7">
        <w:rPr>
          <w:rFonts w:hint="eastAsia"/>
          <w:szCs w:val="18"/>
        </w:rPr>
        <w:t>和第</w:t>
      </w:r>
      <w:r w:rsidRPr="00E561D7">
        <w:rPr>
          <w:szCs w:val="18"/>
        </w:rPr>
        <w:t>6(a)</w:t>
      </w:r>
      <w:r w:rsidRPr="00E561D7">
        <w:rPr>
          <w:rFonts w:hint="eastAsia"/>
          <w:szCs w:val="18"/>
        </w:rPr>
        <w:t>段；第</w:t>
      </w:r>
      <w:r w:rsidRPr="00E561D7">
        <w:rPr>
          <w:szCs w:val="18"/>
        </w:rPr>
        <w:t>1291/2004</w:t>
      </w:r>
      <w:r w:rsidRPr="00E561D7">
        <w:rPr>
          <w:rFonts w:hint="eastAsia"/>
          <w:szCs w:val="18"/>
        </w:rPr>
        <w:t>号来文，</w:t>
      </w:r>
      <w:r w:rsidRPr="00E561D7">
        <w:rPr>
          <w:iCs/>
          <w:szCs w:val="18"/>
        </w:rPr>
        <w:t>Dranichnikov</w:t>
      </w:r>
      <w:r w:rsidRPr="00E561D7">
        <w:rPr>
          <w:rFonts w:hint="eastAsia"/>
          <w:szCs w:val="18"/>
        </w:rPr>
        <w:t>诉澳大利亚，</w:t>
      </w:r>
      <w:r w:rsidRPr="00E561D7">
        <w:rPr>
          <w:rFonts w:hint="eastAsia"/>
          <w:szCs w:val="18"/>
        </w:rPr>
        <w:t>2006</w:t>
      </w:r>
      <w:r w:rsidRPr="00E561D7">
        <w:rPr>
          <w:rFonts w:hint="eastAsia"/>
          <w:szCs w:val="18"/>
        </w:rPr>
        <w:t>年</w:t>
      </w:r>
      <w:r w:rsidRPr="00E561D7">
        <w:rPr>
          <w:rFonts w:hint="eastAsia"/>
          <w:szCs w:val="18"/>
        </w:rPr>
        <w:t>10</w:t>
      </w:r>
      <w:r w:rsidRPr="00E561D7">
        <w:rPr>
          <w:rFonts w:hint="eastAsia"/>
          <w:szCs w:val="18"/>
        </w:rPr>
        <w:t>月</w:t>
      </w:r>
      <w:r w:rsidRPr="00E561D7">
        <w:rPr>
          <w:rFonts w:hint="eastAsia"/>
          <w:szCs w:val="18"/>
        </w:rPr>
        <w:t>20</w:t>
      </w:r>
      <w:r w:rsidRPr="00E561D7">
        <w:rPr>
          <w:rFonts w:hint="eastAsia"/>
          <w:szCs w:val="18"/>
        </w:rPr>
        <w:t>日通过的意见，第</w:t>
      </w:r>
      <w:r w:rsidRPr="00E561D7">
        <w:rPr>
          <w:szCs w:val="18"/>
        </w:rPr>
        <w:t>6.3</w:t>
      </w:r>
      <w:r w:rsidRPr="00E561D7">
        <w:rPr>
          <w:rFonts w:hint="eastAsia"/>
          <w:szCs w:val="18"/>
        </w:rPr>
        <w:t>段。</w:t>
      </w:r>
    </w:p>
  </w:footnote>
  <w:footnote w:id="14">
    <w:p w:rsidR="00136D3E" w:rsidRPr="00E561D7" w:rsidRDefault="00136D3E" w:rsidP="00E561D7">
      <w:pPr>
        <w:pStyle w:val="FootnoteText"/>
        <w:rPr>
          <w:szCs w:val="18"/>
        </w:rPr>
      </w:pPr>
      <w:r w:rsidRPr="00E561D7">
        <w:rPr>
          <w:rFonts w:hint="eastAsia"/>
          <w:szCs w:val="18"/>
        </w:rPr>
        <w:tab/>
      </w:r>
      <w:r w:rsidRPr="00E561D7">
        <w:rPr>
          <w:rStyle w:val="FootnoteReference"/>
          <w:szCs w:val="18"/>
        </w:rPr>
        <w:footnoteRef/>
      </w:r>
      <w:r w:rsidRPr="00E561D7">
        <w:rPr>
          <w:rFonts w:hint="eastAsia"/>
          <w:szCs w:val="18"/>
        </w:rPr>
        <w:tab/>
      </w:r>
      <w:r w:rsidRPr="00E561D7">
        <w:rPr>
          <w:rFonts w:hint="eastAsia"/>
          <w:szCs w:val="18"/>
        </w:rPr>
        <w:t>见第</w:t>
      </w:r>
      <w:r w:rsidRPr="00E561D7">
        <w:rPr>
          <w:szCs w:val="18"/>
        </w:rPr>
        <w:t>1302/2004</w:t>
      </w:r>
      <w:r w:rsidRPr="00E561D7">
        <w:rPr>
          <w:rFonts w:hint="eastAsia"/>
          <w:szCs w:val="18"/>
        </w:rPr>
        <w:t>号来文，</w:t>
      </w:r>
      <w:r>
        <w:rPr>
          <w:iCs/>
          <w:szCs w:val="18"/>
        </w:rPr>
        <w:t>Khan</w:t>
      </w:r>
      <w:r w:rsidRPr="00E561D7">
        <w:rPr>
          <w:rFonts w:hint="eastAsia"/>
          <w:szCs w:val="18"/>
        </w:rPr>
        <w:t>诉加拿大，</w:t>
      </w:r>
      <w:r w:rsidRPr="00E561D7">
        <w:rPr>
          <w:rFonts w:hint="eastAsia"/>
          <w:szCs w:val="18"/>
        </w:rPr>
        <w:t>2006</w:t>
      </w:r>
      <w:r w:rsidRPr="00E561D7">
        <w:rPr>
          <w:rFonts w:hint="eastAsia"/>
          <w:szCs w:val="18"/>
        </w:rPr>
        <w:t>年</w:t>
      </w:r>
      <w:r w:rsidRPr="00E561D7">
        <w:rPr>
          <w:rFonts w:hint="eastAsia"/>
          <w:szCs w:val="18"/>
        </w:rPr>
        <w:t>7</w:t>
      </w:r>
      <w:r w:rsidRPr="00E561D7">
        <w:rPr>
          <w:rFonts w:hint="eastAsia"/>
          <w:szCs w:val="18"/>
        </w:rPr>
        <w:t>月</w:t>
      </w:r>
      <w:r w:rsidRPr="00E561D7">
        <w:rPr>
          <w:rFonts w:hint="eastAsia"/>
          <w:szCs w:val="18"/>
        </w:rPr>
        <w:t>25</w:t>
      </w:r>
      <w:r w:rsidRPr="00E561D7">
        <w:rPr>
          <w:rFonts w:hint="eastAsia"/>
          <w:szCs w:val="18"/>
        </w:rPr>
        <w:t>日通过的有关可否受理问题的决定，第</w:t>
      </w:r>
      <w:r w:rsidRPr="00E561D7">
        <w:rPr>
          <w:szCs w:val="18"/>
        </w:rPr>
        <w:t>5.6</w:t>
      </w:r>
      <w:r w:rsidRPr="00E561D7">
        <w:rPr>
          <w:rFonts w:hint="eastAsia"/>
          <w:szCs w:val="18"/>
        </w:rPr>
        <w:t>段。</w:t>
      </w:r>
    </w:p>
  </w:footnote>
  <w:footnote w:id="15">
    <w:p w:rsidR="00136D3E" w:rsidRPr="00E561D7" w:rsidRDefault="00136D3E" w:rsidP="00E561D7">
      <w:pPr>
        <w:pStyle w:val="FootnoteText"/>
        <w:rPr>
          <w:rFonts w:hint="eastAsia"/>
          <w:szCs w:val="18"/>
        </w:rPr>
      </w:pPr>
      <w:r w:rsidRPr="00E561D7">
        <w:rPr>
          <w:rFonts w:hint="eastAsia"/>
          <w:szCs w:val="18"/>
        </w:rPr>
        <w:tab/>
      </w:r>
      <w:r w:rsidRPr="00E561D7">
        <w:rPr>
          <w:rStyle w:val="FootnoteReference"/>
          <w:szCs w:val="18"/>
        </w:rPr>
        <w:footnoteRef/>
      </w:r>
      <w:r w:rsidRPr="00E561D7">
        <w:rPr>
          <w:rFonts w:hint="eastAsia"/>
          <w:szCs w:val="18"/>
        </w:rPr>
        <w:tab/>
      </w:r>
      <w:r w:rsidRPr="00E561D7">
        <w:rPr>
          <w:rFonts w:hint="eastAsia"/>
          <w:szCs w:val="18"/>
        </w:rPr>
        <w:t>见联合国难民事务高级专员办事处，根据</w:t>
      </w:r>
      <w:r w:rsidRPr="00E561D7">
        <w:rPr>
          <w:rFonts w:hint="eastAsia"/>
          <w:szCs w:val="18"/>
        </w:rPr>
        <w:t>1951</w:t>
      </w:r>
      <w:r w:rsidRPr="00E561D7">
        <w:rPr>
          <w:rFonts w:hint="eastAsia"/>
          <w:szCs w:val="18"/>
        </w:rPr>
        <w:t>年《公约》和</w:t>
      </w:r>
      <w:r w:rsidRPr="00E561D7">
        <w:rPr>
          <w:rFonts w:hint="eastAsia"/>
          <w:szCs w:val="18"/>
        </w:rPr>
        <w:t>1967</w:t>
      </w:r>
      <w:r w:rsidRPr="00E561D7">
        <w:rPr>
          <w:rFonts w:hint="eastAsia"/>
          <w:szCs w:val="18"/>
        </w:rPr>
        <w:t>年《关于难民地位的议定书》编制的《确定难民身份的程序和标准手册》，文件</w:t>
      </w:r>
      <w:r w:rsidRPr="00E561D7">
        <w:rPr>
          <w:szCs w:val="18"/>
        </w:rPr>
        <w:t>HCR/IP/4/Eng/REV.</w:t>
      </w:r>
      <w:r>
        <w:rPr>
          <w:szCs w:val="18"/>
        </w:rPr>
        <w:t>1,</w:t>
      </w:r>
      <w:r>
        <w:rPr>
          <w:rFonts w:hint="eastAsia"/>
          <w:szCs w:val="18"/>
        </w:rPr>
        <w:t xml:space="preserve"> </w:t>
      </w:r>
      <w:r w:rsidRPr="00E561D7">
        <w:rPr>
          <w:rFonts w:hint="eastAsia"/>
          <w:szCs w:val="18"/>
        </w:rPr>
        <w:t>第</w:t>
      </w:r>
      <w:r w:rsidRPr="00E561D7">
        <w:rPr>
          <w:rFonts w:hint="eastAsia"/>
          <w:szCs w:val="18"/>
        </w:rPr>
        <w:t>65</w:t>
      </w:r>
      <w:r w:rsidRPr="00E561D7">
        <w:rPr>
          <w:rFonts w:hint="eastAsia"/>
          <w:szCs w:val="18"/>
        </w:rPr>
        <w:t>段。</w:t>
      </w:r>
    </w:p>
  </w:footnote>
  <w:footnote w:id="16">
    <w:p w:rsidR="00136D3E" w:rsidRPr="00CE4B95" w:rsidRDefault="00136D3E" w:rsidP="00E561D7">
      <w:pPr>
        <w:pStyle w:val="FootnoteText"/>
        <w:rPr>
          <w:szCs w:val="18"/>
        </w:rPr>
      </w:pPr>
      <w:r w:rsidRPr="00E561D7">
        <w:rPr>
          <w:rFonts w:hint="eastAsia"/>
          <w:szCs w:val="18"/>
        </w:rPr>
        <w:tab/>
      </w:r>
      <w:r w:rsidRPr="00E561D7">
        <w:rPr>
          <w:rStyle w:val="FootnoteReference"/>
          <w:szCs w:val="18"/>
        </w:rPr>
        <w:footnoteRef/>
      </w:r>
      <w:r w:rsidRPr="00E561D7">
        <w:rPr>
          <w:rFonts w:hint="eastAsia"/>
          <w:szCs w:val="18"/>
        </w:rPr>
        <w:tab/>
      </w:r>
      <w:r w:rsidRPr="00E561D7">
        <w:rPr>
          <w:rFonts w:hint="eastAsia"/>
          <w:szCs w:val="18"/>
        </w:rPr>
        <w:t>例见第</w:t>
      </w:r>
      <w:r w:rsidRPr="00E561D7">
        <w:rPr>
          <w:szCs w:val="18"/>
        </w:rPr>
        <w:t>1551/2007</w:t>
      </w:r>
      <w:r w:rsidRPr="00E561D7">
        <w:rPr>
          <w:rFonts w:hint="eastAsia"/>
          <w:szCs w:val="18"/>
        </w:rPr>
        <w:t>号来文，</w:t>
      </w:r>
      <w:r w:rsidRPr="00E561D7">
        <w:rPr>
          <w:szCs w:val="18"/>
        </w:rPr>
        <w:t xml:space="preserve">Tarlue </w:t>
      </w:r>
      <w:r w:rsidRPr="00E561D7">
        <w:rPr>
          <w:rFonts w:hint="eastAsia"/>
          <w:szCs w:val="18"/>
        </w:rPr>
        <w:t>诉加拿大，</w:t>
      </w:r>
      <w:r w:rsidRPr="00E561D7">
        <w:rPr>
          <w:rFonts w:hint="eastAsia"/>
          <w:szCs w:val="18"/>
        </w:rPr>
        <w:t>2009</w:t>
      </w:r>
      <w:r w:rsidRPr="00E561D7">
        <w:rPr>
          <w:rFonts w:hint="eastAsia"/>
          <w:szCs w:val="18"/>
        </w:rPr>
        <w:t>年</w:t>
      </w:r>
      <w:r w:rsidRPr="00E561D7">
        <w:rPr>
          <w:rFonts w:hint="eastAsia"/>
          <w:szCs w:val="18"/>
        </w:rPr>
        <w:t>3</w:t>
      </w:r>
      <w:r w:rsidRPr="00E561D7">
        <w:rPr>
          <w:rFonts w:hint="eastAsia"/>
          <w:szCs w:val="18"/>
        </w:rPr>
        <w:t>月</w:t>
      </w:r>
      <w:r w:rsidRPr="00E561D7">
        <w:rPr>
          <w:rFonts w:hint="eastAsia"/>
          <w:szCs w:val="18"/>
        </w:rPr>
        <w:t>27</w:t>
      </w:r>
      <w:r w:rsidRPr="00E561D7">
        <w:rPr>
          <w:rFonts w:hint="eastAsia"/>
          <w:szCs w:val="18"/>
        </w:rPr>
        <w:t>日通过的关于可否受理的决定，第</w:t>
      </w:r>
      <w:r w:rsidRPr="00E561D7">
        <w:rPr>
          <w:rFonts w:hint="eastAsia"/>
          <w:szCs w:val="18"/>
        </w:rPr>
        <w:t>7.4</w:t>
      </w:r>
      <w:r w:rsidRPr="00E561D7">
        <w:rPr>
          <w:rFonts w:hint="eastAsia"/>
          <w:szCs w:val="18"/>
        </w:rPr>
        <w:t>段；第</w:t>
      </w:r>
      <w:r w:rsidRPr="00E561D7">
        <w:rPr>
          <w:szCs w:val="18"/>
        </w:rPr>
        <w:t>1455/2006</w:t>
      </w:r>
      <w:r w:rsidRPr="00E561D7">
        <w:rPr>
          <w:rFonts w:hint="eastAsia"/>
          <w:szCs w:val="18"/>
        </w:rPr>
        <w:t>号来文，</w:t>
      </w:r>
      <w:r w:rsidRPr="00E561D7">
        <w:rPr>
          <w:szCs w:val="18"/>
        </w:rPr>
        <w:t xml:space="preserve">Kaur </w:t>
      </w:r>
      <w:r w:rsidRPr="00E561D7">
        <w:rPr>
          <w:rFonts w:hint="eastAsia"/>
          <w:szCs w:val="18"/>
        </w:rPr>
        <w:t>诉加拿大，</w:t>
      </w:r>
      <w:r w:rsidRPr="00E561D7">
        <w:rPr>
          <w:rFonts w:hint="eastAsia"/>
          <w:szCs w:val="18"/>
        </w:rPr>
        <w:t>2008</w:t>
      </w:r>
      <w:r w:rsidRPr="00E561D7">
        <w:rPr>
          <w:rFonts w:hint="eastAsia"/>
          <w:szCs w:val="18"/>
        </w:rPr>
        <w:t>年</w:t>
      </w:r>
      <w:r w:rsidRPr="00E561D7">
        <w:rPr>
          <w:rFonts w:hint="eastAsia"/>
          <w:szCs w:val="18"/>
        </w:rPr>
        <w:t>10</w:t>
      </w:r>
      <w:r w:rsidRPr="00E561D7">
        <w:rPr>
          <w:rFonts w:hint="eastAsia"/>
          <w:szCs w:val="18"/>
        </w:rPr>
        <w:t>月</w:t>
      </w:r>
      <w:r w:rsidRPr="00E561D7">
        <w:rPr>
          <w:rFonts w:hint="eastAsia"/>
          <w:szCs w:val="18"/>
        </w:rPr>
        <w:t>30</w:t>
      </w:r>
      <w:r w:rsidRPr="00E561D7">
        <w:rPr>
          <w:rFonts w:hint="eastAsia"/>
          <w:szCs w:val="18"/>
        </w:rPr>
        <w:t>日通过的关于可否受理的决定，第</w:t>
      </w:r>
      <w:r w:rsidRPr="00E561D7">
        <w:rPr>
          <w:rFonts w:hint="eastAsia"/>
          <w:szCs w:val="18"/>
        </w:rPr>
        <w:t>7.3</w:t>
      </w:r>
      <w:r w:rsidRPr="00E561D7">
        <w:rPr>
          <w:rFonts w:hint="eastAsia"/>
          <w:szCs w:val="18"/>
        </w:rPr>
        <w:t>段。</w:t>
      </w:r>
    </w:p>
  </w:footnote>
  <w:footnote w:id="17">
    <w:p w:rsidR="00136D3E" w:rsidRPr="00E561D7" w:rsidRDefault="00136D3E" w:rsidP="00E561D7">
      <w:pPr>
        <w:pStyle w:val="FootnoteText"/>
        <w:rPr>
          <w:szCs w:val="18"/>
        </w:rPr>
      </w:pPr>
      <w:r w:rsidRPr="00E561D7">
        <w:rPr>
          <w:rFonts w:hint="eastAsia"/>
          <w:szCs w:val="18"/>
        </w:rPr>
        <w:tab/>
      </w:r>
      <w:r w:rsidRPr="00E561D7">
        <w:rPr>
          <w:rStyle w:val="FootnoteReference"/>
          <w:szCs w:val="18"/>
        </w:rPr>
        <w:footnoteRef/>
      </w:r>
      <w:r w:rsidRPr="00E561D7">
        <w:rPr>
          <w:rFonts w:hint="eastAsia"/>
          <w:szCs w:val="18"/>
        </w:rPr>
        <w:tab/>
      </w:r>
      <w:r w:rsidRPr="00E561D7">
        <w:rPr>
          <w:rFonts w:hint="eastAsia"/>
          <w:szCs w:val="18"/>
        </w:rPr>
        <w:t>见关于《公约》缔约国一般法律义务的性质的第</w:t>
      </w:r>
      <w:r w:rsidRPr="00E561D7">
        <w:rPr>
          <w:szCs w:val="18"/>
        </w:rPr>
        <w:t>31 (2004)</w:t>
      </w:r>
      <w:r w:rsidRPr="00E561D7">
        <w:rPr>
          <w:rFonts w:hint="eastAsia"/>
          <w:szCs w:val="18"/>
        </w:rPr>
        <w:t>号一般性意见，大会正式记录，第五十九届会议，补编第</w:t>
      </w:r>
      <w:r w:rsidRPr="00E561D7">
        <w:rPr>
          <w:rFonts w:hint="eastAsia"/>
          <w:szCs w:val="18"/>
        </w:rPr>
        <w:t>40</w:t>
      </w:r>
      <w:r w:rsidRPr="00E561D7">
        <w:rPr>
          <w:rFonts w:hint="eastAsia"/>
          <w:szCs w:val="18"/>
        </w:rPr>
        <w:t>号，第一卷</w:t>
      </w:r>
      <w:r w:rsidRPr="00E561D7">
        <w:rPr>
          <w:szCs w:val="18"/>
        </w:rPr>
        <w:t>(A/59/40 (Vol.I))</w:t>
      </w:r>
      <w:r w:rsidRPr="00E561D7">
        <w:rPr>
          <w:szCs w:val="18"/>
        </w:rPr>
        <w:t>，</w:t>
      </w:r>
      <w:r w:rsidRPr="00E561D7">
        <w:rPr>
          <w:rFonts w:hint="eastAsia"/>
          <w:szCs w:val="18"/>
        </w:rPr>
        <w:t>附件三，第</w:t>
      </w:r>
      <w:r w:rsidRPr="00E561D7">
        <w:rPr>
          <w:szCs w:val="18"/>
        </w:rPr>
        <w:t>12</w:t>
      </w:r>
      <w:r w:rsidRPr="00E561D7">
        <w:rPr>
          <w:rFonts w:hint="eastAsia"/>
          <w:szCs w:val="18"/>
        </w:rPr>
        <w:t>、</w:t>
      </w:r>
      <w:r w:rsidRPr="00E561D7">
        <w:rPr>
          <w:szCs w:val="18"/>
        </w:rPr>
        <w:t>13</w:t>
      </w:r>
      <w:r>
        <w:rPr>
          <w:rFonts w:hint="eastAsia"/>
          <w:szCs w:val="18"/>
        </w:rPr>
        <w:t>和</w:t>
      </w:r>
      <w:r w:rsidRPr="00E561D7">
        <w:rPr>
          <w:szCs w:val="18"/>
        </w:rPr>
        <w:t>17</w:t>
      </w:r>
      <w:r w:rsidRPr="00E561D7">
        <w:rPr>
          <w:rFonts w:hint="eastAsia"/>
          <w:szCs w:val="18"/>
        </w:rPr>
        <w:t>段。</w:t>
      </w:r>
    </w:p>
  </w:footnote>
  <w:footnote w:id="18">
    <w:p w:rsidR="00136D3E" w:rsidRPr="00CE4B95" w:rsidRDefault="00136D3E" w:rsidP="00E561D7">
      <w:pPr>
        <w:pStyle w:val="FootnoteText"/>
        <w:rPr>
          <w:szCs w:val="18"/>
        </w:rPr>
      </w:pPr>
      <w:r w:rsidRPr="00E561D7">
        <w:rPr>
          <w:rFonts w:hint="eastAsia"/>
          <w:szCs w:val="18"/>
        </w:rPr>
        <w:tab/>
      </w:r>
      <w:r w:rsidRPr="00E561D7">
        <w:rPr>
          <w:rStyle w:val="FootnoteReference"/>
          <w:szCs w:val="18"/>
        </w:rPr>
        <w:footnoteRef/>
      </w:r>
      <w:r w:rsidRPr="00E561D7">
        <w:rPr>
          <w:rFonts w:hint="eastAsia"/>
          <w:szCs w:val="18"/>
        </w:rPr>
        <w:tab/>
      </w:r>
      <w:r w:rsidRPr="00E561D7">
        <w:rPr>
          <w:rFonts w:hint="eastAsia"/>
          <w:szCs w:val="18"/>
        </w:rPr>
        <w:t>见第</w:t>
      </w:r>
      <w:r w:rsidRPr="00E561D7">
        <w:rPr>
          <w:szCs w:val="18"/>
        </w:rPr>
        <w:t>1421/2005</w:t>
      </w:r>
      <w:r w:rsidRPr="00E561D7">
        <w:rPr>
          <w:rFonts w:hint="eastAsia"/>
          <w:szCs w:val="18"/>
        </w:rPr>
        <w:t>号来文，</w:t>
      </w:r>
      <w:r w:rsidRPr="00E561D7">
        <w:rPr>
          <w:iCs/>
          <w:szCs w:val="18"/>
        </w:rPr>
        <w:t>Larrañaga</w:t>
      </w:r>
      <w:r w:rsidRPr="00E561D7">
        <w:rPr>
          <w:rFonts w:hint="eastAsia"/>
          <w:szCs w:val="18"/>
        </w:rPr>
        <w:t>诉菲律宾，</w:t>
      </w:r>
      <w:r w:rsidRPr="00E561D7">
        <w:rPr>
          <w:rFonts w:hint="eastAsia"/>
          <w:szCs w:val="18"/>
        </w:rPr>
        <w:t>2006</w:t>
      </w:r>
      <w:r w:rsidRPr="00E561D7">
        <w:rPr>
          <w:rFonts w:hint="eastAsia"/>
          <w:szCs w:val="18"/>
        </w:rPr>
        <w:t>年</w:t>
      </w:r>
      <w:r w:rsidRPr="00E561D7">
        <w:rPr>
          <w:rFonts w:hint="eastAsia"/>
          <w:szCs w:val="18"/>
        </w:rPr>
        <w:t>7</w:t>
      </w:r>
      <w:r w:rsidRPr="00E561D7">
        <w:rPr>
          <w:rFonts w:hint="eastAsia"/>
          <w:szCs w:val="18"/>
        </w:rPr>
        <w:t>月</w:t>
      </w:r>
      <w:r w:rsidRPr="00E561D7">
        <w:rPr>
          <w:rFonts w:hint="eastAsia"/>
          <w:szCs w:val="18"/>
        </w:rPr>
        <w:t>24</w:t>
      </w:r>
      <w:r w:rsidRPr="00E561D7">
        <w:rPr>
          <w:rFonts w:hint="eastAsia"/>
          <w:szCs w:val="18"/>
        </w:rPr>
        <w:t>日通过的意见，第</w:t>
      </w:r>
      <w:r w:rsidRPr="00E561D7">
        <w:rPr>
          <w:szCs w:val="18"/>
        </w:rPr>
        <w:t>7.2</w:t>
      </w:r>
      <w:r w:rsidRPr="00E561D7">
        <w:rPr>
          <w:rFonts w:hint="eastAsia"/>
          <w:szCs w:val="18"/>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E" w:rsidRPr="00CA7AD2" w:rsidRDefault="00136D3E">
    <w:pPr>
      <w:pStyle w:val="Header"/>
    </w:pPr>
    <w:r w:rsidRPr="00CA7AD2">
      <w:t>CCPR/C/99/D/1872/2009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E" w:rsidRPr="00CA7AD2" w:rsidRDefault="00136D3E">
    <w:pPr>
      <w:pStyle w:val="Header"/>
      <w:jc w:val="right"/>
    </w:pPr>
    <w:r w:rsidRPr="00CA7AD2">
      <w:t>CCPR/C/99/D/1872/2009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E" w:rsidRDefault="00136D3E">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B385F31"/>
    <w:multiLevelType w:val="hybridMultilevel"/>
    <w:tmpl w:val="62061022"/>
    <w:lvl w:ilvl="0" w:tplc="AA5C3F3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6411A85"/>
    <w:multiLevelType w:val="hybridMultilevel"/>
    <w:tmpl w:val="183C0BBE"/>
    <w:lvl w:ilvl="0" w:tplc="7F124D18">
      <w:start w:val="1"/>
      <w:numFmt w:val="lowerLetter"/>
      <w:lvlText w:val="(%1)"/>
      <w:lvlJc w:val="left"/>
      <w:pPr>
        <w:tabs>
          <w:tab w:val="num" w:pos="660"/>
        </w:tabs>
        <w:ind w:left="660" w:hanging="6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24"/>
  </w:num>
  <w:num w:numId="14">
    <w:abstractNumId w:val="12"/>
  </w:num>
  <w:num w:numId="15">
    <w:abstractNumId w:val="13"/>
  </w:num>
  <w:num w:numId="16">
    <w:abstractNumId w:val="26"/>
  </w:num>
  <w:num w:numId="17">
    <w:abstractNumId w:val="12"/>
  </w:num>
  <w:num w:numId="18">
    <w:abstractNumId w:val="12"/>
  </w:num>
  <w:num w:numId="19">
    <w:abstractNumId w:val="26"/>
  </w:num>
  <w:num w:numId="20">
    <w:abstractNumId w:val="13"/>
  </w:num>
  <w:num w:numId="21">
    <w:abstractNumId w:val="13"/>
  </w:num>
  <w:num w:numId="22">
    <w:abstractNumId w:val="20"/>
  </w:num>
  <w:num w:numId="23">
    <w:abstractNumId w:val="10"/>
  </w:num>
  <w:num w:numId="24">
    <w:abstractNumId w:val="17"/>
  </w:num>
  <w:num w:numId="25">
    <w:abstractNumId w:val="25"/>
  </w:num>
  <w:num w:numId="26">
    <w:abstractNumId w:val="18"/>
  </w:num>
  <w:num w:numId="27">
    <w:abstractNumId w:val="15"/>
  </w:num>
  <w:num w:numId="28">
    <w:abstractNumId w:val="20"/>
  </w:num>
  <w:num w:numId="29">
    <w:abstractNumId w:val="10"/>
  </w:num>
  <w:num w:numId="30">
    <w:abstractNumId w:val="17"/>
  </w:num>
  <w:num w:numId="31">
    <w:abstractNumId w:val="28"/>
  </w:num>
  <w:num w:numId="32">
    <w:abstractNumId w:val="25"/>
  </w:num>
  <w:num w:numId="33">
    <w:abstractNumId w:val="18"/>
  </w:num>
  <w:num w:numId="34">
    <w:abstractNumId w:val="15"/>
  </w:num>
  <w:num w:numId="35">
    <w:abstractNumId w:val="20"/>
  </w:num>
  <w:num w:numId="36">
    <w:abstractNumId w:val="10"/>
  </w:num>
  <w:num w:numId="37">
    <w:abstractNumId w:val="17"/>
  </w:num>
  <w:num w:numId="38">
    <w:abstractNumId w:val="28"/>
  </w:num>
  <w:num w:numId="39">
    <w:abstractNumId w:val="22"/>
  </w:num>
  <w:num w:numId="40">
    <w:abstractNumId w:val="16"/>
  </w:num>
  <w:num w:numId="41">
    <w:abstractNumId w:val="11"/>
  </w:num>
  <w:num w:numId="42">
    <w:abstractNumId w:val="27"/>
  </w:num>
  <w:num w:numId="43">
    <w:abstractNumId w:val="14"/>
  </w:num>
  <w:num w:numId="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AD2"/>
    <w:rsid w:val="00020C87"/>
    <w:rsid w:val="00022C6D"/>
    <w:rsid w:val="00030AD2"/>
    <w:rsid w:val="000475C3"/>
    <w:rsid w:val="000511D6"/>
    <w:rsid w:val="00055382"/>
    <w:rsid w:val="0007052C"/>
    <w:rsid w:val="00085DDB"/>
    <w:rsid w:val="000B1C6B"/>
    <w:rsid w:val="000B5C2E"/>
    <w:rsid w:val="000C3594"/>
    <w:rsid w:val="000C6A2D"/>
    <w:rsid w:val="000E4FF4"/>
    <w:rsid w:val="000F04AE"/>
    <w:rsid w:val="0012413E"/>
    <w:rsid w:val="001259F1"/>
    <w:rsid w:val="00136D3E"/>
    <w:rsid w:val="00152893"/>
    <w:rsid w:val="00172BD1"/>
    <w:rsid w:val="0018580D"/>
    <w:rsid w:val="001D0F8B"/>
    <w:rsid w:val="001D1874"/>
    <w:rsid w:val="001E0E36"/>
    <w:rsid w:val="001F2D62"/>
    <w:rsid w:val="00225E0C"/>
    <w:rsid w:val="00251218"/>
    <w:rsid w:val="0026330B"/>
    <w:rsid w:val="00295F1A"/>
    <w:rsid w:val="0029644C"/>
    <w:rsid w:val="002A77DF"/>
    <w:rsid w:val="002D7642"/>
    <w:rsid w:val="002E1CDE"/>
    <w:rsid w:val="003024F1"/>
    <w:rsid w:val="00327B3E"/>
    <w:rsid w:val="0033248F"/>
    <w:rsid w:val="00334EDE"/>
    <w:rsid w:val="0035477D"/>
    <w:rsid w:val="00360908"/>
    <w:rsid w:val="0038336D"/>
    <w:rsid w:val="00384758"/>
    <w:rsid w:val="003E130D"/>
    <w:rsid w:val="003F1942"/>
    <w:rsid w:val="00411F1E"/>
    <w:rsid w:val="004303A9"/>
    <w:rsid w:val="004572D6"/>
    <w:rsid w:val="00487142"/>
    <w:rsid w:val="00496D5F"/>
    <w:rsid w:val="004A3D53"/>
    <w:rsid w:val="004B208D"/>
    <w:rsid w:val="005060D3"/>
    <w:rsid w:val="00511D61"/>
    <w:rsid w:val="00547E6A"/>
    <w:rsid w:val="00566A63"/>
    <w:rsid w:val="005749F7"/>
    <w:rsid w:val="0058774F"/>
    <w:rsid w:val="00587F08"/>
    <w:rsid w:val="005A350F"/>
    <w:rsid w:val="005C3406"/>
    <w:rsid w:val="005D73FB"/>
    <w:rsid w:val="0063293B"/>
    <w:rsid w:val="00666AB7"/>
    <w:rsid w:val="0068582B"/>
    <w:rsid w:val="006D1BB2"/>
    <w:rsid w:val="00700C0F"/>
    <w:rsid w:val="00704F21"/>
    <w:rsid w:val="007109CC"/>
    <w:rsid w:val="00741758"/>
    <w:rsid w:val="0075219B"/>
    <w:rsid w:val="00756446"/>
    <w:rsid w:val="00794610"/>
    <w:rsid w:val="00796148"/>
    <w:rsid w:val="007A39CF"/>
    <w:rsid w:val="007E15C7"/>
    <w:rsid w:val="007F752C"/>
    <w:rsid w:val="0080101E"/>
    <w:rsid w:val="00833FBA"/>
    <w:rsid w:val="00834F13"/>
    <w:rsid w:val="00883F5B"/>
    <w:rsid w:val="008C40EB"/>
    <w:rsid w:val="008E7C19"/>
    <w:rsid w:val="008F23EE"/>
    <w:rsid w:val="008F2A60"/>
    <w:rsid w:val="00902214"/>
    <w:rsid w:val="00911A84"/>
    <w:rsid w:val="0091645A"/>
    <w:rsid w:val="00932962"/>
    <w:rsid w:val="0096650C"/>
    <w:rsid w:val="00985AAE"/>
    <w:rsid w:val="009902E4"/>
    <w:rsid w:val="009A151E"/>
    <w:rsid w:val="009E146E"/>
    <w:rsid w:val="00A11BC5"/>
    <w:rsid w:val="00A328C0"/>
    <w:rsid w:val="00A43331"/>
    <w:rsid w:val="00A93A29"/>
    <w:rsid w:val="00AC62ED"/>
    <w:rsid w:val="00AE623F"/>
    <w:rsid w:val="00AE65DA"/>
    <w:rsid w:val="00AF3863"/>
    <w:rsid w:val="00B03657"/>
    <w:rsid w:val="00B063C6"/>
    <w:rsid w:val="00B115C8"/>
    <w:rsid w:val="00B51E7A"/>
    <w:rsid w:val="00B676D5"/>
    <w:rsid w:val="00B77980"/>
    <w:rsid w:val="00B8348D"/>
    <w:rsid w:val="00BA27E0"/>
    <w:rsid w:val="00BB67F9"/>
    <w:rsid w:val="00BE01D0"/>
    <w:rsid w:val="00C53E8D"/>
    <w:rsid w:val="00C7462D"/>
    <w:rsid w:val="00C80503"/>
    <w:rsid w:val="00C84DDE"/>
    <w:rsid w:val="00C96E77"/>
    <w:rsid w:val="00CA7AD2"/>
    <w:rsid w:val="00CC6B5C"/>
    <w:rsid w:val="00CE0E43"/>
    <w:rsid w:val="00CF59E4"/>
    <w:rsid w:val="00CF5A57"/>
    <w:rsid w:val="00CF7146"/>
    <w:rsid w:val="00D42589"/>
    <w:rsid w:val="00D4597B"/>
    <w:rsid w:val="00D62149"/>
    <w:rsid w:val="00D769E5"/>
    <w:rsid w:val="00D935F8"/>
    <w:rsid w:val="00DA74D3"/>
    <w:rsid w:val="00DB258F"/>
    <w:rsid w:val="00DD132F"/>
    <w:rsid w:val="00DF0715"/>
    <w:rsid w:val="00E12397"/>
    <w:rsid w:val="00E55A79"/>
    <w:rsid w:val="00E561D7"/>
    <w:rsid w:val="00E77525"/>
    <w:rsid w:val="00EA3661"/>
    <w:rsid w:val="00EA62B1"/>
    <w:rsid w:val="00EB6660"/>
    <w:rsid w:val="00EF093E"/>
    <w:rsid w:val="00F1312C"/>
    <w:rsid w:val="00F25F14"/>
    <w:rsid w:val="00F377B3"/>
    <w:rsid w:val="00F418CC"/>
    <w:rsid w:val="00F81CE4"/>
    <w:rsid w:val="00F9137E"/>
    <w:rsid w:val="00FA3CA8"/>
    <w:rsid w:val="00FA6837"/>
    <w:rsid w:val="00FC3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DB258F"/>
    <w:pPr>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96E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1</TotalTime>
  <Pages>1</Pages>
  <Words>4044</Words>
  <Characters>4288</Characters>
  <Application>Microsoft Office Word</Application>
  <DocSecurity>4</DocSecurity>
  <Lines>158</Lines>
  <Paragraphs>101</Paragraphs>
  <ScaleCrop>false</ScaleCrop>
  <Company>CSD</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3</cp:revision>
  <cp:lastPrinted>2010-09-20T08:43:00Z</cp:lastPrinted>
  <dcterms:created xsi:type="dcterms:W3CDTF">2010-09-20T08:42:00Z</dcterms:created>
  <dcterms:modified xsi:type="dcterms:W3CDTF">2010-09-20T08:43:00Z</dcterms:modified>
</cp:coreProperties>
</file>