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F7A21" w:rsidRPr="00CC0005">
        <w:trPr>
          <w:cantSplit/>
          <w:trHeight w:hRule="exact" w:val="851"/>
        </w:trPr>
        <w:tc>
          <w:tcPr>
            <w:tcW w:w="1276" w:type="dxa"/>
            <w:tcBorders>
              <w:bottom w:val="single" w:sz="4" w:space="0" w:color="auto"/>
            </w:tcBorders>
            <w:vAlign w:val="bottom"/>
          </w:tcPr>
          <w:p w:rsidR="00BF7A21" w:rsidRDefault="00BF7A21" w:rsidP="00BF7A21">
            <w:pPr>
              <w:spacing w:after="80"/>
            </w:pPr>
          </w:p>
        </w:tc>
        <w:tc>
          <w:tcPr>
            <w:tcW w:w="2268" w:type="dxa"/>
            <w:tcBorders>
              <w:bottom w:val="single" w:sz="4" w:space="0" w:color="auto"/>
            </w:tcBorders>
            <w:vAlign w:val="bottom"/>
          </w:tcPr>
          <w:p w:rsidR="00BF7A21" w:rsidRPr="00CC0005" w:rsidRDefault="00BF7A21" w:rsidP="00BF7A21">
            <w:pPr>
              <w:spacing w:after="80" w:line="300" w:lineRule="exact"/>
              <w:rPr>
                <w:b/>
                <w:sz w:val="24"/>
                <w:szCs w:val="24"/>
              </w:rPr>
            </w:pPr>
            <w:r w:rsidRPr="00CC0005">
              <w:rPr>
                <w:sz w:val="28"/>
                <w:szCs w:val="28"/>
              </w:rPr>
              <w:t>United Nations</w:t>
            </w:r>
          </w:p>
        </w:tc>
        <w:tc>
          <w:tcPr>
            <w:tcW w:w="6095" w:type="dxa"/>
            <w:gridSpan w:val="2"/>
            <w:tcBorders>
              <w:bottom w:val="single" w:sz="4" w:space="0" w:color="auto"/>
            </w:tcBorders>
            <w:vAlign w:val="bottom"/>
          </w:tcPr>
          <w:p w:rsidR="00BF7A21" w:rsidRPr="00CC0005" w:rsidRDefault="00BF7A21" w:rsidP="00BF7A21">
            <w:pPr>
              <w:jc w:val="right"/>
            </w:pPr>
            <w:r w:rsidRPr="00CC0005">
              <w:rPr>
                <w:sz w:val="40"/>
              </w:rPr>
              <w:t>CCPR</w:t>
            </w:r>
            <w:r w:rsidRPr="00CC0005">
              <w:t>/C/HRV/CO/3</w:t>
            </w:r>
          </w:p>
        </w:tc>
      </w:tr>
      <w:tr w:rsidR="00BF7A21" w:rsidRPr="00CC0005">
        <w:trPr>
          <w:cantSplit/>
          <w:trHeight w:hRule="exact" w:val="2835"/>
        </w:trPr>
        <w:tc>
          <w:tcPr>
            <w:tcW w:w="1276" w:type="dxa"/>
            <w:tcBorders>
              <w:top w:val="single" w:sz="4" w:space="0" w:color="auto"/>
              <w:bottom w:val="single" w:sz="12" w:space="0" w:color="auto"/>
            </w:tcBorders>
          </w:tcPr>
          <w:p w:rsidR="00BF7A21" w:rsidRPr="00CC0005" w:rsidRDefault="00B61690" w:rsidP="00BF7A21">
            <w:pPr>
              <w:spacing w:before="120"/>
            </w:pPr>
            <w:r>
              <w:rPr>
                <w:noProof/>
                <w:lang w:eastAsia="zh-CN"/>
              </w:rPr>
              <w:drawing>
                <wp:inline distT="0" distB="0" distL="0" distR="0">
                  <wp:extent cx="711200"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F7A21" w:rsidRPr="00CC0005" w:rsidRDefault="00BF7A21" w:rsidP="00BF7A21">
            <w:pPr>
              <w:spacing w:before="120" w:line="380" w:lineRule="exact"/>
              <w:rPr>
                <w:sz w:val="34"/>
              </w:rPr>
            </w:pPr>
            <w:r w:rsidRPr="00CC0005">
              <w:rPr>
                <w:b/>
                <w:sz w:val="34"/>
                <w:szCs w:val="40"/>
              </w:rPr>
              <w:t>International Covenant on</w:t>
            </w:r>
            <w:r w:rsidRPr="00CC0005">
              <w:rPr>
                <w:b/>
                <w:sz w:val="34"/>
                <w:szCs w:val="40"/>
              </w:rPr>
              <w:br/>
              <w:t>Civil and Political Rights</w:t>
            </w:r>
          </w:p>
        </w:tc>
        <w:tc>
          <w:tcPr>
            <w:tcW w:w="2835" w:type="dxa"/>
            <w:tcBorders>
              <w:top w:val="single" w:sz="4" w:space="0" w:color="auto"/>
              <w:bottom w:val="single" w:sz="12" w:space="0" w:color="auto"/>
            </w:tcBorders>
          </w:tcPr>
          <w:p w:rsidR="00BF7A21" w:rsidRPr="00CC0005" w:rsidRDefault="00BF7A21" w:rsidP="00BF7A21">
            <w:pPr>
              <w:spacing w:before="240" w:line="240" w:lineRule="exact"/>
            </w:pPr>
            <w:r w:rsidRPr="00CC0005">
              <w:t>Distr.: General</w:t>
            </w:r>
          </w:p>
          <w:p w:rsidR="00BF7A21" w:rsidRPr="00CC0005" w:rsidRDefault="00316EFC" w:rsidP="00316EFC">
            <w:pPr>
              <w:spacing w:line="240" w:lineRule="exact"/>
            </w:pPr>
            <w:r w:rsidRPr="00CC0005">
              <w:t>30</w:t>
            </w:r>
            <w:r w:rsidR="00BF7A21" w:rsidRPr="00CC0005">
              <w:t xml:space="preserve"> April 2015</w:t>
            </w:r>
          </w:p>
          <w:p w:rsidR="00BF7A21" w:rsidRPr="00CC0005" w:rsidRDefault="00BF7A21" w:rsidP="00BF7A21">
            <w:pPr>
              <w:spacing w:line="240" w:lineRule="exact"/>
            </w:pPr>
          </w:p>
          <w:p w:rsidR="00BF7A21" w:rsidRPr="00CC0005" w:rsidRDefault="00BF7A21" w:rsidP="00BF7A21">
            <w:pPr>
              <w:spacing w:line="240" w:lineRule="exact"/>
            </w:pPr>
            <w:r w:rsidRPr="00CC0005">
              <w:t>Original: English</w:t>
            </w:r>
          </w:p>
        </w:tc>
      </w:tr>
    </w:tbl>
    <w:p w:rsidR="00BF7A21" w:rsidRPr="00CC0005" w:rsidRDefault="00BF7A21" w:rsidP="00BF7A21">
      <w:pPr>
        <w:spacing w:before="120"/>
      </w:pPr>
      <w:r w:rsidRPr="00CC0005">
        <w:rPr>
          <w:b/>
          <w:sz w:val="24"/>
        </w:rPr>
        <w:t>Human Rights Committee</w:t>
      </w:r>
    </w:p>
    <w:p w:rsidR="00BF7A21" w:rsidRPr="00CC0005" w:rsidRDefault="00BF7A21" w:rsidP="00BF7A21">
      <w:pPr>
        <w:pStyle w:val="HChG"/>
        <w:jc w:val="both"/>
        <w:rPr>
          <w:szCs w:val="28"/>
        </w:rPr>
      </w:pPr>
      <w:r w:rsidRPr="00CC0005">
        <w:tab/>
      </w:r>
      <w:r w:rsidRPr="00CC0005">
        <w:tab/>
        <w:t>Concluding observations on the third periodic report of Croatia</w:t>
      </w:r>
      <w:r w:rsidRPr="00CC0005">
        <w:rPr>
          <w:rStyle w:val="FootnoteReference"/>
          <w:b w:val="0"/>
          <w:sz w:val="20"/>
          <w:vertAlign w:val="baseline"/>
        </w:rPr>
        <w:footnoteReference w:customMarkFollows="1" w:id="2"/>
        <w:t>*</w:t>
      </w:r>
    </w:p>
    <w:p w:rsidR="00BF7A21" w:rsidRPr="00CC0005" w:rsidRDefault="00BF7A21" w:rsidP="00BF7A21">
      <w:pPr>
        <w:pStyle w:val="SingleTxtG"/>
        <w:numPr>
          <w:ilvl w:val="0"/>
          <w:numId w:val="22"/>
        </w:numPr>
        <w:ind w:left="1134" w:firstLine="0"/>
      </w:pPr>
      <w:r w:rsidRPr="00CC0005">
        <w:t>The Committee considered the third periodic report submitted by Croatia (CCPR/C/HRV/3) at its 3145th and 3146th meetings, held on 23 and 24 March 2015 (CCPR/C/SR.3145 and 3146). At its 3157th and 3158th meetings , held on 31 March 2015, it adopted the following concluding observations (see CCPR/C/SR.3157 and 3158).</w:t>
      </w:r>
    </w:p>
    <w:p w:rsidR="00BF7A21" w:rsidRPr="00CC0005" w:rsidRDefault="00BF7A21" w:rsidP="00BF7A21">
      <w:pPr>
        <w:pStyle w:val="H1G"/>
      </w:pPr>
      <w:r w:rsidRPr="00CC0005">
        <w:tab/>
        <w:t>A.</w:t>
      </w:r>
      <w:r w:rsidRPr="00CC0005">
        <w:tab/>
        <w:t>Introduction</w:t>
      </w:r>
    </w:p>
    <w:p w:rsidR="00BF7A21" w:rsidRPr="00CC0005" w:rsidRDefault="00BF7A21" w:rsidP="00BF7A21">
      <w:pPr>
        <w:pStyle w:val="SingleTxtG"/>
        <w:numPr>
          <w:ilvl w:val="0"/>
          <w:numId w:val="22"/>
        </w:numPr>
        <w:ind w:left="1134" w:firstLine="0"/>
      </w:pPr>
      <w:r w:rsidRPr="00CC0005">
        <w:t>The Committee is grateful to the State party for having accepted the new optional procedure for submission of reports and for submitting its third periodic report in response to the list of issues prior to consideration of reports (CCPR/C/HRV/Q/3), under that procedure. It is gratified to have the opportunity to renew its constructive dialogue with the State party concerning the steps taken by Croatia during the reporting period to apply the Covenant. The Committee thanks the State party for the responses provided by the delegation orally and for the additional information that it has provided in writing.</w:t>
      </w:r>
    </w:p>
    <w:p w:rsidR="00BF7A21" w:rsidRPr="00CC0005" w:rsidRDefault="00BF7A21" w:rsidP="00BF7A21">
      <w:pPr>
        <w:pStyle w:val="H1G"/>
      </w:pPr>
      <w:r w:rsidRPr="00CC0005">
        <w:tab/>
        <w:t>B.</w:t>
      </w:r>
      <w:r w:rsidRPr="00CC0005">
        <w:tab/>
        <w:t>Positive aspects</w:t>
      </w:r>
    </w:p>
    <w:p w:rsidR="00BF7A21" w:rsidRPr="00CC0005" w:rsidRDefault="00BF7A21" w:rsidP="00CC0005">
      <w:pPr>
        <w:pStyle w:val="SingleTxtG"/>
        <w:numPr>
          <w:ilvl w:val="0"/>
          <w:numId w:val="22"/>
        </w:numPr>
        <w:ind w:left="1134" w:firstLine="0"/>
      </w:pPr>
      <w:r w:rsidRPr="00CC0005">
        <w:t>The Committee welcomes the following legislative and institutional steps taken by the State party:</w:t>
      </w:r>
    </w:p>
    <w:p w:rsidR="00BF7A21" w:rsidRPr="00CC0005" w:rsidRDefault="00BF7A21" w:rsidP="00BF7A21">
      <w:pPr>
        <w:pStyle w:val="SingleTxtG"/>
        <w:ind w:firstLine="567"/>
      </w:pPr>
      <w:r w:rsidRPr="00CC0005">
        <w:t>(a)</w:t>
      </w:r>
      <w:r w:rsidRPr="00CC0005">
        <w:tab/>
        <w:t>The adoption of the Anti-discrimination Act and its amendments, in 2012;</w:t>
      </w:r>
    </w:p>
    <w:p w:rsidR="00BF7A21" w:rsidRPr="00CC0005" w:rsidRDefault="00BF7A21" w:rsidP="00BF7A21">
      <w:pPr>
        <w:pStyle w:val="SingleTxtG"/>
        <w:ind w:firstLine="567"/>
      </w:pPr>
      <w:r w:rsidRPr="00CC0005">
        <w:t>(b)</w:t>
      </w:r>
      <w:r w:rsidRPr="00CC0005">
        <w:tab/>
      </w:r>
      <w:r w:rsidRPr="00CC0005">
        <w:rPr>
          <w:lang w:eastAsia="en-GB"/>
        </w:rPr>
        <w:t xml:space="preserve">The adoption of the Asylum Act, in 2010; </w:t>
      </w:r>
    </w:p>
    <w:p w:rsidR="00BF7A21" w:rsidRPr="00CC0005" w:rsidRDefault="00BF7A21" w:rsidP="00BF7A21">
      <w:pPr>
        <w:pStyle w:val="SingleTxtG"/>
        <w:ind w:firstLine="567"/>
      </w:pPr>
      <w:r w:rsidRPr="00CC0005">
        <w:t>(c)</w:t>
      </w:r>
      <w:r w:rsidRPr="00CC0005">
        <w:tab/>
        <w:t xml:space="preserve">The amendment to the Penal Code stipulating stronger penalties for hate crimes, in 2013; </w:t>
      </w:r>
    </w:p>
    <w:p w:rsidR="00BF7A21" w:rsidRPr="00CC0005" w:rsidRDefault="00BF7A21" w:rsidP="00BF7A21">
      <w:pPr>
        <w:pStyle w:val="SingleTxtG"/>
        <w:ind w:firstLine="567"/>
      </w:pPr>
      <w:r w:rsidRPr="00CC0005">
        <w:t>(d)</w:t>
      </w:r>
      <w:r w:rsidRPr="00CC0005">
        <w:tab/>
      </w:r>
      <w:r w:rsidRPr="00CC0005">
        <w:rPr>
          <w:lang w:eastAsia="en-GB"/>
        </w:rPr>
        <w:t>The adoption of the National Programme for Protection and Promotion of Human Rights (2013–2016);</w:t>
      </w:r>
    </w:p>
    <w:p w:rsidR="00BF7A21" w:rsidRPr="00CC0005" w:rsidRDefault="00055F55" w:rsidP="00BF7A21">
      <w:pPr>
        <w:pStyle w:val="SingleTxtG"/>
        <w:ind w:firstLine="567"/>
      </w:pPr>
      <w:r>
        <w:rPr>
          <w:noProof/>
          <w:lang w:eastAsia="zh-CN"/>
        </w:rPr>
        <w:drawing>
          <wp:anchor distT="0" distB="0" distL="114300" distR="114300" simplePos="0" relativeHeight="251658240" behindDoc="0" locked="0" layoutInCell="1" allowOverlap="0" wp14:anchorId="2369DA75" wp14:editId="2EEE92D9">
            <wp:simplePos x="0" y="0"/>
            <wp:positionH relativeFrom="margin">
              <wp:posOffset>5488193</wp:posOffset>
            </wp:positionH>
            <wp:positionV relativeFrom="margin">
              <wp:posOffset>8021320</wp:posOffset>
            </wp:positionV>
            <wp:extent cx="632460" cy="632460"/>
            <wp:effectExtent l="0" t="0" r="0" b="0"/>
            <wp:wrapNone/>
            <wp:docPr id="3" name="Picture 2" descr="http://undocs.org/m2/QRCode.ashx?DS=CCPR/C/HRV/CO/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HRV/CO/3&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A21" w:rsidRPr="00CC0005">
        <w:t>(e)</w:t>
      </w:r>
      <w:r w:rsidR="00BF7A21" w:rsidRPr="00CC0005">
        <w:tab/>
      </w:r>
      <w:r w:rsidR="00BF7A21" w:rsidRPr="00CC0005">
        <w:rPr>
          <w:lang w:eastAsia="en-GB"/>
        </w:rPr>
        <w:t xml:space="preserve">The adoption of the National Policy for Gender Equality (2011–2015); </w:t>
      </w:r>
    </w:p>
    <w:p w:rsidR="00BF7A21" w:rsidRPr="00CC0005" w:rsidRDefault="00BF7A21" w:rsidP="00CC0005">
      <w:pPr>
        <w:pStyle w:val="SingleTxtG"/>
        <w:ind w:firstLine="567"/>
      </w:pPr>
      <w:r w:rsidRPr="00CC0005">
        <w:lastRenderedPageBreak/>
        <w:t>(f)</w:t>
      </w:r>
      <w:r w:rsidRPr="00CC0005">
        <w:tab/>
        <w:t>The adoption of the National Strategy for Equalization of Opportunities for Persons with Disabilities (2007–2015);</w:t>
      </w:r>
    </w:p>
    <w:p w:rsidR="00BF7A21" w:rsidRPr="00CC0005" w:rsidRDefault="00BF7A21" w:rsidP="00CC0005">
      <w:pPr>
        <w:pStyle w:val="SingleTxtG"/>
        <w:ind w:firstLine="567"/>
      </w:pPr>
      <w:r w:rsidRPr="00CC0005">
        <w:t>(g)</w:t>
      </w:r>
      <w:r w:rsidRPr="00CC0005">
        <w:tab/>
        <w:t xml:space="preserve">The adoption of the National Anti-Discrimination Plan (2008–2013); </w:t>
      </w:r>
    </w:p>
    <w:p w:rsidR="00BF7A21" w:rsidRPr="00CC0005" w:rsidRDefault="00BF7A21" w:rsidP="00BF7A21">
      <w:pPr>
        <w:pStyle w:val="SingleTxtG"/>
        <w:numPr>
          <w:ilvl w:val="0"/>
          <w:numId w:val="22"/>
        </w:numPr>
        <w:ind w:left="1134" w:firstLine="0"/>
      </w:pPr>
      <w:r w:rsidRPr="00CC0005">
        <w:t>The Committee welcomes the ratification of the Optional Protocol to the Convention on the Rights of the Child on a communications procedure, in 2013.</w:t>
      </w:r>
    </w:p>
    <w:p w:rsidR="00BF7A21" w:rsidRPr="00CC0005" w:rsidRDefault="00BF7A21" w:rsidP="00BF7A21">
      <w:pPr>
        <w:pStyle w:val="H1G"/>
      </w:pPr>
      <w:r w:rsidRPr="00CC0005">
        <w:tab/>
        <w:t>C.</w:t>
      </w:r>
      <w:r w:rsidRPr="00CC0005">
        <w:tab/>
        <w:t>Principal matters of concern and recommendations</w:t>
      </w:r>
    </w:p>
    <w:p w:rsidR="00BF7A21" w:rsidRPr="00CC0005" w:rsidRDefault="00BF7A21" w:rsidP="00BF7A21">
      <w:pPr>
        <w:pStyle w:val="H23G"/>
      </w:pPr>
      <w:r w:rsidRPr="00CC0005">
        <w:tab/>
      </w:r>
      <w:r w:rsidRPr="00CC0005">
        <w:tab/>
        <w:t>National human rights institution</w:t>
      </w:r>
    </w:p>
    <w:p w:rsidR="00BF7A21" w:rsidRPr="00CC0005" w:rsidRDefault="00BF7A21" w:rsidP="00BF7A21">
      <w:pPr>
        <w:pStyle w:val="SingleTxtG"/>
        <w:numPr>
          <w:ilvl w:val="0"/>
          <w:numId w:val="22"/>
        </w:numPr>
        <w:ind w:left="1134" w:firstLine="0"/>
        <w:rPr>
          <w:lang w:eastAsia="en-GB"/>
        </w:rPr>
      </w:pPr>
      <w:r w:rsidRPr="00CC0005">
        <w:rPr>
          <w:lang w:eastAsia="en-GB"/>
        </w:rPr>
        <w:t>While welcoming the establishment in 2012 of the Ombudsman Act, which requires cooperation between the Ombudsman and specialized ombudsmen, the Committee notes with regret the limited follow-up to, and implementation of, the Ombudsman’s recommendations. T</w:t>
      </w:r>
      <w:r w:rsidRPr="00CC0005">
        <w:t>he Committee is concerned, d</w:t>
      </w:r>
      <w:r w:rsidRPr="00CC0005">
        <w:rPr>
          <w:lang w:eastAsia="en-GB"/>
        </w:rPr>
        <w:t xml:space="preserve">espite the recent increase in funding, </w:t>
      </w:r>
      <w:r w:rsidRPr="00CC0005">
        <w:t>about the limited human and financial resources allocated to the Office of the Ombudsman</w:t>
      </w:r>
      <w:r w:rsidRPr="00CC0005">
        <w:rPr>
          <w:lang w:eastAsia="en-GB"/>
        </w:rPr>
        <w:t xml:space="preserve"> (art. 2). </w:t>
      </w:r>
    </w:p>
    <w:p w:rsidR="00BF7A21" w:rsidRPr="00CC0005" w:rsidRDefault="00BF7A21" w:rsidP="00BF7A21">
      <w:pPr>
        <w:pStyle w:val="SingleTxtG"/>
        <w:rPr>
          <w:b/>
        </w:rPr>
      </w:pPr>
      <w:r w:rsidRPr="00CC0005">
        <w:rPr>
          <w:b/>
        </w:rPr>
        <w:t xml:space="preserve">The State party should provide the Office of the Ombudsman with the financial and human resources necessary to ensure that it can effectively and independently implement its mandate in line with the principles relating to the status of national institutions for the promotion and protection of human rights (Paris Principles) (General Assembly resolution 48/134, annex). It should also continue its efforts to guarantee coordination between the different ombudsmen offices so as to avoid duplication of tasks, and step up its efforts in responding diligently and promptly to the Ombudsman’s recommendations. </w:t>
      </w:r>
    </w:p>
    <w:p w:rsidR="00BF7A21" w:rsidRPr="00CC0005" w:rsidRDefault="00BF7A21" w:rsidP="00BF7A21">
      <w:pPr>
        <w:pStyle w:val="H23G"/>
      </w:pPr>
      <w:r w:rsidRPr="00CC0005">
        <w:rPr>
          <w:lang w:eastAsia="en-GB"/>
        </w:rPr>
        <w:tab/>
      </w:r>
      <w:r w:rsidRPr="00CC0005">
        <w:rPr>
          <w:lang w:eastAsia="en-GB"/>
        </w:rPr>
        <w:tab/>
        <w:t>Dissemination of the Covenant</w:t>
      </w:r>
    </w:p>
    <w:p w:rsidR="00BF7A21" w:rsidRPr="00CC0005" w:rsidRDefault="00BF7A21" w:rsidP="00BF7A21">
      <w:pPr>
        <w:pStyle w:val="SingleTxtG"/>
        <w:numPr>
          <w:ilvl w:val="0"/>
          <w:numId w:val="22"/>
        </w:numPr>
        <w:ind w:left="1134" w:firstLine="0"/>
      </w:pPr>
      <w:r w:rsidRPr="00CC0005">
        <w:rPr>
          <w:lang w:eastAsia="en-GB"/>
        </w:rPr>
        <w:t>While noting that international treaties have primacy over domestic law in the State party, the Committee is concerned about the limited number of cases in which the Covenant has been invoked by domestic courts. T</w:t>
      </w:r>
      <w:r w:rsidRPr="00CC0005">
        <w:t>he Committee is also concerned about the insufficient awareness of the provisions of the Covenant among the judiciary and the legal community, and the insufficient accessibility of such information for civil society, minorities and persons with disabilities (art.</w:t>
      </w:r>
      <w:r w:rsidRPr="00CC0005">
        <w:rPr>
          <w:lang w:val="en-US"/>
        </w:rPr>
        <w:t> </w:t>
      </w:r>
      <w:r w:rsidRPr="00CC0005">
        <w:t xml:space="preserve">2). </w:t>
      </w:r>
    </w:p>
    <w:p w:rsidR="00BF7A21" w:rsidRPr="00CC0005" w:rsidRDefault="00BF7A21" w:rsidP="00BF7A21">
      <w:pPr>
        <w:ind w:left="1100" w:right="1139"/>
        <w:jc w:val="both"/>
        <w:rPr>
          <w:b/>
          <w:bCs/>
        </w:rPr>
      </w:pPr>
      <w:r w:rsidRPr="00CC0005">
        <w:rPr>
          <w:b/>
          <w:bCs/>
          <w:lang w:eastAsia="en-GB"/>
        </w:rPr>
        <w:t>The State party should take appropriate measures to raise awareness of the Covenant among judges, lawyers and prosecutors to ensure that its provisions are taken into account by the domestic courts. It should take effective measures to widely disseminate the Covenant in the State party, and have it translated and made accessible to all.</w:t>
      </w:r>
    </w:p>
    <w:p w:rsidR="00BF7A21" w:rsidRPr="00CC0005" w:rsidRDefault="00BF7A21" w:rsidP="00BF7A21">
      <w:pPr>
        <w:pStyle w:val="H23G"/>
      </w:pPr>
      <w:r w:rsidRPr="00CC0005">
        <w:rPr>
          <w:lang w:val="en-US"/>
        </w:rPr>
        <w:tab/>
      </w:r>
      <w:r w:rsidRPr="00CC0005">
        <w:rPr>
          <w:lang w:val="en-US"/>
        </w:rPr>
        <w:tab/>
        <w:t>Ethnic profiling</w:t>
      </w:r>
    </w:p>
    <w:p w:rsidR="00BF7A21" w:rsidRPr="00CC0005" w:rsidRDefault="00BF7A21" w:rsidP="00BF7A21">
      <w:pPr>
        <w:pStyle w:val="SingleTxtG"/>
        <w:numPr>
          <w:ilvl w:val="0"/>
          <w:numId w:val="22"/>
        </w:numPr>
        <w:ind w:left="1134" w:firstLine="0"/>
      </w:pPr>
      <w:r w:rsidRPr="00CC0005">
        <w:t>The Committee is concerned about the practice of ethnic profiling by law enforcement officials targeting certain ethnic minorities, particularly Roma, who appear to be disproportionately affected by frequent identity checks and interrogations in the absence of any suspicion of wrongdoing (arts. 2, 9, 12, 17 and 26).</w:t>
      </w:r>
    </w:p>
    <w:p w:rsidR="00BF7A21" w:rsidRPr="00CC0005" w:rsidRDefault="00BF7A21" w:rsidP="00BF7A21">
      <w:pPr>
        <w:pStyle w:val="SingleTxtG"/>
      </w:pPr>
      <w:r w:rsidRPr="00CC0005">
        <w:rPr>
          <w:b/>
          <w:bCs/>
          <w:color w:val="000000"/>
          <w:lang w:eastAsia="en-GB"/>
        </w:rPr>
        <w:t>The State party should take all the measures necessary to effectively combat and eliminate ethnic profiling by law enforcement officers, inter alia by clearly defining and prohibiting ethnic profiling by law and providing mandatory training on cultural awareness and the inadmissibility of ethnic profiling to law enforcement personnel. It should also investigate misconduct on the basis of ethnic discrimination, and sanction perpetrators adequately.</w:t>
      </w:r>
    </w:p>
    <w:p w:rsidR="00BF7A21" w:rsidRPr="00CC0005" w:rsidRDefault="00BF7A21" w:rsidP="00BF7A21">
      <w:pPr>
        <w:pStyle w:val="H23G"/>
      </w:pPr>
      <w:r w:rsidRPr="00CC0005">
        <w:lastRenderedPageBreak/>
        <w:tab/>
      </w:r>
      <w:r w:rsidRPr="00CC0005">
        <w:tab/>
        <w:t xml:space="preserve">Stateless persons </w:t>
      </w:r>
    </w:p>
    <w:p w:rsidR="00BF7A21" w:rsidRPr="00CC0005" w:rsidRDefault="00BF7A21" w:rsidP="00BF7A21">
      <w:pPr>
        <w:pStyle w:val="SingleTxtG"/>
        <w:numPr>
          <w:ilvl w:val="0"/>
          <w:numId w:val="22"/>
        </w:numPr>
        <w:ind w:left="1134" w:firstLine="0"/>
        <w:rPr>
          <w:lang w:val="en-US"/>
        </w:rPr>
      </w:pPr>
      <w:r w:rsidRPr="00CC0005">
        <w:t xml:space="preserve">The Committee is concerned about the number of stateless persons, mainly Roma, under the State party’s jurisdiction who face difficulties in meeting the requirements for obtaining Croatian citizenship because they often lack personal identity documents. The Committee is particularly concerned about persons who became stateless further to the break-up of the Socialist Federal Republic of Yugoslavia. </w:t>
      </w:r>
      <w:r w:rsidRPr="00CC0005">
        <w:rPr>
          <w:lang w:val="en-US"/>
        </w:rPr>
        <w:t>The Committee considers that this situation creates an impediment for one of the most vulnerable groups, the Roma, to enjoyment of a range of human rights, including those under the Covenant, and prevents them from benefiting, inter alia, from social services, social benefits and adequate housing, and also limits their access to employment (arts. 2, 24 and 26).</w:t>
      </w:r>
    </w:p>
    <w:p w:rsidR="00BF7A21" w:rsidRPr="00CC0005" w:rsidRDefault="00BF7A21" w:rsidP="00CC0005">
      <w:pPr>
        <w:pStyle w:val="SingleTxtG"/>
        <w:rPr>
          <w:b/>
          <w:bCs/>
          <w:lang w:val="en-US"/>
        </w:rPr>
      </w:pPr>
      <w:r w:rsidRPr="00CC0005">
        <w:rPr>
          <w:b/>
          <w:bCs/>
          <w:lang w:val="en-US"/>
        </w:rPr>
        <w:t>The State party should take all the measures necessary to ensure full enjoyment of Covenant rights by all residents, including stateless persons. It should establish and implement effective measures to address statelessness and regularize the status of the Roma, including by facilitating access to identification documentation. The State party should also increase its efforts to ensure non-discriminatory access to adequate housing, social benefits and services for all victims of past conflicts under its jurisdiction, including the Roma.</w:t>
      </w:r>
    </w:p>
    <w:p w:rsidR="00BF7A21" w:rsidRPr="00CC0005" w:rsidRDefault="00BF7A21" w:rsidP="00BF7A21">
      <w:pPr>
        <w:pStyle w:val="H23G"/>
      </w:pPr>
      <w:r w:rsidRPr="00CC0005">
        <w:tab/>
      </w:r>
      <w:r w:rsidRPr="00CC0005">
        <w:tab/>
        <w:t>Hate crimes</w:t>
      </w:r>
    </w:p>
    <w:p w:rsidR="00BF7A21" w:rsidRPr="00CC0005" w:rsidRDefault="00BF7A21" w:rsidP="00BF7A21">
      <w:pPr>
        <w:pStyle w:val="SingleTxtG"/>
        <w:numPr>
          <w:ilvl w:val="0"/>
          <w:numId w:val="22"/>
        </w:numPr>
        <w:ind w:left="1134" w:firstLine="0"/>
      </w:pPr>
      <w:r w:rsidRPr="00CC0005">
        <w:t>While welcoming the establishment of the Working Group for Monitoring Hate Crimes, the Committee recalls its previous recommendations (see CCPR/C/HRV/CO/2, para. 5) and reiterates its concern about the continued reports of racist attacks against members of ethnic minority groups, particularly Roma and Serbians. The Committee is also concerned about the lack of adequate investigation and prosecution and of adequate compensation for the victims (arts. 2 and 27).</w:t>
      </w:r>
    </w:p>
    <w:p w:rsidR="00BF7A21" w:rsidRPr="00CC0005" w:rsidRDefault="00BF7A21" w:rsidP="00CC0005">
      <w:pPr>
        <w:pStyle w:val="SingleTxtG"/>
        <w:rPr>
          <w:b/>
          <w:bCs/>
        </w:rPr>
      </w:pPr>
      <w:r w:rsidRPr="00CC0005">
        <w:rPr>
          <w:b/>
          <w:bCs/>
        </w:rPr>
        <w:t>The State party should strengthen its efforts to combat racist attacks committed by law enforcement personnel, particularly against the Roma and Serbians by, inter alia, providing special training to law enforcement personnel aimed at promoting respect for human rights and tolerance for diversity. The State party should also strengthen its efforts to ensure that the alleged perpetrators of racist attacks are thoroughly investigated and prosecuted and, if convicted, punished with appropriate sanctions, and that the victims are adequately compensated.</w:t>
      </w:r>
    </w:p>
    <w:p w:rsidR="00BF7A21" w:rsidRPr="00CC0005" w:rsidRDefault="00BF7A21" w:rsidP="00BF7A21">
      <w:pPr>
        <w:pStyle w:val="H23G"/>
      </w:pPr>
      <w:r w:rsidRPr="00CC0005">
        <w:tab/>
      </w:r>
      <w:r w:rsidRPr="00CC0005">
        <w:tab/>
        <w:t xml:space="preserve">Discrimination on the grounds of sexual orientation and gender identity </w:t>
      </w:r>
    </w:p>
    <w:p w:rsidR="00BF7A21" w:rsidRPr="00CC0005" w:rsidRDefault="00BF7A21" w:rsidP="00BF7A21">
      <w:pPr>
        <w:pStyle w:val="SingleTxtG"/>
        <w:numPr>
          <w:ilvl w:val="0"/>
          <w:numId w:val="22"/>
        </w:numPr>
        <w:ind w:left="1134" w:firstLine="0"/>
      </w:pPr>
      <w:r w:rsidRPr="00CC0005">
        <w:t xml:space="preserve">The Committee is concerned about the prevalence of stereotypes and prejudice against </w:t>
      </w:r>
      <w:r w:rsidRPr="00CC0005">
        <w:rPr>
          <w:rStyle w:val="tgc"/>
          <w:color w:val="222222"/>
        </w:rPr>
        <w:t>lesbian, gay, bisexual and transgender</w:t>
      </w:r>
      <w:r w:rsidRPr="00CC0005">
        <w:t xml:space="preserve"> persons. It is particularly concerned about reports of acts of violence against such persons and about the lack of effective investigation and prosecution (arts. 2 and 26).</w:t>
      </w:r>
    </w:p>
    <w:p w:rsidR="00BF7A21" w:rsidRPr="00CC0005" w:rsidRDefault="00BF7A21" w:rsidP="00BF7A21">
      <w:pPr>
        <w:pStyle w:val="SingleTxtG"/>
        <w:rPr>
          <w:b/>
          <w:lang w:val="en-US"/>
        </w:rPr>
      </w:pPr>
      <w:r w:rsidRPr="00CC0005">
        <w:rPr>
          <w:b/>
        </w:rPr>
        <w:t>The State party should step up its efforts to combat stereotypes and prejudice against</w:t>
      </w:r>
      <w:r w:rsidRPr="00CC0005">
        <w:rPr>
          <w:b/>
          <w:lang w:val="en-US"/>
        </w:rPr>
        <w:t xml:space="preserve"> </w:t>
      </w:r>
      <w:r w:rsidRPr="00CC0005">
        <w:rPr>
          <w:b/>
        </w:rPr>
        <w:t>lesbian, gay, bisexual and transgender persons, including by launching an awareness-raising campaign aimed at the general public and providing appropriate training to public officials</w:t>
      </w:r>
      <w:r w:rsidRPr="00CC0005">
        <w:rPr>
          <w:b/>
          <w:lang w:val="en-US"/>
        </w:rPr>
        <w:t xml:space="preserve"> </w:t>
      </w:r>
      <w:r w:rsidRPr="00CC0005">
        <w:rPr>
          <w:b/>
        </w:rPr>
        <w:t xml:space="preserve">with a view to putting an end to the social stigmatization of such persons. The State party should ensure that all reports of violence against lesbian, gay, bisexual and transgender persons are effectively investigated and that the perpetrators of violence based on sexual grounds are prosecuted and sanctioned. </w:t>
      </w:r>
    </w:p>
    <w:p w:rsidR="00BF7A21" w:rsidRPr="00CC0005" w:rsidRDefault="00BF7A21" w:rsidP="00BF7A21">
      <w:pPr>
        <w:pStyle w:val="H23G"/>
        <w:rPr>
          <w:lang w:val="en-US"/>
        </w:rPr>
      </w:pPr>
      <w:r w:rsidRPr="00CC0005">
        <w:tab/>
      </w:r>
      <w:r w:rsidRPr="00CC0005">
        <w:tab/>
        <w:t>Accountability for past human rights violations</w:t>
      </w:r>
      <w:r w:rsidRPr="00CC0005">
        <w:rPr>
          <w:lang w:val="en-US"/>
        </w:rPr>
        <w:t xml:space="preserve"> </w:t>
      </w:r>
    </w:p>
    <w:p w:rsidR="00BF7A21" w:rsidRPr="00CC0005" w:rsidRDefault="00BF7A21" w:rsidP="00BF7A21">
      <w:pPr>
        <w:pStyle w:val="SingleTxtG"/>
        <w:numPr>
          <w:ilvl w:val="0"/>
          <w:numId w:val="22"/>
        </w:numPr>
        <w:ind w:left="1134" w:firstLine="0"/>
        <w:rPr>
          <w:lang w:val="en-US"/>
        </w:rPr>
      </w:pPr>
      <w:r w:rsidRPr="00CC0005">
        <w:t>The</w:t>
      </w:r>
      <w:r w:rsidRPr="00CC0005">
        <w:rPr>
          <w:lang w:val="en-US"/>
        </w:rPr>
        <w:t xml:space="preserve"> Committee is concerned about the numerous cases of impunity for serious human rights violations committed during the armed conflict and reiterates its previous recommendations (see CCPR/C/HRV/CO/2, para. 10). </w:t>
      </w:r>
      <w:r w:rsidRPr="00CC0005">
        <w:t xml:space="preserve">While appreciating efforts to deal </w:t>
      </w:r>
      <w:r w:rsidRPr="00CC0005">
        <w:lastRenderedPageBreak/>
        <w:t xml:space="preserve">with war crime cases, </w:t>
      </w:r>
      <w:r w:rsidRPr="00CC0005">
        <w:rPr>
          <w:lang w:val="en-US"/>
        </w:rPr>
        <w:t>the Committee notes with regret the slow pace of investigations into such crimes and notes with concern that few investigations have led to prosecutions resulting in the punishment of those responsible. The Committee takes note of the information provided by the delegation concerning the criteria for the prosecution of war crimes, but also notes that the selection of cases (including the former focus on in absentia cases) apparently remains disproportionally directed at ethnic Serbs. The Committee is also concerned about the difficulties faced by individuals trying to obtain compensation from the State party for human rights violations during the conflict, in particular for war crimes (arts. 2, 6 and 7).</w:t>
      </w:r>
    </w:p>
    <w:p w:rsidR="00BF7A21" w:rsidRPr="00CC0005" w:rsidRDefault="00BF7A21" w:rsidP="00BF7A21">
      <w:pPr>
        <w:pStyle w:val="SingleTxtG"/>
        <w:rPr>
          <w:b/>
        </w:rPr>
      </w:pPr>
      <w:r w:rsidRPr="00CC0005">
        <w:rPr>
          <w:b/>
        </w:rPr>
        <w:t xml:space="preserve">The State party should expedite the prosecution of cases of war crimes and crimes against humanity and ensure that all such cases are prosecuted in a non-discriminatory manner, regardless of the perpetrator’s ethnicity. </w:t>
      </w:r>
      <w:r w:rsidRPr="00CC0005">
        <w:rPr>
          <w:b/>
          <w:lang w:val="en-US"/>
        </w:rPr>
        <w:t>The State party should also ensure that all victims and their families receive adequate reparation for such violations.</w:t>
      </w:r>
    </w:p>
    <w:p w:rsidR="00BF7A21" w:rsidRPr="00CC0005" w:rsidRDefault="00BF7A21" w:rsidP="00BF7A21">
      <w:pPr>
        <w:pStyle w:val="H23G"/>
      </w:pPr>
      <w:r w:rsidRPr="00CC0005">
        <w:tab/>
      </w:r>
      <w:r w:rsidRPr="00CC0005">
        <w:tab/>
        <w:t>Disappeared persons</w:t>
      </w:r>
    </w:p>
    <w:p w:rsidR="00BF7A21" w:rsidRPr="00CC0005" w:rsidRDefault="00BF7A21" w:rsidP="00BF7A21">
      <w:pPr>
        <w:pStyle w:val="SingleTxtG"/>
        <w:numPr>
          <w:ilvl w:val="0"/>
          <w:numId w:val="22"/>
        </w:numPr>
        <w:ind w:left="1134" w:firstLine="0"/>
        <w:rPr>
          <w:color w:val="000000"/>
          <w:lang w:val="en-US"/>
        </w:rPr>
      </w:pPr>
      <w:r w:rsidRPr="00CC0005">
        <w:t>The</w:t>
      </w:r>
      <w:r w:rsidRPr="00CC0005">
        <w:rPr>
          <w:color w:val="000000"/>
          <w:lang w:val="en-US"/>
        </w:rPr>
        <w:t xml:space="preserve"> Committee notes with regret </w:t>
      </w:r>
      <w:r w:rsidRPr="00CC0005">
        <w:rPr>
          <w:color w:val="000000"/>
        </w:rPr>
        <w:t xml:space="preserve">that the fate and whereabouts of approximately 1,600 persons who went missing during the war remain unresolved. The Committee also notes with concern the lack of transparency with regard to the methodology used in the selection of regions for investigation and exhumations </w:t>
      </w:r>
      <w:r w:rsidRPr="00CC0005">
        <w:rPr>
          <w:color w:val="000000"/>
          <w:lang w:val="en-US"/>
        </w:rPr>
        <w:t>(arts. 2, 6 and 7).</w:t>
      </w:r>
    </w:p>
    <w:p w:rsidR="00BF7A21" w:rsidRPr="00CC0005" w:rsidRDefault="00BF7A21" w:rsidP="00BF7A21">
      <w:pPr>
        <w:pStyle w:val="SingleTxtG"/>
        <w:rPr>
          <w:color w:val="000000"/>
          <w:lang w:val="en-US"/>
        </w:rPr>
      </w:pPr>
      <w:r w:rsidRPr="00CC0005">
        <w:rPr>
          <w:b/>
          <w:bCs/>
          <w:color w:val="000000"/>
          <w:szCs w:val="24"/>
        </w:rPr>
        <w:t xml:space="preserve">The State party should take immediate and effective steps to investigate all unresolved cases of missing persons and bring the perpetrators to justice. </w:t>
      </w:r>
      <w:r w:rsidRPr="00CC0005">
        <w:rPr>
          <w:b/>
          <w:color w:val="000000"/>
        </w:rPr>
        <w:t>The State party should take all the measures necessary to ensure that exhumation activities are based on objective criteria and conducted in a transparent manner.</w:t>
      </w:r>
      <w:r w:rsidRPr="00CC0005">
        <w:rPr>
          <w:b/>
        </w:rPr>
        <w:t xml:space="preserve"> </w:t>
      </w:r>
      <w:r w:rsidRPr="00CC0005">
        <w:rPr>
          <w:b/>
          <w:bCs/>
          <w:color w:val="000000"/>
          <w:szCs w:val="24"/>
        </w:rPr>
        <w:t>It should ensure that the relatives of disappeared persons have access to information about the fate of the victims.</w:t>
      </w:r>
    </w:p>
    <w:p w:rsidR="00BF7A21" w:rsidRPr="00CC0005" w:rsidRDefault="00BF7A21" w:rsidP="00BF7A21">
      <w:pPr>
        <w:pStyle w:val="H23G"/>
      </w:pPr>
      <w:r w:rsidRPr="00CC0005">
        <w:tab/>
      </w:r>
      <w:r w:rsidRPr="00CC0005">
        <w:tab/>
        <w:t>Asylum seekers and refugees</w:t>
      </w:r>
    </w:p>
    <w:p w:rsidR="00BF7A21" w:rsidRPr="00CC0005" w:rsidRDefault="00BF7A21" w:rsidP="00BF7A21">
      <w:pPr>
        <w:pStyle w:val="SingleTxtG"/>
        <w:numPr>
          <w:ilvl w:val="0"/>
          <w:numId w:val="22"/>
        </w:numPr>
        <w:ind w:left="1134" w:firstLine="0"/>
      </w:pPr>
      <w:r w:rsidRPr="00CC0005">
        <w:t>The Committee remains concerned that a considerable number of refugees, returnees and internally displaced persons have still not been resettled and continue to reside in collective shelters. The Committee notes with regret that the implementation of the housing care programme has slowed down since 2012 (arts. 2 and 12).</w:t>
      </w:r>
    </w:p>
    <w:p w:rsidR="00BF7A21" w:rsidRPr="00CC0005" w:rsidRDefault="00BF7A21" w:rsidP="00BF7A21">
      <w:pPr>
        <w:pStyle w:val="SingleTxtG"/>
        <w:rPr>
          <w:b/>
          <w:bCs/>
        </w:rPr>
      </w:pPr>
      <w:r w:rsidRPr="00CC0005">
        <w:rPr>
          <w:b/>
        </w:rPr>
        <w:t xml:space="preserve">The Committee reiterates its previous recommendations (see CCPR/C/HRV/CO/2, para. 6) and recommends that the State party expedite efforts towards the resettlement and return of refugees, returnees and internally displaced persons. </w:t>
      </w:r>
    </w:p>
    <w:p w:rsidR="00BF7A21" w:rsidRPr="00CC0005" w:rsidRDefault="00BF7A21" w:rsidP="00BF7A21">
      <w:pPr>
        <w:pStyle w:val="H23G"/>
      </w:pPr>
      <w:r w:rsidRPr="00CC0005">
        <w:tab/>
      </w:r>
      <w:r w:rsidRPr="00CC0005">
        <w:tab/>
        <w:t>Gender equality</w:t>
      </w:r>
    </w:p>
    <w:p w:rsidR="00BF7A21" w:rsidRPr="00CC0005" w:rsidRDefault="00BF7A21" w:rsidP="00BF7A21">
      <w:pPr>
        <w:pStyle w:val="SingleTxtG"/>
        <w:numPr>
          <w:ilvl w:val="0"/>
          <w:numId w:val="22"/>
        </w:numPr>
        <w:ind w:left="1134" w:firstLine="0"/>
      </w:pPr>
      <w:r w:rsidRPr="00CC0005">
        <w:t>The Committee recalls its previous recommendations (see CCPR/C/HRV/CO/2,</w:t>
      </w:r>
      <w:r w:rsidRPr="00CC0005">
        <w:rPr>
          <w:b/>
        </w:rPr>
        <w:t xml:space="preserve"> </w:t>
      </w:r>
      <w:r w:rsidRPr="00CC0005">
        <w:t>para. 7) and notes with concern that women remain underrepresented in both the public and private sectors, particularly in decision-making positions. The Committee is also concerned at the persistence of stereotypes with respect to the position of women in society, including women in rural areas and women with disabilities (arts. 2, 3 and 26).</w:t>
      </w:r>
    </w:p>
    <w:p w:rsidR="00BF7A21" w:rsidRPr="00CC0005" w:rsidRDefault="00BF7A21" w:rsidP="00CC0005">
      <w:pPr>
        <w:pStyle w:val="SingleTxtG"/>
        <w:rPr>
          <w:b/>
          <w:bCs/>
        </w:rPr>
      </w:pPr>
      <w:r w:rsidRPr="00CC0005">
        <w:rPr>
          <w:b/>
          <w:bCs/>
        </w:rPr>
        <w:t>The State party should step up its efforts to increase the participation of women in the public and private sectors, if necessary through appropriate temporary special measures</w:t>
      </w:r>
      <w:r w:rsidRPr="00CC0005" w:rsidDel="003645E6">
        <w:rPr>
          <w:b/>
          <w:bCs/>
        </w:rPr>
        <w:t xml:space="preserve"> </w:t>
      </w:r>
      <w:r w:rsidRPr="00CC0005">
        <w:rPr>
          <w:b/>
          <w:bCs/>
        </w:rPr>
        <w:t xml:space="preserve">to give effect to the provisions of the Covenant. </w:t>
      </w:r>
      <w:r w:rsidRPr="00CC0005">
        <w:rPr>
          <w:b/>
          <w:bCs/>
          <w:lang w:val="en-US"/>
        </w:rPr>
        <w:t xml:space="preserve">The State party should take the practical steps necessary to eradicate stereotypes regarding the position of women in society in general and regarding women in </w:t>
      </w:r>
      <w:r w:rsidRPr="00CC0005">
        <w:rPr>
          <w:b/>
          <w:bCs/>
        </w:rPr>
        <w:t>rural areas and women with disabilities</w:t>
      </w:r>
      <w:r w:rsidRPr="00CC0005">
        <w:rPr>
          <w:b/>
          <w:bCs/>
          <w:lang w:val="en-US"/>
        </w:rPr>
        <w:t xml:space="preserve"> in particular. </w:t>
      </w:r>
    </w:p>
    <w:p w:rsidR="00BF7A21" w:rsidRPr="00CC0005" w:rsidRDefault="00BF7A21" w:rsidP="00BF7A21">
      <w:pPr>
        <w:pStyle w:val="H23G"/>
      </w:pPr>
      <w:r w:rsidRPr="00CC0005">
        <w:lastRenderedPageBreak/>
        <w:tab/>
      </w:r>
      <w:r w:rsidRPr="00CC0005">
        <w:tab/>
        <w:t>Gender-based violence</w:t>
      </w:r>
    </w:p>
    <w:p w:rsidR="00BF7A21" w:rsidRPr="00CC0005" w:rsidRDefault="00BF7A21" w:rsidP="00BF7A21">
      <w:pPr>
        <w:pStyle w:val="SingleTxtG"/>
        <w:numPr>
          <w:ilvl w:val="0"/>
          <w:numId w:val="22"/>
        </w:numPr>
        <w:ind w:left="1134" w:firstLine="0"/>
        <w:rPr>
          <w:bCs/>
        </w:rPr>
      </w:pPr>
      <w:r w:rsidRPr="00CC0005">
        <w:t>While commending the State party for criminalizing domestic violence in its Criminal Code, the Committee</w:t>
      </w:r>
      <w:r w:rsidRPr="00CC0005">
        <w:rPr>
          <w:bCs/>
        </w:rPr>
        <w:t xml:space="preserve"> notes with concern the inconsistent application of penalties on account of the fact that domestic violence can also be defined as a misdemeanour. The Committee is concerned about reports that cases are not investigated, that suspects are not prosecuted and that perpetrators receive lenient sentences. In particular, the Committee is concerned about recurrent reports that both the perpetrator and the victim in cases of domestic violence are arrested and convicted. The Committee is also concerned about the small number of women benefiting from the free legal aid system, the small number of protection measures issued and the lack of follow-up to protection orders, rendering them largely ineffective. Furthermore, the Committee is concerned about the insufficient number of shelters for victims of domestic violence. T</w:t>
      </w:r>
      <w:r w:rsidRPr="00CC0005">
        <w:t>he Committee notes with regret the absence of statistical data on acts of domestic violence</w:t>
      </w:r>
      <w:r w:rsidRPr="00CC0005">
        <w:rPr>
          <w:bCs/>
        </w:rPr>
        <w:t xml:space="preserve"> (arts. 3 and 7).</w:t>
      </w:r>
    </w:p>
    <w:p w:rsidR="00BF7A21" w:rsidRPr="00CC0005" w:rsidRDefault="00BF7A21" w:rsidP="00BF7A21">
      <w:pPr>
        <w:pStyle w:val="SingleTxtG"/>
        <w:rPr>
          <w:b/>
          <w:bCs/>
        </w:rPr>
      </w:pPr>
      <w:r w:rsidRPr="00CC0005">
        <w:rPr>
          <w:b/>
          <w:bCs/>
        </w:rPr>
        <w:t>The State party should:</w:t>
      </w:r>
    </w:p>
    <w:p w:rsidR="00BF7A21" w:rsidRPr="00CC0005" w:rsidRDefault="00BF7A21" w:rsidP="00BF7A21">
      <w:pPr>
        <w:pStyle w:val="SingleTxtG"/>
        <w:ind w:firstLine="567"/>
        <w:rPr>
          <w:b/>
          <w:bCs/>
        </w:rPr>
      </w:pPr>
      <w:r w:rsidRPr="00CC0005">
        <w:rPr>
          <w:b/>
          <w:bCs/>
        </w:rPr>
        <w:t>(a)</w:t>
      </w:r>
      <w:r w:rsidRPr="00CC0005">
        <w:rPr>
          <w:b/>
          <w:bCs/>
        </w:rPr>
        <w:tab/>
        <w:t>Adopt a comprehensive approach to preventing and addressing violence against women in all its forms;</w:t>
      </w:r>
    </w:p>
    <w:p w:rsidR="00BF7A21" w:rsidRPr="00CC0005" w:rsidRDefault="00BF7A21" w:rsidP="00BF7A21">
      <w:pPr>
        <w:pStyle w:val="SingleTxtG"/>
        <w:ind w:firstLine="567"/>
        <w:rPr>
          <w:b/>
          <w:bCs/>
        </w:rPr>
      </w:pPr>
      <w:r w:rsidRPr="00CC0005">
        <w:rPr>
          <w:b/>
          <w:bCs/>
        </w:rPr>
        <w:t>(b)</w:t>
      </w:r>
      <w:r w:rsidRPr="00CC0005">
        <w:rPr>
          <w:b/>
          <w:bCs/>
        </w:rPr>
        <w:tab/>
        <w:t xml:space="preserve">Step up its awareness-raising measures among the police, judiciary, prosecutors, community representatives, women and men on the magnitude of domestic violence and its detrimental impact on the lives of victims; </w:t>
      </w:r>
    </w:p>
    <w:p w:rsidR="00BF7A21" w:rsidRPr="00CC0005" w:rsidRDefault="00BF7A21" w:rsidP="00BF7A21">
      <w:pPr>
        <w:pStyle w:val="SingleTxtG"/>
        <w:ind w:firstLine="567"/>
        <w:rPr>
          <w:b/>
          <w:bCs/>
        </w:rPr>
      </w:pPr>
      <w:r w:rsidRPr="00CC0005">
        <w:rPr>
          <w:b/>
          <w:bCs/>
        </w:rPr>
        <w:t>(c)</w:t>
      </w:r>
      <w:r w:rsidRPr="00CC0005">
        <w:rPr>
          <w:b/>
          <w:bCs/>
        </w:rPr>
        <w:tab/>
        <w:t xml:space="preserve">Ensure that cases of domestic violence are thoroughly investigated by the police, that the perpetrators are prosecuted, and if convicted, punished with appropriate sanctions, and that victims are adequately compensated; </w:t>
      </w:r>
    </w:p>
    <w:p w:rsidR="00BF7A21" w:rsidRPr="00CC0005" w:rsidRDefault="00BF7A21" w:rsidP="00BF7A21">
      <w:pPr>
        <w:pStyle w:val="SingleTxtG"/>
        <w:ind w:firstLine="567"/>
        <w:rPr>
          <w:b/>
          <w:bCs/>
        </w:rPr>
      </w:pPr>
      <w:r w:rsidRPr="00CC0005">
        <w:rPr>
          <w:b/>
          <w:bCs/>
        </w:rPr>
        <w:t>(d)</w:t>
      </w:r>
      <w:r w:rsidRPr="00CC0005">
        <w:rPr>
          <w:b/>
          <w:bCs/>
        </w:rPr>
        <w:tab/>
        <w:t>Eliminate the practice of arresting and convicting both the perpetrator and the victim in cases of domestic violence;</w:t>
      </w:r>
    </w:p>
    <w:p w:rsidR="00BF7A21" w:rsidRPr="00CC0005" w:rsidRDefault="00BF7A21" w:rsidP="00BF7A21">
      <w:pPr>
        <w:pStyle w:val="SingleTxtG"/>
        <w:ind w:firstLine="567"/>
        <w:rPr>
          <w:b/>
          <w:bCs/>
        </w:rPr>
      </w:pPr>
      <w:r w:rsidRPr="00CC0005">
        <w:rPr>
          <w:b/>
          <w:bCs/>
        </w:rPr>
        <w:t>(e)</w:t>
      </w:r>
      <w:r w:rsidRPr="00CC0005">
        <w:rPr>
          <w:b/>
          <w:bCs/>
        </w:rPr>
        <w:tab/>
        <w:t xml:space="preserve">Ensure the issuance of effective protective orders to guarantee the safety of victims and ensure that measures are in place to follow up on protection orders; </w:t>
      </w:r>
    </w:p>
    <w:p w:rsidR="00BF7A21" w:rsidRPr="00CC0005" w:rsidRDefault="00BF7A21" w:rsidP="00BF7A21">
      <w:pPr>
        <w:pStyle w:val="SingleTxtG"/>
        <w:ind w:firstLine="567"/>
        <w:rPr>
          <w:b/>
          <w:bCs/>
        </w:rPr>
      </w:pPr>
      <w:r w:rsidRPr="00CC0005">
        <w:rPr>
          <w:b/>
          <w:bCs/>
        </w:rPr>
        <w:t>(f)</w:t>
      </w:r>
      <w:r w:rsidRPr="00CC0005">
        <w:rPr>
          <w:b/>
          <w:bCs/>
        </w:rPr>
        <w:tab/>
        <w:t xml:space="preserve">Ensure the availability of a sufficient number of shelters with adequate resources; </w:t>
      </w:r>
    </w:p>
    <w:p w:rsidR="00BF7A21" w:rsidRPr="00CC0005" w:rsidRDefault="00BF7A21" w:rsidP="00BF7A21">
      <w:pPr>
        <w:pStyle w:val="SingleTxtG"/>
        <w:ind w:firstLine="567"/>
        <w:rPr>
          <w:b/>
        </w:rPr>
      </w:pPr>
      <w:r w:rsidRPr="00CC0005">
        <w:rPr>
          <w:b/>
          <w:bCs/>
        </w:rPr>
        <w:t>(g)</w:t>
      </w:r>
      <w:r w:rsidRPr="00CC0005">
        <w:rPr>
          <w:b/>
          <w:bCs/>
        </w:rPr>
        <w:tab/>
      </w:r>
      <w:r w:rsidRPr="00CC0005">
        <w:rPr>
          <w:b/>
        </w:rPr>
        <w:t>Collect data on incidents of domestic violence against women and, on the basis of such data, continue to develop sustainable strategies to combat this human rights violation.</w:t>
      </w:r>
    </w:p>
    <w:p w:rsidR="00BF7A21" w:rsidRPr="00CC0005" w:rsidRDefault="00BF7A21" w:rsidP="00CC0005">
      <w:pPr>
        <w:pStyle w:val="H23G"/>
      </w:pPr>
      <w:r w:rsidRPr="00CC0005">
        <w:tab/>
      </w:r>
      <w:r w:rsidRPr="00CC0005">
        <w:tab/>
        <w:t>Persons with disabilities</w:t>
      </w:r>
    </w:p>
    <w:p w:rsidR="00BF7A21" w:rsidRPr="00CC0005" w:rsidRDefault="00BF7A21" w:rsidP="00BF7A21">
      <w:pPr>
        <w:pStyle w:val="SingleTxtG"/>
        <w:numPr>
          <w:ilvl w:val="0"/>
          <w:numId w:val="22"/>
        </w:numPr>
        <w:ind w:left="1134" w:firstLine="0"/>
      </w:pPr>
      <w:r w:rsidRPr="00CC0005">
        <w:t>The Committee welcomes the fact that the use of enclosed restraint beds (cages/net beds), as a means to restrain mental health patients has been abolished. While noting the recent adoption of the Act on the Protection of Persons with Mental Disorders (2015), the Committee is concerned about reports of excessive and prolonged use of involuntary hospitalization for persons with intellectual or psychosocial disabilities (arts. 7 and 9).</w:t>
      </w:r>
    </w:p>
    <w:p w:rsidR="00BF7A21" w:rsidRPr="00CC0005" w:rsidRDefault="00BF7A21" w:rsidP="00BF7A21">
      <w:pPr>
        <w:pStyle w:val="SingleTxtG"/>
        <w:rPr>
          <w:b/>
        </w:rPr>
      </w:pPr>
      <w:r w:rsidRPr="00CC0005">
        <w:rPr>
          <w:b/>
          <w:bCs/>
        </w:rPr>
        <w:t>In the light of the Committee’s general comment No.</w:t>
      </w:r>
      <w:r w:rsidRPr="00CC0005">
        <w:rPr>
          <w:b/>
          <w:bCs/>
          <w:lang w:val="en-US"/>
        </w:rPr>
        <w:t> </w:t>
      </w:r>
      <w:r w:rsidRPr="00CC0005">
        <w:rPr>
          <w:b/>
          <w:bCs/>
        </w:rPr>
        <w:t xml:space="preserve">35 (2014) on liberty and security of person, </w:t>
      </w:r>
      <w:r w:rsidRPr="00CC0005">
        <w:rPr>
          <w:b/>
        </w:rPr>
        <w:t xml:space="preserve">the State party should ensure that deprivation of liberty is applied only as a measure of last resort and for the shortest appropriate period of time and that it is accompanied by adequate procedural and substantive safeguards established by law. The State party should ensure respect for the views of the individual and ensure that any representative genuinely represents and defends the wishes and interests of the individual. Furthermore, the State party should establish an independent monitoring and reporting system, and ensure that abuses are effectively investigated and prosecuted and that redress is provided to the victims and their families. </w:t>
      </w:r>
      <w:r w:rsidRPr="00CC0005">
        <w:rPr>
          <w:b/>
          <w:color w:val="000000"/>
        </w:rPr>
        <w:t xml:space="preserve">The State party should promote psychiatric care aimed at preserving the dignity of patients, </w:t>
      </w:r>
      <w:r w:rsidRPr="00CC0005">
        <w:rPr>
          <w:b/>
          <w:color w:val="000000"/>
        </w:rPr>
        <w:lastRenderedPageBreak/>
        <w:t>both adults and minors, and develop a plan for deinstitutionalization, including appropriate outpatient and community-based care programmes.</w:t>
      </w:r>
    </w:p>
    <w:p w:rsidR="00BF7A21" w:rsidRPr="00CC0005" w:rsidRDefault="00BF7A21" w:rsidP="00BF7A21">
      <w:pPr>
        <w:pStyle w:val="H23G"/>
      </w:pPr>
      <w:r w:rsidRPr="00CC0005">
        <w:tab/>
      </w:r>
      <w:r w:rsidRPr="00CC0005">
        <w:tab/>
        <w:t>Trafficking in persons</w:t>
      </w:r>
    </w:p>
    <w:p w:rsidR="00BF7A21" w:rsidRPr="00CC0005" w:rsidRDefault="00BF7A21" w:rsidP="00BF7A21">
      <w:pPr>
        <w:pStyle w:val="SingleTxtG"/>
        <w:numPr>
          <w:ilvl w:val="0"/>
          <w:numId w:val="22"/>
        </w:numPr>
        <w:ind w:left="1134" w:firstLine="0"/>
        <w:rPr>
          <w:lang w:val="en-US"/>
        </w:rPr>
      </w:pPr>
      <w:r w:rsidRPr="00CC0005">
        <w:rPr>
          <w:lang w:val="en-US"/>
        </w:rPr>
        <w:t xml:space="preserve">The Committee takes note of reports indicating retrogression with regard to measures taken to combat trafficking in persons. The Committee is also concerned that trafficking in persons persists in the State party. The Committee is further concerned </w:t>
      </w:r>
      <w:r w:rsidRPr="00CC0005">
        <w:t>about the</w:t>
      </w:r>
      <w:r w:rsidRPr="00CC0005">
        <w:rPr>
          <w:lang w:val="en-US"/>
        </w:rPr>
        <w:t xml:space="preserve"> small number of prosecutions and the leniency of the sentences imposed on traffickers (art. 8). </w:t>
      </w:r>
    </w:p>
    <w:p w:rsidR="00BF7A21" w:rsidRPr="00CC0005" w:rsidRDefault="00BF7A21" w:rsidP="00BF7A21">
      <w:pPr>
        <w:pStyle w:val="SingleTxtG"/>
      </w:pPr>
      <w:r w:rsidRPr="00CC0005">
        <w:rPr>
          <w:b/>
          <w:lang w:val="en-US"/>
        </w:rPr>
        <w:t xml:space="preserve">The State party should vigorously pursue its public policy to combat trafficking. It should continue its efforts to raise awareness of and combat trafficking in persons, including at the regional level and in cooperation with </w:t>
      </w:r>
      <w:proofErr w:type="spellStart"/>
      <w:r w:rsidRPr="00CC0005">
        <w:rPr>
          <w:b/>
          <w:lang w:val="en-US"/>
        </w:rPr>
        <w:t>neighbouring</w:t>
      </w:r>
      <w:proofErr w:type="spellEnd"/>
      <w:r w:rsidRPr="00CC0005">
        <w:rPr>
          <w:b/>
          <w:lang w:val="en-US"/>
        </w:rPr>
        <w:t xml:space="preserve"> countries. The </w:t>
      </w:r>
      <w:r w:rsidRPr="00CC0005">
        <w:rPr>
          <w:b/>
        </w:rPr>
        <w:t xml:space="preserve">State party should train its police officers, border control personnel, judges, lawyers and other relevant personnel in order to raise awareness of the matter and of the rights of victims. </w:t>
      </w:r>
      <w:r w:rsidRPr="00CC0005">
        <w:rPr>
          <w:b/>
          <w:lang w:val="en-US"/>
        </w:rPr>
        <w:t xml:space="preserve">It should ensure that all individuals responsible for trafficking in persons are prosecuted and punished commensurately with the crimes committed, and that victims of trafficking are compensated and rehabilitated. Furthermore, the State party </w:t>
      </w:r>
      <w:r w:rsidRPr="00CC0005">
        <w:rPr>
          <w:b/>
        </w:rPr>
        <w:t>should step up its efforts to identify victims of trafficking and ensure the systematic collection of data on trafficking, which should be disaggregated by age, sex and ethnic origin and should also be focused on trafficking flows from, to and through its territory.</w:t>
      </w:r>
    </w:p>
    <w:p w:rsidR="00BF7A21" w:rsidRPr="00CC0005" w:rsidRDefault="00BF7A21" w:rsidP="00BF7A21">
      <w:pPr>
        <w:pStyle w:val="H23G"/>
      </w:pPr>
      <w:r w:rsidRPr="00CC0005">
        <w:tab/>
      </w:r>
      <w:r w:rsidRPr="00CC0005">
        <w:tab/>
        <w:t>Free legal aid</w:t>
      </w:r>
    </w:p>
    <w:p w:rsidR="00BF7A21" w:rsidRPr="00CC0005" w:rsidRDefault="00BF7A21" w:rsidP="00BF7A21">
      <w:pPr>
        <w:pStyle w:val="SingleTxtG"/>
        <w:numPr>
          <w:ilvl w:val="0"/>
          <w:numId w:val="22"/>
        </w:numPr>
        <w:ind w:left="1134" w:firstLine="0"/>
        <w:rPr>
          <w:lang w:val="en-US"/>
        </w:rPr>
      </w:pPr>
      <w:r w:rsidRPr="00CC0005">
        <w:t>While noting the adoption of the new Free Legal Aid Act (2014),</w:t>
      </w:r>
      <w:r w:rsidRPr="00CC0005">
        <w:rPr>
          <w:lang w:val="en-US"/>
        </w:rPr>
        <w:t xml:space="preserve"> the Committee is concerned about the accessibility of free legal aid for the most vulnerable groups (art. 14).</w:t>
      </w:r>
    </w:p>
    <w:p w:rsidR="00BF7A21" w:rsidRPr="00CC0005" w:rsidRDefault="00BF7A21" w:rsidP="00BF7A21">
      <w:pPr>
        <w:pStyle w:val="SingleTxtG"/>
        <w:rPr>
          <w:b/>
          <w:lang w:val="en-US"/>
        </w:rPr>
      </w:pPr>
      <w:r w:rsidRPr="00CC0005">
        <w:rPr>
          <w:b/>
          <w:lang w:val="en-US"/>
        </w:rPr>
        <w:t xml:space="preserve">The State party should continue to strengthen its free legal aid scheme in order to provide for free legal aid in all cases where the interests of justice so require. The State party should provide adequate resources for the free legal aid system and introduce mechanisms for monitoring the quality of legal assistance provided. </w:t>
      </w:r>
    </w:p>
    <w:p w:rsidR="00BF7A21" w:rsidRPr="00CC0005" w:rsidRDefault="00BF7A21" w:rsidP="00CC0005">
      <w:pPr>
        <w:pStyle w:val="H23G"/>
      </w:pPr>
      <w:r w:rsidRPr="00CC0005">
        <w:tab/>
      </w:r>
      <w:r w:rsidRPr="00CC0005">
        <w:tab/>
        <w:t>Conditions of detention</w:t>
      </w:r>
    </w:p>
    <w:p w:rsidR="00BF7A21" w:rsidRPr="00CC0005" w:rsidRDefault="00BF7A21" w:rsidP="00BF7A21">
      <w:pPr>
        <w:pStyle w:val="SingleTxtG"/>
        <w:numPr>
          <w:ilvl w:val="0"/>
          <w:numId w:val="22"/>
        </w:numPr>
        <w:ind w:left="1134" w:firstLine="0"/>
      </w:pPr>
      <w:r w:rsidRPr="00CC0005">
        <w:t>While noting the State party’s efforts to construct and refurbish places of deprivation of liberty in order to improve conditions, the Committee recalls its previous recommendations (see CCPR/C/HRV/CO/2, para. 13) and reiterates its concern regarding the persistence of poor conditions in detention facilities, including overcrowding in some detention centres and inadequate access to health services. The Committee is particularly concerned about the conditions at Zagreb County Prison (art. 10).</w:t>
      </w:r>
    </w:p>
    <w:p w:rsidR="00BF7A21" w:rsidRPr="00CC0005" w:rsidRDefault="00BF7A21" w:rsidP="00BF7A21">
      <w:pPr>
        <w:pStyle w:val="SingleTxtG"/>
        <w:rPr>
          <w:b/>
        </w:rPr>
      </w:pPr>
      <w:r w:rsidRPr="00CC0005">
        <w:rPr>
          <w:b/>
        </w:rPr>
        <w:t xml:space="preserve">The State party should strengthen measures to address overcrowding in detention centres and prisons, including through increased resort to alternative forms of punishment. </w:t>
      </w:r>
      <w:r w:rsidRPr="00CC0005">
        <w:rPr>
          <w:b/>
          <w:bCs/>
        </w:rPr>
        <w:t xml:space="preserve">It should also ensure that new facilities meet international standards, by allocating sufficient resources for their construction and operation. </w:t>
      </w:r>
      <w:r w:rsidRPr="00CC0005">
        <w:rPr>
          <w:b/>
        </w:rPr>
        <w:t>The State party should scrutinize the conditions of detention in prisons, in particular Zagreb County Prison, with a view to guaranteeing that persons deprived of their liberty are treated in accordance with the requirements of article 10 of the Covenant and the Standard Minimum Rules for the Treatment of Prisoners.</w:t>
      </w:r>
    </w:p>
    <w:p w:rsidR="00BF7A21" w:rsidRPr="00CC0005" w:rsidRDefault="00BF7A21" w:rsidP="00CC0005">
      <w:pPr>
        <w:pStyle w:val="H23G"/>
      </w:pPr>
      <w:r w:rsidRPr="00CC0005">
        <w:tab/>
      </w:r>
      <w:r w:rsidRPr="00CC0005">
        <w:tab/>
        <w:t>Unaccompanied and separated migrant children</w:t>
      </w:r>
    </w:p>
    <w:p w:rsidR="00BF7A21" w:rsidRPr="00CC0005" w:rsidRDefault="00BF7A21" w:rsidP="00BF7A21">
      <w:pPr>
        <w:pStyle w:val="SingleTxtG"/>
        <w:numPr>
          <w:ilvl w:val="0"/>
          <w:numId w:val="22"/>
        </w:numPr>
        <w:ind w:left="1134" w:firstLine="0"/>
      </w:pPr>
      <w:r w:rsidRPr="00CC0005">
        <w:t xml:space="preserve">The Committee is concerned about the reported neglect of the situation of unaccompanied and separated migrant children in the country. The Committee notes with </w:t>
      </w:r>
      <w:r w:rsidRPr="00CC0005">
        <w:lastRenderedPageBreak/>
        <w:t>concern that no clear criteria for appointing guardians are established under the existing legal procedures for appointing guardians (art. 24).</w:t>
      </w:r>
    </w:p>
    <w:p w:rsidR="00BF7A21" w:rsidRPr="00CC0005" w:rsidRDefault="00BF7A21" w:rsidP="00BF7A21">
      <w:pPr>
        <w:pStyle w:val="SingleTxtG"/>
        <w:rPr>
          <w:b/>
        </w:rPr>
      </w:pPr>
      <w:r w:rsidRPr="00CC0005">
        <w:rPr>
          <w:b/>
        </w:rPr>
        <w:t>The State party should develop a procedure to address the specific needs of unaccompanied non-citizen children and to ensure that their best interests are upheld in the course of any immigration, expulsion or related proceedings. The State party should establish clear criteria for appointing guardians and take all the measures necessary to ensure that guardianships for unaccompanied minors are assigned to persons who will represent the minors’ best interests.</w:t>
      </w:r>
    </w:p>
    <w:p w:rsidR="00BF7A21" w:rsidRPr="00CC0005" w:rsidRDefault="00BF7A21" w:rsidP="00BF7A21">
      <w:pPr>
        <w:pStyle w:val="H23G"/>
      </w:pPr>
      <w:r w:rsidRPr="00CC0005">
        <w:tab/>
      </w:r>
      <w:r w:rsidRPr="00CC0005">
        <w:tab/>
        <w:t xml:space="preserve">Discrimination against Roma </w:t>
      </w:r>
    </w:p>
    <w:p w:rsidR="00BF7A21" w:rsidRPr="00CC0005" w:rsidRDefault="00BF7A21" w:rsidP="00BF7A21">
      <w:pPr>
        <w:pStyle w:val="SingleTxtG"/>
        <w:numPr>
          <w:ilvl w:val="0"/>
          <w:numId w:val="22"/>
        </w:numPr>
        <w:ind w:left="1134" w:firstLine="0"/>
      </w:pPr>
      <w:r w:rsidRPr="00CC0005">
        <w:t xml:space="preserve">The Committee recalls its previous recommendations (see CCPR/C/HRV/CO/2, para. 19) and reiterates its concern regarding the de facto discrimination against Roma. The Committee is particularly concerned about continued reports of </w:t>
      </w:r>
      <w:r w:rsidRPr="00CC0005">
        <w:rPr>
          <w:iCs/>
        </w:rPr>
        <w:t>de facto</w:t>
      </w:r>
      <w:r w:rsidRPr="00CC0005">
        <w:t xml:space="preserve"> segregation of Roma children in the education sector and about the lack of opportunities to receive instruction in their languages. The Committee is also concerned about statistics suggesting a limited level of enjoyment of rights by the Roma and Serbians in the areas of access to housing, health care, employment and participation in the conduct of public affairs, among others (arts. 2 and 24-27).</w:t>
      </w:r>
    </w:p>
    <w:p w:rsidR="00BF7A21" w:rsidRPr="00CC0005" w:rsidRDefault="00BF7A21" w:rsidP="00BF7A21">
      <w:pPr>
        <w:pStyle w:val="SingleTxtG"/>
        <w:rPr>
          <w:b/>
        </w:rPr>
      </w:pPr>
      <w:r w:rsidRPr="00CC0005">
        <w:rPr>
          <w:b/>
          <w:bCs/>
          <w:color w:val="000000"/>
        </w:rPr>
        <w:t xml:space="preserve">The State party </w:t>
      </w:r>
      <w:r w:rsidRPr="00CC0005">
        <w:rPr>
          <w:b/>
          <w:color w:val="000000"/>
        </w:rPr>
        <w:t>should take immediate steps to eradicate the segregation of Roma children in its education system by ensuring that placement in schools is carried out on an individual basis and is not influenced by the child’s ethnic group.</w:t>
      </w:r>
      <w:r w:rsidRPr="00CC0005">
        <w:rPr>
          <w:b/>
          <w:bCs/>
          <w:color w:val="000000"/>
        </w:rPr>
        <w:t xml:space="preserve"> T</w:t>
      </w:r>
      <w:r w:rsidRPr="00CC0005">
        <w:rPr>
          <w:b/>
        </w:rPr>
        <w:t>he State party should step up efforts to ensure that Roma children can receive an education, in their mother tongue, that is of the same quality and content as that of other students. The State party should also take practical measures to improve the rights of Roma with regard to access to housing, health care, employment and participation in the conduct of public affairs.</w:t>
      </w:r>
    </w:p>
    <w:p w:rsidR="00BF7A21" w:rsidRPr="00CC0005" w:rsidRDefault="00BF7A21" w:rsidP="00CC0005">
      <w:pPr>
        <w:pStyle w:val="H23G"/>
        <w:rPr>
          <w:lang w:eastAsia="en-GB"/>
        </w:rPr>
      </w:pPr>
      <w:r w:rsidRPr="00CC0005">
        <w:rPr>
          <w:lang w:eastAsia="en-GB"/>
        </w:rPr>
        <w:tab/>
      </w:r>
      <w:r w:rsidRPr="00CC0005">
        <w:rPr>
          <w:lang w:eastAsia="en-GB"/>
        </w:rPr>
        <w:tab/>
        <w:t>Rights of minorities</w:t>
      </w:r>
    </w:p>
    <w:p w:rsidR="00BF7A21" w:rsidRPr="00CC0005" w:rsidRDefault="00BF7A21" w:rsidP="00BF7A21">
      <w:pPr>
        <w:pStyle w:val="SingleTxtG"/>
        <w:numPr>
          <w:ilvl w:val="0"/>
          <w:numId w:val="22"/>
        </w:numPr>
        <w:ind w:left="1134" w:firstLine="0"/>
        <w:rPr>
          <w:lang w:eastAsia="en-GB"/>
        </w:rPr>
      </w:pPr>
      <w:r w:rsidRPr="00CC0005">
        <w:rPr>
          <w:lang w:eastAsia="en-GB"/>
        </w:rPr>
        <w:t>The Committee is concerned that persons belonging to national minorities face problems in enjoying the right, in community with other members of their group, to use their own languages, particularly those in Cyrillic script (art. 27).</w:t>
      </w:r>
    </w:p>
    <w:p w:rsidR="00BF7A21" w:rsidRPr="00CC0005" w:rsidRDefault="00BF7A21" w:rsidP="00BF7A21">
      <w:pPr>
        <w:pStyle w:val="SingleTxtG"/>
        <w:rPr>
          <w:b/>
        </w:rPr>
      </w:pPr>
      <w:r w:rsidRPr="00CC0005">
        <w:rPr>
          <w:b/>
          <w:bCs/>
          <w:lang w:eastAsia="en-GB"/>
        </w:rPr>
        <w:t xml:space="preserve">The State party should undertake additional measures, including positive measures, to promote inter-ethnic tolerance in its diverse society, and fully implement the right to equal usage of minority languages and scripts in accordance with its constitutional and legal framework, with special emphasis on the usage of Cyrillic script in the city of </w:t>
      </w:r>
      <w:proofErr w:type="spellStart"/>
      <w:r w:rsidRPr="00CC0005">
        <w:rPr>
          <w:b/>
          <w:bCs/>
          <w:lang w:eastAsia="en-GB"/>
        </w:rPr>
        <w:t>Vukovar</w:t>
      </w:r>
      <w:proofErr w:type="spellEnd"/>
      <w:r w:rsidRPr="00CC0005">
        <w:rPr>
          <w:b/>
          <w:bCs/>
          <w:lang w:eastAsia="en-GB"/>
        </w:rPr>
        <w:t xml:space="preserve"> and other municipalities concerned.</w:t>
      </w:r>
    </w:p>
    <w:p w:rsidR="00BF7A21" w:rsidRPr="00CC0005" w:rsidRDefault="00BF7A21" w:rsidP="00BF7A21">
      <w:pPr>
        <w:pStyle w:val="H23G"/>
        <w:rPr>
          <w:lang w:eastAsia="fr-CH"/>
        </w:rPr>
      </w:pPr>
      <w:r w:rsidRPr="00CC0005">
        <w:rPr>
          <w:lang w:eastAsia="fr-CH"/>
        </w:rPr>
        <w:tab/>
      </w:r>
      <w:r w:rsidRPr="00CC0005">
        <w:rPr>
          <w:lang w:eastAsia="fr-CH"/>
        </w:rPr>
        <w:tab/>
        <w:t xml:space="preserve">Freedom of expression </w:t>
      </w:r>
    </w:p>
    <w:p w:rsidR="00BF7A21" w:rsidRPr="00CC0005" w:rsidRDefault="00BF7A21" w:rsidP="00BF7A21">
      <w:pPr>
        <w:pStyle w:val="SingleTxtG"/>
        <w:numPr>
          <w:ilvl w:val="0"/>
          <w:numId w:val="22"/>
        </w:numPr>
        <w:ind w:left="1134" w:firstLine="0"/>
        <w:rPr>
          <w:lang w:val="en-US"/>
        </w:rPr>
      </w:pPr>
      <w:r w:rsidRPr="00CC0005">
        <w:t xml:space="preserve">With regard to its previous concluding observations (see CCPR/C/HRV/CO/2, para. 17), </w:t>
      </w:r>
      <w:r w:rsidRPr="00CC0005">
        <w:rPr>
          <w:lang w:val="en-US"/>
        </w:rPr>
        <w:t xml:space="preserve">the Committee remains concerned about </w:t>
      </w:r>
      <w:r w:rsidRPr="00CC0005">
        <w:t xml:space="preserve">the absence of sufficient investigations into all acts of intimidation against, and attacks on, journalists. </w:t>
      </w:r>
      <w:r w:rsidRPr="00CC0005">
        <w:rPr>
          <w:lang w:val="en-US"/>
        </w:rPr>
        <w:t xml:space="preserve">It is also concerned about the criminalization of defamation, </w:t>
      </w:r>
      <w:r w:rsidRPr="00CC0005">
        <w:t xml:space="preserve">which discourages the media from publishing critical information on matters of public interest, and which is a threat to freedom of expression and access to information of all kinds </w:t>
      </w:r>
      <w:r w:rsidRPr="00CC0005">
        <w:rPr>
          <w:lang w:val="en-US"/>
        </w:rPr>
        <w:t>(arts. 6, 7 and 19).</w:t>
      </w:r>
    </w:p>
    <w:p w:rsidR="00BF7A21" w:rsidRPr="00CC0005" w:rsidRDefault="00BF7A21" w:rsidP="00BF7A21">
      <w:pPr>
        <w:pStyle w:val="SingleTxtG"/>
        <w:rPr>
          <w:b/>
        </w:rPr>
      </w:pPr>
      <w:r w:rsidRPr="00CC0005">
        <w:rPr>
          <w:b/>
        </w:rPr>
        <w:t xml:space="preserve">The State party should guarantee freedom of expression and freedom of the press, as enshrined in article 19 of the Covenant and elaborated on in the Committee’s general comment No. 34 (2011) on the freedoms of opinion and expression. It should also consider decriminalizing defamation and should restrict the application of criminal law to the most serious cases, bearing in mind that imprisonment is never an appropriate punishment in such cases. </w:t>
      </w:r>
      <w:r w:rsidRPr="00CC0005">
        <w:rPr>
          <w:b/>
          <w:bCs/>
        </w:rPr>
        <w:t xml:space="preserve">Furthermore, the State party should </w:t>
      </w:r>
      <w:r w:rsidRPr="00CC0005">
        <w:rPr>
          <w:b/>
          <w:bCs/>
        </w:rPr>
        <w:lastRenderedPageBreak/>
        <w:t xml:space="preserve">investigate incidents of attacks on journalists and the media, and bring those responsible to justice. </w:t>
      </w:r>
    </w:p>
    <w:p w:rsidR="00BF7A21" w:rsidRPr="00CC0005" w:rsidRDefault="00BF7A21" w:rsidP="00CC0005">
      <w:pPr>
        <w:pStyle w:val="SingleTxtG"/>
        <w:numPr>
          <w:ilvl w:val="0"/>
          <w:numId w:val="22"/>
        </w:numPr>
        <w:ind w:left="1134" w:firstLine="0"/>
      </w:pPr>
      <w:r w:rsidRPr="00CC0005">
        <w:t xml:space="preserve">The State party should widely disseminate the Covenant, the two Optional Protocols to the Covenant, the text of its third periodic report and the present concluding observations among the judicial, legislative and administrative authorities, civil society and non-governmental organizations operating in the country, and the general public. </w:t>
      </w:r>
      <w:r w:rsidRPr="00CC0005">
        <w:rPr>
          <w:lang w:val="en-US"/>
        </w:rPr>
        <w:t>The State party should ensure that the report and the present concluding observations are translated into Croatian and the minority languages of the State party.</w:t>
      </w:r>
      <w:r w:rsidRPr="00CC0005">
        <w:t xml:space="preserve"> </w:t>
      </w:r>
    </w:p>
    <w:p w:rsidR="00BF7A21" w:rsidRPr="00CC0005" w:rsidRDefault="00BF7A21" w:rsidP="00BF7A21">
      <w:pPr>
        <w:pStyle w:val="SingleTxtG"/>
        <w:numPr>
          <w:ilvl w:val="0"/>
          <w:numId w:val="22"/>
        </w:numPr>
        <w:ind w:left="1134" w:firstLine="0"/>
      </w:pPr>
      <w:r w:rsidRPr="00CC0005">
        <w:t xml:space="preserve">In accordance with rule 71, paragraph 5, of the Committee’s rules of procedure, the State party should provide, within one year, relevant information on its implementation of the recommendations made by the Committee in paragraphs 11, 13 and 23 above. </w:t>
      </w:r>
    </w:p>
    <w:p w:rsidR="00BF7A21" w:rsidRPr="00CC0005" w:rsidRDefault="00BF7A21" w:rsidP="00BF7A21">
      <w:pPr>
        <w:numPr>
          <w:ilvl w:val="0"/>
          <w:numId w:val="22"/>
        </w:numPr>
        <w:shd w:val="clear" w:color="auto" w:fill="FFFFFF"/>
        <w:suppressAutoHyphens w:val="0"/>
        <w:spacing w:line="240" w:lineRule="auto"/>
        <w:ind w:left="1134" w:right="1134" w:firstLine="0"/>
        <w:jc w:val="both"/>
        <w:rPr>
          <w:lang w:eastAsia="en-GB"/>
        </w:rPr>
      </w:pPr>
      <w:r w:rsidRPr="00CC0005">
        <w:rPr>
          <w:lang w:eastAsia="en-GB"/>
        </w:rPr>
        <w:t xml:space="preserve">The Committee requests the State party to submit its next periodic report by 2 April 2020 and to include specific, up-to-date information on the implementation of all its recommendations and on the Covenant as a whole. The Committee requests the State party, in the preparation of the report, to broadly consult civil society and non-governmental organizations operating in the country. Further to the State party’s acceptance of the simplified reporting procedure, the Committee will, in due course, transmit to the State party a list of issues prior to reporting, the responses to which will be considered as its next periodic report. The word limit for the report is 21,200 words, in accordance with General Assembly resolution 68/268. </w:t>
      </w:r>
    </w:p>
    <w:p w:rsidR="00BF7A21" w:rsidRPr="000E1F31" w:rsidRDefault="00BF7A21" w:rsidP="00BF7A21">
      <w:pPr>
        <w:pStyle w:val="SingleTxtG"/>
        <w:spacing w:before="240" w:after="0"/>
        <w:jc w:val="center"/>
        <w:rPr>
          <w:u w:val="single"/>
        </w:rPr>
      </w:pPr>
      <w:r w:rsidRPr="000E1F31">
        <w:rPr>
          <w:u w:val="single"/>
        </w:rPr>
        <w:tab/>
      </w:r>
      <w:r w:rsidRPr="000E1F31">
        <w:rPr>
          <w:u w:val="single"/>
        </w:rPr>
        <w:tab/>
      </w:r>
      <w:r w:rsidRPr="000E1F31">
        <w:rPr>
          <w:u w:val="single"/>
        </w:rPr>
        <w:tab/>
      </w:r>
    </w:p>
    <w:p w:rsidR="00BF7A21" w:rsidRDefault="00BF7A21" w:rsidP="00BF7A21">
      <w:pPr>
        <w:pStyle w:val="SingleTxtG"/>
        <w:spacing w:before="240" w:after="0"/>
        <w:jc w:val="center"/>
        <w:rPr>
          <w:u w:val="single"/>
        </w:rPr>
      </w:pPr>
      <w:bookmarkStart w:id="0" w:name="_GoBack"/>
      <w:bookmarkEnd w:id="0"/>
    </w:p>
    <w:sectPr w:rsidR="00BF7A21" w:rsidSect="00BF7A21">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2BD" w:rsidRDefault="000F32BD"/>
    <w:p w:rsidR="000F32BD" w:rsidRDefault="000F32BD"/>
  </w:endnote>
  <w:endnote w:type="continuationSeparator" w:id="0">
    <w:p w:rsidR="000F32BD" w:rsidRDefault="000F32BD"/>
    <w:p w:rsidR="000F32BD" w:rsidRDefault="000F32BD"/>
  </w:endnote>
  <w:endnote w:type="continuationNotice" w:id="1">
    <w:p w:rsidR="000F32BD" w:rsidRDefault="000F32BD"/>
    <w:p w:rsidR="000F32BD" w:rsidRDefault="000F3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21" w:rsidRPr="003E42F3" w:rsidRDefault="00BF7A21" w:rsidP="00BF7A21">
    <w:pPr>
      <w:pStyle w:val="Footer"/>
      <w:tabs>
        <w:tab w:val="right" w:pos="9638"/>
      </w:tabs>
    </w:pPr>
    <w:r w:rsidRPr="003E42F3">
      <w:rPr>
        <w:b/>
        <w:sz w:val="18"/>
      </w:rPr>
      <w:fldChar w:fldCharType="begin"/>
    </w:r>
    <w:r w:rsidRPr="003E42F3">
      <w:rPr>
        <w:b/>
        <w:sz w:val="18"/>
      </w:rPr>
      <w:instrText xml:space="preserve"> PAGE  \* MERGEFORMAT </w:instrText>
    </w:r>
    <w:r w:rsidRPr="003E42F3">
      <w:rPr>
        <w:b/>
        <w:sz w:val="18"/>
      </w:rPr>
      <w:fldChar w:fldCharType="separate"/>
    </w:r>
    <w:r w:rsidR="009F2334">
      <w:rPr>
        <w:b/>
        <w:noProof/>
        <w:sz w:val="18"/>
      </w:rPr>
      <w:t>8</w:t>
    </w:r>
    <w:r w:rsidRPr="003E42F3">
      <w:rPr>
        <w:b/>
        <w:sz w:val="18"/>
      </w:rPr>
      <w:fldChar w:fldCharType="end"/>
    </w:r>
    <w:r>
      <w:rPr>
        <w:sz w:val="18"/>
      </w:rPr>
      <w:tab/>
    </w:r>
  </w:p>
  <w:p w:rsidR="00BF7A21" w:rsidRDefault="00BF7A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21" w:rsidRPr="003E42F3" w:rsidRDefault="00BF7A21" w:rsidP="00BF7A21">
    <w:pPr>
      <w:pStyle w:val="Footer"/>
      <w:tabs>
        <w:tab w:val="right" w:pos="9638"/>
      </w:tabs>
      <w:rPr>
        <w:b/>
        <w:sz w:val="18"/>
      </w:rPr>
    </w:pPr>
    <w:r>
      <w:tab/>
    </w:r>
    <w:r w:rsidRPr="003E42F3">
      <w:rPr>
        <w:b/>
        <w:sz w:val="18"/>
      </w:rPr>
      <w:fldChar w:fldCharType="begin"/>
    </w:r>
    <w:r w:rsidRPr="003E42F3">
      <w:rPr>
        <w:b/>
        <w:sz w:val="18"/>
      </w:rPr>
      <w:instrText xml:space="preserve"> PAGE  \* MERGEFORMAT </w:instrText>
    </w:r>
    <w:r w:rsidRPr="003E42F3">
      <w:rPr>
        <w:b/>
        <w:sz w:val="18"/>
      </w:rPr>
      <w:fldChar w:fldCharType="separate"/>
    </w:r>
    <w:r w:rsidR="009F2334">
      <w:rPr>
        <w:b/>
        <w:noProof/>
        <w:sz w:val="18"/>
      </w:rPr>
      <w:t>7</w:t>
    </w:r>
    <w:r w:rsidRPr="003E42F3">
      <w:rPr>
        <w:b/>
        <w:sz w:val="18"/>
      </w:rPr>
      <w:fldChar w:fldCharType="end"/>
    </w:r>
  </w:p>
  <w:p w:rsidR="00BF7A21" w:rsidRDefault="00BF7A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21" w:rsidRPr="003E42F3" w:rsidRDefault="00055F55">
    <w:r>
      <w:rPr>
        <w:noProof/>
        <w:lang w:eastAsia="zh-CN"/>
      </w:rPr>
      <w:drawing>
        <wp:anchor distT="0" distB="0" distL="114300" distR="114300" simplePos="0" relativeHeight="251659264" behindDoc="0" locked="0" layoutInCell="1" allowOverlap="1" wp14:anchorId="25EB4444" wp14:editId="4DA69F5F">
          <wp:simplePos x="0" y="0"/>
          <wp:positionH relativeFrom="margin">
            <wp:posOffset>4283710</wp:posOffset>
          </wp:positionH>
          <wp:positionV relativeFrom="margin">
            <wp:posOffset>8207375</wp:posOffset>
          </wp:positionV>
          <wp:extent cx="93980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A21">
      <w:t>GE.15-</w:t>
    </w:r>
    <w:r w:rsidR="00433E25">
      <w:t>08633</w:t>
    </w:r>
    <w:r>
      <w:t xml:space="preserve">  (E)</w:t>
    </w:r>
    <w:r>
      <w:br/>
    </w:r>
    <w:r w:rsidRPr="00055F55">
      <w:rPr>
        <w:rFonts w:ascii="C39T30Lfz" w:hAnsi="C39T30Lfz"/>
        <w:sz w:val="56"/>
      </w:rPr>
      <w:t></w:t>
    </w:r>
    <w:r w:rsidRPr="00055F55">
      <w:rPr>
        <w:rFonts w:ascii="C39T30Lfz" w:hAnsi="C39T30Lfz"/>
        <w:sz w:val="56"/>
      </w:rPr>
      <w:t></w:t>
    </w:r>
    <w:r w:rsidRPr="00055F55">
      <w:rPr>
        <w:rFonts w:ascii="C39T30Lfz" w:hAnsi="C39T30Lfz"/>
        <w:sz w:val="56"/>
      </w:rPr>
      <w:t></w:t>
    </w:r>
    <w:r w:rsidRPr="00055F55">
      <w:rPr>
        <w:rFonts w:ascii="C39T30Lfz" w:hAnsi="C39T30Lfz"/>
        <w:sz w:val="56"/>
      </w:rPr>
      <w:t></w:t>
    </w:r>
    <w:r w:rsidRPr="00055F55">
      <w:rPr>
        <w:rFonts w:ascii="C39T30Lfz" w:hAnsi="C39T30Lfz"/>
        <w:sz w:val="56"/>
      </w:rPr>
      <w:t></w:t>
    </w:r>
    <w:r w:rsidRPr="00055F55">
      <w:rPr>
        <w:rFonts w:ascii="C39T30Lfz" w:hAnsi="C39T30Lfz"/>
        <w:sz w:val="56"/>
      </w:rPr>
      <w:t></w:t>
    </w:r>
    <w:r w:rsidRPr="00055F55">
      <w:rPr>
        <w:rFonts w:ascii="C39T30Lfz" w:hAnsi="C39T30Lfz"/>
        <w:sz w:val="56"/>
      </w:rPr>
      <w:t></w:t>
    </w:r>
    <w:r w:rsidRPr="00055F55">
      <w:rPr>
        <w:rFonts w:ascii="C39T30Lfz" w:hAnsi="C39T30Lfz"/>
        <w:sz w:val="56"/>
      </w:rPr>
      <w:t></w:t>
    </w:r>
    <w:r w:rsidRPr="00055F5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2BD" w:rsidRPr="000B175B" w:rsidRDefault="000F32BD" w:rsidP="00BF7A21">
      <w:pPr>
        <w:tabs>
          <w:tab w:val="right" w:pos="2155"/>
        </w:tabs>
        <w:spacing w:after="80"/>
        <w:ind w:left="680"/>
        <w:rPr>
          <w:u w:val="single"/>
        </w:rPr>
      </w:pPr>
      <w:r>
        <w:rPr>
          <w:u w:val="single"/>
        </w:rPr>
        <w:tab/>
      </w:r>
    </w:p>
    <w:p w:rsidR="000F32BD" w:rsidRDefault="000F32BD"/>
  </w:footnote>
  <w:footnote w:type="continuationSeparator" w:id="0">
    <w:p w:rsidR="000F32BD" w:rsidRPr="00FC68B7" w:rsidRDefault="000F32BD" w:rsidP="00BF7A21">
      <w:pPr>
        <w:tabs>
          <w:tab w:val="left" w:pos="2155"/>
        </w:tabs>
        <w:spacing w:after="80"/>
        <w:ind w:left="680"/>
        <w:rPr>
          <w:u w:val="single"/>
        </w:rPr>
      </w:pPr>
      <w:r>
        <w:rPr>
          <w:u w:val="single"/>
        </w:rPr>
        <w:tab/>
      </w:r>
    </w:p>
    <w:p w:rsidR="000F32BD" w:rsidRDefault="000F32BD"/>
  </w:footnote>
  <w:footnote w:type="continuationNotice" w:id="1">
    <w:p w:rsidR="000F32BD" w:rsidRDefault="000F32BD"/>
    <w:p w:rsidR="000F32BD" w:rsidRDefault="000F32BD"/>
  </w:footnote>
  <w:footnote w:id="2">
    <w:p w:rsidR="00BF7A21" w:rsidRPr="003E4B12" w:rsidRDefault="00BF7A21" w:rsidP="00BF7A21">
      <w:pPr>
        <w:pStyle w:val="FootnoteText"/>
      </w:pPr>
      <w:r>
        <w:rPr>
          <w:rStyle w:val="FootnoteReference"/>
        </w:rPr>
        <w:tab/>
      </w:r>
      <w:r w:rsidRPr="005F2B5C">
        <w:rPr>
          <w:rStyle w:val="FootnoteReference"/>
          <w:sz w:val="20"/>
          <w:vertAlign w:val="baseline"/>
        </w:rPr>
        <w:t>*</w:t>
      </w:r>
      <w:r>
        <w:rPr>
          <w:rStyle w:val="FootnoteReference"/>
          <w:sz w:val="20"/>
          <w:vertAlign w:val="baseline"/>
        </w:rPr>
        <w:tab/>
      </w:r>
      <w:r>
        <w:rPr>
          <w:lang w:val="en-US"/>
        </w:rPr>
        <w:t xml:space="preserve">Adopted by the Committee at its </w:t>
      </w:r>
      <w:r>
        <w:rPr>
          <w:color w:val="000000"/>
          <w:lang w:val="en-US"/>
        </w:rPr>
        <w:t>113th</w:t>
      </w:r>
      <w:r>
        <w:rPr>
          <w:lang w:val="en-US"/>
        </w:rPr>
        <w:t xml:space="preserve"> session (16 March</w:t>
      </w:r>
      <w:r>
        <w:rPr>
          <w:color w:val="000000"/>
          <w:lang w:val="en-US"/>
        </w:rPr>
        <w:t>–2 April 2015</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21" w:rsidRPr="003D35B2" w:rsidRDefault="00BF7A21" w:rsidP="00BF7A21">
    <w:pPr>
      <w:pStyle w:val="Header"/>
    </w:pPr>
    <w:r>
      <w:t>CCPR/C/HRV/CO/3</w:t>
    </w:r>
  </w:p>
  <w:p w:rsidR="00BF7A21" w:rsidRDefault="00BF7A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21" w:rsidRPr="003D35B2" w:rsidRDefault="00BF7A21" w:rsidP="00BF7A21">
    <w:pPr>
      <w:pStyle w:val="Header"/>
      <w:jc w:val="right"/>
    </w:pPr>
    <w:r>
      <w:t>CCPR/C/HRV/CO/3</w:t>
    </w:r>
  </w:p>
  <w:p w:rsidR="00BF7A21" w:rsidRDefault="00BF7A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CCE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6C7017"/>
    <w:multiLevelType w:val="hybridMultilevel"/>
    <w:tmpl w:val="AD180AA0"/>
    <w:lvl w:ilvl="0" w:tplc="1862A70C">
      <w:start w:val="1"/>
      <w:numFmt w:val="decimal"/>
      <w:lvlText w:val="%1."/>
      <w:lvlJc w:val="left"/>
      <w:pPr>
        <w:tabs>
          <w:tab w:val="num" w:pos="2840"/>
        </w:tabs>
        <w:ind w:left="2273" w:firstLine="0"/>
      </w:pPr>
      <w:rPr>
        <w:rFonts w:hint="default"/>
        <w:b w:val="0"/>
        <w:bCs w:val="0"/>
      </w:rPr>
    </w:lvl>
    <w:lvl w:ilvl="1" w:tplc="04090019" w:tentative="1">
      <w:start w:val="1"/>
      <w:numFmt w:val="lowerLetter"/>
      <w:lvlText w:val="%2."/>
      <w:lvlJc w:val="left"/>
      <w:pPr>
        <w:tabs>
          <w:tab w:val="num" w:pos="2579"/>
        </w:tabs>
        <w:ind w:left="2579" w:hanging="360"/>
      </w:pPr>
    </w:lvl>
    <w:lvl w:ilvl="2" w:tplc="0409001B" w:tentative="1">
      <w:start w:val="1"/>
      <w:numFmt w:val="lowerRoman"/>
      <w:lvlText w:val="%3."/>
      <w:lvlJc w:val="right"/>
      <w:pPr>
        <w:tabs>
          <w:tab w:val="num" w:pos="3299"/>
        </w:tabs>
        <w:ind w:left="3299" w:hanging="180"/>
      </w:pPr>
    </w:lvl>
    <w:lvl w:ilvl="3" w:tplc="0409000F" w:tentative="1">
      <w:start w:val="1"/>
      <w:numFmt w:val="decimal"/>
      <w:lvlText w:val="%4."/>
      <w:lvlJc w:val="left"/>
      <w:pPr>
        <w:tabs>
          <w:tab w:val="num" w:pos="4019"/>
        </w:tabs>
        <w:ind w:left="4019" w:hanging="360"/>
      </w:pPr>
    </w:lvl>
    <w:lvl w:ilvl="4" w:tplc="04090019" w:tentative="1">
      <w:start w:val="1"/>
      <w:numFmt w:val="lowerLetter"/>
      <w:lvlText w:val="%5."/>
      <w:lvlJc w:val="left"/>
      <w:pPr>
        <w:tabs>
          <w:tab w:val="num" w:pos="4739"/>
        </w:tabs>
        <w:ind w:left="4739" w:hanging="360"/>
      </w:pPr>
    </w:lvl>
    <w:lvl w:ilvl="5" w:tplc="0409001B" w:tentative="1">
      <w:start w:val="1"/>
      <w:numFmt w:val="lowerRoman"/>
      <w:lvlText w:val="%6."/>
      <w:lvlJc w:val="right"/>
      <w:pPr>
        <w:tabs>
          <w:tab w:val="num" w:pos="5459"/>
        </w:tabs>
        <w:ind w:left="5459" w:hanging="180"/>
      </w:pPr>
    </w:lvl>
    <w:lvl w:ilvl="6" w:tplc="0409000F" w:tentative="1">
      <w:start w:val="1"/>
      <w:numFmt w:val="decimal"/>
      <w:lvlText w:val="%7."/>
      <w:lvlJc w:val="left"/>
      <w:pPr>
        <w:tabs>
          <w:tab w:val="num" w:pos="6179"/>
        </w:tabs>
        <w:ind w:left="6179" w:hanging="360"/>
      </w:pPr>
    </w:lvl>
    <w:lvl w:ilvl="7" w:tplc="04090019" w:tentative="1">
      <w:start w:val="1"/>
      <w:numFmt w:val="lowerLetter"/>
      <w:lvlText w:val="%8."/>
      <w:lvlJc w:val="left"/>
      <w:pPr>
        <w:tabs>
          <w:tab w:val="num" w:pos="6899"/>
        </w:tabs>
        <w:ind w:left="6899" w:hanging="360"/>
      </w:pPr>
    </w:lvl>
    <w:lvl w:ilvl="8" w:tplc="0409001B" w:tentative="1">
      <w:start w:val="1"/>
      <w:numFmt w:val="lowerRoman"/>
      <w:lvlText w:val="%9."/>
      <w:lvlJc w:val="right"/>
      <w:pPr>
        <w:tabs>
          <w:tab w:val="num" w:pos="7619"/>
        </w:tabs>
        <w:ind w:left="7619" w:hanging="180"/>
      </w:pPr>
    </w:lvl>
  </w:abstractNum>
  <w:abstractNum w:abstractNumId="3">
    <w:nsid w:val="08EC6FC3"/>
    <w:multiLevelType w:val="hybridMultilevel"/>
    <w:tmpl w:val="ABB6D75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F613CEA"/>
    <w:multiLevelType w:val="hybridMultilevel"/>
    <w:tmpl w:val="92FEABB6"/>
    <w:lvl w:ilvl="0" w:tplc="E29AB25A">
      <w:start w:val="1"/>
      <w:numFmt w:val="decimal"/>
      <w:lvlText w:val="%1."/>
      <w:lvlJc w:val="left"/>
      <w:pPr>
        <w:tabs>
          <w:tab w:val="num" w:pos="2835"/>
        </w:tabs>
        <w:ind w:left="2268" w:firstLine="0"/>
      </w:pPr>
      <w:rPr>
        <w:rFonts w:hint="default"/>
        <w:b w:val="0"/>
        <w:bCs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nsid w:val="25E33814"/>
    <w:multiLevelType w:val="hybridMultilevel"/>
    <w:tmpl w:val="0D76DC6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A02ABA"/>
    <w:multiLevelType w:val="hybridMultilevel"/>
    <w:tmpl w:val="9B385C04"/>
    <w:lvl w:ilvl="0" w:tplc="4E3CA6A6">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7">
    <w:nsid w:val="2A6B7F1E"/>
    <w:multiLevelType w:val="hybridMultilevel"/>
    <w:tmpl w:val="ECB80A3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33947ECC"/>
    <w:multiLevelType w:val="hybridMultilevel"/>
    <w:tmpl w:val="B56A41EA"/>
    <w:lvl w:ilvl="0" w:tplc="02AE22E4">
      <w:start w:val="7"/>
      <w:numFmt w:val="decimal"/>
      <w:lvlText w:val="%1."/>
      <w:lvlJc w:val="left"/>
      <w:pPr>
        <w:tabs>
          <w:tab w:val="num" w:pos="1080"/>
        </w:tabs>
        <w:ind w:left="108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0C1646"/>
    <w:multiLevelType w:val="hybridMultilevel"/>
    <w:tmpl w:val="59F2FEE4"/>
    <w:lvl w:ilvl="0" w:tplc="AD1A4C6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506E4978"/>
    <w:multiLevelType w:val="hybridMultilevel"/>
    <w:tmpl w:val="09F67B26"/>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nsid w:val="524C0686"/>
    <w:multiLevelType w:val="hybridMultilevel"/>
    <w:tmpl w:val="8BFA80C6"/>
    <w:lvl w:ilvl="0" w:tplc="16446FC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56427005"/>
    <w:multiLevelType w:val="hybridMultilevel"/>
    <w:tmpl w:val="C520069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584F0743"/>
    <w:multiLevelType w:val="hybridMultilevel"/>
    <w:tmpl w:val="1A323F02"/>
    <w:lvl w:ilvl="0" w:tplc="FA788AD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66BA38D7"/>
    <w:multiLevelType w:val="hybridMultilevel"/>
    <w:tmpl w:val="0E423ED4"/>
    <w:lvl w:ilvl="0" w:tplc="EAF69B5E">
      <w:start w:val="7"/>
      <w:numFmt w:val="decimal"/>
      <w:lvlText w:val="%1."/>
      <w:lvlJc w:val="left"/>
      <w:pPr>
        <w:ind w:left="1460" w:hanging="36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F241591"/>
    <w:multiLevelType w:val="hybridMultilevel"/>
    <w:tmpl w:val="AA5C411C"/>
    <w:lvl w:ilvl="0" w:tplc="EAB6D986">
      <w:start w:val="1"/>
      <w:numFmt w:val="lowerLetter"/>
      <w:lvlText w:val="(%1)"/>
      <w:lvlJc w:val="left"/>
      <w:pPr>
        <w:ind w:left="1494" w:hanging="360"/>
      </w:pPr>
      <w:rPr>
        <w:rFonts w:hint="default"/>
        <w:b/>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716D3AA6"/>
    <w:multiLevelType w:val="hybridMultilevel"/>
    <w:tmpl w:val="29BA353E"/>
    <w:lvl w:ilvl="0" w:tplc="FFFFFFFF">
      <w:start w:val="1"/>
      <w:numFmt w:val="lowerLetter"/>
      <w:lvlText w:val="(%1)"/>
      <w:lvlJc w:val="left"/>
      <w:pPr>
        <w:tabs>
          <w:tab w:val="num" w:pos="1854"/>
        </w:tabs>
        <w:ind w:left="1854" w:hanging="360"/>
      </w:pPr>
      <w:rPr>
        <w:rFonts w:hint="default"/>
      </w:r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18">
    <w:nsid w:val="74B10189"/>
    <w:multiLevelType w:val="hybridMultilevel"/>
    <w:tmpl w:val="8FFC205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3F37A0"/>
    <w:multiLevelType w:val="hybridMultilevel"/>
    <w:tmpl w:val="CC4898CC"/>
    <w:lvl w:ilvl="0" w:tplc="E4A4FD70">
      <w:start w:val="2"/>
      <w:numFmt w:val="upperLetter"/>
      <w:lvlText w:val="%1."/>
      <w:lvlJc w:val="left"/>
      <w:pPr>
        <w:tabs>
          <w:tab w:val="num" w:pos="1137"/>
        </w:tabs>
        <w:ind w:left="1137" w:hanging="570"/>
      </w:pPr>
      <w:rPr>
        <w:rFonts w:hint="default"/>
      </w:rPr>
    </w:lvl>
    <w:lvl w:ilvl="1" w:tplc="56461E72">
      <w:start w:val="1"/>
      <w:numFmt w:val="lowerRoman"/>
      <w:lvlText w:val="(%2)"/>
      <w:lvlJc w:val="left"/>
      <w:pPr>
        <w:tabs>
          <w:tab w:val="num" w:pos="1647"/>
        </w:tabs>
        <w:ind w:left="1647" w:hanging="360"/>
      </w:pPr>
      <w:rPr>
        <w:rFonts w:ascii="Times New Roman" w:eastAsia="Times New Roman" w:hAnsi="Times New Roman" w:cs="Times New Roman"/>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nsid w:val="75BB58F3"/>
    <w:multiLevelType w:val="hybridMultilevel"/>
    <w:tmpl w:val="438224A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5"/>
  </w:num>
  <w:num w:numId="3">
    <w:abstractNumId w:val="17"/>
  </w:num>
  <w:num w:numId="4">
    <w:abstractNumId w:val="8"/>
  </w:num>
  <w:num w:numId="5">
    <w:abstractNumId w:val="10"/>
  </w:num>
  <w:num w:numId="6">
    <w:abstractNumId w:val="19"/>
  </w:num>
  <w:num w:numId="7">
    <w:abstractNumId w:val="9"/>
  </w:num>
  <w:num w:numId="8">
    <w:abstractNumId w:val="6"/>
  </w:num>
  <w:num w:numId="9">
    <w:abstractNumId w:val="16"/>
  </w:num>
  <w:num w:numId="10">
    <w:abstractNumId w:val="4"/>
  </w:num>
  <w:num w:numId="11">
    <w:abstractNumId w:val="6"/>
  </w:num>
  <w:num w:numId="12">
    <w:abstractNumId w:val="14"/>
  </w:num>
  <w:num w:numId="13">
    <w:abstractNumId w:val="3"/>
  </w:num>
  <w:num w:numId="14">
    <w:abstractNumId w:val="12"/>
  </w:num>
  <w:num w:numId="15">
    <w:abstractNumId w:val="13"/>
  </w:num>
  <w:num w:numId="16">
    <w:abstractNumId w:val="2"/>
  </w:num>
  <w:num w:numId="17">
    <w:abstractNumId w:val="18"/>
  </w:num>
  <w:num w:numId="18">
    <w:abstractNumId w:val="5"/>
  </w:num>
  <w:num w:numId="19">
    <w:abstractNumId w:val="0"/>
  </w:num>
  <w:num w:numId="20">
    <w:abstractNumId w:val="7"/>
  </w:num>
  <w:num w:numId="21">
    <w:abstractNumId w:val="20"/>
  </w:num>
  <w:num w:numId="2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F3"/>
    <w:rsid w:val="00010ED3"/>
    <w:rsid w:val="00055F55"/>
    <w:rsid w:val="000F32BD"/>
    <w:rsid w:val="0014492D"/>
    <w:rsid w:val="00260835"/>
    <w:rsid w:val="002C2345"/>
    <w:rsid w:val="00316EFC"/>
    <w:rsid w:val="00433E25"/>
    <w:rsid w:val="00503FEA"/>
    <w:rsid w:val="008E613A"/>
    <w:rsid w:val="009C1B46"/>
    <w:rsid w:val="009F2334"/>
    <w:rsid w:val="00A1206E"/>
    <w:rsid w:val="00AD6A19"/>
    <w:rsid w:val="00B61690"/>
    <w:rsid w:val="00B73847"/>
    <w:rsid w:val="00BE398D"/>
    <w:rsid w:val="00BF7A21"/>
    <w:rsid w:val="00C35454"/>
    <w:rsid w:val="00CC0005"/>
    <w:rsid w:val="00CD2DA3"/>
    <w:rsid w:val="00FB08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odyTextIndent">
    <w:name w:val="Body Text Indent"/>
    <w:basedOn w:val="Normal"/>
    <w:rsid w:val="007A52E0"/>
    <w:pPr>
      <w:suppressAutoHyphens w:val="0"/>
      <w:spacing w:after="240" w:line="240" w:lineRule="auto"/>
      <w:ind w:left="720"/>
    </w:pPr>
    <w:rPr>
      <w:sz w:val="24"/>
      <w:szCs w:val="24"/>
    </w:rPr>
  </w:style>
  <w:style w:type="paragraph" w:styleId="BalloonText">
    <w:name w:val="Balloon Text"/>
    <w:basedOn w:val="Normal"/>
    <w:semiHidden/>
    <w:rsid w:val="007A52E0"/>
    <w:rPr>
      <w:rFonts w:ascii="Tahoma" w:hAnsi="Tahoma" w:cs="Tahoma"/>
      <w:sz w:val="16"/>
      <w:szCs w:val="16"/>
    </w:rPr>
  </w:style>
  <w:style w:type="character" w:styleId="CommentReference">
    <w:name w:val="annotation reference"/>
    <w:uiPriority w:val="99"/>
    <w:rsid w:val="00FF71D3"/>
    <w:rPr>
      <w:sz w:val="16"/>
      <w:szCs w:val="16"/>
    </w:rPr>
  </w:style>
  <w:style w:type="paragraph" w:styleId="CommentText">
    <w:name w:val="annotation text"/>
    <w:basedOn w:val="Normal"/>
    <w:link w:val="CommentTextChar"/>
    <w:rsid w:val="00FF71D3"/>
    <w:rPr>
      <w:lang w:val="x-none"/>
    </w:rPr>
  </w:style>
  <w:style w:type="character" w:customStyle="1" w:styleId="CommentTextChar">
    <w:name w:val="Comment Text Char"/>
    <w:link w:val="CommentText"/>
    <w:rsid w:val="00FF71D3"/>
    <w:rPr>
      <w:lang w:eastAsia="en-US"/>
    </w:rPr>
  </w:style>
  <w:style w:type="paragraph" w:styleId="CommentSubject">
    <w:name w:val="annotation subject"/>
    <w:basedOn w:val="CommentText"/>
    <w:next w:val="CommentText"/>
    <w:link w:val="CommentSubjectChar"/>
    <w:rsid w:val="00FF71D3"/>
    <w:rPr>
      <w:b/>
      <w:bCs/>
    </w:rPr>
  </w:style>
  <w:style w:type="character" w:customStyle="1" w:styleId="CommentSubjectChar">
    <w:name w:val="Comment Subject Char"/>
    <w:link w:val="CommentSubject"/>
    <w:rsid w:val="00FF71D3"/>
    <w:rPr>
      <w:b/>
      <w:bCs/>
      <w:lang w:eastAsia="en-US"/>
    </w:rPr>
  </w:style>
  <w:style w:type="paragraph" w:styleId="MediumList2-Accent4">
    <w:name w:val="Medium List 2 Accent 4"/>
    <w:basedOn w:val="Normal"/>
    <w:uiPriority w:val="34"/>
    <w:qFormat/>
    <w:rsid w:val="00AE7133"/>
    <w:pPr>
      <w:ind w:left="720"/>
    </w:pPr>
  </w:style>
  <w:style w:type="paragraph" w:styleId="NormalWeb">
    <w:name w:val="Normal (Web)"/>
    <w:basedOn w:val="Normal"/>
    <w:uiPriority w:val="99"/>
    <w:unhideWhenUsed/>
    <w:rsid w:val="0069419B"/>
    <w:pPr>
      <w:suppressAutoHyphens w:val="0"/>
      <w:spacing w:before="100" w:beforeAutospacing="1" w:after="100" w:afterAutospacing="1" w:line="240" w:lineRule="auto"/>
    </w:pPr>
    <w:rPr>
      <w:sz w:val="24"/>
      <w:szCs w:val="24"/>
      <w:lang w:val="fr-CH" w:eastAsia="fr-CH"/>
    </w:rPr>
  </w:style>
  <w:style w:type="character" w:customStyle="1" w:styleId="SingleTxtGChar">
    <w:name w:val="_ Single Txt_G Char"/>
    <w:link w:val="SingleTxtG"/>
    <w:rsid w:val="00673CA5"/>
    <w:rPr>
      <w:lang w:val="en-GB" w:eastAsia="en-US"/>
    </w:rPr>
  </w:style>
  <w:style w:type="paragraph" w:customStyle="1" w:styleId="SingleTxt">
    <w:name w:val="__Single Txt"/>
    <w:basedOn w:val="Normal"/>
    <w:rsid w:val="007F4B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H23GChar">
    <w:name w:val="_ H_2/3_G Char"/>
    <w:link w:val="H23G"/>
    <w:locked/>
    <w:rsid w:val="00F1748E"/>
    <w:rPr>
      <w:b/>
      <w:lang w:eastAsia="en-US"/>
    </w:rPr>
  </w:style>
  <w:style w:type="character" w:customStyle="1" w:styleId="highlight1">
    <w:name w:val="highlight1"/>
    <w:rsid w:val="003D6AD6"/>
    <w:rPr>
      <w:shd w:val="clear" w:color="auto" w:fill="FFCC33"/>
    </w:rPr>
  </w:style>
  <w:style w:type="paragraph" w:customStyle="1" w:styleId="Default">
    <w:name w:val="Default"/>
    <w:rsid w:val="007E6E78"/>
    <w:pPr>
      <w:autoSpaceDE w:val="0"/>
      <w:autoSpaceDN w:val="0"/>
      <w:adjustRightInd w:val="0"/>
    </w:pPr>
    <w:rPr>
      <w:color w:val="000000"/>
      <w:sz w:val="24"/>
      <w:szCs w:val="24"/>
      <w:lang w:eastAsia="en-GB"/>
    </w:rPr>
  </w:style>
  <w:style w:type="character" w:customStyle="1" w:styleId="tgc">
    <w:name w:val="_tgc"/>
    <w:rsid w:val="006D6BDD"/>
  </w:style>
  <w:style w:type="paragraph" w:styleId="MediumList2-Accent2">
    <w:name w:val="Medium List 2 Accent 2"/>
    <w:hidden/>
    <w:uiPriority w:val="99"/>
    <w:semiHidden/>
    <w:rsid w:val="00E74346"/>
    <w:rPr>
      <w:lang w:eastAsia="en-US"/>
    </w:rPr>
  </w:style>
  <w:style w:type="character" w:customStyle="1" w:styleId="highlight">
    <w:name w:val="highlight"/>
    <w:rsid w:val="00F92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odyTextIndent">
    <w:name w:val="Body Text Indent"/>
    <w:basedOn w:val="Normal"/>
    <w:rsid w:val="007A52E0"/>
    <w:pPr>
      <w:suppressAutoHyphens w:val="0"/>
      <w:spacing w:after="240" w:line="240" w:lineRule="auto"/>
      <w:ind w:left="720"/>
    </w:pPr>
    <w:rPr>
      <w:sz w:val="24"/>
      <w:szCs w:val="24"/>
    </w:rPr>
  </w:style>
  <w:style w:type="paragraph" w:styleId="BalloonText">
    <w:name w:val="Balloon Text"/>
    <w:basedOn w:val="Normal"/>
    <w:semiHidden/>
    <w:rsid w:val="007A52E0"/>
    <w:rPr>
      <w:rFonts w:ascii="Tahoma" w:hAnsi="Tahoma" w:cs="Tahoma"/>
      <w:sz w:val="16"/>
      <w:szCs w:val="16"/>
    </w:rPr>
  </w:style>
  <w:style w:type="character" w:styleId="CommentReference">
    <w:name w:val="annotation reference"/>
    <w:uiPriority w:val="99"/>
    <w:rsid w:val="00FF71D3"/>
    <w:rPr>
      <w:sz w:val="16"/>
      <w:szCs w:val="16"/>
    </w:rPr>
  </w:style>
  <w:style w:type="paragraph" w:styleId="CommentText">
    <w:name w:val="annotation text"/>
    <w:basedOn w:val="Normal"/>
    <w:link w:val="CommentTextChar"/>
    <w:rsid w:val="00FF71D3"/>
    <w:rPr>
      <w:lang w:val="x-none"/>
    </w:rPr>
  </w:style>
  <w:style w:type="character" w:customStyle="1" w:styleId="CommentTextChar">
    <w:name w:val="Comment Text Char"/>
    <w:link w:val="CommentText"/>
    <w:rsid w:val="00FF71D3"/>
    <w:rPr>
      <w:lang w:eastAsia="en-US"/>
    </w:rPr>
  </w:style>
  <w:style w:type="paragraph" w:styleId="CommentSubject">
    <w:name w:val="annotation subject"/>
    <w:basedOn w:val="CommentText"/>
    <w:next w:val="CommentText"/>
    <w:link w:val="CommentSubjectChar"/>
    <w:rsid w:val="00FF71D3"/>
    <w:rPr>
      <w:b/>
      <w:bCs/>
    </w:rPr>
  </w:style>
  <w:style w:type="character" w:customStyle="1" w:styleId="CommentSubjectChar">
    <w:name w:val="Comment Subject Char"/>
    <w:link w:val="CommentSubject"/>
    <w:rsid w:val="00FF71D3"/>
    <w:rPr>
      <w:b/>
      <w:bCs/>
      <w:lang w:eastAsia="en-US"/>
    </w:rPr>
  </w:style>
  <w:style w:type="paragraph" w:styleId="MediumList2-Accent4">
    <w:name w:val="Medium List 2 Accent 4"/>
    <w:basedOn w:val="Normal"/>
    <w:uiPriority w:val="34"/>
    <w:qFormat/>
    <w:rsid w:val="00AE7133"/>
    <w:pPr>
      <w:ind w:left="720"/>
    </w:pPr>
  </w:style>
  <w:style w:type="paragraph" w:styleId="NormalWeb">
    <w:name w:val="Normal (Web)"/>
    <w:basedOn w:val="Normal"/>
    <w:uiPriority w:val="99"/>
    <w:unhideWhenUsed/>
    <w:rsid w:val="0069419B"/>
    <w:pPr>
      <w:suppressAutoHyphens w:val="0"/>
      <w:spacing w:before="100" w:beforeAutospacing="1" w:after="100" w:afterAutospacing="1" w:line="240" w:lineRule="auto"/>
    </w:pPr>
    <w:rPr>
      <w:sz w:val="24"/>
      <w:szCs w:val="24"/>
      <w:lang w:val="fr-CH" w:eastAsia="fr-CH"/>
    </w:rPr>
  </w:style>
  <w:style w:type="character" w:customStyle="1" w:styleId="SingleTxtGChar">
    <w:name w:val="_ Single Txt_G Char"/>
    <w:link w:val="SingleTxtG"/>
    <w:rsid w:val="00673CA5"/>
    <w:rPr>
      <w:lang w:val="en-GB" w:eastAsia="en-US"/>
    </w:rPr>
  </w:style>
  <w:style w:type="paragraph" w:customStyle="1" w:styleId="SingleTxt">
    <w:name w:val="__Single Txt"/>
    <w:basedOn w:val="Normal"/>
    <w:rsid w:val="007F4B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H23GChar">
    <w:name w:val="_ H_2/3_G Char"/>
    <w:link w:val="H23G"/>
    <w:locked/>
    <w:rsid w:val="00F1748E"/>
    <w:rPr>
      <w:b/>
      <w:lang w:eastAsia="en-US"/>
    </w:rPr>
  </w:style>
  <w:style w:type="character" w:customStyle="1" w:styleId="highlight1">
    <w:name w:val="highlight1"/>
    <w:rsid w:val="003D6AD6"/>
    <w:rPr>
      <w:shd w:val="clear" w:color="auto" w:fill="FFCC33"/>
    </w:rPr>
  </w:style>
  <w:style w:type="paragraph" w:customStyle="1" w:styleId="Default">
    <w:name w:val="Default"/>
    <w:rsid w:val="007E6E78"/>
    <w:pPr>
      <w:autoSpaceDE w:val="0"/>
      <w:autoSpaceDN w:val="0"/>
      <w:adjustRightInd w:val="0"/>
    </w:pPr>
    <w:rPr>
      <w:color w:val="000000"/>
      <w:sz w:val="24"/>
      <w:szCs w:val="24"/>
      <w:lang w:eastAsia="en-GB"/>
    </w:rPr>
  </w:style>
  <w:style w:type="character" w:customStyle="1" w:styleId="tgc">
    <w:name w:val="_tgc"/>
    <w:rsid w:val="006D6BDD"/>
  </w:style>
  <w:style w:type="paragraph" w:styleId="MediumList2-Accent2">
    <w:name w:val="Medium List 2 Accent 2"/>
    <w:hidden/>
    <w:uiPriority w:val="99"/>
    <w:semiHidden/>
    <w:rsid w:val="00E74346"/>
    <w:rPr>
      <w:lang w:eastAsia="en-US"/>
    </w:rPr>
  </w:style>
  <w:style w:type="character" w:customStyle="1" w:styleId="highlight">
    <w:name w:val="highlight"/>
    <w:rsid w:val="00F92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9043">
      <w:bodyDiv w:val="1"/>
      <w:marLeft w:val="0"/>
      <w:marRight w:val="0"/>
      <w:marTop w:val="0"/>
      <w:marBottom w:val="0"/>
      <w:divBdr>
        <w:top w:val="none" w:sz="0" w:space="0" w:color="auto"/>
        <w:left w:val="none" w:sz="0" w:space="0" w:color="auto"/>
        <w:bottom w:val="none" w:sz="0" w:space="0" w:color="auto"/>
        <w:right w:val="none" w:sz="0" w:space="0" w:color="auto"/>
      </w:divBdr>
      <w:divsChild>
        <w:div w:id="2082872108">
          <w:marLeft w:val="0"/>
          <w:marRight w:val="0"/>
          <w:marTop w:val="0"/>
          <w:marBottom w:val="0"/>
          <w:divBdr>
            <w:top w:val="none" w:sz="0" w:space="0" w:color="auto"/>
            <w:left w:val="none" w:sz="0" w:space="0" w:color="auto"/>
            <w:bottom w:val="none" w:sz="0" w:space="0" w:color="auto"/>
            <w:right w:val="none" w:sz="0" w:space="0" w:color="auto"/>
          </w:divBdr>
          <w:divsChild>
            <w:div w:id="1020661941">
              <w:marLeft w:val="0"/>
              <w:marRight w:val="0"/>
              <w:marTop w:val="0"/>
              <w:marBottom w:val="0"/>
              <w:divBdr>
                <w:top w:val="none" w:sz="0" w:space="0" w:color="auto"/>
                <w:left w:val="none" w:sz="0" w:space="0" w:color="auto"/>
                <w:bottom w:val="none" w:sz="0" w:space="0" w:color="auto"/>
                <w:right w:val="none" w:sz="0" w:space="0" w:color="auto"/>
              </w:divBdr>
              <w:divsChild>
                <w:div w:id="1234124746">
                  <w:marLeft w:val="0"/>
                  <w:marRight w:val="0"/>
                  <w:marTop w:val="0"/>
                  <w:marBottom w:val="0"/>
                  <w:divBdr>
                    <w:top w:val="none" w:sz="0" w:space="0" w:color="auto"/>
                    <w:left w:val="none" w:sz="0" w:space="0" w:color="auto"/>
                    <w:bottom w:val="none" w:sz="0" w:space="0" w:color="auto"/>
                    <w:right w:val="none" w:sz="0" w:space="0" w:color="auto"/>
                  </w:divBdr>
                  <w:divsChild>
                    <w:div w:id="64840926">
                      <w:marLeft w:val="0"/>
                      <w:marRight w:val="0"/>
                      <w:marTop w:val="0"/>
                      <w:marBottom w:val="0"/>
                      <w:divBdr>
                        <w:top w:val="none" w:sz="0" w:space="0" w:color="auto"/>
                        <w:left w:val="none" w:sz="0" w:space="0" w:color="auto"/>
                        <w:bottom w:val="none" w:sz="0" w:space="0" w:color="auto"/>
                        <w:right w:val="none" w:sz="0" w:space="0" w:color="auto"/>
                      </w:divBdr>
                      <w:divsChild>
                        <w:div w:id="1471628620">
                          <w:marLeft w:val="0"/>
                          <w:marRight w:val="0"/>
                          <w:marTop w:val="0"/>
                          <w:marBottom w:val="0"/>
                          <w:divBdr>
                            <w:top w:val="none" w:sz="0" w:space="0" w:color="auto"/>
                            <w:left w:val="none" w:sz="0" w:space="0" w:color="auto"/>
                            <w:bottom w:val="none" w:sz="0" w:space="0" w:color="auto"/>
                            <w:right w:val="none" w:sz="0" w:space="0" w:color="auto"/>
                          </w:divBdr>
                          <w:divsChild>
                            <w:div w:id="1239752895">
                              <w:marLeft w:val="0"/>
                              <w:marRight w:val="0"/>
                              <w:marTop w:val="0"/>
                              <w:marBottom w:val="0"/>
                              <w:divBdr>
                                <w:top w:val="none" w:sz="0" w:space="0" w:color="auto"/>
                                <w:left w:val="none" w:sz="0" w:space="0" w:color="auto"/>
                                <w:bottom w:val="none" w:sz="0" w:space="0" w:color="auto"/>
                                <w:right w:val="none" w:sz="0" w:space="0" w:color="auto"/>
                              </w:divBdr>
                              <w:divsChild>
                                <w:div w:id="90011051">
                                  <w:marLeft w:val="0"/>
                                  <w:marRight w:val="0"/>
                                  <w:marTop w:val="0"/>
                                  <w:marBottom w:val="0"/>
                                  <w:divBdr>
                                    <w:top w:val="none" w:sz="0" w:space="0" w:color="auto"/>
                                    <w:left w:val="none" w:sz="0" w:space="0" w:color="auto"/>
                                    <w:bottom w:val="none" w:sz="0" w:space="0" w:color="auto"/>
                                    <w:right w:val="none" w:sz="0" w:space="0" w:color="auto"/>
                                  </w:divBdr>
                                  <w:divsChild>
                                    <w:div w:id="1562865248">
                                      <w:marLeft w:val="0"/>
                                      <w:marRight w:val="0"/>
                                      <w:marTop w:val="0"/>
                                      <w:marBottom w:val="0"/>
                                      <w:divBdr>
                                        <w:top w:val="none" w:sz="0" w:space="0" w:color="auto"/>
                                        <w:left w:val="none" w:sz="0" w:space="0" w:color="auto"/>
                                        <w:bottom w:val="none" w:sz="0" w:space="0" w:color="auto"/>
                                        <w:right w:val="none" w:sz="0" w:space="0" w:color="auto"/>
                                      </w:divBdr>
                                      <w:divsChild>
                                        <w:div w:id="2065568662">
                                          <w:marLeft w:val="0"/>
                                          <w:marRight w:val="0"/>
                                          <w:marTop w:val="0"/>
                                          <w:marBottom w:val="0"/>
                                          <w:divBdr>
                                            <w:top w:val="none" w:sz="0" w:space="0" w:color="auto"/>
                                            <w:left w:val="none" w:sz="0" w:space="0" w:color="auto"/>
                                            <w:bottom w:val="none" w:sz="0" w:space="0" w:color="auto"/>
                                            <w:right w:val="none" w:sz="0" w:space="0" w:color="auto"/>
                                          </w:divBdr>
                                          <w:divsChild>
                                            <w:div w:id="1039163939">
                                              <w:marLeft w:val="0"/>
                                              <w:marRight w:val="0"/>
                                              <w:marTop w:val="0"/>
                                              <w:marBottom w:val="0"/>
                                              <w:divBdr>
                                                <w:top w:val="none" w:sz="0" w:space="0" w:color="auto"/>
                                                <w:left w:val="none" w:sz="0" w:space="0" w:color="auto"/>
                                                <w:bottom w:val="none" w:sz="0" w:space="0" w:color="auto"/>
                                                <w:right w:val="none" w:sz="0" w:space="0" w:color="auto"/>
                                              </w:divBdr>
                                              <w:divsChild>
                                                <w:div w:id="964507860">
                                                  <w:marLeft w:val="0"/>
                                                  <w:marRight w:val="0"/>
                                                  <w:marTop w:val="0"/>
                                                  <w:marBottom w:val="0"/>
                                                  <w:divBdr>
                                                    <w:top w:val="none" w:sz="0" w:space="0" w:color="auto"/>
                                                    <w:left w:val="none" w:sz="0" w:space="0" w:color="auto"/>
                                                    <w:bottom w:val="none" w:sz="0" w:space="0" w:color="auto"/>
                                                    <w:right w:val="none" w:sz="0" w:space="0" w:color="auto"/>
                                                  </w:divBdr>
                                                  <w:divsChild>
                                                    <w:div w:id="1488328447">
                                                      <w:marLeft w:val="0"/>
                                                      <w:marRight w:val="0"/>
                                                      <w:marTop w:val="0"/>
                                                      <w:marBottom w:val="0"/>
                                                      <w:divBdr>
                                                        <w:top w:val="none" w:sz="0" w:space="0" w:color="auto"/>
                                                        <w:left w:val="none" w:sz="0" w:space="0" w:color="auto"/>
                                                        <w:bottom w:val="none" w:sz="0" w:space="0" w:color="auto"/>
                                                        <w:right w:val="none" w:sz="0" w:space="0" w:color="auto"/>
                                                      </w:divBdr>
                                                      <w:divsChild>
                                                        <w:div w:id="1278370488">
                                                          <w:marLeft w:val="0"/>
                                                          <w:marRight w:val="0"/>
                                                          <w:marTop w:val="0"/>
                                                          <w:marBottom w:val="0"/>
                                                          <w:divBdr>
                                                            <w:top w:val="none" w:sz="0" w:space="0" w:color="auto"/>
                                                            <w:left w:val="none" w:sz="0" w:space="0" w:color="auto"/>
                                                            <w:bottom w:val="none" w:sz="0" w:space="0" w:color="auto"/>
                                                            <w:right w:val="none" w:sz="0" w:space="0" w:color="auto"/>
                                                          </w:divBdr>
                                                          <w:divsChild>
                                                            <w:div w:id="1304504888">
                                                              <w:marLeft w:val="0"/>
                                                              <w:marRight w:val="0"/>
                                                              <w:marTop w:val="0"/>
                                                              <w:marBottom w:val="0"/>
                                                              <w:divBdr>
                                                                <w:top w:val="none" w:sz="0" w:space="0" w:color="auto"/>
                                                                <w:left w:val="none" w:sz="0" w:space="0" w:color="auto"/>
                                                                <w:bottom w:val="none" w:sz="0" w:space="0" w:color="auto"/>
                                                                <w:right w:val="none" w:sz="0" w:space="0" w:color="auto"/>
                                                              </w:divBdr>
                                                              <w:divsChild>
                                                                <w:div w:id="1999649167">
                                                                  <w:marLeft w:val="0"/>
                                                                  <w:marRight w:val="0"/>
                                                                  <w:marTop w:val="0"/>
                                                                  <w:marBottom w:val="0"/>
                                                                  <w:divBdr>
                                                                    <w:top w:val="none" w:sz="0" w:space="0" w:color="auto"/>
                                                                    <w:left w:val="none" w:sz="0" w:space="0" w:color="auto"/>
                                                                    <w:bottom w:val="none" w:sz="0" w:space="0" w:color="auto"/>
                                                                    <w:right w:val="none" w:sz="0" w:space="0" w:color="auto"/>
                                                                  </w:divBdr>
                                                                  <w:divsChild>
                                                                    <w:div w:id="1400903461">
                                                                      <w:marLeft w:val="0"/>
                                                                      <w:marRight w:val="0"/>
                                                                      <w:marTop w:val="0"/>
                                                                      <w:marBottom w:val="0"/>
                                                                      <w:divBdr>
                                                                        <w:top w:val="none" w:sz="0" w:space="0" w:color="auto"/>
                                                                        <w:left w:val="none" w:sz="0" w:space="0" w:color="auto"/>
                                                                        <w:bottom w:val="none" w:sz="0" w:space="0" w:color="auto"/>
                                                                        <w:right w:val="none" w:sz="0" w:space="0" w:color="auto"/>
                                                                      </w:divBdr>
                                                                      <w:divsChild>
                                                                        <w:div w:id="25177420">
                                                                          <w:marLeft w:val="0"/>
                                                                          <w:marRight w:val="0"/>
                                                                          <w:marTop w:val="0"/>
                                                                          <w:marBottom w:val="0"/>
                                                                          <w:divBdr>
                                                                            <w:top w:val="none" w:sz="0" w:space="0" w:color="auto"/>
                                                                            <w:left w:val="none" w:sz="0" w:space="0" w:color="auto"/>
                                                                            <w:bottom w:val="none" w:sz="0" w:space="0" w:color="auto"/>
                                                                            <w:right w:val="none" w:sz="0" w:space="0" w:color="auto"/>
                                                                          </w:divBdr>
                                                                          <w:divsChild>
                                                                            <w:div w:id="727151534">
                                                                              <w:marLeft w:val="0"/>
                                                                              <w:marRight w:val="0"/>
                                                                              <w:marTop w:val="0"/>
                                                                              <w:marBottom w:val="0"/>
                                                                              <w:divBdr>
                                                                                <w:top w:val="none" w:sz="0" w:space="0" w:color="auto"/>
                                                                                <w:left w:val="none" w:sz="0" w:space="0" w:color="auto"/>
                                                                                <w:bottom w:val="none" w:sz="0" w:space="0" w:color="auto"/>
                                                                                <w:right w:val="none" w:sz="0" w:space="0" w:color="auto"/>
                                                                              </w:divBdr>
                                                                              <w:divsChild>
                                                                                <w:div w:id="388923095">
                                                                                  <w:marLeft w:val="0"/>
                                                                                  <w:marRight w:val="0"/>
                                                                                  <w:marTop w:val="0"/>
                                                                                  <w:marBottom w:val="0"/>
                                                                                  <w:divBdr>
                                                                                    <w:top w:val="none" w:sz="0" w:space="0" w:color="auto"/>
                                                                                    <w:left w:val="none" w:sz="0" w:space="0" w:color="auto"/>
                                                                                    <w:bottom w:val="none" w:sz="0" w:space="0" w:color="auto"/>
                                                                                    <w:right w:val="none" w:sz="0" w:space="0" w:color="auto"/>
                                                                                  </w:divBdr>
                                                                                  <w:divsChild>
                                                                                    <w:div w:id="161513248">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842447">
      <w:bodyDiv w:val="1"/>
      <w:marLeft w:val="0"/>
      <w:marRight w:val="0"/>
      <w:marTop w:val="0"/>
      <w:marBottom w:val="0"/>
      <w:divBdr>
        <w:top w:val="none" w:sz="0" w:space="0" w:color="auto"/>
        <w:left w:val="none" w:sz="0" w:space="0" w:color="auto"/>
        <w:bottom w:val="none" w:sz="0" w:space="0" w:color="auto"/>
        <w:right w:val="none" w:sz="0" w:space="0" w:color="auto"/>
      </w:divBdr>
      <w:divsChild>
        <w:div w:id="357122096">
          <w:marLeft w:val="0"/>
          <w:marRight w:val="0"/>
          <w:marTop w:val="0"/>
          <w:marBottom w:val="0"/>
          <w:divBdr>
            <w:top w:val="none" w:sz="0" w:space="0" w:color="auto"/>
            <w:left w:val="none" w:sz="0" w:space="0" w:color="auto"/>
            <w:bottom w:val="none" w:sz="0" w:space="0" w:color="auto"/>
            <w:right w:val="none" w:sz="0" w:space="0" w:color="auto"/>
          </w:divBdr>
          <w:divsChild>
            <w:div w:id="766123884">
              <w:marLeft w:val="0"/>
              <w:marRight w:val="0"/>
              <w:marTop w:val="0"/>
              <w:marBottom w:val="0"/>
              <w:divBdr>
                <w:top w:val="none" w:sz="0" w:space="0" w:color="auto"/>
                <w:left w:val="none" w:sz="0" w:space="0" w:color="auto"/>
                <w:bottom w:val="none" w:sz="0" w:space="0" w:color="auto"/>
                <w:right w:val="none" w:sz="0" w:space="0" w:color="auto"/>
              </w:divBdr>
              <w:divsChild>
                <w:div w:id="1030952172">
                  <w:marLeft w:val="0"/>
                  <w:marRight w:val="0"/>
                  <w:marTop w:val="0"/>
                  <w:marBottom w:val="0"/>
                  <w:divBdr>
                    <w:top w:val="none" w:sz="0" w:space="0" w:color="auto"/>
                    <w:left w:val="none" w:sz="0" w:space="0" w:color="auto"/>
                    <w:bottom w:val="none" w:sz="0" w:space="0" w:color="auto"/>
                    <w:right w:val="none" w:sz="0" w:space="0" w:color="auto"/>
                  </w:divBdr>
                  <w:divsChild>
                    <w:div w:id="180824922">
                      <w:marLeft w:val="0"/>
                      <w:marRight w:val="0"/>
                      <w:marTop w:val="0"/>
                      <w:marBottom w:val="0"/>
                      <w:divBdr>
                        <w:top w:val="none" w:sz="0" w:space="0" w:color="auto"/>
                        <w:left w:val="none" w:sz="0" w:space="0" w:color="auto"/>
                        <w:bottom w:val="none" w:sz="0" w:space="0" w:color="auto"/>
                        <w:right w:val="none" w:sz="0" w:space="0" w:color="auto"/>
                      </w:divBdr>
                      <w:divsChild>
                        <w:div w:id="351690642">
                          <w:marLeft w:val="0"/>
                          <w:marRight w:val="0"/>
                          <w:marTop w:val="0"/>
                          <w:marBottom w:val="0"/>
                          <w:divBdr>
                            <w:top w:val="none" w:sz="0" w:space="0" w:color="auto"/>
                            <w:left w:val="none" w:sz="0" w:space="0" w:color="auto"/>
                            <w:bottom w:val="none" w:sz="0" w:space="0" w:color="auto"/>
                            <w:right w:val="none" w:sz="0" w:space="0" w:color="auto"/>
                          </w:divBdr>
                          <w:divsChild>
                            <w:div w:id="892935170">
                              <w:marLeft w:val="0"/>
                              <w:marRight w:val="0"/>
                              <w:marTop w:val="0"/>
                              <w:marBottom w:val="0"/>
                              <w:divBdr>
                                <w:top w:val="none" w:sz="0" w:space="0" w:color="auto"/>
                                <w:left w:val="none" w:sz="0" w:space="0" w:color="auto"/>
                                <w:bottom w:val="none" w:sz="0" w:space="0" w:color="auto"/>
                                <w:right w:val="none" w:sz="0" w:space="0" w:color="auto"/>
                              </w:divBdr>
                              <w:divsChild>
                                <w:div w:id="1514147862">
                                  <w:marLeft w:val="0"/>
                                  <w:marRight w:val="0"/>
                                  <w:marTop w:val="0"/>
                                  <w:marBottom w:val="0"/>
                                  <w:divBdr>
                                    <w:top w:val="none" w:sz="0" w:space="0" w:color="auto"/>
                                    <w:left w:val="none" w:sz="0" w:space="0" w:color="auto"/>
                                    <w:bottom w:val="none" w:sz="0" w:space="0" w:color="auto"/>
                                    <w:right w:val="none" w:sz="0" w:space="0" w:color="auto"/>
                                  </w:divBdr>
                                  <w:divsChild>
                                    <w:div w:id="1544439155">
                                      <w:marLeft w:val="0"/>
                                      <w:marRight w:val="0"/>
                                      <w:marTop w:val="0"/>
                                      <w:marBottom w:val="0"/>
                                      <w:divBdr>
                                        <w:top w:val="none" w:sz="0" w:space="0" w:color="auto"/>
                                        <w:left w:val="none" w:sz="0" w:space="0" w:color="auto"/>
                                        <w:bottom w:val="none" w:sz="0" w:space="0" w:color="auto"/>
                                        <w:right w:val="none" w:sz="0" w:space="0" w:color="auto"/>
                                      </w:divBdr>
                                      <w:divsChild>
                                        <w:div w:id="93331814">
                                          <w:marLeft w:val="0"/>
                                          <w:marRight w:val="0"/>
                                          <w:marTop w:val="0"/>
                                          <w:marBottom w:val="0"/>
                                          <w:divBdr>
                                            <w:top w:val="none" w:sz="0" w:space="0" w:color="auto"/>
                                            <w:left w:val="none" w:sz="0" w:space="0" w:color="auto"/>
                                            <w:bottom w:val="none" w:sz="0" w:space="0" w:color="auto"/>
                                            <w:right w:val="none" w:sz="0" w:space="0" w:color="auto"/>
                                          </w:divBdr>
                                          <w:divsChild>
                                            <w:div w:id="1751583845">
                                              <w:marLeft w:val="0"/>
                                              <w:marRight w:val="0"/>
                                              <w:marTop w:val="0"/>
                                              <w:marBottom w:val="0"/>
                                              <w:divBdr>
                                                <w:top w:val="none" w:sz="0" w:space="0" w:color="auto"/>
                                                <w:left w:val="none" w:sz="0" w:space="0" w:color="auto"/>
                                                <w:bottom w:val="none" w:sz="0" w:space="0" w:color="auto"/>
                                                <w:right w:val="none" w:sz="0" w:space="0" w:color="auto"/>
                                              </w:divBdr>
                                              <w:divsChild>
                                                <w:div w:id="991909576">
                                                  <w:marLeft w:val="0"/>
                                                  <w:marRight w:val="0"/>
                                                  <w:marTop w:val="0"/>
                                                  <w:marBottom w:val="0"/>
                                                  <w:divBdr>
                                                    <w:top w:val="none" w:sz="0" w:space="0" w:color="auto"/>
                                                    <w:left w:val="none" w:sz="0" w:space="0" w:color="auto"/>
                                                    <w:bottom w:val="none" w:sz="0" w:space="0" w:color="auto"/>
                                                    <w:right w:val="none" w:sz="0" w:space="0" w:color="auto"/>
                                                  </w:divBdr>
                                                  <w:divsChild>
                                                    <w:div w:id="1497108286">
                                                      <w:marLeft w:val="0"/>
                                                      <w:marRight w:val="0"/>
                                                      <w:marTop w:val="0"/>
                                                      <w:marBottom w:val="0"/>
                                                      <w:divBdr>
                                                        <w:top w:val="none" w:sz="0" w:space="0" w:color="auto"/>
                                                        <w:left w:val="none" w:sz="0" w:space="0" w:color="auto"/>
                                                        <w:bottom w:val="none" w:sz="0" w:space="0" w:color="auto"/>
                                                        <w:right w:val="none" w:sz="0" w:space="0" w:color="auto"/>
                                                      </w:divBdr>
                                                      <w:divsChild>
                                                        <w:div w:id="2133012225">
                                                          <w:marLeft w:val="0"/>
                                                          <w:marRight w:val="0"/>
                                                          <w:marTop w:val="0"/>
                                                          <w:marBottom w:val="0"/>
                                                          <w:divBdr>
                                                            <w:top w:val="none" w:sz="0" w:space="0" w:color="auto"/>
                                                            <w:left w:val="none" w:sz="0" w:space="0" w:color="auto"/>
                                                            <w:bottom w:val="none" w:sz="0" w:space="0" w:color="auto"/>
                                                            <w:right w:val="none" w:sz="0" w:space="0" w:color="auto"/>
                                                          </w:divBdr>
                                                          <w:divsChild>
                                                            <w:div w:id="1001397103">
                                                              <w:marLeft w:val="0"/>
                                                              <w:marRight w:val="0"/>
                                                              <w:marTop w:val="0"/>
                                                              <w:marBottom w:val="0"/>
                                                              <w:divBdr>
                                                                <w:top w:val="none" w:sz="0" w:space="0" w:color="auto"/>
                                                                <w:left w:val="none" w:sz="0" w:space="0" w:color="auto"/>
                                                                <w:bottom w:val="none" w:sz="0" w:space="0" w:color="auto"/>
                                                                <w:right w:val="none" w:sz="0" w:space="0" w:color="auto"/>
                                                              </w:divBdr>
                                                              <w:divsChild>
                                                                <w:div w:id="1667630222">
                                                                  <w:marLeft w:val="0"/>
                                                                  <w:marRight w:val="0"/>
                                                                  <w:marTop w:val="0"/>
                                                                  <w:marBottom w:val="0"/>
                                                                  <w:divBdr>
                                                                    <w:top w:val="none" w:sz="0" w:space="0" w:color="auto"/>
                                                                    <w:left w:val="none" w:sz="0" w:space="0" w:color="auto"/>
                                                                    <w:bottom w:val="none" w:sz="0" w:space="0" w:color="auto"/>
                                                                    <w:right w:val="none" w:sz="0" w:space="0" w:color="auto"/>
                                                                  </w:divBdr>
                                                                  <w:divsChild>
                                                                    <w:div w:id="2138601773">
                                                                      <w:marLeft w:val="0"/>
                                                                      <w:marRight w:val="0"/>
                                                                      <w:marTop w:val="0"/>
                                                                      <w:marBottom w:val="0"/>
                                                                      <w:divBdr>
                                                                        <w:top w:val="none" w:sz="0" w:space="0" w:color="auto"/>
                                                                        <w:left w:val="none" w:sz="0" w:space="0" w:color="auto"/>
                                                                        <w:bottom w:val="none" w:sz="0" w:space="0" w:color="auto"/>
                                                                        <w:right w:val="none" w:sz="0" w:space="0" w:color="auto"/>
                                                                      </w:divBdr>
                                                                      <w:divsChild>
                                                                        <w:div w:id="1548297452">
                                                                          <w:marLeft w:val="0"/>
                                                                          <w:marRight w:val="0"/>
                                                                          <w:marTop w:val="0"/>
                                                                          <w:marBottom w:val="0"/>
                                                                          <w:divBdr>
                                                                            <w:top w:val="none" w:sz="0" w:space="0" w:color="auto"/>
                                                                            <w:left w:val="none" w:sz="0" w:space="0" w:color="auto"/>
                                                                            <w:bottom w:val="none" w:sz="0" w:space="0" w:color="auto"/>
                                                                            <w:right w:val="none" w:sz="0" w:space="0" w:color="auto"/>
                                                                          </w:divBdr>
                                                                          <w:divsChild>
                                                                            <w:div w:id="405150798">
                                                                              <w:marLeft w:val="0"/>
                                                                              <w:marRight w:val="0"/>
                                                                              <w:marTop w:val="0"/>
                                                                              <w:marBottom w:val="0"/>
                                                                              <w:divBdr>
                                                                                <w:top w:val="none" w:sz="0" w:space="0" w:color="auto"/>
                                                                                <w:left w:val="none" w:sz="0" w:space="0" w:color="auto"/>
                                                                                <w:bottom w:val="none" w:sz="0" w:space="0" w:color="auto"/>
                                                                                <w:right w:val="none" w:sz="0" w:space="0" w:color="auto"/>
                                                                              </w:divBdr>
                                                                              <w:divsChild>
                                                                                <w:div w:id="1452046615">
                                                                                  <w:marLeft w:val="0"/>
                                                                                  <w:marRight w:val="0"/>
                                                                                  <w:marTop w:val="0"/>
                                                                                  <w:marBottom w:val="0"/>
                                                                                  <w:divBdr>
                                                                                    <w:top w:val="none" w:sz="0" w:space="0" w:color="auto"/>
                                                                                    <w:left w:val="none" w:sz="0" w:space="0" w:color="auto"/>
                                                                                    <w:bottom w:val="none" w:sz="0" w:space="0" w:color="auto"/>
                                                                                    <w:right w:val="none" w:sz="0" w:space="0" w:color="auto"/>
                                                                                  </w:divBdr>
                                                                                  <w:divsChild>
                                                                                    <w:div w:id="1553497289">
                                                                                      <w:marLeft w:val="0"/>
                                                                                      <w:marRight w:val="0"/>
                                                                                      <w:marTop w:val="0"/>
                                                                                      <w:marBottom w:val="0"/>
                                                                                      <w:divBdr>
                                                                                        <w:top w:val="single" w:sz="6" w:space="0" w:color="A7B3BD"/>
                                                                                        <w:left w:val="none" w:sz="0" w:space="0" w:color="auto"/>
                                                                                        <w:bottom w:val="none" w:sz="0" w:space="0" w:color="auto"/>
                                                                                        <w:right w:val="none" w:sz="0" w:space="0" w:color="auto"/>
                                                                                      </w:divBdr>
                                                                                      <w:divsChild>
                                                                                        <w:div w:id="9298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608616">
      <w:bodyDiv w:val="1"/>
      <w:marLeft w:val="0"/>
      <w:marRight w:val="0"/>
      <w:marTop w:val="0"/>
      <w:marBottom w:val="0"/>
      <w:divBdr>
        <w:top w:val="none" w:sz="0" w:space="0" w:color="auto"/>
        <w:left w:val="none" w:sz="0" w:space="0" w:color="auto"/>
        <w:bottom w:val="none" w:sz="0" w:space="0" w:color="auto"/>
        <w:right w:val="none" w:sz="0" w:space="0" w:color="auto"/>
      </w:divBdr>
    </w:div>
    <w:div w:id="583996433">
      <w:bodyDiv w:val="1"/>
      <w:marLeft w:val="0"/>
      <w:marRight w:val="0"/>
      <w:marTop w:val="0"/>
      <w:marBottom w:val="0"/>
      <w:divBdr>
        <w:top w:val="none" w:sz="0" w:space="0" w:color="auto"/>
        <w:left w:val="none" w:sz="0" w:space="0" w:color="auto"/>
        <w:bottom w:val="none" w:sz="0" w:space="0" w:color="auto"/>
        <w:right w:val="none" w:sz="0" w:space="0" w:color="auto"/>
      </w:divBdr>
      <w:divsChild>
        <w:div w:id="93980349">
          <w:marLeft w:val="0"/>
          <w:marRight w:val="0"/>
          <w:marTop w:val="0"/>
          <w:marBottom w:val="0"/>
          <w:divBdr>
            <w:top w:val="none" w:sz="0" w:space="0" w:color="auto"/>
            <w:left w:val="none" w:sz="0" w:space="0" w:color="auto"/>
            <w:bottom w:val="none" w:sz="0" w:space="0" w:color="auto"/>
            <w:right w:val="none" w:sz="0" w:space="0" w:color="auto"/>
          </w:divBdr>
        </w:div>
        <w:div w:id="165639127">
          <w:marLeft w:val="0"/>
          <w:marRight w:val="0"/>
          <w:marTop w:val="0"/>
          <w:marBottom w:val="0"/>
          <w:divBdr>
            <w:top w:val="none" w:sz="0" w:space="0" w:color="auto"/>
            <w:left w:val="none" w:sz="0" w:space="0" w:color="auto"/>
            <w:bottom w:val="none" w:sz="0" w:space="0" w:color="auto"/>
            <w:right w:val="none" w:sz="0" w:space="0" w:color="auto"/>
          </w:divBdr>
        </w:div>
        <w:div w:id="459811407">
          <w:marLeft w:val="0"/>
          <w:marRight w:val="0"/>
          <w:marTop w:val="0"/>
          <w:marBottom w:val="0"/>
          <w:divBdr>
            <w:top w:val="none" w:sz="0" w:space="0" w:color="auto"/>
            <w:left w:val="none" w:sz="0" w:space="0" w:color="auto"/>
            <w:bottom w:val="none" w:sz="0" w:space="0" w:color="auto"/>
            <w:right w:val="none" w:sz="0" w:space="0" w:color="auto"/>
          </w:divBdr>
        </w:div>
        <w:div w:id="485320587">
          <w:marLeft w:val="0"/>
          <w:marRight w:val="0"/>
          <w:marTop w:val="0"/>
          <w:marBottom w:val="0"/>
          <w:divBdr>
            <w:top w:val="none" w:sz="0" w:space="0" w:color="auto"/>
            <w:left w:val="none" w:sz="0" w:space="0" w:color="auto"/>
            <w:bottom w:val="none" w:sz="0" w:space="0" w:color="auto"/>
            <w:right w:val="none" w:sz="0" w:space="0" w:color="auto"/>
          </w:divBdr>
        </w:div>
        <w:div w:id="519709223">
          <w:marLeft w:val="0"/>
          <w:marRight w:val="0"/>
          <w:marTop w:val="0"/>
          <w:marBottom w:val="0"/>
          <w:divBdr>
            <w:top w:val="none" w:sz="0" w:space="0" w:color="auto"/>
            <w:left w:val="none" w:sz="0" w:space="0" w:color="auto"/>
            <w:bottom w:val="none" w:sz="0" w:space="0" w:color="auto"/>
            <w:right w:val="none" w:sz="0" w:space="0" w:color="auto"/>
          </w:divBdr>
        </w:div>
        <w:div w:id="716779828">
          <w:marLeft w:val="0"/>
          <w:marRight w:val="0"/>
          <w:marTop w:val="0"/>
          <w:marBottom w:val="0"/>
          <w:divBdr>
            <w:top w:val="none" w:sz="0" w:space="0" w:color="auto"/>
            <w:left w:val="none" w:sz="0" w:space="0" w:color="auto"/>
            <w:bottom w:val="none" w:sz="0" w:space="0" w:color="auto"/>
            <w:right w:val="none" w:sz="0" w:space="0" w:color="auto"/>
          </w:divBdr>
        </w:div>
        <w:div w:id="856390088">
          <w:marLeft w:val="0"/>
          <w:marRight w:val="0"/>
          <w:marTop w:val="0"/>
          <w:marBottom w:val="0"/>
          <w:divBdr>
            <w:top w:val="none" w:sz="0" w:space="0" w:color="auto"/>
            <w:left w:val="none" w:sz="0" w:space="0" w:color="auto"/>
            <w:bottom w:val="none" w:sz="0" w:space="0" w:color="auto"/>
            <w:right w:val="none" w:sz="0" w:space="0" w:color="auto"/>
          </w:divBdr>
        </w:div>
        <w:div w:id="945384608">
          <w:marLeft w:val="0"/>
          <w:marRight w:val="0"/>
          <w:marTop w:val="0"/>
          <w:marBottom w:val="0"/>
          <w:divBdr>
            <w:top w:val="none" w:sz="0" w:space="0" w:color="auto"/>
            <w:left w:val="none" w:sz="0" w:space="0" w:color="auto"/>
            <w:bottom w:val="none" w:sz="0" w:space="0" w:color="auto"/>
            <w:right w:val="none" w:sz="0" w:space="0" w:color="auto"/>
          </w:divBdr>
        </w:div>
        <w:div w:id="951014026">
          <w:marLeft w:val="0"/>
          <w:marRight w:val="0"/>
          <w:marTop w:val="0"/>
          <w:marBottom w:val="0"/>
          <w:divBdr>
            <w:top w:val="none" w:sz="0" w:space="0" w:color="auto"/>
            <w:left w:val="none" w:sz="0" w:space="0" w:color="auto"/>
            <w:bottom w:val="none" w:sz="0" w:space="0" w:color="auto"/>
            <w:right w:val="none" w:sz="0" w:space="0" w:color="auto"/>
          </w:divBdr>
        </w:div>
        <w:div w:id="1294556405">
          <w:marLeft w:val="0"/>
          <w:marRight w:val="0"/>
          <w:marTop w:val="0"/>
          <w:marBottom w:val="0"/>
          <w:divBdr>
            <w:top w:val="none" w:sz="0" w:space="0" w:color="auto"/>
            <w:left w:val="none" w:sz="0" w:space="0" w:color="auto"/>
            <w:bottom w:val="none" w:sz="0" w:space="0" w:color="auto"/>
            <w:right w:val="none" w:sz="0" w:space="0" w:color="auto"/>
          </w:divBdr>
        </w:div>
        <w:div w:id="1575160206">
          <w:marLeft w:val="0"/>
          <w:marRight w:val="0"/>
          <w:marTop w:val="0"/>
          <w:marBottom w:val="0"/>
          <w:divBdr>
            <w:top w:val="none" w:sz="0" w:space="0" w:color="auto"/>
            <w:left w:val="none" w:sz="0" w:space="0" w:color="auto"/>
            <w:bottom w:val="none" w:sz="0" w:space="0" w:color="auto"/>
            <w:right w:val="none" w:sz="0" w:space="0" w:color="auto"/>
          </w:divBdr>
        </w:div>
        <w:div w:id="1793092735">
          <w:marLeft w:val="0"/>
          <w:marRight w:val="0"/>
          <w:marTop w:val="0"/>
          <w:marBottom w:val="0"/>
          <w:divBdr>
            <w:top w:val="none" w:sz="0" w:space="0" w:color="auto"/>
            <w:left w:val="none" w:sz="0" w:space="0" w:color="auto"/>
            <w:bottom w:val="none" w:sz="0" w:space="0" w:color="auto"/>
            <w:right w:val="none" w:sz="0" w:space="0" w:color="auto"/>
          </w:divBdr>
        </w:div>
        <w:div w:id="1913075306">
          <w:marLeft w:val="0"/>
          <w:marRight w:val="0"/>
          <w:marTop w:val="0"/>
          <w:marBottom w:val="0"/>
          <w:divBdr>
            <w:top w:val="none" w:sz="0" w:space="0" w:color="auto"/>
            <w:left w:val="none" w:sz="0" w:space="0" w:color="auto"/>
            <w:bottom w:val="none" w:sz="0" w:space="0" w:color="auto"/>
            <w:right w:val="none" w:sz="0" w:space="0" w:color="auto"/>
          </w:divBdr>
        </w:div>
        <w:div w:id="2101952286">
          <w:marLeft w:val="0"/>
          <w:marRight w:val="0"/>
          <w:marTop w:val="0"/>
          <w:marBottom w:val="0"/>
          <w:divBdr>
            <w:top w:val="none" w:sz="0" w:space="0" w:color="auto"/>
            <w:left w:val="none" w:sz="0" w:space="0" w:color="auto"/>
            <w:bottom w:val="none" w:sz="0" w:space="0" w:color="auto"/>
            <w:right w:val="none" w:sz="0" w:space="0" w:color="auto"/>
          </w:divBdr>
        </w:div>
      </w:divsChild>
    </w:div>
    <w:div w:id="707528256">
      <w:bodyDiv w:val="1"/>
      <w:marLeft w:val="0"/>
      <w:marRight w:val="0"/>
      <w:marTop w:val="0"/>
      <w:marBottom w:val="0"/>
      <w:divBdr>
        <w:top w:val="none" w:sz="0" w:space="0" w:color="auto"/>
        <w:left w:val="none" w:sz="0" w:space="0" w:color="auto"/>
        <w:bottom w:val="none" w:sz="0" w:space="0" w:color="auto"/>
        <w:right w:val="none" w:sz="0" w:space="0" w:color="auto"/>
      </w:divBdr>
      <w:divsChild>
        <w:div w:id="165635640">
          <w:marLeft w:val="0"/>
          <w:marRight w:val="0"/>
          <w:marTop w:val="0"/>
          <w:marBottom w:val="0"/>
          <w:divBdr>
            <w:top w:val="none" w:sz="0" w:space="0" w:color="auto"/>
            <w:left w:val="none" w:sz="0" w:space="0" w:color="auto"/>
            <w:bottom w:val="none" w:sz="0" w:space="0" w:color="auto"/>
            <w:right w:val="none" w:sz="0" w:space="0" w:color="auto"/>
          </w:divBdr>
          <w:divsChild>
            <w:div w:id="1621451520">
              <w:marLeft w:val="0"/>
              <w:marRight w:val="0"/>
              <w:marTop w:val="0"/>
              <w:marBottom w:val="0"/>
              <w:divBdr>
                <w:top w:val="none" w:sz="0" w:space="0" w:color="auto"/>
                <w:left w:val="none" w:sz="0" w:space="0" w:color="auto"/>
                <w:bottom w:val="none" w:sz="0" w:space="0" w:color="auto"/>
                <w:right w:val="none" w:sz="0" w:space="0" w:color="auto"/>
              </w:divBdr>
              <w:divsChild>
                <w:div w:id="1688362837">
                  <w:marLeft w:val="0"/>
                  <w:marRight w:val="0"/>
                  <w:marTop w:val="0"/>
                  <w:marBottom w:val="0"/>
                  <w:divBdr>
                    <w:top w:val="none" w:sz="0" w:space="0" w:color="auto"/>
                    <w:left w:val="none" w:sz="0" w:space="0" w:color="auto"/>
                    <w:bottom w:val="none" w:sz="0" w:space="0" w:color="auto"/>
                    <w:right w:val="none" w:sz="0" w:space="0" w:color="auto"/>
                  </w:divBdr>
                  <w:divsChild>
                    <w:div w:id="1215310490">
                      <w:marLeft w:val="0"/>
                      <w:marRight w:val="0"/>
                      <w:marTop w:val="0"/>
                      <w:marBottom w:val="0"/>
                      <w:divBdr>
                        <w:top w:val="none" w:sz="0" w:space="0" w:color="auto"/>
                        <w:left w:val="none" w:sz="0" w:space="0" w:color="auto"/>
                        <w:bottom w:val="none" w:sz="0" w:space="0" w:color="auto"/>
                        <w:right w:val="none" w:sz="0" w:space="0" w:color="auto"/>
                      </w:divBdr>
                      <w:divsChild>
                        <w:div w:id="1533180788">
                          <w:marLeft w:val="0"/>
                          <w:marRight w:val="0"/>
                          <w:marTop w:val="0"/>
                          <w:marBottom w:val="0"/>
                          <w:divBdr>
                            <w:top w:val="none" w:sz="0" w:space="0" w:color="auto"/>
                            <w:left w:val="none" w:sz="0" w:space="0" w:color="auto"/>
                            <w:bottom w:val="none" w:sz="0" w:space="0" w:color="auto"/>
                            <w:right w:val="none" w:sz="0" w:space="0" w:color="auto"/>
                          </w:divBdr>
                          <w:divsChild>
                            <w:div w:id="1458179659">
                              <w:marLeft w:val="0"/>
                              <w:marRight w:val="0"/>
                              <w:marTop w:val="0"/>
                              <w:marBottom w:val="0"/>
                              <w:divBdr>
                                <w:top w:val="none" w:sz="0" w:space="0" w:color="auto"/>
                                <w:left w:val="none" w:sz="0" w:space="0" w:color="auto"/>
                                <w:bottom w:val="none" w:sz="0" w:space="0" w:color="auto"/>
                                <w:right w:val="none" w:sz="0" w:space="0" w:color="auto"/>
                              </w:divBdr>
                              <w:divsChild>
                                <w:div w:id="646780398">
                                  <w:marLeft w:val="0"/>
                                  <w:marRight w:val="0"/>
                                  <w:marTop w:val="0"/>
                                  <w:marBottom w:val="0"/>
                                  <w:divBdr>
                                    <w:top w:val="none" w:sz="0" w:space="0" w:color="auto"/>
                                    <w:left w:val="none" w:sz="0" w:space="0" w:color="auto"/>
                                    <w:bottom w:val="none" w:sz="0" w:space="0" w:color="auto"/>
                                    <w:right w:val="none" w:sz="0" w:space="0" w:color="auto"/>
                                  </w:divBdr>
                                  <w:divsChild>
                                    <w:div w:id="561211387">
                                      <w:marLeft w:val="0"/>
                                      <w:marRight w:val="0"/>
                                      <w:marTop w:val="0"/>
                                      <w:marBottom w:val="0"/>
                                      <w:divBdr>
                                        <w:top w:val="none" w:sz="0" w:space="0" w:color="auto"/>
                                        <w:left w:val="none" w:sz="0" w:space="0" w:color="auto"/>
                                        <w:bottom w:val="none" w:sz="0" w:space="0" w:color="auto"/>
                                        <w:right w:val="none" w:sz="0" w:space="0" w:color="auto"/>
                                      </w:divBdr>
                                      <w:divsChild>
                                        <w:div w:id="459152240">
                                          <w:marLeft w:val="0"/>
                                          <w:marRight w:val="0"/>
                                          <w:marTop w:val="0"/>
                                          <w:marBottom w:val="0"/>
                                          <w:divBdr>
                                            <w:top w:val="none" w:sz="0" w:space="0" w:color="auto"/>
                                            <w:left w:val="none" w:sz="0" w:space="0" w:color="auto"/>
                                            <w:bottom w:val="none" w:sz="0" w:space="0" w:color="auto"/>
                                            <w:right w:val="none" w:sz="0" w:space="0" w:color="auto"/>
                                          </w:divBdr>
                                          <w:divsChild>
                                            <w:div w:id="1269434666">
                                              <w:marLeft w:val="0"/>
                                              <w:marRight w:val="0"/>
                                              <w:marTop w:val="0"/>
                                              <w:marBottom w:val="0"/>
                                              <w:divBdr>
                                                <w:top w:val="none" w:sz="0" w:space="0" w:color="auto"/>
                                                <w:left w:val="none" w:sz="0" w:space="0" w:color="auto"/>
                                                <w:bottom w:val="none" w:sz="0" w:space="0" w:color="auto"/>
                                                <w:right w:val="none" w:sz="0" w:space="0" w:color="auto"/>
                                              </w:divBdr>
                                              <w:divsChild>
                                                <w:div w:id="969289630">
                                                  <w:marLeft w:val="0"/>
                                                  <w:marRight w:val="0"/>
                                                  <w:marTop w:val="0"/>
                                                  <w:marBottom w:val="0"/>
                                                  <w:divBdr>
                                                    <w:top w:val="none" w:sz="0" w:space="0" w:color="auto"/>
                                                    <w:left w:val="none" w:sz="0" w:space="0" w:color="auto"/>
                                                    <w:bottom w:val="none" w:sz="0" w:space="0" w:color="auto"/>
                                                    <w:right w:val="none" w:sz="0" w:space="0" w:color="auto"/>
                                                  </w:divBdr>
                                                  <w:divsChild>
                                                    <w:div w:id="1625651243">
                                                      <w:marLeft w:val="0"/>
                                                      <w:marRight w:val="0"/>
                                                      <w:marTop w:val="0"/>
                                                      <w:marBottom w:val="0"/>
                                                      <w:divBdr>
                                                        <w:top w:val="none" w:sz="0" w:space="0" w:color="auto"/>
                                                        <w:left w:val="none" w:sz="0" w:space="0" w:color="auto"/>
                                                        <w:bottom w:val="none" w:sz="0" w:space="0" w:color="auto"/>
                                                        <w:right w:val="none" w:sz="0" w:space="0" w:color="auto"/>
                                                      </w:divBdr>
                                                      <w:divsChild>
                                                        <w:div w:id="1142455934">
                                                          <w:marLeft w:val="0"/>
                                                          <w:marRight w:val="0"/>
                                                          <w:marTop w:val="0"/>
                                                          <w:marBottom w:val="0"/>
                                                          <w:divBdr>
                                                            <w:top w:val="none" w:sz="0" w:space="0" w:color="auto"/>
                                                            <w:left w:val="none" w:sz="0" w:space="0" w:color="auto"/>
                                                            <w:bottom w:val="none" w:sz="0" w:space="0" w:color="auto"/>
                                                            <w:right w:val="none" w:sz="0" w:space="0" w:color="auto"/>
                                                          </w:divBdr>
                                                          <w:divsChild>
                                                            <w:div w:id="705057946">
                                                              <w:marLeft w:val="0"/>
                                                              <w:marRight w:val="0"/>
                                                              <w:marTop w:val="0"/>
                                                              <w:marBottom w:val="0"/>
                                                              <w:divBdr>
                                                                <w:top w:val="none" w:sz="0" w:space="0" w:color="auto"/>
                                                                <w:left w:val="none" w:sz="0" w:space="0" w:color="auto"/>
                                                                <w:bottom w:val="none" w:sz="0" w:space="0" w:color="auto"/>
                                                                <w:right w:val="none" w:sz="0" w:space="0" w:color="auto"/>
                                                              </w:divBdr>
                                                              <w:divsChild>
                                                                <w:div w:id="1136218582">
                                                                  <w:marLeft w:val="0"/>
                                                                  <w:marRight w:val="0"/>
                                                                  <w:marTop w:val="0"/>
                                                                  <w:marBottom w:val="0"/>
                                                                  <w:divBdr>
                                                                    <w:top w:val="none" w:sz="0" w:space="0" w:color="auto"/>
                                                                    <w:left w:val="none" w:sz="0" w:space="0" w:color="auto"/>
                                                                    <w:bottom w:val="none" w:sz="0" w:space="0" w:color="auto"/>
                                                                    <w:right w:val="none" w:sz="0" w:space="0" w:color="auto"/>
                                                                  </w:divBdr>
                                                                  <w:divsChild>
                                                                    <w:div w:id="665744841">
                                                                      <w:marLeft w:val="0"/>
                                                                      <w:marRight w:val="0"/>
                                                                      <w:marTop w:val="0"/>
                                                                      <w:marBottom w:val="0"/>
                                                                      <w:divBdr>
                                                                        <w:top w:val="none" w:sz="0" w:space="0" w:color="auto"/>
                                                                        <w:left w:val="none" w:sz="0" w:space="0" w:color="auto"/>
                                                                        <w:bottom w:val="none" w:sz="0" w:space="0" w:color="auto"/>
                                                                        <w:right w:val="none" w:sz="0" w:space="0" w:color="auto"/>
                                                                      </w:divBdr>
                                                                      <w:divsChild>
                                                                        <w:div w:id="1106732590">
                                                                          <w:marLeft w:val="0"/>
                                                                          <w:marRight w:val="0"/>
                                                                          <w:marTop w:val="0"/>
                                                                          <w:marBottom w:val="0"/>
                                                                          <w:divBdr>
                                                                            <w:top w:val="none" w:sz="0" w:space="0" w:color="auto"/>
                                                                            <w:left w:val="none" w:sz="0" w:space="0" w:color="auto"/>
                                                                            <w:bottom w:val="none" w:sz="0" w:space="0" w:color="auto"/>
                                                                            <w:right w:val="none" w:sz="0" w:space="0" w:color="auto"/>
                                                                          </w:divBdr>
                                                                          <w:divsChild>
                                                                            <w:div w:id="998922965">
                                                                              <w:marLeft w:val="0"/>
                                                                              <w:marRight w:val="0"/>
                                                                              <w:marTop w:val="0"/>
                                                                              <w:marBottom w:val="0"/>
                                                                              <w:divBdr>
                                                                                <w:top w:val="none" w:sz="0" w:space="0" w:color="auto"/>
                                                                                <w:left w:val="none" w:sz="0" w:space="0" w:color="auto"/>
                                                                                <w:bottom w:val="none" w:sz="0" w:space="0" w:color="auto"/>
                                                                                <w:right w:val="none" w:sz="0" w:space="0" w:color="auto"/>
                                                                              </w:divBdr>
                                                                              <w:divsChild>
                                                                                <w:div w:id="475680114">
                                                                                  <w:marLeft w:val="0"/>
                                                                                  <w:marRight w:val="0"/>
                                                                                  <w:marTop w:val="0"/>
                                                                                  <w:marBottom w:val="0"/>
                                                                                  <w:divBdr>
                                                                                    <w:top w:val="none" w:sz="0" w:space="0" w:color="auto"/>
                                                                                    <w:left w:val="none" w:sz="0" w:space="0" w:color="auto"/>
                                                                                    <w:bottom w:val="none" w:sz="0" w:space="0" w:color="auto"/>
                                                                                    <w:right w:val="none" w:sz="0" w:space="0" w:color="auto"/>
                                                                                  </w:divBdr>
                                                                                  <w:divsChild>
                                                                                    <w:div w:id="150531595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4315">
      <w:bodyDiv w:val="1"/>
      <w:marLeft w:val="0"/>
      <w:marRight w:val="0"/>
      <w:marTop w:val="0"/>
      <w:marBottom w:val="0"/>
      <w:divBdr>
        <w:top w:val="none" w:sz="0" w:space="0" w:color="auto"/>
        <w:left w:val="none" w:sz="0" w:space="0" w:color="auto"/>
        <w:bottom w:val="none" w:sz="0" w:space="0" w:color="auto"/>
        <w:right w:val="none" w:sz="0" w:space="0" w:color="auto"/>
      </w:divBdr>
      <w:divsChild>
        <w:div w:id="1122649047">
          <w:marLeft w:val="0"/>
          <w:marRight w:val="0"/>
          <w:marTop w:val="0"/>
          <w:marBottom w:val="0"/>
          <w:divBdr>
            <w:top w:val="none" w:sz="0" w:space="0" w:color="auto"/>
            <w:left w:val="none" w:sz="0" w:space="0" w:color="auto"/>
            <w:bottom w:val="none" w:sz="0" w:space="0" w:color="auto"/>
            <w:right w:val="none" w:sz="0" w:space="0" w:color="auto"/>
          </w:divBdr>
          <w:divsChild>
            <w:div w:id="780301649">
              <w:marLeft w:val="0"/>
              <w:marRight w:val="0"/>
              <w:marTop w:val="0"/>
              <w:marBottom w:val="0"/>
              <w:divBdr>
                <w:top w:val="none" w:sz="0" w:space="0" w:color="auto"/>
                <w:left w:val="none" w:sz="0" w:space="0" w:color="auto"/>
                <w:bottom w:val="none" w:sz="0" w:space="0" w:color="auto"/>
                <w:right w:val="none" w:sz="0" w:space="0" w:color="auto"/>
              </w:divBdr>
              <w:divsChild>
                <w:div w:id="1983537323">
                  <w:marLeft w:val="0"/>
                  <w:marRight w:val="0"/>
                  <w:marTop w:val="0"/>
                  <w:marBottom w:val="0"/>
                  <w:divBdr>
                    <w:top w:val="none" w:sz="0" w:space="0" w:color="auto"/>
                    <w:left w:val="none" w:sz="0" w:space="0" w:color="auto"/>
                    <w:bottom w:val="none" w:sz="0" w:space="0" w:color="auto"/>
                    <w:right w:val="none" w:sz="0" w:space="0" w:color="auto"/>
                  </w:divBdr>
                  <w:divsChild>
                    <w:div w:id="1213350166">
                      <w:marLeft w:val="0"/>
                      <w:marRight w:val="0"/>
                      <w:marTop w:val="0"/>
                      <w:marBottom w:val="0"/>
                      <w:divBdr>
                        <w:top w:val="none" w:sz="0" w:space="0" w:color="auto"/>
                        <w:left w:val="none" w:sz="0" w:space="0" w:color="auto"/>
                        <w:bottom w:val="none" w:sz="0" w:space="0" w:color="auto"/>
                        <w:right w:val="none" w:sz="0" w:space="0" w:color="auto"/>
                      </w:divBdr>
                      <w:divsChild>
                        <w:div w:id="563831627">
                          <w:marLeft w:val="0"/>
                          <w:marRight w:val="0"/>
                          <w:marTop w:val="0"/>
                          <w:marBottom w:val="0"/>
                          <w:divBdr>
                            <w:top w:val="none" w:sz="0" w:space="0" w:color="auto"/>
                            <w:left w:val="none" w:sz="0" w:space="0" w:color="auto"/>
                            <w:bottom w:val="none" w:sz="0" w:space="0" w:color="auto"/>
                            <w:right w:val="none" w:sz="0" w:space="0" w:color="auto"/>
                          </w:divBdr>
                          <w:divsChild>
                            <w:div w:id="1409308712">
                              <w:marLeft w:val="0"/>
                              <w:marRight w:val="0"/>
                              <w:marTop w:val="0"/>
                              <w:marBottom w:val="0"/>
                              <w:divBdr>
                                <w:top w:val="none" w:sz="0" w:space="0" w:color="auto"/>
                                <w:left w:val="none" w:sz="0" w:space="0" w:color="auto"/>
                                <w:bottom w:val="none" w:sz="0" w:space="0" w:color="auto"/>
                                <w:right w:val="none" w:sz="0" w:space="0" w:color="auto"/>
                              </w:divBdr>
                              <w:divsChild>
                                <w:div w:id="1862354894">
                                  <w:marLeft w:val="0"/>
                                  <w:marRight w:val="0"/>
                                  <w:marTop w:val="0"/>
                                  <w:marBottom w:val="0"/>
                                  <w:divBdr>
                                    <w:top w:val="none" w:sz="0" w:space="0" w:color="auto"/>
                                    <w:left w:val="none" w:sz="0" w:space="0" w:color="auto"/>
                                    <w:bottom w:val="none" w:sz="0" w:space="0" w:color="auto"/>
                                    <w:right w:val="none" w:sz="0" w:space="0" w:color="auto"/>
                                  </w:divBdr>
                                  <w:divsChild>
                                    <w:div w:id="75052933">
                                      <w:marLeft w:val="0"/>
                                      <w:marRight w:val="0"/>
                                      <w:marTop w:val="0"/>
                                      <w:marBottom w:val="0"/>
                                      <w:divBdr>
                                        <w:top w:val="none" w:sz="0" w:space="0" w:color="auto"/>
                                        <w:left w:val="none" w:sz="0" w:space="0" w:color="auto"/>
                                        <w:bottom w:val="none" w:sz="0" w:space="0" w:color="auto"/>
                                        <w:right w:val="none" w:sz="0" w:space="0" w:color="auto"/>
                                      </w:divBdr>
                                      <w:divsChild>
                                        <w:div w:id="365108042">
                                          <w:marLeft w:val="0"/>
                                          <w:marRight w:val="0"/>
                                          <w:marTop w:val="0"/>
                                          <w:marBottom w:val="0"/>
                                          <w:divBdr>
                                            <w:top w:val="none" w:sz="0" w:space="0" w:color="auto"/>
                                            <w:left w:val="none" w:sz="0" w:space="0" w:color="auto"/>
                                            <w:bottom w:val="none" w:sz="0" w:space="0" w:color="auto"/>
                                            <w:right w:val="none" w:sz="0" w:space="0" w:color="auto"/>
                                          </w:divBdr>
                                          <w:divsChild>
                                            <w:div w:id="1379815927">
                                              <w:marLeft w:val="0"/>
                                              <w:marRight w:val="0"/>
                                              <w:marTop w:val="0"/>
                                              <w:marBottom w:val="0"/>
                                              <w:divBdr>
                                                <w:top w:val="none" w:sz="0" w:space="0" w:color="auto"/>
                                                <w:left w:val="none" w:sz="0" w:space="0" w:color="auto"/>
                                                <w:bottom w:val="none" w:sz="0" w:space="0" w:color="auto"/>
                                                <w:right w:val="none" w:sz="0" w:space="0" w:color="auto"/>
                                              </w:divBdr>
                                              <w:divsChild>
                                                <w:div w:id="877817729">
                                                  <w:marLeft w:val="0"/>
                                                  <w:marRight w:val="0"/>
                                                  <w:marTop w:val="0"/>
                                                  <w:marBottom w:val="0"/>
                                                  <w:divBdr>
                                                    <w:top w:val="none" w:sz="0" w:space="0" w:color="auto"/>
                                                    <w:left w:val="none" w:sz="0" w:space="0" w:color="auto"/>
                                                    <w:bottom w:val="none" w:sz="0" w:space="0" w:color="auto"/>
                                                    <w:right w:val="none" w:sz="0" w:space="0" w:color="auto"/>
                                                  </w:divBdr>
                                                  <w:divsChild>
                                                    <w:div w:id="1671374825">
                                                      <w:marLeft w:val="0"/>
                                                      <w:marRight w:val="0"/>
                                                      <w:marTop w:val="0"/>
                                                      <w:marBottom w:val="0"/>
                                                      <w:divBdr>
                                                        <w:top w:val="none" w:sz="0" w:space="0" w:color="auto"/>
                                                        <w:left w:val="none" w:sz="0" w:space="0" w:color="auto"/>
                                                        <w:bottom w:val="none" w:sz="0" w:space="0" w:color="auto"/>
                                                        <w:right w:val="none" w:sz="0" w:space="0" w:color="auto"/>
                                                      </w:divBdr>
                                                      <w:divsChild>
                                                        <w:div w:id="1213078739">
                                                          <w:marLeft w:val="0"/>
                                                          <w:marRight w:val="0"/>
                                                          <w:marTop w:val="0"/>
                                                          <w:marBottom w:val="0"/>
                                                          <w:divBdr>
                                                            <w:top w:val="none" w:sz="0" w:space="0" w:color="auto"/>
                                                            <w:left w:val="none" w:sz="0" w:space="0" w:color="auto"/>
                                                            <w:bottom w:val="none" w:sz="0" w:space="0" w:color="auto"/>
                                                            <w:right w:val="none" w:sz="0" w:space="0" w:color="auto"/>
                                                          </w:divBdr>
                                                          <w:divsChild>
                                                            <w:div w:id="1343047930">
                                                              <w:marLeft w:val="0"/>
                                                              <w:marRight w:val="0"/>
                                                              <w:marTop w:val="0"/>
                                                              <w:marBottom w:val="0"/>
                                                              <w:divBdr>
                                                                <w:top w:val="none" w:sz="0" w:space="0" w:color="auto"/>
                                                                <w:left w:val="none" w:sz="0" w:space="0" w:color="auto"/>
                                                                <w:bottom w:val="none" w:sz="0" w:space="0" w:color="auto"/>
                                                                <w:right w:val="none" w:sz="0" w:space="0" w:color="auto"/>
                                                              </w:divBdr>
                                                              <w:divsChild>
                                                                <w:div w:id="2042241011">
                                                                  <w:marLeft w:val="0"/>
                                                                  <w:marRight w:val="0"/>
                                                                  <w:marTop w:val="0"/>
                                                                  <w:marBottom w:val="0"/>
                                                                  <w:divBdr>
                                                                    <w:top w:val="none" w:sz="0" w:space="0" w:color="auto"/>
                                                                    <w:left w:val="none" w:sz="0" w:space="0" w:color="auto"/>
                                                                    <w:bottom w:val="none" w:sz="0" w:space="0" w:color="auto"/>
                                                                    <w:right w:val="none" w:sz="0" w:space="0" w:color="auto"/>
                                                                  </w:divBdr>
                                                                  <w:divsChild>
                                                                    <w:div w:id="1434397772">
                                                                      <w:marLeft w:val="0"/>
                                                                      <w:marRight w:val="0"/>
                                                                      <w:marTop w:val="0"/>
                                                                      <w:marBottom w:val="0"/>
                                                                      <w:divBdr>
                                                                        <w:top w:val="none" w:sz="0" w:space="0" w:color="auto"/>
                                                                        <w:left w:val="none" w:sz="0" w:space="0" w:color="auto"/>
                                                                        <w:bottom w:val="none" w:sz="0" w:space="0" w:color="auto"/>
                                                                        <w:right w:val="none" w:sz="0" w:space="0" w:color="auto"/>
                                                                      </w:divBdr>
                                                                      <w:divsChild>
                                                                        <w:div w:id="1888831852">
                                                                          <w:marLeft w:val="0"/>
                                                                          <w:marRight w:val="0"/>
                                                                          <w:marTop w:val="0"/>
                                                                          <w:marBottom w:val="0"/>
                                                                          <w:divBdr>
                                                                            <w:top w:val="none" w:sz="0" w:space="0" w:color="auto"/>
                                                                            <w:left w:val="none" w:sz="0" w:space="0" w:color="auto"/>
                                                                            <w:bottom w:val="none" w:sz="0" w:space="0" w:color="auto"/>
                                                                            <w:right w:val="none" w:sz="0" w:space="0" w:color="auto"/>
                                                                          </w:divBdr>
                                                                          <w:divsChild>
                                                                            <w:div w:id="1614172032">
                                                                              <w:marLeft w:val="0"/>
                                                                              <w:marRight w:val="0"/>
                                                                              <w:marTop w:val="0"/>
                                                                              <w:marBottom w:val="0"/>
                                                                              <w:divBdr>
                                                                                <w:top w:val="none" w:sz="0" w:space="0" w:color="auto"/>
                                                                                <w:left w:val="none" w:sz="0" w:space="0" w:color="auto"/>
                                                                                <w:bottom w:val="none" w:sz="0" w:space="0" w:color="auto"/>
                                                                                <w:right w:val="none" w:sz="0" w:space="0" w:color="auto"/>
                                                                              </w:divBdr>
                                                                              <w:divsChild>
                                                                                <w:div w:id="389889818">
                                                                                  <w:marLeft w:val="0"/>
                                                                                  <w:marRight w:val="0"/>
                                                                                  <w:marTop w:val="0"/>
                                                                                  <w:marBottom w:val="0"/>
                                                                                  <w:divBdr>
                                                                                    <w:top w:val="none" w:sz="0" w:space="0" w:color="auto"/>
                                                                                    <w:left w:val="none" w:sz="0" w:space="0" w:color="auto"/>
                                                                                    <w:bottom w:val="none" w:sz="0" w:space="0" w:color="auto"/>
                                                                                    <w:right w:val="none" w:sz="0" w:space="0" w:color="auto"/>
                                                                                  </w:divBdr>
                                                                                  <w:divsChild>
                                                                                    <w:div w:id="1865901447">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6885">
      <w:bodyDiv w:val="1"/>
      <w:marLeft w:val="0"/>
      <w:marRight w:val="0"/>
      <w:marTop w:val="0"/>
      <w:marBottom w:val="0"/>
      <w:divBdr>
        <w:top w:val="none" w:sz="0" w:space="0" w:color="auto"/>
        <w:left w:val="none" w:sz="0" w:space="0" w:color="auto"/>
        <w:bottom w:val="none" w:sz="0" w:space="0" w:color="auto"/>
        <w:right w:val="none" w:sz="0" w:space="0" w:color="auto"/>
      </w:divBdr>
      <w:divsChild>
        <w:div w:id="120459397">
          <w:marLeft w:val="0"/>
          <w:marRight w:val="0"/>
          <w:marTop w:val="0"/>
          <w:marBottom w:val="0"/>
          <w:divBdr>
            <w:top w:val="none" w:sz="0" w:space="0" w:color="auto"/>
            <w:left w:val="none" w:sz="0" w:space="0" w:color="auto"/>
            <w:bottom w:val="none" w:sz="0" w:space="0" w:color="auto"/>
            <w:right w:val="none" w:sz="0" w:space="0" w:color="auto"/>
          </w:divBdr>
          <w:divsChild>
            <w:div w:id="785075829">
              <w:marLeft w:val="0"/>
              <w:marRight w:val="0"/>
              <w:marTop w:val="0"/>
              <w:marBottom w:val="0"/>
              <w:divBdr>
                <w:top w:val="none" w:sz="0" w:space="0" w:color="auto"/>
                <w:left w:val="none" w:sz="0" w:space="0" w:color="auto"/>
                <w:bottom w:val="none" w:sz="0" w:space="0" w:color="auto"/>
                <w:right w:val="none" w:sz="0" w:space="0" w:color="auto"/>
              </w:divBdr>
              <w:divsChild>
                <w:div w:id="1606230840">
                  <w:marLeft w:val="0"/>
                  <w:marRight w:val="0"/>
                  <w:marTop w:val="0"/>
                  <w:marBottom w:val="0"/>
                  <w:divBdr>
                    <w:top w:val="none" w:sz="0" w:space="0" w:color="auto"/>
                    <w:left w:val="none" w:sz="0" w:space="0" w:color="auto"/>
                    <w:bottom w:val="none" w:sz="0" w:space="0" w:color="auto"/>
                    <w:right w:val="none" w:sz="0" w:space="0" w:color="auto"/>
                  </w:divBdr>
                  <w:divsChild>
                    <w:div w:id="843134805">
                      <w:marLeft w:val="0"/>
                      <w:marRight w:val="0"/>
                      <w:marTop w:val="0"/>
                      <w:marBottom w:val="0"/>
                      <w:divBdr>
                        <w:top w:val="none" w:sz="0" w:space="0" w:color="auto"/>
                        <w:left w:val="none" w:sz="0" w:space="0" w:color="auto"/>
                        <w:bottom w:val="none" w:sz="0" w:space="0" w:color="auto"/>
                        <w:right w:val="none" w:sz="0" w:space="0" w:color="auto"/>
                      </w:divBdr>
                      <w:divsChild>
                        <w:div w:id="110636430">
                          <w:marLeft w:val="0"/>
                          <w:marRight w:val="0"/>
                          <w:marTop w:val="0"/>
                          <w:marBottom w:val="0"/>
                          <w:divBdr>
                            <w:top w:val="none" w:sz="0" w:space="0" w:color="auto"/>
                            <w:left w:val="none" w:sz="0" w:space="0" w:color="auto"/>
                            <w:bottom w:val="none" w:sz="0" w:space="0" w:color="auto"/>
                            <w:right w:val="none" w:sz="0" w:space="0" w:color="auto"/>
                          </w:divBdr>
                          <w:divsChild>
                            <w:div w:id="2001541979">
                              <w:marLeft w:val="0"/>
                              <w:marRight w:val="0"/>
                              <w:marTop w:val="0"/>
                              <w:marBottom w:val="0"/>
                              <w:divBdr>
                                <w:top w:val="none" w:sz="0" w:space="0" w:color="auto"/>
                                <w:left w:val="none" w:sz="0" w:space="0" w:color="auto"/>
                                <w:bottom w:val="none" w:sz="0" w:space="0" w:color="auto"/>
                                <w:right w:val="none" w:sz="0" w:space="0" w:color="auto"/>
                              </w:divBdr>
                              <w:divsChild>
                                <w:div w:id="873232672">
                                  <w:marLeft w:val="0"/>
                                  <w:marRight w:val="0"/>
                                  <w:marTop w:val="0"/>
                                  <w:marBottom w:val="0"/>
                                  <w:divBdr>
                                    <w:top w:val="none" w:sz="0" w:space="0" w:color="auto"/>
                                    <w:left w:val="none" w:sz="0" w:space="0" w:color="auto"/>
                                    <w:bottom w:val="none" w:sz="0" w:space="0" w:color="auto"/>
                                    <w:right w:val="none" w:sz="0" w:space="0" w:color="auto"/>
                                  </w:divBdr>
                                  <w:divsChild>
                                    <w:div w:id="1553344790">
                                      <w:marLeft w:val="0"/>
                                      <w:marRight w:val="0"/>
                                      <w:marTop w:val="0"/>
                                      <w:marBottom w:val="0"/>
                                      <w:divBdr>
                                        <w:top w:val="none" w:sz="0" w:space="0" w:color="auto"/>
                                        <w:left w:val="none" w:sz="0" w:space="0" w:color="auto"/>
                                        <w:bottom w:val="none" w:sz="0" w:space="0" w:color="auto"/>
                                        <w:right w:val="none" w:sz="0" w:space="0" w:color="auto"/>
                                      </w:divBdr>
                                      <w:divsChild>
                                        <w:div w:id="562057754">
                                          <w:marLeft w:val="0"/>
                                          <w:marRight w:val="0"/>
                                          <w:marTop w:val="0"/>
                                          <w:marBottom w:val="0"/>
                                          <w:divBdr>
                                            <w:top w:val="none" w:sz="0" w:space="0" w:color="auto"/>
                                            <w:left w:val="none" w:sz="0" w:space="0" w:color="auto"/>
                                            <w:bottom w:val="none" w:sz="0" w:space="0" w:color="auto"/>
                                            <w:right w:val="none" w:sz="0" w:space="0" w:color="auto"/>
                                          </w:divBdr>
                                          <w:divsChild>
                                            <w:div w:id="801725390">
                                              <w:marLeft w:val="0"/>
                                              <w:marRight w:val="0"/>
                                              <w:marTop w:val="0"/>
                                              <w:marBottom w:val="0"/>
                                              <w:divBdr>
                                                <w:top w:val="none" w:sz="0" w:space="0" w:color="auto"/>
                                                <w:left w:val="none" w:sz="0" w:space="0" w:color="auto"/>
                                                <w:bottom w:val="none" w:sz="0" w:space="0" w:color="auto"/>
                                                <w:right w:val="none" w:sz="0" w:space="0" w:color="auto"/>
                                              </w:divBdr>
                                              <w:divsChild>
                                                <w:div w:id="105853566">
                                                  <w:marLeft w:val="0"/>
                                                  <w:marRight w:val="0"/>
                                                  <w:marTop w:val="0"/>
                                                  <w:marBottom w:val="0"/>
                                                  <w:divBdr>
                                                    <w:top w:val="none" w:sz="0" w:space="0" w:color="auto"/>
                                                    <w:left w:val="none" w:sz="0" w:space="0" w:color="auto"/>
                                                    <w:bottom w:val="none" w:sz="0" w:space="0" w:color="auto"/>
                                                    <w:right w:val="none" w:sz="0" w:space="0" w:color="auto"/>
                                                  </w:divBdr>
                                                  <w:divsChild>
                                                    <w:div w:id="1416584295">
                                                      <w:marLeft w:val="0"/>
                                                      <w:marRight w:val="0"/>
                                                      <w:marTop w:val="0"/>
                                                      <w:marBottom w:val="0"/>
                                                      <w:divBdr>
                                                        <w:top w:val="none" w:sz="0" w:space="0" w:color="auto"/>
                                                        <w:left w:val="none" w:sz="0" w:space="0" w:color="auto"/>
                                                        <w:bottom w:val="none" w:sz="0" w:space="0" w:color="auto"/>
                                                        <w:right w:val="none" w:sz="0" w:space="0" w:color="auto"/>
                                                      </w:divBdr>
                                                      <w:divsChild>
                                                        <w:div w:id="966157895">
                                                          <w:marLeft w:val="0"/>
                                                          <w:marRight w:val="0"/>
                                                          <w:marTop w:val="0"/>
                                                          <w:marBottom w:val="0"/>
                                                          <w:divBdr>
                                                            <w:top w:val="none" w:sz="0" w:space="0" w:color="auto"/>
                                                            <w:left w:val="none" w:sz="0" w:space="0" w:color="auto"/>
                                                            <w:bottom w:val="none" w:sz="0" w:space="0" w:color="auto"/>
                                                            <w:right w:val="none" w:sz="0" w:space="0" w:color="auto"/>
                                                          </w:divBdr>
                                                          <w:divsChild>
                                                            <w:div w:id="1390033942">
                                                              <w:marLeft w:val="0"/>
                                                              <w:marRight w:val="0"/>
                                                              <w:marTop w:val="0"/>
                                                              <w:marBottom w:val="0"/>
                                                              <w:divBdr>
                                                                <w:top w:val="none" w:sz="0" w:space="0" w:color="auto"/>
                                                                <w:left w:val="none" w:sz="0" w:space="0" w:color="auto"/>
                                                                <w:bottom w:val="none" w:sz="0" w:space="0" w:color="auto"/>
                                                                <w:right w:val="none" w:sz="0" w:space="0" w:color="auto"/>
                                                              </w:divBdr>
                                                              <w:divsChild>
                                                                <w:div w:id="2076735785">
                                                                  <w:marLeft w:val="0"/>
                                                                  <w:marRight w:val="0"/>
                                                                  <w:marTop w:val="0"/>
                                                                  <w:marBottom w:val="0"/>
                                                                  <w:divBdr>
                                                                    <w:top w:val="none" w:sz="0" w:space="0" w:color="auto"/>
                                                                    <w:left w:val="none" w:sz="0" w:space="0" w:color="auto"/>
                                                                    <w:bottom w:val="none" w:sz="0" w:space="0" w:color="auto"/>
                                                                    <w:right w:val="none" w:sz="0" w:space="0" w:color="auto"/>
                                                                  </w:divBdr>
                                                                  <w:divsChild>
                                                                    <w:div w:id="389498164">
                                                                      <w:marLeft w:val="0"/>
                                                                      <w:marRight w:val="0"/>
                                                                      <w:marTop w:val="0"/>
                                                                      <w:marBottom w:val="0"/>
                                                                      <w:divBdr>
                                                                        <w:top w:val="none" w:sz="0" w:space="0" w:color="auto"/>
                                                                        <w:left w:val="none" w:sz="0" w:space="0" w:color="auto"/>
                                                                        <w:bottom w:val="none" w:sz="0" w:space="0" w:color="auto"/>
                                                                        <w:right w:val="none" w:sz="0" w:space="0" w:color="auto"/>
                                                                      </w:divBdr>
                                                                      <w:divsChild>
                                                                        <w:div w:id="1122724518">
                                                                          <w:marLeft w:val="0"/>
                                                                          <w:marRight w:val="0"/>
                                                                          <w:marTop w:val="0"/>
                                                                          <w:marBottom w:val="0"/>
                                                                          <w:divBdr>
                                                                            <w:top w:val="none" w:sz="0" w:space="0" w:color="auto"/>
                                                                            <w:left w:val="none" w:sz="0" w:space="0" w:color="auto"/>
                                                                            <w:bottom w:val="none" w:sz="0" w:space="0" w:color="auto"/>
                                                                            <w:right w:val="none" w:sz="0" w:space="0" w:color="auto"/>
                                                                          </w:divBdr>
                                                                          <w:divsChild>
                                                                            <w:div w:id="938562771">
                                                                              <w:marLeft w:val="0"/>
                                                                              <w:marRight w:val="0"/>
                                                                              <w:marTop w:val="0"/>
                                                                              <w:marBottom w:val="0"/>
                                                                              <w:divBdr>
                                                                                <w:top w:val="none" w:sz="0" w:space="0" w:color="auto"/>
                                                                                <w:left w:val="none" w:sz="0" w:space="0" w:color="auto"/>
                                                                                <w:bottom w:val="none" w:sz="0" w:space="0" w:color="auto"/>
                                                                                <w:right w:val="none" w:sz="0" w:space="0" w:color="auto"/>
                                                                              </w:divBdr>
                                                                              <w:divsChild>
                                                                                <w:div w:id="241530629">
                                                                                  <w:marLeft w:val="0"/>
                                                                                  <w:marRight w:val="0"/>
                                                                                  <w:marTop w:val="0"/>
                                                                                  <w:marBottom w:val="0"/>
                                                                                  <w:divBdr>
                                                                                    <w:top w:val="none" w:sz="0" w:space="0" w:color="auto"/>
                                                                                    <w:left w:val="none" w:sz="0" w:space="0" w:color="auto"/>
                                                                                    <w:bottom w:val="none" w:sz="0" w:space="0" w:color="auto"/>
                                                                                    <w:right w:val="none" w:sz="0" w:space="0" w:color="auto"/>
                                                                                  </w:divBdr>
                                                                                  <w:divsChild>
                                                                                    <w:div w:id="1114905575">
                                                                                      <w:marLeft w:val="0"/>
                                                                                      <w:marRight w:val="0"/>
                                                                                      <w:marTop w:val="0"/>
                                                                                      <w:marBottom w:val="0"/>
                                                                                      <w:divBdr>
                                                                                        <w:top w:val="single" w:sz="6" w:space="0" w:color="A7B3BD"/>
                                                                                        <w:left w:val="none" w:sz="0" w:space="0" w:color="auto"/>
                                                                                        <w:bottom w:val="none" w:sz="0" w:space="0" w:color="auto"/>
                                                                                        <w:right w:val="none" w:sz="0" w:space="0" w:color="auto"/>
                                                                                      </w:divBdr>
                                                                                      <w:divsChild>
                                                                                        <w:div w:id="10443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284326">
      <w:bodyDiv w:val="1"/>
      <w:marLeft w:val="0"/>
      <w:marRight w:val="0"/>
      <w:marTop w:val="0"/>
      <w:marBottom w:val="0"/>
      <w:divBdr>
        <w:top w:val="none" w:sz="0" w:space="0" w:color="auto"/>
        <w:left w:val="none" w:sz="0" w:space="0" w:color="auto"/>
        <w:bottom w:val="none" w:sz="0" w:space="0" w:color="auto"/>
        <w:right w:val="none" w:sz="0" w:space="0" w:color="auto"/>
      </w:divBdr>
      <w:divsChild>
        <w:div w:id="1269577718">
          <w:marLeft w:val="0"/>
          <w:marRight w:val="0"/>
          <w:marTop w:val="0"/>
          <w:marBottom w:val="0"/>
          <w:divBdr>
            <w:top w:val="none" w:sz="0" w:space="0" w:color="auto"/>
            <w:left w:val="none" w:sz="0" w:space="0" w:color="auto"/>
            <w:bottom w:val="none" w:sz="0" w:space="0" w:color="auto"/>
            <w:right w:val="none" w:sz="0" w:space="0" w:color="auto"/>
          </w:divBdr>
          <w:divsChild>
            <w:div w:id="406416113">
              <w:marLeft w:val="0"/>
              <w:marRight w:val="0"/>
              <w:marTop w:val="0"/>
              <w:marBottom w:val="0"/>
              <w:divBdr>
                <w:top w:val="none" w:sz="0" w:space="0" w:color="auto"/>
                <w:left w:val="none" w:sz="0" w:space="0" w:color="auto"/>
                <w:bottom w:val="none" w:sz="0" w:space="0" w:color="auto"/>
                <w:right w:val="none" w:sz="0" w:space="0" w:color="auto"/>
              </w:divBdr>
              <w:divsChild>
                <w:div w:id="547883182">
                  <w:marLeft w:val="0"/>
                  <w:marRight w:val="0"/>
                  <w:marTop w:val="0"/>
                  <w:marBottom w:val="0"/>
                  <w:divBdr>
                    <w:top w:val="none" w:sz="0" w:space="0" w:color="auto"/>
                    <w:left w:val="none" w:sz="0" w:space="0" w:color="auto"/>
                    <w:bottom w:val="none" w:sz="0" w:space="0" w:color="auto"/>
                    <w:right w:val="none" w:sz="0" w:space="0" w:color="auto"/>
                  </w:divBdr>
                  <w:divsChild>
                    <w:div w:id="973364114">
                      <w:marLeft w:val="0"/>
                      <w:marRight w:val="0"/>
                      <w:marTop w:val="0"/>
                      <w:marBottom w:val="0"/>
                      <w:divBdr>
                        <w:top w:val="none" w:sz="0" w:space="0" w:color="auto"/>
                        <w:left w:val="none" w:sz="0" w:space="0" w:color="auto"/>
                        <w:bottom w:val="none" w:sz="0" w:space="0" w:color="auto"/>
                        <w:right w:val="none" w:sz="0" w:space="0" w:color="auto"/>
                      </w:divBdr>
                      <w:divsChild>
                        <w:div w:id="815494864">
                          <w:marLeft w:val="0"/>
                          <w:marRight w:val="0"/>
                          <w:marTop w:val="0"/>
                          <w:marBottom w:val="0"/>
                          <w:divBdr>
                            <w:top w:val="none" w:sz="0" w:space="0" w:color="auto"/>
                            <w:left w:val="none" w:sz="0" w:space="0" w:color="auto"/>
                            <w:bottom w:val="none" w:sz="0" w:space="0" w:color="auto"/>
                            <w:right w:val="none" w:sz="0" w:space="0" w:color="auto"/>
                          </w:divBdr>
                          <w:divsChild>
                            <w:div w:id="1875802158">
                              <w:marLeft w:val="0"/>
                              <w:marRight w:val="0"/>
                              <w:marTop w:val="0"/>
                              <w:marBottom w:val="0"/>
                              <w:divBdr>
                                <w:top w:val="none" w:sz="0" w:space="0" w:color="auto"/>
                                <w:left w:val="none" w:sz="0" w:space="0" w:color="auto"/>
                                <w:bottom w:val="none" w:sz="0" w:space="0" w:color="auto"/>
                                <w:right w:val="none" w:sz="0" w:space="0" w:color="auto"/>
                              </w:divBdr>
                              <w:divsChild>
                                <w:div w:id="657613267">
                                  <w:marLeft w:val="0"/>
                                  <w:marRight w:val="0"/>
                                  <w:marTop w:val="0"/>
                                  <w:marBottom w:val="0"/>
                                  <w:divBdr>
                                    <w:top w:val="none" w:sz="0" w:space="0" w:color="auto"/>
                                    <w:left w:val="none" w:sz="0" w:space="0" w:color="auto"/>
                                    <w:bottom w:val="none" w:sz="0" w:space="0" w:color="auto"/>
                                    <w:right w:val="none" w:sz="0" w:space="0" w:color="auto"/>
                                  </w:divBdr>
                                  <w:divsChild>
                                    <w:div w:id="1044251973">
                                      <w:marLeft w:val="0"/>
                                      <w:marRight w:val="0"/>
                                      <w:marTop w:val="0"/>
                                      <w:marBottom w:val="0"/>
                                      <w:divBdr>
                                        <w:top w:val="none" w:sz="0" w:space="0" w:color="auto"/>
                                        <w:left w:val="none" w:sz="0" w:space="0" w:color="auto"/>
                                        <w:bottom w:val="none" w:sz="0" w:space="0" w:color="auto"/>
                                        <w:right w:val="none" w:sz="0" w:space="0" w:color="auto"/>
                                      </w:divBdr>
                                      <w:divsChild>
                                        <w:div w:id="188106995">
                                          <w:marLeft w:val="0"/>
                                          <w:marRight w:val="0"/>
                                          <w:marTop w:val="0"/>
                                          <w:marBottom w:val="0"/>
                                          <w:divBdr>
                                            <w:top w:val="none" w:sz="0" w:space="0" w:color="auto"/>
                                            <w:left w:val="none" w:sz="0" w:space="0" w:color="auto"/>
                                            <w:bottom w:val="none" w:sz="0" w:space="0" w:color="auto"/>
                                            <w:right w:val="none" w:sz="0" w:space="0" w:color="auto"/>
                                          </w:divBdr>
                                          <w:divsChild>
                                            <w:div w:id="1120220327">
                                              <w:marLeft w:val="0"/>
                                              <w:marRight w:val="0"/>
                                              <w:marTop w:val="0"/>
                                              <w:marBottom w:val="0"/>
                                              <w:divBdr>
                                                <w:top w:val="none" w:sz="0" w:space="0" w:color="auto"/>
                                                <w:left w:val="none" w:sz="0" w:space="0" w:color="auto"/>
                                                <w:bottom w:val="none" w:sz="0" w:space="0" w:color="auto"/>
                                                <w:right w:val="none" w:sz="0" w:space="0" w:color="auto"/>
                                              </w:divBdr>
                                              <w:divsChild>
                                                <w:div w:id="1338146553">
                                                  <w:marLeft w:val="0"/>
                                                  <w:marRight w:val="0"/>
                                                  <w:marTop w:val="0"/>
                                                  <w:marBottom w:val="0"/>
                                                  <w:divBdr>
                                                    <w:top w:val="none" w:sz="0" w:space="0" w:color="auto"/>
                                                    <w:left w:val="none" w:sz="0" w:space="0" w:color="auto"/>
                                                    <w:bottom w:val="none" w:sz="0" w:space="0" w:color="auto"/>
                                                    <w:right w:val="none" w:sz="0" w:space="0" w:color="auto"/>
                                                  </w:divBdr>
                                                  <w:divsChild>
                                                    <w:div w:id="1469274671">
                                                      <w:marLeft w:val="0"/>
                                                      <w:marRight w:val="0"/>
                                                      <w:marTop w:val="0"/>
                                                      <w:marBottom w:val="0"/>
                                                      <w:divBdr>
                                                        <w:top w:val="none" w:sz="0" w:space="0" w:color="auto"/>
                                                        <w:left w:val="none" w:sz="0" w:space="0" w:color="auto"/>
                                                        <w:bottom w:val="none" w:sz="0" w:space="0" w:color="auto"/>
                                                        <w:right w:val="none" w:sz="0" w:space="0" w:color="auto"/>
                                                      </w:divBdr>
                                                      <w:divsChild>
                                                        <w:div w:id="1294825629">
                                                          <w:marLeft w:val="0"/>
                                                          <w:marRight w:val="0"/>
                                                          <w:marTop w:val="0"/>
                                                          <w:marBottom w:val="0"/>
                                                          <w:divBdr>
                                                            <w:top w:val="none" w:sz="0" w:space="0" w:color="auto"/>
                                                            <w:left w:val="none" w:sz="0" w:space="0" w:color="auto"/>
                                                            <w:bottom w:val="none" w:sz="0" w:space="0" w:color="auto"/>
                                                            <w:right w:val="none" w:sz="0" w:space="0" w:color="auto"/>
                                                          </w:divBdr>
                                                          <w:divsChild>
                                                            <w:div w:id="1962228682">
                                                              <w:marLeft w:val="0"/>
                                                              <w:marRight w:val="0"/>
                                                              <w:marTop w:val="0"/>
                                                              <w:marBottom w:val="0"/>
                                                              <w:divBdr>
                                                                <w:top w:val="none" w:sz="0" w:space="0" w:color="auto"/>
                                                                <w:left w:val="none" w:sz="0" w:space="0" w:color="auto"/>
                                                                <w:bottom w:val="none" w:sz="0" w:space="0" w:color="auto"/>
                                                                <w:right w:val="none" w:sz="0" w:space="0" w:color="auto"/>
                                                              </w:divBdr>
                                                              <w:divsChild>
                                                                <w:div w:id="1618027786">
                                                                  <w:marLeft w:val="0"/>
                                                                  <w:marRight w:val="0"/>
                                                                  <w:marTop w:val="0"/>
                                                                  <w:marBottom w:val="0"/>
                                                                  <w:divBdr>
                                                                    <w:top w:val="none" w:sz="0" w:space="0" w:color="auto"/>
                                                                    <w:left w:val="none" w:sz="0" w:space="0" w:color="auto"/>
                                                                    <w:bottom w:val="none" w:sz="0" w:space="0" w:color="auto"/>
                                                                    <w:right w:val="none" w:sz="0" w:space="0" w:color="auto"/>
                                                                  </w:divBdr>
                                                                  <w:divsChild>
                                                                    <w:div w:id="622225314">
                                                                      <w:marLeft w:val="0"/>
                                                                      <w:marRight w:val="0"/>
                                                                      <w:marTop w:val="0"/>
                                                                      <w:marBottom w:val="0"/>
                                                                      <w:divBdr>
                                                                        <w:top w:val="none" w:sz="0" w:space="0" w:color="auto"/>
                                                                        <w:left w:val="none" w:sz="0" w:space="0" w:color="auto"/>
                                                                        <w:bottom w:val="none" w:sz="0" w:space="0" w:color="auto"/>
                                                                        <w:right w:val="none" w:sz="0" w:space="0" w:color="auto"/>
                                                                      </w:divBdr>
                                                                      <w:divsChild>
                                                                        <w:div w:id="535434646">
                                                                          <w:marLeft w:val="0"/>
                                                                          <w:marRight w:val="0"/>
                                                                          <w:marTop w:val="0"/>
                                                                          <w:marBottom w:val="0"/>
                                                                          <w:divBdr>
                                                                            <w:top w:val="none" w:sz="0" w:space="0" w:color="auto"/>
                                                                            <w:left w:val="none" w:sz="0" w:space="0" w:color="auto"/>
                                                                            <w:bottom w:val="none" w:sz="0" w:space="0" w:color="auto"/>
                                                                            <w:right w:val="none" w:sz="0" w:space="0" w:color="auto"/>
                                                                          </w:divBdr>
                                                                          <w:divsChild>
                                                                            <w:div w:id="1352418233">
                                                                              <w:marLeft w:val="0"/>
                                                                              <w:marRight w:val="0"/>
                                                                              <w:marTop w:val="0"/>
                                                                              <w:marBottom w:val="0"/>
                                                                              <w:divBdr>
                                                                                <w:top w:val="none" w:sz="0" w:space="0" w:color="auto"/>
                                                                                <w:left w:val="none" w:sz="0" w:space="0" w:color="auto"/>
                                                                                <w:bottom w:val="none" w:sz="0" w:space="0" w:color="auto"/>
                                                                                <w:right w:val="none" w:sz="0" w:space="0" w:color="auto"/>
                                                                              </w:divBdr>
                                                                              <w:divsChild>
                                                                                <w:div w:id="1811706947">
                                                                                  <w:marLeft w:val="0"/>
                                                                                  <w:marRight w:val="0"/>
                                                                                  <w:marTop w:val="0"/>
                                                                                  <w:marBottom w:val="0"/>
                                                                                  <w:divBdr>
                                                                                    <w:top w:val="none" w:sz="0" w:space="0" w:color="auto"/>
                                                                                    <w:left w:val="none" w:sz="0" w:space="0" w:color="auto"/>
                                                                                    <w:bottom w:val="none" w:sz="0" w:space="0" w:color="auto"/>
                                                                                    <w:right w:val="none" w:sz="0" w:space="0" w:color="auto"/>
                                                                                  </w:divBdr>
                                                                                  <w:divsChild>
                                                                                    <w:div w:id="1620063869">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772220">
      <w:bodyDiv w:val="1"/>
      <w:marLeft w:val="0"/>
      <w:marRight w:val="0"/>
      <w:marTop w:val="0"/>
      <w:marBottom w:val="0"/>
      <w:divBdr>
        <w:top w:val="none" w:sz="0" w:space="0" w:color="auto"/>
        <w:left w:val="none" w:sz="0" w:space="0" w:color="auto"/>
        <w:bottom w:val="none" w:sz="0" w:space="0" w:color="auto"/>
        <w:right w:val="none" w:sz="0" w:space="0" w:color="auto"/>
      </w:divBdr>
      <w:divsChild>
        <w:div w:id="774714581">
          <w:marLeft w:val="0"/>
          <w:marRight w:val="0"/>
          <w:marTop w:val="0"/>
          <w:marBottom w:val="0"/>
          <w:divBdr>
            <w:top w:val="none" w:sz="0" w:space="0" w:color="auto"/>
            <w:left w:val="none" w:sz="0" w:space="0" w:color="auto"/>
            <w:bottom w:val="none" w:sz="0" w:space="0" w:color="auto"/>
            <w:right w:val="none" w:sz="0" w:space="0" w:color="auto"/>
          </w:divBdr>
          <w:divsChild>
            <w:div w:id="1041395861">
              <w:marLeft w:val="0"/>
              <w:marRight w:val="0"/>
              <w:marTop w:val="0"/>
              <w:marBottom w:val="0"/>
              <w:divBdr>
                <w:top w:val="none" w:sz="0" w:space="0" w:color="auto"/>
                <w:left w:val="none" w:sz="0" w:space="0" w:color="auto"/>
                <w:bottom w:val="none" w:sz="0" w:space="0" w:color="auto"/>
                <w:right w:val="none" w:sz="0" w:space="0" w:color="auto"/>
              </w:divBdr>
              <w:divsChild>
                <w:div w:id="1736850818">
                  <w:marLeft w:val="0"/>
                  <w:marRight w:val="0"/>
                  <w:marTop w:val="0"/>
                  <w:marBottom w:val="0"/>
                  <w:divBdr>
                    <w:top w:val="none" w:sz="0" w:space="0" w:color="auto"/>
                    <w:left w:val="none" w:sz="0" w:space="0" w:color="auto"/>
                    <w:bottom w:val="none" w:sz="0" w:space="0" w:color="auto"/>
                    <w:right w:val="none" w:sz="0" w:space="0" w:color="auto"/>
                  </w:divBdr>
                  <w:divsChild>
                    <w:div w:id="1869638049">
                      <w:marLeft w:val="0"/>
                      <w:marRight w:val="0"/>
                      <w:marTop w:val="0"/>
                      <w:marBottom w:val="0"/>
                      <w:divBdr>
                        <w:top w:val="none" w:sz="0" w:space="0" w:color="auto"/>
                        <w:left w:val="none" w:sz="0" w:space="0" w:color="auto"/>
                        <w:bottom w:val="none" w:sz="0" w:space="0" w:color="auto"/>
                        <w:right w:val="none" w:sz="0" w:space="0" w:color="auto"/>
                      </w:divBdr>
                      <w:divsChild>
                        <w:div w:id="161553162">
                          <w:marLeft w:val="0"/>
                          <w:marRight w:val="0"/>
                          <w:marTop w:val="0"/>
                          <w:marBottom w:val="0"/>
                          <w:divBdr>
                            <w:top w:val="none" w:sz="0" w:space="0" w:color="auto"/>
                            <w:left w:val="none" w:sz="0" w:space="0" w:color="auto"/>
                            <w:bottom w:val="none" w:sz="0" w:space="0" w:color="auto"/>
                            <w:right w:val="none" w:sz="0" w:space="0" w:color="auto"/>
                          </w:divBdr>
                          <w:divsChild>
                            <w:div w:id="1792747186">
                              <w:marLeft w:val="0"/>
                              <w:marRight w:val="0"/>
                              <w:marTop w:val="0"/>
                              <w:marBottom w:val="0"/>
                              <w:divBdr>
                                <w:top w:val="none" w:sz="0" w:space="0" w:color="auto"/>
                                <w:left w:val="none" w:sz="0" w:space="0" w:color="auto"/>
                                <w:bottom w:val="none" w:sz="0" w:space="0" w:color="auto"/>
                                <w:right w:val="none" w:sz="0" w:space="0" w:color="auto"/>
                              </w:divBdr>
                              <w:divsChild>
                                <w:div w:id="1067260259">
                                  <w:marLeft w:val="0"/>
                                  <w:marRight w:val="0"/>
                                  <w:marTop w:val="0"/>
                                  <w:marBottom w:val="0"/>
                                  <w:divBdr>
                                    <w:top w:val="none" w:sz="0" w:space="0" w:color="auto"/>
                                    <w:left w:val="none" w:sz="0" w:space="0" w:color="auto"/>
                                    <w:bottom w:val="none" w:sz="0" w:space="0" w:color="auto"/>
                                    <w:right w:val="none" w:sz="0" w:space="0" w:color="auto"/>
                                  </w:divBdr>
                                  <w:divsChild>
                                    <w:div w:id="1713462410">
                                      <w:marLeft w:val="0"/>
                                      <w:marRight w:val="0"/>
                                      <w:marTop w:val="0"/>
                                      <w:marBottom w:val="0"/>
                                      <w:divBdr>
                                        <w:top w:val="none" w:sz="0" w:space="0" w:color="auto"/>
                                        <w:left w:val="none" w:sz="0" w:space="0" w:color="auto"/>
                                        <w:bottom w:val="none" w:sz="0" w:space="0" w:color="auto"/>
                                        <w:right w:val="none" w:sz="0" w:space="0" w:color="auto"/>
                                      </w:divBdr>
                                      <w:divsChild>
                                        <w:div w:id="1988629675">
                                          <w:marLeft w:val="0"/>
                                          <w:marRight w:val="0"/>
                                          <w:marTop w:val="0"/>
                                          <w:marBottom w:val="0"/>
                                          <w:divBdr>
                                            <w:top w:val="none" w:sz="0" w:space="0" w:color="auto"/>
                                            <w:left w:val="none" w:sz="0" w:space="0" w:color="auto"/>
                                            <w:bottom w:val="none" w:sz="0" w:space="0" w:color="auto"/>
                                            <w:right w:val="none" w:sz="0" w:space="0" w:color="auto"/>
                                          </w:divBdr>
                                          <w:divsChild>
                                            <w:div w:id="1392462142">
                                              <w:marLeft w:val="0"/>
                                              <w:marRight w:val="0"/>
                                              <w:marTop w:val="0"/>
                                              <w:marBottom w:val="0"/>
                                              <w:divBdr>
                                                <w:top w:val="none" w:sz="0" w:space="0" w:color="auto"/>
                                                <w:left w:val="none" w:sz="0" w:space="0" w:color="auto"/>
                                                <w:bottom w:val="none" w:sz="0" w:space="0" w:color="auto"/>
                                                <w:right w:val="none" w:sz="0" w:space="0" w:color="auto"/>
                                              </w:divBdr>
                                              <w:divsChild>
                                                <w:div w:id="541095192">
                                                  <w:marLeft w:val="0"/>
                                                  <w:marRight w:val="0"/>
                                                  <w:marTop w:val="0"/>
                                                  <w:marBottom w:val="0"/>
                                                  <w:divBdr>
                                                    <w:top w:val="none" w:sz="0" w:space="0" w:color="auto"/>
                                                    <w:left w:val="none" w:sz="0" w:space="0" w:color="auto"/>
                                                    <w:bottom w:val="none" w:sz="0" w:space="0" w:color="auto"/>
                                                    <w:right w:val="none" w:sz="0" w:space="0" w:color="auto"/>
                                                  </w:divBdr>
                                                  <w:divsChild>
                                                    <w:div w:id="1788544335">
                                                      <w:marLeft w:val="0"/>
                                                      <w:marRight w:val="0"/>
                                                      <w:marTop w:val="0"/>
                                                      <w:marBottom w:val="0"/>
                                                      <w:divBdr>
                                                        <w:top w:val="none" w:sz="0" w:space="0" w:color="auto"/>
                                                        <w:left w:val="none" w:sz="0" w:space="0" w:color="auto"/>
                                                        <w:bottom w:val="none" w:sz="0" w:space="0" w:color="auto"/>
                                                        <w:right w:val="none" w:sz="0" w:space="0" w:color="auto"/>
                                                      </w:divBdr>
                                                      <w:divsChild>
                                                        <w:div w:id="2107919995">
                                                          <w:marLeft w:val="0"/>
                                                          <w:marRight w:val="0"/>
                                                          <w:marTop w:val="0"/>
                                                          <w:marBottom w:val="0"/>
                                                          <w:divBdr>
                                                            <w:top w:val="none" w:sz="0" w:space="0" w:color="auto"/>
                                                            <w:left w:val="none" w:sz="0" w:space="0" w:color="auto"/>
                                                            <w:bottom w:val="none" w:sz="0" w:space="0" w:color="auto"/>
                                                            <w:right w:val="none" w:sz="0" w:space="0" w:color="auto"/>
                                                          </w:divBdr>
                                                          <w:divsChild>
                                                            <w:div w:id="1712337810">
                                                              <w:marLeft w:val="0"/>
                                                              <w:marRight w:val="0"/>
                                                              <w:marTop w:val="0"/>
                                                              <w:marBottom w:val="0"/>
                                                              <w:divBdr>
                                                                <w:top w:val="none" w:sz="0" w:space="0" w:color="auto"/>
                                                                <w:left w:val="none" w:sz="0" w:space="0" w:color="auto"/>
                                                                <w:bottom w:val="none" w:sz="0" w:space="0" w:color="auto"/>
                                                                <w:right w:val="none" w:sz="0" w:space="0" w:color="auto"/>
                                                              </w:divBdr>
                                                              <w:divsChild>
                                                                <w:div w:id="656763290">
                                                                  <w:marLeft w:val="0"/>
                                                                  <w:marRight w:val="0"/>
                                                                  <w:marTop w:val="0"/>
                                                                  <w:marBottom w:val="0"/>
                                                                  <w:divBdr>
                                                                    <w:top w:val="none" w:sz="0" w:space="0" w:color="auto"/>
                                                                    <w:left w:val="none" w:sz="0" w:space="0" w:color="auto"/>
                                                                    <w:bottom w:val="none" w:sz="0" w:space="0" w:color="auto"/>
                                                                    <w:right w:val="none" w:sz="0" w:space="0" w:color="auto"/>
                                                                  </w:divBdr>
                                                                  <w:divsChild>
                                                                    <w:div w:id="1241477459">
                                                                      <w:marLeft w:val="0"/>
                                                                      <w:marRight w:val="0"/>
                                                                      <w:marTop w:val="0"/>
                                                                      <w:marBottom w:val="0"/>
                                                                      <w:divBdr>
                                                                        <w:top w:val="none" w:sz="0" w:space="0" w:color="auto"/>
                                                                        <w:left w:val="none" w:sz="0" w:space="0" w:color="auto"/>
                                                                        <w:bottom w:val="none" w:sz="0" w:space="0" w:color="auto"/>
                                                                        <w:right w:val="none" w:sz="0" w:space="0" w:color="auto"/>
                                                                      </w:divBdr>
                                                                      <w:divsChild>
                                                                        <w:div w:id="1270431984">
                                                                          <w:marLeft w:val="0"/>
                                                                          <w:marRight w:val="0"/>
                                                                          <w:marTop w:val="0"/>
                                                                          <w:marBottom w:val="0"/>
                                                                          <w:divBdr>
                                                                            <w:top w:val="none" w:sz="0" w:space="0" w:color="auto"/>
                                                                            <w:left w:val="none" w:sz="0" w:space="0" w:color="auto"/>
                                                                            <w:bottom w:val="none" w:sz="0" w:space="0" w:color="auto"/>
                                                                            <w:right w:val="none" w:sz="0" w:space="0" w:color="auto"/>
                                                                          </w:divBdr>
                                                                          <w:divsChild>
                                                                            <w:div w:id="961423748">
                                                                              <w:marLeft w:val="0"/>
                                                                              <w:marRight w:val="0"/>
                                                                              <w:marTop w:val="0"/>
                                                                              <w:marBottom w:val="0"/>
                                                                              <w:divBdr>
                                                                                <w:top w:val="none" w:sz="0" w:space="0" w:color="auto"/>
                                                                                <w:left w:val="none" w:sz="0" w:space="0" w:color="auto"/>
                                                                                <w:bottom w:val="none" w:sz="0" w:space="0" w:color="auto"/>
                                                                                <w:right w:val="none" w:sz="0" w:space="0" w:color="auto"/>
                                                                              </w:divBdr>
                                                                              <w:divsChild>
                                                                                <w:div w:id="930360651">
                                                                                  <w:marLeft w:val="0"/>
                                                                                  <w:marRight w:val="0"/>
                                                                                  <w:marTop w:val="0"/>
                                                                                  <w:marBottom w:val="0"/>
                                                                                  <w:divBdr>
                                                                                    <w:top w:val="none" w:sz="0" w:space="0" w:color="auto"/>
                                                                                    <w:left w:val="none" w:sz="0" w:space="0" w:color="auto"/>
                                                                                    <w:bottom w:val="none" w:sz="0" w:space="0" w:color="auto"/>
                                                                                    <w:right w:val="none" w:sz="0" w:space="0" w:color="auto"/>
                                                                                  </w:divBdr>
                                                                                  <w:divsChild>
                                                                                    <w:div w:id="662205256">
                                                                                      <w:marLeft w:val="0"/>
                                                                                      <w:marRight w:val="0"/>
                                                                                      <w:marTop w:val="0"/>
                                                                                      <w:marBottom w:val="0"/>
                                                                                      <w:divBdr>
                                                                                        <w:top w:val="single" w:sz="6" w:space="0" w:color="A7B3BD"/>
                                                                                        <w:left w:val="none" w:sz="0" w:space="0" w:color="auto"/>
                                                                                        <w:bottom w:val="none" w:sz="0" w:space="0" w:color="auto"/>
                                                                                        <w:right w:val="none" w:sz="0" w:space="0" w:color="auto"/>
                                                                                      </w:divBdr>
                                                                                      <w:divsChild>
                                                                                        <w:div w:id="11439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961302">
      <w:bodyDiv w:val="1"/>
      <w:marLeft w:val="0"/>
      <w:marRight w:val="0"/>
      <w:marTop w:val="0"/>
      <w:marBottom w:val="0"/>
      <w:divBdr>
        <w:top w:val="none" w:sz="0" w:space="0" w:color="auto"/>
        <w:left w:val="none" w:sz="0" w:space="0" w:color="auto"/>
        <w:bottom w:val="none" w:sz="0" w:space="0" w:color="auto"/>
        <w:right w:val="none" w:sz="0" w:space="0" w:color="auto"/>
      </w:divBdr>
      <w:divsChild>
        <w:div w:id="249705137">
          <w:marLeft w:val="0"/>
          <w:marRight w:val="0"/>
          <w:marTop w:val="0"/>
          <w:marBottom w:val="0"/>
          <w:divBdr>
            <w:top w:val="none" w:sz="0" w:space="0" w:color="auto"/>
            <w:left w:val="none" w:sz="0" w:space="0" w:color="auto"/>
            <w:bottom w:val="none" w:sz="0" w:space="0" w:color="auto"/>
            <w:right w:val="none" w:sz="0" w:space="0" w:color="auto"/>
          </w:divBdr>
        </w:div>
        <w:div w:id="412360993">
          <w:marLeft w:val="0"/>
          <w:marRight w:val="0"/>
          <w:marTop w:val="0"/>
          <w:marBottom w:val="0"/>
          <w:divBdr>
            <w:top w:val="none" w:sz="0" w:space="0" w:color="auto"/>
            <w:left w:val="none" w:sz="0" w:space="0" w:color="auto"/>
            <w:bottom w:val="none" w:sz="0" w:space="0" w:color="auto"/>
            <w:right w:val="none" w:sz="0" w:space="0" w:color="auto"/>
          </w:divBdr>
        </w:div>
        <w:div w:id="712854258">
          <w:marLeft w:val="0"/>
          <w:marRight w:val="0"/>
          <w:marTop w:val="0"/>
          <w:marBottom w:val="0"/>
          <w:divBdr>
            <w:top w:val="none" w:sz="0" w:space="0" w:color="auto"/>
            <w:left w:val="none" w:sz="0" w:space="0" w:color="auto"/>
            <w:bottom w:val="none" w:sz="0" w:space="0" w:color="auto"/>
            <w:right w:val="none" w:sz="0" w:space="0" w:color="auto"/>
          </w:divBdr>
        </w:div>
        <w:div w:id="891697690">
          <w:marLeft w:val="0"/>
          <w:marRight w:val="0"/>
          <w:marTop w:val="0"/>
          <w:marBottom w:val="0"/>
          <w:divBdr>
            <w:top w:val="none" w:sz="0" w:space="0" w:color="auto"/>
            <w:left w:val="none" w:sz="0" w:space="0" w:color="auto"/>
            <w:bottom w:val="none" w:sz="0" w:space="0" w:color="auto"/>
            <w:right w:val="none" w:sz="0" w:space="0" w:color="auto"/>
          </w:divBdr>
        </w:div>
        <w:div w:id="1061177149">
          <w:marLeft w:val="0"/>
          <w:marRight w:val="0"/>
          <w:marTop w:val="0"/>
          <w:marBottom w:val="0"/>
          <w:divBdr>
            <w:top w:val="none" w:sz="0" w:space="0" w:color="auto"/>
            <w:left w:val="none" w:sz="0" w:space="0" w:color="auto"/>
            <w:bottom w:val="none" w:sz="0" w:space="0" w:color="auto"/>
            <w:right w:val="none" w:sz="0" w:space="0" w:color="auto"/>
          </w:divBdr>
        </w:div>
        <w:div w:id="1302534749">
          <w:marLeft w:val="0"/>
          <w:marRight w:val="0"/>
          <w:marTop w:val="0"/>
          <w:marBottom w:val="0"/>
          <w:divBdr>
            <w:top w:val="none" w:sz="0" w:space="0" w:color="auto"/>
            <w:left w:val="none" w:sz="0" w:space="0" w:color="auto"/>
            <w:bottom w:val="none" w:sz="0" w:space="0" w:color="auto"/>
            <w:right w:val="none" w:sz="0" w:space="0" w:color="auto"/>
          </w:divBdr>
        </w:div>
        <w:div w:id="1735202293">
          <w:marLeft w:val="0"/>
          <w:marRight w:val="0"/>
          <w:marTop w:val="0"/>
          <w:marBottom w:val="0"/>
          <w:divBdr>
            <w:top w:val="none" w:sz="0" w:space="0" w:color="auto"/>
            <w:left w:val="none" w:sz="0" w:space="0" w:color="auto"/>
            <w:bottom w:val="none" w:sz="0" w:space="0" w:color="auto"/>
            <w:right w:val="none" w:sz="0" w:space="0" w:color="auto"/>
          </w:divBdr>
        </w:div>
        <w:div w:id="1848326246">
          <w:marLeft w:val="0"/>
          <w:marRight w:val="0"/>
          <w:marTop w:val="0"/>
          <w:marBottom w:val="0"/>
          <w:divBdr>
            <w:top w:val="none" w:sz="0" w:space="0" w:color="auto"/>
            <w:left w:val="none" w:sz="0" w:space="0" w:color="auto"/>
            <w:bottom w:val="none" w:sz="0" w:space="0" w:color="auto"/>
            <w:right w:val="none" w:sz="0" w:space="0" w:color="auto"/>
          </w:divBdr>
        </w:div>
        <w:div w:id="2041278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3544</Words>
  <Characters>20202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cp:lastModifiedBy>Pdfeng</cp:lastModifiedBy>
  <cp:revision>3</cp:revision>
  <cp:lastPrinted>2015-04-30T15:20:00Z</cp:lastPrinted>
  <dcterms:created xsi:type="dcterms:W3CDTF">2015-04-30T15:20:00Z</dcterms:created>
  <dcterms:modified xsi:type="dcterms:W3CDTF">2015-04-30T15:20:00Z</dcterms:modified>
</cp:coreProperties>
</file>