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F20E" w14:textId="77777777" w:rsidR="00EE1FD3" w:rsidRDefault="00EE1FD3" w:rsidP="00EE1FD3">
      <w:pPr>
        <w:spacing w:line="60" w:lineRule="exact"/>
        <w:rPr>
          <w:color w:val="010000"/>
          <w:sz w:val="2"/>
        </w:rPr>
        <w:sectPr w:rsidR="00EE1FD3" w:rsidSect="00444F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23B881EA" w14:textId="7E361F18" w:rsidR="00444F70" w:rsidRPr="00444F70" w:rsidRDefault="00444F70" w:rsidP="00444F7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44F70">
        <w:t>Комитет по ликвидации дискриминации</w:t>
      </w:r>
      <w:r>
        <w:br/>
      </w:r>
      <w:r w:rsidRPr="00444F70">
        <w:t>в отношении женщин</w:t>
      </w:r>
    </w:p>
    <w:p w14:paraId="0C0E1812" w14:textId="7D53E5E2" w:rsidR="00444F70" w:rsidRPr="00444F70" w:rsidRDefault="00444F70" w:rsidP="00444F70">
      <w:pPr>
        <w:spacing w:line="120" w:lineRule="exact"/>
        <w:rPr>
          <w:sz w:val="10"/>
        </w:rPr>
      </w:pPr>
    </w:p>
    <w:p w14:paraId="16A70D35" w14:textId="56C5C967" w:rsidR="00444F70" w:rsidRPr="00444F70" w:rsidRDefault="00444F70" w:rsidP="00444F70">
      <w:pPr>
        <w:spacing w:line="120" w:lineRule="exact"/>
        <w:rPr>
          <w:sz w:val="10"/>
        </w:rPr>
      </w:pPr>
    </w:p>
    <w:p w14:paraId="7CCC6A5A" w14:textId="4918FB27" w:rsidR="00444F70" w:rsidRPr="00444F70" w:rsidRDefault="00444F70" w:rsidP="00444F70">
      <w:pPr>
        <w:spacing w:line="120" w:lineRule="exact"/>
        <w:rPr>
          <w:sz w:val="10"/>
        </w:rPr>
      </w:pPr>
    </w:p>
    <w:p w14:paraId="785CBCAE" w14:textId="14292B27" w:rsidR="00444F70" w:rsidRDefault="00444F70" w:rsidP="00667FCC">
      <w:pPr>
        <w:pStyle w:val="TitleHCH"/>
      </w:pPr>
      <w:r w:rsidRPr="00444F70">
        <w:tab/>
      </w:r>
      <w:r w:rsidRPr="00444F70">
        <w:tab/>
        <w:t>Информация, полученная от Казахстана, о</w:t>
      </w:r>
      <w:r w:rsidR="002D1BC0">
        <w:rPr>
          <w:lang w:val="en-US"/>
        </w:rPr>
        <w:t> </w:t>
      </w:r>
      <w:r w:rsidRPr="00444F70">
        <w:t>последующей деятельности по выполнению рекомендаций, содержащихся в заключительных замечаниях по его пятому периодическому докладу</w:t>
      </w:r>
      <w:r w:rsidRPr="001A18BD">
        <w:rPr>
          <w:sz w:val="20"/>
        </w:rPr>
        <w:footnoteReference w:customMarkFollows="1" w:id="1"/>
        <w:t>*</w:t>
      </w:r>
    </w:p>
    <w:p w14:paraId="10284810" w14:textId="796F78A1" w:rsidR="001A18BD" w:rsidRDefault="001A18BD" w:rsidP="001A18BD">
      <w:pPr>
        <w:spacing w:line="120" w:lineRule="exact"/>
        <w:rPr>
          <w:sz w:val="10"/>
        </w:rPr>
      </w:pPr>
    </w:p>
    <w:p w14:paraId="4473B013" w14:textId="77777777" w:rsidR="00D105E6" w:rsidRPr="001A18BD" w:rsidRDefault="00D105E6" w:rsidP="001A18BD">
      <w:pPr>
        <w:spacing w:line="120" w:lineRule="exact"/>
        <w:rPr>
          <w:sz w:val="10"/>
        </w:rPr>
      </w:pPr>
    </w:p>
    <w:p w14:paraId="18BF54C7" w14:textId="77777777" w:rsidR="00444F70" w:rsidRPr="00444F70" w:rsidRDefault="00444F70" w:rsidP="001A18BD">
      <w:pPr>
        <w:pStyle w:val="SingleTxt"/>
        <w:jc w:val="right"/>
      </w:pPr>
      <w:r w:rsidRPr="00444F70">
        <w:t>[Дата получения: 29 октября 2021 года]</w:t>
      </w:r>
    </w:p>
    <w:p w14:paraId="7F24099E" w14:textId="77777777" w:rsidR="00444F70" w:rsidRPr="00444F70" w:rsidRDefault="00444F70" w:rsidP="00444F70">
      <w:pPr>
        <w:pStyle w:val="SingleTxt"/>
      </w:pPr>
      <w:r w:rsidRPr="00444F70">
        <w:br w:type="page"/>
      </w:r>
    </w:p>
    <w:p w14:paraId="2491DC80" w14:textId="78CF68B8" w:rsidR="00444F70" w:rsidRDefault="001A18BD" w:rsidP="001A18B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444F70" w:rsidRPr="00444F70">
        <w:t>Промежуточный отчет о мерах, принятых Республикой Казахстан во исполнение рекомендаций 26 b), c), i) и 38 d) Комитета по ликвидации дискриминации в отношении женщин по итогам рассмотрения</w:t>
      </w:r>
      <w:r w:rsidRPr="001A18BD">
        <w:t xml:space="preserve"> </w:t>
      </w:r>
      <w:r w:rsidR="00444F70" w:rsidRPr="00444F70">
        <w:t>5-го периодического Доклада Республики Казахстан о выполнении Конвенции о ликвидации всех форм дискриминации в отношении женщин</w:t>
      </w:r>
    </w:p>
    <w:p w14:paraId="47F160D1" w14:textId="5EDF33C1" w:rsidR="001A18BD" w:rsidRPr="001A18BD" w:rsidRDefault="001A18BD" w:rsidP="001A18BD">
      <w:pPr>
        <w:pStyle w:val="SingleTxt"/>
        <w:spacing w:after="0" w:line="120" w:lineRule="exact"/>
        <w:rPr>
          <w:sz w:val="10"/>
        </w:rPr>
      </w:pPr>
    </w:p>
    <w:p w14:paraId="33D160E2" w14:textId="0402527D" w:rsidR="001A18BD" w:rsidRPr="001A18BD" w:rsidRDefault="001A18BD" w:rsidP="001A18BD">
      <w:pPr>
        <w:pStyle w:val="SingleTxt"/>
        <w:spacing w:after="0" w:line="120" w:lineRule="exact"/>
        <w:rPr>
          <w:sz w:val="10"/>
        </w:rPr>
      </w:pPr>
    </w:p>
    <w:p w14:paraId="0AC4D5C6" w14:textId="1748FE16" w:rsidR="00444F70" w:rsidRDefault="00444F70" w:rsidP="001A18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4F70">
        <w:tab/>
        <w:t>1.</w:t>
      </w:r>
      <w:r w:rsidRPr="00444F70">
        <w:tab/>
        <w:t>По рекомендации 26 b)</w:t>
      </w:r>
    </w:p>
    <w:p w14:paraId="664855A7" w14:textId="000AC256" w:rsidR="001A18BD" w:rsidRPr="001A18BD" w:rsidRDefault="001A18BD" w:rsidP="001A18BD">
      <w:pPr>
        <w:pStyle w:val="SingleTxt"/>
        <w:spacing w:after="0" w:line="120" w:lineRule="exact"/>
        <w:rPr>
          <w:sz w:val="10"/>
        </w:rPr>
      </w:pPr>
    </w:p>
    <w:p w14:paraId="3C49B40B" w14:textId="77777777" w:rsidR="00444F70" w:rsidRPr="00444F70" w:rsidRDefault="00444F70" w:rsidP="00444F70">
      <w:pPr>
        <w:pStyle w:val="SingleTxt"/>
      </w:pPr>
      <w:r w:rsidRPr="00444F70">
        <w:t>1.</w:t>
      </w:r>
      <w:r w:rsidRPr="00444F70">
        <w:tab/>
        <w:t>Пересмотреть статью 109 Уголовного кодекса, с тем чтобы определение изнасилования основывалось на отсутствии согласия и было приведено в соответствие с Конвенцией и судебной практикой Комитета согласно Факультативному протоколу.</w:t>
      </w:r>
    </w:p>
    <w:p w14:paraId="728CDCCA" w14:textId="77777777" w:rsidR="00444F70" w:rsidRPr="00444F70" w:rsidRDefault="00444F70" w:rsidP="00444F70">
      <w:pPr>
        <w:pStyle w:val="SingleTxt"/>
      </w:pPr>
      <w:r w:rsidRPr="00444F70">
        <w:t>2.</w:t>
      </w:r>
      <w:r w:rsidRPr="00444F70">
        <w:tab/>
        <w:t xml:space="preserve">Обозначенная в рекомендации 26 b) статья 109 Уголовного кодекса Республики Казахстан не затрагивает вопрос «изнасилований». </w:t>
      </w:r>
    </w:p>
    <w:p w14:paraId="20FF2693" w14:textId="77777777" w:rsidR="00444F70" w:rsidRPr="00444F70" w:rsidRDefault="00444F70" w:rsidP="00444F70">
      <w:pPr>
        <w:pStyle w:val="SingleTxt"/>
      </w:pPr>
      <w:r w:rsidRPr="00444F70">
        <w:t>3.</w:t>
      </w:r>
      <w:r w:rsidRPr="00444F70">
        <w:tab/>
        <w:t>Определение изнасилования содержится в статье 120 Уголовного кодекса Республики Казахстан и уже</w:t>
      </w:r>
      <w:r w:rsidRPr="00444F70">
        <w:rPr>
          <w:b/>
        </w:rPr>
        <w:t xml:space="preserve"> </w:t>
      </w:r>
      <w:r w:rsidRPr="00444F70">
        <w:t xml:space="preserve">основывается на отсутствии согласия </w:t>
      </w:r>
      <w:r w:rsidRPr="00444F70">
        <w:rPr>
          <w:i/>
        </w:rPr>
        <w:t xml:space="preserve">(недобровольное половое сношение, </w:t>
      </w:r>
      <w:proofErr w:type="gramStart"/>
      <w:r w:rsidRPr="00444F70">
        <w:rPr>
          <w:i/>
        </w:rPr>
        <w:t>т.е.</w:t>
      </w:r>
      <w:proofErr w:type="gramEnd"/>
      <w:r w:rsidRPr="00444F70">
        <w:rPr>
          <w:i/>
        </w:rPr>
        <w:t xml:space="preserve"> – без согласия)</w:t>
      </w:r>
      <w:r w:rsidRPr="00444F70">
        <w:t>.</w:t>
      </w:r>
    </w:p>
    <w:p w14:paraId="77778C2C" w14:textId="77777777" w:rsidR="00444F70" w:rsidRPr="00444F70" w:rsidRDefault="00444F70" w:rsidP="00444F70">
      <w:pPr>
        <w:pStyle w:val="SingleTxt"/>
      </w:pPr>
      <w:r w:rsidRPr="00444F70">
        <w:t>4.</w:t>
      </w:r>
      <w:r w:rsidRPr="00444F70">
        <w:tab/>
        <w:t>В последние несколько лет статья 120 Уголовного кодекса подвергалась изменениям. В частности, в 2016 году в уголовное законодательство был введен запрет на условное осуждение, условно-досрочное освобождение от отбывания наказания, освобождение от уголовной ответственности в связи с примирением, деятельным раскаянием, по амнистии, помилованию лиц, совершивших преступления против половой неприкосновенности несовершеннолетних.</w:t>
      </w:r>
    </w:p>
    <w:p w14:paraId="40496BB8" w14:textId="762802BD" w:rsidR="00444F70" w:rsidRDefault="00444F70" w:rsidP="00444F70">
      <w:pPr>
        <w:pStyle w:val="SingleTxt"/>
      </w:pPr>
      <w:r w:rsidRPr="00444F70">
        <w:t>5.</w:t>
      </w:r>
      <w:r w:rsidRPr="00444F70">
        <w:tab/>
        <w:t xml:space="preserve">Кроме того, был принят Закон от 30 декабря 2020 года «О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«Казахстан в новой реальности: время действий», согласно которому был расширен перечень правонарушений, направленных против половой неприкосновенности несовершеннолетних. Была предусмотрена особенность наказания в виде лишения свободы лицам, совершившим преступления против половой неприкосновенности в несовершеннолетнем возрасте; усилены санкции за преступления против половой неприкосновенности несовершеннолетних.  </w:t>
      </w:r>
    </w:p>
    <w:p w14:paraId="77FE1301" w14:textId="692C016D" w:rsidR="001A18BD" w:rsidRPr="001A18BD" w:rsidRDefault="001A18BD" w:rsidP="001A18BD">
      <w:pPr>
        <w:pStyle w:val="SingleTxt"/>
        <w:spacing w:after="0" w:line="120" w:lineRule="exact"/>
        <w:rPr>
          <w:sz w:val="10"/>
        </w:rPr>
      </w:pPr>
    </w:p>
    <w:p w14:paraId="5BB655DF" w14:textId="03630E51" w:rsidR="00444F70" w:rsidRDefault="001A18BD" w:rsidP="001A18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44F70" w:rsidRPr="00444F70">
        <w:t>2.</w:t>
      </w:r>
      <w:r w:rsidR="00444F70" w:rsidRPr="00444F70">
        <w:tab/>
        <w:t>По рекомендации 26 с)</w:t>
      </w:r>
    </w:p>
    <w:p w14:paraId="549380C5" w14:textId="39BFD54A" w:rsidR="001A18BD" w:rsidRPr="001A18BD" w:rsidRDefault="001A18BD" w:rsidP="001A18BD">
      <w:pPr>
        <w:pStyle w:val="SingleTxt"/>
        <w:spacing w:after="0" w:line="120" w:lineRule="exact"/>
        <w:rPr>
          <w:sz w:val="10"/>
        </w:rPr>
      </w:pPr>
    </w:p>
    <w:p w14:paraId="7D0938A8" w14:textId="77777777" w:rsidR="00444F70" w:rsidRPr="00444F70" w:rsidRDefault="00444F70" w:rsidP="00444F70">
      <w:pPr>
        <w:pStyle w:val="SingleTxt"/>
        <w:rPr>
          <w:bCs/>
          <w:i/>
        </w:rPr>
      </w:pPr>
      <w:r w:rsidRPr="00444F70">
        <w:rPr>
          <w:bCs/>
        </w:rPr>
        <w:t>6.</w:t>
      </w:r>
      <w:r w:rsidRPr="00444F70">
        <w:rPr>
          <w:bCs/>
        </w:rPr>
        <w:tab/>
      </w:r>
      <w:r w:rsidRPr="00444F70">
        <w:rPr>
          <w:i/>
        </w:rPr>
        <w:t>П</w:t>
      </w:r>
      <w:r w:rsidRPr="00444F70">
        <w:rPr>
          <w:bCs/>
          <w:i/>
        </w:rPr>
        <w:t>ересмотреть проект закона «О противодействии бытовому насилию» с целью обеспечения его соответствия Конвенции, с тем чтобы эффективно предотвращать и пресекать все формы гендерного насилия в отношении женщин и обеспечивать защиту жертв.</w:t>
      </w:r>
    </w:p>
    <w:p w14:paraId="65CF6D68" w14:textId="11E6C06F" w:rsidR="00444F70" w:rsidRPr="00444F70" w:rsidRDefault="00444F70" w:rsidP="00444F70">
      <w:pPr>
        <w:pStyle w:val="SingleTxt"/>
      </w:pPr>
      <w:r w:rsidRPr="00444F70">
        <w:t>7.</w:t>
      </w:r>
      <w:r w:rsidRPr="00444F70">
        <w:tab/>
        <w:t xml:space="preserve">В соответствии с поручением Президента Республики Казахстан, данным в сентябре 2019 года в Послании народу Казахстана «Конструктивный общественный </w:t>
      </w:r>
      <w:proofErr w:type="spellStart"/>
      <w:r w:rsidRPr="00444F70">
        <w:t>диало</w:t>
      </w:r>
      <w:proofErr w:type="spellEnd"/>
      <w:r w:rsidR="00D105E6">
        <w:rPr>
          <w:lang w:val="en-US"/>
        </w:rPr>
        <w:t> </w:t>
      </w:r>
      <w:r w:rsidR="00D105E6" w:rsidRPr="00D105E6">
        <w:t xml:space="preserve">–– </w:t>
      </w:r>
      <w:r w:rsidRPr="00444F70">
        <w:t xml:space="preserve">основа стабильности и процветания Казахстана» была ужесточена ответственность за бытовое насилие, </w:t>
      </w:r>
      <w:proofErr w:type="gramStart"/>
      <w:r w:rsidRPr="00444F70">
        <w:t>в частности,</w:t>
      </w:r>
      <w:proofErr w:type="gramEnd"/>
      <w:r w:rsidRPr="00444F70">
        <w:t xml:space="preserve"> статья 110 Уголовного кодекса Республики Казахстан «Истязание» переведена из дел частного обвинения в частно-публичные. Таким образом, обязанность по сбору доказательств вины возложена на полицию, а не на потерпевших, как это было ранее</w:t>
      </w:r>
      <w:r w:rsidR="00D105E6" w:rsidRPr="00D105E6">
        <w:t>.</w:t>
      </w:r>
      <w:r w:rsidRPr="00444F70">
        <w:t xml:space="preserve"> </w:t>
      </w:r>
    </w:p>
    <w:p w14:paraId="61A509AB" w14:textId="40392D1E" w:rsidR="00444F70" w:rsidRPr="00444F70" w:rsidRDefault="00444F70" w:rsidP="001A18BD">
      <w:pPr>
        <w:pStyle w:val="SingleTxt"/>
        <w:tabs>
          <w:tab w:val="clear" w:pos="1742"/>
          <w:tab w:val="clear" w:pos="2218"/>
          <w:tab w:val="left" w:pos="1557"/>
          <w:tab w:val="left" w:pos="1836"/>
        </w:tabs>
      </w:pPr>
      <w:r w:rsidRPr="00444F70">
        <w:t>8.</w:t>
      </w:r>
      <w:r w:rsidRPr="00444F70">
        <w:tab/>
        <w:t>–</w:t>
      </w:r>
      <w:r w:rsidRPr="00444F70">
        <w:tab/>
        <w:t>за совершение этого же преступления в отношении беременных женщин, находящихся в беспомощном состоянии, несовершеннолетних</w:t>
      </w:r>
      <w:r w:rsidR="001A18BD">
        <w:rPr>
          <w:lang w:val="en-US"/>
        </w:rPr>
        <w:t> </w:t>
      </w:r>
      <w:r w:rsidR="001A18BD" w:rsidRPr="001A18BD">
        <w:t xml:space="preserve">–– </w:t>
      </w:r>
      <w:r w:rsidRPr="00444F70">
        <w:t xml:space="preserve">нижний порог лишения свободы увеличен с 3 до 4 лет; </w:t>
      </w:r>
    </w:p>
    <w:p w14:paraId="1370CBA0" w14:textId="5D2DBE19" w:rsidR="00444F70" w:rsidRPr="00444F70" w:rsidRDefault="00444F70" w:rsidP="001A18BD">
      <w:pPr>
        <w:pStyle w:val="SingleTxt"/>
        <w:tabs>
          <w:tab w:val="clear" w:pos="1742"/>
          <w:tab w:val="clear" w:pos="2218"/>
          <w:tab w:val="left" w:pos="1548"/>
          <w:tab w:val="left" w:pos="1773"/>
        </w:tabs>
      </w:pPr>
      <w:r w:rsidRPr="00444F70">
        <w:lastRenderedPageBreak/>
        <w:t>9.</w:t>
      </w:r>
      <w:r w:rsidRPr="00444F70">
        <w:tab/>
        <w:t>–</w:t>
      </w:r>
      <w:r w:rsidRPr="00444F70">
        <w:tab/>
        <w:t xml:space="preserve">за противоправные действия в сфере семейно-бытовых отношений </w:t>
      </w:r>
      <w:r w:rsidRPr="00444F70">
        <w:rPr>
          <w:i/>
        </w:rPr>
        <w:t>(статья 73 Кодекса Республики Казахстан об административных нарушениях)</w:t>
      </w:r>
      <w:r w:rsidRPr="00444F70">
        <w:t xml:space="preserve"> срок ареста также увеличен с 3-х до 5 суток.</w:t>
      </w:r>
    </w:p>
    <w:p w14:paraId="69407F2E" w14:textId="77777777" w:rsidR="00444F70" w:rsidRPr="00444F70" w:rsidRDefault="00444F70" w:rsidP="00444F70">
      <w:pPr>
        <w:pStyle w:val="SingleTxt"/>
      </w:pPr>
      <w:r w:rsidRPr="00444F70">
        <w:t>10.</w:t>
      </w:r>
      <w:r w:rsidRPr="00444F70">
        <w:tab/>
        <w:t xml:space="preserve">Предусмотрен самостоятельный состав правонарушений по фактам умышленного причинения легкого вреда здоровью </w:t>
      </w:r>
      <w:r w:rsidRPr="00444F70">
        <w:rPr>
          <w:i/>
        </w:rPr>
        <w:t>(статья 73-1 Кодекса Республики Казахстан об административных нарушениях)</w:t>
      </w:r>
      <w:r w:rsidRPr="00444F70">
        <w:t xml:space="preserve"> и побоев </w:t>
      </w:r>
      <w:r w:rsidRPr="00444F70">
        <w:rPr>
          <w:i/>
        </w:rPr>
        <w:t>(статья 73-2 Кодекса Республики Казахстан об административных нарушениях)</w:t>
      </w:r>
      <w:r w:rsidRPr="00444F70">
        <w:t xml:space="preserve">, совершенных в сфере семейно-бытовых отношений, с введением в санкциях этих статей ареста </w:t>
      </w:r>
      <w:r w:rsidRPr="00444F70">
        <w:rPr>
          <w:i/>
        </w:rPr>
        <w:t>(15 и 10 суток, соответственно)</w:t>
      </w:r>
      <w:r w:rsidRPr="00444F70">
        <w:t xml:space="preserve"> и исключением штрафов как неэффективной меры наказания. </w:t>
      </w:r>
    </w:p>
    <w:p w14:paraId="6A5C018B" w14:textId="77777777" w:rsidR="00444F70" w:rsidRPr="00444F70" w:rsidRDefault="00444F70" w:rsidP="00444F70">
      <w:pPr>
        <w:pStyle w:val="SingleTxt"/>
      </w:pPr>
      <w:r w:rsidRPr="00444F70">
        <w:t>11.</w:t>
      </w:r>
      <w:r w:rsidRPr="00444F70">
        <w:tab/>
        <w:t>Расширены полномочия суда в принятии решений о примирении сторон и установлению особых требований к поведению правонарушителя, а также введена ответственность за их нарушение.</w:t>
      </w:r>
    </w:p>
    <w:p w14:paraId="66B418AC" w14:textId="119BF0BF" w:rsidR="00444F70" w:rsidRPr="00444F70" w:rsidRDefault="00444F70" w:rsidP="00444F70">
      <w:pPr>
        <w:pStyle w:val="SingleTxt"/>
        <w:rPr>
          <w:i/>
        </w:rPr>
      </w:pPr>
      <w:r w:rsidRPr="00444F70">
        <w:t>12.</w:t>
      </w:r>
      <w:r w:rsidRPr="00444F70">
        <w:tab/>
        <w:t xml:space="preserve">На сегодняшний день депутатами Мажилиса Парламента Республики Казахстан разработаны проекты Законов «О внесении изменений и дополнений в некоторые законодательные акты Республики Казахстан по вопросам укрепления института семьи» и «О внесении изменений и дополнений в Кодекс об административных правонарушениях по вопросам укрепления института семьи» </w:t>
      </w:r>
      <w:r w:rsidRPr="00444F70">
        <w:rPr>
          <w:i/>
        </w:rPr>
        <w:t>(далее</w:t>
      </w:r>
      <w:r w:rsidR="00604371">
        <w:rPr>
          <w:i/>
          <w:lang w:val="en-US"/>
        </w:rPr>
        <w:t> </w:t>
      </w:r>
      <w:r w:rsidR="00604371" w:rsidRPr="00604371">
        <w:rPr>
          <w:i/>
        </w:rPr>
        <w:t xml:space="preserve">–– </w:t>
      </w:r>
      <w:r w:rsidRPr="00444F70">
        <w:rPr>
          <w:i/>
        </w:rPr>
        <w:t>законопроекты).</w:t>
      </w:r>
    </w:p>
    <w:p w14:paraId="26235CE5" w14:textId="77777777" w:rsidR="00444F70" w:rsidRPr="00444F70" w:rsidRDefault="00444F70" w:rsidP="00444F70">
      <w:pPr>
        <w:pStyle w:val="SingleTxt"/>
      </w:pPr>
      <w:r w:rsidRPr="00444F70">
        <w:t>13.</w:t>
      </w:r>
      <w:r w:rsidRPr="00444F70">
        <w:tab/>
        <w:t xml:space="preserve">Законопроектами планируется конкретизировать компетенции и обязанности уполномоченных государственных органов Республики Казахстан, а также ввести нормы, регламентирующие механизм их координации и взаимодействия. </w:t>
      </w:r>
    </w:p>
    <w:p w14:paraId="35AF91F0" w14:textId="3E68AC14" w:rsidR="00444F70" w:rsidRPr="00604371" w:rsidRDefault="00444F70" w:rsidP="00444F70">
      <w:pPr>
        <w:pStyle w:val="SingleTxt"/>
        <w:rPr>
          <w:i/>
        </w:rPr>
      </w:pPr>
      <w:r w:rsidRPr="00444F70">
        <w:t>14.</w:t>
      </w:r>
      <w:r w:rsidRPr="00444F70">
        <w:tab/>
        <w:t>Кроме того, планируется предусмотреть норму, исключающую примирение с правонарушителем в случае повторности совершения бытового насилия. Ожидается, что подобная норма позволит возбуждать административное производство по факту, независимо от волеизъявления потерпевшего, сохранить безопасность и жизнь потерпевшего и членов семьи, обеспечить принцип неотвратимости наказания</w:t>
      </w:r>
      <w:r w:rsidRPr="00444F70">
        <w:rPr>
          <w:i/>
        </w:rPr>
        <w:t>.</w:t>
      </w:r>
    </w:p>
    <w:p w14:paraId="7B86C0F3" w14:textId="7BA521C9" w:rsidR="00604371" w:rsidRPr="00604371" w:rsidRDefault="00604371" w:rsidP="00604371">
      <w:pPr>
        <w:pStyle w:val="SingleTxt"/>
        <w:spacing w:after="0" w:line="120" w:lineRule="exact"/>
        <w:rPr>
          <w:i/>
          <w:sz w:val="10"/>
        </w:rPr>
      </w:pPr>
    </w:p>
    <w:p w14:paraId="2B7E6860" w14:textId="62C3FA8B" w:rsidR="00444F70" w:rsidRPr="00604371" w:rsidRDefault="00604371" w:rsidP="0060437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proofErr w:type="spellStart"/>
      <w:r w:rsidR="00444F70" w:rsidRPr="00604371">
        <w:rPr>
          <w:b/>
        </w:rPr>
        <w:t>Справочно</w:t>
      </w:r>
      <w:proofErr w:type="spellEnd"/>
    </w:p>
    <w:p w14:paraId="2C678D7D" w14:textId="1BABACC2" w:rsidR="00604371" w:rsidRPr="00604371" w:rsidRDefault="00604371" w:rsidP="00604371">
      <w:pPr>
        <w:pStyle w:val="SingleTxt"/>
        <w:spacing w:after="0" w:line="120" w:lineRule="exact"/>
        <w:rPr>
          <w:sz w:val="10"/>
        </w:rPr>
      </w:pPr>
    </w:p>
    <w:p w14:paraId="2B76E997" w14:textId="326A2058" w:rsidR="00444F70" w:rsidRPr="00444F70" w:rsidRDefault="00444F70" w:rsidP="00444F70">
      <w:pPr>
        <w:pStyle w:val="SingleTxt"/>
        <w:rPr>
          <w:i/>
        </w:rPr>
      </w:pPr>
      <w:r w:rsidRPr="00444F70">
        <w:t>15.</w:t>
      </w:r>
      <w:r w:rsidRPr="00444F70">
        <w:tab/>
      </w:r>
      <w:r w:rsidRPr="00444F70">
        <w:rPr>
          <w:i/>
        </w:rPr>
        <w:t>Предлагается исключить освобождение от административной ответственности в связи с примирением сторон в случаях если лицо уже подвергалось административному взысканию и не истек срок, предусмотренный статьей 61 Кодекса Республики Казахстан об административных нарушениях (в течение года), либо в течение этого же срока после освобождения от административной ответственности в связи с примирением сторон за ранее совершенное административное правонарушение по следующим статьям КоАП:</w:t>
      </w:r>
    </w:p>
    <w:p w14:paraId="0BEC20F9" w14:textId="0950D95F" w:rsidR="00444F70" w:rsidRPr="00444F70" w:rsidRDefault="00604371" w:rsidP="00604371">
      <w:pPr>
        <w:pStyle w:val="SingleTxt"/>
        <w:tabs>
          <w:tab w:val="right" w:pos="1685"/>
        </w:tabs>
        <w:ind w:left="1742" w:hanging="475"/>
        <w:rPr>
          <w:i/>
        </w:rPr>
      </w:pPr>
      <w:r>
        <w:rPr>
          <w:i/>
        </w:rPr>
        <w:tab/>
      </w:r>
      <w:r w:rsidRPr="00604371">
        <w:rPr>
          <w:i/>
        </w:rPr>
        <w:t>–</w:t>
      </w:r>
      <w:r>
        <w:rPr>
          <w:i/>
        </w:rPr>
        <w:tab/>
      </w:r>
      <w:r w:rsidR="00444F70" w:rsidRPr="00444F70">
        <w:rPr>
          <w:i/>
        </w:rPr>
        <w:t>за совершение противоправных действий в сфере семейно-бытовых отношений (статья 73);</w:t>
      </w:r>
    </w:p>
    <w:p w14:paraId="7CB99F22" w14:textId="4186C53A" w:rsidR="00444F70" w:rsidRPr="00444F70" w:rsidRDefault="00604371" w:rsidP="00604371">
      <w:pPr>
        <w:pStyle w:val="SingleTxt"/>
        <w:tabs>
          <w:tab w:val="right" w:pos="1685"/>
        </w:tabs>
        <w:ind w:left="1742" w:hanging="475"/>
        <w:rPr>
          <w:i/>
        </w:rPr>
      </w:pPr>
      <w:r>
        <w:rPr>
          <w:i/>
        </w:rPr>
        <w:tab/>
      </w:r>
      <w:r w:rsidRPr="00604371">
        <w:rPr>
          <w:i/>
        </w:rPr>
        <w:t>–</w:t>
      </w:r>
      <w:r>
        <w:rPr>
          <w:i/>
        </w:rPr>
        <w:tab/>
      </w:r>
      <w:r w:rsidR="00444F70" w:rsidRPr="00444F70">
        <w:rPr>
          <w:i/>
        </w:rPr>
        <w:t>за умышленное причинение легкого вреда здоровью (статья 73-1);</w:t>
      </w:r>
    </w:p>
    <w:p w14:paraId="781AE1C5" w14:textId="6A49269F" w:rsidR="00444F70" w:rsidRPr="00444F70" w:rsidRDefault="00604371" w:rsidP="00604371">
      <w:pPr>
        <w:pStyle w:val="SingleTxt"/>
        <w:tabs>
          <w:tab w:val="right" w:pos="1685"/>
        </w:tabs>
        <w:ind w:left="1742" w:hanging="475"/>
        <w:rPr>
          <w:i/>
        </w:rPr>
      </w:pPr>
      <w:r>
        <w:rPr>
          <w:i/>
        </w:rPr>
        <w:tab/>
      </w:r>
      <w:r w:rsidRPr="00604371">
        <w:rPr>
          <w:i/>
        </w:rPr>
        <w:t>–</w:t>
      </w:r>
      <w:r>
        <w:rPr>
          <w:i/>
        </w:rPr>
        <w:tab/>
      </w:r>
      <w:r w:rsidR="00444F70" w:rsidRPr="00444F70">
        <w:rPr>
          <w:i/>
        </w:rPr>
        <w:t>за побои (статья 73-2).</w:t>
      </w:r>
    </w:p>
    <w:p w14:paraId="3A543DAD" w14:textId="77777777" w:rsidR="00444F70" w:rsidRPr="00444F70" w:rsidRDefault="00444F70" w:rsidP="00444F70">
      <w:pPr>
        <w:pStyle w:val="SingleTxt"/>
        <w:rPr>
          <w:i/>
        </w:rPr>
      </w:pPr>
      <w:r w:rsidRPr="00444F70">
        <w:t>16.</w:t>
      </w:r>
      <w:r w:rsidRPr="00444F70">
        <w:tab/>
        <w:t>Также планируется расширение полномочий участковых инспекторов полиции по самостоятельному вынесению защитных предписаний по фактам семейно-бытового насилия без учета мнения потерпевшего. Данная норма будет способствовать усилению профилактики правонарушений, позволит установить контроль за поведением семейного дебошира и снизит повторность правонарушений в сфере бытового насилия</w:t>
      </w:r>
      <w:r w:rsidRPr="00444F70">
        <w:rPr>
          <w:i/>
        </w:rPr>
        <w:t>.</w:t>
      </w:r>
    </w:p>
    <w:p w14:paraId="3C02A22E" w14:textId="77777777" w:rsidR="00604371" w:rsidRDefault="00604371">
      <w:pPr>
        <w:spacing w:after="200" w:line="276" w:lineRule="auto"/>
      </w:pPr>
      <w:r>
        <w:br w:type="page"/>
      </w:r>
    </w:p>
    <w:p w14:paraId="4CCEDA1B" w14:textId="4C149C25" w:rsidR="00444F70" w:rsidRDefault="00444F70" w:rsidP="00444F70">
      <w:pPr>
        <w:pStyle w:val="SingleTxt"/>
        <w:rPr>
          <w:i/>
        </w:rPr>
      </w:pPr>
      <w:r w:rsidRPr="00444F70">
        <w:lastRenderedPageBreak/>
        <w:t>17.</w:t>
      </w:r>
      <w:r w:rsidRPr="00444F70">
        <w:tab/>
        <w:t>Другим важным пунктом является внесение поправок в статью 20 Закона Республики Казахстан от 4 декабря 2009 года «О профилактике бытового насилия» касательно включения в перечень ограничений защитного предписания запретов приобретать, хранить, носить и использовать огнестрельное и другие виды оружия; употреблять алкогольные напитки, наркотические средства, психотропные вещества</w:t>
      </w:r>
      <w:r w:rsidRPr="00444F70">
        <w:rPr>
          <w:i/>
        </w:rPr>
        <w:t>.</w:t>
      </w:r>
    </w:p>
    <w:p w14:paraId="4DB724B0" w14:textId="06074756" w:rsidR="00604371" w:rsidRPr="00604371" w:rsidRDefault="00604371" w:rsidP="00604371">
      <w:pPr>
        <w:pStyle w:val="SingleTxt"/>
        <w:spacing w:after="0" w:line="120" w:lineRule="exact"/>
        <w:rPr>
          <w:i/>
          <w:sz w:val="10"/>
        </w:rPr>
      </w:pPr>
    </w:p>
    <w:p w14:paraId="369229DB" w14:textId="78E85072" w:rsidR="00444F70" w:rsidRDefault="00604371" w:rsidP="006043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44F70" w:rsidRPr="00444F70">
        <w:t>3.</w:t>
      </w:r>
      <w:r w:rsidR="00444F70" w:rsidRPr="00444F70">
        <w:tab/>
        <w:t>По рекомендации 26 і)</w:t>
      </w:r>
    </w:p>
    <w:p w14:paraId="6124A05B" w14:textId="5528A344" w:rsidR="00604371" w:rsidRPr="00604371" w:rsidRDefault="00604371" w:rsidP="00604371">
      <w:pPr>
        <w:pStyle w:val="SingleTxt"/>
        <w:spacing w:after="0" w:line="120" w:lineRule="exact"/>
        <w:rPr>
          <w:sz w:val="10"/>
        </w:rPr>
      </w:pPr>
    </w:p>
    <w:p w14:paraId="205C8D8D" w14:textId="77777777" w:rsidR="00444F70" w:rsidRPr="00444F70" w:rsidRDefault="00444F70" w:rsidP="00444F70">
      <w:pPr>
        <w:pStyle w:val="SingleTxt"/>
        <w:rPr>
          <w:i/>
        </w:rPr>
      </w:pPr>
      <w:r w:rsidRPr="00444F70">
        <w:t>18.</w:t>
      </w:r>
      <w:r w:rsidRPr="00444F70">
        <w:tab/>
      </w:r>
      <w:r w:rsidRPr="00444F70">
        <w:rPr>
          <w:i/>
        </w:rPr>
        <w:t>П</w:t>
      </w:r>
      <w:r w:rsidRPr="00444F70">
        <w:rPr>
          <w:bCs/>
          <w:i/>
        </w:rPr>
        <w:t>редусмотреть уголовную ответственность за принудительную стерилизацию и аборты и уголовное преследование виновных; отменить обязательную операцию по смене пола де-юре и де-факто; выявить и устранить препятствия, мешающие жертвам получить доступ к правосудию в сельских и городских районах, и обеспечить, чтобы все жертвы имели доступ к полному возмещению, включая компенсацию.</w:t>
      </w:r>
    </w:p>
    <w:p w14:paraId="70C3831D" w14:textId="77777777" w:rsidR="00444F70" w:rsidRPr="00444F70" w:rsidRDefault="00444F70" w:rsidP="00444F70">
      <w:pPr>
        <w:pStyle w:val="SingleTxt"/>
      </w:pPr>
      <w:r w:rsidRPr="00444F70">
        <w:t>19.</w:t>
      </w:r>
      <w:r w:rsidRPr="00444F70">
        <w:tab/>
        <w:t>Согласно статье 29 Конструкции Республики Казахстан, высшими ценностями государства являются человек, его жизнь, права и свободы, а граждане страны имеют право на охрану здоровья.</w:t>
      </w:r>
    </w:p>
    <w:p w14:paraId="1789D5E4" w14:textId="77777777" w:rsidR="00444F70" w:rsidRPr="00444F70" w:rsidRDefault="00444F70" w:rsidP="00444F70">
      <w:pPr>
        <w:pStyle w:val="SingleTxt"/>
      </w:pPr>
      <w:r w:rsidRPr="00444F70">
        <w:t>20.</w:t>
      </w:r>
      <w:r w:rsidRPr="00444F70">
        <w:tab/>
        <w:t>В соответствии со статьей 14 Конституции Республики Казахстан все равны перед законом и судом.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14:paraId="1DDF441A" w14:textId="77777777" w:rsidR="00444F70" w:rsidRPr="00444F70" w:rsidRDefault="00444F70" w:rsidP="00444F70">
      <w:pPr>
        <w:pStyle w:val="SingleTxt"/>
      </w:pPr>
      <w:r w:rsidRPr="00444F70">
        <w:t>21.</w:t>
      </w:r>
      <w:r w:rsidRPr="00444F70">
        <w:tab/>
        <w:t xml:space="preserve">Каждый имеет право на признание его правосубъектности и вправе защищать свои права и свободы всеми не противоречащими закону способами, включая необходимую оборону. Каждый имеет право на судебную защиту своих прав и свобод. Каждый имеет право на получение квалифицированной юридической помощи. В случаях, предусмотренных законом, юридическая помощь оказывается бесплатно </w:t>
      </w:r>
      <w:r w:rsidRPr="00444F70">
        <w:rPr>
          <w:i/>
        </w:rPr>
        <w:t>(статья 13 Конституции Республики Казахстан)</w:t>
      </w:r>
      <w:r w:rsidRPr="00444F70">
        <w:t>.</w:t>
      </w:r>
    </w:p>
    <w:p w14:paraId="19445CBC" w14:textId="77777777" w:rsidR="00444F70" w:rsidRPr="00444F70" w:rsidRDefault="00444F70" w:rsidP="00444F70">
      <w:pPr>
        <w:pStyle w:val="SingleTxt"/>
      </w:pPr>
      <w:r w:rsidRPr="00444F70">
        <w:t>22.</w:t>
      </w:r>
      <w:r w:rsidRPr="00444F70">
        <w:tab/>
        <w:t xml:space="preserve">По мнению компетентных государственных органов Республики Казахстан, введение уголовной ответственности за аборт не требуется, поскольку законодательством страны уже предусмотрена уголовная ответственность «за незаконное проведение искусственного прерывания беременности» </w:t>
      </w:r>
      <w:r w:rsidRPr="00444F70">
        <w:rPr>
          <w:i/>
        </w:rPr>
        <w:t>(статья 319 Уголовного кодекса Республики Казахстан)</w:t>
      </w:r>
      <w:r w:rsidRPr="00444F70">
        <w:t xml:space="preserve">. </w:t>
      </w:r>
    </w:p>
    <w:p w14:paraId="6EA6501E" w14:textId="3DC5CDE3" w:rsidR="00444F70" w:rsidRPr="00444F70" w:rsidRDefault="00444F70" w:rsidP="00444F70">
      <w:pPr>
        <w:pStyle w:val="SingleTxt"/>
      </w:pPr>
      <w:r w:rsidRPr="00444F70">
        <w:t>23.</w:t>
      </w:r>
      <w:r w:rsidRPr="00444F70">
        <w:tab/>
        <w:t xml:space="preserve">В свою очередь, статья 151 </w:t>
      </w:r>
      <w:r w:rsidRPr="00444F70">
        <w:rPr>
          <w:i/>
        </w:rPr>
        <w:t>(Хирургическая</w:t>
      </w:r>
      <w:r w:rsidR="00604371" w:rsidRPr="00604371">
        <w:rPr>
          <w:i/>
        </w:rPr>
        <w:t xml:space="preserve"> </w:t>
      </w:r>
      <w:r w:rsidRPr="00444F70">
        <w:rPr>
          <w:i/>
        </w:rPr>
        <w:t xml:space="preserve">стерилизация) </w:t>
      </w:r>
      <w:r w:rsidRPr="00444F70">
        <w:t>Кодекса Республики Казахстан от 7 июля 2020 года «О здоровье народа и системе здравоохранения», предусматривает, что хирургическая стерилизация 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 также при наличии медицинских показаний и согласия совершеннолетнего гражданина</w:t>
      </w:r>
      <w:r w:rsidR="00604371">
        <w:rPr>
          <w:lang w:val="en-US"/>
        </w:rPr>
        <w:t> </w:t>
      </w:r>
      <w:r w:rsidR="00604371" w:rsidRPr="00604371">
        <w:t xml:space="preserve">–– </w:t>
      </w:r>
      <w:r w:rsidRPr="00444F70">
        <w:t xml:space="preserve">независимо от возраста и наличия детей. </w:t>
      </w:r>
    </w:p>
    <w:p w14:paraId="7D5C7519" w14:textId="77777777" w:rsidR="00444F70" w:rsidRPr="00444F70" w:rsidRDefault="00444F70" w:rsidP="00444F70">
      <w:pPr>
        <w:pStyle w:val="SingleTxt"/>
      </w:pPr>
      <w:r w:rsidRPr="00444F70">
        <w:t>24.</w:t>
      </w:r>
      <w:r w:rsidRPr="00444F70">
        <w:tab/>
        <w:t xml:space="preserve">Хирургическая стерилизация 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 </w:t>
      </w:r>
    </w:p>
    <w:p w14:paraId="5F0536FE" w14:textId="77777777" w:rsidR="00444F70" w:rsidRPr="00444F70" w:rsidRDefault="00444F70" w:rsidP="00444F70">
      <w:pPr>
        <w:pStyle w:val="SingleTxt"/>
      </w:pPr>
      <w:r w:rsidRPr="00444F70">
        <w:t>25.</w:t>
      </w:r>
      <w:r w:rsidRPr="00444F70">
        <w:tab/>
        <w:t>Порядок и условия проведения хирургической стерилизации определяются уполномоченным органом.</w:t>
      </w:r>
    </w:p>
    <w:p w14:paraId="661B924D" w14:textId="77777777" w:rsidR="00444F70" w:rsidRPr="00444F70" w:rsidRDefault="00444F70" w:rsidP="00444F70">
      <w:pPr>
        <w:pStyle w:val="SingleTxt"/>
      </w:pPr>
      <w:r w:rsidRPr="00444F70">
        <w:t>26.</w:t>
      </w:r>
      <w:r w:rsidRPr="00444F70">
        <w:tab/>
        <w:t xml:space="preserve">Кроме того, в соответствии с Конституцией Республики Казахстан каждый имеет право на признание правосубъектности и вправе защищать свои права и свободы всеми не противоречащими закону способами, включая необходимую оборону. Каждый имеет право на получение квалифицированной юридической </w:t>
      </w:r>
      <w:r w:rsidRPr="00444F70">
        <w:lastRenderedPageBreak/>
        <w:t>помощи. В случаях, предусмотренных законом, юридическая помощь оказывается бесплатно.</w:t>
      </w:r>
    </w:p>
    <w:p w14:paraId="4AC8809E" w14:textId="77777777" w:rsidR="00444F70" w:rsidRPr="00444F70" w:rsidRDefault="00444F70" w:rsidP="00444F70">
      <w:pPr>
        <w:pStyle w:val="SingleTxt"/>
      </w:pPr>
      <w:r w:rsidRPr="00444F70">
        <w:t>27.</w:t>
      </w:r>
      <w:r w:rsidRPr="00444F70">
        <w:tab/>
        <w:t>Гражданский процессуальный кодекс Республики Казахстан от 31 октября 2015 года устанавливает равные права граждан по обращению в суд за защитой нарушенных или оспариваемых конституционных прав, свобод или охраняемых законом интересов. Мужчины и женщины имеют одинаковые права и обязанности при обращении в суд, в том числе выплачивают одинаковые размеры государственной пошлины.</w:t>
      </w:r>
    </w:p>
    <w:p w14:paraId="08FB15C7" w14:textId="77777777" w:rsidR="00444F70" w:rsidRPr="00444F70" w:rsidRDefault="00444F70" w:rsidP="00444F70">
      <w:pPr>
        <w:pStyle w:val="SingleTxt"/>
      </w:pPr>
      <w:r w:rsidRPr="00444F70">
        <w:t>28.</w:t>
      </w:r>
      <w:r w:rsidRPr="00444F70">
        <w:tab/>
        <w:t>Женщины не ущемлены в реализации своих процессуальных прав при обращении в суд за защитой нарушенных гражданских, семейных, трудовых и иных прав. Каких-либо жалоб от обоих полов, об отказе в доступе к правосудию, мотивированных дискриминацией по половому признаку, в Верховный Суд или местные суды не имеется.</w:t>
      </w:r>
    </w:p>
    <w:p w14:paraId="237F27BF" w14:textId="77777777" w:rsidR="00444F70" w:rsidRPr="00444F70" w:rsidRDefault="00444F70" w:rsidP="00444F70">
      <w:pPr>
        <w:pStyle w:val="SingleTxt"/>
      </w:pPr>
      <w:r w:rsidRPr="00444F70">
        <w:t>29.</w:t>
      </w:r>
      <w:r w:rsidRPr="00444F70">
        <w:tab/>
        <w:t>За дискриминацию по различным признакам предусмотрена ответственность в уголовном и административном законодательстве.</w:t>
      </w:r>
    </w:p>
    <w:p w14:paraId="6024838E" w14:textId="77777777" w:rsidR="00444F70" w:rsidRPr="00444F70" w:rsidRDefault="00444F70" w:rsidP="00444F70">
      <w:pPr>
        <w:pStyle w:val="SingleTxt"/>
      </w:pPr>
      <w:r w:rsidRPr="00444F70">
        <w:t>30.</w:t>
      </w:r>
      <w:r w:rsidRPr="00444F70">
        <w:tab/>
        <w:t xml:space="preserve"> Закон Республики Казахстан от 8 декабря 2009 года «О государственных гарантиях равных прав и равных возможностей мужчин и женщин» года содержит норму, предусматривающую механизм контроля за осуществлением положений Закона. </w:t>
      </w:r>
    </w:p>
    <w:p w14:paraId="73D7CF20" w14:textId="77777777" w:rsidR="00444F70" w:rsidRPr="00444F70" w:rsidRDefault="00444F70" w:rsidP="00444F70">
      <w:pPr>
        <w:pStyle w:val="SingleTxt"/>
      </w:pPr>
      <w:r w:rsidRPr="00444F70">
        <w:t>31.</w:t>
      </w:r>
      <w:r w:rsidRPr="00444F70">
        <w:tab/>
        <w:t>Статья 13 данного Закона устанавливает, что государственный контроль и надзор за соблюдением законодательства о гендерном равенстве, осуществляется в форме проверок компетентными государственными органами.</w:t>
      </w:r>
    </w:p>
    <w:p w14:paraId="3931F816" w14:textId="77777777" w:rsidR="00444F70" w:rsidRPr="00444F70" w:rsidRDefault="00444F70" w:rsidP="00444F70">
      <w:pPr>
        <w:pStyle w:val="SingleTxt"/>
      </w:pPr>
      <w:r w:rsidRPr="00444F70">
        <w:t>32.</w:t>
      </w:r>
      <w:r w:rsidRPr="00444F70">
        <w:tab/>
        <w:t xml:space="preserve">Нарушение законодательства Республики Казахстан о государственных гарантиях равных прав и равных возможностей мужчин и женщин влечет ответственность, установленную законами Республики Казахстан. Так, в частности это вышеуказанная статья 145 Уголовного Кодекса Республики Казахстан.  </w:t>
      </w:r>
    </w:p>
    <w:p w14:paraId="4D072867" w14:textId="77777777" w:rsidR="00444F70" w:rsidRPr="00444F70" w:rsidRDefault="00444F70" w:rsidP="00444F70">
      <w:pPr>
        <w:pStyle w:val="SingleTxt"/>
      </w:pPr>
      <w:r w:rsidRPr="00444F70">
        <w:t>33.</w:t>
      </w:r>
      <w:r w:rsidRPr="00444F70">
        <w:tab/>
        <w:t xml:space="preserve">Одновременно, в Казахстане приняты законодательные меры в целях создания эффективного механизма подачи и рассмотрения жалоб в случаях дискриминации по признаку пола, сексуальной ориентации и гендерной идентичности. </w:t>
      </w:r>
    </w:p>
    <w:p w14:paraId="26A5CB0A" w14:textId="77777777" w:rsidR="00444F70" w:rsidRPr="00444F70" w:rsidRDefault="00444F70" w:rsidP="00444F70">
      <w:pPr>
        <w:pStyle w:val="SingleTxt"/>
      </w:pPr>
      <w:r w:rsidRPr="00444F70">
        <w:t>34.</w:t>
      </w:r>
      <w:r w:rsidRPr="00444F70">
        <w:tab/>
        <w:t xml:space="preserve">Граждане могут подавать жалобы в органы государственной власти, центральные и местные исполнительные органы, национальные учреждения по правам человека, Национальную комиссию по делам женщин и семейно-демографической политике при Президенте Республики Казахстан, органы прокуратуры и в суд. </w:t>
      </w:r>
    </w:p>
    <w:p w14:paraId="416B0D62" w14:textId="2C43EE93" w:rsidR="00444F70" w:rsidRDefault="00444F70" w:rsidP="00444F70">
      <w:pPr>
        <w:pStyle w:val="SingleTxt"/>
      </w:pPr>
      <w:r w:rsidRPr="00444F70">
        <w:t>35.</w:t>
      </w:r>
      <w:r w:rsidRPr="00444F70">
        <w:tab/>
        <w:t xml:space="preserve">Все обращения в судебные органы подаются посредством «Судебного кабинета», каких-либо ограничений при приеме обращений не допускается, в том числе по половому признаку.  </w:t>
      </w:r>
    </w:p>
    <w:p w14:paraId="4524385F" w14:textId="19936C7B" w:rsidR="00604371" w:rsidRPr="00604371" w:rsidRDefault="00604371" w:rsidP="00604371">
      <w:pPr>
        <w:pStyle w:val="SingleTxt"/>
        <w:spacing w:after="0" w:line="120" w:lineRule="exact"/>
        <w:rPr>
          <w:sz w:val="10"/>
        </w:rPr>
      </w:pPr>
    </w:p>
    <w:p w14:paraId="42ED3EC5" w14:textId="5C7112BA" w:rsidR="00444F70" w:rsidRDefault="00604371" w:rsidP="006043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44F70" w:rsidRPr="00444F70">
        <w:t>4.</w:t>
      </w:r>
      <w:r w:rsidR="00444F70" w:rsidRPr="00444F70">
        <w:tab/>
        <w:t>По рекомендации 38 d)</w:t>
      </w:r>
    </w:p>
    <w:p w14:paraId="1912ADAB" w14:textId="7C9D2B2B" w:rsidR="00604371" w:rsidRPr="00604371" w:rsidRDefault="00604371" w:rsidP="00604371">
      <w:pPr>
        <w:pStyle w:val="SingleTxt"/>
        <w:spacing w:after="0" w:line="120" w:lineRule="exact"/>
        <w:rPr>
          <w:sz w:val="10"/>
        </w:rPr>
      </w:pPr>
    </w:p>
    <w:p w14:paraId="228DE110" w14:textId="77777777" w:rsidR="00444F70" w:rsidRPr="00444F70" w:rsidRDefault="00444F70" w:rsidP="00444F70">
      <w:pPr>
        <w:pStyle w:val="SingleTxt"/>
        <w:rPr>
          <w:bCs/>
          <w:i/>
        </w:rPr>
      </w:pPr>
      <w:r w:rsidRPr="00444F70">
        <w:rPr>
          <w:bCs/>
        </w:rPr>
        <w:t>36.</w:t>
      </w:r>
      <w:r w:rsidRPr="00444F70">
        <w:rPr>
          <w:bCs/>
        </w:rPr>
        <w:tab/>
      </w:r>
      <w:r w:rsidRPr="00444F70">
        <w:rPr>
          <w:i/>
        </w:rPr>
        <w:t>О</w:t>
      </w:r>
      <w:r w:rsidRPr="00444F70">
        <w:rPr>
          <w:bCs/>
          <w:i/>
        </w:rPr>
        <w:t>тменить перечень запрещенных для женщин профессий и облегчить доступ женщин к таким профессиям; обеспечить, чтобы любые ограничения применялись в индивидуальном порядке и не распространялись в отношении всех женщин.</w:t>
      </w:r>
    </w:p>
    <w:p w14:paraId="54D0EA1A" w14:textId="51A7BCB6" w:rsidR="00EE1FD3" w:rsidRPr="00444F70" w:rsidRDefault="00604371" w:rsidP="00604371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24A9" wp14:editId="43FE6F71">
                <wp:simplePos x="0" y="0"/>
                <wp:positionH relativeFrom="column">
                  <wp:posOffset>2859722</wp:posOffset>
                </wp:positionH>
                <wp:positionV relativeFrom="paragraph">
                  <wp:posOffset>995045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299E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78.35pt" to="297.1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" strokecolor="#010000" strokeweight=".25pt"/>
            </w:pict>
          </mc:Fallback>
        </mc:AlternateContent>
      </w:r>
      <w:r w:rsidR="00444F70" w:rsidRPr="00444F70">
        <w:t>37.</w:t>
      </w:r>
      <w:r w:rsidR="00444F70" w:rsidRPr="00444F70">
        <w:tab/>
        <w:t xml:space="preserve">12 октября 2021 года принят Закон Республики Казахстан «О внесении изменений и дополнений в некоторые законодательные акты Республики Казахстан по вопросам социальной защиты отдельных категорий граждан» в рамках которого внесены поправки в трудовое законодательство в части отмены Списка работ, на которых ограничивается применение труда женщин. </w:t>
      </w:r>
    </w:p>
    <w:sectPr w:rsidR="00EE1FD3" w:rsidRPr="00444F70" w:rsidSect="00444F70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1-11-17T12:53:00Z" w:initials="Start">
    <w:p w14:paraId="63D9147D" w14:textId="77777777" w:rsidR="00EE1FD3" w:rsidRPr="00444F70" w:rsidRDefault="00EE1FD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44F70">
        <w:rPr>
          <w:lang w:val="en-US"/>
        </w:rPr>
        <w:t>&lt;&lt;ODS JOB NO&gt;&gt;N2134108R&lt;&lt;ODS JOB NO&gt;&gt;</w:t>
      </w:r>
    </w:p>
    <w:p w14:paraId="3AEADD89" w14:textId="77777777" w:rsidR="00EE1FD3" w:rsidRDefault="00EE1FD3">
      <w:pPr>
        <w:pStyle w:val="CommentText"/>
      </w:pPr>
      <w:r>
        <w:t>&lt;&lt;ODS DOC SYMBOL1&gt;&gt;CEDAW/C/KAZ/FCO/5&lt;&lt;ODS DOC SYMBOL1&gt;&gt;</w:t>
      </w:r>
    </w:p>
    <w:p w14:paraId="1EF802B2" w14:textId="5F419DCB" w:rsidR="00EE1FD3" w:rsidRDefault="00EE1FD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F8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79C7" w16cex:dateUtc="2021-11-17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802B2" w16cid:durableId="253F79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A4CA" w14:textId="77777777" w:rsidR="002F6C98" w:rsidRDefault="002F6C98" w:rsidP="001824A1">
      <w:pPr>
        <w:spacing w:line="240" w:lineRule="auto"/>
      </w:pPr>
      <w:r>
        <w:separator/>
      </w:r>
    </w:p>
  </w:endnote>
  <w:endnote w:type="continuationSeparator" w:id="0">
    <w:p w14:paraId="7F0A6AAD" w14:textId="77777777" w:rsidR="002F6C98" w:rsidRDefault="002F6C98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1FD3" w14:paraId="08A59623" w14:textId="77777777" w:rsidTr="00EE1FD3">
      <w:tc>
        <w:tcPr>
          <w:tcW w:w="4920" w:type="dxa"/>
          <w:shd w:val="clear" w:color="auto" w:fill="auto"/>
          <w:vAlign w:val="bottom"/>
        </w:tcPr>
        <w:p w14:paraId="5B6D13BB" w14:textId="347D47A8" w:rsidR="00EE1FD3" w:rsidRPr="00EE1FD3" w:rsidRDefault="00EE1FD3" w:rsidP="00EE1FD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029AD337" w14:textId="0E50FEC1" w:rsidR="00EE1FD3" w:rsidRPr="00EE1FD3" w:rsidRDefault="00EE1FD3" w:rsidP="00EE1FD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E4481">
            <w:rPr>
              <w:b w:val="0"/>
              <w:color w:val="000000"/>
              <w:sz w:val="14"/>
            </w:rPr>
            <w:t>21-16817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926A125" w14:textId="77777777" w:rsidR="00EE1FD3" w:rsidRPr="00EE1FD3" w:rsidRDefault="00EE1FD3" w:rsidP="00EE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1FD3" w14:paraId="746079E1" w14:textId="77777777" w:rsidTr="00EE1FD3">
      <w:tc>
        <w:tcPr>
          <w:tcW w:w="4920" w:type="dxa"/>
          <w:shd w:val="clear" w:color="auto" w:fill="auto"/>
          <w:vAlign w:val="bottom"/>
        </w:tcPr>
        <w:p w14:paraId="2D1C0D66" w14:textId="35523CFD" w:rsidR="00EE1FD3" w:rsidRPr="00EE1FD3" w:rsidRDefault="00EE1FD3" w:rsidP="00EE1FD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E4481">
            <w:rPr>
              <w:b w:val="0"/>
              <w:color w:val="000000"/>
              <w:sz w:val="14"/>
            </w:rPr>
            <w:t>21-16817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83AD740" w14:textId="2DD2C5D1" w:rsidR="00EE1FD3" w:rsidRPr="00EE1FD3" w:rsidRDefault="00EE1FD3" w:rsidP="00EE1FD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778B96FD" w14:textId="77777777" w:rsidR="00EE1FD3" w:rsidRPr="00EE1FD3" w:rsidRDefault="00EE1FD3" w:rsidP="00EE1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E1FD3" w14:paraId="0029885E" w14:textId="77777777" w:rsidTr="00EE1FD3">
      <w:tc>
        <w:tcPr>
          <w:tcW w:w="3830" w:type="dxa"/>
        </w:tcPr>
        <w:p w14:paraId="4639DAD7" w14:textId="2FC455CE" w:rsidR="00EE1FD3" w:rsidRDefault="00EE1FD3" w:rsidP="00EE1FD3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701216" wp14:editId="38FC0E43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21-16817 (R)</w:t>
          </w:r>
          <w:r>
            <w:rPr>
              <w:color w:val="010000"/>
            </w:rPr>
            <w:t xml:space="preserve">    171121    </w:t>
          </w:r>
          <w:r w:rsidR="00F770F4">
            <w:rPr>
              <w:color w:val="010000"/>
              <w:lang w:val="en-US"/>
            </w:rPr>
            <w:t>01</w:t>
          </w:r>
          <w:r>
            <w:rPr>
              <w:color w:val="010000"/>
            </w:rPr>
            <w:t>1</w:t>
          </w:r>
          <w:r w:rsidR="00F770F4">
            <w:rPr>
              <w:color w:val="010000"/>
              <w:lang w:val="en-US"/>
            </w:rPr>
            <w:t>2</w:t>
          </w:r>
          <w:r>
            <w:rPr>
              <w:color w:val="010000"/>
            </w:rPr>
            <w:t>21</w:t>
          </w:r>
        </w:p>
        <w:p w14:paraId="797CE857" w14:textId="348D3AE1" w:rsidR="00EE1FD3" w:rsidRPr="00EE1FD3" w:rsidRDefault="00EE1FD3" w:rsidP="00EE1FD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*2116817*</w:t>
          </w:r>
        </w:p>
      </w:tc>
      <w:tc>
        <w:tcPr>
          <w:tcW w:w="4920" w:type="dxa"/>
        </w:tcPr>
        <w:p w14:paraId="47EA3CC1" w14:textId="302E831D" w:rsidR="00EE1FD3" w:rsidRDefault="00EE1FD3" w:rsidP="00EE1FD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368B6CC" wp14:editId="0CBE783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2C5CAD" w14:textId="77777777" w:rsidR="00EE1FD3" w:rsidRPr="00EE1FD3" w:rsidRDefault="00EE1FD3" w:rsidP="00EE1FD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1024" w14:textId="77777777" w:rsidR="002F6C98" w:rsidRPr="001A18BD" w:rsidRDefault="002F6C98" w:rsidP="001A18BD">
      <w:pPr>
        <w:pStyle w:val="Footer"/>
        <w:spacing w:after="80"/>
        <w:ind w:left="792"/>
      </w:pPr>
      <w:r w:rsidRPr="001A18BD">
        <w:t>__________________</w:t>
      </w:r>
    </w:p>
  </w:footnote>
  <w:footnote w:type="continuationSeparator" w:id="0">
    <w:p w14:paraId="78514678" w14:textId="77777777" w:rsidR="002F6C98" w:rsidRPr="001A18BD" w:rsidRDefault="002F6C98" w:rsidP="001A18BD">
      <w:pPr>
        <w:pStyle w:val="Footer"/>
        <w:spacing w:after="80"/>
        <w:ind w:left="792"/>
      </w:pPr>
      <w:r w:rsidRPr="001A18BD">
        <w:t>__________________</w:t>
      </w:r>
    </w:p>
  </w:footnote>
  <w:footnote w:id="1">
    <w:p w14:paraId="6E3F75DE" w14:textId="77777777" w:rsidR="00444F70" w:rsidRPr="001A18BD" w:rsidRDefault="00444F70" w:rsidP="001A18B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1A18BD">
        <w:rPr>
          <w:szCs w:val="17"/>
        </w:rPr>
        <w:tab/>
      </w:r>
      <w:r w:rsidRPr="001A18BD">
        <w:rPr>
          <w:rStyle w:val="FootnoteReference"/>
          <w:szCs w:val="17"/>
          <w:vertAlign w:val="baseline"/>
        </w:rPr>
        <w:t>*</w:t>
      </w:r>
      <w:r w:rsidRPr="001A18BD">
        <w:rPr>
          <w:szCs w:val="17"/>
        </w:rPr>
        <w:tab/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1FD3" w14:paraId="302B6EB7" w14:textId="77777777" w:rsidTr="00EE1FD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77CA0FB" w14:textId="75F60140" w:rsidR="00EE1FD3" w:rsidRPr="00EE1FD3" w:rsidRDefault="00EE1FD3" w:rsidP="00EE1FD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E4481">
            <w:rPr>
              <w:b/>
            </w:rPr>
            <w:t>CEDAW/C/KAZ/FCO/5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338AC02" w14:textId="77777777" w:rsidR="00EE1FD3" w:rsidRDefault="00EE1FD3" w:rsidP="00EE1FD3">
          <w:pPr>
            <w:pStyle w:val="Header"/>
          </w:pPr>
        </w:p>
      </w:tc>
    </w:tr>
  </w:tbl>
  <w:p w14:paraId="3651F8CF" w14:textId="77777777" w:rsidR="00EE1FD3" w:rsidRPr="00EE1FD3" w:rsidRDefault="00EE1FD3" w:rsidP="00EE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1FD3" w14:paraId="4384B8DC" w14:textId="77777777" w:rsidTr="00EE1FD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6AF37D6" w14:textId="77777777" w:rsidR="00EE1FD3" w:rsidRDefault="00EE1FD3" w:rsidP="00EE1FD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AFDBE93" w14:textId="44B5A519" w:rsidR="00EE1FD3" w:rsidRPr="00EE1FD3" w:rsidRDefault="00EE1FD3" w:rsidP="00EE1FD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E4481">
            <w:rPr>
              <w:b/>
            </w:rPr>
            <w:t>CEDAW/C/KAZ/FCO/5</w:t>
          </w:r>
          <w:r>
            <w:rPr>
              <w:b/>
            </w:rPr>
            <w:fldChar w:fldCharType="end"/>
          </w:r>
        </w:p>
      </w:tc>
    </w:tr>
  </w:tbl>
  <w:p w14:paraId="3B86EE3E" w14:textId="77777777" w:rsidR="00EE1FD3" w:rsidRPr="00EE1FD3" w:rsidRDefault="00EE1FD3" w:rsidP="00EE1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E1FD3" w14:paraId="69D5C3A4" w14:textId="77777777" w:rsidTr="00EE1FD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C55056A" w14:textId="476ABB15" w:rsidR="00EE1FD3" w:rsidRPr="00EE1FD3" w:rsidRDefault="00EE1FD3" w:rsidP="00EE1FD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4BDA985" w14:textId="77777777" w:rsidR="00EE1FD3" w:rsidRDefault="00EE1FD3" w:rsidP="00EE1FD3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B1D3061" w14:textId="35A10C60" w:rsidR="00EE1FD3" w:rsidRPr="00EE1FD3" w:rsidRDefault="00EE1FD3" w:rsidP="00EE1FD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/C/KAZ/FCO/5</w:t>
          </w:r>
        </w:p>
      </w:tc>
    </w:tr>
    <w:tr w:rsidR="00EE1FD3" w:rsidRPr="00F770F4" w14:paraId="28A6F789" w14:textId="77777777" w:rsidTr="00EE1FD3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BF5294" w14:textId="741E17D5" w:rsidR="00EE1FD3" w:rsidRPr="00EE1FD3" w:rsidRDefault="00EE1FD3" w:rsidP="00EE1FD3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41852F0E" wp14:editId="46B21FD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CFD619" w14:textId="3A7BB606" w:rsidR="00EE1FD3" w:rsidRPr="00EE1FD3" w:rsidRDefault="00EE1FD3" w:rsidP="00EE1FD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557139" w14:textId="77777777" w:rsidR="00EE1FD3" w:rsidRPr="00EE1FD3" w:rsidRDefault="00EE1FD3" w:rsidP="00EE1FD3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297643" w14:textId="77777777" w:rsidR="00EE1FD3" w:rsidRPr="00444F70" w:rsidRDefault="00EE1FD3" w:rsidP="00EE1FD3">
          <w:pPr>
            <w:pStyle w:val="Distribution"/>
            <w:rPr>
              <w:color w:val="000000"/>
              <w:lang w:val="en-US"/>
            </w:rPr>
          </w:pPr>
          <w:r w:rsidRPr="00444F70">
            <w:rPr>
              <w:color w:val="000000"/>
              <w:lang w:val="en-US"/>
            </w:rPr>
            <w:t>Distr.: General</w:t>
          </w:r>
        </w:p>
        <w:p w14:paraId="23832876" w14:textId="65A18B64" w:rsidR="00EE1FD3" w:rsidRDefault="00EE1FD3" w:rsidP="00EE1FD3">
          <w:pPr>
            <w:pStyle w:val="Publication"/>
            <w:rPr>
              <w:color w:val="000000"/>
              <w:lang w:val="en-US"/>
            </w:rPr>
          </w:pPr>
          <w:r w:rsidRPr="00444F70">
            <w:rPr>
              <w:color w:val="000000"/>
              <w:lang w:val="en-US"/>
            </w:rPr>
            <w:t>16 November 2021</w:t>
          </w:r>
        </w:p>
        <w:p w14:paraId="016D5E03" w14:textId="77777777" w:rsidR="002D1BC0" w:rsidRPr="002D1BC0" w:rsidRDefault="002D1BC0" w:rsidP="002D1BC0">
          <w:pPr>
            <w:rPr>
              <w:lang w:val="en-US"/>
            </w:rPr>
          </w:pPr>
        </w:p>
        <w:p w14:paraId="702FADE2" w14:textId="727D420C" w:rsidR="00EE1FD3" w:rsidRPr="00444F70" w:rsidRDefault="002A4F8D" w:rsidP="002A4F8D">
          <w:pPr>
            <w:rPr>
              <w:color w:val="000000"/>
              <w:lang w:val="en-US"/>
            </w:rPr>
          </w:pPr>
          <w:r w:rsidRPr="001D3B2E">
            <w:rPr>
              <w:lang w:val="en-US"/>
            </w:rPr>
            <w:t xml:space="preserve">Original: </w:t>
          </w:r>
          <w:r w:rsidR="00F770F4" w:rsidRPr="00444F70">
            <w:rPr>
              <w:color w:val="000000"/>
              <w:lang w:val="en-US"/>
            </w:rPr>
            <w:t>Russian</w:t>
          </w:r>
          <w:r w:rsidRPr="00444F70">
            <w:rPr>
              <w:color w:val="000000"/>
              <w:lang w:val="en-US"/>
            </w:rPr>
            <w:t xml:space="preserve"> </w:t>
          </w:r>
        </w:p>
        <w:p w14:paraId="4B078E2E" w14:textId="77777777" w:rsidR="002A4F8D" w:rsidRDefault="00EE1FD3" w:rsidP="002A4F8D">
          <w:pPr>
            <w:pStyle w:val="Original"/>
            <w:rPr>
              <w:color w:val="000000"/>
              <w:lang w:val="en-US"/>
            </w:rPr>
          </w:pPr>
          <w:r w:rsidRPr="00444F70">
            <w:rPr>
              <w:color w:val="000000"/>
              <w:lang w:val="en-US"/>
            </w:rPr>
            <w:t>English</w:t>
          </w:r>
          <w:r w:rsidR="00444F70" w:rsidRPr="00444F70">
            <w:rPr>
              <w:color w:val="000000"/>
              <w:lang w:val="en-US"/>
            </w:rPr>
            <w:t xml:space="preserve">, </w:t>
          </w:r>
          <w:r w:rsidRPr="00444F70">
            <w:rPr>
              <w:color w:val="000000"/>
              <w:lang w:val="en-US"/>
            </w:rPr>
            <w:t>French</w:t>
          </w:r>
          <w:r w:rsidR="00444F70" w:rsidRPr="00444F70">
            <w:rPr>
              <w:color w:val="000000"/>
              <w:lang w:val="en-US"/>
            </w:rPr>
            <w:t>,</w:t>
          </w:r>
          <w:r w:rsidR="002A4F8D">
            <w:rPr>
              <w:color w:val="000000"/>
              <w:lang w:val="en-US"/>
            </w:rPr>
            <w:t xml:space="preserve"> </w:t>
          </w:r>
          <w:r w:rsidRPr="00444F70">
            <w:rPr>
              <w:color w:val="000000"/>
              <w:lang w:val="en-US"/>
            </w:rPr>
            <w:t>Russian</w:t>
          </w:r>
          <w:r w:rsidR="00444F70" w:rsidRPr="00444F70">
            <w:rPr>
              <w:color w:val="000000"/>
              <w:lang w:val="en-US"/>
            </w:rPr>
            <w:t xml:space="preserve"> </w:t>
          </w:r>
        </w:p>
        <w:p w14:paraId="213820D1" w14:textId="7BD239FD" w:rsidR="00EE1FD3" w:rsidRPr="00444F70" w:rsidRDefault="00444F70" w:rsidP="002A4F8D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and </w:t>
          </w:r>
          <w:r w:rsidR="00EE1FD3" w:rsidRPr="00444F70">
            <w:rPr>
              <w:color w:val="000000"/>
              <w:lang w:val="en-US"/>
            </w:rPr>
            <w:t>Spanish</w:t>
          </w:r>
          <w:r>
            <w:rPr>
              <w:color w:val="000000"/>
              <w:lang w:val="en-US"/>
            </w:rPr>
            <w:t xml:space="preserve"> only</w:t>
          </w:r>
        </w:p>
        <w:p w14:paraId="06E5602B" w14:textId="130E2899" w:rsidR="00EE1FD3" w:rsidRPr="00444F70" w:rsidRDefault="00EE1FD3" w:rsidP="00EE1FD3">
          <w:pPr>
            <w:rPr>
              <w:lang w:val="en-US"/>
            </w:rPr>
          </w:pPr>
        </w:p>
      </w:tc>
    </w:tr>
  </w:tbl>
  <w:p w14:paraId="0F68EF48" w14:textId="77777777" w:rsidR="00EE1FD3" w:rsidRPr="00444F70" w:rsidRDefault="00EE1FD3" w:rsidP="00EE1FD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18E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6817*"/>
    <w:docVar w:name="CreationDt" w:val="17/11/2021 12:53 PM"/>
    <w:docVar w:name="DocCategory" w:val="Doc"/>
    <w:docVar w:name="DocType" w:val="Final"/>
    <w:docVar w:name="DutyStation" w:val="New York"/>
    <w:docVar w:name="FooterJN" w:val="21-16817"/>
    <w:docVar w:name="jobn" w:val="21-16817 (R)"/>
    <w:docVar w:name="jobnDT" w:val="21-16817 (R)   171121"/>
    <w:docVar w:name="jobnDTDT" w:val="21-16817 (R)   171121   171121"/>
    <w:docVar w:name="JobNo" w:val="2116817R"/>
    <w:docVar w:name="JobNo2" w:val="2134108R"/>
    <w:docVar w:name="LocalDrive" w:val="-1"/>
    <w:docVar w:name="OandT" w:val=" "/>
    <w:docVar w:name="sss1" w:val="CEDAW/C/KAZ/FCO/5"/>
    <w:docVar w:name="sss2" w:val="-"/>
    <w:docVar w:name="Symbol1" w:val="CEDAW/C/KAZ/FCO/5"/>
    <w:docVar w:name="Symbol2" w:val="-"/>
    <w:docVar w:name="Title1" w:val="_x0009__x0009_Информация, полученная от Казахстана, о последующей деятельности по выполнению рекомендаций, содержащихся в заключительных замечаниях по его пятому периодическому докладу*_x000d_"/>
  </w:docVars>
  <w:rsids>
    <w:rsidRoot w:val="003D4A92"/>
    <w:rsid w:val="00003F8C"/>
    <w:rsid w:val="00005538"/>
    <w:rsid w:val="000463ED"/>
    <w:rsid w:val="000533BB"/>
    <w:rsid w:val="00057473"/>
    <w:rsid w:val="00066F34"/>
    <w:rsid w:val="0007701E"/>
    <w:rsid w:val="000771B7"/>
    <w:rsid w:val="000973A0"/>
    <w:rsid w:val="000A1A1B"/>
    <w:rsid w:val="000B2563"/>
    <w:rsid w:val="00126DD5"/>
    <w:rsid w:val="00133AB3"/>
    <w:rsid w:val="001824A1"/>
    <w:rsid w:val="001976E7"/>
    <w:rsid w:val="001A18BD"/>
    <w:rsid w:val="001B0786"/>
    <w:rsid w:val="001C7D2C"/>
    <w:rsid w:val="001F427A"/>
    <w:rsid w:val="001F7371"/>
    <w:rsid w:val="00202432"/>
    <w:rsid w:val="00210AF4"/>
    <w:rsid w:val="00210EC3"/>
    <w:rsid w:val="00214E98"/>
    <w:rsid w:val="00215A7D"/>
    <w:rsid w:val="00237EF8"/>
    <w:rsid w:val="00252706"/>
    <w:rsid w:val="002A3886"/>
    <w:rsid w:val="002A4F8D"/>
    <w:rsid w:val="002A5357"/>
    <w:rsid w:val="002A763B"/>
    <w:rsid w:val="002D1BC0"/>
    <w:rsid w:val="002D2C61"/>
    <w:rsid w:val="002D3F3B"/>
    <w:rsid w:val="002E4C04"/>
    <w:rsid w:val="002F4047"/>
    <w:rsid w:val="002F6C98"/>
    <w:rsid w:val="0030207D"/>
    <w:rsid w:val="00317214"/>
    <w:rsid w:val="003218EF"/>
    <w:rsid w:val="003228A2"/>
    <w:rsid w:val="00323373"/>
    <w:rsid w:val="00336CCA"/>
    <w:rsid w:val="00342C05"/>
    <w:rsid w:val="00350A02"/>
    <w:rsid w:val="00351386"/>
    <w:rsid w:val="003571CB"/>
    <w:rsid w:val="00365476"/>
    <w:rsid w:val="003665DE"/>
    <w:rsid w:val="003673E1"/>
    <w:rsid w:val="00377B17"/>
    <w:rsid w:val="003807EF"/>
    <w:rsid w:val="0038495D"/>
    <w:rsid w:val="00387728"/>
    <w:rsid w:val="003A567A"/>
    <w:rsid w:val="003B0060"/>
    <w:rsid w:val="003D4A92"/>
    <w:rsid w:val="003F7347"/>
    <w:rsid w:val="004203BD"/>
    <w:rsid w:val="004240B1"/>
    <w:rsid w:val="004259FE"/>
    <w:rsid w:val="00425FDE"/>
    <w:rsid w:val="004275D7"/>
    <w:rsid w:val="004279A5"/>
    <w:rsid w:val="00431502"/>
    <w:rsid w:val="00432AC6"/>
    <w:rsid w:val="0043441D"/>
    <w:rsid w:val="0044103A"/>
    <w:rsid w:val="00444F70"/>
    <w:rsid w:val="004649D6"/>
    <w:rsid w:val="004731F9"/>
    <w:rsid w:val="0048532F"/>
    <w:rsid w:val="00491D67"/>
    <w:rsid w:val="004B67C7"/>
    <w:rsid w:val="004D1503"/>
    <w:rsid w:val="004E68BA"/>
    <w:rsid w:val="004F26A6"/>
    <w:rsid w:val="00520DF5"/>
    <w:rsid w:val="00542D6F"/>
    <w:rsid w:val="005560DE"/>
    <w:rsid w:val="00556E2C"/>
    <w:rsid w:val="005644C2"/>
    <w:rsid w:val="00571999"/>
    <w:rsid w:val="00577838"/>
    <w:rsid w:val="005864A5"/>
    <w:rsid w:val="00592FB5"/>
    <w:rsid w:val="00593A5D"/>
    <w:rsid w:val="005A118A"/>
    <w:rsid w:val="005A2266"/>
    <w:rsid w:val="005B58D8"/>
    <w:rsid w:val="005F55C2"/>
    <w:rsid w:val="005F6997"/>
    <w:rsid w:val="00604371"/>
    <w:rsid w:val="00621BEA"/>
    <w:rsid w:val="006304C2"/>
    <w:rsid w:val="00635C39"/>
    <w:rsid w:val="00643F79"/>
    <w:rsid w:val="00667FCC"/>
    <w:rsid w:val="0068249C"/>
    <w:rsid w:val="006B0972"/>
    <w:rsid w:val="006B6140"/>
    <w:rsid w:val="006C5B30"/>
    <w:rsid w:val="006D0E28"/>
    <w:rsid w:val="006D4969"/>
    <w:rsid w:val="006E5CA5"/>
    <w:rsid w:val="006E7E7E"/>
    <w:rsid w:val="00705A84"/>
    <w:rsid w:val="00723E64"/>
    <w:rsid w:val="00726630"/>
    <w:rsid w:val="007503B8"/>
    <w:rsid w:val="0079376B"/>
    <w:rsid w:val="00794616"/>
    <w:rsid w:val="007A422B"/>
    <w:rsid w:val="007A6212"/>
    <w:rsid w:val="007C20A3"/>
    <w:rsid w:val="007D2E54"/>
    <w:rsid w:val="007D6875"/>
    <w:rsid w:val="007E4F4A"/>
    <w:rsid w:val="0080025F"/>
    <w:rsid w:val="00835006"/>
    <w:rsid w:val="0083640B"/>
    <w:rsid w:val="00840363"/>
    <w:rsid w:val="00843551"/>
    <w:rsid w:val="00855A5F"/>
    <w:rsid w:val="00897B30"/>
    <w:rsid w:val="008B2034"/>
    <w:rsid w:val="008B4A4B"/>
    <w:rsid w:val="008C3E48"/>
    <w:rsid w:val="008C591B"/>
    <w:rsid w:val="008D7164"/>
    <w:rsid w:val="008E0493"/>
    <w:rsid w:val="008E3D70"/>
    <w:rsid w:val="00915D3B"/>
    <w:rsid w:val="0096420F"/>
    <w:rsid w:val="009707EE"/>
    <w:rsid w:val="00972652"/>
    <w:rsid w:val="00972C39"/>
    <w:rsid w:val="00982FC7"/>
    <w:rsid w:val="00987E6B"/>
    <w:rsid w:val="009A1A35"/>
    <w:rsid w:val="009B1A17"/>
    <w:rsid w:val="009C7508"/>
    <w:rsid w:val="009D5859"/>
    <w:rsid w:val="009F077A"/>
    <w:rsid w:val="00A037C6"/>
    <w:rsid w:val="00A4786A"/>
    <w:rsid w:val="00A56817"/>
    <w:rsid w:val="00A57ABA"/>
    <w:rsid w:val="00A72FF5"/>
    <w:rsid w:val="00A91A45"/>
    <w:rsid w:val="00A93BDA"/>
    <w:rsid w:val="00AA0CE4"/>
    <w:rsid w:val="00AC59B7"/>
    <w:rsid w:val="00B2084D"/>
    <w:rsid w:val="00B306AF"/>
    <w:rsid w:val="00B37868"/>
    <w:rsid w:val="00B40F5F"/>
    <w:rsid w:val="00B457A4"/>
    <w:rsid w:val="00B535EE"/>
    <w:rsid w:val="00B54A17"/>
    <w:rsid w:val="00B56EFE"/>
    <w:rsid w:val="00B745E4"/>
    <w:rsid w:val="00B8436C"/>
    <w:rsid w:val="00B930E4"/>
    <w:rsid w:val="00B95A96"/>
    <w:rsid w:val="00BA05DB"/>
    <w:rsid w:val="00BE4481"/>
    <w:rsid w:val="00C06BC2"/>
    <w:rsid w:val="00C264D4"/>
    <w:rsid w:val="00C26FCC"/>
    <w:rsid w:val="00C41358"/>
    <w:rsid w:val="00C41769"/>
    <w:rsid w:val="00C45C26"/>
    <w:rsid w:val="00C54064"/>
    <w:rsid w:val="00C554C1"/>
    <w:rsid w:val="00C5674A"/>
    <w:rsid w:val="00C60AC3"/>
    <w:rsid w:val="00C71CD0"/>
    <w:rsid w:val="00C823F5"/>
    <w:rsid w:val="00C872F9"/>
    <w:rsid w:val="00C9286D"/>
    <w:rsid w:val="00CA4BB0"/>
    <w:rsid w:val="00CB47AD"/>
    <w:rsid w:val="00CE0EF2"/>
    <w:rsid w:val="00CE5839"/>
    <w:rsid w:val="00CE736C"/>
    <w:rsid w:val="00CE7E24"/>
    <w:rsid w:val="00CF1567"/>
    <w:rsid w:val="00D105E6"/>
    <w:rsid w:val="00D11AF9"/>
    <w:rsid w:val="00D215E3"/>
    <w:rsid w:val="00D3304C"/>
    <w:rsid w:val="00D760D3"/>
    <w:rsid w:val="00D82575"/>
    <w:rsid w:val="00D82BC5"/>
    <w:rsid w:val="00D93C62"/>
    <w:rsid w:val="00D96F14"/>
    <w:rsid w:val="00DD1C53"/>
    <w:rsid w:val="00DD768F"/>
    <w:rsid w:val="00DF421F"/>
    <w:rsid w:val="00DF78D1"/>
    <w:rsid w:val="00E03929"/>
    <w:rsid w:val="00E10D88"/>
    <w:rsid w:val="00E144A8"/>
    <w:rsid w:val="00E148A2"/>
    <w:rsid w:val="00E25037"/>
    <w:rsid w:val="00E35A88"/>
    <w:rsid w:val="00E720E8"/>
    <w:rsid w:val="00E7414B"/>
    <w:rsid w:val="00E779D3"/>
    <w:rsid w:val="00EC2A36"/>
    <w:rsid w:val="00ED27D9"/>
    <w:rsid w:val="00ED31CE"/>
    <w:rsid w:val="00EE1FD3"/>
    <w:rsid w:val="00EF1631"/>
    <w:rsid w:val="00EF4EBD"/>
    <w:rsid w:val="00F17546"/>
    <w:rsid w:val="00F2422B"/>
    <w:rsid w:val="00F52BCE"/>
    <w:rsid w:val="00F53712"/>
    <w:rsid w:val="00F63321"/>
    <w:rsid w:val="00F707DE"/>
    <w:rsid w:val="00F71D3C"/>
    <w:rsid w:val="00F75C23"/>
    <w:rsid w:val="00F770F4"/>
    <w:rsid w:val="00F81CC1"/>
    <w:rsid w:val="00FA0436"/>
    <w:rsid w:val="00FB0284"/>
    <w:rsid w:val="00FB1E56"/>
    <w:rsid w:val="00FB3495"/>
    <w:rsid w:val="00FB731E"/>
    <w:rsid w:val="00FC2FD3"/>
    <w:rsid w:val="00FC4D97"/>
    <w:rsid w:val="00FD056D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020DF7"/>
  <w15:chartTrackingRefBased/>
  <w15:docId w15:val="{1AC553E4-BC73-4D5B-8790-1AB0FFE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823F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823F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823F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23F5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823F5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C823F5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823F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C823F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C823F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823F5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823F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823F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823F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823F5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823F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823F5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C823F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823F5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C823F5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823F5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823F5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823F5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823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823F5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823F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C823F5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823F5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C823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C823F5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823F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C823F5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823F5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23F5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23F5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23F5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C823F5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823F5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823F5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C823F5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823F5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823F5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823F5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823F5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C823F5"/>
    <w:rPr>
      <w:szCs w:val="20"/>
    </w:rPr>
  </w:style>
  <w:style w:type="paragraph" w:customStyle="1" w:styleId="Publication">
    <w:name w:val="Publication"/>
    <w:basedOn w:val="Normal"/>
    <w:next w:val="Normal"/>
    <w:qFormat/>
    <w:rsid w:val="00C823F5"/>
  </w:style>
  <w:style w:type="paragraph" w:customStyle="1" w:styleId="ReleaseDate">
    <w:name w:val="ReleaseDate"/>
    <w:basedOn w:val="Normal"/>
    <w:next w:val="Normal"/>
    <w:qFormat/>
    <w:rsid w:val="00C823F5"/>
    <w:rPr>
      <w:szCs w:val="20"/>
    </w:rPr>
  </w:style>
  <w:style w:type="paragraph" w:customStyle="1" w:styleId="Small">
    <w:name w:val="Small"/>
    <w:basedOn w:val="Normal"/>
    <w:next w:val="Normal"/>
    <w:qFormat/>
    <w:rsid w:val="00C823F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823F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C823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C823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823F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singl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1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D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D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Korshunova</dc:creator>
  <cp:keywords/>
  <dc:description/>
  <cp:lastModifiedBy>Irina Galitchskaia</cp:lastModifiedBy>
  <cp:revision>5</cp:revision>
  <cp:lastPrinted>2021-12-01T16:57:00Z</cp:lastPrinted>
  <dcterms:created xsi:type="dcterms:W3CDTF">2021-12-01T16:54:00Z</dcterms:created>
  <dcterms:modified xsi:type="dcterms:W3CDTF">2021-12-01T16:58:00Z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2116817R</vt:lpwstr>
  </property>
  <property fmtid="{D5CDD505-2E9C-101B-9397-08002B2CF9AE}" pid="3" name="ODSRefJobNo">
    <vt:lpwstr>2134108R</vt:lpwstr>
  </property>
  <property fmtid="{D5CDD505-2E9C-101B-9397-08002B2CF9AE}" pid="4" name="Symbol1">
    <vt:lpwstr>CEDAW/C/KAZ/FCO/5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16 November 2021</vt:lpwstr>
  </property>
  <property fmtid="{D5CDD505-2E9C-101B-9397-08002B2CF9AE}" pid="14" name="Original">
    <vt:lpwstr>English, French, Russian</vt:lpwstr>
  </property>
  <property fmtid="{D5CDD505-2E9C-101B-9397-08002B2CF9AE}" pid="15" name="Release Date">
    <vt:lpwstr>171121</vt:lpwstr>
  </property>
  <property fmtid="{D5CDD505-2E9C-101B-9397-08002B2CF9AE}" pid="16" name="Title1">
    <vt:lpwstr>		Информация, полученная от Казахстана, о последующей деятельности по выполнению рекомендаций, содержащихся в заключительных замечаниях по его пятому периодическому докладу*_x000d_</vt:lpwstr>
  </property>
</Properties>
</file>