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477B9" w14:textId="77777777" w:rsidR="00E606A9" w:rsidRDefault="00E606A9" w:rsidP="00E606A9">
      <w:pPr>
        <w:spacing w:line="240" w:lineRule="auto"/>
        <w:jc w:val="left"/>
        <w:rPr>
          <w:szCs w:val="2"/>
          <w:rtl/>
        </w:rPr>
        <w:sectPr w:rsidR="00E606A9" w:rsidSect="00831C3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440" w:right="1200" w:bottom="1757" w:left="1200" w:header="432" w:footer="504" w:gutter="0"/>
          <w:cols w:space="720"/>
          <w:titlePg/>
          <w:bidi/>
          <w:rtlGutter/>
          <w:docGrid w:linePitch="299"/>
        </w:sectPr>
      </w:pPr>
      <w:commentRangeStart w:id="0"/>
      <w:commentRangeEnd w:id="0"/>
      <w:r>
        <w:rPr>
          <w:rStyle w:val="CommentReference"/>
          <w:rtl/>
        </w:rPr>
        <w:commentReference w:id="0"/>
      </w:r>
    </w:p>
    <w:p w14:paraId="63CA15ED" w14:textId="77777777" w:rsidR="00831C3B" w:rsidRPr="009A2836" w:rsidRDefault="00831C3B" w:rsidP="00831C3B">
      <w:pPr>
        <w:pStyle w:val="H1"/>
        <w:spacing w:after="0"/>
        <w:rPr>
          <w:rtl/>
        </w:rPr>
      </w:pPr>
      <w:r w:rsidRPr="009A2836">
        <w:rPr>
          <w:rtl/>
        </w:rPr>
        <w:t>اللجنة المعنية بالقضاء على التمييز ضد المرأة</w:t>
      </w:r>
    </w:p>
    <w:p w14:paraId="5AB80CA6" w14:textId="6DBF4380" w:rsidR="00831C3B" w:rsidRPr="00831C3B" w:rsidRDefault="00831C3B" w:rsidP="00831C3B">
      <w:pPr>
        <w:pStyle w:val="SingleTxt"/>
        <w:spacing w:after="0" w:line="120" w:lineRule="exact"/>
        <w:rPr>
          <w:sz w:val="10"/>
          <w:rtl/>
        </w:rPr>
      </w:pPr>
    </w:p>
    <w:p w14:paraId="5D8D6F26" w14:textId="15EDE324" w:rsidR="00831C3B" w:rsidRPr="00831C3B" w:rsidRDefault="00831C3B" w:rsidP="00831C3B">
      <w:pPr>
        <w:pStyle w:val="SingleTxt"/>
        <w:spacing w:after="0" w:line="120" w:lineRule="exact"/>
        <w:rPr>
          <w:sz w:val="10"/>
          <w:rtl/>
        </w:rPr>
      </w:pPr>
    </w:p>
    <w:p w14:paraId="622FA9DA" w14:textId="5993FEDD" w:rsidR="00831C3B" w:rsidRPr="00831C3B" w:rsidRDefault="00831C3B" w:rsidP="00831C3B">
      <w:pPr>
        <w:pStyle w:val="SingleTxt"/>
        <w:spacing w:after="0" w:line="120" w:lineRule="exact"/>
        <w:rPr>
          <w:sz w:val="10"/>
          <w:rtl/>
        </w:rPr>
      </w:pPr>
    </w:p>
    <w:p w14:paraId="50D0EFC4" w14:textId="658EC10B" w:rsidR="00831C3B" w:rsidRPr="00831C3B" w:rsidRDefault="00831C3B" w:rsidP="00831C3B">
      <w:pPr>
        <w:framePr w:w="9792" w:h="432" w:hSpace="180" w:wrap="notBeside" w:hAnchor="page" w:x="1196" w:yAlign="bottom"/>
        <w:spacing w:line="240" w:lineRule="auto"/>
        <w:rPr>
          <w:szCs w:val="6"/>
          <w:rtl/>
        </w:rPr>
      </w:pPr>
      <w:r w:rsidRPr="00831C3B">
        <w:rPr>
          <w:noProof/>
          <w:szCs w:val="6"/>
        </w:rPr>
        <mc:AlternateContent>
          <mc:Choice Requires="wps">
            <w:drawing>
              <wp:anchor distT="0" distB="0" distL="114300" distR="114300" simplePos="0" relativeHeight="251670528" behindDoc="0" locked="0" layoutInCell="1" allowOverlap="1" wp14:anchorId="3090B018" wp14:editId="2183FCCD">
                <wp:simplePos x="0" y="0"/>
                <wp:positionH relativeFrom="column">
                  <wp:posOffset>5029200</wp:posOffset>
                </wp:positionH>
                <wp:positionV relativeFrom="paragraph">
                  <wp:posOffset>-12700</wp:posOffset>
                </wp:positionV>
                <wp:extent cx="9144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914400" cy="0"/>
                        </a:xfrm>
                        <a:prstGeom prst="line">
                          <a:avLst/>
                        </a:prstGeom>
                        <a:ln>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2E1DD"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96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" strokecolor="#010000"/>
            </w:pict>
          </mc:Fallback>
        </mc:AlternateContent>
      </w:r>
    </w:p>
    <w:p w14:paraId="6554E353" w14:textId="34862C9A" w:rsidR="00831C3B" w:rsidRPr="00831C3B" w:rsidRDefault="00831C3B" w:rsidP="00831C3B">
      <w:pPr>
        <w:framePr w:w="9792" w:h="432" w:hSpace="180" w:wrap="notBeside" w:hAnchor="page" w:x="1196" w:yAlign="bottom"/>
        <w:tabs>
          <w:tab w:val="right" w:pos="1195"/>
          <w:tab w:val="left" w:pos="1267"/>
        </w:tabs>
        <w:spacing w:after="80" w:line="280" w:lineRule="exact"/>
        <w:ind w:left="1267" w:right="1267" w:hanging="547"/>
        <w:rPr>
          <w:sz w:val="17"/>
          <w:szCs w:val="18"/>
        </w:rPr>
      </w:pPr>
      <w:r>
        <w:rPr>
          <w:sz w:val="17"/>
          <w:szCs w:val="18"/>
          <w:rtl/>
        </w:rPr>
        <w:tab/>
      </w:r>
      <w:r>
        <w:rPr>
          <w:rFonts w:hint="cs"/>
          <w:sz w:val="17"/>
          <w:szCs w:val="18"/>
          <w:rtl/>
        </w:rPr>
        <w:t>*</w:t>
      </w:r>
      <w:r>
        <w:rPr>
          <w:sz w:val="17"/>
          <w:szCs w:val="18"/>
          <w:rtl/>
        </w:rPr>
        <w:tab/>
      </w:r>
      <w:r w:rsidRPr="00831C3B">
        <w:rPr>
          <w:sz w:val="17"/>
          <w:szCs w:val="18"/>
          <w:rtl/>
        </w:rPr>
        <w:t>تصدر هذه الوثيقة من دون تحرير رسمي.</w:t>
      </w:r>
    </w:p>
    <w:p w14:paraId="71250D11" w14:textId="1589DFA1" w:rsidR="00831C3B" w:rsidRPr="009A2836" w:rsidRDefault="00831C3B" w:rsidP="00831C3B">
      <w:pPr>
        <w:pStyle w:val="TitleHCH"/>
        <w:ind w:left="1267" w:right="1267"/>
        <w:rPr>
          <w:rtl/>
        </w:rPr>
      </w:pPr>
      <w:r w:rsidRPr="009A2836">
        <w:tab/>
      </w:r>
      <w:r w:rsidRPr="009A2836">
        <w:tab/>
      </w:r>
      <w:r w:rsidRPr="009A2836">
        <w:rPr>
          <w:rtl/>
        </w:rPr>
        <w:t xml:space="preserve">التقرير الدوري </w:t>
      </w:r>
      <w:r w:rsidRPr="009A2836">
        <w:rPr>
          <w:rFonts w:hint="cs"/>
          <w:rtl/>
        </w:rPr>
        <w:t>الرابع</w:t>
      </w:r>
      <w:r w:rsidRPr="009A2836">
        <w:rPr>
          <w:rtl/>
        </w:rPr>
        <w:t xml:space="preserve"> الذي قدم</w:t>
      </w:r>
      <w:r w:rsidRPr="009A2836">
        <w:rPr>
          <w:rFonts w:hint="cs"/>
          <w:rtl/>
          <w:lang w:bidi="ar-EG"/>
        </w:rPr>
        <w:t>ت</w:t>
      </w:r>
      <w:r w:rsidRPr="009A2836">
        <w:rPr>
          <w:rtl/>
        </w:rPr>
        <w:t xml:space="preserve">ه </w:t>
      </w:r>
      <w:r w:rsidRPr="009A2836">
        <w:rPr>
          <w:rFonts w:hint="cs"/>
          <w:rtl/>
        </w:rPr>
        <w:t>الإمارات العربية المتحدة</w:t>
      </w:r>
      <w:r w:rsidRPr="009A2836">
        <w:rPr>
          <w:rtl/>
        </w:rPr>
        <w:t xml:space="preserve"> بموجب المادة 18 من الاتفاقية، والذي يحل موعد تقديمه في عام 2019</w:t>
      </w:r>
      <w:r w:rsidRPr="00831C3B">
        <w:rPr>
          <w:rFonts w:hint="cs"/>
          <w:rtl/>
        </w:rPr>
        <w:t>*</w:t>
      </w:r>
    </w:p>
    <w:p w14:paraId="357349F3" w14:textId="6B49261C" w:rsidR="00831C3B" w:rsidRPr="00831C3B" w:rsidRDefault="00831C3B" w:rsidP="00831C3B">
      <w:pPr>
        <w:pStyle w:val="SingleTxt"/>
        <w:spacing w:after="0" w:line="120" w:lineRule="exact"/>
        <w:rPr>
          <w:sz w:val="10"/>
          <w:rtl/>
        </w:rPr>
      </w:pPr>
    </w:p>
    <w:p w14:paraId="56B4DE5D" w14:textId="77777777" w:rsidR="00831C3B" w:rsidRPr="009A2836" w:rsidRDefault="00831C3B" w:rsidP="00831C3B">
      <w:pPr>
        <w:pStyle w:val="SingleTxt"/>
        <w:jc w:val="right"/>
      </w:pPr>
      <w:r w:rsidRPr="009A2836">
        <w:rPr>
          <w:rtl/>
        </w:rPr>
        <w:t xml:space="preserve">[تاريخ الاستلام: </w:t>
      </w:r>
      <w:r w:rsidRPr="009A2836">
        <w:rPr>
          <w:rFonts w:hint="cs"/>
          <w:rtl/>
        </w:rPr>
        <w:t>29</w:t>
      </w:r>
      <w:r w:rsidRPr="009A2836">
        <w:rPr>
          <w:rtl/>
        </w:rPr>
        <w:t xml:space="preserve"> </w:t>
      </w:r>
      <w:r w:rsidRPr="009A2836">
        <w:rPr>
          <w:rFonts w:hint="cs"/>
          <w:rtl/>
        </w:rPr>
        <w:t>تموز</w:t>
      </w:r>
      <w:r w:rsidRPr="009A2836">
        <w:rPr>
          <w:rtl/>
        </w:rPr>
        <w:t>/</w:t>
      </w:r>
      <w:r w:rsidRPr="009A2836">
        <w:rPr>
          <w:rFonts w:hint="cs"/>
          <w:rtl/>
        </w:rPr>
        <w:t>يوليه</w:t>
      </w:r>
      <w:r w:rsidRPr="009A2836">
        <w:rPr>
          <w:rtl/>
        </w:rPr>
        <w:t xml:space="preserve"> 2020]</w:t>
      </w:r>
    </w:p>
    <w:p w14:paraId="73C37ADC" w14:textId="77777777" w:rsidR="00831C3B" w:rsidRPr="009A2836" w:rsidRDefault="00831C3B" w:rsidP="00831C3B">
      <w:pPr>
        <w:pStyle w:val="SingleTxt"/>
        <w:rPr>
          <w:rtl/>
        </w:rPr>
      </w:pPr>
      <w:r w:rsidRPr="009A2836">
        <w:rPr>
          <w:lang w:val="en-GB"/>
        </w:rPr>
        <w:br w:type="page"/>
      </w:r>
    </w:p>
    <w:p w14:paraId="024BB5E0" w14:textId="77777777" w:rsidR="00831C3B" w:rsidRPr="00831C3B" w:rsidRDefault="00831C3B" w:rsidP="00831C3B">
      <w:pPr>
        <w:pStyle w:val="HCh"/>
        <w:rPr>
          <w:sz w:val="28"/>
          <w:rtl/>
          <w:lang w:bidi="ar-AE"/>
        </w:rPr>
      </w:pPr>
      <w:r>
        <w:rPr>
          <w:sz w:val="28"/>
          <w:rtl/>
          <w:lang w:bidi="ar-AE"/>
        </w:rPr>
        <w:lastRenderedPageBreak/>
        <w:t>المحتويات</w:t>
      </w:r>
    </w:p>
    <w:tbl>
      <w:tblPr>
        <w:bidiVisual/>
        <w:tblW w:w="9834" w:type="dxa"/>
        <w:tblLayout w:type="fixed"/>
        <w:tblCellMar>
          <w:left w:w="0" w:type="dxa"/>
          <w:right w:w="0" w:type="dxa"/>
        </w:tblCellMar>
        <w:tblLook w:val="0000" w:firstRow="0" w:lastRow="0" w:firstColumn="0" w:lastColumn="0" w:noHBand="0" w:noVBand="0"/>
      </w:tblPr>
      <w:tblGrid>
        <w:gridCol w:w="1296"/>
        <w:gridCol w:w="6566"/>
        <w:gridCol w:w="1166"/>
        <w:gridCol w:w="806"/>
      </w:tblGrid>
      <w:tr w:rsidR="00831C3B" w:rsidRPr="00831C3B" w14:paraId="4087F06E" w14:textId="77777777" w:rsidTr="00831C3B">
        <w:tc>
          <w:tcPr>
            <w:tcW w:w="1296" w:type="dxa"/>
            <w:shd w:val="clear" w:color="auto" w:fill="auto"/>
          </w:tcPr>
          <w:p w14:paraId="23FC8C1A" w14:textId="1B9BE05E" w:rsidR="00831C3B" w:rsidRPr="00831C3B" w:rsidRDefault="00831C3B" w:rsidP="00831C3B">
            <w:pPr>
              <w:spacing w:after="120" w:line="240" w:lineRule="auto"/>
              <w:jc w:val="right"/>
              <w:rPr>
                <w:iCs/>
                <w:sz w:val="14"/>
                <w:rtl/>
                <w:lang w:bidi="ar-AE"/>
              </w:rPr>
            </w:pPr>
          </w:p>
        </w:tc>
        <w:tc>
          <w:tcPr>
            <w:tcW w:w="6566" w:type="dxa"/>
            <w:shd w:val="clear" w:color="auto" w:fill="auto"/>
          </w:tcPr>
          <w:p w14:paraId="2A978B2D" w14:textId="77777777" w:rsidR="00831C3B" w:rsidRPr="00831C3B" w:rsidRDefault="00831C3B" w:rsidP="00831C3B">
            <w:pPr>
              <w:spacing w:after="120" w:line="240" w:lineRule="auto"/>
              <w:rPr>
                <w:iCs/>
                <w:sz w:val="14"/>
                <w:rtl/>
                <w:lang w:bidi="ar-AE"/>
              </w:rPr>
            </w:pPr>
          </w:p>
        </w:tc>
        <w:tc>
          <w:tcPr>
            <w:tcW w:w="1166" w:type="dxa"/>
            <w:shd w:val="clear" w:color="auto" w:fill="auto"/>
          </w:tcPr>
          <w:p w14:paraId="12C30D00" w14:textId="525B8220" w:rsidR="00831C3B" w:rsidRPr="00831C3B" w:rsidRDefault="00831C3B" w:rsidP="00831C3B">
            <w:pPr>
              <w:spacing w:after="120" w:line="240" w:lineRule="auto"/>
              <w:jc w:val="right"/>
              <w:rPr>
                <w:iCs/>
                <w:sz w:val="14"/>
                <w:rtl/>
                <w:lang w:bidi="ar-AE"/>
              </w:rPr>
            </w:pPr>
          </w:p>
        </w:tc>
        <w:tc>
          <w:tcPr>
            <w:tcW w:w="806" w:type="dxa"/>
            <w:shd w:val="clear" w:color="auto" w:fill="auto"/>
          </w:tcPr>
          <w:p w14:paraId="5FD66FB2" w14:textId="7D4C212A" w:rsidR="00831C3B" w:rsidRPr="00831C3B" w:rsidRDefault="00831C3B" w:rsidP="00831C3B">
            <w:pPr>
              <w:spacing w:after="120" w:line="240" w:lineRule="auto"/>
              <w:jc w:val="right"/>
              <w:rPr>
                <w:iCs/>
                <w:sz w:val="14"/>
                <w:rtl/>
                <w:lang w:bidi="ar-AE"/>
              </w:rPr>
            </w:pPr>
            <w:r>
              <w:rPr>
                <w:iCs/>
                <w:sz w:val="14"/>
                <w:rtl/>
                <w:lang w:bidi="ar-AE"/>
              </w:rPr>
              <w:t>الصفحة</w:t>
            </w:r>
          </w:p>
        </w:tc>
      </w:tr>
      <w:tr w:rsidR="00831C3B" w:rsidRPr="00831C3B" w14:paraId="0789F3D2" w14:textId="77777777" w:rsidTr="00831C3B">
        <w:tc>
          <w:tcPr>
            <w:tcW w:w="9028" w:type="dxa"/>
            <w:gridSpan w:val="3"/>
            <w:shd w:val="clear" w:color="auto" w:fill="auto"/>
          </w:tcPr>
          <w:p w14:paraId="511CC22E" w14:textId="420C64AD" w:rsidR="00831C3B" w:rsidRPr="00831C3B" w:rsidRDefault="00831C3B" w:rsidP="00831C3B">
            <w:pPr>
              <w:tabs>
                <w:tab w:val="right" w:pos="1080"/>
                <w:tab w:val="right" w:leader="dot" w:pos="9029"/>
              </w:tabs>
              <w:spacing w:after="120"/>
              <w:jc w:val="left"/>
              <w:rPr>
                <w:spacing w:val="60"/>
                <w:sz w:val="17"/>
                <w:rtl/>
                <w:lang w:bidi="ar-AE"/>
              </w:rPr>
            </w:pPr>
            <w:r>
              <w:rPr>
                <w:rtl/>
              </w:rPr>
              <w:tab/>
              <w:t xml:space="preserve">المقدمة </w:t>
            </w:r>
            <w:r>
              <w:rPr>
                <w:spacing w:val="60"/>
                <w:sz w:val="17"/>
                <w:rtl/>
              </w:rPr>
              <w:tab/>
            </w:r>
          </w:p>
        </w:tc>
        <w:tc>
          <w:tcPr>
            <w:tcW w:w="806" w:type="dxa"/>
            <w:shd w:val="clear" w:color="auto" w:fill="auto"/>
            <w:vAlign w:val="bottom"/>
          </w:tcPr>
          <w:p w14:paraId="57523361" w14:textId="66FEF060" w:rsidR="00831C3B" w:rsidRPr="00831C3B" w:rsidRDefault="00C14437" w:rsidP="00831C3B">
            <w:pPr>
              <w:spacing w:after="120"/>
              <w:jc w:val="right"/>
              <w:rPr>
                <w:rtl/>
                <w:lang w:bidi="ar-AE"/>
              </w:rPr>
            </w:pPr>
            <w:r>
              <w:rPr>
                <w:rFonts w:hint="cs"/>
                <w:rtl/>
                <w:lang w:bidi="ar-AE"/>
              </w:rPr>
              <w:t>4</w:t>
            </w:r>
          </w:p>
        </w:tc>
      </w:tr>
      <w:tr w:rsidR="00831C3B" w:rsidRPr="00831C3B" w14:paraId="1B9DED21" w14:textId="77777777" w:rsidTr="00831C3B">
        <w:tc>
          <w:tcPr>
            <w:tcW w:w="9028" w:type="dxa"/>
            <w:gridSpan w:val="3"/>
            <w:shd w:val="clear" w:color="auto" w:fill="auto"/>
          </w:tcPr>
          <w:p w14:paraId="22857C74" w14:textId="707F07CD" w:rsidR="00831C3B" w:rsidRPr="00831C3B" w:rsidRDefault="00831C3B" w:rsidP="00831C3B">
            <w:pPr>
              <w:tabs>
                <w:tab w:val="right" w:pos="1080"/>
                <w:tab w:val="left" w:pos="1296"/>
                <w:tab w:val="left" w:pos="1728"/>
                <w:tab w:val="left" w:pos="2160"/>
                <w:tab w:val="left" w:pos="2592"/>
                <w:tab w:val="right" w:leader="dot" w:pos="9029"/>
              </w:tabs>
              <w:spacing w:after="120"/>
              <w:jc w:val="left"/>
              <w:rPr>
                <w:spacing w:val="60"/>
                <w:sz w:val="17"/>
                <w:rtl/>
              </w:rPr>
            </w:pPr>
            <w:r>
              <w:rPr>
                <w:rtl/>
              </w:rPr>
              <w:tab/>
              <w:t>أولا -</w:t>
            </w:r>
            <w:r>
              <w:rPr>
                <w:rtl/>
              </w:rPr>
              <w:tab/>
              <w:t>منهجية إعداد التقرير</w:t>
            </w:r>
            <w:r>
              <w:rPr>
                <w:spacing w:val="60"/>
                <w:sz w:val="17"/>
                <w:rtl/>
              </w:rPr>
              <w:tab/>
            </w:r>
          </w:p>
        </w:tc>
        <w:tc>
          <w:tcPr>
            <w:tcW w:w="806" w:type="dxa"/>
            <w:shd w:val="clear" w:color="auto" w:fill="auto"/>
            <w:vAlign w:val="bottom"/>
          </w:tcPr>
          <w:p w14:paraId="76043CD0" w14:textId="5D5883B7" w:rsidR="00831C3B" w:rsidRPr="00831C3B" w:rsidRDefault="00C14437" w:rsidP="00831C3B">
            <w:pPr>
              <w:spacing w:after="120"/>
              <w:jc w:val="right"/>
              <w:rPr>
                <w:rtl/>
                <w:lang w:bidi="ar-AE"/>
              </w:rPr>
            </w:pPr>
            <w:r>
              <w:rPr>
                <w:rFonts w:hint="cs"/>
                <w:rtl/>
                <w:lang w:bidi="ar-AE"/>
              </w:rPr>
              <w:t>4</w:t>
            </w:r>
          </w:p>
        </w:tc>
      </w:tr>
      <w:tr w:rsidR="00831C3B" w:rsidRPr="00831C3B" w14:paraId="2347275D" w14:textId="77777777" w:rsidTr="00831C3B">
        <w:tc>
          <w:tcPr>
            <w:tcW w:w="9028" w:type="dxa"/>
            <w:gridSpan w:val="3"/>
            <w:shd w:val="clear" w:color="auto" w:fill="auto"/>
          </w:tcPr>
          <w:p w14:paraId="4B904B85" w14:textId="545B4433" w:rsidR="00831C3B" w:rsidRPr="00831C3B" w:rsidRDefault="00831C3B" w:rsidP="00831C3B">
            <w:pPr>
              <w:tabs>
                <w:tab w:val="right" w:pos="1080"/>
                <w:tab w:val="left" w:pos="1296"/>
                <w:tab w:val="left" w:pos="1728"/>
                <w:tab w:val="left" w:pos="2160"/>
                <w:tab w:val="left" w:pos="2592"/>
                <w:tab w:val="left" w:pos="3024"/>
                <w:tab w:val="left" w:pos="3456"/>
                <w:tab w:val="left" w:pos="3888"/>
                <w:tab w:val="left" w:pos="4320"/>
                <w:tab w:val="right" w:leader="dot" w:pos="9029"/>
              </w:tabs>
              <w:spacing w:after="120"/>
              <w:jc w:val="left"/>
              <w:rPr>
                <w:spacing w:val="60"/>
                <w:sz w:val="17"/>
                <w:rtl/>
              </w:rPr>
            </w:pPr>
            <w:r>
              <w:rPr>
                <w:rtl/>
              </w:rPr>
              <w:tab/>
              <w:t>ثانيا -</w:t>
            </w:r>
            <w:r>
              <w:rPr>
                <w:rtl/>
              </w:rPr>
              <w:tab/>
              <w:t xml:space="preserve">معلومات عامة عن دولة الإمارات العربية المتحدة </w:t>
            </w:r>
            <w:r>
              <w:rPr>
                <w:spacing w:val="60"/>
                <w:sz w:val="17"/>
                <w:rtl/>
              </w:rPr>
              <w:tab/>
            </w:r>
          </w:p>
        </w:tc>
        <w:tc>
          <w:tcPr>
            <w:tcW w:w="806" w:type="dxa"/>
            <w:shd w:val="clear" w:color="auto" w:fill="auto"/>
            <w:vAlign w:val="bottom"/>
          </w:tcPr>
          <w:p w14:paraId="79AE001C" w14:textId="27C1F273" w:rsidR="00831C3B" w:rsidRPr="00831C3B" w:rsidRDefault="00C14437" w:rsidP="00831C3B">
            <w:pPr>
              <w:spacing w:after="120"/>
              <w:jc w:val="right"/>
              <w:rPr>
                <w:rtl/>
                <w:lang w:bidi="ar-AE"/>
              </w:rPr>
            </w:pPr>
            <w:r>
              <w:rPr>
                <w:rFonts w:hint="cs"/>
                <w:rtl/>
                <w:lang w:bidi="ar-AE"/>
              </w:rPr>
              <w:t>4</w:t>
            </w:r>
          </w:p>
        </w:tc>
      </w:tr>
      <w:tr w:rsidR="00831C3B" w:rsidRPr="00831C3B" w14:paraId="7C433D51" w14:textId="77777777" w:rsidTr="00831C3B">
        <w:tc>
          <w:tcPr>
            <w:tcW w:w="9028" w:type="dxa"/>
            <w:gridSpan w:val="3"/>
            <w:shd w:val="clear" w:color="auto" w:fill="auto"/>
          </w:tcPr>
          <w:p w14:paraId="40632392" w14:textId="4C5434C3" w:rsidR="00831C3B" w:rsidRPr="00831C3B" w:rsidRDefault="00831C3B" w:rsidP="00831C3B">
            <w:pPr>
              <w:tabs>
                <w:tab w:val="right" w:pos="1080"/>
                <w:tab w:val="left" w:pos="1296"/>
                <w:tab w:val="left" w:pos="1728"/>
                <w:tab w:val="left" w:pos="2160"/>
                <w:tab w:val="right" w:leader="dot" w:pos="9029"/>
              </w:tabs>
              <w:spacing w:after="120"/>
              <w:jc w:val="left"/>
              <w:rPr>
                <w:spacing w:val="60"/>
                <w:sz w:val="17"/>
                <w:rtl/>
              </w:rPr>
            </w:pPr>
            <w:r>
              <w:rPr>
                <w:rtl/>
              </w:rPr>
              <w:tab/>
            </w:r>
            <w:r>
              <w:rPr>
                <w:rtl/>
              </w:rPr>
              <w:tab/>
              <w:t xml:space="preserve">الموقع الجغرافي </w:t>
            </w:r>
            <w:r>
              <w:rPr>
                <w:spacing w:val="60"/>
                <w:sz w:val="17"/>
                <w:rtl/>
              </w:rPr>
              <w:tab/>
            </w:r>
          </w:p>
        </w:tc>
        <w:tc>
          <w:tcPr>
            <w:tcW w:w="806" w:type="dxa"/>
            <w:shd w:val="clear" w:color="auto" w:fill="auto"/>
            <w:vAlign w:val="bottom"/>
          </w:tcPr>
          <w:p w14:paraId="3658806A" w14:textId="567EFFFD" w:rsidR="00831C3B" w:rsidRPr="00831C3B" w:rsidRDefault="00C14437" w:rsidP="00831C3B">
            <w:pPr>
              <w:spacing w:after="120"/>
              <w:jc w:val="right"/>
              <w:rPr>
                <w:rtl/>
                <w:lang w:bidi="ar-AE"/>
              </w:rPr>
            </w:pPr>
            <w:r>
              <w:rPr>
                <w:rFonts w:hint="cs"/>
                <w:rtl/>
                <w:lang w:bidi="ar-AE"/>
              </w:rPr>
              <w:t>4</w:t>
            </w:r>
          </w:p>
        </w:tc>
      </w:tr>
      <w:tr w:rsidR="00831C3B" w:rsidRPr="00831C3B" w14:paraId="7C57D650" w14:textId="77777777" w:rsidTr="00831C3B">
        <w:tc>
          <w:tcPr>
            <w:tcW w:w="9028" w:type="dxa"/>
            <w:gridSpan w:val="3"/>
            <w:shd w:val="clear" w:color="auto" w:fill="auto"/>
          </w:tcPr>
          <w:p w14:paraId="7491BC0B" w14:textId="55790DAE" w:rsidR="00831C3B" w:rsidRPr="00831C3B" w:rsidRDefault="00831C3B" w:rsidP="00831C3B">
            <w:pPr>
              <w:tabs>
                <w:tab w:val="right" w:pos="1080"/>
                <w:tab w:val="left" w:pos="1296"/>
                <w:tab w:val="left" w:pos="1728"/>
                <w:tab w:val="right" w:leader="dot" w:pos="9029"/>
              </w:tabs>
              <w:spacing w:after="120"/>
              <w:jc w:val="left"/>
              <w:rPr>
                <w:spacing w:val="60"/>
                <w:sz w:val="17"/>
                <w:rtl/>
              </w:rPr>
            </w:pPr>
            <w:r>
              <w:rPr>
                <w:rtl/>
              </w:rPr>
              <w:tab/>
            </w:r>
            <w:r>
              <w:rPr>
                <w:rtl/>
              </w:rPr>
              <w:tab/>
              <w:t xml:space="preserve">المساحة </w:t>
            </w:r>
            <w:r>
              <w:rPr>
                <w:spacing w:val="60"/>
                <w:sz w:val="17"/>
                <w:rtl/>
              </w:rPr>
              <w:tab/>
            </w:r>
          </w:p>
        </w:tc>
        <w:tc>
          <w:tcPr>
            <w:tcW w:w="806" w:type="dxa"/>
            <w:shd w:val="clear" w:color="auto" w:fill="auto"/>
            <w:vAlign w:val="bottom"/>
          </w:tcPr>
          <w:p w14:paraId="15E7E563" w14:textId="612F816C" w:rsidR="00831C3B" w:rsidRPr="00831C3B" w:rsidRDefault="00C14437" w:rsidP="00831C3B">
            <w:pPr>
              <w:spacing w:after="120"/>
              <w:jc w:val="right"/>
              <w:rPr>
                <w:rtl/>
                <w:lang w:bidi="ar-AE"/>
              </w:rPr>
            </w:pPr>
            <w:r>
              <w:rPr>
                <w:rFonts w:hint="cs"/>
                <w:rtl/>
                <w:lang w:bidi="ar-AE"/>
              </w:rPr>
              <w:t>5</w:t>
            </w:r>
          </w:p>
        </w:tc>
      </w:tr>
      <w:tr w:rsidR="00831C3B" w:rsidRPr="00831C3B" w14:paraId="67FDF57A" w14:textId="77777777" w:rsidTr="00831C3B">
        <w:tc>
          <w:tcPr>
            <w:tcW w:w="9028" w:type="dxa"/>
            <w:gridSpan w:val="3"/>
            <w:shd w:val="clear" w:color="auto" w:fill="auto"/>
          </w:tcPr>
          <w:p w14:paraId="0CDCC501" w14:textId="200EBB2F" w:rsidR="00831C3B" w:rsidRPr="00831C3B" w:rsidRDefault="00831C3B" w:rsidP="00831C3B">
            <w:pPr>
              <w:tabs>
                <w:tab w:val="right" w:pos="1080"/>
                <w:tab w:val="left" w:pos="1296"/>
                <w:tab w:val="left" w:pos="1728"/>
                <w:tab w:val="left" w:pos="2160"/>
                <w:tab w:val="right" w:leader="dot" w:pos="9029"/>
              </w:tabs>
              <w:spacing w:after="120"/>
              <w:jc w:val="left"/>
              <w:rPr>
                <w:spacing w:val="60"/>
                <w:sz w:val="17"/>
                <w:rtl/>
              </w:rPr>
            </w:pPr>
            <w:r>
              <w:rPr>
                <w:rtl/>
              </w:rPr>
              <w:tab/>
            </w:r>
            <w:r>
              <w:rPr>
                <w:rtl/>
              </w:rPr>
              <w:tab/>
              <w:t xml:space="preserve">عدد السكان </w:t>
            </w:r>
            <w:r>
              <w:rPr>
                <w:spacing w:val="60"/>
                <w:sz w:val="17"/>
                <w:rtl/>
              </w:rPr>
              <w:tab/>
            </w:r>
          </w:p>
        </w:tc>
        <w:tc>
          <w:tcPr>
            <w:tcW w:w="806" w:type="dxa"/>
            <w:shd w:val="clear" w:color="auto" w:fill="auto"/>
            <w:vAlign w:val="bottom"/>
          </w:tcPr>
          <w:p w14:paraId="0C7E6539" w14:textId="7684F761" w:rsidR="00831C3B" w:rsidRPr="00831C3B" w:rsidRDefault="00C14437" w:rsidP="00831C3B">
            <w:pPr>
              <w:spacing w:after="120"/>
              <w:jc w:val="right"/>
              <w:rPr>
                <w:rtl/>
                <w:lang w:bidi="ar-AE"/>
              </w:rPr>
            </w:pPr>
            <w:r>
              <w:rPr>
                <w:rFonts w:hint="cs"/>
                <w:rtl/>
                <w:lang w:bidi="ar-AE"/>
              </w:rPr>
              <w:t>5</w:t>
            </w:r>
          </w:p>
        </w:tc>
      </w:tr>
      <w:tr w:rsidR="00831C3B" w:rsidRPr="00831C3B" w14:paraId="402FA0CF" w14:textId="77777777" w:rsidTr="00831C3B">
        <w:tc>
          <w:tcPr>
            <w:tcW w:w="9028" w:type="dxa"/>
            <w:gridSpan w:val="3"/>
            <w:shd w:val="clear" w:color="auto" w:fill="auto"/>
          </w:tcPr>
          <w:p w14:paraId="44072811" w14:textId="702FADEC"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r>
            <w:r>
              <w:rPr>
                <w:rtl/>
              </w:rPr>
              <w:tab/>
              <w:t xml:space="preserve">مؤشرات التنمية المستدامة </w:t>
            </w:r>
            <w:r>
              <w:rPr>
                <w:spacing w:val="60"/>
                <w:sz w:val="17"/>
                <w:rtl/>
              </w:rPr>
              <w:tab/>
            </w:r>
          </w:p>
        </w:tc>
        <w:tc>
          <w:tcPr>
            <w:tcW w:w="806" w:type="dxa"/>
            <w:shd w:val="clear" w:color="auto" w:fill="auto"/>
            <w:vAlign w:val="bottom"/>
          </w:tcPr>
          <w:p w14:paraId="6198DBA8" w14:textId="66133AB3" w:rsidR="00831C3B" w:rsidRPr="00831C3B" w:rsidRDefault="00C14437" w:rsidP="00831C3B">
            <w:pPr>
              <w:spacing w:after="120"/>
              <w:jc w:val="right"/>
              <w:rPr>
                <w:rtl/>
                <w:lang w:bidi="ar-AE"/>
              </w:rPr>
            </w:pPr>
            <w:r>
              <w:rPr>
                <w:rFonts w:hint="cs"/>
                <w:rtl/>
                <w:lang w:bidi="ar-AE"/>
              </w:rPr>
              <w:t>5</w:t>
            </w:r>
          </w:p>
        </w:tc>
      </w:tr>
      <w:tr w:rsidR="00831C3B" w:rsidRPr="00831C3B" w14:paraId="4E812BAB" w14:textId="77777777" w:rsidTr="00831C3B">
        <w:tc>
          <w:tcPr>
            <w:tcW w:w="9028" w:type="dxa"/>
            <w:gridSpan w:val="3"/>
            <w:shd w:val="clear" w:color="auto" w:fill="auto"/>
          </w:tcPr>
          <w:p w14:paraId="07981694" w14:textId="70302B3F" w:rsidR="00831C3B" w:rsidRPr="00831C3B" w:rsidRDefault="00831C3B" w:rsidP="00831C3B">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029"/>
              </w:tabs>
              <w:spacing w:after="120"/>
              <w:jc w:val="left"/>
              <w:rPr>
                <w:spacing w:val="60"/>
                <w:sz w:val="17"/>
                <w:rtl/>
              </w:rPr>
            </w:pPr>
            <w:r>
              <w:rPr>
                <w:rtl/>
              </w:rPr>
              <w:tab/>
              <w:t>ثالثا -</w:t>
            </w:r>
            <w:r>
              <w:rPr>
                <w:rtl/>
              </w:rPr>
              <w:tab/>
              <w:t xml:space="preserve">سياسات واستراتيجيات تمكين المرأة في دولة الإمارات العربية المتحدة </w:t>
            </w:r>
            <w:r>
              <w:rPr>
                <w:spacing w:val="60"/>
                <w:sz w:val="17"/>
                <w:rtl/>
              </w:rPr>
              <w:tab/>
            </w:r>
          </w:p>
        </w:tc>
        <w:tc>
          <w:tcPr>
            <w:tcW w:w="806" w:type="dxa"/>
            <w:shd w:val="clear" w:color="auto" w:fill="auto"/>
            <w:vAlign w:val="bottom"/>
          </w:tcPr>
          <w:p w14:paraId="70A6EA8E" w14:textId="0ABFC59D" w:rsidR="00831C3B" w:rsidRPr="00831C3B" w:rsidRDefault="00C14437" w:rsidP="00831C3B">
            <w:pPr>
              <w:spacing w:after="120"/>
              <w:jc w:val="right"/>
              <w:rPr>
                <w:rtl/>
                <w:lang w:bidi="ar-AE"/>
              </w:rPr>
            </w:pPr>
            <w:r>
              <w:rPr>
                <w:rFonts w:hint="cs"/>
                <w:rtl/>
                <w:lang w:bidi="ar-AE"/>
              </w:rPr>
              <w:t>5</w:t>
            </w:r>
          </w:p>
        </w:tc>
      </w:tr>
      <w:tr w:rsidR="00831C3B" w:rsidRPr="00831C3B" w14:paraId="3229E1CA" w14:textId="77777777" w:rsidTr="00831C3B">
        <w:tc>
          <w:tcPr>
            <w:tcW w:w="9028" w:type="dxa"/>
            <w:gridSpan w:val="3"/>
            <w:shd w:val="clear" w:color="auto" w:fill="auto"/>
          </w:tcPr>
          <w:p w14:paraId="658BF07A" w14:textId="02F7FB1D" w:rsidR="00831C3B" w:rsidRPr="00831C3B" w:rsidRDefault="00831C3B" w:rsidP="00831C3B">
            <w:pPr>
              <w:tabs>
                <w:tab w:val="right" w:pos="1080"/>
                <w:tab w:val="left" w:pos="1296"/>
                <w:tab w:val="left" w:pos="1728"/>
                <w:tab w:val="left" w:pos="2160"/>
                <w:tab w:val="left" w:pos="2592"/>
                <w:tab w:val="left" w:pos="3024"/>
                <w:tab w:val="left" w:pos="3456"/>
                <w:tab w:val="left" w:pos="3888"/>
                <w:tab w:val="left" w:pos="4320"/>
                <w:tab w:val="left" w:pos="4752"/>
                <w:tab w:val="right" w:leader="dot" w:pos="9029"/>
              </w:tabs>
              <w:spacing w:after="120"/>
              <w:jc w:val="left"/>
              <w:rPr>
                <w:spacing w:val="60"/>
                <w:sz w:val="17"/>
                <w:rtl/>
              </w:rPr>
            </w:pPr>
            <w:r>
              <w:rPr>
                <w:rtl/>
              </w:rPr>
              <w:tab/>
              <w:t>رابعا -</w:t>
            </w:r>
            <w:r>
              <w:rPr>
                <w:rtl/>
              </w:rPr>
              <w:tab/>
              <w:t xml:space="preserve">الرد على الملاحظات والشواغل الرئيسية لدى اللجنة </w:t>
            </w:r>
            <w:r>
              <w:rPr>
                <w:spacing w:val="60"/>
                <w:sz w:val="17"/>
                <w:rtl/>
              </w:rPr>
              <w:tab/>
            </w:r>
          </w:p>
        </w:tc>
        <w:tc>
          <w:tcPr>
            <w:tcW w:w="806" w:type="dxa"/>
            <w:shd w:val="clear" w:color="auto" w:fill="auto"/>
            <w:vAlign w:val="bottom"/>
          </w:tcPr>
          <w:p w14:paraId="449563FE" w14:textId="7A0CD0AD" w:rsidR="00831C3B" w:rsidRPr="00831C3B" w:rsidRDefault="00C14437" w:rsidP="00831C3B">
            <w:pPr>
              <w:spacing w:after="120"/>
              <w:jc w:val="right"/>
              <w:rPr>
                <w:rtl/>
                <w:lang w:bidi="ar-AE"/>
              </w:rPr>
            </w:pPr>
            <w:r>
              <w:rPr>
                <w:rFonts w:hint="cs"/>
                <w:rtl/>
                <w:lang w:bidi="ar-AE"/>
              </w:rPr>
              <w:t>7</w:t>
            </w:r>
          </w:p>
        </w:tc>
      </w:tr>
      <w:tr w:rsidR="00831C3B" w:rsidRPr="00831C3B" w14:paraId="7C9D5577" w14:textId="77777777" w:rsidTr="00831C3B">
        <w:tc>
          <w:tcPr>
            <w:tcW w:w="9028" w:type="dxa"/>
            <w:gridSpan w:val="3"/>
            <w:shd w:val="clear" w:color="auto" w:fill="auto"/>
          </w:tcPr>
          <w:p w14:paraId="13DF54B3" w14:textId="7E69384F"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t>خامسا -</w:t>
            </w:r>
            <w:r>
              <w:rPr>
                <w:rtl/>
              </w:rPr>
              <w:tab/>
              <w:t xml:space="preserve">متابعة تنفيذ بنود الاتفاقية </w:t>
            </w:r>
            <w:r>
              <w:rPr>
                <w:spacing w:val="60"/>
                <w:sz w:val="17"/>
                <w:rtl/>
              </w:rPr>
              <w:tab/>
            </w:r>
          </w:p>
        </w:tc>
        <w:tc>
          <w:tcPr>
            <w:tcW w:w="806" w:type="dxa"/>
            <w:shd w:val="clear" w:color="auto" w:fill="auto"/>
            <w:vAlign w:val="bottom"/>
          </w:tcPr>
          <w:p w14:paraId="79C10302" w14:textId="58AE8956" w:rsidR="00831C3B" w:rsidRPr="00831C3B" w:rsidRDefault="00C14437" w:rsidP="00831C3B">
            <w:pPr>
              <w:spacing w:after="120"/>
              <w:jc w:val="right"/>
              <w:rPr>
                <w:rtl/>
                <w:lang w:bidi="ar-AE"/>
              </w:rPr>
            </w:pPr>
            <w:r>
              <w:rPr>
                <w:rFonts w:hint="cs"/>
                <w:rtl/>
                <w:lang w:bidi="ar-AE"/>
              </w:rPr>
              <w:t>8</w:t>
            </w:r>
          </w:p>
        </w:tc>
      </w:tr>
      <w:tr w:rsidR="00831C3B" w:rsidRPr="00831C3B" w14:paraId="745E7DA3" w14:textId="77777777" w:rsidTr="00831C3B">
        <w:tc>
          <w:tcPr>
            <w:tcW w:w="9028" w:type="dxa"/>
            <w:gridSpan w:val="3"/>
            <w:shd w:val="clear" w:color="auto" w:fill="auto"/>
          </w:tcPr>
          <w:p w14:paraId="6A64523B" w14:textId="1C28A000" w:rsidR="00831C3B" w:rsidRPr="00831C3B" w:rsidRDefault="00831C3B" w:rsidP="00831C3B">
            <w:pPr>
              <w:tabs>
                <w:tab w:val="right" w:pos="1080"/>
                <w:tab w:val="left" w:pos="1296"/>
                <w:tab w:val="left" w:pos="1728"/>
                <w:tab w:val="left" w:pos="2160"/>
                <w:tab w:val="right" w:leader="dot" w:pos="9029"/>
              </w:tabs>
              <w:spacing w:after="120"/>
              <w:jc w:val="left"/>
              <w:rPr>
                <w:spacing w:val="60"/>
                <w:sz w:val="17"/>
                <w:rtl/>
              </w:rPr>
            </w:pPr>
            <w:r>
              <w:rPr>
                <w:rtl/>
              </w:rPr>
              <w:tab/>
            </w:r>
            <w:r>
              <w:rPr>
                <w:rtl/>
              </w:rPr>
              <w:tab/>
              <w:t xml:space="preserve">المواد (1–3) </w:t>
            </w:r>
            <w:r>
              <w:rPr>
                <w:spacing w:val="60"/>
                <w:sz w:val="17"/>
                <w:rtl/>
              </w:rPr>
              <w:tab/>
            </w:r>
          </w:p>
        </w:tc>
        <w:tc>
          <w:tcPr>
            <w:tcW w:w="806" w:type="dxa"/>
            <w:shd w:val="clear" w:color="auto" w:fill="auto"/>
            <w:vAlign w:val="bottom"/>
          </w:tcPr>
          <w:p w14:paraId="25B38E15" w14:textId="3AD79843" w:rsidR="00831C3B" w:rsidRPr="00831C3B" w:rsidRDefault="00C14437" w:rsidP="00831C3B">
            <w:pPr>
              <w:spacing w:after="120"/>
              <w:jc w:val="right"/>
              <w:rPr>
                <w:rtl/>
                <w:lang w:bidi="ar-AE"/>
              </w:rPr>
            </w:pPr>
            <w:r>
              <w:rPr>
                <w:rFonts w:hint="cs"/>
                <w:rtl/>
                <w:lang w:bidi="ar-AE"/>
              </w:rPr>
              <w:t>8</w:t>
            </w:r>
          </w:p>
        </w:tc>
      </w:tr>
      <w:tr w:rsidR="00831C3B" w:rsidRPr="00831C3B" w14:paraId="46126FD9" w14:textId="77777777" w:rsidTr="00831C3B">
        <w:tc>
          <w:tcPr>
            <w:tcW w:w="9028" w:type="dxa"/>
            <w:gridSpan w:val="3"/>
            <w:shd w:val="clear" w:color="auto" w:fill="auto"/>
          </w:tcPr>
          <w:p w14:paraId="1EE41654" w14:textId="5B5B4C3E"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r>
            <w:r>
              <w:rPr>
                <w:rtl/>
              </w:rPr>
              <w:tab/>
              <w:t xml:space="preserve">المادة (4) التدابير الخاصة </w:t>
            </w:r>
            <w:r>
              <w:rPr>
                <w:spacing w:val="60"/>
                <w:sz w:val="17"/>
                <w:rtl/>
              </w:rPr>
              <w:tab/>
            </w:r>
          </w:p>
        </w:tc>
        <w:tc>
          <w:tcPr>
            <w:tcW w:w="806" w:type="dxa"/>
            <w:shd w:val="clear" w:color="auto" w:fill="auto"/>
            <w:vAlign w:val="bottom"/>
          </w:tcPr>
          <w:p w14:paraId="2F3958DA" w14:textId="4EB7D9EF" w:rsidR="00831C3B" w:rsidRPr="00831C3B" w:rsidRDefault="00C14437" w:rsidP="00831C3B">
            <w:pPr>
              <w:spacing w:after="120"/>
              <w:jc w:val="right"/>
              <w:rPr>
                <w:rtl/>
                <w:lang w:bidi="ar-AE"/>
              </w:rPr>
            </w:pPr>
            <w:r>
              <w:rPr>
                <w:rFonts w:hint="cs"/>
                <w:rtl/>
                <w:lang w:bidi="ar-AE"/>
              </w:rPr>
              <w:t>11</w:t>
            </w:r>
          </w:p>
        </w:tc>
      </w:tr>
      <w:tr w:rsidR="00831C3B" w:rsidRPr="00831C3B" w14:paraId="0CA172F2" w14:textId="77777777" w:rsidTr="00831C3B">
        <w:tc>
          <w:tcPr>
            <w:tcW w:w="9028" w:type="dxa"/>
            <w:gridSpan w:val="3"/>
            <w:shd w:val="clear" w:color="auto" w:fill="auto"/>
          </w:tcPr>
          <w:p w14:paraId="34C6F11A" w14:textId="5888CB87"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r>
            <w:r>
              <w:rPr>
                <w:rtl/>
              </w:rPr>
              <w:tab/>
              <w:t xml:space="preserve">المادة (5) الأنماط الثقافية </w:t>
            </w:r>
            <w:r>
              <w:rPr>
                <w:spacing w:val="60"/>
                <w:sz w:val="17"/>
                <w:rtl/>
              </w:rPr>
              <w:tab/>
            </w:r>
          </w:p>
        </w:tc>
        <w:tc>
          <w:tcPr>
            <w:tcW w:w="806" w:type="dxa"/>
            <w:shd w:val="clear" w:color="auto" w:fill="auto"/>
            <w:vAlign w:val="bottom"/>
          </w:tcPr>
          <w:p w14:paraId="4F1C52CD" w14:textId="28C34A38" w:rsidR="00831C3B" w:rsidRPr="00831C3B" w:rsidRDefault="00C14437" w:rsidP="00831C3B">
            <w:pPr>
              <w:spacing w:after="120"/>
              <w:jc w:val="right"/>
              <w:rPr>
                <w:rtl/>
                <w:lang w:bidi="ar-AE"/>
              </w:rPr>
            </w:pPr>
            <w:r>
              <w:rPr>
                <w:rFonts w:hint="cs"/>
                <w:rtl/>
                <w:lang w:bidi="ar-AE"/>
              </w:rPr>
              <w:t>12</w:t>
            </w:r>
          </w:p>
        </w:tc>
      </w:tr>
      <w:tr w:rsidR="00831C3B" w:rsidRPr="00831C3B" w14:paraId="6AA0BAB4" w14:textId="77777777" w:rsidTr="00831C3B">
        <w:tc>
          <w:tcPr>
            <w:tcW w:w="9028" w:type="dxa"/>
            <w:gridSpan w:val="3"/>
            <w:shd w:val="clear" w:color="auto" w:fill="auto"/>
          </w:tcPr>
          <w:p w14:paraId="5FF2ED72" w14:textId="12F4CE31"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r>
            <w:r>
              <w:rPr>
                <w:rtl/>
              </w:rPr>
              <w:tab/>
              <w:t xml:space="preserve">المادة (6) العنف ضد المرأة </w:t>
            </w:r>
            <w:r>
              <w:rPr>
                <w:spacing w:val="60"/>
                <w:sz w:val="17"/>
                <w:rtl/>
              </w:rPr>
              <w:tab/>
            </w:r>
          </w:p>
        </w:tc>
        <w:tc>
          <w:tcPr>
            <w:tcW w:w="806" w:type="dxa"/>
            <w:shd w:val="clear" w:color="auto" w:fill="auto"/>
            <w:vAlign w:val="bottom"/>
          </w:tcPr>
          <w:p w14:paraId="058C18D1" w14:textId="7D78026F" w:rsidR="00831C3B" w:rsidRPr="00831C3B" w:rsidRDefault="00C14437" w:rsidP="00831C3B">
            <w:pPr>
              <w:spacing w:after="120"/>
              <w:jc w:val="right"/>
              <w:rPr>
                <w:rtl/>
                <w:lang w:bidi="ar-AE"/>
              </w:rPr>
            </w:pPr>
            <w:r>
              <w:rPr>
                <w:rFonts w:hint="cs"/>
                <w:rtl/>
                <w:lang w:bidi="ar-AE"/>
              </w:rPr>
              <w:t>14</w:t>
            </w:r>
          </w:p>
        </w:tc>
      </w:tr>
      <w:tr w:rsidR="00831C3B" w:rsidRPr="00831C3B" w14:paraId="5B0411B0" w14:textId="77777777" w:rsidTr="00831C3B">
        <w:tc>
          <w:tcPr>
            <w:tcW w:w="9028" w:type="dxa"/>
            <w:gridSpan w:val="3"/>
            <w:shd w:val="clear" w:color="auto" w:fill="auto"/>
          </w:tcPr>
          <w:p w14:paraId="73851780" w14:textId="69569614" w:rsidR="00831C3B" w:rsidRPr="00831C3B" w:rsidRDefault="00831C3B" w:rsidP="00831C3B">
            <w:pPr>
              <w:tabs>
                <w:tab w:val="right" w:pos="1080"/>
                <w:tab w:val="left" w:pos="1296"/>
                <w:tab w:val="left" w:pos="1728"/>
                <w:tab w:val="left" w:pos="2160"/>
                <w:tab w:val="left" w:pos="2592"/>
                <w:tab w:val="left" w:pos="3024"/>
                <w:tab w:val="left" w:pos="3456"/>
                <w:tab w:val="left" w:pos="3888"/>
                <w:tab w:val="right" w:leader="dot" w:pos="9029"/>
              </w:tabs>
              <w:spacing w:after="120"/>
              <w:jc w:val="left"/>
              <w:rPr>
                <w:spacing w:val="60"/>
                <w:sz w:val="17"/>
                <w:rtl/>
              </w:rPr>
            </w:pPr>
            <w:r>
              <w:rPr>
                <w:rtl/>
              </w:rPr>
              <w:tab/>
            </w:r>
            <w:r>
              <w:rPr>
                <w:rtl/>
              </w:rPr>
              <w:tab/>
              <w:t>المادتان (7 و</w:t>
            </w:r>
            <w:r>
              <w:rPr>
                <w:rFonts w:hint="cs"/>
                <w:rtl/>
              </w:rPr>
              <w:t xml:space="preserve"> </w:t>
            </w:r>
            <w:r>
              <w:rPr>
                <w:rtl/>
              </w:rPr>
              <w:t xml:space="preserve">8) الحياة السياسية والعامة </w:t>
            </w:r>
            <w:r>
              <w:rPr>
                <w:spacing w:val="60"/>
                <w:sz w:val="17"/>
                <w:rtl/>
              </w:rPr>
              <w:tab/>
            </w:r>
          </w:p>
        </w:tc>
        <w:tc>
          <w:tcPr>
            <w:tcW w:w="806" w:type="dxa"/>
            <w:shd w:val="clear" w:color="auto" w:fill="auto"/>
            <w:vAlign w:val="bottom"/>
          </w:tcPr>
          <w:p w14:paraId="53E388CD" w14:textId="7400CBAB" w:rsidR="00831C3B" w:rsidRPr="00831C3B" w:rsidRDefault="00C14437" w:rsidP="00831C3B">
            <w:pPr>
              <w:spacing w:after="120"/>
              <w:jc w:val="right"/>
              <w:rPr>
                <w:rtl/>
                <w:lang w:bidi="ar-AE"/>
              </w:rPr>
            </w:pPr>
            <w:r>
              <w:rPr>
                <w:rFonts w:hint="cs"/>
                <w:rtl/>
                <w:lang w:bidi="ar-AE"/>
              </w:rPr>
              <w:t>21</w:t>
            </w:r>
          </w:p>
        </w:tc>
      </w:tr>
      <w:tr w:rsidR="00831C3B" w:rsidRPr="00831C3B" w14:paraId="1771AA40" w14:textId="77777777" w:rsidTr="00831C3B">
        <w:tc>
          <w:tcPr>
            <w:tcW w:w="9028" w:type="dxa"/>
            <w:gridSpan w:val="3"/>
            <w:shd w:val="clear" w:color="auto" w:fill="auto"/>
          </w:tcPr>
          <w:p w14:paraId="0E505524" w14:textId="3B3353A1" w:rsidR="00831C3B" w:rsidRPr="00831C3B" w:rsidRDefault="00831C3B" w:rsidP="00831C3B">
            <w:pPr>
              <w:tabs>
                <w:tab w:val="right" w:pos="1080"/>
                <w:tab w:val="left" w:pos="1296"/>
                <w:tab w:val="left" w:pos="1728"/>
                <w:tab w:val="left" w:pos="2160"/>
                <w:tab w:val="left" w:pos="2592"/>
                <w:tab w:val="right" w:leader="dot" w:pos="9029"/>
              </w:tabs>
              <w:spacing w:after="120"/>
              <w:jc w:val="left"/>
              <w:rPr>
                <w:spacing w:val="60"/>
                <w:sz w:val="17"/>
                <w:rtl/>
              </w:rPr>
            </w:pPr>
            <w:r>
              <w:rPr>
                <w:rtl/>
              </w:rPr>
              <w:tab/>
            </w:r>
            <w:r>
              <w:rPr>
                <w:rtl/>
              </w:rPr>
              <w:tab/>
              <w:t xml:space="preserve">المادة (9) الجنسية </w:t>
            </w:r>
            <w:r>
              <w:rPr>
                <w:spacing w:val="60"/>
                <w:sz w:val="17"/>
                <w:rtl/>
              </w:rPr>
              <w:tab/>
            </w:r>
          </w:p>
        </w:tc>
        <w:tc>
          <w:tcPr>
            <w:tcW w:w="806" w:type="dxa"/>
            <w:shd w:val="clear" w:color="auto" w:fill="auto"/>
            <w:vAlign w:val="bottom"/>
          </w:tcPr>
          <w:p w14:paraId="3ADEFBE1" w14:textId="52883C76" w:rsidR="00831C3B" w:rsidRPr="00831C3B" w:rsidRDefault="00C14437" w:rsidP="00831C3B">
            <w:pPr>
              <w:spacing w:after="120"/>
              <w:jc w:val="right"/>
              <w:rPr>
                <w:rtl/>
                <w:lang w:bidi="ar-AE"/>
              </w:rPr>
            </w:pPr>
            <w:r>
              <w:rPr>
                <w:rFonts w:hint="cs"/>
                <w:rtl/>
                <w:lang w:bidi="ar-AE"/>
              </w:rPr>
              <w:t>22</w:t>
            </w:r>
          </w:p>
        </w:tc>
      </w:tr>
      <w:tr w:rsidR="00831C3B" w:rsidRPr="00831C3B" w14:paraId="0AB902A3" w14:textId="77777777" w:rsidTr="00831C3B">
        <w:tc>
          <w:tcPr>
            <w:tcW w:w="9028" w:type="dxa"/>
            <w:gridSpan w:val="3"/>
            <w:shd w:val="clear" w:color="auto" w:fill="auto"/>
          </w:tcPr>
          <w:p w14:paraId="0DF63F84" w14:textId="3B1C1F9B" w:rsidR="00831C3B" w:rsidRPr="00831C3B" w:rsidRDefault="00831C3B" w:rsidP="00831C3B">
            <w:pPr>
              <w:tabs>
                <w:tab w:val="right" w:pos="1080"/>
                <w:tab w:val="left" w:pos="1296"/>
                <w:tab w:val="left" w:pos="1728"/>
                <w:tab w:val="left" w:pos="2160"/>
                <w:tab w:val="left" w:pos="2592"/>
                <w:tab w:val="right" w:leader="dot" w:pos="9029"/>
              </w:tabs>
              <w:spacing w:after="120"/>
              <w:jc w:val="left"/>
              <w:rPr>
                <w:spacing w:val="60"/>
                <w:sz w:val="17"/>
                <w:rtl/>
              </w:rPr>
            </w:pPr>
            <w:r>
              <w:rPr>
                <w:rtl/>
              </w:rPr>
              <w:tab/>
            </w:r>
            <w:r>
              <w:rPr>
                <w:rtl/>
              </w:rPr>
              <w:tab/>
              <w:t xml:space="preserve">المادة (10) التعليم </w:t>
            </w:r>
            <w:r>
              <w:rPr>
                <w:spacing w:val="60"/>
                <w:sz w:val="17"/>
                <w:rtl/>
              </w:rPr>
              <w:tab/>
            </w:r>
          </w:p>
        </w:tc>
        <w:tc>
          <w:tcPr>
            <w:tcW w:w="806" w:type="dxa"/>
            <w:shd w:val="clear" w:color="auto" w:fill="auto"/>
            <w:vAlign w:val="bottom"/>
          </w:tcPr>
          <w:p w14:paraId="3AEF55BD" w14:textId="21B860AE" w:rsidR="00831C3B" w:rsidRPr="00831C3B" w:rsidRDefault="00C14437" w:rsidP="00831C3B">
            <w:pPr>
              <w:spacing w:after="120"/>
              <w:jc w:val="right"/>
              <w:rPr>
                <w:rtl/>
                <w:lang w:bidi="ar-AE"/>
              </w:rPr>
            </w:pPr>
            <w:r>
              <w:rPr>
                <w:rFonts w:hint="cs"/>
                <w:rtl/>
                <w:lang w:bidi="ar-AE"/>
              </w:rPr>
              <w:t>22</w:t>
            </w:r>
          </w:p>
        </w:tc>
      </w:tr>
      <w:tr w:rsidR="00831C3B" w:rsidRPr="00831C3B" w14:paraId="4DE2ED3D" w14:textId="77777777" w:rsidTr="00831C3B">
        <w:tc>
          <w:tcPr>
            <w:tcW w:w="9028" w:type="dxa"/>
            <w:gridSpan w:val="3"/>
            <w:shd w:val="clear" w:color="auto" w:fill="auto"/>
          </w:tcPr>
          <w:p w14:paraId="04BCD7C6" w14:textId="40F5482A" w:rsidR="00831C3B" w:rsidRPr="00831C3B" w:rsidRDefault="00831C3B" w:rsidP="00831C3B">
            <w:pPr>
              <w:tabs>
                <w:tab w:val="right" w:pos="1080"/>
                <w:tab w:val="left" w:pos="1296"/>
                <w:tab w:val="left" w:pos="1728"/>
                <w:tab w:val="left" w:pos="2160"/>
                <w:tab w:val="left" w:pos="2592"/>
                <w:tab w:val="right" w:leader="dot" w:pos="9029"/>
              </w:tabs>
              <w:spacing w:after="120"/>
              <w:jc w:val="left"/>
              <w:rPr>
                <w:spacing w:val="60"/>
                <w:sz w:val="17"/>
                <w:rtl/>
              </w:rPr>
            </w:pPr>
            <w:r>
              <w:rPr>
                <w:rtl/>
              </w:rPr>
              <w:tab/>
            </w:r>
            <w:r>
              <w:rPr>
                <w:rtl/>
              </w:rPr>
              <w:tab/>
              <w:t xml:space="preserve">المادة (11) العمل </w:t>
            </w:r>
            <w:r>
              <w:rPr>
                <w:spacing w:val="60"/>
                <w:sz w:val="17"/>
                <w:rtl/>
              </w:rPr>
              <w:tab/>
            </w:r>
          </w:p>
        </w:tc>
        <w:tc>
          <w:tcPr>
            <w:tcW w:w="806" w:type="dxa"/>
            <w:shd w:val="clear" w:color="auto" w:fill="auto"/>
            <w:vAlign w:val="bottom"/>
          </w:tcPr>
          <w:p w14:paraId="5BAE6EF1" w14:textId="7430097E" w:rsidR="00831C3B" w:rsidRPr="00831C3B" w:rsidRDefault="00C14437" w:rsidP="00831C3B">
            <w:pPr>
              <w:spacing w:after="120"/>
              <w:jc w:val="right"/>
              <w:rPr>
                <w:rtl/>
                <w:lang w:bidi="ar-AE"/>
              </w:rPr>
            </w:pPr>
            <w:r>
              <w:rPr>
                <w:rFonts w:hint="cs"/>
                <w:rtl/>
                <w:lang w:bidi="ar-AE"/>
              </w:rPr>
              <w:t>24</w:t>
            </w:r>
          </w:p>
        </w:tc>
      </w:tr>
      <w:tr w:rsidR="00831C3B" w:rsidRPr="00831C3B" w14:paraId="36AAD693" w14:textId="77777777" w:rsidTr="00831C3B">
        <w:tc>
          <w:tcPr>
            <w:tcW w:w="9028" w:type="dxa"/>
            <w:gridSpan w:val="3"/>
            <w:shd w:val="clear" w:color="auto" w:fill="auto"/>
          </w:tcPr>
          <w:p w14:paraId="3559AA9A" w14:textId="1CDE3858" w:rsidR="00831C3B" w:rsidRPr="00831C3B" w:rsidRDefault="00831C3B" w:rsidP="00831C3B">
            <w:pPr>
              <w:tabs>
                <w:tab w:val="right" w:pos="1080"/>
                <w:tab w:val="left" w:pos="1296"/>
                <w:tab w:val="left" w:pos="1728"/>
                <w:tab w:val="left" w:pos="2160"/>
                <w:tab w:val="left" w:pos="2592"/>
                <w:tab w:val="right" w:leader="dot" w:pos="9029"/>
              </w:tabs>
              <w:spacing w:after="120"/>
              <w:jc w:val="left"/>
              <w:rPr>
                <w:spacing w:val="60"/>
                <w:sz w:val="17"/>
                <w:rtl/>
              </w:rPr>
            </w:pPr>
            <w:r>
              <w:rPr>
                <w:rtl/>
              </w:rPr>
              <w:tab/>
            </w:r>
            <w:r>
              <w:rPr>
                <w:rtl/>
              </w:rPr>
              <w:tab/>
              <w:t xml:space="preserve">المادة (12) الصحة </w:t>
            </w:r>
            <w:r>
              <w:rPr>
                <w:spacing w:val="60"/>
                <w:sz w:val="17"/>
                <w:rtl/>
              </w:rPr>
              <w:tab/>
            </w:r>
          </w:p>
        </w:tc>
        <w:tc>
          <w:tcPr>
            <w:tcW w:w="806" w:type="dxa"/>
            <w:shd w:val="clear" w:color="auto" w:fill="auto"/>
            <w:vAlign w:val="bottom"/>
          </w:tcPr>
          <w:p w14:paraId="4BF2A4D8" w14:textId="16588FB7" w:rsidR="00831C3B" w:rsidRPr="00831C3B" w:rsidRDefault="00C14437" w:rsidP="00831C3B">
            <w:pPr>
              <w:spacing w:after="120"/>
              <w:jc w:val="right"/>
              <w:rPr>
                <w:rtl/>
                <w:lang w:bidi="ar-AE"/>
              </w:rPr>
            </w:pPr>
            <w:r>
              <w:rPr>
                <w:rFonts w:hint="cs"/>
                <w:rtl/>
                <w:lang w:bidi="ar-AE"/>
              </w:rPr>
              <w:t>26</w:t>
            </w:r>
          </w:p>
        </w:tc>
      </w:tr>
      <w:tr w:rsidR="00831C3B" w:rsidRPr="00831C3B" w14:paraId="3FA7011F" w14:textId="77777777" w:rsidTr="00831C3B">
        <w:tc>
          <w:tcPr>
            <w:tcW w:w="9028" w:type="dxa"/>
            <w:gridSpan w:val="3"/>
            <w:shd w:val="clear" w:color="auto" w:fill="auto"/>
          </w:tcPr>
          <w:p w14:paraId="1F6C25C0" w14:textId="14244D95" w:rsidR="00831C3B" w:rsidRPr="00831C3B" w:rsidRDefault="00831C3B" w:rsidP="00831C3B">
            <w:pPr>
              <w:tabs>
                <w:tab w:val="right" w:pos="1080"/>
                <w:tab w:val="left" w:pos="1296"/>
                <w:tab w:val="left" w:pos="1728"/>
                <w:tab w:val="left" w:pos="2160"/>
                <w:tab w:val="left" w:pos="2592"/>
                <w:tab w:val="left" w:pos="3024"/>
                <w:tab w:val="left" w:pos="3456"/>
                <w:tab w:val="left" w:pos="3888"/>
                <w:tab w:val="right" w:leader="dot" w:pos="9029"/>
              </w:tabs>
              <w:spacing w:after="120"/>
              <w:jc w:val="left"/>
              <w:rPr>
                <w:spacing w:val="60"/>
                <w:sz w:val="17"/>
                <w:rtl/>
              </w:rPr>
            </w:pPr>
            <w:r>
              <w:rPr>
                <w:rtl/>
              </w:rPr>
              <w:tab/>
            </w:r>
            <w:r>
              <w:rPr>
                <w:rtl/>
              </w:rPr>
              <w:tab/>
              <w:t xml:space="preserve">المادة (13) الحياة الاقتصادية والاجتماعية </w:t>
            </w:r>
            <w:r>
              <w:rPr>
                <w:spacing w:val="60"/>
                <w:sz w:val="17"/>
                <w:rtl/>
              </w:rPr>
              <w:tab/>
            </w:r>
          </w:p>
        </w:tc>
        <w:tc>
          <w:tcPr>
            <w:tcW w:w="806" w:type="dxa"/>
            <w:shd w:val="clear" w:color="auto" w:fill="auto"/>
            <w:vAlign w:val="bottom"/>
          </w:tcPr>
          <w:p w14:paraId="12F0EC54" w14:textId="0B1E16D1" w:rsidR="00831C3B" w:rsidRPr="00831C3B" w:rsidRDefault="00C14437" w:rsidP="00831C3B">
            <w:pPr>
              <w:spacing w:after="120"/>
              <w:jc w:val="right"/>
              <w:rPr>
                <w:rtl/>
                <w:lang w:bidi="ar-AE"/>
              </w:rPr>
            </w:pPr>
            <w:r>
              <w:rPr>
                <w:rFonts w:hint="cs"/>
                <w:rtl/>
                <w:lang w:bidi="ar-AE"/>
              </w:rPr>
              <w:t>28</w:t>
            </w:r>
          </w:p>
        </w:tc>
      </w:tr>
      <w:tr w:rsidR="00831C3B" w:rsidRPr="00831C3B" w14:paraId="5CB23402" w14:textId="77777777" w:rsidTr="00831C3B">
        <w:tc>
          <w:tcPr>
            <w:tcW w:w="9028" w:type="dxa"/>
            <w:gridSpan w:val="3"/>
            <w:shd w:val="clear" w:color="auto" w:fill="auto"/>
          </w:tcPr>
          <w:p w14:paraId="2B02B615" w14:textId="4FC0F6CA"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r>
            <w:r>
              <w:rPr>
                <w:rtl/>
              </w:rPr>
              <w:tab/>
              <w:t xml:space="preserve">المادة (14) المرأة الريفية </w:t>
            </w:r>
            <w:r>
              <w:rPr>
                <w:spacing w:val="60"/>
                <w:sz w:val="17"/>
                <w:rtl/>
              </w:rPr>
              <w:tab/>
            </w:r>
          </w:p>
        </w:tc>
        <w:tc>
          <w:tcPr>
            <w:tcW w:w="806" w:type="dxa"/>
            <w:shd w:val="clear" w:color="auto" w:fill="auto"/>
            <w:vAlign w:val="bottom"/>
          </w:tcPr>
          <w:p w14:paraId="22100C3D" w14:textId="6027FBE5" w:rsidR="00831C3B" w:rsidRPr="00831C3B" w:rsidRDefault="00C14437" w:rsidP="00831C3B">
            <w:pPr>
              <w:spacing w:after="120"/>
              <w:jc w:val="right"/>
              <w:rPr>
                <w:rtl/>
                <w:lang w:bidi="ar-AE"/>
              </w:rPr>
            </w:pPr>
            <w:r>
              <w:rPr>
                <w:rFonts w:hint="cs"/>
                <w:rtl/>
                <w:lang w:bidi="ar-AE"/>
              </w:rPr>
              <w:t>28</w:t>
            </w:r>
          </w:p>
        </w:tc>
      </w:tr>
      <w:tr w:rsidR="00831C3B" w:rsidRPr="00831C3B" w14:paraId="224543F0" w14:textId="77777777" w:rsidTr="00831C3B">
        <w:tc>
          <w:tcPr>
            <w:tcW w:w="9028" w:type="dxa"/>
            <w:gridSpan w:val="3"/>
            <w:shd w:val="clear" w:color="auto" w:fill="auto"/>
          </w:tcPr>
          <w:p w14:paraId="2F9B409E" w14:textId="38C87CEC" w:rsidR="00831C3B" w:rsidRPr="00831C3B" w:rsidRDefault="00831C3B" w:rsidP="00831C3B">
            <w:pPr>
              <w:tabs>
                <w:tab w:val="right" w:pos="1080"/>
                <w:tab w:val="left" w:pos="1296"/>
                <w:tab w:val="left" w:pos="1728"/>
                <w:tab w:val="left" w:pos="2160"/>
                <w:tab w:val="left" w:pos="2592"/>
                <w:tab w:val="left" w:pos="3024"/>
                <w:tab w:val="left" w:pos="3456"/>
                <w:tab w:val="right" w:leader="dot" w:pos="9029"/>
              </w:tabs>
              <w:spacing w:after="120"/>
              <w:jc w:val="left"/>
              <w:rPr>
                <w:spacing w:val="60"/>
                <w:sz w:val="17"/>
                <w:rtl/>
              </w:rPr>
            </w:pPr>
            <w:r>
              <w:rPr>
                <w:rtl/>
              </w:rPr>
              <w:tab/>
            </w:r>
            <w:r>
              <w:rPr>
                <w:rtl/>
              </w:rPr>
              <w:tab/>
              <w:t xml:space="preserve">المادة (15) المساواة أمام القانون </w:t>
            </w:r>
            <w:r>
              <w:rPr>
                <w:spacing w:val="60"/>
                <w:sz w:val="17"/>
                <w:rtl/>
              </w:rPr>
              <w:tab/>
            </w:r>
          </w:p>
        </w:tc>
        <w:tc>
          <w:tcPr>
            <w:tcW w:w="806" w:type="dxa"/>
            <w:shd w:val="clear" w:color="auto" w:fill="auto"/>
            <w:vAlign w:val="bottom"/>
          </w:tcPr>
          <w:p w14:paraId="720AC570" w14:textId="478D10D1" w:rsidR="00831C3B" w:rsidRPr="00831C3B" w:rsidRDefault="00C14437" w:rsidP="00831C3B">
            <w:pPr>
              <w:spacing w:after="120"/>
              <w:jc w:val="right"/>
              <w:rPr>
                <w:rtl/>
                <w:lang w:bidi="ar-AE"/>
              </w:rPr>
            </w:pPr>
            <w:r>
              <w:rPr>
                <w:rFonts w:hint="cs"/>
                <w:rtl/>
                <w:lang w:bidi="ar-AE"/>
              </w:rPr>
              <w:t>28</w:t>
            </w:r>
          </w:p>
        </w:tc>
      </w:tr>
      <w:tr w:rsidR="00831C3B" w:rsidRPr="00831C3B" w14:paraId="7322A811" w14:textId="77777777" w:rsidTr="00831C3B">
        <w:tc>
          <w:tcPr>
            <w:tcW w:w="9028" w:type="dxa"/>
            <w:gridSpan w:val="3"/>
            <w:shd w:val="clear" w:color="auto" w:fill="auto"/>
          </w:tcPr>
          <w:p w14:paraId="011F8F22" w14:textId="7E6D45E5"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r>
            <w:r>
              <w:rPr>
                <w:rtl/>
              </w:rPr>
              <w:tab/>
              <w:t xml:space="preserve">المادة (16) العلاقات الأسرية </w:t>
            </w:r>
            <w:r>
              <w:rPr>
                <w:spacing w:val="60"/>
                <w:sz w:val="17"/>
                <w:rtl/>
              </w:rPr>
              <w:tab/>
            </w:r>
          </w:p>
        </w:tc>
        <w:tc>
          <w:tcPr>
            <w:tcW w:w="806" w:type="dxa"/>
            <w:shd w:val="clear" w:color="auto" w:fill="auto"/>
            <w:vAlign w:val="bottom"/>
          </w:tcPr>
          <w:p w14:paraId="32C2B83C" w14:textId="490178B5" w:rsidR="00831C3B" w:rsidRPr="00831C3B" w:rsidRDefault="00C14437" w:rsidP="00831C3B">
            <w:pPr>
              <w:spacing w:after="120"/>
              <w:jc w:val="right"/>
              <w:rPr>
                <w:rtl/>
                <w:lang w:bidi="ar-AE"/>
              </w:rPr>
            </w:pPr>
            <w:r>
              <w:rPr>
                <w:rFonts w:hint="cs"/>
                <w:rtl/>
                <w:lang w:bidi="ar-AE"/>
              </w:rPr>
              <w:t>29</w:t>
            </w:r>
          </w:p>
        </w:tc>
      </w:tr>
      <w:tr w:rsidR="00831C3B" w:rsidRPr="00831C3B" w14:paraId="20AC30C2" w14:textId="77777777" w:rsidTr="00831C3B">
        <w:tc>
          <w:tcPr>
            <w:tcW w:w="9028" w:type="dxa"/>
            <w:gridSpan w:val="3"/>
            <w:shd w:val="clear" w:color="auto" w:fill="auto"/>
          </w:tcPr>
          <w:p w14:paraId="64670576" w14:textId="411F4C11" w:rsidR="00831C3B" w:rsidRPr="00831C3B" w:rsidRDefault="00831C3B" w:rsidP="00831C3B">
            <w:pPr>
              <w:tabs>
                <w:tab w:val="right" w:pos="1080"/>
                <w:tab w:val="left" w:pos="1296"/>
                <w:tab w:val="left" w:pos="1728"/>
                <w:tab w:val="left" w:pos="2160"/>
                <w:tab w:val="left" w:pos="2592"/>
                <w:tab w:val="right" w:leader="dot" w:pos="9029"/>
              </w:tabs>
              <w:spacing w:after="120"/>
              <w:jc w:val="left"/>
              <w:rPr>
                <w:spacing w:val="60"/>
                <w:sz w:val="17"/>
                <w:rtl/>
              </w:rPr>
            </w:pPr>
            <w:r>
              <w:rPr>
                <w:rtl/>
              </w:rPr>
              <w:tab/>
            </w:r>
            <w:r>
              <w:rPr>
                <w:rtl/>
              </w:rPr>
              <w:tab/>
              <w:t xml:space="preserve">جمع البيانات وتحليلها </w:t>
            </w:r>
            <w:r>
              <w:rPr>
                <w:spacing w:val="60"/>
                <w:sz w:val="17"/>
                <w:rtl/>
              </w:rPr>
              <w:tab/>
            </w:r>
          </w:p>
        </w:tc>
        <w:tc>
          <w:tcPr>
            <w:tcW w:w="806" w:type="dxa"/>
            <w:shd w:val="clear" w:color="auto" w:fill="auto"/>
            <w:vAlign w:val="bottom"/>
          </w:tcPr>
          <w:p w14:paraId="5F4978CD" w14:textId="55251F7F" w:rsidR="00831C3B" w:rsidRPr="00831C3B" w:rsidRDefault="00C14437" w:rsidP="00831C3B">
            <w:pPr>
              <w:spacing w:after="120"/>
              <w:jc w:val="right"/>
              <w:rPr>
                <w:rtl/>
                <w:lang w:bidi="ar-AE"/>
              </w:rPr>
            </w:pPr>
            <w:r>
              <w:rPr>
                <w:rFonts w:hint="cs"/>
                <w:rtl/>
                <w:lang w:bidi="ar-AE"/>
              </w:rPr>
              <w:t>29</w:t>
            </w:r>
          </w:p>
        </w:tc>
      </w:tr>
      <w:tr w:rsidR="00831C3B" w:rsidRPr="00831C3B" w14:paraId="538CB757" w14:textId="77777777" w:rsidTr="00831C3B">
        <w:tc>
          <w:tcPr>
            <w:tcW w:w="9028" w:type="dxa"/>
            <w:gridSpan w:val="3"/>
            <w:shd w:val="clear" w:color="auto" w:fill="auto"/>
          </w:tcPr>
          <w:p w14:paraId="3DF163BF" w14:textId="68B5F4FA" w:rsidR="00831C3B" w:rsidRPr="00831C3B" w:rsidRDefault="00831C3B" w:rsidP="00831C3B">
            <w:pPr>
              <w:tabs>
                <w:tab w:val="right" w:pos="1080"/>
                <w:tab w:val="left" w:pos="1296"/>
                <w:tab w:val="left" w:pos="1728"/>
                <w:tab w:val="left" w:pos="2160"/>
                <w:tab w:val="left" w:pos="2592"/>
                <w:tab w:val="left" w:pos="3024"/>
                <w:tab w:val="right" w:leader="dot" w:pos="9029"/>
              </w:tabs>
              <w:spacing w:after="120"/>
              <w:jc w:val="left"/>
              <w:rPr>
                <w:spacing w:val="60"/>
                <w:sz w:val="17"/>
                <w:rtl/>
              </w:rPr>
            </w:pPr>
            <w:r>
              <w:rPr>
                <w:rtl/>
              </w:rPr>
              <w:tab/>
            </w:r>
            <w:r>
              <w:rPr>
                <w:rtl/>
              </w:rPr>
              <w:tab/>
              <w:t xml:space="preserve">إعلان ومنهاج عمل بيجين </w:t>
            </w:r>
            <w:r>
              <w:rPr>
                <w:spacing w:val="60"/>
                <w:sz w:val="17"/>
                <w:rtl/>
              </w:rPr>
              <w:tab/>
            </w:r>
          </w:p>
        </w:tc>
        <w:tc>
          <w:tcPr>
            <w:tcW w:w="806" w:type="dxa"/>
            <w:shd w:val="clear" w:color="auto" w:fill="auto"/>
            <w:vAlign w:val="bottom"/>
          </w:tcPr>
          <w:p w14:paraId="708C5B05" w14:textId="15B0CB6D" w:rsidR="00831C3B" w:rsidRPr="00831C3B" w:rsidRDefault="00C14437" w:rsidP="00831C3B">
            <w:pPr>
              <w:spacing w:after="120"/>
              <w:jc w:val="right"/>
              <w:rPr>
                <w:rtl/>
                <w:lang w:bidi="ar-AE"/>
              </w:rPr>
            </w:pPr>
            <w:r>
              <w:rPr>
                <w:rFonts w:hint="cs"/>
                <w:rtl/>
                <w:lang w:bidi="ar-AE"/>
              </w:rPr>
              <w:t>30</w:t>
            </w:r>
          </w:p>
        </w:tc>
      </w:tr>
      <w:tr w:rsidR="00831C3B" w:rsidRPr="00831C3B" w14:paraId="212961D6" w14:textId="77777777" w:rsidTr="00831C3B">
        <w:tc>
          <w:tcPr>
            <w:tcW w:w="9028" w:type="dxa"/>
            <w:gridSpan w:val="3"/>
            <w:shd w:val="clear" w:color="auto" w:fill="auto"/>
          </w:tcPr>
          <w:p w14:paraId="2D76CC62" w14:textId="2783FBA1" w:rsidR="00831C3B" w:rsidRPr="00831C3B" w:rsidRDefault="00831C3B" w:rsidP="00831C3B">
            <w:pPr>
              <w:tabs>
                <w:tab w:val="right" w:pos="1080"/>
                <w:tab w:val="left" w:pos="1296"/>
                <w:tab w:val="left" w:pos="1728"/>
                <w:tab w:val="left" w:pos="2160"/>
                <w:tab w:val="left" w:pos="2592"/>
                <w:tab w:val="right" w:leader="dot" w:pos="9029"/>
              </w:tabs>
              <w:spacing w:after="120"/>
              <w:jc w:val="left"/>
              <w:rPr>
                <w:spacing w:val="60"/>
                <w:sz w:val="17"/>
                <w:rtl/>
              </w:rPr>
            </w:pPr>
            <w:r>
              <w:rPr>
                <w:rtl/>
              </w:rPr>
              <w:lastRenderedPageBreak/>
              <w:tab/>
            </w:r>
            <w:r>
              <w:rPr>
                <w:rtl/>
              </w:rPr>
              <w:tab/>
              <w:t xml:space="preserve">خطة التنمية المستدامة </w:t>
            </w:r>
            <w:r>
              <w:rPr>
                <w:spacing w:val="60"/>
                <w:sz w:val="17"/>
                <w:rtl/>
              </w:rPr>
              <w:tab/>
            </w:r>
          </w:p>
        </w:tc>
        <w:tc>
          <w:tcPr>
            <w:tcW w:w="806" w:type="dxa"/>
            <w:shd w:val="clear" w:color="auto" w:fill="auto"/>
            <w:vAlign w:val="bottom"/>
          </w:tcPr>
          <w:p w14:paraId="418B8991" w14:textId="45869F40" w:rsidR="00831C3B" w:rsidRPr="00831C3B" w:rsidRDefault="00C14437" w:rsidP="00831C3B">
            <w:pPr>
              <w:spacing w:after="120"/>
              <w:jc w:val="right"/>
              <w:rPr>
                <w:rtl/>
                <w:lang w:bidi="ar-AE"/>
              </w:rPr>
            </w:pPr>
            <w:r>
              <w:rPr>
                <w:rFonts w:hint="cs"/>
                <w:rtl/>
                <w:lang w:bidi="ar-AE"/>
              </w:rPr>
              <w:t>30</w:t>
            </w:r>
          </w:p>
        </w:tc>
      </w:tr>
      <w:tr w:rsidR="00831C3B" w:rsidRPr="00831C3B" w14:paraId="112B5749" w14:textId="77777777" w:rsidTr="00831C3B">
        <w:tc>
          <w:tcPr>
            <w:tcW w:w="9028" w:type="dxa"/>
            <w:gridSpan w:val="3"/>
            <w:shd w:val="clear" w:color="auto" w:fill="auto"/>
          </w:tcPr>
          <w:p w14:paraId="0857E16D" w14:textId="0D591D0B" w:rsidR="00831C3B" w:rsidRPr="00831C3B" w:rsidRDefault="00831C3B" w:rsidP="00831C3B">
            <w:pPr>
              <w:tabs>
                <w:tab w:val="right" w:pos="1080"/>
                <w:tab w:val="left" w:pos="1296"/>
                <w:tab w:val="left" w:pos="1728"/>
                <w:tab w:val="right" w:leader="dot" w:pos="9029"/>
              </w:tabs>
              <w:spacing w:after="120"/>
              <w:jc w:val="left"/>
              <w:rPr>
                <w:spacing w:val="60"/>
                <w:sz w:val="17"/>
                <w:rtl/>
              </w:rPr>
            </w:pPr>
            <w:r>
              <w:rPr>
                <w:rtl/>
              </w:rPr>
              <w:tab/>
            </w:r>
            <w:r>
              <w:rPr>
                <w:rtl/>
              </w:rPr>
              <w:tab/>
              <w:t xml:space="preserve">التعميم </w:t>
            </w:r>
            <w:r>
              <w:rPr>
                <w:spacing w:val="60"/>
                <w:sz w:val="17"/>
                <w:rtl/>
              </w:rPr>
              <w:tab/>
            </w:r>
          </w:p>
        </w:tc>
        <w:tc>
          <w:tcPr>
            <w:tcW w:w="806" w:type="dxa"/>
            <w:shd w:val="clear" w:color="auto" w:fill="auto"/>
            <w:vAlign w:val="bottom"/>
          </w:tcPr>
          <w:p w14:paraId="2E6FC6D3" w14:textId="5F4A4819" w:rsidR="00831C3B" w:rsidRPr="00831C3B" w:rsidRDefault="00C14437" w:rsidP="00831C3B">
            <w:pPr>
              <w:spacing w:after="120"/>
              <w:jc w:val="right"/>
              <w:rPr>
                <w:rtl/>
                <w:lang w:bidi="ar-AE"/>
              </w:rPr>
            </w:pPr>
            <w:r>
              <w:rPr>
                <w:rFonts w:hint="cs"/>
                <w:rtl/>
                <w:lang w:bidi="ar-AE"/>
              </w:rPr>
              <w:t>30</w:t>
            </w:r>
          </w:p>
        </w:tc>
      </w:tr>
      <w:tr w:rsidR="00831C3B" w:rsidRPr="00831C3B" w14:paraId="2A580B32" w14:textId="77777777" w:rsidTr="00831C3B">
        <w:tc>
          <w:tcPr>
            <w:tcW w:w="9028" w:type="dxa"/>
            <w:gridSpan w:val="3"/>
            <w:shd w:val="clear" w:color="auto" w:fill="auto"/>
          </w:tcPr>
          <w:p w14:paraId="3834E5A9" w14:textId="2EBBE266" w:rsidR="00831C3B" w:rsidRPr="00831C3B" w:rsidRDefault="00831C3B" w:rsidP="00831C3B">
            <w:pPr>
              <w:tabs>
                <w:tab w:val="right" w:pos="1080"/>
                <w:tab w:val="left" w:pos="1296"/>
                <w:tab w:val="left" w:pos="1728"/>
                <w:tab w:val="right" w:leader="dot" w:pos="9029"/>
              </w:tabs>
              <w:spacing w:after="120"/>
              <w:jc w:val="left"/>
              <w:rPr>
                <w:spacing w:val="60"/>
                <w:sz w:val="17"/>
                <w:rtl/>
              </w:rPr>
            </w:pPr>
            <w:r>
              <w:rPr>
                <w:rtl/>
              </w:rPr>
              <w:tab/>
            </w:r>
            <w:r>
              <w:rPr>
                <w:rtl/>
              </w:rPr>
              <w:tab/>
              <w:t xml:space="preserve">الخاتمة </w:t>
            </w:r>
            <w:r>
              <w:rPr>
                <w:spacing w:val="60"/>
                <w:sz w:val="17"/>
                <w:rtl/>
              </w:rPr>
              <w:tab/>
            </w:r>
          </w:p>
        </w:tc>
        <w:tc>
          <w:tcPr>
            <w:tcW w:w="806" w:type="dxa"/>
            <w:shd w:val="clear" w:color="auto" w:fill="auto"/>
            <w:vAlign w:val="bottom"/>
          </w:tcPr>
          <w:p w14:paraId="605B51A5" w14:textId="4ADF85C3" w:rsidR="00831C3B" w:rsidRPr="00831C3B" w:rsidRDefault="00C14437" w:rsidP="00831C3B">
            <w:pPr>
              <w:spacing w:after="120"/>
              <w:jc w:val="right"/>
              <w:rPr>
                <w:rtl/>
                <w:lang w:bidi="ar-AE"/>
              </w:rPr>
            </w:pPr>
            <w:r>
              <w:rPr>
                <w:rFonts w:hint="cs"/>
                <w:rtl/>
                <w:lang w:bidi="ar-AE"/>
              </w:rPr>
              <w:t>31</w:t>
            </w:r>
          </w:p>
        </w:tc>
      </w:tr>
      <w:tr w:rsidR="00831C3B" w:rsidRPr="00831C3B" w14:paraId="59805B49" w14:textId="77777777" w:rsidTr="00831C3B">
        <w:tc>
          <w:tcPr>
            <w:tcW w:w="9028" w:type="dxa"/>
            <w:gridSpan w:val="3"/>
            <w:shd w:val="clear" w:color="auto" w:fill="auto"/>
          </w:tcPr>
          <w:p w14:paraId="70D25A57" w14:textId="78E92DC1" w:rsidR="00831C3B" w:rsidRPr="00831C3B" w:rsidRDefault="00831C3B" w:rsidP="00831C3B">
            <w:pPr>
              <w:tabs>
                <w:tab w:val="right" w:pos="1080"/>
                <w:tab w:val="left" w:pos="1296"/>
                <w:tab w:val="left" w:pos="1728"/>
                <w:tab w:val="right" w:leader="dot" w:pos="9029"/>
              </w:tabs>
              <w:spacing w:after="120"/>
              <w:jc w:val="left"/>
              <w:rPr>
                <w:spacing w:val="60"/>
                <w:sz w:val="17"/>
                <w:rtl/>
              </w:rPr>
            </w:pPr>
            <w:r>
              <w:rPr>
                <w:rtl/>
              </w:rPr>
              <w:tab/>
            </w:r>
            <w:r>
              <w:rPr>
                <w:rtl/>
              </w:rPr>
              <w:tab/>
              <w:t xml:space="preserve">الملاحق </w:t>
            </w:r>
            <w:r>
              <w:rPr>
                <w:spacing w:val="60"/>
                <w:sz w:val="17"/>
                <w:rtl/>
              </w:rPr>
              <w:tab/>
            </w:r>
          </w:p>
        </w:tc>
        <w:tc>
          <w:tcPr>
            <w:tcW w:w="806" w:type="dxa"/>
            <w:shd w:val="clear" w:color="auto" w:fill="auto"/>
            <w:vAlign w:val="bottom"/>
          </w:tcPr>
          <w:p w14:paraId="50E0C207" w14:textId="44164180" w:rsidR="00831C3B" w:rsidRPr="00831C3B" w:rsidRDefault="00C14437" w:rsidP="00831C3B">
            <w:pPr>
              <w:spacing w:after="120"/>
              <w:jc w:val="right"/>
              <w:rPr>
                <w:rtl/>
                <w:lang w:bidi="ar-AE"/>
              </w:rPr>
            </w:pPr>
            <w:r>
              <w:rPr>
                <w:rFonts w:hint="cs"/>
                <w:rtl/>
                <w:lang w:bidi="ar-AE"/>
              </w:rPr>
              <w:t>32</w:t>
            </w:r>
          </w:p>
        </w:tc>
      </w:tr>
    </w:tbl>
    <w:p w14:paraId="3142C6CF" w14:textId="0371379E" w:rsidR="00831C3B" w:rsidRDefault="00831C3B" w:rsidP="00831C3B">
      <w:pPr>
        <w:rPr>
          <w:rtl/>
          <w:lang w:bidi="ar-AE"/>
        </w:rPr>
      </w:pPr>
    </w:p>
    <w:p w14:paraId="296F6218" w14:textId="77777777" w:rsidR="00831C3B" w:rsidRDefault="00831C3B">
      <w:pPr>
        <w:bidi w:val="0"/>
        <w:spacing w:line="240" w:lineRule="auto"/>
        <w:jc w:val="left"/>
        <w:rPr>
          <w:rtl/>
          <w:lang w:bidi="ar-AE"/>
        </w:rPr>
      </w:pPr>
      <w:r>
        <w:rPr>
          <w:rtl/>
          <w:lang w:bidi="ar-AE"/>
        </w:rPr>
        <w:br w:type="page"/>
      </w:r>
    </w:p>
    <w:p w14:paraId="6E42E0BE" w14:textId="31130750" w:rsidR="00831C3B" w:rsidRPr="009A2836" w:rsidRDefault="00831C3B" w:rsidP="00831C3B">
      <w:pPr>
        <w:pStyle w:val="HCh"/>
        <w:jc w:val="lowKashida"/>
        <w:rPr>
          <w:rtl/>
          <w:lang w:bidi="ar-AE"/>
        </w:rPr>
      </w:pPr>
      <w:r>
        <w:rPr>
          <w:rtl/>
          <w:lang w:bidi="ar-AE"/>
        </w:rPr>
        <w:lastRenderedPageBreak/>
        <w:tab/>
      </w:r>
      <w:r>
        <w:rPr>
          <w:rtl/>
          <w:lang w:bidi="ar-AE"/>
        </w:rPr>
        <w:tab/>
      </w:r>
      <w:r w:rsidRPr="009A2836">
        <w:rPr>
          <w:rFonts w:hint="cs"/>
          <w:rtl/>
          <w:lang w:bidi="ar-AE"/>
        </w:rPr>
        <w:t>المقدمة</w:t>
      </w:r>
    </w:p>
    <w:p w14:paraId="16B4D7A8" w14:textId="77777777" w:rsidR="00831C3B" w:rsidRPr="009A2836" w:rsidRDefault="00831C3B" w:rsidP="00831C3B">
      <w:pPr>
        <w:pStyle w:val="SingleTxt"/>
        <w:rPr>
          <w:rtl/>
          <w:lang w:bidi="ar-AE"/>
        </w:rPr>
      </w:pPr>
      <w:r w:rsidRPr="009A2836">
        <w:rPr>
          <w:rtl/>
          <w:lang w:bidi="ar-AE"/>
        </w:rPr>
        <w:t>1 -</w:t>
      </w:r>
      <w:r w:rsidRPr="009A2836">
        <w:rPr>
          <w:rtl/>
          <w:lang w:bidi="ar-AE"/>
        </w:rPr>
        <w:tab/>
      </w:r>
      <w:r w:rsidRPr="009A2836">
        <w:rPr>
          <w:rFonts w:hint="cs"/>
          <w:rtl/>
          <w:lang w:bidi="ar-AE"/>
        </w:rPr>
        <w:t>تولي</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مسألة</w:t>
      </w:r>
      <w:r w:rsidRPr="009A2836">
        <w:rPr>
          <w:rtl/>
          <w:lang w:bidi="ar-AE"/>
        </w:rPr>
        <w:t xml:space="preserve"> </w:t>
      </w:r>
      <w:r w:rsidRPr="009A2836">
        <w:rPr>
          <w:rFonts w:hint="cs"/>
          <w:rtl/>
          <w:lang w:bidi="ar-AE"/>
        </w:rPr>
        <w:t>الإيفاء</w:t>
      </w:r>
      <w:r w:rsidRPr="009A2836">
        <w:rPr>
          <w:rtl/>
          <w:lang w:bidi="ar-AE"/>
        </w:rPr>
        <w:t xml:space="preserve"> </w:t>
      </w:r>
      <w:r w:rsidRPr="009A2836">
        <w:rPr>
          <w:rFonts w:hint="cs"/>
          <w:rtl/>
          <w:lang w:bidi="ar-AE"/>
        </w:rPr>
        <w:t>بالتزاماتها</w:t>
      </w:r>
      <w:r w:rsidRPr="009A2836">
        <w:rPr>
          <w:rtl/>
          <w:lang w:bidi="ar-AE"/>
        </w:rPr>
        <w:t xml:space="preserve"> </w:t>
      </w:r>
      <w:r w:rsidRPr="009A2836">
        <w:rPr>
          <w:rFonts w:hint="cs"/>
          <w:rtl/>
          <w:lang w:bidi="ar-AE"/>
        </w:rPr>
        <w:t>الإقليمية</w:t>
      </w:r>
      <w:r w:rsidRPr="009A2836">
        <w:rPr>
          <w:rtl/>
          <w:lang w:bidi="ar-AE"/>
        </w:rPr>
        <w:t xml:space="preserve"> </w:t>
      </w:r>
      <w:r w:rsidRPr="009A2836">
        <w:rPr>
          <w:rFonts w:hint="cs"/>
          <w:rtl/>
          <w:lang w:bidi="ar-AE"/>
        </w:rPr>
        <w:t>والدولية</w:t>
      </w:r>
      <w:r w:rsidRPr="009A2836">
        <w:rPr>
          <w:rtl/>
          <w:lang w:bidi="ar-AE"/>
        </w:rPr>
        <w:t xml:space="preserve"> </w:t>
      </w:r>
      <w:r w:rsidRPr="009A2836">
        <w:rPr>
          <w:rFonts w:hint="cs"/>
          <w:rtl/>
          <w:lang w:bidi="ar-AE"/>
        </w:rPr>
        <w:t>أهمية</w:t>
      </w:r>
      <w:r w:rsidRPr="009A2836">
        <w:rPr>
          <w:rtl/>
          <w:lang w:bidi="ar-AE"/>
        </w:rPr>
        <w:t xml:space="preserve"> </w:t>
      </w:r>
      <w:r w:rsidRPr="009A2836">
        <w:rPr>
          <w:rFonts w:hint="cs"/>
          <w:rtl/>
          <w:lang w:bidi="ar-AE"/>
        </w:rPr>
        <w:t>كبيرة</w:t>
      </w:r>
      <w:r w:rsidRPr="009A2836">
        <w:rPr>
          <w:rtl/>
          <w:lang w:bidi="ar-AE"/>
        </w:rPr>
        <w:t xml:space="preserve"> </w:t>
      </w:r>
      <w:r w:rsidRPr="009A2836">
        <w:rPr>
          <w:rFonts w:hint="cs"/>
          <w:rtl/>
          <w:lang w:bidi="ar-AE"/>
        </w:rPr>
        <w:t>وذلك</w:t>
      </w:r>
      <w:r w:rsidRPr="009A2836">
        <w:rPr>
          <w:rtl/>
          <w:lang w:bidi="ar-AE"/>
        </w:rPr>
        <w:t xml:space="preserve"> </w:t>
      </w:r>
      <w:r w:rsidRPr="009A2836">
        <w:rPr>
          <w:rFonts w:hint="cs"/>
          <w:rtl/>
          <w:lang w:bidi="ar-AE"/>
        </w:rPr>
        <w:t>انسجاما</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التوجهات</w:t>
      </w:r>
      <w:r w:rsidRPr="009A2836">
        <w:rPr>
          <w:rtl/>
          <w:lang w:bidi="ar-AE"/>
        </w:rPr>
        <w:t xml:space="preserve"> </w:t>
      </w:r>
      <w:r w:rsidRPr="009A2836">
        <w:rPr>
          <w:rFonts w:hint="cs"/>
          <w:rtl/>
          <w:lang w:bidi="ar-AE"/>
        </w:rPr>
        <w:t>العامة</w:t>
      </w:r>
      <w:r w:rsidRPr="009A2836">
        <w:rPr>
          <w:rtl/>
          <w:lang w:bidi="ar-AE"/>
        </w:rPr>
        <w:t xml:space="preserve"> </w:t>
      </w:r>
      <w:r w:rsidRPr="009A2836">
        <w:rPr>
          <w:rFonts w:hint="cs"/>
          <w:rtl/>
          <w:lang w:bidi="ar-AE"/>
        </w:rPr>
        <w:t>لحكومة</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ورؤيتها</w:t>
      </w:r>
      <w:r w:rsidRPr="009A2836">
        <w:rPr>
          <w:rtl/>
          <w:lang w:bidi="ar-AE"/>
        </w:rPr>
        <w:t xml:space="preserve"> </w:t>
      </w:r>
      <w:r w:rsidRPr="009A2836">
        <w:rPr>
          <w:rFonts w:hint="cs"/>
          <w:rtl/>
          <w:lang w:bidi="ar-AE"/>
        </w:rPr>
        <w:t>نحو</w:t>
      </w:r>
      <w:r w:rsidRPr="009A2836">
        <w:rPr>
          <w:rtl/>
          <w:lang w:bidi="ar-AE"/>
        </w:rPr>
        <w:t xml:space="preserve"> </w:t>
      </w:r>
      <w:r w:rsidRPr="009A2836">
        <w:rPr>
          <w:rFonts w:hint="cs"/>
          <w:rtl/>
          <w:lang w:bidi="ar-AE"/>
        </w:rPr>
        <w:t>تعزيز</w:t>
      </w:r>
      <w:r w:rsidRPr="009A2836">
        <w:rPr>
          <w:rtl/>
          <w:lang w:bidi="ar-AE"/>
        </w:rPr>
        <w:t xml:space="preserve"> </w:t>
      </w:r>
      <w:r w:rsidRPr="009A2836">
        <w:rPr>
          <w:rFonts w:hint="cs"/>
          <w:rtl/>
          <w:lang w:bidi="ar-AE"/>
        </w:rPr>
        <w:t>تنافسية</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المجالات</w:t>
      </w:r>
      <w:r w:rsidRPr="009A2836">
        <w:rPr>
          <w:rtl/>
          <w:lang w:bidi="ar-AE"/>
        </w:rPr>
        <w:t xml:space="preserve">. </w:t>
      </w:r>
      <w:r w:rsidRPr="009A2836">
        <w:rPr>
          <w:rFonts w:hint="cs"/>
          <w:rtl/>
          <w:lang w:bidi="ar-AE"/>
        </w:rPr>
        <w:t>ويعتبر</w:t>
      </w:r>
      <w:r w:rsidRPr="009A2836">
        <w:rPr>
          <w:rtl/>
          <w:lang w:bidi="ar-AE"/>
        </w:rPr>
        <w:t xml:space="preserve"> </w:t>
      </w:r>
      <w:r w:rsidRPr="009A2836">
        <w:rPr>
          <w:rFonts w:hint="cs"/>
          <w:rtl/>
          <w:lang w:bidi="ar-AE"/>
        </w:rPr>
        <w:t>ملف</w:t>
      </w:r>
      <w:r w:rsidRPr="009A2836">
        <w:rPr>
          <w:rtl/>
          <w:lang w:bidi="ar-AE"/>
        </w:rPr>
        <w:t xml:space="preserve"> </w:t>
      </w:r>
      <w:r w:rsidRPr="009A2836">
        <w:rPr>
          <w:rFonts w:hint="cs"/>
          <w:rtl/>
          <w:lang w:bidi="ar-AE"/>
        </w:rPr>
        <w:t>تمكين</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أحد</w:t>
      </w:r>
      <w:r w:rsidRPr="009A2836">
        <w:rPr>
          <w:rtl/>
          <w:lang w:bidi="ar-AE"/>
        </w:rPr>
        <w:t xml:space="preserve"> </w:t>
      </w:r>
      <w:r w:rsidRPr="009A2836">
        <w:rPr>
          <w:rFonts w:hint="cs"/>
          <w:rtl/>
          <w:lang w:bidi="ar-AE"/>
        </w:rPr>
        <w:t>الملفات</w:t>
      </w:r>
      <w:r w:rsidRPr="009A2836">
        <w:rPr>
          <w:rtl/>
          <w:lang w:bidi="ar-AE"/>
        </w:rPr>
        <w:t xml:space="preserve"> </w:t>
      </w:r>
      <w:r w:rsidRPr="009A2836">
        <w:rPr>
          <w:rFonts w:hint="cs"/>
          <w:rtl/>
          <w:lang w:bidi="ar-AE"/>
        </w:rPr>
        <w:t>الهامة</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تعمل</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وبالشراكة</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المؤسسات</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والمحلية</w:t>
      </w:r>
      <w:r w:rsidRPr="009A2836">
        <w:rPr>
          <w:rtl/>
          <w:lang w:bidi="ar-AE"/>
        </w:rPr>
        <w:t xml:space="preserve"> </w:t>
      </w:r>
      <w:r w:rsidRPr="009A2836">
        <w:rPr>
          <w:rFonts w:hint="cs"/>
          <w:rtl/>
          <w:lang w:bidi="ar-AE"/>
        </w:rPr>
        <w:t>ومؤسسات</w:t>
      </w:r>
      <w:r w:rsidRPr="009A2836">
        <w:rPr>
          <w:rtl/>
          <w:lang w:bidi="ar-AE"/>
        </w:rPr>
        <w:t xml:space="preserve"> </w:t>
      </w:r>
      <w:r w:rsidRPr="009A2836">
        <w:rPr>
          <w:rFonts w:hint="cs"/>
          <w:rtl/>
          <w:lang w:bidi="ar-AE"/>
        </w:rPr>
        <w:t>المجتمع</w:t>
      </w:r>
      <w:r w:rsidRPr="009A2836">
        <w:rPr>
          <w:rtl/>
          <w:lang w:bidi="ar-AE"/>
        </w:rPr>
        <w:t xml:space="preserve"> </w:t>
      </w:r>
      <w:r w:rsidRPr="009A2836">
        <w:rPr>
          <w:rFonts w:hint="cs"/>
          <w:rtl/>
          <w:lang w:bidi="ar-AE"/>
        </w:rPr>
        <w:t>المدني</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رفع</w:t>
      </w:r>
      <w:r w:rsidRPr="009A2836">
        <w:rPr>
          <w:rtl/>
          <w:lang w:bidi="ar-AE"/>
        </w:rPr>
        <w:t xml:space="preserve"> </w:t>
      </w:r>
      <w:r w:rsidRPr="009A2836">
        <w:rPr>
          <w:rFonts w:hint="cs"/>
          <w:rtl/>
          <w:lang w:bidi="ar-AE"/>
        </w:rPr>
        <w:t>تنافسيتها</w:t>
      </w:r>
      <w:r w:rsidRPr="009A2836">
        <w:rPr>
          <w:rtl/>
          <w:lang w:bidi="ar-AE"/>
        </w:rPr>
        <w:t xml:space="preserve"> </w:t>
      </w:r>
      <w:r w:rsidRPr="009A2836">
        <w:rPr>
          <w:rFonts w:hint="cs"/>
          <w:rtl/>
          <w:lang w:bidi="ar-AE"/>
        </w:rPr>
        <w:t>فيها</w:t>
      </w:r>
      <w:r w:rsidRPr="009A2836">
        <w:rPr>
          <w:rtl/>
          <w:lang w:bidi="ar-AE"/>
        </w:rPr>
        <w:t>.</w:t>
      </w:r>
    </w:p>
    <w:p w14:paraId="32C1FA9C" w14:textId="77777777" w:rsidR="00831C3B" w:rsidRPr="009A2836" w:rsidRDefault="00831C3B" w:rsidP="00831C3B">
      <w:pPr>
        <w:pStyle w:val="SingleTxt"/>
        <w:rPr>
          <w:rtl/>
          <w:lang w:bidi="ar-AE"/>
        </w:rPr>
      </w:pPr>
      <w:r w:rsidRPr="009A2836">
        <w:rPr>
          <w:rtl/>
          <w:lang w:bidi="ar-AE"/>
        </w:rPr>
        <w:t>2 -</w:t>
      </w:r>
      <w:r w:rsidRPr="009A2836">
        <w:rPr>
          <w:rtl/>
          <w:lang w:bidi="ar-AE"/>
        </w:rPr>
        <w:tab/>
      </w:r>
      <w:r w:rsidRPr="009A2836">
        <w:rPr>
          <w:rFonts w:hint="cs"/>
          <w:rtl/>
          <w:lang w:bidi="ar-AE"/>
        </w:rPr>
        <w:t>تعتبر</w:t>
      </w:r>
      <w:r w:rsidRPr="009A2836">
        <w:rPr>
          <w:rtl/>
          <w:lang w:bidi="ar-AE"/>
        </w:rPr>
        <w:t xml:space="preserve"> </w:t>
      </w:r>
      <w:r w:rsidRPr="009A2836">
        <w:rPr>
          <w:rFonts w:hint="cs"/>
          <w:rtl/>
          <w:lang w:bidi="ar-AE"/>
        </w:rPr>
        <w:t>اتفاقية</w:t>
      </w:r>
      <w:r w:rsidRPr="009A2836">
        <w:rPr>
          <w:rtl/>
          <w:lang w:bidi="ar-AE"/>
        </w:rPr>
        <w:t xml:space="preserve"> </w:t>
      </w:r>
      <w:r w:rsidRPr="009A2836">
        <w:rPr>
          <w:rFonts w:hint="cs"/>
          <w:rtl/>
          <w:lang w:bidi="ar-AE"/>
        </w:rPr>
        <w:t>القضاء</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أشكال</w:t>
      </w:r>
      <w:r w:rsidRPr="009A2836">
        <w:rPr>
          <w:rtl/>
          <w:lang w:bidi="ar-AE"/>
        </w:rPr>
        <w:t xml:space="preserve"> </w:t>
      </w:r>
      <w:r w:rsidRPr="009A2836">
        <w:rPr>
          <w:rFonts w:hint="cs"/>
          <w:rtl/>
          <w:lang w:bidi="ar-AE"/>
        </w:rPr>
        <w:t>التمييز</w:t>
      </w:r>
      <w:r w:rsidRPr="009A2836">
        <w:rPr>
          <w:rtl/>
          <w:lang w:bidi="ar-AE"/>
        </w:rPr>
        <w:t xml:space="preserve"> </w:t>
      </w:r>
      <w:r w:rsidRPr="009A2836">
        <w:rPr>
          <w:rFonts w:hint="cs"/>
          <w:rtl/>
          <w:lang w:bidi="ar-AE"/>
        </w:rPr>
        <w:t>ضد</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أحد</w:t>
      </w:r>
      <w:r w:rsidRPr="009A2836">
        <w:rPr>
          <w:rtl/>
          <w:lang w:bidi="ar-AE"/>
        </w:rPr>
        <w:t xml:space="preserve"> </w:t>
      </w:r>
      <w:r w:rsidRPr="009A2836">
        <w:rPr>
          <w:rFonts w:hint="cs"/>
          <w:rtl/>
          <w:lang w:bidi="ar-AE"/>
        </w:rPr>
        <w:t>المرجعيات</w:t>
      </w:r>
      <w:r w:rsidRPr="009A2836">
        <w:rPr>
          <w:rtl/>
          <w:lang w:bidi="ar-AE"/>
        </w:rPr>
        <w:t xml:space="preserve"> </w:t>
      </w:r>
      <w:r w:rsidRPr="009A2836">
        <w:rPr>
          <w:rFonts w:hint="cs"/>
          <w:rtl/>
        </w:rPr>
        <w:t xml:space="preserve">الدولية </w:t>
      </w:r>
      <w:r w:rsidRPr="009A2836">
        <w:rPr>
          <w:rFonts w:hint="cs"/>
          <w:rtl/>
          <w:lang w:bidi="ar-AE"/>
        </w:rPr>
        <w:t>الهامة</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تستند</w:t>
      </w:r>
      <w:r w:rsidRPr="009A2836">
        <w:rPr>
          <w:rtl/>
          <w:lang w:bidi="ar-AE"/>
        </w:rPr>
        <w:t xml:space="preserve"> </w:t>
      </w:r>
      <w:r w:rsidRPr="009A2836">
        <w:rPr>
          <w:rFonts w:hint="cs"/>
          <w:rtl/>
          <w:lang w:bidi="ar-AE"/>
        </w:rPr>
        <w:t>عليها</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مراجعة</w:t>
      </w:r>
      <w:r w:rsidRPr="009A2836">
        <w:rPr>
          <w:rtl/>
          <w:lang w:bidi="ar-AE"/>
        </w:rPr>
        <w:t xml:space="preserve"> </w:t>
      </w:r>
      <w:r w:rsidRPr="009A2836">
        <w:rPr>
          <w:rFonts w:hint="cs"/>
          <w:rtl/>
          <w:lang w:bidi="ar-AE"/>
        </w:rPr>
        <w:t>منظومة</w:t>
      </w:r>
      <w:r w:rsidRPr="009A2836">
        <w:rPr>
          <w:rtl/>
          <w:lang w:bidi="ar-AE"/>
        </w:rPr>
        <w:t xml:space="preserve"> </w:t>
      </w:r>
      <w:r w:rsidRPr="009A2836">
        <w:rPr>
          <w:rFonts w:hint="cs"/>
          <w:rtl/>
          <w:lang w:bidi="ar-AE"/>
        </w:rPr>
        <w:t>التشريعات</w:t>
      </w:r>
      <w:r w:rsidRPr="009A2836">
        <w:rPr>
          <w:rtl/>
          <w:lang w:bidi="ar-AE"/>
        </w:rPr>
        <w:t xml:space="preserve"> </w:t>
      </w:r>
      <w:r w:rsidRPr="009A2836">
        <w:rPr>
          <w:rFonts w:hint="cs"/>
          <w:rtl/>
          <w:lang w:bidi="ar-AE"/>
        </w:rPr>
        <w:t>والسياسات</w:t>
      </w:r>
      <w:r w:rsidRPr="009A2836">
        <w:rPr>
          <w:rtl/>
          <w:lang w:bidi="ar-AE"/>
        </w:rPr>
        <w:t xml:space="preserve"> </w:t>
      </w:r>
      <w:r w:rsidRPr="009A2836">
        <w:rPr>
          <w:rFonts w:hint="cs"/>
          <w:rtl/>
          <w:lang w:bidi="ar-AE"/>
        </w:rPr>
        <w:t>والخدمات</w:t>
      </w:r>
      <w:r w:rsidRPr="009A2836">
        <w:rPr>
          <w:rtl/>
          <w:lang w:bidi="ar-AE"/>
        </w:rPr>
        <w:t xml:space="preserve"> </w:t>
      </w:r>
      <w:r w:rsidRPr="009A2836">
        <w:rPr>
          <w:rFonts w:hint="cs"/>
          <w:rtl/>
          <w:lang w:bidi="ar-AE"/>
        </w:rPr>
        <w:t>الخاصة</w:t>
      </w:r>
      <w:r w:rsidRPr="009A2836">
        <w:rPr>
          <w:rtl/>
          <w:lang w:bidi="ar-AE"/>
        </w:rPr>
        <w:t xml:space="preserve"> </w:t>
      </w:r>
      <w:r w:rsidRPr="009A2836">
        <w:rPr>
          <w:rFonts w:hint="cs"/>
          <w:rtl/>
          <w:lang w:bidi="ar-AE"/>
        </w:rPr>
        <w:t>بإرساء</w:t>
      </w:r>
      <w:r w:rsidRPr="009A2836">
        <w:rPr>
          <w:rtl/>
          <w:lang w:bidi="ar-AE"/>
        </w:rPr>
        <w:t xml:space="preserve"> </w:t>
      </w:r>
      <w:r w:rsidRPr="009A2836">
        <w:rPr>
          <w:rFonts w:hint="cs"/>
          <w:rtl/>
          <w:lang w:bidi="ar-AE"/>
        </w:rPr>
        <w:t>عدالة</w:t>
      </w:r>
      <w:r w:rsidRPr="009A2836">
        <w:rPr>
          <w:rtl/>
          <w:lang w:bidi="ar-AE"/>
        </w:rPr>
        <w:t xml:space="preserve"> </w:t>
      </w:r>
      <w:r w:rsidRPr="009A2836">
        <w:rPr>
          <w:rFonts w:hint="cs"/>
          <w:rtl/>
          <w:lang w:bidi="ar-AE"/>
        </w:rPr>
        <w:t>المنظور</w:t>
      </w:r>
      <w:r w:rsidRPr="009A2836">
        <w:rPr>
          <w:rtl/>
          <w:lang w:bidi="ar-AE"/>
        </w:rPr>
        <w:t xml:space="preserve"> </w:t>
      </w:r>
      <w:r w:rsidRPr="009A2836">
        <w:rPr>
          <w:rFonts w:hint="cs"/>
          <w:rtl/>
          <w:lang w:bidi="ar-AE"/>
        </w:rPr>
        <w:t>الاجتماعي</w:t>
      </w:r>
      <w:r w:rsidRPr="009A2836">
        <w:rPr>
          <w:rtl/>
          <w:lang w:bidi="ar-AE"/>
        </w:rPr>
        <w:t xml:space="preserve"> </w:t>
      </w:r>
      <w:r w:rsidRPr="009A2836">
        <w:rPr>
          <w:rFonts w:hint="cs"/>
          <w:rtl/>
          <w:lang w:bidi="ar-AE"/>
        </w:rPr>
        <w:t>وضمان</w:t>
      </w:r>
      <w:r w:rsidRPr="009A2836">
        <w:rPr>
          <w:rtl/>
          <w:lang w:bidi="ar-AE"/>
        </w:rPr>
        <w:t xml:space="preserve"> </w:t>
      </w:r>
      <w:r w:rsidRPr="009A2836">
        <w:rPr>
          <w:rFonts w:hint="cs"/>
          <w:rtl/>
          <w:lang w:bidi="ar-AE"/>
        </w:rPr>
        <w:t>المساواة</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والرجل</w:t>
      </w:r>
      <w:r w:rsidRPr="009A2836">
        <w:rPr>
          <w:rtl/>
          <w:lang w:bidi="ar-AE"/>
        </w:rPr>
        <w:t xml:space="preserve">. </w:t>
      </w:r>
      <w:r w:rsidRPr="009A2836">
        <w:rPr>
          <w:rFonts w:hint="cs"/>
          <w:rtl/>
          <w:lang w:bidi="ar-AE"/>
        </w:rPr>
        <w:t>ومن</w:t>
      </w:r>
      <w:r w:rsidRPr="009A2836">
        <w:rPr>
          <w:rtl/>
          <w:lang w:bidi="ar-AE"/>
        </w:rPr>
        <w:t xml:space="preserve"> </w:t>
      </w:r>
      <w:r w:rsidRPr="009A2836">
        <w:rPr>
          <w:rFonts w:hint="cs"/>
          <w:rtl/>
          <w:lang w:bidi="ar-AE"/>
        </w:rPr>
        <w:t>هذا</w:t>
      </w:r>
      <w:r w:rsidRPr="009A2836">
        <w:rPr>
          <w:rtl/>
          <w:lang w:bidi="ar-AE"/>
        </w:rPr>
        <w:t xml:space="preserve"> </w:t>
      </w:r>
      <w:r w:rsidRPr="009A2836">
        <w:rPr>
          <w:rFonts w:hint="cs"/>
          <w:rtl/>
          <w:lang w:bidi="ar-AE"/>
        </w:rPr>
        <w:t>المنطلق</w:t>
      </w:r>
      <w:r w:rsidRPr="009A2836">
        <w:rPr>
          <w:rtl/>
          <w:lang w:bidi="ar-AE"/>
        </w:rPr>
        <w:t xml:space="preserve"> </w:t>
      </w:r>
      <w:r w:rsidRPr="009A2836">
        <w:rPr>
          <w:rFonts w:hint="cs"/>
          <w:rtl/>
          <w:lang w:bidi="ar-AE"/>
        </w:rPr>
        <w:t>حرصت</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تقديم</w:t>
      </w:r>
      <w:r w:rsidRPr="009A2836">
        <w:rPr>
          <w:rtl/>
          <w:lang w:bidi="ar-AE"/>
        </w:rPr>
        <w:t xml:space="preserve"> </w:t>
      </w:r>
      <w:r w:rsidRPr="009A2836">
        <w:rPr>
          <w:rFonts w:hint="cs"/>
          <w:rtl/>
          <w:lang w:bidi="ar-AE"/>
        </w:rPr>
        <w:t>تقاريرها</w:t>
      </w:r>
      <w:r w:rsidRPr="009A2836">
        <w:rPr>
          <w:rtl/>
          <w:lang w:bidi="ar-AE"/>
        </w:rPr>
        <w:t xml:space="preserve"> </w:t>
      </w:r>
      <w:r w:rsidRPr="009A2836">
        <w:rPr>
          <w:rFonts w:hint="cs"/>
          <w:rtl/>
          <w:lang w:bidi="ar-AE"/>
        </w:rPr>
        <w:t>الدورية</w:t>
      </w:r>
      <w:r w:rsidRPr="009A2836">
        <w:rPr>
          <w:rtl/>
          <w:lang w:bidi="ar-AE"/>
        </w:rPr>
        <w:t xml:space="preserve"> </w:t>
      </w:r>
      <w:r w:rsidRPr="009A2836">
        <w:rPr>
          <w:rFonts w:hint="cs"/>
          <w:rtl/>
          <w:lang w:bidi="ar-AE"/>
        </w:rPr>
        <w:t>حول</w:t>
      </w:r>
      <w:r w:rsidRPr="009A2836">
        <w:rPr>
          <w:rtl/>
          <w:lang w:bidi="ar-AE"/>
        </w:rPr>
        <w:t xml:space="preserve"> </w:t>
      </w:r>
      <w:r w:rsidRPr="009A2836">
        <w:rPr>
          <w:rFonts w:hint="cs"/>
          <w:rtl/>
          <w:lang w:bidi="ar-AE"/>
        </w:rPr>
        <w:t>الاتفاقية</w:t>
      </w:r>
      <w:r w:rsidRPr="009A2836">
        <w:rPr>
          <w:rtl/>
          <w:lang w:bidi="ar-AE"/>
        </w:rPr>
        <w:t xml:space="preserve"> </w:t>
      </w:r>
      <w:r w:rsidRPr="009A2836">
        <w:rPr>
          <w:rFonts w:hint="cs"/>
          <w:rtl/>
          <w:lang w:bidi="ar-AE"/>
        </w:rPr>
        <w:t>والاستئناس</w:t>
      </w:r>
      <w:r w:rsidRPr="009A2836">
        <w:rPr>
          <w:rtl/>
          <w:lang w:bidi="ar-AE"/>
        </w:rPr>
        <w:t xml:space="preserve"> </w:t>
      </w:r>
      <w:r w:rsidRPr="009A2836">
        <w:rPr>
          <w:rFonts w:hint="cs"/>
          <w:rtl/>
          <w:lang w:bidi="ar-AE"/>
        </w:rPr>
        <w:t>بتوصيات</w:t>
      </w:r>
      <w:r w:rsidRPr="009A2836">
        <w:rPr>
          <w:rtl/>
          <w:lang w:bidi="ar-AE"/>
        </w:rPr>
        <w:t xml:space="preserve"> </w:t>
      </w:r>
      <w:r w:rsidRPr="009A2836">
        <w:rPr>
          <w:rFonts w:hint="cs"/>
          <w:rtl/>
          <w:lang w:bidi="ar-AE"/>
        </w:rPr>
        <w:t>لجنة</w:t>
      </w:r>
      <w:r w:rsidRPr="009A2836">
        <w:rPr>
          <w:rtl/>
          <w:lang w:bidi="ar-AE"/>
        </w:rPr>
        <w:t xml:space="preserve"> </w:t>
      </w:r>
      <w:r w:rsidRPr="009A2836">
        <w:rPr>
          <w:rFonts w:hint="cs"/>
          <w:rtl/>
          <w:lang w:bidi="ar-AE"/>
        </w:rPr>
        <w:t>الأمم</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المعنية</w:t>
      </w:r>
      <w:r w:rsidRPr="009A2836">
        <w:rPr>
          <w:rtl/>
          <w:lang w:bidi="ar-AE"/>
        </w:rPr>
        <w:t xml:space="preserve"> </w:t>
      </w:r>
      <w:r w:rsidRPr="009A2836">
        <w:rPr>
          <w:rFonts w:hint="cs"/>
          <w:rtl/>
          <w:lang w:bidi="ar-AE"/>
        </w:rPr>
        <w:t>بالقضاء</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التمييز</w:t>
      </w:r>
      <w:r w:rsidRPr="009A2836">
        <w:rPr>
          <w:rtl/>
          <w:lang w:bidi="ar-AE"/>
        </w:rPr>
        <w:t xml:space="preserve"> </w:t>
      </w:r>
      <w:r w:rsidRPr="009A2836">
        <w:rPr>
          <w:rFonts w:hint="cs"/>
          <w:rtl/>
          <w:lang w:bidi="ar-AE"/>
        </w:rPr>
        <w:t>ضد</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الارتقاء</w:t>
      </w:r>
      <w:r w:rsidRPr="009A2836">
        <w:rPr>
          <w:rtl/>
          <w:lang w:bidi="ar-AE"/>
        </w:rPr>
        <w:t xml:space="preserve"> </w:t>
      </w:r>
      <w:r w:rsidRPr="009A2836">
        <w:rPr>
          <w:rFonts w:hint="cs"/>
          <w:rtl/>
          <w:lang w:bidi="ar-AE"/>
        </w:rPr>
        <w:t>بسياساتها</w:t>
      </w:r>
      <w:r w:rsidRPr="009A2836">
        <w:rPr>
          <w:rtl/>
          <w:lang w:bidi="ar-AE"/>
        </w:rPr>
        <w:t xml:space="preserve"> </w:t>
      </w:r>
      <w:r w:rsidRPr="009A2836">
        <w:rPr>
          <w:rFonts w:hint="cs"/>
          <w:rtl/>
          <w:lang w:bidi="ar-AE"/>
        </w:rPr>
        <w:t>وبرامجها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تمكين</w:t>
      </w:r>
      <w:r w:rsidRPr="009A2836">
        <w:rPr>
          <w:rtl/>
          <w:lang w:bidi="ar-AE"/>
        </w:rPr>
        <w:t xml:space="preserve"> </w:t>
      </w:r>
      <w:r w:rsidRPr="009A2836">
        <w:rPr>
          <w:rFonts w:hint="cs"/>
          <w:rtl/>
          <w:lang w:bidi="ar-AE"/>
        </w:rPr>
        <w:t>وريادة</w:t>
      </w:r>
      <w:r w:rsidRPr="009A2836">
        <w:rPr>
          <w:rtl/>
          <w:lang w:bidi="ar-AE"/>
        </w:rPr>
        <w:t xml:space="preserve"> </w:t>
      </w:r>
      <w:r w:rsidRPr="009A2836">
        <w:rPr>
          <w:rFonts w:hint="cs"/>
          <w:rtl/>
          <w:lang w:bidi="ar-AE"/>
        </w:rPr>
        <w:t>المرأة</w:t>
      </w:r>
      <w:r w:rsidRPr="009A2836">
        <w:rPr>
          <w:rtl/>
          <w:lang w:bidi="ar-AE"/>
        </w:rPr>
        <w:t>.</w:t>
      </w:r>
    </w:p>
    <w:p w14:paraId="56B7FD73" w14:textId="77777777" w:rsidR="00831C3B" w:rsidRPr="009A2836" w:rsidRDefault="00831C3B" w:rsidP="00831C3B">
      <w:pPr>
        <w:pStyle w:val="SingleTxt"/>
        <w:rPr>
          <w:rtl/>
          <w:lang w:bidi="ar-AE"/>
        </w:rPr>
      </w:pPr>
      <w:r w:rsidRPr="009A2836">
        <w:rPr>
          <w:rtl/>
          <w:lang w:bidi="ar-AE"/>
        </w:rPr>
        <w:t>3 -</w:t>
      </w:r>
      <w:r w:rsidRPr="009A2836">
        <w:rPr>
          <w:rtl/>
          <w:lang w:bidi="ar-AE"/>
        </w:rPr>
        <w:tab/>
      </w:r>
      <w:r w:rsidRPr="009A2836">
        <w:rPr>
          <w:rFonts w:hint="cs"/>
          <w:rtl/>
          <w:lang w:bidi="ar-AE"/>
        </w:rPr>
        <w:t xml:space="preserve"> شهدت</w:t>
      </w:r>
      <w:r w:rsidRPr="009A2836">
        <w:rPr>
          <w:rtl/>
          <w:lang w:bidi="ar-AE"/>
        </w:rPr>
        <w:t xml:space="preserve"> </w:t>
      </w:r>
      <w:r w:rsidRPr="009A2836">
        <w:rPr>
          <w:rFonts w:hint="cs"/>
          <w:rtl/>
          <w:lang w:bidi="ar-AE"/>
        </w:rPr>
        <w:t>الفترة</w:t>
      </w:r>
      <w:r w:rsidRPr="009A2836">
        <w:rPr>
          <w:rtl/>
          <w:lang w:bidi="ar-AE"/>
        </w:rPr>
        <w:t xml:space="preserve"> </w:t>
      </w:r>
      <w:r w:rsidRPr="009A2836">
        <w:rPr>
          <w:rFonts w:hint="cs"/>
          <w:rtl/>
          <w:lang w:bidi="ar-AE"/>
        </w:rPr>
        <w:t>ما</w:t>
      </w:r>
      <w:r w:rsidRPr="009A2836">
        <w:rPr>
          <w:rtl/>
          <w:lang w:bidi="ar-AE"/>
        </w:rPr>
        <w:t xml:space="preserve"> </w:t>
      </w:r>
      <w:r w:rsidRPr="009A2836">
        <w:rPr>
          <w:rFonts w:hint="cs"/>
          <w:rtl/>
          <w:lang w:bidi="ar-AE"/>
        </w:rPr>
        <w:t>بين</w:t>
      </w:r>
      <w:r w:rsidRPr="009A2836">
        <w:rPr>
          <w:rtl/>
          <w:lang w:bidi="ar-AE"/>
        </w:rPr>
        <w:t xml:space="preserve"> 2015-2019 </w:t>
      </w:r>
      <w:r w:rsidRPr="009A2836">
        <w:rPr>
          <w:rFonts w:hint="cs"/>
          <w:rtl/>
          <w:lang w:bidi="ar-AE"/>
        </w:rPr>
        <w:t>منذ</w:t>
      </w:r>
      <w:r w:rsidRPr="009A2836">
        <w:rPr>
          <w:rtl/>
          <w:lang w:bidi="ar-AE"/>
        </w:rPr>
        <w:t xml:space="preserve"> </w:t>
      </w:r>
      <w:r w:rsidRPr="009A2836">
        <w:rPr>
          <w:rFonts w:hint="cs"/>
          <w:rtl/>
          <w:lang w:bidi="ar-AE"/>
        </w:rPr>
        <w:t>التقرير</w:t>
      </w:r>
      <w:r w:rsidRPr="009A2836">
        <w:rPr>
          <w:rtl/>
          <w:lang w:bidi="ar-AE"/>
        </w:rPr>
        <w:t xml:space="preserve"> </w:t>
      </w:r>
      <w:r w:rsidRPr="009A2836">
        <w:rPr>
          <w:rFonts w:hint="cs"/>
          <w:rtl/>
          <w:lang w:bidi="ar-AE"/>
        </w:rPr>
        <w:t>الثالث</w:t>
      </w:r>
      <w:r w:rsidRPr="009A2836">
        <w:rPr>
          <w:rtl/>
          <w:lang w:bidi="ar-AE"/>
        </w:rPr>
        <w:t xml:space="preserve"> </w:t>
      </w:r>
      <w:r w:rsidRPr="009A2836">
        <w:rPr>
          <w:rFonts w:hint="cs"/>
          <w:rtl/>
          <w:lang w:bidi="ar-AE"/>
        </w:rPr>
        <w:t>الذي</w:t>
      </w:r>
      <w:r w:rsidRPr="009A2836">
        <w:rPr>
          <w:rtl/>
          <w:lang w:bidi="ar-AE"/>
        </w:rPr>
        <w:t xml:space="preserve"> </w:t>
      </w:r>
      <w:r w:rsidRPr="009A2836">
        <w:rPr>
          <w:rFonts w:hint="cs"/>
          <w:rtl/>
          <w:lang w:bidi="ar-AE"/>
        </w:rPr>
        <w:t>قدمته</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حول</w:t>
      </w:r>
      <w:r w:rsidRPr="009A2836">
        <w:rPr>
          <w:rtl/>
          <w:lang w:bidi="ar-AE"/>
        </w:rPr>
        <w:t xml:space="preserve"> </w:t>
      </w:r>
      <w:r w:rsidRPr="009A2836">
        <w:rPr>
          <w:rFonts w:hint="cs"/>
          <w:rtl/>
          <w:lang w:bidi="ar-AE"/>
        </w:rPr>
        <w:t>رصد</w:t>
      </w:r>
      <w:r w:rsidRPr="009A2836">
        <w:rPr>
          <w:rtl/>
          <w:lang w:bidi="ar-AE"/>
        </w:rPr>
        <w:t xml:space="preserve"> </w:t>
      </w:r>
      <w:r w:rsidRPr="009A2836">
        <w:rPr>
          <w:rFonts w:hint="cs"/>
          <w:rtl/>
          <w:lang w:bidi="ar-AE"/>
        </w:rPr>
        <w:t>ما</w:t>
      </w:r>
      <w:r w:rsidRPr="009A2836">
        <w:rPr>
          <w:rtl/>
          <w:lang w:bidi="ar-AE"/>
        </w:rPr>
        <w:t xml:space="preserve"> </w:t>
      </w:r>
      <w:r w:rsidRPr="009A2836">
        <w:rPr>
          <w:rFonts w:hint="cs"/>
          <w:rtl/>
          <w:lang w:bidi="ar-AE"/>
        </w:rPr>
        <w:t>تم</w:t>
      </w:r>
      <w:r w:rsidRPr="009A2836">
        <w:rPr>
          <w:rtl/>
          <w:lang w:bidi="ar-AE"/>
        </w:rPr>
        <w:t xml:space="preserve"> </w:t>
      </w:r>
      <w:r w:rsidRPr="009A2836">
        <w:rPr>
          <w:rFonts w:hint="cs"/>
          <w:rtl/>
          <w:lang w:bidi="ar-AE"/>
        </w:rPr>
        <w:t>تنفيذه</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أجل</w:t>
      </w:r>
      <w:r w:rsidRPr="009A2836">
        <w:rPr>
          <w:rtl/>
          <w:lang w:bidi="ar-AE"/>
        </w:rPr>
        <w:t xml:space="preserve"> </w:t>
      </w:r>
      <w:r w:rsidRPr="009A2836">
        <w:rPr>
          <w:rFonts w:hint="cs"/>
          <w:rtl/>
          <w:lang w:bidi="ar-AE"/>
        </w:rPr>
        <w:t>القضاء</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جميع</w:t>
      </w:r>
      <w:r w:rsidRPr="009A2836">
        <w:rPr>
          <w:rtl/>
          <w:lang w:bidi="ar-AE"/>
        </w:rPr>
        <w:t xml:space="preserve"> </w:t>
      </w:r>
      <w:r w:rsidRPr="009A2836">
        <w:rPr>
          <w:rFonts w:hint="cs"/>
          <w:rtl/>
          <w:lang w:bidi="ar-AE"/>
        </w:rPr>
        <w:t>أشكال</w:t>
      </w:r>
      <w:r w:rsidRPr="009A2836">
        <w:rPr>
          <w:rtl/>
          <w:lang w:bidi="ar-AE"/>
        </w:rPr>
        <w:t xml:space="preserve"> </w:t>
      </w:r>
      <w:r w:rsidRPr="009A2836">
        <w:rPr>
          <w:rFonts w:hint="cs"/>
          <w:rtl/>
          <w:lang w:bidi="ar-AE"/>
        </w:rPr>
        <w:t>التمييز</w:t>
      </w:r>
      <w:r w:rsidRPr="009A2836">
        <w:rPr>
          <w:rtl/>
          <w:lang w:bidi="ar-AE"/>
        </w:rPr>
        <w:t xml:space="preserve"> </w:t>
      </w:r>
      <w:r w:rsidRPr="009A2836">
        <w:rPr>
          <w:rFonts w:hint="cs"/>
          <w:rtl/>
          <w:lang w:bidi="ar-AE"/>
        </w:rPr>
        <w:t>ضد</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تحقيق</w:t>
      </w:r>
      <w:r w:rsidRPr="009A2836">
        <w:rPr>
          <w:rtl/>
          <w:lang w:bidi="ar-AE"/>
        </w:rPr>
        <w:t xml:space="preserve"> </w:t>
      </w:r>
      <w:r w:rsidRPr="009A2836">
        <w:rPr>
          <w:rFonts w:hint="cs"/>
          <w:rtl/>
          <w:lang w:bidi="ar-AE"/>
        </w:rPr>
        <w:t>العديد</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المكاسب</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ملف</w:t>
      </w:r>
      <w:r w:rsidRPr="009A2836">
        <w:rPr>
          <w:rtl/>
          <w:lang w:bidi="ar-AE"/>
        </w:rPr>
        <w:t xml:space="preserve"> </w:t>
      </w:r>
      <w:r w:rsidRPr="009A2836">
        <w:rPr>
          <w:rFonts w:hint="cs"/>
          <w:rtl/>
          <w:lang w:bidi="ar-AE"/>
        </w:rPr>
        <w:t>تمكين</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 شملت توجهات حكومية تطويرية اتبعتها الدولة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تحقيق</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الأصعدة</w:t>
      </w:r>
      <w:r w:rsidRPr="009A2836">
        <w:rPr>
          <w:rtl/>
          <w:lang w:bidi="ar-AE"/>
        </w:rPr>
        <w:t xml:space="preserve"> </w:t>
      </w:r>
      <w:r w:rsidRPr="009A2836">
        <w:rPr>
          <w:rFonts w:hint="cs"/>
          <w:rtl/>
          <w:lang w:bidi="ar-AE"/>
        </w:rPr>
        <w:t>ذات</w:t>
      </w:r>
      <w:r w:rsidRPr="009A2836">
        <w:rPr>
          <w:rtl/>
          <w:lang w:bidi="ar-AE"/>
        </w:rPr>
        <w:t xml:space="preserve"> </w:t>
      </w:r>
      <w:r w:rsidRPr="009A2836">
        <w:rPr>
          <w:rFonts w:hint="cs"/>
          <w:rtl/>
          <w:lang w:bidi="ar-AE"/>
        </w:rPr>
        <w:t>العلاقة</w:t>
      </w:r>
      <w:r w:rsidRPr="009A2836">
        <w:rPr>
          <w:rtl/>
          <w:lang w:bidi="ar-AE"/>
        </w:rPr>
        <w:t xml:space="preserve"> </w:t>
      </w:r>
      <w:r w:rsidRPr="009A2836">
        <w:rPr>
          <w:rFonts w:hint="cs"/>
          <w:rtl/>
          <w:lang w:bidi="ar-AE"/>
        </w:rPr>
        <w:t>بإعمال مواد الاتفاقية إضافة إلى الأخذ في عين الاعتبار الملاحظات</w:t>
      </w:r>
      <w:r w:rsidRPr="009A2836">
        <w:rPr>
          <w:rtl/>
          <w:lang w:bidi="ar-AE"/>
        </w:rPr>
        <w:t xml:space="preserve"> </w:t>
      </w:r>
      <w:r w:rsidRPr="009A2836">
        <w:rPr>
          <w:rFonts w:hint="cs"/>
          <w:rtl/>
          <w:lang w:bidi="ar-AE"/>
        </w:rPr>
        <w:t>الختامية</w:t>
      </w:r>
      <w:r w:rsidRPr="009A2836">
        <w:rPr>
          <w:rtl/>
          <w:lang w:bidi="ar-AE"/>
        </w:rPr>
        <w:t xml:space="preserve"> </w:t>
      </w:r>
      <w:r w:rsidRPr="009A2836">
        <w:rPr>
          <w:rFonts w:hint="cs"/>
          <w:rtl/>
          <w:lang w:bidi="ar-AE"/>
        </w:rPr>
        <w:t>والتوصيات التي</w:t>
      </w:r>
      <w:r w:rsidRPr="009A2836">
        <w:rPr>
          <w:rtl/>
          <w:lang w:bidi="ar-AE"/>
        </w:rPr>
        <w:t xml:space="preserve"> </w:t>
      </w:r>
      <w:r w:rsidRPr="009A2836">
        <w:rPr>
          <w:rFonts w:hint="cs"/>
          <w:rtl/>
          <w:lang w:bidi="ar-AE"/>
        </w:rPr>
        <w:t>قدمتها</w:t>
      </w:r>
      <w:r w:rsidRPr="009A2836">
        <w:rPr>
          <w:rtl/>
          <w:lang w:bidi="ar-AE"/>
        </w:rPr>
        <w:t xml:space="preserve"> </w:t>
      </w:r>
      <w:r w:rsidRPr="009A2836">
        <w:rPr>
          <w:rFonts w:hint="cs"/>
          <w:rtl/>
          <w:lang w:bidi="ar-AE"/>
        </w:rPr>
        <w:t>اللجنة</w:t>
      </w:r>
      <w:r w:rsidRPr="009A2836">
        <w:rPr>
          <w:rtl/>
          <w:lang w:bidi="ar-AE"/>
        </w:rPr>
        <w:t xml:space="preserve"> </w:t>
      </w:r>
      <w:r w:rsidRPr="009A2836">
        <w:rPr>
          <w:rFonts w:hint="cs"/>
          <w:rtl/>
          <w:lang w:bidi="ar-AE"/>
        </w:rPr>
        <w:t>المعنية</w:t>
      </w:r>
      <w:r w:rsidRPr="009A2836">
        <w:rPr>
          <w:rtl/>
          <w:lang w:bidi="ar-AE"/>
        </w:rPr>
        <w:t xml:space="preserve"> </w:t>
      </w:r>
      <w:r w:rsidRPr="009A2836">
        <w:rPr>
          <w:rFonts w:hint="cs"/>
          <w:rtl/>
          <w:lang w:bidi="ar-AE"/>
        </w:rPr>
        <w:t>بالقضاء</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التمييز</w:t>
      </w:r>
      <w:r w:rsidRPr="009A2836">
        <w:rPr>
          <w:rtl/>
          <w:lang w:bidi="ar-AE"/>
        </w:rPr>
        <w:t xml:space="preserve"> </w:t>
      </w:r>
      <w:r w:rsidRPr="009A2836">
        <w:rPr>
          <w:rFonts w:hint="cs"/>
          <w:rtl/>
          <w:lang w:bidi="ar-AE"/>
        </w:rPr>
        <w:t>ضد</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للدولة</w:t>
      </w:r>
      <w:r w:rsidRPr="009A2836">
        <w:rPr>
          <w:rtl/>
          <w:lang w:bidi="ar-AE"/>
        </w:rPr>
        <w:t xml:space="preserve"> </w:t>
      </w:r>
      <w:r w:rsidRPr="009A2836">
        <w:rPr>
          <w:rFonts w:hint="cs"/>
          <w:rtl/>
          <w:lang w:bidi="ar-AE"/>
        </w:rPr>
        <w:t>بشأن</w:t>
      </w:r>
      <w:r w:rsidRPr="009A2836">
        <w:rPr>
          <w:rtl/>
          <w:lang w:bidi="ar-AE"/>
        </w:rPr>
        <w:t xml:space="preserve"> </w:t>
      </w:r>
      <w:r w:rsidRPr="009A2836">
        <w:rPr>
          <w:rFonts w:hint="cs"/>
          <w:rtl/>
          <w:lang w:bidi="ar-AE"/>
        </w:rPr>
        <w:t>تقريرها</w:t>
      </w:r>
      <w:r w:rsidRPr="009A2836">
        <w:rPr>
          <w:rtl/>
          <w:lang w:bidi="ar-AE"/>
        </w:rPr>
        <w:t xml:space="preserve"> </w:t>
      </w:r>
      <w:r w:rsidRPr="009A2836">
        <w:rPr>
          <w:rFonts w:hint="cs"/>
          <w:rtl/>
          <w:lang w:bidi="ar-AE"/>
        </w:rPr>
        <w:t>الجامع</w:t>
      </w:r>
      <w:r w:rsidRPr="009A2836">
        <w:rPr>
          <w:rtl/>
          <w:lang w:bidi="ar-AE"/>
        </w:rPr>
        <w:t xml:space="preserve"> </w:t>
      </w:r>
      <w:r w:rsidRPr="009A2836">
        <w:rPr>
          <w:rFonts w:hint="cs"/>
          <w:rtl/>
          <w:lang w:bidi="ar-AE"/>
        </w:rPr>
        <w:t>للدورين</w:t>
      </w:r>
      <w:r w:rsidRPr="009A2836">
        <w:rPr>
          <w:rtl/>
          <w:lang w:bidi="ar-AE"/>
        </w:rPr>
        <w:t xml:space="preserve"> </w:t>
      </w:r>
      <w:r w:rsidRPr="009A2836">
        <w:rPr>
          <w:rFonts w:hint="cs"/>
          <w:rtl/>
          <w:lang w:bidi="ar-AE"/>
        </w:rPr>
        <w:t>الثاني</w:t>
      </w:r>
      <w:r w:rsidRPr="009A2836">
        <w:rPr>
          <w:rtl/>
          <w:lang w:bidi="ar-AE"/>
        </w:rPr>
        <w:t xml:space="preserve"> </w:t>
      </w:r>
      <w:r w:rsidRPr="009A2836">
        <w:rPr>
          <w:rFonts w:hint="cs"/>
          <w:rtl/>
          <w:lang w:bidi="ar-AE"/>
        </w:rPr>
        <w:t>والثالث</w:t>
      </w:r>
      <w:r w:rsidRPr="009A2836">
        <w:rPr>
          <w:rtl/>
          <w:lang w:bidi="ar-AE"/>
        </w:rPr>
        <w:t>.</w:t>
      </w:r>
    </w:p>
    <w:p w14:paraId="6B830941" w14:textId="77777777" w:rsidR="00831C3B" w:rsidRPr="009A2836" w:rsidRDefault="00831C3B" w:rsidP="00831C3B">
      <w:pPr>
        <w:pStyle w:val="SingleTxt"/>
        <w:spacing w:after="0" w:line="120" w:lineRule="exact"/>
        <w:rPr>
          <w:b/>
          <w:bCs/>
          <w:sz w:val="10"/>
          <w:u w:val="single"/>
          <w:rtl/>
          <w:lang w:bidi="ar-AE"/>
        </w:rPr>
      </w:pPr>
    </w:p>
    <w:p w14:paraId="1D06F2B5" w14:textId="77777777" w:rsidR="00831C3B" w:rsidRPr="009A2836" w:rsidRDefault="00831C3B" w:rsidP="00831C3B">
      <w:pPr>
        <w:pStyle w:val="SingleTxt"/>
        <w:spacing w:after="0" w:line="120" w:lineRule="exact"/>
        <w:rPr>
          <w:b/>
          <w:bCs/>
          <w:sz w:val="10"/>
          <w:u w:val="single"/>
          <w:rtl/>
          <w:lang w:bidi="ar-AE"/>
        </w:rPr>
      </w:pPr>
    </w:p>
    <w:p w14:paraId="2E99D967" w14:textId="77777777" w:rsidR="00831C3B" w:rsidRPr="009A2836" w:rsidRDefault="00831C3B" w:rsidP="00831C3B">
      <w:pPr>
        <w:pStyle w:val="HCh"/>
        <w:jc w:val="lowKashida"/>
        <w:rPr>
          <w:rtl/>
          <w:lang w:bidi="ar-AE"/>
        </w:rPr>
      </w:pPr>
      <w:r>
        <w:rPr>
          <w:rtl/>
          <w:lang w:bidi="ar-AE"/>
        </w:rPr>
        <w:tab/>
      </w:r>
      <w:r w:rsidRPr="009A2836">
        <w:rPr>
          <w:rFonts w:hint="cs"/>
          <w:rtl/>
          <w:lang w:bidi="ar-AE"/>
        </w:rPr>
        <w:t>أولا</w:t>
      </w:r>
      <w:r>
        <w:rPr>
          <w:rFonts w:hint="cs"/>
          <w:rtl/>
          <w:lang w:bidi="ar-AE"/>
        </w:rPr>
        <w:t xml:space="preserve"> -</w:t>
      </w:r>
      <w:r>
        <w:rPr>
          <w:rtl/>
          <w:lang w:bidi="ar-AE"/>
        </w:rPr>
        <w:tab/>
      </w:r>
      <w:r w:rsidRPr="009A2836">
        <w:rPr>
          <w:rFonts w:hint="cs"/>
          <w:rtl/>
          <w:lang w:bidi="ar-AE"/>
        </w:rPr>
        <w:t>منهجية إعداد التقرير</w:t>
      </w:r>
    </w:p>
    <w:p w14:paraId="5F36217A" w14:textId="77777777" w:rsidR="00831C3B" w:rsidRPr="009A2836" w:rsidRDefault="00831C3B" w:rsidP="00831C3B">
      <w:pPr>
        <w:pStyle w:val="SingleTxt"/>
        <w:rPr>
          <w:lang w:val="en-GB"/>
        </w:rPr>
      </w:pPr>
      <w:r w:rsidRPr="009A2836">
        <w:t>4</w:t>
      </w:r>
      <w:r w:rsidRPr="009A2836">
        <w:rPr>
          <w:rtl/>
          <w:lang w:bidi="ar-AE"/>
        </w:rPr>
        <w:t xml:space="preserve"> -</w:t>
      </w:r>
      <w:r w:rsidRPr="009A2836">
        <w:rPr>
          <w:rtl/>
          <w:lang w:bidi="ar-AE"/>
        </w:rPr>
        <w:tab/>
      </w:r>
      <w:r w:rsidRPr="009A2836">
        <w:rPr>
          <w:rFonts w:hint="cs"/>
          <w:rtl/>
          <w:lang w:bidi="ar-AE"/>
        </w:rPr>
        <w:t xml:space="preserve">اتبعت </w:t>
      </w:r>
      <w:r w:rsidRPr="009A2836">
        <w:rPr>
          <w:rtl/>
          <w:lang w:bidi="ar-AE"/>
        </w:rPr>
        <w:t xml:space="preserve">دولة الإمارات العربية المتحدة بأهمية النهج التشاركي في التخطيط للعملية التنموية، </w:t>
      </w:r>
      <w:r w:rsidRPr="009A2836">
        <w:rPr>
          <w:rFonts w:hint="cs"/>
          <w:rtl/>
          <w:lang w:bidi="ar-AE"/>
        </w:rPr>
        <w:t>ترأس</w:t>
      </w:r>
      <w:r w:rsidRPr="009A2836">
        <w:rPr>
          <w:rtl/>
          <w:lang w:bidi="ar-AE"/>
        </w:rPr>
        <w:t xml:space="preserve"> الاتحاد النسائي العام فريق </w:t>
      </w:r>
      <w:r w:rsidRPr="009A2836">
        <w:rPr>
          <w:rFonts w:hint="cs"/>
          <w:rtl/>
          <w:lang w:bidi="ar-AE"/>
        </w:rPr>
        <w:t xml:space="preserve">إعداد التقرير وقام بتشكيل فريق </w:t>
      </w:r>
      <w:r w:rsidRPr="009A2836">
        <w:rPr>
          <w:rtl/>
          <w:lang w:bidi="ar-AE"/>
        </w:rPr>
        <w:t xml:space="preserve">عمل </w:t>
      </w:r>
      <w:r w:rsidRPr="009A2836">
        <w:rPr>
          <w:rFonts w:hint="cs"/>
          <w:rtl/>
          <w:lang w:bidi="ar-AE"/>
        </w:rPr>
        <w:t xml:space="preserve">تضمن 52 عضوا </w:t>
      </w:r>
      <w:r w:rsidRPr="009A2836">
        <w:rPr>
          <w:rtl/>
          <w:lang w:bidi="ar-AE"/>
        </w:rPr>
        <w:t xml:space="preserve">يمثلون 35 مؤسسة من المؤسسات الاتحادية والمحلية </w:t>
      </w:r>
      <w:r w:rsidRPr="009A2836">
        <w:rPr>
          <w:rFonts w:hint="cs"/>
          <w:rtl/>
          <w:lang w:bidi="ar-AE"/>
        </w:rPr>
        <w:t>في</w:t>
      </w:r>
      <w:r w:rsidRPr="009A2836">
        <w:rPr>
          <w:rtl/>
          <w:lang w:bidi="ar-AE"/>
        </w:rPr>
        <w:t xml:space="preserve"> الدولة</w:t>
      </w:r>
      <w:r w:rsidRPr="009A2836">
        <w:rPr>
          <w:rFonts w:hint="cs"/>
          <w:rtl/>
          <w:lang w:bidi="ar-AE"/>
        </w:rPr>
        <w:t xml:space="preserve"> بالإضافة إلى الآليات المعنية بالمرأة ومؤسسات المجتمع المدني (انظر الملحق 1)</w:t>
      </w:r>
      <w:r w:rsidRPr="009A2836">
        <w:rPr>
          <w:rtl/>
          <w:lang w:bidi="ar-AE"/>
        </w:rPr>
        <w:t xml:space="preserve"> </w:t>
      </w:r>
      <w:r w:rsidRPr="009A2836">
        <w:rPr>
          <w:rFonts w:hint="cs"/>
          <w:rtl/>
          <w:lang w:bidi="ar-AE"/>
        </w:rPr>
        <w:t>للمشاركة في إعداد</w:t>
      </w:r>
      <w:r w:rsidRPr="009A2836">
        <w:rPr>
          <w:rtl/>
          <w:lang w:bidi="ar-AE"/>
        </w:rPr>
        <w:t xml:space="preserve"> تقرير الدولة </w:t>
      </w:r>
      <w:r w:rsidRPr="009A2836">
        <w:rPr>
          <w:rFonts w:hint="cs"/>
          <w:rtl/>
          <w:lang w:bidi="ar-AE"/>
        </w:rPr>
        <w:t>الخاص</w:t>
      </w:r>
      <w:r w:rsidRPr="009A2836">
        <w:rPr>
          <w:rtl/>
          <w:lang w:bidi="ar-AE"/>
        </w:rPr>
        <w:t xml:space="preserve"> </w:t>
      </w:r>
      <w:r w:rsidRPr="009A2836">
        <w:rPr>
          <w:rFonts w:hint="cs"/>
          <w:rtl/>
          <w:lang w:bidi="ar-AE"/>
        </w:rPr>
        <w:t>باتفاقية</w:t>
      </w:r>
      <w:r w:rsidRPr="009A2836">
        <w:rPr>
          <w:rtl/>
          <w:lang w:bidi="ar-AE"/>
        </w:rPr>
        <w:t xml:space="preserve"> القضاء على كافة أشكال التمييز ضد المرأة</w:t>
      </w:r>
      <w:r w:rsidRPr="009A2836">
        <w:rPr>
          <w:rFonts w:hint="cs"/>
          <w:rtl/>
          <w:lang w:bidi="ar-AE"/>
        </w:rPr>
        <w:t xml:space="preserve"> في أسلوب</w:t>
      </w:r>
      <w:r w:rsidRPr="009A2836">
        <w:rPr>
          <w:rtl/>
          <w:lang w:bidi="ar-AE"/>
        </w:rPr>
        <w:t xml:space="preserve"> </w:t>
      </w:r>
      <w:r w:rsidRPr="009A2836">
        <w:rPr>
          <w:rFonts w:hint="cs"/>
          <w:rtl/>
          <w:lang w:bidi="ar-AE"/>
        </w:rPr>
        <w:t>اتسم</w:t>
      </w:r>
      <w:r w:rsidRPr="009A2836">
        <w:rPr>
          <w:rtl/>
          <w:lang w:bidi="ar-AE"/>
        </w:rPr>
        <w:t xml:space="preserve"> </w:t>
      </w:r>
      <w:r w:rsidRPr="009A2836">
        <w:rPr>
          <w:rFonts w:hint="cs"/>
          <w:rtl/>
          <w:lang w:bidi="ar-AE"/>
        </w:rPr>
        <w:t>بالشفافية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عرض</w:t>
      </w:r>
      <w:r w:rsidRPr="009A2836">
        <w:rPr>
          <w:rtl/>
          <w:lang w:bidi="ar-AE"/>
        </w:rPr>
        <w:t xml:space="preserve"> </w:t>
      </w:r>
      <w:r w:rsidRPr="009A2836">
        <w:rPr>
          <w:rFonts w:hint="cs"/>
          <w:rtl/>
          <w:lang w:bidi="ar-AE"/>
        </w:rPr>
        <w:t>الواقع</w:t>
      </w:r>
      <w:r w:rsidRPr="009A2836">
        <w:rPr>
          <w:rtl/>
          <w:lang w:bidi="ar-AE"/>
        </w:rPr>
        <w:t xml:space="preserve"> </w:t>
      </w:r>
      <w:r w:rsidRPr="009A2836">
        <w:rPr>
          <w:rFonts w:hint="cs"/>
          <w:rtl/>
          <w:lang w:bidi="ar-AE"/>
        </w:rPr>
        <w:t>والتحديات</w:t>
      </w:r>
      <w:r w:rsidRPr="009A2836">
        <w:rPr>
          <w:rtl/>
          <w:lang w:bidi="ar-AE"/>
        </w:rPr>
        <w:t xml:space="preserve"> </w:t>
      </w:r>
      <w:r w:rsidRPr="009A2836">
        <w:rPr>
          <w:rFonts w:hint="cs"/>
          <w:rtl/>
          <w:lang w:bidi="ar-AE"/>
        </w:rPr>
        <w:t>للخروج</w:t>
      </w:r>
      <w:r w:rsidRPr="009A2836">
        <w:rPr>
          <w:rtl/>
          <w:lang w:bidi="ar-AE"/>
        </w:rPr>
        <w:t xml:space="preserve"> </w:t>
      </w:r>
      <w:r w:rsidRPr="009A2836">
        <w:rPr>
          <w:rFonts w:hint="cs"/>
          <w:rtl/>
          <w:lang w:bidi="ar-AE"/>
        </w:rPr>
        <w:t>بتوصيات</w:t>
      </w:r>
      <w:r w:rsidRPr="009A2836">
        <w:rPr>
          <w:rtl/>
          <w:lang w:bidi="ar-AE"/>
        </w:rPr>
        <w:t xml:space="preserve"> </w:t>
      </w:r>
      <w:r w:rsidRPr="009A2836">
        <w:rPr>
          <w:rFonts w:hint="cs"/>
          <w:rtl/>
          <w:lang w:bidi="ar-AE"/>
        </w:rPr>
        <w:t>لمواطن</w:t>
      </w:r>
      <w:r w:rsidRPr="009A2836">
        <w:rPr>
          <w:rtl/>
          <w:lang w:bidi="ar-AE"/>
        </w:rPr>
        <w:t xml:space="preserve"> </w:t>
      </w:r>
      <w:r w:rsidRPr="009A2836">
        <w:rPr>
          <w:rFonts w:hint="cs"/>
          <w:rtl/>
          <w:lang w:bidi="ar-AE"/>
        </w:rPr>
        <w:t>التحسين</w:t>
      </w:r>
      <w:r w:rsidRPr="009A2836">
        <w:rPr>
          <w:rtl/>
          <w:lang w:bidi="ar-AE"/>
        </w:rPr>
        <w:t xml:space="preserve"> </w:t>
      </w:r>
      <w:r w:rsidRPr="009A2836">
        <w:rPr>
          <w:rFonts w:hint="cs"/>
          <w:rtl/>
          <w:lang w:bidi="ar-AE"/>
        </w:rPr>
        <w:t>الممكنة</w:t>
      </w:r>
      <w:r w:rsidRPr="009A2836">
        <w:rPr>
          <w:rtl/>
          <w:lang w:bidi="ar-AE"/>
        </w:rPr>
        <w:t>.</w:t>
      </w:r>
    </w:p>
    <w:p w14:paraId="3AAF3617" w14:textId="77777777" w:rsidR="00831C3B" w:rsidRPr="009A2836" w:rsidRDefault="00831C3B" w:rsidP="00831C3B">
      <w:pPr>
        <w:pStyle w:val="SingleTxt"/>
        <w:rPr>
          <w:lang w:val="en-GB"/>
        </w:rPr>
      </w:pPr>
      <w:r w:rsidRPr="009A2836">
        <w:t>5</w:t>
      </w:r>
      <w:r w:rsidRPr="009A2836">
        <w:rPr>
          <w:rtl/>
          <w:lang w:bidi="ar-AE"/>
        </w:rPr>
        <w:t xml:space="preserve"> -</w:t>
      </w:r>
      <w:r w:rsidRPr="009A2836">
        <w:rPr>
          <w:rtl/>
          <w:lang w:bidi="ar-AE"/>
        </w:rPr>
        <w:tab/>
      </w:r>
      <w:r w:rsidRPr="009A2836">
        <w:rPr>
          <w:rFonts w:hint="cs"/>
          <w:rtl/>
          <w:lang w:bidi="ar-AE"/>
        </w:rPr>
        <w:t>استرشد اللجنة المعدة للتقرير بالمبادئ التوجيهية لكتابة التقارير المقدمة للجنة المعنية بالقضاء على التمييز ضد المرأة، بالإضافة إلى الأخذ في عين الاعتبار الملاحظات الختامية للجنة بشأن التقرير الجامع للتقريرين الدوري الثاني والثالث لدولة الإمارات العربية المتحدة</w:t>
      </w:r>
    </w:p>
    <w:p w14:paraId="6EBAD1FD" w14:textId="77777777" w:rsidR="00831C3B" w:rsidRDefault="00831C3B" w:rsidP="00831C3B">
      <w:pPr>
        <w:pStyle w:val="SingleTxt"/>
        <w:spacing w:after="0" w:line="120" w:lineRule="exact"/>
        <w:rPr>
          <w:sz w:val="10"/>
          <w:rtl/>
          <w:lang w:bidi="ar-AE"/>
        </w:rPr>
      </w:pPr>
    </w:p>
    <w:p w14:paraId="1016DB9D" w14:textId="77777777" w:rsidR="00831C3B" w:rsidRPr="009A2836" w:rsidRDefault="00831C3B" w:rsidP="00831C3B">
      <w:pPr>
        <w:pStyle w:val="SingleTxt"/>
        <w:spacing w:after="0" w:line="120" w:lineRule="exact"/>
        <w:rPr>
          <w:sz w:val="10"/>
          <w:rtl/>
          <w:lang w:bidi="ar-AE"/>
        </w:rPr>
      </w:pPr>
    </w:p>
    <w:p w14:paraId="57F3BD85" w14:textId="77777777" w:rsidR="00831C3B" w:rsidRPr="009A2836" w:rsidRDefault="00831C3B" w:rsidP="00831C3B">
      <w:pPr>
        <w:pStyle w:val="HCh"/>
        <w:jc w:val="lowKashida"/>
        <w:rPr>
          <w:rtl/>
          <w:lang w:bidi="ar-AE"/>
        </w:rPr>
      </w:pPr>
      <w:r>
        <w:rPr>
          <w:rtl/>
          <w:lang w:bidi="ar-AE"/>
        </w:rPr>
        <w:tab/>
      </w:r>
      <w:r w:rsidRPr="009A2836">
        <w:rPr>
          <w:rFonts w:hint="cs"/>
          <w:rtl/>
          <w:lang w:bidi="ar-AE"/>
        </w:rPr>
        <w:t>ثانيا</w:t>
      </w:r>
      <w:r>
        <w:rPr>
          <w:rFonts w:hint="cs"/>
          <w:rtl/>
          <w:lang w:bidi="ar-AE"/>
        </w:rPr>
        <w:t xml:space="preserve"> -</w:t>
      </w:r>
      <w:r>
        <w:rPr>
          <w:rtl/>
          <w:lang w:bidi="ar-AE"/>
        </w:rPr>
        <w:tab/>
      </w:r>
      <w:r w:rsidRPr="009A2836">
        <w:rPr>
          <w:rFonts w:hint="cs"/>
          <w:rtl/>
          <w:lang w:bidi="ar-AE"/>
        </w:rPr>
        <w:t>معلومات عامة عن دولة الإمارات العربية المتحدة</w:t>
      </w:r>
    </w:p>
    <w:p w14:paraId="3CBA8CF4" w14:textId="77777777" w:rsidR="00831C3B" w:rsidRPr="009A2836" w:rsidRDefault="00831C3B" w:rsidP="00C14437">
      <w:pPr>
        <w:pStyle w:val="H1"/>
        <w:rPr>
          <w:rtl/>
          <w:lang w:bidi="ar-AE"/>
        </w:rPr>
      </w:pPr>
      <w:r>
        <w:rPr>
          <w:rtl/>
        </w:rPr>
        <w:tab/>
      </w:r>
      <w:r>
        <w:rPr>
          <w:rtl/>
        </w:rPr>
        <w:tab/>
      </w:r>
      <w:r w:rsidRPr="009A2836">
        <w:rPr>
          <w:rFonts w:hint="cs"/>
          <w:rtl/>
          <w:lang w:bidi="ar-AE"/>
        </w:rPr>
        <w:t>الموقع</w:t>
      </w:r>
      <w:r w:rsidRPr="009A2836">
        <w:rPr>
          <w:rtl/>
          <w:lang w:bidi="ar-AE"/>
        </w:rPr>
        <w:t xml:space="preserve"> </w:t>
      </w:r>
      <w:r w:rsidRPr="009A2836">
        <w:rPr>
          <w:rFonts w:hint="cs"/>
          <w:rtl/>
          <w:lang w:bidi="ar-AE"/>
        </w:rPr>
        <w:t>الجغرافي</w:t>
      </w:r>
    </w:p>
    <w:p w14:paraId="5BBE4D39" w14:textId="77777777" w:rsidR="00831C3B" w:rsidRPr="009A2836" w:rsidRDefault="00831C3B" w:rsidP="00831C3B">
      <w:pPr>
        <w:pStyle w:val="SingleTxt"/>
        <w:rPr>
          <w:rtl/>
          <w:lang w:bidi="ar-AE"/>
        </w:rPr>
      </w:pPr>
      <w:r w:rsidRPr="009A2836">
        <w:rPr>
          <w:rtl/>
          <w:lang w:bidi="ar-AE"/>
        </w:rPr>
        <w:t>6 -</w:t>
      </w:r>
      <w:r w:rsidRPr="009A2836">
        <w:rPr>
          <w:rtl/>
          <w:lang w:bidi="ar-AE"/>
        </w:rPr>
        <w:tab/>
      </w:r>
      <w:r w:rsidRPr="009A2836">
        <w:rPr>
          <w:rFonts w:hint="cs"/>
          <w:rtl/>
          <w:lang w:bidi="ar-AE"/>
        </w:rPr>
        <w:t>تقع</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الجزء</w:t>
      </w:r>
      <w:r w:rsidRPr="009A2836">
        <w:rPr>
          <w:rtl/>
          <w:lang w:bidi="ar-AE"/>
        </w:rPr>
        <w:t xml:space="preserve"> </w:t>
      </w:r>
      <w:r w:rsidRPr="009A2836">
        <w:rPr>
          <w:rFonts w:hint="cs"/>
          <w:rtl/>
          <w:lang w:bidi="ar-AE"/>
        </w:rPr>
        <w:t>الشمالي</w:t>
      </w:r>
      <w:r w:rsidRPr="009A2836">
        <w:rPr>
          <w:rtl/>
          <w:lang w:bidi="ar-AE"/>
        </w:rPr>
        <w:t xml:space="preserve"> </w:t>
      </w:r>
      <w:r w:rsidRPr="009A2836">
        <w:rPr>
          <w:rFonts w:hint="cs"/>
          <w:rtl/>
          <w:lang w:bidi="ar-AE"/>
        </w:rPr>
        <w:t>الشرقي</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شبه</w:t>
      </w:r>
      <w:r w:rsidRPr="009A2836">
        <w:rPr>
          <w:rtl/>
          <w:lang w:bidi="ar-AE"/>
        </w:rPr>
        <w:t xml:space="preserve"> </w:t>
      </w:r>
      <w:r w:rsidRPr="009A2836">
        <w:rPr>
          <w:rFonts w:hint="cs"/>
          <w:rtl/>
          <w:lang w:bidi="ar-AE"/>
        </w:rPr>
        <w:t>الجزيرة</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وهي</w:t>
      </w:r>
      <w:r w:rsidRPr="009A2836">
        <w:rPr>
          <w:rtl/>
          <w:lang w:bidi="ar-AE"/>
        </w:rPr>
        <w:t xml:space="preserve"> </w:t>
      </w:r>
      <w:r w:rsidRPr="009A2836">
        <w:rPr>
          <w:rFonts w:hint="cs"/>
          <w:rtl/>
          <w:lang w:bidi="ar-AE"/>
        </w:rPr>
        <w:t>تشغل</w:t>
      </w:r>
      <w:r w:rsidRPr="009A2836">
        <w:rPr>
          <w:rtl/>
          <w:lang w:bidi="ar-AE"/>
        </w:rPr>
        <w:t xml:space="preserve"> </w:t>
      </w:r>
      <w:r w:rsidRPr="009A2836">
        <w:rPr>
          <w:rFonts w:hint="cs"/>
          <w:rtl/>
          <w:lang w:bidi="ar-AE"/>
        </w:rPr>
        <w:t>مساحة</w:t>
      </w:r>
      <w:r w:rsidRPr="009A2836">
        <w:rPr>
          <w:rtl/>
          <w:lang w:bidi="ar-AE"/>
        </w:rPr>
        <w:t xml:space="preserve"> </w:t>
      </w:r>
      <w:r w:rsidRPr="009A2836">
        <w:rPr>
          <w:rFonts w:hint="cs"/>
          <w:rtl/>
          <w:lang w:bidi="ar-AE"/>
        </w:rPr>
        <w:t>مثلثية،</w:t>
      </w:r>
      <w:r w:rsidRPr="009A2836">
        <w:rPr>
          <w:rtl/>
          <w:lang w:bidi="ar-AE"/>
        </w:rPr>
        <w:t xml:space="preserve"> </w:t>
      </w:r>
      <w:r w:rsidRPr="009A2836">
        <w:rPr>
          <w:rFonts w:hint="cs"/>
          <w:rtl/>
          <w:lang w:bidi="ar-AE"/>
        </w:rPr>
        <w:t>تحدها</w:t>
      </w:r>
      <w:r w:rsidRPr="009A2836">
        <w:rPr>
          <w:rtl/>
          <w:lang w:bidi="ar-AE"/>
        </w:rPr>
        <w:t xml:space="preserve"> </w:t>
      </w:r>
      <w:r w:rsidRPr="009A2836">
        <w:rPr>
          <w:rFonts w:hint="cs"/>
          <w:rtl/>
          <w:lang w:bidi="ar-AE"/>
        </w:rPr>
        <w:t>المملكة</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السعودية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الجنوب</w:t>
      </w:r>
      <w:r w:rsidRPr="009A2836">
        <w:rPr>
          <w:rtl/>
          <w:lang w:bidi="ar-AE"/>
        </w:rPr>
        <w:t xml:space="preserve"> </w:t>
      </w:r>
      <w:r w:rsidRPr="009A2836">
        <w:rPr>
          <w:rFonts w:hint="cs"/>
          <w:rtl/>
          <w:lang w:bidi="ar-AE"/>
        </w:rPr>
        <w:t>والغرب،</w:t>
      </w:r>
      <w:r w:rsidRPr="009A2836">
        <w:rPr>
          <w:rtl/>
          <w:lang w:bidi="ar-AE"/>
        </w:rPr>
        <w:t xml:space="preserve"> </w:t>
      </w:r>
      <w:r w:rsidRPr="009A2836">
        <w:rPr>
          <w:rFonts w:hint="cs"/>
          <w:rtl/>
          <w:lang w:bidi="ar-AE"/>
        </w:rPr>
        <w:t>وسلطنة</w:t>
      </w:r>
      <w:r w:rsidRPr="009A2836">
        <w:rPr>
          <w:rtl/>
          <w:lang w:bidi="ar-AE"/>
        </w:rPr>
        <w:t xml:space="preserve"> </w:t>
      </w:r>
      <w:r w:rsidRPr="009A2836">
        <w:rPr>
          <w:rFonts w:hint="cs"/>
          <w:rtl/>
          <w:lang w:bidi="ar-AE"/>
        </w:rPr>
        <w:t>عُمان</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الشمال</w:t>
      </w:r>
      <w:r w:rsidRPr="009A2836">
        <w:rPr>
          <w:rtl/>
          <w:lang w:bidi="ar-AE"/>
        </w:rPr>
        <w:t xml:space="preserve"> </w:t>
      </w:r>
      <w:r w:rsidRPr="009A2836">
        <w:rPr>
          <w:rFonts w:hint="cs"/>
          <w:rtl/>
          <w:lang w:bidi="ar-AE"/>
        </w:rPr>
        <w:t>والشرق</w:t>
      </w:r>
      <w:r w:rsidRPr="009A2836">
        <w:rPr>
          <w:lang w:val="en-GB"/>
        </w:rPr>
        <w:t>.</w:t>
      </w:r>
      <w:r w:rsidRPr="009A2836">
        <w:rPr>
          <w:rFonts w:hint="cs"/>
          <w:rtl/>
          <w:lang w:bidi="ar-AE"/>
        </w:rPr>
        <w:t xml:space="preserve"> ولدولة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شريط</w:t>
      </w:r>
      <w:r w:rsidRPr="009A2836">
        <w:rPr>
          <w:rtl/>
          <w:lang w:bidi="ar-AE"/>
        </w:rPr>
        <w:t xml:space="preserve"> </w:t>
      </w:r>
      <w:r w:rsidRPr="009A2836">
        <w:rPr>
          <w:rFonts w:hint="cs"/>
          <w:rtl/>
          <w:lang w:bidi="ar-AE"/>
        </w:rPr>
        <w:t>ساحلي</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الخليج</w:t>
      </w:r>
      <w:r w:rsidRPr="009A2836">
        <w:rPr>
          <w:rtl/>
          <w:lang w:bidi="ar-AE"/>
        </w:rPr>
        <w:t xml:space="preserve"> </w:t>
      </w:r>
      <w:r w:rsidRPr="009A2836">
        <w:rPr>
          <w:rFonts w:hint="cs"/>
          <w:rtl/>
          <w:lang w:bidi="ar-AE"/>
        </w:rPr>
        <w:t>العربي،</w:t>
      </w:r>
      <w:r w:rsidRPr="009A2836">
        <w:rPr>
          <w:rtl/>
          <w:lang w:bidi="ar-AE"/>
        </w:rPr>
        <w:t xml:space="preserve"> </w:t>
      </w:r>
      <w:r w:rsidRPr="009A2836">
        <w:rPr>
          <w:rFonts w:hint="cs"/>
          <w:rtl/>
          <w:lang w:bidi="ar-AE"/>
        </w:rPr>
        <w:t>وخليج</w:t>
      </w:r>
      <w:r w:rsidRPr="009A2836">
        <w:rPr>
          <w:rtl/>
          <w:lang w:bidi="ar-AE"/>
        </w:rPr>
        <w:t xml:space="preserve"> </w:t>
      </w:r>
      <w:r w:rsidRPr="009A2836">
        <w:rPr>
          <w:rFonts w:hint="cs"/>
          <w:rtl/>
          <w:lang w:bidi="ar-AE"/>
        </w:rPr>
        <w:t>عُمان</w:t>
      </w:r>
      <w:r w:rsidRPr="009A2836">
        <w:rPr>
          <w:lang w:val="en-GB"/>
        </w:rPr>
        <w:t>.</w:t>
      </w:r>
    </w:p>
    <w:p w14:paraId="2EA562B8" w14:textId="77777777" w:rsidR="00831C3B" w:rsidRPr="009A2836" w:rsidRDefault="00831C3B" w:rsidP="00831C3B">
      <w:pPr>
        <w:pStyle w:val="SingleTxt"/>
        <w:spacing w:after="0" w:line="120" w:lineRule="exact"/>
        <w:rPr>
          <w:sz w:val="10"/>
          <w:rtl/>
          <w:lang w:bidi="ar-AE"/>
        </w:rPr>
      </w:pPr>
    </w:p>
    <w:p w14:paraId="19C8EC9C" w14:textId="77777777" w:rsidR="00831C3B" w:rsidRPr="009A2836" w:rsidRDefault="00831C3B" w:rsidP="00C14437">
      <w:pPr>
        <w:pStyle w:val="H1"/>
        <w:rPr>
          <w:rtl/>
          <w:lang w:bidi="ar-AE"/>
        </w:rPr>
      </w:pPr>
      <w:r>
        <w:rPr>
          <w:rtl/>
          <w:lang w:bidi="ar-AE"/>
        </w:rPr>
        <w:lastRenderedPageBreak/>
        <w:tab/>
      </w:r>
      <w:r>
        <w:rPr>
          <w:rtl/>
          <w:lang w:bidi="ar-AE"/>
        </w:rPr>
        <w:tab/>
      </w:r>
      <w:r w:rsidRPr="009A2836">
        <w:rPr>
          <w:rFonts w:hint="cs"/>
          <w:rtl/>
          <w:lang w:bidi="ar-AE"/>
        </w:rPr>
        <w:t>المساحة</w:t>
      </w:r>
    </w:p>
    <w:p w14:paraId="4C29E640" w14:textId="5B35DFC2" w:rsidR="00831C3B" w:rsidRPr="009A2836" w:rsidRDefault="00831C3B" w:rsidP="00831C3B">
      <w:pPr>
        <w:pStyle w:val="SingleTxt"/>
        <w:rPr>
          <w:rtl/>
          <w:lang w:bidi="ar-AE"/>
        </w:rPr>
      </w:pPr>
      <w:r w:rsidRPr="009A2836">
        <w:rPr>
          <w:rtl/>
          <w:lang w:bidi="ar-AE"/>
        </w:rPr>
        <w:t>7 -</w:t>
      </w:r>
      <w:r w:rsidRPr="009A2836">
        <w:rPr>
          <w:rtl/>
          <w:lang w:bidi="ar-AE"/>
        </w:rPr>
        <w:tab/>
      </w:r>
      <w:r w:rsidRPr="009A2836">
        <w:rPr>
          <w:rFonts w:hint="cs"/>
          <w:rtl/>
          <w:lang w:bidi="ar-AE"/>
        </w:rPr>
        <w:t>تمتد</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مساحة</w:t>
      </w:r>
      <w:r w:rsidRPr="009A2836">
        <w:rPr>
          <w:rtl/>
          <w:lang w:bidi="ar-AE"/>
        </w:rPr>
        <w:t xml:space="preserve"> 71,023.6</w:t>
      </w:r>
      <w:r>
        <w:rPr>
          <w:rFonts w:hint="cs"/>
          <w:rtl/>
          <w:lang w:bidi="ar-AE"/>
        </w:rPr>
        <w:t xml:space="preserve"> </w:t>
      </w:r>
      <w:r w:rsidRPr="009A2836">
        <w:rPr>
          <w:rFonts w:hint="cs"/>
          <w:rtl/>
          <w:lang w:bidi="ar-AE"/>
        </w:rPr>
        <w:t>كيلومتر</w:t>
      </w:r>
      <w:r w:rsidRPr="009A2836">
        <w:rPr>
          <w:rtl/>
          <w:lang w:bidi="ar-AE"/>
        </w:rPr>
        <w:t xml:space="preserve"> </w:t>
      </w:r>
      <w:r w:rsidRPr="009A2836">
        <w:rPr>
          <w:rFonts w:hint="cs"/>
          <w:rtl/>
          <w:lang w:bidi="ar-AE"/>
        </w:rPr>
        <w:t>مربع</w:t>
      </w:r>
      <w:r w:rsidRPr="009A2836">
        <w:rPr>
          <w:rtl/>
          <w:lang w:bidi="ar-AE"/>
        </w:rPr>
        <w:t xml:space="preserve"> </w:t>
      </w:r>
      <w:r w:rsidRPr="009A2836">
        <w:rPr>
          <w:rFonts w:hint="cs"/>
          <w:rtl/>
          <w:lang w:bidi="ar-AE"/>
        </w:rPr>
        <w:t>تقريبـاً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اليابسة،</w:t>
      </w:r>
      <w:r w:rsidRPr="009A2836">
        <w:rPr>
          <w:rtl/>
          <w:lang w:bidi="ar-AE"/>
        </w:rPr>
        <w:t xml:space="preserve"> </w:t>
      </w:r>
      <w:r w:rsidRPr="009A2836">
        <w:rPr>
          <w:rFonts w:hint="cs"/>
          <w:rtl/>
          <w:lang w:bidi="ar-AE"/>
        </w:rPr>
        <w:t>وتشمل</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المساحة</w:t>
      </w:r>
      <w:r w:rsidRPr="009A2836">
        <w:rPr>
          <w:rtl/>
          <w:lang w:bidi="ar-AE"/>
        </w:rPr>
        <w:t xml:space="preserve"> </w:t>
      </w:r>
      <w:r w:rsidRPr="009A2836">
        <w:rPr>
          <w:rFonts w:hint="cs"/>
          <w:rtl/>
          <w:lang w:bidi="ar-AE"/>
        </w:rPr>
        <w:t>مجموعة</w:t>
      </w:r>
      <w:r w:rsidRPr="009A2836">
        <w:rPr>
          <w:rtl/>
          <w:lang w:bidi="ar-AE"/>
        </w:rPr>
        <w:t xml:space="preserve"> </w:t>
      </w:r>
      <w:r w:rsidRPr="009A2836">
        <w:rPr>
          <w:rFonts w:hint="cs"/>
          <w:rtl/>
          <w:lang w:bidi="ar-AE"/>
        </w:rPr>
        <w:t>جزر</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الخليج</w:t>
      </w:r>
      <w:r w:rsidRPr="009A2836">
        <w:rPr>
          <w:rtl/>
          <w:lang w:bidi="ar-AE"/>
        </w:rPr>
        <w:t xml:space="preserve"> </w:t>
      </w:r>
      <w:r w:rsidRPr="009A2836">
        <w:rPr>
          <w:rFonts w:hint="cs"/>
          <w:rtl/>
          <w:lang w:bidi="ar-AE"/>
        </w:rPr>
        <w:t>العربي،</w:t>
      </w:r>
      <w:r w:rsidRPr="009A2836">
        <w:rPr>
          <w:rtl/>
          <w:lang w:bidi="ar-AE"/>
        </w:rPr>
        <w:t xml:space="preserve"> </w:t>
      </w:r>
      <w:r w:rsidRPr="009A2836">
        <w:rPr>
          <w:rFonts w:hint="cs"/>
          <w:rtl/>
          <w:lang w:bidi="ar-AE"/>
        </w:rPr>
        <w:t>وتبلغ</w:t>
      </w:r>
      <w:r w:rsidRPr="009A2836">
        <w:rPr>
          <w:rtl/>
          <w:lang w:bidi="ar-AE"/>
        </w:rPr>
        <w:t xml:space="preserve"> </w:t>
      </w:r>
      <w:r w:rsidRPr="009A2836">
        <w:rPr>
          <w:rFonts w:hint="cs"/>
          <w:rtl/>
          <w:lang w:bidi="ar-AE"/>
        </w:rPr>
        <w:t>مساحة</w:t>
      </w:r>
      <w:r w:rsidRPr="009A2836">
        <w:rPr>
          <w:rtl/>
          <w:lang w:bidi="ar-AE"/>
        </w:rPr>
        <w:t xml:space="preserve"> </w:t>
      </w:r>
      <w:r w:rsidRPr="009A2836">
        <w:rPr>
          <w:rFonts w:hint="cs"/>
          <w:rtl/>
          <w:lang w:bidi="ar-AE"/>
        </w:rPr>
        <w:t>البحر</w:t>
      </w:r>
      <w:r w:rsidRPr="009A2836">
        <w:rPr>
          <w:rtl/>
          <w:lang w:bidi="ar-AE"/>
        </w:rPr>
        <w:t xml:space="preserve"> </w:t>
      </w:r>
      <w:r w:rsidRPr="009A2836">
        <w:rPr>
          <w:rFonts w:hint="cs"/>
          <w:rtl/>
          <w:lang w:bidi="ar-AE"/>
        </w:rPr>
        <w:t>الإقليمية</w:t>
      </w:r>
      <w:r w:rsidRPr="009A2836">
        <w:rPr>
          <w:rtl/>
          <w:lang w:bidi="ar-AE"/>
        </w:rPr>
        <w:t xml:space="preserve"> 27,624.9 </w:t>
      </w:r>
      <w:r w:rsidRPr="009A2836">
        <w:rPr>
          <w:rFonts w:hint="cs"/>
          <w:rtl/>
          <w:lang w:bidi="ar-AE"/>
        </w:rPr>
        <w:t>كيلومتر</w:t>
      </w:r>
      <w:r w:rsidRPr="009A2836">
        <w:rPr>
          <w:rtl/>
          <w:lang w:bidi="ar-AE"/>
        </w:rPr>
        <w:t xml:space="preserve"> </w:t>
      </w:r>
      <w:r w:rsidRPr="009A2836">
        <w:rPr>
          <w:rFonts w:hint="cs"/>
          <w:rtl/>
          <w:lang w:bidi="ar-AE"/>
        </w:rPr>
        <w:t>مربع</w:t>
      </w:r>
      <w:r w:rsidRPr="009A2836">
        <w:rPr>
          <w:rtl/>
          <w:lang w:bidi="ar-AE"/>
        </w:rPr>
        <w:t xml:space="preserve"> </w:t>
      </w:r>
      <w:r w:rsidRPr="009A2836">
        <w:rPr>
          <w:rFonts w:hint="cs"/>
          <w:rtl/>
          <w:lang w:bidi="ar-AE"/>
        </w:rPr>
        <w:t>تقريباً</w:t>
      </w:r>
      <w:r w:rsidRPr="009A2836">
        <w:rPr>
          <w:rtl/>
          <w:lang w:bidi="ar-AE"/>
        </w:rPr>
        <w:t>.</w:t>
      </w:r>
    </w:p>
    <w:p w14:paraId="7E730D52" w14:textId="77777777" w:rsidR="00831C3B" w:rsidRPr="009A2836" w:rsidRDefault="00831C3B" w:rsidP="00831C3B">
      <w:pPr>
        <w:pStyle w:val="SingleTxt"/>
        <w:spacing w:after="0" w:line="120" w:lineRule="exact"/>
        <w:rPr>
          <w:sz w:val="10"/>
          <w:rtl/>
          <w:lang w:bidi="ar-AE"/>
        </w:rPr>
      </w:pPr>
    </w:p>
    <w:p w14:paraId="1ED30E75" w14:textId="77777777" w:rsidR="00831C3B" w:rsidRPr="009A2836" w:rsidRDefault="00831C3B" w:rsidP="00C14437">
      <w:pPr>
        <w:pStyle w:val="H1"/>
        <w:rPr>
          <w:rtl/>
          <w:lang w:bidi="ar-AE"/>
        </w:rPr>
      </w:pPr>
      <w:r>
        <w:rPr>
          <w:rtl/>
          <w:lang w:bidi="ar-AE"/>
        </w:rPr>
        <w:tab/>
      </w:r>
      <w:r>
        <w:rPr>
          <w:rtl/>
          <w:lang w:bidi="ar-AE"/>
        </w:rPr>
        <w:tab/>
      </w:r>
      <w:r w:rsidRPr="009A2836">
        <w:rPr>
          <w:rFonts w:hint="cs"/>
          <w:rtl/>
          <w:lang w:bidi="ar-AE"/>
        </w:rPr>
        <w:t>عدد السكان</w:t>
      </w:r>
    </w:p>
    <w:p w14:paraId="21DE6829" w14:textId="7A75381D" w:rsidR="00831C3B" w:rsidRPr="009A2836" w:rsidRDefault="00831C3B" w:rsidP="00831C3B">
      <w:pPr>
        <w:pStyle w:val="SingleTxt"/>
        <w:rPr>
          <w:lang w:val="en-GB"/>
        </w:rPr>
      </w:pPr>
      <w:r w:rsidRPr="009A2836">
        <w:t>8</w:t>
      </w:r>
      <w:r w:rsidRPr="009A2836">
        <w:rPr>
          <w:rtl/>
          <w:lang w:bidi="ar-AE"/>
        </w:rPr>
        <w:t xml:space="preserve"> -</w:t>
      </w:r>
      <w:r w:rsidRPr="009A2836">
        <w:rPr>
          <w:rtl/>
          <w:lang w:bidi="ar-AE"/>
        </w:rPr>
        <w:tab/>
      </w:r>
      <w:r w:rsidRPr="009A2836">
        <w:rPr>
          <w:rFonts w:hint="cs"/>
          <w:rtl/>
          <w:lang w:bidi="ar-AE"/>
        </w:rPr>
        <w:t xml:space="preserve">بلغ عدد سكان دولة الإمارات العربية المتحدة </w:t>
      </w:r>
      <w:r w:rsidRPr="009A2836">
        <w:rPr>
          <w:rtl/>
          <w:lang w:bidi="ar-AE"/>
        </w:rPr>
        <w:t xml:space="preserve">9,304,277 </w:t>
      </w:r>
      <w:r w:rsidRPr="009A2836">
        <w:rPr>
          <w:rFonts w:hint="cs"/>
          <w:rtl/>
          <w:lang w:bidi="ar-AE"/>
        </w:rPr>
        <w:t>نسمة</w:t>
      </w:r>
      <w:r w:rsidRPr="009A2836">
        <w:rPr>
          <w:rtl/>
          <w:lang w:bidi="ar-AE"/>
        </w:rPr>
        <w:t xml:space="preserve"> </w:t>
      </w:r>
      <w:r w:rsidRPr="009A2836">
        <w:rPr>
          <w:rFonts w:hint="cs"/>
          <w:rtl/>
          <w:lang w:bidi="ar-AE"/>
        </w:rPr>
        <w:t>بحسب</w:t>
      </w:r>
      <w:r w:rsidRPr="009A2836">
        <w:rPr>
          <w:rtl/>
          <w:lang w:bidi="ar-AE"/>
        </w:rPr>
        <w:t xml:space="preserve"> </w:t>
      </w:r>
      <w:r w:rsidRPr="009A2836">
        <w:rPr>
          <w:rFonts w:hint="cs"/>
          <w:rtl/>
          <w:lang w:bidi="ar-AE"/>
        </w:rPr>
        <w:t>السجلات</w:t>
      </w:r>
      <w:r w:rsidRPr="009A2836">
        <w:rPr>
          <w:rtl/>
          <w:lang w:bidi="ar-AE"/>
        </w:rPr>
        <w:t xml:space="preserve"> </w:t>
      </w:r>
      <w:r w:rsidRPr="009A2836">
        <w:rPr>
          <w:rFonts w:hint="cs"/>
          <w:rtl/>
          <w:lang w:bidi="ar-AE"/>
        </w:rPr>
        <w:t>الإدارية</w:t>
      </w:r>
      <w:r w:rsidRPr="009A2836">
        <w:rPr>
          <w:rtl/>
          <w:lang w:bidi="ar-AE"/>
        </w:rPr>
        <w:t xml:space="preserve"> </w:t>
      </w:r>
      <w:r w:rsidRPr="009A2836">
        <w:rPr>
          <w:rFonts w:hint="cs"/>
          <w:rtl/>
          <w:lang w:bidi="ar-AE"/>
        </w:rPr>
        <w:t>وذلك</w:t>
      </w:r>
      <w:r w:rsidRPr="009A2836">
        <w:rPr>
          <w:rtl/>
          <w:lang w:bidi="ar-AE"/>
        </w:rPr>
        <w:t xml:space="preserve"> </w:t>
      </w:r>
      <w:r w:rsidRPr="009A2836">
        <w:rPr>
          <w:rFonts w:hint="cs"/>
          <w:rtl/>
          <w:lang w:bidi="ar-AE"/>
        </w:rPr>
        <w:t>لغاية</w:t>
      </w:r>
      <w:r w:rsidRPr="009A2836">
        <w:rPr>
          <w:rtl/>
          <w:lang w:bidi="ar-AE"/>
        </w:rPr>
        <w:t xml:space="preserve"> </w:t>
      </w:r>
      <w:r w:rsidRPr="009A2836">
        <w:rPr>
          <w:rFonts w:hint="cs"/>
          <w:rtl/>
          <w:lang w:bidi="ar-AE"/>
        </w:rPr>
        <w:t>يوم</w:t>
      </w:r>
      <w:r w:rsidRPr="009A2836">
        <w:rPr>
          <w:rtl/>
          <w:lang w:bidi="ar-AE"/>
        </w:rPr>
        <w:t xml:space="preserve"> 31 </w:t>
      </w:r>
      <w:r w:rsidRPr="009A2836">
        <w:rPr>
          <w:rFonts w:hint="cs"/>
          <w:rtl/>
          <w:lang w:bidi="ar-AE"/>
        </w:rPr>
        <w:t>ديسمبر</w:t>
      </w:r>
      <w:r w:rsidRPr="009A2836">
        <w:rPr>
          <w:rtl/>
          <w:lang w:bidi="ar-AE"/>
        </w:rPr>
        <w:t xml:space="preserve"> 2017</w:t>
      </w:r>
      <w:r w:rsidRPr="009A2836">
        <w:rPr>
          <w:lang w:val="en-GB"/>
        </w:rPr>
        <w:t>.</w:t>
      </w:r>
      <w:r w:rsidRPr="009A2836">
        <w:rPr>
          <w:rFonts w:hint="cs"/>
          <w:rtl/>
          <w:lang w:bidi="ar-AE"/>
        </w:rPr>
        <w:t xml:space="preserve"> وأشارت</w:t>
      </w:r>
      <w:r w:rsidRPr="009A2836">
        <w:rPr>
          <w:rtl/>
          <w:lang w:bidi="ar-AE"/>
        </w:rPr>
        <w:t xml:space="preserve"> </w:t>
      </w:r>
      <w:r w:rsidRPr="009A2836">
        <w:rPr>
          <w:rFonts w:hint="cs"/>
          <w:rtl/>
          <w:lang w:bidi="ar-AE"/>
        </w:rPr>
        <w:t>الأرقام</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نمو</w:t>
      </w:r>
      <w:r w:rsidRPr="009A2836">
        <w:rPr>
          <w:rtl/>
          <w:lang w:bidi="ar-AE"/>
        </w:rPr>
        <w:t xml:space="preserve"> </w:t>
      </w:r>
      <w:r w:rsidRPr="009A2836">
        <w:rPr>
          <w:rFonts w:hint="cs"/>
          <w:rtl/>
          <w:lang w:bidi="ar-AE"/>
        </w:rPr>
        <w:t>إجمالي</w:t>
      </w:r>
      <w:r w:rsidRPr="009A2836">
        <w:rPr>
          <w:rtl/>
          <w:lang w:bidi="ar-AE"/>
        </w:rPr>
        <w:t xml:space="preserve"> </w:t>
      </w:r>
      <w:r w:rsidRPr="009A2836">
        <w:rPr>
          <w:rFonts w:hint="cs"/>
          <w:rtl/>
          <w:lang w:bidi="ar-AE"/>
        </w:rPr>
        <w:t>عدد</w:t>
      </w:r>
      <w:r w:rsidRPr="009A2836">
        <w:rPr>
          <w:rtl/>
          <w:lang w:bidi="ar-AE"/>
        </w:rPr>
        <w:t xml:space="preserve"> </w:t>
      </w:r>
      <w:r w:rsidRPr="009A2836">
        <w:rPr>
          <w:rFonts w:hint="cs"/>
          <w:rtl/>
          <w:lang w:bidi="ar-AE"/>
        </w:rPr>
        <w:t>السكان</w:t>
      </w:r>
      <w:r w:rsidRPr="009A2836">
        <w:rPr>
          <w:rtl/>
          <w:lang w:bidi="ar-AE"/>
        </w:rPr>
        <w:t xml:space="preserve"> </w:t>
      </w:r>
      <w:r w:rsidRPr="009A2836">
        <w:rPr>
          <w:rFonts w:hint="cs"/>
          <w:rtl/>
          <w:lang w:bidi="ar-AE"/>
        </w:rPr>
        <w:t>بنسبة</w:t>
      </w:r>
      <w:r w:rsidRPr="009A2836">
        <w:rPr>
          <w:rtl/>
          <w:lang w:bidi="ar-AE"/>
        </w:rPr>
        <w:t xml:space="preserve"> 2% </w:t>
      </w:r>
      <w:r w:rsidRPr="009A2836">
        <w:rPr>
          <w:rFonts w:hint="cs"/>
          <w:rtl/>
          <w:lang w:bidi="ar-AE"/>
        </w:rPr>
        <w:t>عن</w:t>
      </w:r>
      <w:r w:rsidRPr="009A2836">
        <w:rPr>
          <w:rtl/>
          <w:lang w:bidi="ar-AE"/>
        </w:rPr>
        <w:t xml:space="preserve"> </w:t>
      </w:r>
      <w:r w:rsidRPr="009A2836">
        <w:rPr>
          <w:rFonts w:hint="cs"/>
          <w:rtl/>
          <w:lang w:bidi="ar-AE"/>
        </w:rPr>
        <w:t>العام</w:t>
      </w:r>
      <w:r w:rsidRPr="009A2836">
        <w:rPr>
          <w:rtl/>
          <w:lang w:bidi="ar-AE"/>
        </w:rPr>
        <w:t xml:space="preserve"> 2016</w:t>
      </w:r>
      <w:r w:rsidRPr="009A2836">
        <w:rPr>
          <w:rFonts w:hint="cs"/>
          <w:rtl/>
          <w:lang w:bidi="ar-AE"/>
        </w:rPr>
        <w:t>،</w:t>
      </w:r>
      <w:r w:rsidRPr="009A2836">
        <w:rPr>
          <w:rtl/>
          <w:lang w:bidi="ar-AE"/>
        </w:rPr>
        <w:t xml:space="preserve"> </w:t>
      </w:r>
      <w:r w:rsidRPr="009A2836">
        <w:rPr>
          <w:rFonts w:hint="cs"/>
          <w:rtl/>
          <w:lang w:bidi="ar-AE"/>
        </w:rPr>
        <w:t>وبأن</w:t>
      </w:r>
      <w:r w:rsidRPr="009A2836">
        <w:rPr>
          <w:rtl/>
          <w:lang w:bidi="ar-AE"/>
        </w:rPr>
        <w:t xml:space="preserve"> </w:t>
      </w:r>
      <w:r w:rsidRPr="009A2836">
        <w:rPr>
          <w:rFonts w:hint="cs"/>
          <w:rtl/>
          <w:lang w:bidi="ar-AE"/>
        </w:rPr>
        <w:t>نسبة</w:t>
      </w:r>
      <w:r w:rsidRPr="009A2836">
        <w:rPr>
          <w:rtl/>
          <w:lang w:bidi="ar-AE"/>
        </w:rPr>
        <w:t xml:space="preserve"> </w:t>
      </w:r>
      <w:r w:rsidRPr="009A2836">
        <w:rPr>
          <w:rFonts w:hint="cs"/>
          <w:rtl/>
          <w:lang w:bidi="ar-AE"/>
        </w:rPr>
        <w:t>الذكور</w:t>
      </w:r>
      <w:r w:rsidRPr="009A2836">
        <w:rPr>
          <w:rtl/>
          <w:lang w:bidi="ar-AE"/>
        </w:rPr>
        <w:t xml:space="preserve"> </w:t>
      </w:r>
      <w:r w:rsidRPr="009A2836">
        <w:rPr>
          <w:rFonts w:hint="cs"/>
          <w:rtl/>
          <w:lang w:bidi="ar-AE"/>
        </w:rPr>
        <w:t>بلغت</w:t>
      </w:r>
      <w:r w:rsidRPr="009A2836">
        <w:rPr>
          <w:rtl/>
          <w:lang w:bidi="ar-AE"/>
        </w:rPr>
        <w:t xml:space="preserve"> 69% </w:t>
      </w:r>
      <w:r w:rsidRPr="009A2836">
        <w:rPr>
          <w:rFonts w:hint="cs"/>
          <w:rtl/>
          <w:lang w:bidi="ar-AE"/>
        </w:rPr>
        <w:t>من</w:t>
      </w:r>
      <w:r w:rsidRPr="009A2836">
        <w:rPr>
          <w:rtl/>
          <w:lang w:bidi="ar-AE"/>
        </w:rPr>
        <w:t xml:space="preserve"> </w:t>
      </w:r>
      <w:r w:rsidRPr="009A2836">
        <w:rPr>
          <w:rFonts w:hint="cs"/>
          <w:rtl/>
          <w:lang w:bidi="ar-AE"/>
        </w:rPr>
        <w:t>إجمالي</w:t>
      </w:r>
      <w:r w:rsidRPr="009A2836">
        <w:rPr>
          <w:rtl/>
          <w:lang w:bidi="ar-AE"/>
        </w:rPr>
        <w:t xml:space="preserve"> </w:t>
      </w:r>
      <w:r w:rsidRPr="009A2836">
        <w:rPr>
          <w:rFonts w:hint="cs"/>
          <w:rtl/>
          <w:lang w:bidi="ar-AE"/>
        </w:rPr>
        <w:t>عدد</w:t>
      </w:r>
      <w:r w:rsidRPr="009A2836">
        <w:rPr>
          <w:rtl/>
          <w:lang w:bidi="ar-AE"/>
        </w:rPr>
        <w:t xml:space="preserve"> </w:t>
      </w:r>
      <w:r w:rsidRPr="009A2836">
        <w:rPr>
          <w:rFonts w:hint="cs"/>
          <w:rtl/>
          <w:lang w:bidi="ar-AE"/>
        </w:rPr>
        <w:t>السكان</w:t>
      </w:r>
      <w:r w:rsidRPr="009A2836">
        <w:rPr>
          <w:rtl/>
          <w:lang w:bidi="ar-AE"/>
        </w:rPr>
        <w:t xml:space="preserve"> </w:t>
      </w:r>
      <w:r w:rsidRPr="009A2836">
        <w:rPr>
          <w:rFonts w:hint="cs"/>
          <w:rtl/>
          <w:lang w:bidi="ar-AE"/>
        </w:rPr>
        <w:t>بما</w:t>
      </w:r>
      <w:r w:rsidRPr="009A2836">
        <w:rPr>
          <w:rtl/>
          <w:lang w:bidi="ar-AE"/>
        </w:rPr>
        <w:t xml:space="preserve"> </w:t>
      </w:r>
      <w:r w:rsidRPr="009A2836">
        <w:rPr>
          <w:rFonts w:hint="cs"/>
          <w:rtl/>
          <w:lang w:bidi="ar-AE"/>
        </w:rPr>
        <w:t>يوازي</w:t>
      </w:r>
      <w:r w:rsidRPr="009A2836">
        <w:rPr>
          <w:rtl/>
          <w:lang w:bidi="ar-AE"/>
        </w:rPr>
        <w:t xml:space="preserve"> 6,415,942 </w:t>
      </w:r>
      <w:r w:rsidRPr="009A2836">
        <w:rPr>
          <w:rFonts w:hint="cs"/>
          <w:rtl/>
          <w:lang w:bidi="ar-AE"/>
        </w:rPr>
        <w:t>نسمة</w:t>
      </w:r>
      <w:r w:rsidRPr="009A2836">
        <w:rPr>
          <w:rtl/>
          <w:lang w:bidi="ar-AE"/>
        </w:rPr>
        <w:t xml:space="preserve"> </w:t>
      </w:r>
      <w:r w:rsidRPr="009A2836">
        <w:rPr>
          <w:rFonts w:hint="cs"/>
          <w:rtl/>
          <w:lang w:bidi="ar-AE"/>
        </w:rPr>
        <w:t>مقابل</w:t>
      </w:r>
      <w:r w:rsidRPr="009A2836">
        <w:rPr>
          <w:rtl/>
          <w:lang w:bidi="ar-AE"/>
        </w:rPr>
        <w:t xml:space="preserve"> 31% </w:t>
      </w:r>
      <w:r w:rsidRPr="009A2836">
        <w:rPr>
          <w:rFonts w:hint="cs"/>
          <w:rtl/>
          <w:lang w:bidi="ar-AE"/>
        </w:rPr>
        <w:t>من</w:t>
      </w:r>
      <w:r w:rsidRPr="009A2836">
        <w:rPr>
          <w:rtl/>
          <w:lang w:bidi="ar-AE"/>
        </w:rPr>
        <w:t xml:space="preserve"> </w:t>
      </w:r>
      <w:r w:rsidRPr="009A2836">
        <w:rPr>
          <w:rFonts w:hint="cs"/>
          <w:rtl/>
          <w:lang w:bidi="ar-AE"/>
        </w:rPr>
        <w:t>الإناث</w:t>
      </w:r>
      <w:r w:rsidRPr="009A2836">
        <w:rPr>
          <w:rtl/>
          <w:lang w:bidi="ar-AE"/>
        </w:rPr>
        <w:t xml:space="preserve"> </w:t>
      </w:r>
      <w:r w:rsidRPr="009A2836">
        <w:rPr>
          <w:rFonts w:hint="cs"/>
          <w:rtl/>
          <w:lang w:bidi="ar-AE"/>
        </w:rPr>
        <w:t>وبما</w:t>
      </w:r>
      <w:r w:rsidRPr="009A2836">
        <w:rPr>
          <w:rtl/>
          <w:lang w:bidi="ar-AE"/>
        </w:rPr>
        <w:t xml:space="preserve"> </w:t>
      </w:r>
      <w:r w:rsidRPr="009A2836">
        <w:rPr>
          <w:rFonts w:hint="cs"/>
          <w:rtl/>
          <w:lang w:bidi="ar-AE"/>
        </w:rPr>
        <w:t>يوازي</w:t>
      </w:r>
      <w:r w:rsidRPr="009A2836">
        <w:rPr>
          <w:rtl/>
          <w:lang w:bidi="ar-AE"/>
        </w:rPr>
        <w:t xml:space="preserve"> 2,888,335</w:t>
      </w:r>
      <w:r>
        <w:rPr>
          <w:rFonts w:hint="cs"/>
          <w:rtl/>
          <w:lang w:bidi="ar-AE"/>
        </w:rPr>
        <w:t xml:space="preserve"> </w:t>
      </w:r>
      <w:r w:rsidRPr="009A2836">
        <w:rPr>
          <w:rFonts w:hint="cs"/>
          <w:rtl/>
          <w:lang w:bidi="ar-AE"/>
        </w:rPr>
        <w:t>نسمة</w:t>
      </w:r>
      <w:r w:rsidRPr="009A2836">
        <w:rPr>
          <w:rtl/>
          <w:lang w:bidi="ar-AE"/>
        </w:rPr>
        <w:t>.</w:t>
      </w:r>
    </w:p>
    <w:p w14:paraId="6C4EB593" w14:textId="77777777" w:rsidR="00831C3B" w:rsidRPr="009A2836" w:rsidRDefault="00831C3B" w:rsidP="00831C3B">
      <w:pPr>
        <w:pStyle w:val="SingleTxt"/>
        <w:spacing w:after="0" w:line="120" w:lineRule="exact"/>
        <w:rPr>
          <w:sz w:val="10"/>
          <w:rtl/>
          <w:lang w:bidi="ar-AE"/>
        </w:rPr>
      </w:pPr>
    </w:p>
    <w:p w14:paraId="2298A996" w14:textId="77777777" w:rsidR="00831C3B" w:rsidRPr="009A2836" w:rsidRDefault="00831C3B" w:rsidP="00C14437">
      <w:pPr>
        <w:pStyle w:val="H1"/>
        <w:rPr>
          <w:rtl/>
          <w:lang w:bidi="ar-AE"/>
        </w:rPr>
      </w:pPr>
      <w:r>
        <w:rPr>
          <w:rtl/>
        </w:rPr>
        <w:tab/>
      </w:r>
      <w:r w:rsidRPr="009A2836">
        <w:tab/>
      </w:r>
      <w:r w:rsidRPr="009A2836">
        <w:rPr>
          <w:rFonts w:hint="cs"/>
          <w:rtl/>
          <w:lang w:bidi="ar-AE"/>
        </w:rPr>
        <w:t>مؤشرات التنمية المستدامة</w:t>
      </w:r>
    </w:p>
    <w:p w14:paraId="55AEA998" w14:textId="39C86BC9" w:rsidR="00831C3B" w:rsidRPr="009A2836" w:rsidRDefault="00831C3B" w:rsidP="00831C3B">
      <w:pPr>
        <w:pStyle w:val="SingleTxt"/>
        <w:rPr>
          <w:rtl/>
          <w:lang w:bidi="ar-AE"/>
        </w:rPr>
      </w:pPr>
      <w:r w:rsidRPr="009A2836">
        <w:rPr>
          <w:rtl/>
          <w:lang w:bidi="ar-AE"/>
        </w:rPr>
        <w:t>9 -</w:t>
      </w:r>
      <w:r w:rsidRPr="009A2836">
        <w:rPr>
          <w:rtl/>
          <w:lang w:bidi="ar-AE"/>
        </w:rPr>
        <w:tab/>
      </w:r>
      <w:r w:rsidRPr="009A2836">
        <w:rPr>
          <w:rFonts w:hint="cs"/>
          <w:rtl/>
          <w:lang w:bidi="ar-AE"/>
        </w:rPr>
        <w:t>اهتمت</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منذ</w:t>
      </w:r>
      <w:r w:rsidRPr="009A2836">
        <w:rPr>
          <w:rtl/>
          <w:lang w:bidi="ar-AE"/>
        </w:rPr>
        <w:t xml:space="preserve"> </w:t>
      </w:r>
      <w:r w:rsidRPr="009A2836">
        <w:rPr>
          <w:rFonts w:hint="cs"/>
          <w:rtl/>
          <w:lang w:bidi="ar-AE"/>
        </w:rPr>
        <w:t>قيامها،</w:t>
      </w:r>
      <w:r w:rsidRPr="009A2836">
        <w:rPr>
          <w:rtl/>
          <w:lang w:bidi="ar-AE"/>
        </w:rPr>
        <w:t xml:space="preserve"> </w:t>
      </w:r>
      <w:r w:rsidRPr="009A2836">
        <w:rPr>
          <w:rFonts w:hint="cs"/>
          <w:rtl/>
          <w:lang w:bidi="ar-AE"/>
        </w:rPr>
        <w:t>بالأبعاد</w:t>
      </w:r>
      <w:r w:rsidRPr="009A2836">
        <w:rPr>
          <w:rtl/>
          <w:lang w:bidi="ar-AE"/>
        </w:rPr>
        <w:t xml:space="preserve"> </w:t>
      </w:r>
      <w:r w:rsidRPr="009A2836">
        <w:rPr>
          <w:rFonts w:hint="cs"/>
          <w:rtl/>
          <w:lang w:bidi="ar-AE"/>
        </w:rPr>
        <w:t>الاقتصادية</w:t>
      </w:r>
      <w:r w:rsidRPr="009A2836">
        <w:rPr>
          <w:rtl/>
          <w:lang w:bidi="ar-AE"/>
        </w:rPr>
        <w:t xml:space="preserve"> </w:t>
      </w:r>
      <w:r w:rsidRPr="009A2836">
        <w:rPr>
          <w:rFonts w:hint="cs"/>
          <w:rtl/>
          <w:lang w:bidi="ar-AE"/>
        </w:rPr>
        <w:t>والاجتماعية</w:t>
      </w:r>
      <w:r w:rsidRPr="009A2836">
        <w:rPr>
          <w:rtl/>
          <w:lang w:bidi="ar-AE"/>
        </w:rPr>
        <w:t xml:space="preserve"> </w:t>
      </w:r>
      <w:r w:rsidRPr="009A2836">
        <w:rPr>
          <w:rFonts w:hint="cs"/>
          <w:rtl/>
          <w:lang w:bidi="ar-AE"/>
        </w:rPr>
        <w:t>ذات</w:t>
      </w:r>
      <w:r w:rsidRPr="009A2836">
        <w:rPr>
          <w:rtl/>
          <w:lang w:bidi="ar-AE"/>
        </w:rPr>
        <w:t xml:space="preserve"> </w:t>
      </w:r>
      <w:r w:rsidRPr="009A2836">
        <w:rPr>
          <w:rFonts w:hint="cs"/>
          <w:rtl/>
          <w:lang w:bidi="ar-AE"/>
        </w:rPr>
        <w:t>الصلة</w:t>
      </w:r>
      <w:r w:rsidRPr="009A2836">
        <w:rPr>
          <w:rtl/>
          <w:lang w:bidi="ar-AE"/>
        </w:rPr>
        <w:t xml:space="preserve"> </w:t>
      </w:r>
      <w:r w:rsidRPr="009A2836">
        <w:rPr>
          <w:rFonts w:hint="cs"/>
          <w:rtl/>
          <w:lang w:bidi="ar-AE"/>
        </w:rPr>
        <w:t>بموضوع</w:t>
      </w:r>
      <w:r w:rsidRPr="009A2836">
        <w:rPr>
          <w:rtl/>
          <w:lang w:bidi="ar-AE"/>
        </w:rPr>
        <w:t xml:space="preserve"> </w:t>
      </w:r>
      <w:r w:rsidRPr="009A2836">
        <w:rPr>
          <w:rFonts w:hint="cs"/>
          <w:rtl/>
          <w:lang w:bidi="ar-AE"/>
        </w:rPr>
        <w:t>التنمية</w:t>
      </w:r>
      <w:r w:rsidRPr="009A2836">
        <w:rPr>
          <w:rtl/>
          <w:lang w:bidi="ar-AE"/>
        </w:rPr>
        <w:t xml:space="preserve"> </w:t>
      </w:r>
      <w:r w:rsidRPr="009A2836">
        <w:rPr>
          <w:rFonts w:hint="cs"/>
          <w:rtl/>
          <w:lang w:bidi="ar-AE"/>
        </w:rPr>
        <w:t xml:space="preserve">المستدامة، وتشير المؤشرات إلى أن </w:t>
      </w:r>
      <w:r w:rsidRPr="009A2836">
        <w:rPr>
          <w:rtl/>
          <w:lang w:bidi="ar-AE"/>
        </w:rPr>
        <w:t xml:space="preserve">دولة الإمارات </w:t>
      </w:r>
      <w:r w:rsidRPr="009A2836">
        <w:rPr>
          <w:rFonts w:hint="cs"/>
          <w:rtl/>
          <w:lang w:bidi="ar-AE"/>
        </w:rPr>
        <w:t>قفزت إلى ال</w:t>
      </w:r>
      <w:r w:rsidRPr="009A2836">
        <w:rPr>
          <w:rtl/>
          <w:lang w:bidi="ar-AE"/>
        </w:rPr>
        <w:t>مرتبة 17 في مؤشر أهداف التنمية المستدامة للعام 2018، لتصعد إلى المرتبة الأولى إقليمياً والستين عالمياً، مقارنة بالمرتبة الـ</w:t>
      </w:r>
      <w:r>
        <w:rPr>
          <w:rFonts w:hint="cs"/>
          <w:rtl/>
          <w:lang w:bidi="ar-AE"/>
        </w:rPr>
        <w:t xml:space="preserve"> </w:t>
      </w:r>
      <w:r w:rsidRPr="009A2836">
        <w:rPr>
          <w:rtl/>
          <w:lang w:bidi="ar-AE"/>
        </w:rPr>
        <w:t>77 عالمياً في تقرير العام 2017 من إجمالي 156 دولة شملها التقرير الذي أكد أن دولة الإمارات في طريقها لتحقيق أفضل النتائج في أهداف التنمية المستدامة 2030، بعد أن حققت معدل أداء بنسبة 69</w:t>
      </w:r>
      <w:r w:rsidRPr="009A2836">
        <w:rPr>
          <w:lang w:val="en-GB"/>
        </w:rPr>
        <w:t>%.</w:t>
      </w:r>
      <w:r w:rsidRPr="009A2836">
        <w:rPr>
          <w:rFonts w:hint="cs"/>
          <w:rtl/>
          <w:lang w:bidi="ar-AE"/>
        </w:rPr>
        <w:t xml:space="preserve">، </w:t>
      </w:r>
      <w:r w:rsidRPr="009A2836">
        <w:rPr>
          <w:rtl/>
          <w:lang w:bidi="ar-AE"/>
        </w:rPr>
        <w:t>وأشار التقرير إلى أن دولة الإمارات تتصدر على المستوى الإقليمي عدداً من الأهداف السبعة عشر للتنمية المستدامة مثل الهدف السابع عشر وهو الشراكات، وكذلك الهدف التاسع وهو الصناعة والابتكار والبنية التحتية، والهدف السادس عشر، هدف تحقيق السلام والعدل وقوة المؤسسات، حيث حققت في الهدف التاسع 6.2 نقطة من إجمالي 7 نقاط، فيما يتعلق بجودة البنية التحتية، ومعدل 4.1 من 5 في جودة التجارة والنقل المرتبطة بالبنية التحتية، فيما جاءت الإمارات في صدارة قائمة الدول الأكثر أماناً للعيش في الهدف السادس عشر</w:t>
      </w:r>
      <w:r w:rsidRPr="009A2836">
        <w:rPr>
          <w:lang w:val="en-GB"/>
        </w:rPr>
        <w:t>.</w:t>
      </w:r>
      <w:r w:rsidRPr="009A2836">
        <w:rPr>
          <w:rFonts w:hint="cs"/>
          <w:rtl/>
          <w:lang w:bidi="ar-AE"/>
        </w:rPr>
        <w:t xml:space="preserve"> </w:t>
      </w:r>
    </w:p>
    <w:p w14:paraId="28AD1EB6" w14:textId="77777777" w:rsidR="00831C3B" w:rsidRDefault="00831C3B" w:rsidP="00831C3B">
      <w:pPr>
        <w:pStyle w:val="SingleTxt"/>
        <w:spacing w:after="0" w:line="120" w:lineRule="exact"/>
        <w:rPr>
          <w:sz w:val="10"/>
          <w:rtl/>
          <w:lang w:bidi="ar-AE"/>
        </w:rPr>
      </w:pPr>
    </w:p>
    <w:p w14:paraId="147FF493" w14:textId="77777777" w:rsidR="00831C3B" w:rsidRPr="009A2836" w:rsidRDefault="00831C3B" w:rsidP="00831C3B">
      <w:pPr>
        <w:pStyle w:val="SingleTxt"/>
        <w:spacing w:after="0" w:line="120" w:lineRule="exact"/>
        <w:rPr>
          <w:sz w:val="10"/>
          <w:rtl/>
          <w:lang w:bidi="ar-AE"/>
        </w:rPr>
      </w:pPr>
    </w:p>
    <w:p w14:paraId="0BD677AF" w14:textId="77777777" w:rsidR="00831C3B" w:rsidRPr="009A2836" w:rsidRDefault="00831C3B" w:rsidP="00831C3B">
      <w:pPr>
        <w:pStyle w:val="HCh"/>
        <w:jc w:val="lowKashida"/>
        <w:rPr>
          <w:rtl/>
          <w:lang w:bidi="ar-AE"/>
        </w:rPr>
      </w:pPr>
      <w:r>
        <w:rPr>
          <w:rtl/>
          <w:lang w:bidi="ar-AE"/>
        </w:rPr>
        <w:tab/>
      </w:r>
      <w:r w:rsidRPr="009A2836">
        <w:rPr>
          <w:rFonts w:hint="cs"/>
          <w:rtl/>
          <w:lang w:bidi="ar-AE"/>
        </w:rPr>
        <w:t>ثالثا</w:t>
      </w:r>
      <w:r>
        <w:rPr>
          <w:rFonts w:hint="cs"/>
          <w:rtl/>
          <w:lang w:bidi="ar-AE"/>
        </w:rPr>
        <w:t xml:space="preserve"> -</w:t>
      </w:r>
      <w:r>
        <w:rPr>
          <w:rtl/>
          <w:lang w:bidi="ar-AE"/>
        </w:rPr>
        <w:tab/>
      </w:r>
      <w:r w:rsidRPr="009A2836">
        <w:rPr>
          <w:rFonts w:hint="cs"/>
          <w:rtl/>
          <w:lang w:bidi="ar-AE"/>
        </w:rPr>
        <w:t>سياسات واستراتيجيات تمكين المرأة في دولة الإمارات العربية المتحدة</w:t>
      </w:r>
    </w:p>
    <w:p w14:paraId="3DBA249B" w14:textId="77777777" w:rsidR="00831C3B" w:rsidRPr="009A2836" w:rsidRDefault="00831C3B" w:rsidP="00831C3B">
      <w:pPr>
        <w:pStyle w:val="SingleTxt"/>
        <w:rPr>
          <w:rtl/>
          <w:lang w:bidi="ar-AE"/>
        </w:rPr>
      </w:pPr>
      <w:r w:rsidRPr="009A2836">
        <w:rPr>
          <w:rtl/>
          <w:lang w:bidi="ar-AE"/>
        </w:rPr>
        <w:t>10 -</w:t>
      </w:r>
      <w:r w:rsidRPr="009A2836">
        <w:rPr>
          <w:rtl/>
          <w:lang w:bidi="ar-AE"/>
        </w:rPr>
        <w:tab/>
      </w:r>
      <w:r w:rsidRPr="009A2836">
        <w:rPr>
          <w:rFonts w:hint="cs"/>
          <w:rtl/>
          <w:lang w:bidi="ar-AE"/>
        </w:rPr>
        <w:t>تعتبر</w:t>
      </w:r>
      <w:r w:rsidRPr="009A2836">
        <w:rPr>
          <w:rtl/>
          <w:lang w:bidi="ar-AE"/>
        </w:rPr>
        <w:t xml:space="preserve"> </w:t>
      </w:r>
      <w:r w:rsidRPr="009A2836">
        <w:rPr>
          <w:rFonts w:hint="cs"/>
          <w:rtl/>
          <w:lang w:bidi="ar-AE"/>
        </w:rPr>
        <w:t>الاستراتيجية</w:t>
      </w:r>
      <w:r w:rsidRPr="009A2836">
        <w:rPr>
          <w:rtl/>
          <w:lang w:bidi="ar-AE"/>
        </w:rPr>
        <w:t xml:space="preserve"> </w:t>
      </w:r>
      <w:r w:rsidRPr="009A2836">
        <w:rPr>
          <w:rFonts w:hint="cs"/>
          <w:rtl/>
          <w:lang w:bidi="ar-AE"/>
        </w:rPr>
        <w:t>الوطنية</w:t>
      </w:r>
      <w:r w:rsidRPr="009A2836">
        <w:rPr>
          <w:rtl/>
          <w:lang w:bidi="ar-AE"/>
        </w:rPr>
        <w:t xml:space="preserve"> </w:t>
      </w:r>
      <w:r w:rsidRPr="009A2836">
        <w:rPr>
          <w:rFonts w:hint="cs"/>
          <w:rtl/>
          <w:lang w:bidi="ar-AE"/>
        </w:rPr>
        <w:t>لتمكين</w:t>
      </w:r>
      <w:r w:rsidRPr="009A2836">
        <w:rPr>
          <w:rtl/>
          <w:lang w:bidi="ar-AE"/>
        </w:rPr>
        <w:t xml:space="preserve"> </w:t>
      </w:r>
      <w:r w:rsidRPr="009A2836">
        <w:rPr>
          <w:rFonts w:hint="cs"/>
          <w:rtl/>
          <w:lang w:bidi="ar-AE"/>
        </w:rPr>
        <w:t>وريادة</w:t>
      </w:r>
      <w:r w:rsidRPr="009A2836">
        <w:rPr>
          <w:rtl/>
          <w:lang w:bidi="ar-AE"/>
        </w:rPr>
        <w:t xml:space="preserve"> </w:t>
      </w:r>
      <w:r w:rsidRPr="009A2836">
        <w:rPr>
          <w:rFonts w:hint="cs"/>
          <w:rtl/>
          <w:lang w:bidi="ar-AE"/>
        </w:rPr>
        <w:t>المرأة</w:t>
      </w:r>
      <w:r w:rsidRPr="009A2836">
        <w:rPr>
          <w:rtl/>
          <w:lang w:bidi="ar-AE"/>
        </w:rPr>
        <w:t xml:space="preserve"> 2015-2021 </w:t>
      </w:r>
      <w:r w:rsidRPr="009A2836">
        <w:rPr>
          <w:rFonts w:hint="cs"/>
          <w:rtl/>
          <w:lang w:bidi="ar-AE"/>
        </w:rPr>
        <w:t>الإطار</w:t>
      </w:r>
      <w:r w:rsidRPr="009A2836">
        <w:rPr>
          <w:rtl/>
          <w:lang w:bidi="ar-AE"/>
        </w:rPr>
        <w:t xml:space="preserve"> </w:t>
      </w:r>
      <w:r w:rsidRPr="009A2836">
        <w:rPr>
          <w:rFonts w:hint="cs"/>
          <w:rtl/>
          <w:lang w:bidi="ar-AE"/>
        </w:rPr>
        <w:t>المرجعي</w:t>
      </w:r>
      <w:r w:rsidRPr="009A2836">
        <w:rPr>
          <w:rtl/>
          <w:lang w:bidi="ar-AE"/>
        </w:rPr>
        <w:t xml:space="preserve"> </w:t>
      </w:r>
      <w:r w:rsidRPr="009A2836">
        <w:rPr>
          <w:rFonts w:hint="cs"/>
          <w:rtl/>
          <w:lang w:bidi="ar-AE"/>
        </w:rPr>
        <w:t>للمؤسسات</w:t>
      </w:r>
      <w:r w:rsidRPr="009A2836">
        <w:rPr>
          <w:rtl/>
          <w:lang w:bidi="ar-AE"/>
        </w:rPr>
        <w:t xml:space="preserve"> </w:t>
      </w:r>
      <w:r w:rsidRPr="009A2836">
        <w:rPr>
          <w:rFonts w:hint="cs"/>
          <w:rtl/>
          <w:lang w:bidi="ar-AE"/>
        </w:rPr>
        <w:t>الحكومية</w:t>
      </w:r>
      <w:r w:rsidRPr="009A2836">
        <w:rPr>
          <w:rtl/>
          <w:lang w:bidi="ar-AE"/>
        </w:rPr>
        <w:t xml:space="preserve"> </w:t>
      </w:r>
      <w:r w:rsidRPr="009A2836">
        <w:rPr>
          <w:rFonts w:hint="cs"/>
          <w:rtl/>
          <w:lang w:bidi="ar-AE"/>
        </w:rPr>
        <w:t>ومؤسسات</w:t>
      </w:r>
      <w:r w:rsidRPr="009A2836">
        <w:rPr>
          <w:rtl/>
          <w:lang w:bidi="ar-AE"/>
        </w:rPr>
        <w:t xml:space="preserve"> </w:t>
      </w:r>
      <w:r w:rsidRPr="009A2836">
        <w:rPr>
          <w:rFonts w:hint="cs"/>
          <w:rtl/>
          <w:lang w:bidi="ar-AE"/>
        </w:rPr>
        <w:t>المجتمع</w:t>
      </w:r>
      <w:r w:rsidRPr="009A2836">
        <w:rPr>
          <w:rtl/>
          <w:lang w:bidi="ar-AE"/>
        </w:rPr>
        <w:t xml:space="preserve"> </w:t>
      </w:r>
      <w:r w:rsidRPr="009A2836">
        <w:rPr>
          <w:rFonts w:hint="cs"/>
          <w:rtl/>
          <w:lang w:bidi="ar-AE"/>
        </w:rPr>
        <w:t>المدني</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تطبيق</w:t>
      </w:r>
      <w:r w:rsidRPr="009A2836">
        <w:rPr>
          <w:rtl/>
          <w:lang w:bidi="ar-AE"/>
        </w:rPr>
        <w:t xml:space="preserve"> </w:t>
      </w:r>
      <w:r w:rsidRPr="009A2836">
        <w:rPr>
          <w:rFonts w:hint="cs"/>
          <w:rtl/>
          <w:lang w:bidi="ar-AE"/>
        </w:rPr>
        <w:t>أفضل</w:t>
      </w:r>
      <w:r w:rsidRPr="009A2836">
        <w:rPr>
          <w:rtl/>
          <w:lang w:bidi="ar-AE"/>
        </w:rPr>
        <w:t xml:space="preserve"> </w:t>
      </w:r>
      <w:r w:rsidRPr="009A2836">
        <w:rPr>
          <w:rFonts w:hint="cs"/>
          <w:rtl/>
          <w:lang w:bidi="ar-AE"/>
        </w:rPr>
        <w:t>الممارسات</w:t>
      </w:r>
      <w:r w:rsidRPr="009A2836">
        <w:rPr>
          <w:rtl/>
          <w:lang w:bidi="ar-AE"/>
        </w:rPr>
        <w:t xml:space="preserve"> </w:t>
      </w:r>
      <w:r w:rsidRPr="009A2836">
        <w:rPr>
          <w:rFonts w:hint="cs"/>
          <w:rtl/>
          <w:lang w:bidi="ar-AE"/>
        </w:rPr>
        <w:t>لتمكين</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وجاءت</w:t>
      </w:r>
      <w:r w:rsidRPr="009A2836">
        <w:rPr>
          <w:rtl/>
          <w:lang w:bidi="ar-AE"/>
        </w:rPr>
        <w:t xml:space="preserve"> </w:t>
      </w:r>
      <w:r w:rsidRPr="009A2836">
        <w:rPr>
          <w:rFonts w:hint="cs"/>
          <w:rtl/>
          <w:lang w:bidi="ar-AE"/>
        </w:rPr>
        <w:t>الجلسة</w:t>
      </w:r>
      <w:r w:rsidRPr="009A2836">
        <w:rPr>
          <w:rtl/>
          <w:lang w:bidi="ar-AE"/>
        </w:rPr>
        <w:t xml:space="preserve"> </w:t>
      </w:r>
      <w:r w:rsidRPr="009A2836">
        <w:rPr>
          <w:rFonts w:hint="cs"/>
          <w:rtl/>
          <w:lang w:bidi="ar-AE"/>
        </w:rPr>
        <w:t>الاستثنائية</w:t>
      </w:r>
      <w:r w:rsidRPr="009A2836">
        <w:rPr>
          <w:rtl/>
          <w:lang w:bidi="ar-AE"/>
        </w:rPr>
        <w:t xml:space="preserve"> </w:t>
      </w:r>
      <w:r w:rsidRPr="009A2836">
        <w:rPr>
          <w:rFonts w:hint="cs"/>
          <w:rtl/>
          <w:lang w:bidi="ar-AE"/>
        </w:rPr>
        <w:t>لمجلس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عقدت</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مقر</w:t>
      </w:r>
      <w:r w:rsidRPr="009A2836">
        <w:rPr>
          <w:rtl/>
          <w:lang w:bidi="ar-AE"/>
        </w:rPr>
        <w:t xml:space="preserve"> </w:t>
      </w:r>
      <w:r w:rsidRPr="009A2836">
        <w:rPr>
          <w:rFonts w:hint="cs"/>
          <w:rtl/>
          <w:lang w:bidi="ar-AE"/>
        </w:rPr>
        <w:t>الاتحاد</w:t>
      </w:r>
      <w:r w:rsidRPr="009A2836">
        <w:rPr>
          <w:rtl/>
          <w:lang w:bidi="ar-AE"/>
        </w:rPr>
        <w:t xml:space="preserve"> </w:t>
      </w:r>
      <w:r w:rsidRPr="009A2836">
        <w:rPr>
          <w:rFonts w:hint="cs"/>
          <w:rtl/>
          <w:lang w:bidi="ar-AE"/>
        </w:rPr>
        <w:t>النسائي</w:t>
      </w:r>
      <w:r w:rsidRPr="009A2836">
        <w:rPr>
          <w:rtl/>
          <w:lang w:bidi="ar-AE"/>
        </w:rPr>
        <w:t xml:space="preserve"> </w:t>
      </w:r>
      <w:r w:rsidRPr="009A2836">
        <w:rPr>
          <w:rFonts w:hint="cs"/>
          <w:rtl/>
          <w:lang w:bidi="ar-AE"/>
        </w:rPr>
        <w:t>العام</w:t>
      </w:r>
      <w:r w:rsidRPr="009A2836">
        <w:rPr>
          <w:rtl/>
          <w:lang w:bidi="ar-AE"/>
        </w:rPr>
        <w:t xml:space="preserve"> </w:t>
      </w:r>
      <w:r w:rsidRPr="009A2836">
        <w:rPr>
          <w:rFonts w:hint="cs"/>
          <w:rtl/>
          <w:lang w:bidi="ar-AE"/>
        </w:rPr>
        <w:t>في</w:t>
      </w:r>
      <w:r w:rsidRPr="009A2836">
        <w:rPr>
          <w:rtl/>
          <w:lang w:bidi="ar-AE"/>
        </w:rPr>
        <w:t xml:space="preserve"> 4 </w:t>
      </w:r>
      <w:r w:rsidRPr="009A2836">
        <w:rPr>
          <w:rFonts w:hint="cs"/>
          <w:rtl/>
          <w:lang w:bidi="ar-AE"/>
        </w:rPr>
        <w:t>ديسمبر</w:t>
      </w:r>
      <w:r w:rsidRPr="009A2836">
        <w:rPr>
          <w:rtl/>
          <w:lang w:bidi="ar-AE"/>
        </w:rPr>
        <w:t xml:space="preserve"> 2018 </w:t>
      </w:r>
      <w:r w:rsidRPr="009A2836">
        <w:rPr>
          <w:rFonts w:hint="cs"/>
          <w:rtl/>
          <w:lang w:bidi="ar-AE"/>
        </w:rPr>
        <w:t>لتؤكد</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ذلك</w:t>
      </w:r>
      <w:r w:rsidRPr="009A2836">
        <w:rPr>
          <w:rtl/>
          <w:lang w:bidi="ar-AE"/>
        </w:rPr>
        <w:t xml:space="preserve"> </w:t>
      </w:r>
      <w:r w:rsidRPr="009A2836">
        <w:rPr>
          <w:rFonts w:hint="cs"/>
          <w:rtl/>
          <w:lang w:bidi="ar-AE"/>
        </w:rPr>
        <w:t>عبر</w:t>
      </w:r>
      <w:r w:rsidRPr="009A2836">
        <w:rPr>
          <w:rtl/>
          <w:lang w:bidi="ar-AE"/>
        </w:rPr>
        <w:t xml:space="preserve"> </w:t>
      </w:r>
      <w:r w:rsidRPr="009A2836">
        <w:rPr>
          <w:rFonts w:hint="cs"/>
          <w:rtl/>
          <w:lang w:bidi="ar-AE"/>
        </w:rPr>
        <w:t>إطلاقها</w:t>
      </w:r>
      <w:r w:rsidRPr="009A2836">
        <w:rPr>
          <w:rtl/>
          <w:lang w:bidi="ar-AE"/>
        </w:rPr>
        <w:t xml:space="preserve"> </w:t>
      </w:r>
      <w:r w:rsidRPr="009A2836">
        <w:rPr>
          <w:rFonts w:hint="cs"/>
          <w:rtl/>
          <w:lang w:bidi="ar-AE"/>
        </w:rPr>
        <w:t>حزمة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المبادرات</w:t>
      </w:r>
      <w:r w:rsidRPr="009A2836">
        <w:rPr>
          <w:rtl/>
          <w:lang w:bidi="ar-AE"/>
        </w:rPr>
        <w:t xml:space="preserve"> </w:t>
      </w:r>
      <w:r w:rsidRPr="009A2836">
        <w:rPr>
          <w:rFonts w:hint="cs"/>
          <w:rtl/>
          <w:lang w:bidi="ar-AE"/>
        </w:rPr>
        <w:t>الخاصة</w:t>
      </w:r>
      <w:r w:rsidRPr="009A2836">
        <w:rPr>
          <w:rtl/>
          <w:lang w:bidi="ar-AE"/>
        </w:rPr>
        <w:t xml:space="preserve"> </w:t>
      </w:r>
      <w:r w:rsidRPr="009A2836">
        <w:rPr>
          <w:rFonts w:hint="cs"/>
          <w:rtl/>
          <w:lang w:bidi="ar-AE"/>
        </w:rPr>
        <w:t>بالمرأة</w:t>
      </w:r>
      <w:r w:rsidRPr="009A2836">
        <w:rPr>
          <w:rtl/>
          <w:lang w:bidi="ar-AE"/>
        </w:rPr>
        <w:t xml:space="preserve"> </w:t>
      </w:r>
      <w:r w:rsidRPr="009A2836">
        <w:rPr>
          <w:rFonts w:hint="cs"/>
          <w:rtl/>
          <w:lang w:bidi="ar-AE"/>
        </w:rPr>
        <w:t>ترتكز على</w:t>
      </w:r>
      <w:r w:rsidRPr="009A2836">
        <w:rPr>
          <w:rtl/>
          <w:lang w:bidi="ar-AE"/>
        </w:rPr>
        <w:t xml:space="preserve"> 3 </w:t>
      </w:r>
      <w:r w:rsidRPr="009A2836">
        <w:rPr>
          <w:rFonts w:hint="cs"/>
          <w:rtl/>
          <w:lang w:bidi="ar-AE"/>
        </w:rPr>
        <w:t>محاور</w:t>
      </w:r>
      <w:r w:rsidRPr="009A2836">
        <w:rPr>
          <w:rtl/>
          <w:lang w:bidi="ar-AE"/>
        </w:rPr>
        <w:t xml:space="preserve"> </w:t>
      </w:r>
      <w:r w:rsidRPr="009A2836">
        <w:rPr>
          <w:rFonts w:hint="cs"/>
          <w:rtl/>
          <w:lang w:bidi="ar-AE"/>
        </w:rPr>
        <w:t>رئيسية،</w:t>
      </w:r>
      <w:r w:rsidRPr="009A2836">
        <w:rPr>
          <w:rtl/>
          <w:lang w:bidi="ar-AE"/>
        </w:rPr>
        <w:t xml:space="preserve"> </w:t>
      </w:r>
      <w:r w:rsidRPr="009A2836">
        <w:rPr>
          <w:rFonts w:hint="cs"/>
          <w:rtl/>
          <w:lang w:bidi="ar-AE"/>
        </w:rPr>
        <w:t>هي</w:t>
      </w:r>
      <w:r w:rsidRPr="009A2836">
        <w:rPr>
          <w:rtl/>
          <w:lang w:bidi="ar-AE"/>
        </w:rPr>
        <w:t xml:space="preserve">: </w:t>
      </w:r>
      <w:r w:rsidRPr="009A2836">
        <w:rPr>
          <w:rFonts w:hint="cs"/>
          <w:rtl/>
          <w:lang w:bidi="ar-AE"/>
        </w:rPr>
        <w:t>التشريعات</w:t>
      </w:r>
      <w:r w:rsidRPr="009A2836">
        <w:rPr>
          <w:rtl/>
          <w:lang w:bidi="ar-AE"/>
        </w:rPr>
        <w:t xml:space="preserve"> </w:t>
      </w:r>
      <w:r w:rsidRPr="009A2836">
        <w:rPr>
          <w:rFonts w:hint="cs"/>
          <w:rtl/>
          <w:lang w:bidi="ar-AE"/>
        </w:rPr>
        <w:t>والسياسات،</w:t>
      </w:r>
      <w:r w:rsidRPr="009A2836">
        <w:rPr>
          <w:rtl/>
          <w:lang w:bidi="ar-AE"/>
        </w:rPr>
        <w:t xml:space="preserve"> </w:t>
      </w:r>
      <w:r w:rsidRPr="009A2836">
        <w:rPr>
          <w:rFonts w:hint="cs"/>
          <w:rtl/>
          <w:lang w:bidi="ar-AE"/>
        </w:rPr>
        <w:t>والخدمات،</w:t>
      </w:r>
      <w:r w:rsidRPr="009A2836">
        <w:rPr>
          <w:rtl/>
          <w:lang w:bidi="ar-AE"/>
        </w:rPr>
        <w:t xml:space="preserve"> </w:t>
      </w:r>
      <w:r w:rsidRPr="009A2836">
        <w:rPr>
          <w:rFonts w:hint="cs"/>
          <w:rtl/>
          <w:lang w:bidi="ar-AE"/>
        </w:rPr>
        <w:t>والتمثيل</w:t>
      </w:r>
      <w:r w:rsidRPr="009A2836">
        <w:rPr>
          <w:rtl/>
          <w:lang w:bidi="ar-AE"/>
        </w:rPr>
        <w:t xml:space="preserve"> </w:t>
      </w:r>
      <w:r w:rsidRPr="009A2836">
        <w:rPr>
          <w:rFonts w:hint="cs"/>
          <w:rtl/>
          <w:lang w:bidi="ar-AE"/>
        </w:rPr>
        <w:t>الدولي</w:t>
      </w:r>
      <w:r w:rsidRPr="009A2836">
        <w:rPr>
          <w:rtl/>
          <w:lang w:bidi="ar-AE"/>
        </w:rPr>
        <w:t xml:space="preserve"> </w:t>
      </w:r>
      <w:r w:rsidRPr="009A2836">
        <w:rPr>
          <w:rFonts w:hint="cs"/>
          <w:rtl/>
          <w:lang w:bidi="ar-AE"/>
        </w:rPr>
        <w:t>بهدف</w:t>
      </w:r>
      <w:r w:rsidRPr="009A2836">
        <w:rPr>
          <w:rtl/>
          <w:lang w:bidi="ar-AE"/>
        </w:rPr>
        <w:t xml:space="preserve"> </w:t>
      </w:r>
      <w:r w:rsidRPr="009A2836">
        <w:rPr>
          <w:rFonts w:hint="cs"/>
          <w:rtl/>
          <w:lang w:bidi="ar-AE"/>
        </w:rPr>
        <w:t>رفع</w:t>
      </w:r>
      <w:r w:rsidRPr="009A2836">
        <w:rPr>
          <w:rtl/>
          <w:lang w:bidi="ar-AE"/>
        </w:rPr>
        <w:t xml:space="preserve"> </w:t>
      </w:r>
      <w:r w:rsidRPr="009A2836">
        <w:rPr>
          <w:rFonts w:hint="cs"/>
          <w:rtl/>
          <w:lang w:bidi="ar-AE"/>
        </w:rPr>
        <w:t>نسب</w:t>
      </w:r>
      <w:r w:rsidRPr="009A2836">
        <w:rPr>
          <w:rtl/>
          <w:lang w:bidi="ar-AE"/>
        </w:rPr>
        <w:t xml:space="preserve"> </w:t>
      </w:r>
      <w:r w:rsidRPr="009A2836">
        <w:rPr>
          <w:rFonts w:hint="cs"/>
          <w:rtl/>
          <w:lang w:bidi="ar-AE"/>
        </w:rPr>
        <w:t>مشاركة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وتمثيلها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المجالات</w:t>
      </w:r>
      <w:r w:rsidRPr="009A2836">
        <w:rPr>
          <w:rtl/>
          <w:lang w:bidi="ar-AE"/>
        </w:rPr>
        <w:t xml:space="preserve"> </w:t>
      </w:r>
      <w:r w:rsidRPr="009A2836">
        <w:rPr>
          <w:rFonts w:hint="cs"/>
          <w:rtl/>
          <w:lang w:bidi="ar-AE"/>
        </w:rPr>
        <w:t>محلياً</w:t>
      </w:r>
      <w:r w:rsidRPr="009A2836">
        <w:rPr>
          <w:rtl/>
          <w:lang w:bidi="ar-AE"/>
        </w:rPr>
        <w:t xml:space="preserve"> </w:t>
      </w:r>
      <w:r w:rsidRPr="009A2836">
        <w:rPr>
          <w:rFonts w:hint="cs"/>
          <w:rtl/>
          <w:lang w:bidi="ar-AE"/>
        </w:rPr>
        <w:t>وإقليمياً</w:t>
      </w:r>
      <w:r w:rsidRPr="009A2836">
        <w:rPr>
          <w:rtl/>
          <w:lang w:bidi="ar-AE"/>
        </w:rPr>
        <w:t xml:space="preserve"> </w:t>
      </w:r>
      <w:r w:rsidRPr="009A2836">
        <w:rPr>
          <w:rFonts w:hint="cs"/>
          <w:rtl/>
          <w:lang w:bidi="ar-AE"/>
        </w:rPr>
        <w:t>ودولياً</w:t>
      </w:r>
      <w:r w:rsidRPr="009A2836">
        <w:rPr>
          <w:vertAlign w:val="superscript"/>
          <w:rtl/>
          <w:lang w:bidi="ar-AE"/>
        </w:rPr>
        <w:t>(</w:t>
      </w:r>
      <w:r w:rsidRPr="009A2836">
        <w:rPr>
          <w:rStyle w:val="FootnoteReference"/>
          <w:szCs w:val="22"/>
          <w:rtl/>
        </w:rPr>
        <w:footnoteReference w:id="1"/>
      </w:r>
      <w:r w:rsidRPr="009A2836">
        <w:rPr>
          <w:vertAlign w:val="superscript"/>
          <w:rtl/>
          <w:lang w:bidi="ar-AE"/>
        </w:rPr>
        <w:t>)</w:t>
      </w:r>
      <w:r w:rsidRPr="009A2836">
        <w:rPr>
          <w:rtl/>
          <w:lang w:bidi="ar-AE"/>
        </w:rPr>
        <w:t xml:space="preserve">. </w:t>
      </w:r>
      <w:r w:rsidRPr="009A2836">
        <w:rPr>
          <w:rFonts w:hint="cs"/>
          <w:rtl/>
          <w:lang w:bidi="ar-AE"/>
        </w:rPr>
        <w:t>وقد</w:t>
      </w:r>
      <w:r w:rsidRPr="009A2836">
        <w:rPr>
          <w:rtl/>
          <w:lang w:bidi="ar-AE"/>
        </w:rPr>
        <w:t xml:space="preserve"> </w:t>
      </w:r>
      <w:r w:rsidRPr="009A2836">
        <w:rPr>
          <w:rFonts w:hint="cs"/>
          <w:rtl/>
          <w:lang w:bidi="ar-AE"/>
        </w:rPr>
        <w:t>تم</w:t>
      </w:r>
      <w:r w:rsidRPr="009A2836">
        <w:rPr>
          <w:rtl/>
          <w:lang w:bidi="ar-AE"/>
        </w:rPr>
        <w:t xml:space="preserve"> </w:t>
      </w:r>
      <w:r w:rsidRPr="009A2836">
        <w:rPr>
          <w:rFonts w:hint="cs"/>
          <w:rtl/>
          <w:lang w:bidi="ar-AE"/>
        </w:rPr>
        <w:t>تكليف</w:t>
      </w:r>
      <w:r w:rsidRPr="009A2836">
        <w:rPr>
          <w:rtl/>
          <w:lang w:bidi="ar-AE"/>
        </w:rPr>
        <w:t xml:space="preserve"> </w:t>
      </w:r>
      <w:r w:rsidRPr="009A2836">
        <w:rPr>
          <w:rFonts w:hint="cs"/>
          <w:rtl/>
          <w:lang w:bidi="ar-AE"/>
        </w:rPr>
        <w:t>مكتب</w:t>
      </w:r>
      <w:r w:rsidRPr="009A2836">
        <w:rPr>
          <w:rtl/>
          <w:lang w:bidi="ar-AE"/>
        </w:rPr>
        <w:t xml:space="preserve"> </w:t>
      </w:r>
      <w:r w:rsidRPr="009A2836">
        <w:rPr>
          <w:rFonts w:hint="cs"/>
          <w:rtl/>
          <w:lang w:bidi="ar-AE"/>
        </w:rPr>
        <w:t>رئاسة</w:t>
      </w:r>
      <w:r w:rsidRPr="009A2836">
        <w:rPr>
          <w:rtl/>
          <w:lang w:bidi="ar-AE"/>
        </w:rPr>
        <w:t xml:space="preserve"> </w:t>
      </w:r>
      <w:r w:rsidRPr="009A2836">
        <w:rPr>
          <w:rFonts w:hint="cs"/>
          <w:rtl/>
          <w:lang w:bidi="ar-AE"/>
        </w:rPr>
        <w:t>المجلس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بضرورة</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تسريع</w:t>
      </w:r>
      <w:r w:rsidRPr="009A2836">
        <w:rPr>
          <w:rtl/>
          <w:lang w:bidi="ar-AE"/>
        </w:rPr>
        <w:t xml:space="preserve"> </w:t>
      </w:r>
      <w:r w:rsidRPr="009A2836">
        <w:rPr>
          <w:rFonts w:hint="cs"/>
          <w:rtl/>
          <w:lang w:bidi="ar-AE"/>
        </w:rPr>
        <w:t>تنفيذ</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المبادرات</w:t>
      </w:r>
      <w:r w:rsidRPr="009A2836">
        <w:rPr>
          <w:rtl/>
          <w:lang w:bidi="ar-AE"/>
        </w:rPr>
        <w:t xml:space="preserve"> </w:t>
      </w:r>
      <w:r w:rsidRPr="009A2836">
        <w:rPr>
          <w:rFonts w:hint="cs"/>
          <w:rtl/>
          <w:lang w:bidi="ar-AE"/>
        </w:rPr>
        <w:t>بالتنسيق</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الاتحاد</w:t>
      </w:r>
      <w:r w:rsidRPr="009A2836">
        <w:rPr>
          <w:rtl/>
          <w:lang w:bidi="ar-AE"/>
        </w:rPr>
        <w:t xml:space="preserve"> </w:t>
      </w:r>
      <w:r w:rsidRPr="009A2836">
        <w:rPr>
          <w:rFonts w:hint="cs"/>
          <w:rtl/>
          <w:lang w:bidi="ar-AE"/>
        </w:rPr>
        <w:t>النسائي</w:t>
      </w:r>
      <w:r w:rsidRPr="009A2836">
        <w:rPr>
          <w:rtl/>
          <w:lang w:bidi="ar-AE"/>
        </w:rPr>
        <w:t xml:space="preserve"> </w:t>
      </w:r>
      <w:r w:rsidRPr="009A2836">
        <w:rPr>
          <w:rFonts w:hint="cs"/>
          <w:rtl/>
          <w:lang w:bidi="ar-AE"/>
        </w:rPr>
        <w:t>العام</w:t>
      </w:r>
      <w:r w:rsidRPr="009A2836">
        <w:rPr>
          <w:rtl/>
          <w:lang w:bidi="ar-AE"/>
        </w:rPr>
        <w:t xml:space="preserve"> </w:t>
      </w:r>
      <w:r w:rsidRPr="009A2836">
        <w:rPr>
          <w:rFonts w:hint="cs"/>
          <w:rtl/>
          <w:lang w:bidi="ar-AE"/>
        </w:rPr>
        <w:t>والتي</w:t>
      </w:r>
      <w:r w:rsidRPr="009A2836">
        <w:rPr>
          <w:rtl/>
          <w:lang w:bidi="ar-AE"/>
        </w:rPr>
        <w:t xml:space="preserve"> </w:t>
      </w:r>
      <w:r w:rsidRPr="009A2836">
        <w:rPr>
          <w:rFonts w:hint="cs"/>
          <w:rtl/>
          <w:lang w:bidi="ar-AE"/>
        </w:rPr>
        <w:t>تضمنت</w:t>
      </w:r>
      <w:r w:rsidRPr="009A2836">
        <w:rPr>
          <w:rtl/>
          <w:lang w:bidi="ar-AE"/>
        </w:rPr>
        <w:t xml:space="preserve"> </w:t>
      </w:r>
      <w:r w:rsidRPr="009A2836">
        <w:rPr>
          <w:rFonts w:hint="cs"/>
          <w:rtl/>
          <w:lang w:bidi="ar-AE"/>
        </w:rPr>
        <w:t>التالي</w:t>
      </w:r>
      <w:r w:rsidRPr="009A2836">
        <w:rPr>
          <w:rtl/>
          <w:lang w:bidi="ar-AE"/>
        </w:rPr>
        <w:t>:</w:t>
      </w:r>
    </w:p>
    <w:p w14:paraId="291B1258" w14:textId="77777777" w:rsidR="00831C3B" w:rsidRPr="009A2836" w:rsidRDefault="00831C3B" w:rsidP="00831C3B">
      <w:pPr>
        <w:pStyle w:val="SingleTxt"/>
        <w:rPr>
          <w:lang w:val="en-GB"/>
        </w:rPr>
      </w:pPr>
      <w:r w:rsidRPr="009A2836">
        <w:rPr>
          <w:rFonts w:hint="cs"/>
          <w:rtl/>
        </w:rPr>
        <w:t>‌</w:t>
      </w:r>
      <w:r w:rsidRPr="009A2836">
        <w:rPr>
          <w:spacing w:val="-2"/>
          <w:rtl/>
        </w:rPr>
        <w:tab/>
      </w:r>
      <w:r w:rsidRPr="009A2836">
        <w:rPr>
          <w:rFonts w:hint="cs"/>
          <w:spacing w:val="-2"/>
          <w:rtl/>
        </w:rPr>
        <w:t>(أ)</w:t>
      </w:r>
      <w:r w:rsidRPr="009A2836">
        <w:rPr>
          <w:rFonts w:hint="cs"/>
          <w:spacing w:val="-2"/>
          <w:rtl/>
        </w:rPr>
        <w:tab/>
      </w:r>
      <w:r w:rsidRPr="009A2836">
        <w:rPr>
          <w:rFonts w:hint="cs"/>
          <w:spacing w:val="-2"/>
          <w:rtl/>
          <w:lang w:bidi="ar-AE"/>
        </w:rPr>
        <w:t>دراسة</w:t>
      </w:r>
      <w:r w:rsidRPr="009A2836">
        <w:rPr>
          <w:spacing w:val="-2"/>
          <w:rtl/>
          <w:lang w:bidi="ar-AE"/>
        </w:rPr>
        <w:t xml:space="preserve"> </w:t>
      </w:r>
      <w:r w:rsidRPr="009A2836">
        <w:rPr>
          <w:rFonts w:hint="cs"/>
          <w:spacing w:val="-2"/>
          <w:rtl/>
          <w:lang w:bidi="ar-AE"/>
        </w:rPr>
        <w:t>رفع</w:t>
      </w:r>
      <w:r w:rsidRPr="009A2836">
        <w:rPr>
          <w:spacing w:val="-2"/>
          <w:rtl/>
          <w:lang w:bidi="ar-AE"/>
        </w:rPr>
        <w:t xml:space="preserve"> </w:t>
      </w:r>
      <w:r w:rsidRPr="009A2836">
        <w:rPr>
          <w:rFonts w:hint="cs"/>
          <w:spacing w:val="-2"/>
          <w:rtl/>
          <w:lang w:bidi="ar-AE"/>
        </w:rPr>
        <w:t>نسبة</w:t>
      </w:r>
      <w:r w:rsidRPr="009A2836">
        <w:rPr>
          <w:spacing w:val="-2"/>
          <w:rtl/>
          <w:lang w:bidi="ar-AE"/>
        </w:rPr>
        <w:t xml:space="preserve"> </w:t>
      </w:r>
      <w:r w:rsidRPr="009A2836">
        <w:rPr>
          <w:rFonts w:hint="cs"/>
          <w:spacing w:val="-2"/>
          <w:rtl/>
          <w:lang w:bidi="ar-AE"/>
        </w:rPr>
        <w:t>مشاركتها</w:t>
      </w:r>
      <w:r w:rsidRPr="009A2836">
        <w:rPr>
          <w:spacing w:val="-2"/>
          <w:rtl/>
          <w:lang w:bidi="ar-AE"/>
        </w:rPr>
        <w:t xml:space="preserve"> </w:t>
      </w:r>
      <w:r w:rsidRPr="009A2836">
        <w:rPr>
          <w:rFonts w:hint="cs"/>
          <w:spacing w:val="-2"/>
          <w:rtl/>
          <w:lang w:bidi="ar-AE"/>
        </w:rPr>
        <w:t>في</w:t>
      </w:r>
      <w:r w:rsidRPr="009A2836">
        <w:rPr>
          <w:spacing w:val="-2"/>
          <w:rtl/>
          <w:lang w:bidi="ar-AE"/>
        </w:rPr>
        <w:t xml:space="preserve"> </w:t>
      </w:r>
      <w:r w:rsidRPr="009A2836">
        <w:rPr>
          <w:rFonts w:hint="cs"/>
          <w:spacing w:val="-2"/>
          <w:rtl/>
          <w:lang w:bidi="ar-AE"/>
        </w:rPr>
        <w:t>التمثيل</w:t>
      </w:r>
      <w:r w:rsidRPr="009A2836">
        <w:rPr>
          <w:spacing w:val="-2"/>
          <w:rtl/>
          <w:lang w:bidi="ar-AE"/>
        </w:rPr>
        <w:t xml:space="preserve"> </w:t>
      </w:r>
      <w:r w:rsidRPr="009A2836">
        <w:rPr>
          <w:rFonts w:hint="cs"/>
          <w:spacing w:val="-2"/>
          <w:rtl/>
          <w:lang w:bidi="ar-AE"/>
        </w:rPr>
        <w:t>الدبلوماسي</w:t>
      </w:r>
      <w:r w:rsidRPr="009A2836">
        <w:rPr>
          <w:spacing w:val="-2"/>
          <w:rtl/>
          <w:lang w:bidi="ar-AE"/>
        </w:rPr>
        <w:t xml:space="preserve"> </w:t>
      </w:r>
      <w:r w:rsidRPr="009A2836">
        <w:rPr>
          <w:rFonts w:hint="cs"/>
          <w:spacing w:val="-2"/>
          <w:rtl/>
          <w:lang w:bidi="ar-AE"/>
        </w:rPr>
        <w:t>وفي</w:t>
      </w:r>
      <w:r w:rsidRPr="009A2836">
        <w:rPr>
          <w:spacing w:val="-2"/>
          <w:rtl/>
          <w:lang w:bidi="ar-AE"/>
        </w:rPr>
        <w:t xml:space="preserve"> </w:t>
      </w:r>
      <w:r w:rsidRPr="009A2836">
        <w:rPr>
          <w:rFonts w:hint="cs"/>
          <w:spacing w:val="-2"/>
          <w:rtl/>
          <w:lang w:bidi="ar-AE"/>
        </w:rPr>
        <w:t>بعثات</w:t>
      </w:r>
      <w:r w:rsidRPr="009A2836">
        <w:rPr>
          <w:spacing w:val="-2"/>
          <w:rtl/>
          <w:lang w:bidi="ar-AE"/>
        </w:rPr>
        <w:t xml:space="preserve"> </w:t>
      </w:r>
      <w:r w:rsidRPr="009A2836">
        <w:rPr>
          <w:rFonts w:hint="cs"/>
          <w:spacing w:val="-2"/>
          <w:rtl/>
          <w:lang w:bidi="ar-AE"/>
        </w:rPr>
        <w:t>الدولة</w:t>
      </w:r>
      <w:r w:rsidRPr="009A2836">
        <w:rPr>
          <w:spacing w:val="-2"/>
          <w:rtl/>
          <w:lang w:bidi="ar-AE"/>
        </w:rPr>
        <w:t xml:space="preserve"> </w:t>
      </w:r>
      <w:r w:rsidRPr="009A2836">
        <w:rPr>
          <w:rFonts w:hint="cs"/>
          <w:spacing w:val="-2"/>
          <w:rtl/>
          <w:lang w:bidi="ar-AE"/>
        </w:rPr>
        <w:t>إلى</w:t>
      </w:r>
      <w:r w:rsidRPr="009A2836">
        <w:rPr>
          <w:spacing w:val="-2"/>
          <w:rtl/>
          <w:lang w:bidi="ar-AE"/>
        </w:rPr>
        <w:t xml:space="preserve"> </w:t>
      </w:r>
      <w:r w:rsidRPr="009A2836">
        <w:rPr>
          <w:rFonts w:hint="cs"/>
          <w:spacing w:val="-2"/>
          <w:rtl/>
          <w:lang w:bidi="ar-AE"/>
        </w:rPr>
        <w:t>المنظمات</w:t>
      </w:r>
      <w:r w:rsidRPr="009A2836">
        <w:rPr>
          <w:spacing w:val="-2"/>
          <w:rtl/>
          <w:lang w:bidi="ar-AE"/>
        </w:rPr>
        <w:t xml:space="preserve"> </w:t>
      </w:r>
      <w:r w:rsidRPr="009A2836">
        <w:rPr>
          <w:rFonts w:hint="cs"/>
          <w:spacing w:val="-2"/>
          <w:rtl/>
          <w:lang w:bidi="ar-AE"/>
        </w:rPr>
        <w:t>الدولية.</w:t>
      </w:r>
    </w:p>
    <w:p w14:paraId="0E9B911D" w14:textId="77777777" w:rsidR="00831C3B" w:rsidRPr="009A2836" w:rsidRDefault="00831C3B" w:rsidP="00831C3B">
      <w:pPr>
        <w:pStyle w:val="SingleTxt"/>
        <w:rPr>
          <w:rtl/>
          <w:lang w:bidi="ar-AE"/>
        </w:rPr>
      </w:pPr>
      <w:r w:rsidRPr="009A2836">
        <w:rPr>
          <w:rFonts w:hint="cs"/>
          <w:rtl/>
        </w:rPr>
        <w:lastRenderedPageBreak/>
        <w:t>‌</w:t>
      </w: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دراسة</w:t>
      </w:r>
      <w:r w:rsidRPr="009A2836">
        <w:rPr>
          <w:rtl/>
          <w:lang w:bidi="ar-AE"/>
        </w:rPr>
        <w:t xml:space="preserve"> </w:t>
      </w:r>
      <w:r w:rsidRPr="009A2836">
        <w:rPr>
          <w:rFonts w:hint="cs"/>
          <w:rtl/>
          <w:lang w:bidi="ar-AE"/>
        </w:rPr>
        <w:t>زيادة</w:t>
      </w:r>
      <w:r w:rsidRPr="009A2836">
        <w:rPr>
          <w:rtl/>
          <w:lang w:bidi="ar-AE"/>
        </w:rPr>
        <w:t xml:space="preserve"> </w:t>
      </w:r>
      <w:r w:rsidRPr="009A2836">
        <w:rPr>
          <w:rFonts w:hint="cs"/>
          <w:rtl/>
          <w:lang w:bidi="ar-AE"/>
        </w:rPr>
        <w:t>إشراك</w:t>
      </w:r>
      <w:r w:rsidRPr="009A2836">
        <w:rPr>
          <w:rtl/>
          <w:lang w:bidi="ar-AE"/>
        </w:rPr>
        <w:t xml:space="preserve"> </w:t>
      </w:r>
      <w:r w:rsidRPr="009A2836">
        <w:rPr>
          <w:rFonts w:hint="cs"/>
          <w:rtl/>
          <w:lang w:bidi="ar-AE"/>
        </w:rPr>
        <w:t>العنصر</w:t>
      </w:r>
      <w:r w:rsidRPr="009A2836">
        <w:rPr>
          <w:rtl/>
          <w:lang w:bidi="ar-AE"/>
        </w:rPr>
        <w:t xml:space="preserve"> </w:t>
      </w:r>
      <w:r w:rsidRPr="009A2836">
        <w:rPr>
          <w:rFonts w:hint="cs"/>
          <w:rtl/>
          <w:lang w:bidi="ar-AE"/>
        </w:rPr>
        <w:t>النسائي</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القضائي</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مستوى</w:t>
      </w:r>
      <w:r w:rsidRPr="009A2836">
        <w:rPr>
          <w:rtl/>
          <w:lang w:bidi="ar-AE"/>
        </w:rPr>
        <w:t xml:space="preserve"> </w:t>
      </w:r>
      <w:r w:rsidRPr="009A2836">
        <w:rPr>
          <w:rFonts w:hint="cs"/>
          <w:rtl/>
          <w:lang w:bidi="ar-AE"/>
        </w:rPr>
        <w:t>المحاكم</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w:t>
      </w:r>
      <w:r w:rsidRPr="009A2836">
        <w:rPr>
          <w:lang w:val="en-GB"/>
        </w:rPr>
        <w:t>.</w:t>
      </w:r>
    </w:p>
    <w:p w14:paraId="011AC288" w14:textId="77777777" w:rsidR="00831C3B" w:rsidRPr="009A2836" w:rsidRDefault="00831C3B" w:rsidP="00831C3B">
      <w:pPr>
        <w:pStyle w:val="SingleTxt"/>
        <w:rPr>
          <w:rtl/>
          <w:lang w:bidi="ar-AE"/>
        </w:rPr>
      </w:pP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مقترح</w:t>
      </w:r>
      <w:r w:rsidRPr="009A2836">
        <w:rPr>
          <w:rtl/>
          <w:lang w:bidi="ar-AE"/>
        </w:rPr>
        <w:t xml:space="preserve"> </w:t>
      </w:r>
      <w:r w:rsidRPr="009A2836">
        <w:rPr>
          <w:rFonts w:hint="cs"/>
          <w:rtl/>
          <w:lang w:bidi="ar-AE"/>
        </w:rPr>
        <w:t>إصدار</w:t>
      </w:r>
      <w:r w:rsidRPr="009A2836">
        <w:rPr>
          <w:rtl/>
          <w:lang w:bidi="ar-AE"/>
        </w:rPr>
        <w:t xml:space="preserve"> </w:t>
      </w:r>
      <w:r w:rsidRPr="009A2836">
        <w:rPr>
          <w:rFonts w:hint="cs"/>
          <w:rtl/>
          <w:lang w:bidi="ar-AE"/>
        </w:rPr>
        <w:t>القانون</w:t>
      </w:r>
      <w:r w:rsidRPr="009A2836">
        <w:rPr>
          <w:rtl/>
          <w:lang w:bidi="ar-AE"/>
        </w:rPr>
        <w:t xml:space="preserve"> </w:t>
      </w:r>
      <w:r w:rsidRPr="009A2836">
        <w:rPr>
          <w:rFonts w:hint="cs"/>
          <w:rtl/>
          <w:lang w:bidi="ar-AE"/>
        </w:rPr>
        <w:t>الاتحادي</w:t>
      </w:r>
      <w:r w:rsidRPr="009A2836">
        <w:rPr>
          <w:rtl/>
          <w:lang w:bidi="ar-AE"/>
        </w:rPr>
        <w:t xml:space="preserve"> </w:t>
      </w:r>
      <w:r w:rsidRPr="009A2836">
        <w:rPr>
          <w:rFonts w:hint="cs"/>
          <w:rtl/>
          <w:lang w:bidi="ar-AE"/>
        </w:rPr>
        <w:t>حول</w:t>
      </w:r>
      <w:r w:rsidRPr="009A2836">
        <w:rPr>
          <w:rtl/>
          <w:lang w:bidi="ar-AE"/>
        </w:rPr>
        <w:t xml:space="preserve"> </w:t>
      </w:r>
      <w:r w:rsidRPr="009A2836">
        <w:rPr>
          <w:rFonts w:hint="cs"/>
          <w:rtl/>
          <w:lang w:bidi="ar-AE"/>
        </w:rPr>
        <w:t>مكافحة</w:t>
      </w:r>
      <w:r w:rsidRPr="009A2836">
        <w:rPr>
          <w:rtl/>
          <w:lang w:bidi="ar-AE"/>
        </w:rPr>
        <w:t xml:space="preserve"> </w:t>
      </w:r>
      <w:r w:rsidRPr="009A2836">
        <w:rPr>
          <w:rFonts w:hint="cs"/>
          <w:rtl/>
          <w:lang w:bidi="ar-AE"/>
        </w:rPr>
        <w:t>العنف</w:t>
      </w:r>
      <w:r w:rsidRPr="009A2836">
        <w:rPr>
          <w:rtl/>
          <w:lang w:bidi="ar-AE"/>
        </w:rPr>
        <w:t xml:space="preserve"> </w:t>
      </w:r>
      <w:r w:rsidRPr="009A2836">
        <w:rPr>
          <w:rFonts w:hint="cs"/>
          <w:rtl/>
          <w:lang w:bidi="ar-AE"/>
        </w:rPr>
        <w:t>الأسري،</w:t>
      </w:r>
      <w:r w:rsidRPr="009A2836">
        <w:rPr>
          <w:rtl/>
          <w:lang w:bidi="ar-AE"/>
        </w:rPr>
        <w:t xml:space="preserve"> </w:t>
      </w:r>
      <w:r w:rsidRPr="009A2836">
        <w:rPr>
          <w:rFonts w:hint="cs"/>
          <w:rtl/>
          <w:lang w:bidi="ar-AE"/>
        </w:rPr>
        <w:t>وذلك</w:t>
      </w:r>
      <w:r w:rsidRPr="009A2836">
        <w:rPr>
          <w:rtl/>
          <w:lang w:bidi="ar-AE"/>
        </w:rPr>
        <w:t xml:space="preserve"> </w:t>
      </w:r>
      <w:r w:rsidRPr="009A2836">
        <w:rPr>
          <w:rFonts w:hint="cs"/>
          <w:rtl/>
          <w:lang w:bidi="ar-AE"/>
        </w:rPr>
        <w:t>امتثالاً</w:t>
      </w:r>
      <w:r w:rsidRPr="009A2836">
        <w:rPr>
          <w:rtl/>
          <w:lang w:bidi="ar-AE"/>
        </w:rPr>
        <w:t xml:space="preserve"> </w:t>
      </w:r>
      <w:r w:rsidRPr="009A2836">
        <w:rPr>
          <w:rFonts w:hint="cs"/>
          <w:rtl/>
          <w:lang w:bidi="ar-AE"/>
        </w:rPr>
        <w:t>لقرار</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باعتماد</w:t>
      </w:r>
      <w:r w:rsidRPr="009A2836">
        <w:rPr>
          <w:rtl/>
          <w:lang w:bidi="ar-AE"/>
        </w:rPr>
        <w:t xml:space="preserve"> </w:t>
      </w:r>
      <w:r w:rsidRPr="009A2836">
        <w:rPr>
          <w:rFonts w:hint="cs"/>
          <w:rtl/>
          <w:lang w:bidi="ar-AE"/>
        </w:rPr>
        <w:t>آليات</w:t>
      </w:r>
      <w:r w:rsidRPr="009A2836">
        <w:rPr>
          <w:rtl/>
          <w:lang w:bidi="ar-AE"/>
        </w:rPr>
        <w:t xml:space="preserve"> </w:t>
      </w:r>
      <w:r w:rsidRPr="009A2836">
        <w:rPr>
          <w:rFonts w:hint="cs"/>
          <w:rtl/>
          <w:lang w:bidi="ar-AE"/>
        </w:rPr>
        <w:t>تنفيذ</w:t>
      </w:r>
      <w:r w:rsidRPr="009A2836">
        <w:rPr>
          <w:rtl/>
          <w:lang w:bidi="ar-AE"/>
        </w:rPr>
        <w:t xml:space="preserve"> </w:t>
      </w:r>
      <w:r w:rsidRPr="009A2836">
        <w:rPr>
          <w:rFonts w:hint="cs"/>
          <w:rtl/>
          <w:lang w:bidi="ar-AE"/>
        </w:rPr>
        <w:t>خطة</w:t>
      </w:r>
      <w:r w:rsidRPr="009A2836">
        <w:rPr>
          <w:rtl/>
          <w:lang w:bidi="ar-AE"/>
        </w:rPr>
        <w:t xml:space="preserve"> </w:t>
      </w:r>
      <w:r w:rsidRPr="009A2836">
        <w:rPr>
          <w:rFonts w:hint="cs"/>
          <w:rtl/>
          <w:lang w:bidi="ar-AE"/>
        </w:rPr>
        <w:t>عمل</w:t>
      </w:r>
      <w:r w:rsidRPr="009A2836">
        <w:rPr>
          <w:rtl/>
          <w:lang w:bidi="ar-AE"/>
        </w:rPr>
        <w:t xml:space="preserve"> </w:t>
      </w:r>
      <w:r w:rsidRPr="009A2836">
        <w:rPr>
          <w:rFonts w:hint="cs"/>
          <w:rtl/>
          <w:lang w:bidi="ar-AE"/>
        </w:rPr>
        <w:t>حقوق</w:t>
      </w:r>
      <w:r w:rsidRPr="009A2836">
        <w:rPr>
          <w:rtl/>
          <w:lang w:bidi="ar-AE"/>
        </w:rPr>
        <w:t xml:space="preserve"> </w:t>
      </w:r>
      <w:r w:rsidRPr="009A2836">
        <w:rPr>
          <w:rFonts w:hint="cs"/>
          <w:rtl/>
          <w:lang w:bidi="ar-AE"/>
        </w:rPr>
        <w:t>الإنسان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والتي</w:t>
      </w:r>
      <w:r w:rsidRPr="009A2836">
        <w:rPr>
          <w:rtl/>
          <w:lang w:bidi="ar-AE"/>
        </w:rPr>
        <w:t xml:space="preserve"> </w:t>
      </w:r>
      <w:r w:rsidRPr="009A2836">
        <w:rPr>
          <w:rFonts w:hint="cs"/>
          <w:rtl/>
          <w:lang w:bidi="ar-AE"/>
        </w:rPr>
        <w:t>توصي</w:t>
      </w:r>
      <w:r w:rsidRPr="009A2836">
        <w:rPr>
          <w:rtl/>
          <w:lang w:bidi="ar-AE"/>
        </w:rPr>
        <w:t xml:space="preserve"> </w:t>
      </w:r>
      <w:r w:rsidRPr="009A2836">
        <w:rPr>
          <w:rFonts w:hint="cs"/>
          <w:rtl/>
          <w:lang w:bidi="ar-AE"/>
        </w:rPr>
        <w:t>بصياغة</w:t>
      </w:r>
      <w:r w:rsidRPr="009A2836">
        <w:rPr>
          <w:rtl/>
          <w:lang w:bidi="ar-AE"/>
        </w:rPr>
        <w:t xml:space="preserve"> </w:t>
      </w:r>
      <w:r w:rsidRPr="009A2836">
        <w:rPr>
          <w:rFonts w:hint="cs"/>
          <w:rtl/>
          <w:lang w:bidi="ar-AE"/>
        </w:rPr>
        <w:t>قانون</w:t>
      </w:r>
      <w:r w:rsidRPr="009A2836">
        <w:rPr>
          <w:rtl/>
          <w:lang w:bidi="ar-AE"/>
        </w:rPr>
        <w:t xml:space="preserve"> </w:t>
      </w:r>
      <w:r w:rsidRPr="009A2836">
        <w:rPr>
          <w:rFonts w:hint="cs"/>
          <w:rtl/>
          <w:lang w:bidi="ar-AE"/>
        </w:rPr>
        <w:t>حول</w:t>
      </w:r>
      <w:r w:rsidRPr="009A2836">
        <w:rPr>
          <w:rtl/>
          <w:lang w:bidi="ar-AE"/>
        </w:rPr>
        <w:t xml:space="preserve"> </w:t>
      </w:r>
      <w:r w:rsidRPr="009A2836">
        <w:rPr>
          <w:rFonts w:hint="cs"/>
          <w:rtl/>
          <w:lang w:bidi="ar-AE"/>
        </w:rPr>
        <w:t>العنف</w:t>
      </w:r>
      <w:r w:rsidRPr="009A2836">
        <w:rPr>
          <w:rtl/>
          <w:lang w:bidi="ar-AE"/>
        </w:rPr>
        <w:t xml:space="preserve"> </w:t>
      </w:r>
      <w:r w:rsidRPr="009A2836">
        <w:rPr>
          <w:rFonts w:hint="cs"/>
          <w:rtl/>
          <w:lang w:bidi="ar-AE"/>
        </w:rPr>
        <w:t>المنزلي</w:t>
      </w:r>
      <w:r w:rsidRPr="009A2836">
        <w:rPr>
          <w:rtl/>
          <w:lang w:bidi="ar-AE"/>
        </w:rPr>
        <w:t xml:space="preserve"> </w:t>
      </w:r>
      <w:r w:rsidRPr="009A2836">
        <w:rPr>
          <w:rFonts w:hint="cs"/>
          <w:rtl/>
          <w:lang w:bidi="ar-AE"/>
        </w:rPr>
        <w:t>ضد</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والأطفال</w:t>
      </w:r>
      <w:r w:rsidRPr="009A2836">
        <w:rPr>
          <w:lang w:val="en-GB"/>
        </w:rPr>
        <w:t>.</w:t>
      </w:r>
    </w:p>
    <w:p w14:paraId="7AA58956" w14:textId="77777777" w:rsidR="00831C3B" w:rsidRPr="009A2836" w:rsidRDefault="00831C3B" w:rsidP="00831C3B">
      <w:pPr>
        <w:pStyle w:val="SingleTxt"/>
        <w:rPr>
          <w:rtl/>
          <w:lang w:bidi="ar-AE"/>
        </w:rPr>
      </w:pPr>
      <w:r>
        <w:rPr>
          <w:rtl/>
        </w:rPr>
        <w:tab/>
      </w:r>
      <w:r>
        <w:rPr>
          <w:rFonts w:hint="cs"/>
          <w:rtl/>
        </w:rPr>
        <w:t>(</w:t>
      </w:r>
      <w:r w:rsidRPr="009A2836">
        <w:rPr>
          <w:rFonts w:hint="cs"/>
          <w:rtl/>
        </w:rPr>
        <w:t>‌</w:t>
      </w:r>
      <w:r>
        <w:rPr>
          <w:rFonts w:hint="cs"/>
          <w:rtl/>
        </w:rPr>
        <w:t>د)</w:t>
      </w:r>
      <w:r w:rsidRPr="009A2836">
        <w:rPr>
          <w:rFonts w:hint="cs"/>
          <w:rtl/>
        </w:rPr>
        <w:tab/>
      </w:r>
      <w:r w:rsidRPr="009A2836">
        <w:rPr>
          <w:rFonts w:hint="cs"/>
          <w:rtl/>
          <w:lang w:bidi="ar-AE"/>
        </w:rPr>
        <w:t>دراسة</w:t>
      </w:r>
      <w:r w:rsidRPr="009A2836">
        <w:rPr>
          <w:rtl/>
          <w:lang w:bidi="ar-AE"/>
        </w:rPr>
        <w:t xml:space="preserve"> </w:t>
      </w:r>
      <w:r w:rsidRPr="009A2836">
        <w:rPr>
          <w:rFonts w:hint="cs"/>
          <w:rtl/>
          <w:lang w:bidi="ar-AE"/>
        </w:rPr>
        <w:t>مجموعة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المحفزات</w:t>
      </w:r>
      <w:r w:rsidRPr="009A2836">
        <w:rPr>
          <w:rtl/>
          <w:lang w:bidi="ar-AE"/>
        </w:rPr>
        <w:t xml:space="preserve"> </w:t>
      </w:r>
      <w:r w:rsidRPr="009A2836">
        <w:rPr>
          <w:rFonts w:hint="cs"/>
          <w:rtl/>
          <w:lang w:bidi="ar-AE"/>
        </w:rPr>
        <w:t>لزيادة</w:t>
      </w:r>
      <w:r w:rsidRPr="009A2836">
        <w:rPr>
          <w:rtl/>
          <w:lang w:bidi="ar-AE"/>
        </w:rPr>
        <w:t xml:space="preserve"> </w:t>
      </w:r>
      <w:r w:rsidRPr="009A2836">
        <w:rPr>
          <w:rFonts w:hint="cs"/>
          <w:rtl/>
          <w:lang w:bidi="ar-AE"/>
        </w:rPr>
        <w:t>مشاركة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قطاع</w:t>
      </w:r>
      <w:r w:rsidRPr="009A2836">
        <w:rPr>
          <w:rtl/>
          <w:lang w:bidi="ar-AE"/>
        </w:rPr>
        <w:t xml:space="preserve"> </w:t>
      </w:r>
      <w:r w:rsidRPr="009A2836">
        <w:rPr>
          <w:rFonts w:hint="cs"/>
          <w:rtl/>
          <w:lang w:bidi="ar-AE"/>
        </w:rPr>
        <w:t>الأعمال ومنها</w:t>
      </w:r>
      <w:r w:rsidRPr="009A2836">
        <w:rPr>
          <w:rtl/>
          <w:lang w:bidi="ar-AE"/>
        </w:rPr>
        <w:t xml:space="preserve"> </w:t>
      </w:r>
      <w:r w:rsidRPr="009A2836">
        <w:rPr>
          <w:rFonts w:hint="cs"/>
          <w:rtl/>
          <w:lang w:bidi="ar-AE"/>
        </w:rPr>
        <w:t>تطوير</w:t>
      </w:r>
      <w:r w:rsidRPr="009A2836">
        <w:rPr>
          <w:rtl/>
          <w:lang w:bidi="ar-AE"/>
        </w:rPr>
        <w:t xml:space="preserve"> </w:t>
      </w:r>
      <w:r w:rsidRPr="009A2836">
        <w:rPr>
          <w:rFonts w:hint="cs"/>
          <w:rtl/>
          <w:lang w:bidi="ar-AE"/>
        </w:rPr>
        <w:t>السياسة</w:t>
      </w:r>
      <w:r w:rsidRPr="009A2836">
        <w:rPr>
          <w:rtl/>
          <w:lang w:bidi="ar-AE"/>
        </w:rPr>
        <w:t xml:space="preserve"> </w:t>
      </w:r>
      <w:r w:rsidRPr="009A2836">
        <w:rPr>
          <w:rFonts w:hint="cs"/>
          <w:rtl/>
          <w:lang w:bidi="ar-AE"/>
        </w:rPr>
        <w:t>الوطنية</w:t>
      </w:r>
      <w:r w:rsidRPr="009A2836">
        <w:rPr>
          <w:rtl/>
          <w:lang w:bidi="ar-AE"/>
        </w:rPr>
        <w:t xml:space="preserve"> </w:t>
      </w:r>
      <w:r w:rsidRPr="009A2836">
        <w:rPr>
          <w:rFonts w:hint="cs"/>
          <w:rtl/>
          <w:lang w:bidi="ar-AE"/>
        </w:rPr>
        <w:t>بشأن</w:t>
      </w:r>
      <w:r w:rsidRPr="009A2836">
        <w:rPr>
          <w:rtl/>
          <w:lang w:bidi="ar-AE"/>
        </w:rPr>
        <w:t xml:space="preserve"> </w:t>
      </w:r>
      <w:r w:rsidRPr="009A2836">
        <w:rPr>
          <w:rFonts w:hint="cs"/>
          <w:rtl/>
          <w:lang w:bidi="ar-AE"/>
        </w:rPr>
        <w:t>ريادة</w:t>
      </w:r>
      <w:r w:rsidRPr="009A2836">
        <w:rPr>
          <w:rtl/>
          <w:lang w:bidi="ar-AE"/>
        </w:rPr>
        <w:t xml:space="preserve"> </w:t>
      </w:r>
      <w:r w:rsidRPr="009A2836">
        <w:rPr>
          <w:rFonts w:hint="cs"/>
          <w:rtl/>
          <w:lang w:bidi="ar-AE"/>
        </w:rPr>
        <w:t>الأعمال</w:t>
      </w:r>
      <w:r w:rsidRPr="009A2836">
        <w:rPr>
          <w:rtl/>
          <w:lang w:bidi="ar-AE"/>
        </w:rPr>
        <w:t xml:space="preserve"> </w:t>
      </w:r>
      <w:r w:rsidRPr="009A2836">
        <w:rPr>
          <w:rFonts w:hint="cs"/>
          <w:rtl/>
          <w:lang w:bidi="ar-AE"/>
        </w:rPr>
        <w:t>للمرأة</w:t>
      </w:r>
      <w:r w:rsidRPr="009A2836">
        <w:rPr>
          <w:rtl/>
          <w:lang w:bidi="ar-AE"/>
        </w:rPr>
        <w:t xml:space="preserve"> </w:t>
      </w:r>
      <w:r w:rsidRPr="009A2836">
        <w:rPr>
          <w:rFonts w:hint="cs"/>
          <w:rtl/>
          <w:lang w:bidi="ar-AE"/>
        </w:rPr>
        <w:t>الإماراتية التي</w:t>
      </w:r>
      <w:r w:rsidRPr="009A2836">
        <w:rPr>
          <w:rtl/>
          <w:lang w:bidi="ar-AE"/>
        </w:rPr>
        <w:t xml:space="preserve"> </w:t>
      </w:r>
      <w:r w:rsidRPr="009A2836">
        <w:rPr>
          <w:rFonts w:hint="cs"/>
          <w:rtl/>
          <w:lang w:bidi="ar-AE"/>
        </w:rPr>
        <w:t>توفر</w:t>
      </w:r>
      <w:r w:rsidRPr="009A2836">
        <w:rPr>
          <w:rtl/>
          <w:lang w:bidi="ar-AE"/>
        </w:rPr>
        <w:t xml:space="preserve"> </w:t>
      </w:r>
      <w:r w:rsidRPr="009A2836">
        <w:rPr>
          <w:rFonts w:hint="cs"/>
          <w:rtl/>
          <w:lang w:bidi="ar-AE"/>
        </w:rPr>
        <w:t>تسهيلات</w:t>
      </w:r>
      <w:r w:rsidRPr="009A2836">
        <w:rPr>
          <w:rtl/>
          <w:lang w:bidi="ar-AE"/>
        </w:rPr>
        <w:t xml:space="preserve"> </w:t>
      </w:r>
      <w:r w:rsidRPr="009A2836">
        <w:rPr>
          <w:rFonts w:hint="cs"/>
          <w:rtl/>
          <w:lang w:bidi="ar-AE"/>
        </w:rPr>
        <w:t>خاصة</w:t>
      </w:r>
      <w:r w:rsidRPr="009A2836">
        <w:rPr>
          <w:rtl/>
          <w:lang w:bidi="ar-AE"/>
        </w:rPr>
        <w:t xml:space="preserve"> </w:t>
      </w:r>
      <w:r w:rsidRPr="009A2836">
        <w:rPr>
          <w:rFonts w:hint="cs"/>
          <w:rtl/>
          <w:lang w:bidi="ar-AE"/>
        </w:rPr>
        <w:t>لتراخيص</w:t>
      </w:r>
      <w:r w:rsidRPr="009A2836">
        <w:rPr>
          <w:rtl/>
          <w:lang w:bidi="ar-AE"/>
        </w:rPr>
        <w:t xml:space="preserve"> </w:t>
      </w:r>
      <w:r w:rsidRPr="009A2836">
        <w:rPr>
          <w:rFonts w:hint="cs"/>
          <w:rtl/>
          <w:lang w:bidi="ar-AE"/>
        </w:rPr>
        <w:t>ريادة</w:t>
      </w:r>
      <w:r w:rsidRPr="009A2836">
        <w:rPr>
          <w:rtl/>
          <w:lang w:bidi="ar-AE"/>
        </w:rPr>
        <w:t xml:space="preserve"> </w:t>
      </w:r>
      <w:r w:rsidRPr="009A2836">
        <w:rPr>
          <w:rFonts w:hint="cs"/>
          <w:rtl/>
          <w:lang w:bidi="ar-AE"/>
        </w:rPr>
        <w:t>الأعمال</w:t>
      </w:r>
      <w:r w:rsidRPr="009A2836">
        <w:rPr>
          <w:rtl/>
          <w:lang w:bidi="ar-AE"/>
        </w:rPr>
        <w:t xml:space="preserve"> </w:t>
      </w:r>
      <w:r w:rsidRPr="009A2836">
        <w:rPr>
          <w:rFonts w:hint="cs"/>
          <w:rtl/>
          <w:lang w:bidi="ar-AE"/>
        </w:rPr>
        <w:t>ومزاولة</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الحر</w:t>
      </w:r>
      <w:r w:rsidRPr="009A2836">
        <w:rPr>
          <w:rtl/>
          <w:lang w:bidi="ar-AE"/>
        </w:rPr>
        <w:t xml:space="preserve"> </w:t>
      </w:r>
      <w:r w:rsidRPr="009A2836">
        <w:rPr>
          <w:rFonts w:hint="cs"/>
          <w:rtl/>
          <w:lang w:bidi="ar-AE"/>
        </w:rPr>
        <w:t>للنساء،</w:t>
      </w:r>
      <w:r w:rsidRPr="009A2836">
        <w:rPr>
          <w:rtl/>
          <w:lang w:bidi="ar-AE"/>
        </w:rPr>
        <w:t xml:space="preserve"> </w:t>
      </w:r>
      <w:r w:rsidRPr="009A2836">
        <w:rPr>
          <w:rFonts w:hint="cs"/>
          <w:rtl/>
          <w:lang w:bidi="ar-AE"/>
        </w:rPr>
        <w:t>ومراجعة</w:t>
      </w:r>
      <w:r w:rsidRPr="009A2836">
        <w:rPr>
          <w:rtl/>
          <w:lang w:bidi="ar-AE"/>
        </w:rPr>
        <w:t xml:space="preserve"> </w:t>
      </w:r>
      <w:r w:rsidRPr="009A2836">
        <w:rPr>
          <w:rFonts w:hint="cs"/>
          <w:rtl/>
          <w:lang w:bidi="ar-AE"/>
        </w:rPr>
        <w:t>قانون</w:t>
      </w:r>
      <w:r w:rsidRPr="009A2836">
        <w:rPr>
          <w:rtl/>
          <w:lang w:bidi="ar-AE"/>
        </w:rPr>
        <w:t xml:space="preserve"> </w:t>
      </w:r>
      <w:r w:rsidRPr="009A2836">
        <w:rPr>
          <w:rFonts w:hint="cs"/>
          <w:rtl/>
          <w:lang w:bidi="ar-AE"/>
        </w:rPr>
        <w:t>الكفالة</w:t>
      </w:r>
      <w:r w:rsidRPr="009A2836">
        <w:rPr>
          <w:rtl/>
          <w:lang w:bidi="ar-AE"/>
        </w:rPr>
        <w:t xml:space="preserve"> </w:t>
      </w:r>
      <w:r w:rsidRPr="009A2836">
        <w:rPr>
          <w:rFonts w:hint="cs"/>
          <w:rtl/>
          <w:lang w:bidi="ar-AE"/>
        </w:rPr>
        <w:t>بحيث</w:t>
      </w:r>
      <w:r w:rsidRPr="009A2836">
        <w:rPr>
          <w:rtl/>
          <w:lang w:bidi="ar-AE"/>
        </w:rPr>
        <w:t xml:space="preserve"> </w:t>
      </w:r>
      <w:r w:rsidRPr="009A2836">
        <w:rPr>
          <w:rFonts w:hint="cs"/>
          <w:rtl/>
          <w:lang w:bidi="ar-AE"/>
        </w:rPr>
        <w:t>يسمح</w:t>
      </w:r>
      <w:r w:rsidRPr="009A2836">
        <w:rPr>
          <w:rtl/>
          <w:lang w:bidi="ar-AE"/>
        </w:rPr>
        <w:t xml:space="preserve"> </w:t>
      </w:r>
      <w:r w:rsidRPr="009A2836">
        <w:rPr>
          <w:rFonts w:hint="cs"/>
          <w:rtl/>
          <w:lang w:bidi="ar-AE"/>
        </w:rPr>
        <w:t>للمرأة</w:t>
      </w:r>
      <w:r w:rsidRPr="009A2836">
        <w:rPr>
          <w:rtl/>
          <w:lang w:bidi="ar-AE"/>
        </w:rPr>
        <w:t xml:space="preserve"> </w:t>
      </w:r>
      <w:r w:rsidRPr="009A2836">
        <w:rPr>
          <w:rFonts w:hint="cs"/>
          <w:rtl/>
          <w:lang w:bidi="ar-AE"/>
        </w:rPr>
        <w:t>بإصدار</w:t>
      </w:r>
      <w:r w:rsidRPr="009A2836">
        <w:rPr>
          <w:rtl/>
          <w:lang w:bidi="ar-AE"/>
        </w:rPr>
        <w:t xml:space="preserve"> </w:t>
      </w:r>
      <w:r w:rsidRPr="009A2836">
        <w:rPr>
          <w:rFonts w:hint="cs"/>
          <w:rtl/>
          <w:lang w:bidi="ar-AE"/>
        </w:rPr>
        <w:t>التراخيص</w:t>
      </w:r>
      <w:r w:rsidRPr="009A2836">
        <w:rPr>
          <w:rtl/>
          <w:lang w:bidi="ar-AE"/>
        </w:rPr>
        <w:t xml:space="preserve"> </w:t>
      </w:r>
      <w:r w:rsidRPr="009A2836">
        <w:rPr>
          <w:rFonts w:hint="cs"/>
          <w:rtl/>
          <w:lang w:bidi="ar-AE"/>
        </w:rPr>
        <w:t>وتأشيرات</w:t>
      </w:r>
      <w:r w:rsidRPr="009A2836">
        <w:rPr>
          <w:rtl/>
          <w:lang w:bidi="ar-AE"/>
        </w:rPr>
        <w:t xml:space="preserve"> </w:t>
      </w:r>
      <w:r w:rsidRPr="009A2836">
        <w:rPr>
          <w:rFonts w:hint="cs"/>
          <w:rtl/>
          <w:lang w:bidi="ar-AE"/>
        </w:rPr>
        <w:t>للعمالة</w:t>
      </w:r>
      <w:r w:rsidRPr="009A2836">
        <w:rPr>
          <w:rtl/>
          <w:lang w:bidi="ar-AE"/>
        </w:rPr>
        <w:t xml:space="preserve"> </w:t>
      </w:r>
      <w:r w:rsidRPr="009A2836">
        <w:rPr>
          <w:rFonts w:hint="cs"/>
          <w:rtl/>
          <w:lang w:bidi="ar-AE"/>
        </w:rPr>
        <w:t>بهدف</w:t>
      </w:r>
      <w:r w:rsidRPr="009A2836">
        <w:rPr>
          <w:rtl/>
          <w:lang w:bidi="ar-AE"/>
        </w:rPr>
        <w:t xml:space="preserve"> </w:t>
      </w:r>
      <w:r w:rsidRPr="009A2836">
        <w:rPr>
          <w:rFonts w:hint="cs"/>
          <w:rtl/>
          <w:lang w:bidi="ar-AE"/>
        </w:rPr>
        <w:t>التشجيع</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إطلاق</w:t>
      </w:r>
      <w:r w:rsidRPr="009A2836">
        <w:rPr>
          <w:rtl/>
          <w:lang w:bidi="ar-AE"/>
        </w:rPr>
        <w:t xml:space="preserve"> </w:t>
      </w:r>
      <w:r w:rsidRPr="009A2836">
        <w:rPr>
          <w:rFonts w:hint="cs"/>
          <w:rtl/>
          <w:lang w:bidi="ar-AE"/>
        </w:rPr>
        <w:t>المشاريع</w:t>
      </w:r>
      <w:r w:rsidRPr="009A2836">
        <w:rPr>
          <w:rtl/>
          <w:lang w:bidi="ar-AE"/>
        </w:rPr>
        <w:t xml:space="preserve"> </w:t>
      </w:r>
      <w:r w:rsidRPr="009A2836">
        <w:rPr>
          <w:rFonts w:hint="cs"/>
          <w:rtl/>
          <w:lang w:bidi="ar-AE"/>
        </w:rPr>
        <w:t>الخاصة</w:t>
      </w:r>
      <w:r w:rsidRPr="009A2836">
        <w:rPr>
          <w:lang w:val="en-GB"/>
        </w:rPr>
        <w:t>.</w:t>
      </w:r>
    </w:p>
    <w:p w14:paraId="3B928F58"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ه</w:t>
      </w:r>
      <w:r>
        <w:rPr>
          <w:rFonts w:hint="cs"/>
          <w:rtl/>
        </w:rPr>
        <w:t>)</w:t>
      </w:r>
      <w:r w:rsidRPr="009A2836">
        <w:rPr>
          <w:rFonts w:hint="cs"/>
          <w:rtl/>
        </w:rPr>
        <w:tab/>
      </w:r>
      <w:r w:rsidRPr="009A2836">
        <w:rPr>
          <w:rFonts w:hint="cs"/>
          <w:rtl/>
          <w:lang w:bidi="ar-AE"/>
        </w:rPr>
        <w:t>تطوير</w:t>
      </w:r>
      <w:r w:rsidRPr="009A2836">
        <w:rPr>
          <w:rtl/>
          <w:lang w:bidi="ar-AE"/>
        </w:rPr>
        <w:t xml:space="preserve"> </w:t>
      </w:r>
      <w:r w:rsidRPr="009A2836">
        <w:rPr>
          <w:rFonts w:hint="cs"/>
          <w:rtl/>
          <w:lang w:bidi="ar-AE"/>
        </w:rPr>
        <w:t>سياسة</w:t>
      </w:r>
      <w:r w:rsidRPr="009A2836">
        <w:rPr>
          <w:rtl/>
          <w:lang w:bidi="ar-AE"/>
        </w:rPr>
        <w:t xml:space="preserve"> </w:t>
      </w:r>
      <w:r w:rsidRPr="009A2836">
        <w:rPr>
          <w:rFonts w:hint="cs"/>
          <w:rtl/>
          <w:lang w:bidi="ar-AE"/>
        </w:rPr>
        <w:t>مشاركة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سوق</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للاستفادة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قدرات</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غير</w:t>
      </w:r>
      <w:r w:rsidRPr="009A2836">
        <w:rPr>
          <w:rtl/>
          <w:lang w:bidi="ar-AE"/>
        </w:rPr>
        <w:t xml:space="preserve"> </w:t>
      </w:r>
      <w:r w:rsidRPr="009A2836">
        <w:rPr>
          <w:rFonts w:hint="cs"/>
          <w:rtl/>
          <w:lang w:bidi="ar-AE"/>
        </w:rPr>
        <w:t>العاملة</w:t>
      </w:r>
      <w:r w:rsidRPr="009A2836">
        <w:rPr>
          <w:rtl/>
          <w:lang w:bidi="ar-AE"/>
        </w:rPr>
        <w:t xml:space="preserve"> </w:t>
      </w:r>
      <w:r w:rsidRPr="009A2836">
        <w:rPr>
          <w:rFonts w:hint="cs"/>
          <w:rtl/>
          <w:lang w:bidi="ar-AE"/>
        </w:rPr>
        <w:t>ومعالجة</w:t>
      </w:r>
      <w:r w:rsidRPr="009A2836">
        <w:rPr>
          <w:rtl/>
          <w:lang w:bidi="ar-AE"/>
        </w:rPr>
        <w:t xml:space="preserve"> </w:t>
      </w:r>
      <w:r w:rsidRPr="009A2836">
        <w:rPr>
          <w:rFonts w:hint="cs"/>
          <w:rtl/>
          <w:lang w:bidi="ar-AE"/>
        </w:rPr>
        <w:t>تحديات</w:t>
      </w:r>
      <w:r w:rsidRPr="009A2836">
        <w:rPr>
          <w:rtl/>
          <w:lang w:bidi="ar-AE"/>
        </w:rPr>
        <w:t xml:space="preserve"> </w:t>
      </w:r>
      <w:r w:rsidRPr="009A2836">
        <w:rPr>
          <w:rFonts w:hint="cs"/>
          <w:rtl/>
          <w:lang w:bidi="ar-AE"/>
        </w:rPr>
        <w:t>وأسباب</w:t>
      </w:r>
      <w:r w:rsidRPr="009A2836">
        <w:rPr>
          <w:rtl/>
          <w:lang w:bidi="ar-AE"/>
        </w:rPr>
        <w:t xml:space="preserve"> </w:t>
      </w:r>
      <w:r w:rsidRPr="009A2836">
        <w:rPr>
          <w:rFonts w:hint="cs"/>
          <w:rtl/>
          <w:lang w:bidi="ar-AE"/>
        </w:rPr>
        <w:t>عدم</w:t>
      </w:r>
      <w:r w:rsidRPr="009A2836">
        <w:rPr>
          <w:rtl/>
          <w:lang w:bidi="ar-AE"/>
        </w:rPr>
        <w:t xml:space="preserve"> </w:t>
      </w:r>
      <w:r w:rsidRPr="009A2836">
        <w:rPr>
          <w:rFonts w:hint="cs"/>
          <w:rtl/>
          <w:lang w:bidi="ar-AE"/>
        </w:rPr>
        <w:t>انضمامها</w:t>
      </w:r>
      <w:r w:rsidRPr="009A2836">
        <w:rPr>
          <w:rtl/>
          <w:lang w:bidi="ar-AE"/>
        </w:rPr>
        <w:t xml:space="preserve"> </w:t>
      </w:r>
      <w:r w:rsidRPr="009A2836">
        <w:rPr>
          <w:rFonts w:hint="cs"/>
          <w:rtl/>
          <w:lang w:bidi="ar-AE"/>
        </w:rPr>
        <w:t>لسوق</w:t>
      </w:r>
      <w:r w:rsidRPr="009A2836">
        <w:rPr>
          <w:rtl/>
          <w:lang w:bidi="ar-AE"/>
        </w:rPr>
        <w:t xml:space="preserve"> </w:t>
      </w:r>
      <w:r w:rsidRPr="009A2836">
        <w:rPr>
          <w:rFonts w:hint="cs"/>
          <w:rtl/>
          <w:lang w:bidi="ar-AE"/>
        </w:rPr>
        <w:t>العمل</w:t>
      </w:r>
      <w:r w:rsidRPr="009A2836">
        <w:rPr>
          <w:lang w:val="en-GB"/>
        </w:rPr>
        <w:t>.</w:t>
      </w:r>
    </w:p>
    <w:p w14:paraId="009205F4" w14:textId="02E19B9C"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و</w:t>
      </w:r>
      <w:r>
        <w:rPr>
          <w:rFonts w:hint="cs"/>
          <w:rtl/>
        </w:rPr>
        <w:t>)</w:t>
      </w:r>
      <w:r w:rsidRPr="009A2836">
        <w:rPr>
          <w:rFonts w:hint="cs"/>
          <w:rtl/>
        </w:rPr>
        <w:tab/>
      </w:r>
      <w:r w:rsidRPr="009A2836">
        <w:rPr>
          <w:rFonts w:hint="cs"/>
          <w:rtl/>
          <w:lang w:bidi="ar-AE"/>
        </w:rPr>
        <w:t>دراسة</w:t>
      </w:r>
      <w:r w:rsidRPr="009A2836">
        <w:rPr>
          <w:rtl/>
          <w:lang w:bidi="ar-AE"/>
        </w:rPr>
        <w:t xml:space="preserve"> </w:t>
      </w:r>
      <w:r w:rsidRPr="009A2836">
        <w:rPr>
          <w:rFonts w:hint="cs"/>
          <w:rtl/>
          <w:lang w:bidi="ar-AE"/>
        </w:rPr>
        <w:t>مقترح</w:t>
      </w:r>
      <w:r w:rsidRPr="009A2836">
        <w:rPr>
          <w:rtl/>
          <w:lang w:bidi="ar-AE"/>
        </w:rPr>
        <w:t xml:space="preserve"> </w:t>
      </w:r>
      <w:r>
        <w:rPr>
          <w:rFonts w:hint="cs"/>
          <w:rtl/>
          <w:lang w:bidi="ar-AE"/>
        </w:rPr>
        <w:t>”</w:t>
      </w:r>
      <w:r w:rsidRPr="009A2836">
        <w:rPr>
          <w:rFonts w:hint="cs"/>
          <w:rtl/>
          <w:lang w:bidi="ar-AE"/>
        </w:rPr>
        <w:t>سياسة</w:t>
      </w:r>
      <w:r w:rsidRPr="009A2836">
        <w:rPr>
          <w:rtl/>
          <w:lang w:bidi="ar-AE"/>
        </w:rPr>
        <w:t xml:space="preserve"> </w:t>
      </w:r>
      <w:r w:rsidRPr="009A2836">
        <w:rPr>
          <w:rFonts w:hint="cs"/>
          <w:rtl/>
          <w:lang w:bidi="ar-AE"/>
        </w:rPr>
        <w:t>موازنات</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Pr>
          <w:rFonts w:hint="cs"/>
          <w:rtl/>
          <w:lang w:bidi="ar-AE"/>
        </w:rPr>
        <w:t>“</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تهدف</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تعزيز</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مستوى</w:t>
      </w:r>
      <w:r w:rsidRPr="009A2836">
        <w:rPr>
          <w:rtl/>
          <w:lang w:bidi="ar-AE"/>
        </w:rPr>
        <w:t xml:space="preserve"> </w:t>
      </w:r>
      <w:r w:rsidRPr="009A2836">
        <w:rPr>
          <w:rFonts w:hint="cs"/>
          <w:rtl/>
          <w:lang w:bidi="ar-AE"/>
        </w:rPr>
        <w:t>العالم</w:t>
      </w:r>
      <w:r w:rsidRPr="009A2836">
        <w:rPr>
          <w:rtl/>
          <w:lang w:bidi="ar-AE"/>
        </w:rPr>
        <w:t xml:space="preserve"> </w:t>
      </w:r>
      <w:r w:rsidRPr="009A2836">
        <w:rPr>
          <w:rFonts w:hint="cs"/>
          <w:rtl/>
          <w:lang w:bidi="ar-AE"/>
        </w:rPr>
        <w:t>بالتعاون</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صندوق</w:t>
      </w:r>
      <w:r w:rsidRPr="009A2836">
        <w:rPr>
          <w:rtl/>
          <w:lang w:bidi="ar-AE"/>
        </w:rPr>
        <w:t xml:space="preserve"> </w:t>
      </w:r>
      <w:r w:rsidRPr="009A2836">
        <w:rPr>
          <w:rFonts w:hint="cs"/>
          <w:rtl/>
          <w:lang w:bidi="ar-AE"/>
        </w:rPr>
        <w:t>النقد</w:t>
      </w:r>
      <w:r w:rsidRPr="009A2836">
        <w:rPr>
          <w:rtl/>
          <w:lang w:bidi="ar-AE"/>
        </w:rPr>
        <w:t xml:space="preserve"> </w:t>
      </w:r>
      <w:r w:rsidRPr="009A2836">
        <w:rPr>
          <w:rFonts w:hint="cs"/>
          <w:rtl/>
          <w:lang w:bidi="ar-AE"/>
        </w:rPr>
        <w:t>الدولي</w:t>
      </w:r>
      <w:r w:rsidRPr="009A2836">
        <w:rPr>
          <w:rtl/>
          <w:lang w:bidi="ar-AE"/>
        </w:rPr>
        <w:t xml:space="preserve"> </w:t>
      </w:r>
      <w:r w:rsidRPr="009A2836">
        <w:rPr>
          <w:rFonts w:hint="cs"/>
          <w:rtl/>
          <w:lang w:bidi="ar-AE"/>
        </w:rPr>
        <w:t>لوضع</w:t>
      </w:r>
      <w:r w:rsidRPr="009A2836">
        <w:rPr>
          <w:rtl/>
          <w:lang w:bidi="ar-AE"/>
        </w:rPr>
        <w:t xml:space="preserve"> </w:t>
      </w:r>
      <w:r w:rsidRPr="009A2836">
        <w:rPr>
          <w:rFonts w:hint="cs"/>
          <w:rtl/>
          <w:lang w:bidi="ar-AE"/>
        </w:rPr>
        <w:t>أفضل</w:t>
      </w:r>
      <w:r w:rsidRPr="009A2836">
        <w:rPr>
          <w:rtl/>
          <w:lang w:bidi="ar-AE"/>
        </w:rPr>
        <w:t xml:space="preserve"> </w:t>
      </w:r>
      <w:r w:rsidRPr="009A2836">
        <w:rPr>
          <w:rFonts w:hint="cs"/>
          <w:rtl/>
          <w:lang w:bidi="ar-AE"/>
        </w:rPr>
        <w:t>المعايير</w:t>
      </w:r>
      <w:r w:rsidRPr="009A2836">
        <w:rPr>
          <w:rtl/>
          <w:lang w:bidi="ar-AE"/>
        </w:rPr>
        <w:t xml:space="preserve"> </w:t>
      </w:r>
      <w:r w:rsidRPr="009A2836">
        <w:rPr>
          <w:rFonts w:hint="cs"/>
          <w:rtl/>
          <w:lang w:bidi="ar-AE"/>
        </w:rPr>
        <w:t>والممارسات</w:t>
      </w:r>
      <w:r w:rsidRPr="009A2836">
        <w:rPr>
          <w:rtl/>
          <w:lang w:bidi="ar-AE"/>
        </w:rPr>
        <w:t xml:space="preserve"> </w:t>
      </w:r>
      <w:r w:rsidRPr="009A2836">
        <w:rPr>
          <w:rFonts w:hint="cs"/>
          <w:rtl/>
          <w:lang w:bidi="ar-AE"/>
        </w:rPr>
        <w:t>العالمية</w:t>
      </w:r>
      <w:r w:rsidRPr="009A2836">
        <w:rPr>
          <w:lang w:val="en-GB"/>
        </w:rPr>
        <w:t>.</w:t>
      </w:r>
    </w:p>
    <w:p w14:paraId="7CFB1317"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ز</w:t>
      </w:r>
      <w:r>
        <w:rPr>
          <w:rFonts w:hint="cs"/>
          <w:rtl/>
        </w:rPr>
        <w:t>)</w:t>
      </w:r>
      <w:r w:rsidRPr="009A2836">
        <w:rPr>
          <w:rFonts w:hint="cs"/>
          <w:rtl/>
        </w:rPr>
        <w:tab/>
      </w:r>
      <w:r w:rsidRPr="009A2836">
        <w:rPr>
          <w:rFonts w:hint="cs"/>
          <w:rtl/>
          <w:lang w:bidi="ar-AE"/>
        </w:rPr>
        <w:t>تعزيز مشاركة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العلوم</w:t>
      </w:r>
      <w:r w:rsidRPr="009A2836">
        <w:rPr>
          <w:rtl/>
          <w:lang w:bidi="ar-AE"/>
        </w:rPr>
        <w:t xml:space="preserve"> </w:t>
      </w:r>
      <w:r w:rsidRPr="009A2836">
        <w:rPr>
          <w:rFonts w:hint="cs"/>
          <w:rtl/>
          <w:lang w:bidi="ar-AE"/>
        </w:rPr>
        <w:t>المتقدمة.</w:t>
      </w:r>
    </w:p>
    <w:p w14:paraId="47185510"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ح</w:t>
      </w:r>
      <w:r>
        <w:rPr>
          <w:rFonts w:hint="cs"/>
          <w:rtl/>
        </w:rPr>
        <w:t>)</w:t>
      </w:r>
      <w:r w:rsidRPr="009A2836">
        <w:rPr>
          <w:rFonts w:hint="cs"/>
          <w:rtl/>
        </w:rPr>
        <w:tab/>
      </w:r>
      <w:r w:rsidRPr="009A2836">
        <w:rPr>
          <w:rFonts w:hint="cs"/>
          <w:rtl/>
          <w:lang w:bidi="ar-AE"/>
        </w:rPr>
        <w:t>توفير</w:t>
      </w:r>
      <w:r w:rsidRPr="009A2836">
        <w:rPr>
          <w:rtl/>
          <w:lang w:bidi="ar-AE"/>
        </w:rPr>
        <w:t xml:space="preserve"> </w:t>
      </w:r>
      <w:r w:rsidRPr="009A2836">
        <w:rPr>
          <w:rFonts w:hint="cs"/>
          <w:rtl/>
          <w:lang w:bidi="ar-AE"/>
        </w:rPr>
        <w:t>خدمات</w:t>
      </w:r>
      <w:r w:rsidRPr="009A2836">
        <w:rPr>
          <w:rtl/>
          <w:lang w:bidi="ar-AE"/>
        </w:rPr>
        <w:t xml:space="preserve"> </w:t>
      </w:r>
      <w:r w:rsidRPr="009A2836">
        <w:rPr>
          <w:rFonts w:hint="cs"/>
          <w:rtl/>
          <w:lang w:bidi="ar-AE"/>
        </w:rPr>
        <w:t>الرعاية</w:t>
      </w:r>
      <w:r w:rsidRPr="009A2836">
        <w:rPr>
          <w:rtl/>
          <w:lang w:bidi="ar-AE"/>
        </w:rPr>
        <w:t xml:space="preserve"> </w:t>
      </w:r>
      <w:r w:rsidRPr="009A2836">
        <w:rPr>
          <w:rFonts w:hint="cs"/>
          <w:rtl/>
          <w:lang w:bidi="ar-AE"/>
        </w:rPr>
        <w:t>الصحية</w:t>
      </w:r>
      <w:r w:rsidRPr="009A2836">
        <w:rPr>
          <w:rtl/>
          <w:lang w:bidi="ar-AE"/>
        </w:rPr>
        <w:t xml:space="preserve"> </w:t>
      </w:r>
      <w:r w:rsidRPr="009A2836">
        <w:rPr>
          <w:rFonts w:hint="cs"/>
          <w:rtl/>
          <w:lang w:bidi="ar-AE"/>
        </w:rPr>
        <w:t>الإلزامية</w:t>
      </w:r>
      <w:r w:rsidRPr="009A2836">
        <w:rPr>
          <w:rtl/>
          <w:lang w:bidi="ar-AE"/>
        </w:rPr>
        <w:t xml:space="preserve"> </w:t>
      </w:r>
      <w:r w:rsidRPr="009A2836">
        <w:rPr>
          <w:rFonts w:hint="cs"/>
          <w:rtl/>
          <w:lang w:bidi="ar-AE"/>
        </w:rPr>
        <w:t>المتخصصة</w:t>
      </w:r>
      <w:r w:rsidRPr="009A2836">
        <w:rPr>
          <w:rtl/>
          <w:lang w:bidi="ar-AE"/>
        </w:rPr>
        <w:t xml:space="preserve"> </w:t>
      </w:r>
      <w:r w:rsidRPr="009A2836">
        <w:rPr>
          <w:rFonts w:hint="cs"/>
          <w:rtl/>
          <w:lang w:bidi="ar-AE"/>
        </w:rPr>
        <w:t>للمرأة</w:t>
      </w:r>
      <w:r w:rsidRPr="009A2836">
        <w:rPr>
          <w:rtl/>
          <w:lang w:bidi="ar-AE"/>
        </w:rPr>
        <w:t xml:space="preserve"> </w:t>
      </w:r>
      <w:r w:rsidRPr="009A2836">
        <w:rPr>
          <w:rFonts w:hint="cs"/>
          <w:rtl/>
          <w:lang w:bidi="ar-AE"/>
        </w:rPr>
        <w:t>قبل</w:t>
      </w:r>
      <w:r w:rsidRPr="009A2836">
        <w:rPr>
          <w:rtl/>
          <w:lang w:bidi="ar-AE"/>
        </w:rPr>
        <w:t xml:space="preserve"> </w:t>
      </w:r>
      <w:r w:rsidRPr="009A2836">
        <w:rPr>
          <w:rFonts w:hint="cs"/>
          <w:rtl/>
          <w:lang w:bidi="ar-AE"/>
        </w:rPr>
        <w:t>وأثناء</w:t>
      </w:r>
      <w:r w:rsidRPr="009A2836">
        <w:rPr>
          <w:rtl/>
          <w:lang w:bidi="ar-AE"/>
        </w:rPr>
        <w:t xml:space="preserve"> </w:t>
      </w:r>
      <w:r w:rsidRPr="009A2836">
        <w:rPr>
          <w:rFonts w:hint="cs"/>
          <w:rtl/>
          <w:lang w:bidi="ar-AE"/>
        </w:rPr>
        <w:t>وبعد</w:t>
      </w:r>
      <w:r w:rsidRPr="009A2836">
        <w:rPr>
          <w:rtl/>
          <w:lang w:bidi="ar-AE"/>
        </w:rPr>
        <w:t xml:space="preserve"> </w:t>
      </w:r>
      <w:r w:rsidRPr="009A2836">
        <w:rPr>
          <w:rFonts w:hint="cs"/>
          <w:rtl/>
          <w:lang w:bidi="ar-AE"/>
        </w:rPr>
        <w:t>الولادة،</w:t>
      </w:r>
      <w:r w:rsidRPr="009A2836">
        <w:rPr>
          <w:rtl/>
          <w:lang w:bidi="ar-AE"/>
        </w:rPr>
        <w:t xml:space="preserve"> </w:t>
      </w:r>
      <w:r w:rsidRPr="009A2836">
        <w:rPr>
          <w:rFonts w:hint="cs"/>
          <w:rtl/>
          <w:lang w:bidi="ar-AE"/>
        </w:rPr>
        <w:t>ومنها</w:t>
      </w:r>
      <w:r w:rsidRPr="009A2836">
        <w:rPr>
          <w:rtl/>
          <w:lang w:bidi="ar-AE"/>
        </w:rPr>
        <w:t xml:space="preserve">: </w:t>
      </w:r>
      <w:r w:rsidRPr="009A2836">
        <w:rPr>
          <w:rFonts w:hint="cs"/>
          <w:rtl/>
          <w:lang w:bidi="ar-AE"/>
        </w:rPr>
        <w:t>خدمات</w:t>
      </w:r>
      <w:r w:rsidRPr="009A2836">
        <w:rPr>
          <w:rtl/>
          <w:lang w:bidi="ar-AE"/>
        </w:rPr>
        <w:t xml:space="preserve"> </w:t>
      </w:r>
      <w:r w:rsidRPr="009A2836">
        <w:rPr>
          <w:rFonts w:hint="cs"/>
          <w:rtl/>
          <w:lang w:bidi="ar-AE"/>
        </w:rPr>
        <w:t>المتابعة</w:t>
      </w:r>
      <w:r w:rsidRPr="009A2836">
        <w:rPr>
          <w:rtl/>
          <w:lang w:bidi="ar-AE"/>
        </w:rPr>
        <w:t xml:space="preserve"> </w:t>
      </w:r>
      <w:r w:rsidRPr="009A2836">
        <w:rPr>
          <w:rFonts w:hint="cs"/>
          <w:rtl/>
          <w:lang w:bidi="ar-AE"/>
        </w:rPr>
        <w:t>والرعاية</w:t>
      </w:r>
      <w:r w:rsidRPr="009A2836">
        <w:rPr>
          <w:rtl/>
          <w:lang w:bidi="ar-AE"/>
        </w:rPr>
        <w:t xml:space="preserve"> </w:t>
      </w:r>
      <w:r w:rsidRPr="009A2836">
        <w:rPr>
          <w:rFonts w:hint="cs"/>
          <w:rtl/>
          <w:lang w:bidi="ar-AE"/>
        </w:rPr>
        <w:t>لما</w:t>
      </w:r>
      <w:r w:rsidRPr="009A2836">
        <w:rPr>
          <w:rtl/>
          <w:lang w:bidi="ar-AE"/>
        </w:rPr>
        <w:t xml:space="preserve"> </w:t>
      </w:r>
      <w:r w:rsidRPr="009A2836">
        <w:rPr>
          <w:rFonts w:hint="cs"/>
          <w:rtl/>
          <w:lang w:bidi="ar-AE"/>
        </w:rPr>
        <w:t>بعد</w:t>
      </w:r>
      <w:r w:rsidRPr="009A2836">
        <w:rPr>
          <w:rtl/>
          <w:lang w:bidi="ar-AE"/>
        </w:rPr>
        <w:t xml:space="preserve"> </w:t>
      </w:r>
      <w:r w:rsidRPr="009A2836">
        <w:rPr>
          <w:rFonts w:hint="cs"/>
          <w:rtl/>
          <w:lang w:bidi="ar-AE"/>
        </w:rPr>
        <w:t>الولادة،</w:t>
      </w:r>
      <w:r w:rsidRPr="009A2836">
        <w:rPr>
          <w:rtl/>
          <w:lang w:bidi="ar-AE"/>
        </w:rPr>
        <w:t xml:space="preserve"> </w:t>
      </w:r>
      <w:r w:rsidRPr="009A2836">
        <w:rPr>
          <w:rFonts w:hint="cs"/>
          <w:rtl/>
          <w:lang w:bidi="ar-AE"/>
        </w:rPr>
        <w:t>وتوفير</w:t>
      </w:r>
      <w:r w:rsidRPr="009A2836">
        <w:rPr>
          <w:rtl/>
          <w:lang w:bidi="ar-AE"/>
        </w:rPr>
        <w:t xml:space="preserve"> </w:t>
      </w:r>
      <w:r w:rsidRPr="009A2836">
        <w:rPr>
          <w:rFonts w:hint="cs"/>
          <w:rtl/>
          <w:lang w:bidi="ar-AE"/>
        </w:rPr>
        <w:t>منصة</w:t>
      </w:r>
      <w:r w:rsidRPr="009A2836">
        <w:rPr>
          <w:rtl/>
          <w:lang w:bidi="ar-AE"/>
        </w:rPr>
        <w:t xml:space="preserve"> </w:t>
      </w:r>
      <w:r w:rsidRPr="009A2836">
        <w:rPr>
          <w:rFonts w:hint="cs"/>
          <w:rtl/>
          <w:lang w:bidi="ar-AE"/>
        </w:rPr>
        <w:t>إلكترونية</w:t>
      </w:r>
      <w:r w:rsidRPr="009A2836">
        <w:rPr>
          <w:rtl/>
          <w:lang w:bidi="ar-AE"/>
        </w:rPr>
        <w:t xml:space="preserve"> </w:t>
      </w:r>
      <w:r w:rsidRPr="009A2836">
        <w:rPr>
          <w:rFonts w:hint="cs"/>
          <w:rtl/>
          <w:lang w:bidi="ar-AE"/>
        </w:rPr>
        <w:t>للأم</w:t>
      </w:r>
      <w:r w:rsidRPr="009A2836">
        <w:rPr>
          <w:rtl/>
          <w:lang w:bidi="ar-AE"/>
        </w:rPr>
        <w:t xml:space="preserve"> </w:t>
      </w:r>
      <w:r w:rsidRPr="009A2836">
        <w:rPr>
          <w:rFonts w:hint="cs"/>
          <w:rtl/>
          <w:lang w:bidi="ar-AE"/>
        </w:rPr>
        <w:t>بعد</w:t>
      </w:r>
      <w:r w:rsidRPr="009A2836">
        <w:rPr>
          <w:rtl/>
          <w:lang w:bidi="ar-AE"/>
        </w:rPr>
        <w:t xml:space="preserve"> </w:t>
      </w:r>
      <w:r w:rsidRPr="009A2836">
        <w:rPr>
          <w:rFonts w:hint="cs"/>
          <w:rtl/>
          <w:lang w:bidi="ar-AE"/>
        </w:rPr>
        <w:t>الولادة</w:t>
      </w:r>
      <w:r w:rsidRPr="009A2836">
        <w:rPr>
          <w:rtl/>
          <w:lang w:bidi="ar-AE"/>
        </w:rPr>
        <w:t xml:space="preserve"> </w:t>
      </w:r>
      <w:r w:rsidRPr="009A2836">
        <w:rPr>
          <w:rFonts w:hint="cs"/>
          <w:rtl/>
          <w:lang w:bidi="ar-AE"/>
        </w:rPr>
        <w:t>لتوفير</w:t>
      </w:r>
      <w:r w:rsidRPr="009A2836">
        <w:rPr>
          <w:rtl/>
          <w:lang w:bidi="ar-AE"/>
        </w:rPr>
        <w:t xml:space="preserve"> </w:t>
      </w:r>
      <w:r w:rsidRPr="009A2836">
        <w:rPr>
          <w:rFonts w:hint="cs"/>
          <w:rtl/>
          <w:lang w:bidi="ar-AE"/>
        </w:rPr>
        <w:t>المعلومات</w:t>
      </w:r>
      <w:r w:rsidRPr="009A2836">
        <w:rPr>
          <w:rtl/>
          <w:lang w:bidi="ar-AE"/>
        </w:rPr>
        <w:t xml:space="preserve"> </w:t>
      </w:r>
      <w:r w:rsidRPr="009A2836">
        <w:rPr>
          <w:rFonts w:hint="cs"/>
          <w:rtl/>
          <w:lang w:bidi="ar-AE"/>
        </w:rPr>
        <w:t>اللازمة</w:t>
      </w:r>
      <w:r w:rsidRPr="009A2836">
        <w:rPr>
          <w:rtl/>
          <w:lang w:bidi="ar-AE"/>
        </w:rPr>
        <w:t xml:space="preserve"> </w:t>
      </w:r>
      <w:r w:rsidRPr="009A2836">
        <w:rPr>
          <w:rFonts w:hint="cs"/>
          <w:rtl/>
          <w:lang w:bidi="ar-AE"/>
        </w:rPr>
        <w:t>حول</w:t>
      </w:r>
      <w:r w:rsidRPr="009A2836">
        <w:rPr>
          <w:rtl/>
          <w:lang w:bidi="ar-AE"/>
        </w:rPr>
        <w:t xml:space="preserve"> </w:t>
      </w:r>
      <w:r w:rsidRPr="009A2836">
        <w:rPr>
          <w:rFonts w:hint="cs"/>
          <w:rtl/>
          <w:lang w:bidi="ar-AE"/>
        </w:rPr>
        <w:t>الاهتمام</w:t>
      </w:r>
      <w:r w:rsidRPr="009A2836">
        <w:rPr>
          <w:rtl/>
          <w:lang w:bidi="ar-AE"/>
        </w:rPr>
        <w:t xml:space="preserve"> </w:t>
      </w:r>
      <w:r w:rsidRPr="009A2836">
        <w:rPr>
          <w:rFonts w:hint="cs"/>
          <w:rtl/>
          <w:lang w:bidi="ar-AE"/>
        </w:rPr>
        <w:t>بصحتها</w:t>
      </w:r>
      <w:r w:rsidRPr="009A2836">
        <w:rPr>
          <w:rtl/>
          <w:lang w:bidi="ar-AE"/>
        </w:rPr>
        <w:t xml:space="preserve"> </w:t>
      </w:r>
      <w:r w:rsidRPr="009A2836">
        <w:rPr>
          <w:rFonts w:hint="cs"/>
          <w:rtl/>
          <w:lang w:bidi="ar-AE"/>
        </w:rPr>
        <w:t>وصحة</w:t>
      </w:r>
      <w:r w:rsidRPr="009A2836">
        <w:rPr>
          <w:rtl/>
          <w:lang w:bidi="ar-AE"/>
        </w:rPr>
        <w:t xml:space="preserve"> </w:t>
      </w:r>
      <w:r w:rsidRPr="009A2836">
        <w:rPr>
          <w:rFonts w:hint="cs"/>
          <w:rtl/>
          <w:lang w:bidi="ar-AE"/>
        </w:rPr>
        <w:t>الطفل</w:t>
      </w:r>
      <w:r w:rsidRPr="009A2836">
        <w:rPr>
          <w:rtl/>
          <w:lang w:bidi="ar-AE"/>
        </w:rPr>
        <w:t xml:space="preserve"> </w:t>
      </w:r>
      <w:r w:rsidRPr="009A2836">
        <w:rPr>
          <w:rFonts w:hint="cs"/>
          <w:rtl/>
          <w:lang w:bidi="ar-AE"/>
        </w:rPr>
        <w:t>بعد</w:t>
      </w:r>
      <w:r w:rsidRPr="009A2836">
        <w:rPr>
          <w:rtl/>
          <w:lang w:bidi="ar-AE"/>
        </w:rPr>
        <w:t xml:space="preserve"> </w:t>
      </w:r>
      <w:r w:rsidRPr="009A2836">
        <w:rPr>
          <w:rFonts w:hint="cs"/>
          <w:rtl/>
          <w:lang w:bidi="ar-AE"/>
        </w:rPr>
        <w:t>الولادة</w:t>
      </w:r>
      <w:r w:rsidRPr="009A2836">
        <w:rPr>
          <w:rtl/>
          <w:lang w:bidi="ar-AE"/>
        </w:rPr>
        <w:t xml:space="preserve"> </w:t>
      </w:r>
      <w:r w:rsidRPr="009A2836">
        <w:rPr>
          <w:rFonts w:hint="cs"/>
          <w:rtl/>
          <w:lang w:bidi="ar-AE"/>
        </w:rPr>
        <w:t>وفي</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مراحله</w:t>
      </w:r>
      <w:r w:rsidRPr="009A2836">
        <w:rPr>
          <w:rtl/>
          <w:lang w:bidi="ar-AE"/>
        </w:rPr>
        <w:t xml:space="preserve"> </w:t>
      </w:r>
      <w:r w:rsidRPr="009A2836">
        <w:rPr>
          <w:rFonts w:hint="cs"/>
          <w:rtl/>
          <w:lang w:bidi="ar-AE"/>
        </w:rPr>
        <w:t>العمرية</w:t>
      </w:r>
      <w:r w:rsidRPr="009A2836">
        <w:rPr>
          <w:lang w:val="en-GB"/>
        </w:rPr>
        <w:t>.</w:t>
      </w:r>
    </w:p>
    <w:p w14:paraId="0B8427FF" w14:textId="158BAD94"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ط</w:t>
      </w:r>
      <w:r>
        <w:rPr>
          <w:rFonts w:hint="cs"/>
          <w:rtl/>
        </w:rPr>
        <w:t>)</w:t>
      </w:r>
      <w:r w:rsidRPr="009A2836">
        <w:rPr>
          <w:rFonts w:hint="cs"/>
          <w:rtl/>
        </w:rPr>
        <w:tab/>
      </w:r>
      <w:r w:rsidRPr="009A2836">
        <w:rPr>
          <w:rFonts w:hint="cs"/>
          <w:rtl/>
          <w:lang w:bidi="ar-AE"/>
        </w:rPr>
        <w:t>دراسة الخدمات</w:t>
      </w:r>
      <w:r w:rsidRPr="009A2836">
        <w:rPr>
          <w:rtl/>
          <w:lang w:bidi="ar-AE"/>
        </w:rPr>
        <w:t xml:space="preserve"> </w:t>
      </w:r>
      <w:r w:rsidRPr="009A2836">
        <w:rPr>
          <w:rFonts w:hint="cs"/>
          <w:rtl/>
          <w:lang w:bidi="ar-AE"/>
        </w:rPr>
        <w:t>الصحية</w:t>
      </w:r>
      <w:r w:rsidRPr="009A2836">
        <w:rPr>
          <w:rtl/>
          <w:lang w:bidi="ar-AE"/>
        </w:rPr>
        <w:t xml:space="preserve"> </w:t>
      </w:r>
      <w:r w:rsidRPr="009A2836">
        <w:rPr>
          <w:rFonts w:hint="cs"/>
          <w:rtl/>
          <w:lang w:bidi="ar-AE"/>
        </w:rPr>
        <w:t>المتخصصة</w:t>
      </w:r>
      <w:r w:rsidRPr="009A2836">
        <w:rPr>
          <w:rtl/>
          <w:lang w:bidi="ar-AE"/>
        </w:rPr>
        <w:t xml:space="preserve"> </w:t>
      </w:r>
      <w:r w:rsidRPr="009A2836">
        <w:rPr>
          <w:rFonts w:hint="cs"/>
          <w:rtl/>
          <w:lang w:bidi="ar-AE"/>
        </w:rPr>
        <w:t>للمرأة</w:t>
      </w:r>
      <w:r w:rsidRPr="009A2836">
        <w:rPr>
          <w:rtl/>
          <w:lang w:bidi="ar-AE"/>
        </w:rPr>
        <w:t xml:space="preserve"> </w:t>
      </w:r>
      <w:r w:rsidRPr="009A2836">
        <w:rPr>
          <w:rFonts w:hint="cs"/>
          <w:rtl/>
          <w:lang w:bidi="ar-AE"/>
        </w:rPr>
        <w:t>لتشمل</w:t>
      </w:r>
      <w:r w:rsidRPr="009A2836">
        <w:rPr>
          <w:rtl/>
          <w:lang w:bidi="ar-AE"/>
        </w:rPr>
        <w:t xml:space="preserve"> </w:t>
      </w:r>
      <w:r w:rsidRPr="009A2836">
        <w:rPr>
          <w:rFonts w:hint="cs"/>
          <w:rtl/>
          <w:lang w:bidi="ar-AE"/>
        </w:rPr>
        <w:t>فئة</w:t>
      </w:r>
      <w:r w:rsidRPr="009A2836">
        <w:rPr>
          <w:rtl/>
          <w:lang w:bidi="ar-AE"/>
        </w:rPr>
        <w:t xml:space="preserve"> </w:t>
      </w:r>
      <w:r w:rsidRPr="009A2836">
        <w:rPr>
          <w:rFonts w:hint="cs"/>
          <w:rtl/>
          <w:lang w:bidi="ar-AE"/>
        </w:rPr>
        <w:t>كبار</w:t>
      </w:r>
      <w:r w:rsidRPr="009A2836">
        <w:rPr>
          <w:rtl/>
          <w:lang w:bidi="ar-AE"/>
        </w:rPr>
        <w:t xml:space="preserve"> </w:t>
      </w:r>
      <w:r w:rsidRPr="009A2836">
        <w:rPr>
          <w:rFonts w:hint="cs"/>
          <w:rtl/>
          <w:lang w:bidi="ar-AE"/>
        </w:rPr>
        <w:t>المواطنين</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والمرأة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فئة</w:t>
      </w:r>
      <w:r w:rsidRPr="009A2836">
        <w:rPr>
          <w:rtl/>
          <w:lang w:bidi="ar-AE"/>
        </w:rPr>
        <w:t xml:space="preserve"> </w:t>
      </w:r>
      <w:r w:rsidRPr="009A2836">
        <w:rPr>
          <w:rFonts w:hint="cs"/>
          <w:rtl/>
          <w:lang w:bidi="ar-AE"/>
        </w:rPr>
        <w:t>أصحاب</w:t>
      </w:r>
      <w:r w:rsidRPr="009A2836">
        <w:rPr>
          <w:rtl/>
          <w:lang w:bidi="ar-AE"/>
        </w:rPr>
        <w:t xml:space="preserve"> </w:t>
      </w:r>
      <w:r w:rsidRPr="009A2836">
        <w:rPr>
          <w:rFonts w:hint="cs"/>
          <w:rtl/>
          <w:lang w:bidi="ar-AE"/>
        </w:rPr>
        <w:t xml:space="preserve">الهمم </w:t>
      </w:r>
      <w:r w:rsidRPr="009A2836">
        <w:rPr>
          <w:lang w:val="en-GB"/>
        </w:rPr>
        <w:t>(People of Determination)</w:t>
      </w:r>
      <w:r w:rsidRPr="009A2836">
        <w:rPr>
          <w:rFonts w:hint="cs"/>
          <w:rtl/>
          <w:lang w:bidi="ar-AE"/>
        </w:rPr>
        <w:t xml:space="preserve"> (ذوي الإعاقة </w:t>
      </w:r>
      <w:r w:rsidRPr="009A2836">
        <w:rPr>
          <w:lang w:val="en-GB"/>
        </w:rPr>
        <w:t>Special Needs)</w:t>
      </w:r>
      <w:r w:rsidRPr="009A2836">
        <w:rPr>
          <w:rFonts w:hint="cs"/>
          <w:rtl/>
          <w:lang w:bidi="ar-AE"/>
        </w:rPr>
        <w:t>))،</w:t>
      </w:r>
      <w:r w:rsidRPr="009A2836">
        <w:rPr>
          <w:rtl/>
          <w:lang w:bidi="ar-AE"/>
        </w:rPr>
        <w:t xml:space="preserve"> </w:t>
      </w:r>
      <w:r w:rsidRPr="009A2836">
        <w:rPr>
          <w:rFonts w:hint="cs"/>
          <w:rtl/>
          <w:lang w:bidi="ar-AE"/>
        </w:rPr>
        <w:t>وتسهيل</w:t>
      </w:r>
      <w:r w:rsidRPr="009A2836">
        <w:rPr>
          <w:rtl/>
          <w:lang w:bidi="ar-AE"/>
        </w:rPr>
        <w:t xml:space="preserve"> </w:t>
      </w:r>
      <w:r w:rsidRPr="009A2836">
        <w:rPr>
          <w:rFonts w:hint="cs"/>
          <w:rtl/>
          <w:lang w:bidi="ar-AE"/>
        </w:rPr>
        <w:t>وصولها</w:t>
      </w:r>
      <w:r w:rsidRPr="009A2836">
        <w:rPr>
          <w:rtl/>
          <w:lang w:bidi="ar-AE"/>
        </w:rPr>
        <w:t xml:space="preserve"> </w:t>
      </w:r>
      <w:r w:rsidRPr="009A2836">
        <w:rPr>
          <w:rFonts w:hint="cs"/>
          <w:rtl/>
          <w:lang w:bidi="ar-AE"/>
        </w:rPr>
        <w:t>للعلاج</w:t>
      </w:r>
      <w:r w:rsidRPr="009A2836">
        <w:rPr>
          <w:rtl/>
          <w:lang w:bidi="ar-AE"/>
        </w:rPr>
        <w:t xml:space="preserve"> </w:t>
      </w:r>
      <w:r w:rsidRPr="009A2836">
        <w:rPr>
          <w:rFonts w:hint="cs"/>
          <w:rtl/>
          <w:lang w:bidi="ar-AE"/>
        </w:rPr>
        <w:t>والخدمات</w:t>
      </w:r>
      <w:r w:rsidRPr="009A2836">
        <w:rPr>
          <w:rtl/>
          <w:lang w:bidi="ar-AE"/>
        </w:rPr>
        <w:t xml:space="preserve"> </w:t>
      </w:r>
      <w:r w:rsidRPr="009A2836">
        <w:rPr>
          <w:rFonts w:hint="cs"/>
          <w:rtl/>
          <w:lang w:bidi="ar-AE"/>
        </w:rPr>
        <w:t>الصحية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إمارات</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خلال</w:t>
      </w:r>
      <w:r w:rsidRPr="009A2836">
        <w:rPr>
          <w:rtl/>
          <w:lang w:bidi="ar-AE"/>
        </w:rPr>
        <w:t xml:space="preserve"> </w:t>
      </w:r>
      <w:r w:rsidRPr="009A2836">
        <w:rPr>
          <w:rFonts w:hint="cs"/>
          <w:rtl/>
          <w:lang w:bidi="ar-AE"/>
        </w:rPr>
        <w:t>خدمة</w:t>
      </w:r>
      <w:r w:rsidRPr="009A2836">
        <w:rPr>
          <w:rtl/>
          <w:lang w:bidi="ar-AE"/>
        </w:rPr>
        <w:t xml:space="preserve"> </w:t>
      </w:r>
      <w:r w:rsidRPr="009A2836">
        <w:rPr>
          <w:rFonts w:hint="cs"/>
          <w:rtl/>
          <w:lang w:bidi="ar-AE"/>
        </w:rPr>
        <w:t>التمريض</w:t>
      </w:r>
      <w:r w:rsidRPr="009A2836">
        <w:rPr>
          <w:rtl/>
          <w:lang w:bidi="ar-AE"/>
        </w:rPr>
        <w:t xml:space="preserve"> </w:t>
      </w:r>
      <w:r w:rsidRPr="009A2836">
        <w:rPr>
          <w:rFonts w:hint="cs"/>
          <w:rtl/>
          <w:lang w:bidi="ar-AE"/>
        </w:rPr>
        <w:t>ومقدمي</w:t>
      </w:r>
      <w:r w:rsidRPr="009A2836">
        <w:rPr>
          <w:rtl/>
          <w:lang w:bidi="ar-AE"/>
        </w:rPr>
        <w:t xml:space="preserve"> </w:t>
      </w:r>
      <w:r w:rsidRPr="009A2836">
        <w:rPr>
          <w:rFonts w:hint="cs"/>
          <w:rtl/>
          <w:lang w:bidi="ar-AE"/>
        </w:rPr>
        <w:t>الرعاية</w:t>
      </w:r>
      <w:r w:rsidRPr="009A2836">
        <w:rPr>
          <w:rtl/>
          <w:lang w:bidi="ar-AE"/>
        </w:rPr>
        <w:t xml:space="preserve"> </w:t>
      </w:r>
      <w:r w:rsidRPr="009A2836">
        <w:rPr>
          <w:rFonts w:hint="cs"/>
          <w:rtl/>
          <w:lang w:bidi="ar-AE"/>
        </w:rPr>
        <w:t>المنزلية،</w:t>
      </w:r>
      <w:r w:rsidRPr="009A2836">
        <w:rPr>
          <w:rtl/>
          <w:lang w:bidi="ar-AE"/>
        </w:rPr>
        <w:t xml:space="preserve"> </w:t>
      </w:r>
      <w:r>
        <w:rPr>
          <w:rFonts w:hint="cs"/>
          <w:rtl/>
          <w:lang w:bidi="ar-AE"/>
        </w:rPr>
        <w:t>”</w:t>
      </w:r>
      <w:r w:rsidRPr="009A2836">
        <w:rPr>
          <w:rFonts w:hint="cs"/>
          <w:rtl/>
          <w:lang w:bidi="ar-AE"/>
        </w:rPr>
        <w:t>مثل</w:t>
      </w:r>
      <w:r w:rsidRPr="009A2836">
        <w:rPr>
          <w:rtl/>
          <w:lang w:bidi="ar-AE"/>
        </w:rPr>
        <w:t xml:space="preserve"> </w:t>
      </w:r>
      <w:r w:rsidRPr="009A2836">
        <w:rPr>
          <w:rFonts w:hint="cs"/>
          <w:rtl/>
          <w:lang w:bidi="ar-AE"/>
        </w:rPr>
        <w:t>خدمة</w:t>
      </w:r>
      <w:r w:rsidRPr="009A2836">
        <w:rPr>
          <w:rtl/>
          <w:lang w:bidi="ar-AE"/>
        </w:rPr>
        <w:t xml:space="preserve"> </w:t>
      </w:r>
      <w:r w:rsidRPr="009A2836">
        <w:rPr>
          <w:rFonts w:hint="cs"/>
          <w:rtl/>
          <w:lang w:bidi="ar-AE"/>
        </w:rPr>
        <w:t>جليس،</w:t>
      </w:r>
      <w:r w:rsidRPr="009A2836">
        <w:rPr>
          <w:rtl/>
          <w:lang w:bidi="ar-AE"/>
        </w:rPr>
        <w:t xml:space="preserve"> </w:t>
      </w:r>
      <w:r w:rsidRPr="009A2836">
        <w:rPr>
          <w:rFonts w:hint="cs"/>
          <w:rtl/>
          <w:lang w:bidi="ar-AE"/>
        </w:rPr>
        <w:t>وخدمة</w:t>
      </w:r>
      <w:r w:rsidRPr="009A2836">
        <w:rPr>
          <w:rtl/>
          <w:lang w:bidi="ar-AE"/>
        </w:rPr>
        <w:t xml:space="preserve"> </w:t>
      </w:r>
      <w:r w:rsidRPr="009A2836">
        <w:rPr>
          <w:rFonts w:hint="cs"/>
          <w:rtl/>
          <w:lang w:bidi="ar-AE"/>
        </w:rPr>
        <w:t>عنايتي</w:t>
      </w:r>
      <w:r>
        <w:rPr>
          <w:rFonts w:hint="cs"/>
          <w:rtl/>
          <w:lang w:val="en-GB"/>
        </w:rPr>
        <w:t>“</w:t>
      </w:r>
      <w:r w:rsidRPr="009A2836">
        <w:rPr>
          <w:lang w:val="en-GB"/>
        </w:rPr>
        <w:t>.</w:t>
      </w:r>
    </w:p>
    <w:p w14:paraId="67FF2BAA"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ي</w:t>
      </w:r>
      <w:r>
        <w:rPr>
          <w:rFonts w:hint="cs"/>
          <w:rtl/>
        </w:rPr>
        <w:t>)</w:t>
      </w:r>
      <w:r w:rsidRPr="009A2836">
        <w:rPr>
          <w:rFonts w:hint="cs"/>
          <w:rtl/>
        </w:rPr>
        <w:tab/>
      </w:r>
      <w:r w:rsidRPr="009A2836">
        <w:rPr>
          <w:rFonts w:hint="cs"/>
          <w:rtl/>
          <w:lang w:bidi="ar-AE"/>
        </w:rPr>
        <w:t>دراسة</w:t>
      </w:r>
      <w:r w:rsidRPr="009A2836">
        <w:rPr>
          <w:rtl/>
          <w:lang w:bidi="ar-AE"/>
        </w:rPr>
        <w:t xml:space="preserve"> </w:t>
      </w:r>
      <w:r w:rsidRPr="009A2836">
        <w:rPr>
          <w:rFonts w:hint="cs"/>
          <w:rtl/>
          <w:lang w:bidi="ar-AE"/>
        </w:rPr>
        <w:t>توفير</w:t>
      </w:r>
      <w:r w:rsidRPr="009A2836">
        <w:rPr>
          <w:rtl/>
          <w:lang w:bidi="ar-AE"/>
        </w:rPr>
        <w:t xml:space="preserve"> </w:t>
      </w:r>
      <w:r w:rsidRPr="009A2836">
        <w:rPr>
          <w:rFonts w:hint="cs"/>
          <w:rtl/>
          <w:lang w:bidi="ar-AE"/>
        </w:rPr>
        <w:t>خدمة</w:t>
      </w:r>
      <w:r w:rsidRPr="009A2836">
        <w:rPr>
          <w:rtl/>
          <w:lang w:bidi="ar-AE"/>
        </w:rPr>
        <w:t xml:space="preserve"> </w:t>
      </w:r>
      <w:r w:rsidRPr="009A2836">
        <w:rPr>
          <w:rFonts w:hint="cs"/>
          <w:rtl/>
          <w:lang w:bidi="ar-AE"/>
        </w:rPr>
        <w:t>الاستشارات</w:t>
      </w:r>
      <w:r w:rsidRPr="009A2836">
        <w:rPr>
          <w:rtl/>
          <w:lang w:bidi="ar-AE"/>
        </w:rPr>
        <w:t xml:space="preserve"> </w:t>
      </w:r>
      <w:r w:rsidRPr="009A2836">
        <w:rPr>
          <w:rFonts w:hint="cs"/>
          <w:rtl/>
          <w:lang w:bidi="ar-AE"/>
        </w:rPr>
        <w:t>الأسرية</w:t>
      </w:r>
      <w:r w:rsidRPr="009A2836">
        <w:rPr>
          <w:rtl/>
          <w:lang w:bidi="ar-AE"/>
        </w:rPr>
        <w:t xml:space="preserve"> </w:t>
      </w:r>
      <w:r w:rsidRPr="009A2836">
        <w:rPr>
          <w:rFonts w:hint="cs"/>
          <w:rtl/>
          <w:lang w:bidi="ar-AE"/>
        </w:rPr>
        <w:t>وخدمات</w:t>
      </w:r>
      <w:r w:rsidRPr="009A2836">
        <w:rPr>
          <w:rtl/>
          <w:lang w:bidi="ar-AE"/>
        </w:rPr>
        <w:t xml:space="preserve"> </w:t>
      </w:r>
      <w:r w:rsidRPr="009A2836">
        <w:rPr>
          <w:rFonts w:hint="cs"/>
          <w:rtl/>
          <w:lang w:bidi="ar-AE"/>
        </w:rPr>
        <w:t>الصحة</w:t>
      </w:r>
      <w:r w:rsidRPr="009A2836">
        <w:rPr>
          <w:rtl/>
          <w:lang w:bidi="ar-AE"/>
        </w:rPr>
        <w:t xml:space="preserve"> </w:t>
      </w:r>
      <w:r w:rsidRPr="009A2836">
        <w:rPr>
          <w:rFonts w:hint="cs"/>
          <w:rtl/>
          <w:lang w:bidi="ar-AE"/>
        </w:rPr>
        <w:t>النفسية</w:t>
      </w:r>
      <w:r w:rsidRPr="009A2836">
        <w:rPr>
          <w:rtl/>
          <w:lang w:bidi="ar-AE"/>
        </w:rPr>
        <w:t xml:space="preserve"> </w:t>
      </w:r>
      <w:r w:rsidRPr="009A2836">
        <w:rPr>
          <w:rFonts w:hint="cs"/>
          <w:rtl/>
          <w:lang w:bidi="ar-AE"/>
        </w:rPr>
        <w:t>للمرأة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مراحلها</w:t>
      </w:r>
      <w:r w:rsidRPr="009A2836">
        <w:rPr>
          <w:rtl/>
          <w:lang w:bidi="ar-AE"/>
        </w:rPr>
        <w:t xml:space="preserve"> </w:t>
      </w:r>
      <w:r w:rsidRPr="009A2836">
        <w:rPr>
          <w:rFonts w:hint="cs"/>
          <w:rtl/>
          <w:lang w:bidi="ar-AE"/>
        </w:rPr>
        <w:t>العمرية</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طريق</w:t>
      </w:r>
      <w:r w:rsidRPr="009A2836">
        <w:rPr>
          <w:rtl/>
          <w:lang w:bidi="ar-AE"/>
        </w:rPr>
        <w:t xml:space="preserve"> </w:t>
      </w:r>
      <w:r w:rsidRPr="009A2836">
        <w:rPr>
          <w:rFonts w:hint="cs"/>
          <w:rtl/>
          <w:lang w:bidi="ar-AE"/>
        </w:rPr>
        <w:t>مراكز</w:t>
      </w:r>
      <w:r w:rsidRPr="009A2836">
        <w:rPr>
          <w:rtl/>
          <w:lang w:bidi="ar-AE"/>
        </w:rPr>
        <w:t xml:space="preserve"> </w:t>
      </w:r>
      <w:r w:rsidRPr="009A2836">
        <w:rPr>
          <w:rFonts w:hint="cs"/>
          <w:rtl/>
          <w:lang w:bidi="ar-AE"/>
        </w:rPr>
        <w:t>الرعاية</w:t>
      </w:r>
      <w:r w:rsidRPr="009A2836">
        <w:rPr>
          <w:rtl/>
          <w:lang w:bidi="ar-AE"/>
        </w:rPr>
        <w:t xml:space="preserve"> </w:t>
      </w:r>
      <w:r w:rsidRPr="009A2836">
        <w:rPr>
          <w:rFonts w:hint="cs"/>
          <w:rtl/>
          <w:lang w:bidi="ar-AE"/>
        </w:rPr>
        <w:t>الأولية</w:t>
      </w:r>
      <w:r w:rsidRPr="009A2836">
        <w:rPr>
          <w:rtl/>
          <w:lang w:bidi="ar-AE"/>
        </w:rPr>
        <w:t xml:space="preserve"> </w:t>
      </w:r>
      <w:r w:rsidRPr="009A2836">
        <w:rPr>
          <w:rFonts w:hint="cs"/>
          <w:rtl/>
          <w:lang w:bidi="ar-AE"/>
        </w:rPr>
        <w:t>والمنشآت</w:t>
      </w:r>
      <w:r w:rsidRPr="009A2836">
        <w:rPr>
          <w:rtl/>
          <w:lang w:bidi="ar-AE"/>
        </w:rPr>
        <w:t xml:space="preserve"> </w:t>
      </w:r>
      <w:r w:rsidRPr="009A2836">
        <w:rPr>
          <w:rFonts w:hint="cs"/>
          <w:rtl/>
          <w:lang w:bidi="ar-AE"/>
        </w:rPr>
        <w:t>الصحية</w:t>
      </w:r>
      <w:r w:rsidRPr="009A2836">
        <w:rPr>
          <w:lang w:val="en-GB"/>
        </w:rPr>
        <w:t>.</w:t>
      </w:r>
    </w:p>
    <w:p w14:paraId="433B0448"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ك</w:t>
      </w:r>
      <w:r>
        <w:rPr>
          <w:rFonts w:hint="cs"/>
          <w:rtl/>
        </w:rPr>
        <w:t>)</w:t>
      </w:r>
      <w:r w:rsidRPr="009A2836">
        <w:rPr>
          <w:rFonts w:hint="cs"/>
          <w:rtl/>
        </w:rPr>
        <w:tab/>
      </w:r>
      <w:r w:rsidRPr="009A2836">
        <w:rPr>
          <w:rFonts w:hint="cs"/>
          <w:rtl/>
          <w:lang w:bidi="ar-AE"/>
        </w:rPr>
        <w:t>رفع</w:t>
      </w:r>
      <w:r w:rsidRPr="009A2836">
        <w:rPr>
          <w:rtl/>
          <w:lang w:bidi="ar-AE"/>
        </w:rPr>
        <w:t xml:space="preserve"> </w:t>
      </w:r>
      <w:r w:rsidRPr="009A2836">
        <w:rPr>
          <w:rFonts w:hint="cs"/>
          <w:rtl/>
          <w:lang w:bidi="ar-AE"/>
        </w:rPr>
        <w:t>نسبة</w:t>
      </w:r>
      <w:r w:rsidRPr="009A2836">
        <w:rPr>
          <w:rtl/>
          <w:lang w:bidi="ar-AE"/>
        </w:rPr>
        <w:t xml:space="preserve"> </w:t>
      </w:r>
      <w:r w:rsidRPr="009A2836">
        <w:rPr>
          <w:rFonts w:hint="cs"/>
          <w:rtl/>
          <w:lang w:bidi="ar-AE"/>
        </w:rPr>
        <w:t>السفيرات</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السلك</w:t>
      </w:r>
      <w:r w:rsidRPr="009A2836">
        <w:rPr>
          <w:rtl/>
          <w:lang w:bidi="ar-AE"/>
        </w:rPr>
        <w:t xml:space="preserve"> </w:t>
      </w:r>
      <w:r w:rsidRPr="009A2836">
        <w:rPr>
          <w:rFonts w:hint="cs"/>
          <w:rtl/>
          <w:lang w:bidi="ar-AE"/>
        </w:rPr>
        <w:t>الدبلوماسي</w:t>
      </w:r>
      <w:r w:rsidRPr="009A2836">
        <w:rPr>
          <w:rtl/>
          <w:lang w:bidi="ar-AE"/>
        </w:rPr>
        <w:t xml:space="preserve"> </w:t>
      </w:r>
      <w:r w:rsidRPr="009A2836">
        <w:rPr>
          <w:rFonts w:hint="cs"/>
          <w:rtl/>
          <w:lang w:bidi="ar-AE"/>
        </w:rPr>
        <w:t>والتمثيل</w:t>
      </w:r>
      <w:r w:rsidRPr="009A2836">
        <w:rPr>
          <w:rtl/>
          <w:lang w:bidi="ar-AE"/>
        </w:rPr>
        <w:t xml:space="preserve"> </w:t>
      </w:r>
      <w:r w:rsidRPr="009A2836">
        <w:rPr>
          <w:rFonts w:hint="cs"/>
          <w:rtl/>
          <w:lang w:bidi="ar-AE"/>
        </w:rPr>
        <w:t>الخارجي</w:t>
      </w:r>
      <w:r w:rsidRPr="009A2836">
        <w:rPr>
          <w:rtl/>
          <w:lang w:bidi="ar-AE"/>
        </w:rPr>
        <w:t xml:space="preserve"> </w:t>
      </w:r>
      <w:r w:rsidRPr="009A2836">
        <w:rPr>
          <w:rFonts w:hint="cs"/>
          <w:rtl/>
          <w:lang w:bidi="ar-AE"/>
        </w:rPr>
        <w:t>ضمن</w:t>
      </w:r>
      <w:r w:rsidRPr="009A2836">
        <w:rPr>
          <w:rtl/>
          <w:lang w:bidi="ar-AE"/>
        </w:rPr>
        <w:t xml:space="preserve"> </w:t>
      </w:r>
      <w:r w:rsidRPr="009A2836">
        <w:rPr>
          <w:rFonts w:hint="cs"/>
          <w:rtl/>
          <w:lang w:bidi="ar-AE"/>
        </w:rPr>
        <w:t>بعثات</w:t>
      </w:r>
      <w:r w:rsidRPr="009A2836">
        <w:rPr>
          <w:rtl/>
          <w:lang w:bidi="ar-AE"/>
        </w:rPr>
        <w:t xml:space="preserve"> </w:t>
      </w:r>
      <w:r w:rsidRPr="009A2836">
        <w:rPr>
          <w:rFonts w:hint="cs"/>
          <w:rtl/>
          <w:lang w:bidi="ar-AE"/>
        </w:rPr>
        <w:t>الدولة مثل العمل</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تعيين</w:t>
      </w:r>
      <w:r w:rsidRPr="009A2836">
        <w:rPr>
          <w:rtl/>
          <w:lang w:bidi="ar-AE"/>
        </w:rPr>
        <w:t xml:space="preserve"> </w:t>
      </w:r>
      <w:r w:rsidRPr="009A2836">
        <w:rPr>
          <w:rFonts w:hint="cs"/>
          <w:rtl/>
          <w:lang w:bidi="ar-AE"/>
        </w:rPr>
        <w:t>سفيرات</w:t>
      </w:r>
      <w:r w:rsidRPr="009A2836">
        <w:rPr>
          <w:rtl/>
          <w:lang w:bidi="ar-AE"/>
        </w:rPr>
        <w:t xml:space="preserve"> </w:t>
      </w:r>
      <w:r w:rsidRPr="009A2836">
        <w:rPr>
          <w:rFonts w:hint="cs"/>
          <w:rtl/>
          <w:lang w:bidi="ar-AE"/>
        </w:rPr>
        <w:t>المساواة</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الأمم</w:t>
      </w:r>
      <w:r w:rsidRPr="009A2836">
        <w:rPr>
          <w:rtl/>
          <w:lang w:bidi="ar-AE"/>
        </w:rPr>
        <w:t xml:space="preserve"> </w:t>
      </w:r>
      <w:r w:rsidRPr="009A2836">
        <w:rPr>
          <w:rFonts w:hint="cs"/>
          <w:rtl/>
          <w:lang w:bidi="ar-AE"/>
        </w:rPr>
        <w:t>المتحدة وسفيرات</w:t>
      </w:r>
      <w:r w:rsidRPr="009A2836">
        <w:rPr>
          <w:rtl/>
          <w:lang w:bidi="ar-AE"/>
        </w:rPr>
        <w:t xml:space="preserve"> </w:t>
      </w:r>
      <w:r w:rsidRPr="009A2836">
        <w:rPr>
          <w:rFonts w:hint="cs"/>
          <w:rtl/>
          <w:lang w:bidi="ar-AE"/>
        </w:rPr>
        <w:t>للسلام</w:t>
      </w:r>
      <w:r w:rsidRPr="009A2836">
        <w:rPr>
          <w:rtl/>
          <w:lang w:bidi="ar-AE"/>
        </w:rPr>
        <w:t xml:space="preserve"> </w:t>
      </w:r>
      <w:r w:rsidRPr="009A2836">
        <w:rPr>
          <w:rFonts w:hint="cs"/>
          <w:rtl/>
          <w:lang w:bidi="ar-AE"/>
        </w:rPr>
        <w:t>عبر</w:t>
      </w:r>
      <w:r w:rsidRPr="009A2836">
        <w:rPr>
          <w:rtl/>
          <w:lang w:bidi="ar-AE"/>
        </w:rPr>
        <w:t xml:space="preserve"> </w:t>
      </w:r>
      <w:r w:rsidRPr="009A2836">
        <w:rPr>
          <w:rFonts w:hint="cs"/>
          <w:rtl/>
          <w:lang w:bidi="ar-AE"/>
        </w:rPr>
        <w:t>الانتداب</w:t>
      </w:r>
      <w:r w:rsidRPr="009A2836">
        <w:rPr>
          <w:rtl/>
          <w:lang w:bidi="ar-AE"/>
        </w:rPr>
        <w:t xml:space="preserve"> </w:t>
      </w:r>
      <w:r w:rsidRPr="009A2836">
        <w:rPr>
          <w:rFonts w:hint="cs"/>
          <w:rtl/>
          <w:lang w:bidi="ar-AE"/>
        </w:rPr>
        <w:t>الرسمي</w:t>
      </w:r>
      <w:r w:rsidRPr="009A2836">
        <w:rPr>
          <w:rtl/>
          <w:lang w:bidi="ar-AE"/>
        </w:rPr>
        <w:t xml:space="preserve"> </w:t>
      </w:r>
      <w:r w:rsidRPr="009A2836">
        <w:rPr>
          <w:rFonts w:hint="cs"/>
          <w:rtl/>
          <w:lang w:bidi="ar-AE"/>
        </w:rPr>
        <w:t>لبرنامج</w:t>
      </w:r>
      <w:r w:rsidRPr="009A2836">
        <w:rPr>
          <w:rtl/>
          <w:lang w:bidi="ar-AE"/>
        </w:rPr>
        <w:t xml:space="preserve"> </w:t>
      </w:r>
      <w:r w:rsidRPr="009A2836">
        <w:rPr>
          <w:rFonts w:hint="cs"/>
          <w:rtl/>
          <w:lang w:bidi="ar-AE"/>
        </w:rPr>
        <w:t>الأمم</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عمليات</w:t>
      </w:r>
      <w:r w:rsidRPr="009A2836">
        <w:rPr>
          <w:rtl/>
          <w:lang w:bidi="ar-AE"/>
        </w:rPr>
        <w:t xml:space="preserve"> </w:t>
      </w:r>
      <w:r w:rsidRPr="009A2836">
        <w:rPr>
          <w:rFonts w:hint="cs"/>
          <w:rtl/>
          <w:lang w:bidi="ar-AE"/>
        </w:rPr>
        <w:t>حفظ</w:t>
      </w:r>
      <w:r w:rsidRPr="009A2836">
        <w:rPr>
          <w:rtl/>
          <w:lang w:bidi="ar-AE"/>
        </w:rPr>
        <w:t xml:space="preserve"> </w:t>
      </w:r>
      <w:r w:rsidRPr="009A2836">
        <w:rPr>
          <w:rFonts w:hint="cs"/>
          <w:rtl/>
          <w:lang w:bidi="ar-AE"/>
        </w:rPr>
        <w:t>السلام</w:t>
      </w:r>
      <w:r w:rsidRPr="009A2836">
        <w:rPr>
          <w:rtl/>
          <w:lang w:bidi="ar-AE"/>
        </w:rPr>
        <w:t xml:space="preserve">) </w:t>
      </w:r>
      <w:r w:rsidRPr="009A2836">
        <w:rPr>
          <w:rFonts w:hint="cs"/>
          <w:rtl/>
          <w:lang w:bidi="ar-AE"/>
        </w:rPr>
        <w:t>ومقترح</w:t>
      </w:r>
      <w:r w:rsidRPr="009A2836">
        <w:rPr>
          <w:rtl/>
          <w:lang w:bidi="ar-AE"/>
        </w:rPr>
        <w:t xml:space="preserve"> </w:t>
      </w:r>
      <w:r w:rsidRPr="009A2836">
        <w:rPr>
          <w:rFonts w:hint="cs"/>
          <w:rtl/>
          <w:lang w:bidi="ar-AE"/>
        </w:rPr>
        <w:t>إشراك</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مهام</w:t>
      </w:r>
      <w:r w:rsidRPr="009A2836">
        <w:rPr>
          <w:rtl/>
          <w:lang w:bidi="ar-AE"/>
        </w:rPr>
        <w:t xml:space="preserve"> </w:t>
      </w:r>
      <w:r w:rsidRPr="009A2836">
        <w:rPr>
          <w:rFonts w:hint="cs"/>
          <w:rtl/>
          <w:lang w:bidi="ar-AE"/>
        </w:rPr>
        <w:t>حفظ</w:t>
      </w:r>
      <w:r w:rsidRPr="009A2836">
        <w:rPr>
          <w:rtl/>
          <w:lang w:bidi="ar-AE"/>
        </w:rPr>
        <w:t xml:space="preserve"> </w:t>
      </w:r>
      <w:r w:rsidRPr="009A2836">
        <w:rPr>
          <w:rFonts w:hint="cs"/>
          <w:rtl/>
          <w:lang w:bidi="ar-AE"/>
        </w:rPr>
        <w:t>السلام</w:t>
      </w:r>
      <w:r w:rsidRPr="009A2836">
        <w:rPr>
          <w:rtl/>
          <w:lang w:bidi="ar-AE"/>
        </w:rPr>
        <w:t xml:space="preserve"> </w:t>
      </w:r>
      <w:r w:rsidRPr="009A2836">
        <w:rPr>
          <w:rFonts w:hint="cs"/>
          <w:rtl/>
          <w:lang w:bidi="ar-AE"/>
        </w:rPr>
        <w:t>الدولية</w:t>
      </w:r>
      <w:r w:rsidRPr="009A2836">
        <w:rPr>
          <w:lang w:val="en-GB"/>
        </w:rPr>
        <w:t>.</w:t>
      </w:r>
    </w:p>
    <w:p w14:paraId="4A200ABC"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ل</w:t>
      </w:r>
      <w:r>
        <w:rPr>
          <w:rFonts w:hint="cs"/>
          <w:rtl/>
        </w:rPr>
        <w:t>)</w:t>
      </w:r>
      <w:r w:rsidRPr="009A2836">
        <w:rPr>
          <w:rFonts w:hint="cs"/>
          <w:rtl/>
        </w:rPr>
        <w:tab/>
      </w:r>
      <w:r w:rsidRPr="009A2836">
        <w:rPr>
          <w:rFonts w:hint="cs"/>
          <w:rtl/>
          <w:lang w:bidi="ar-AE"/>
        </w:rPr>
        <w:t>تأسيس</w:t>
      </w:r>
      <w:r w:rsidRPr="009A2836">
        <w:rPr>
          <w:rtl/>
          <w:lang w:bidi="ar-AE"/>
        </w:rPr>
        <w:t xml:space="preserve"> </w:t>
      </w:r>
      <w:r w:rsidRPr="009A2836">
        <w:rPr>
          <w:rFonts w:hint="cs"/>
          <w:rtl/>
          <w:lang w:bidi="ar-AE"/>
        </w:rPr>
        <w:t>مرصد</w:t>
      </w:r>
      <w:r w:rsidRPr="009A2836">
        <w:rPr>
          <w:rtl/>
          <w:lang w:bidi="ar-AE"/>
        </w:rPr>
        <w:t xml:space="preserve"> </w:t>
      </w:r>
      <w:r w:rsidRPr="009A2836">
        <w:rPr>
          <w:rFonts w:hint="cs"/>
          <w:rtl/>
          <w:lang w:bidi="ar-AE"/>
        </w:rPr>
        <w:t>إعلامي</w:t>
      </w:r>
      <w:r w:rsidRPr="009A2836">
        <w:rPr>
          <w:rtl/>
          <w:lang w:bidi="ar-AE"/>
        </w:rPr>
        <w:t xml:space="preserve"> </w:t>
      </w:r>
      <w:r w:rsidRPr="009A2836">
        <w:rPr>
          <w:rFonts w:hint="cs"/>
          <w:rtl/>
          <w:lang w:bidi="ar-AE"/>
        </w:rPr>
        <w:t>دولي</w:t>
      </w:r>
      <w:r w:rsidRPr="009A2836">
        <w:rPr>
          <w:rtl/>
          <w:lang w:bidi="ar-AE"/>
        </w:rPr>
        <w:t xml:space="preserve"> </w:t>
      </w:r>
      <w:r w:rsidRPr="009A2836">
        <w:rPr>
          <w:rFonts w:hint="cs"/>
          <w:rtl/>
          <w:lang w:bidi="ar-AE"/>
        </w:rPr>
        <w:t>يعنى</w:t>
      </w:r>
      <w:r w:rsidRPr="009A2836">
        <w:rPr>
          <w:rtl/>
          <w:lang w:bidi="ar-AE"/>
        </w:rPr>
        <w:t xml:space="preserve"> </w:t>
      </w:r>
      <w:r w:rsidRPr="009A2836">
        <w:rPr>
          <w:rFonts w:hint="cs"/>
          <w:rtl/>
          <w:lang w:bidi="ar-AE"/>
        </w:rPr>
        <w:t>بإبراز</w:t>
      </w:r>
      <w:r w:rsidRPr="009A2836">
        <w:rPr>
          <w:rtl/>
          <w:lang w:bidi="ar-AE"/>
        </w:rPr>
        <w:t xml:space="preserve"> </w:t>
      </w:r>
      <w:r w:rsidRPr="009A2836">
        <w:rPr>
          <w:rFonts w:hint="cs"/>
          <w:rtl/>
          <w:lang w:bidi="ar-AE"/>
        </w:rPr>
        <w:t>نجاحات</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الإعلام</w:t>
      </w:r>
      <w:r w:rsidRPr="009A2836">
        <w:rPr>
          <w:rtl/>
          <w:lang w:bidi="ar-AE"/>
        </w:rPr>
        <w:t xml:space="preserve"> </w:t>
      </w:r>
      <w:r w:rsidRPr="009A2836">
        <w:rPr>
          <w:rFonts w:hint="cs"/>
          <w:rtl/>
          <w:lang w:bidi="ar-AE"/>
        </w:rPr>
        <w:t>الخارجي.</w:t>
      </w:r>
    </w:p>
    <w:p w14:paraId="4A489A33"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م</w:t>
      </w:r>
      <w:r>
        <w:rPr>
          <w:rFonts w:hint="cs"/>
          <w:rtl/>
        </w:rPr>
        <w:t>)</w:t>
      </w:r>
      <w:r w:rsidRPr="009A2836">
        <w:rPr>
          <w:rFonts w:hint="cs"/>
          <w:rtl/>
        </w:rPr>
        <w:tab/>
      </w:r>
      <w:r w:rsidRPr="009A2836">
        <w:rPr>
          <w:rFonts w:hint="cs"/>
          <w:rtl/>
          <w:lang w:bidi="ar-AE"/>
        </w:rPr>
        <w:t>تشكيل</w:t>
      </w:r>
      <w:r w:rsidRPr="009A2836">
        <w:rPr>
          <w:rtl/>
          <w:lang w:bidi="ar-AE"/>
        </w:rPr>
        <w:t xml:space="preserve"> </w:t>
      </w:r>
      <w:r w:rsidRPr="009A2836">
        <w:rPr>
          <w:rFonts w:hint="cs"/>
          <w:rtl/>
          <w:lang w:bidi="ar-AE"/>
        </w:rPr>
        <w:t>المجلس</w:t>
      </w:r>
      <w:r w:rsidRPr="009A2836">
        <w:rPr>
          <w:rtl/>
          <w:lang w:bidi="ar-AE"/>
        </w:rPr>
        <w:t xml:space="preserve"> </w:t>
      </w:r>
      <w:r w:rsidRPr="009A2836">
        <w:rPr>
          <w:rFonts w:hint="cs"/>
          <w:rtl/>
          <w:lang w:bidi="ar-AE"/>
        </w:rPr>
        <w:t>التنسيقي</w:t>
      </w:r>
      <w:r w:rsidRPr="009A2836">
        <w:rPr>
          <w:rtl/>
          <w:lang w:bidi="ar-AE"/>
        </w:rPr>
        <w:t xml:space="preserve"> </w:t>
      </w:r>
      <w:r w:rsidRPr="009A2836">
        <w:rPr>
          <w:rFonts w:hint="cs"/>
          <w:rtl/>
          <w:lang w:bidi="ar-AE"/>
        </w:rPr>
        <w:t>لسياسات</w:t>
      </w:r>
      <w:r w:rsidRPr="009A2836">
        <w:rPr>
          <w:rtl/>
          <w:lang w:bidi="ar-AE"/>
        </w:rPr>
        <w:t xml:space="preserve"> </w:t>
      </w:r>
      <w:r w:rsidRPr="009A2836">
        <w:rPr>
          <w:rFonts w:hint="cs"/>
          <w:rtl/>
          <w:lang w:bidi="ar-AE"/>
        </w:rPr>
        <w:t>الأسرة</w:t>
      </w:r>
      <w:r w:rsidRPr="009A2836">
        <w:rPr>
          <w:rtl/>
          <w:lang w:bidi="ar-AE"/>
        </w:rPr>
        <w:t xml:space="preserve"> </w:t>
      </w:r>
      <w:r w:rsidRPr="009A2836">
        <w:rPr>
          <w:rFonts w:hint="cs"/>
          <w:rtl/>
          <w:lang w:bidi="ar-AE"/>
        </w:rPr>
        <w:t>لتوفير</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أسس</w:t>
      </w:r>
      <w:r w:rsidRPr="009A2836">
        <w:rPr>
          <w:rtl/>
          <w:lang w:bidi="ar-AE"/>
        </w:rPr>
        <w:t xml:space="preserve"> </w:t>
      </w:r>
      <w:r w:rsidRPr="009A2836">
        <w:rPr>
          <w:rFonts w:hint="cs"/>
          <w:rtl/>
          <w:lang w:bidi="ar-AE"/>
        </w:rPr>
        <w:t>جودة</w:t>
      </w:r>
      <w:r w:rsidRPr="009A2836">
        <w:rPr>
          <w:rtl/>
          <w:lang w:bidi="ar-AE"/>
        </w:rPr>
        <w:t xml:space="preserve"> </w:t>
      </w:r>
      <w:r w:rsidRPr="009A2836">
        <w:rPr>
          <w:rFonts w:hint="cs"/>
          <w:rtl/>
          <w:lang w:bidi="ar-AE"/>
        </w:rPr>
        <w:t>الحياة</w:t>
      </w:r>
      <w:r w:rsidRPr="009A2836">
        <w:rPr>
          <w:rtl/>
          <w:lang w:bidi="ar-AE"/>
        </w:rPr>
        <w:t xml:space="preserve"> </w:t>
      </w:r>
      <w:r w:rsidRPr="009A2836">
        <w:rPr>
          <w:rFonts w:hint="cs"/>
          <w:rtl/>
          <w:lang w:bidi="ar-AE"/>
        </w:rPr>
        <w:t>لنواة</w:t>
      </w:r>
      <w:r w:rsidRPr="009A2836">
        <w:rPr>
          <w:rtl/>
          <w:lang w:bidi="ar-AE"/>
        </w:rPr>
        <w:t xml:space="preserve"> </w:t>
      </w:r>
      <w:r w:rsidRPr="009A2836">
        <w:rPr>
          <w:rFonts w:hint="cs"/>
          <w:rtl/>
          <w:lang w:bidi="ar-AE"/>
        </w:rPr>
        <w:t>المجتمع</w:t>
      </w:r>
      <w:r w:rsidRPr="009A2836">
        <w:rPr>
          <w:rtl/>
          <w:lang w:bidi="ar-AE"/>
        </w:rPr>
        <w:t xml:space="preserve"> </w:t>
      </w:r>
      <w:r w:rsidRPr="009A2836">
        <w:rPr>
          <w:rFonts w:hint="cs"/>
          <w:rtl/>
          <w:lang w:bidi="ar-AE"/>
        </w:rPr>
        <w:t>الإماراتي</w:t>
      </w:r>
      <w:r w:rsidRPr="009A2836">
        <w:rPr>
          <w:rtl/>
          <w:lang w:bidi="ar-AE"/>
        </w:rPr>
        <w:t xml:space="preserve"> </w:t>
      </w:r>
      <w:r w:rsidRPr="009A2836">
        <w:rPr>
          <w:rFonts w:hint="cs"/>
          <w:rtl/>
          <w:lang w:bidi="ar-AE"/>
        </w:rPr>
        <w:t>وتحقيق</w:t>
      </w:r>
      <w:r w:rsidRPr="009A2836">
        <w:rPr>
          <w:rtl/>
          <w:lang w:bidi="ar-AE"/>
        </w:rPr>
        <w:t xml:space="preserve"> </w:t>
      </w:r>
      <w:r w:rsidRPr="009A2836">
        <w:rPr>
          <w:rFonts w:hint="cs"/>
          <w:rtl/>
          <w:lang w:bidi="ar-AE"/>
        </w:rPr>
        <w:t>التكامل</w:t>
      </w:r>
      <w:r w:rsidRPr="009A2836">
        <w:rPr>
          <w:rtl/>
          <w:lang w:bidi="ar-AE"/>
        </w:rPr>
        <w:t xml:space="preserve"> </w:t>
      </w:r>
      <w:r w:rsidRPr="009A2836">
        <w:rPr>
          <w:rFonts w:hint="cs"/>
          <w:rtl/>
          <w:lang w:bidi="ar-AE"/>
        </w:rPr>
        <w:t>المطلوب</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تطوير</w:t>
      </w:r>
      <w:r w:rsidRPr="009A2836">
        <w:rPr>
          <w:rtl/>
          <w:lang w:bidi="ar-AE"/>
        </w:rPr>
        <w:t xml:space="preserve"> </w:t>
      </w:r>
      <w:r w:rsidRPr="009A2836">
        <w:rPr>
          <w:rFonts w:hint="cs"/>
          <w:rtl/>
          <w:lang w:bidi="ar-AE"/>
        </w:rPr>
        <w:t>وتطبيق</w:t>
      </w:r>
      <w:r w:rsidRPr="009A2836">
        <w:rPr>
          <w:rtl/>
          <w:lang w:bidi="ar-AE"/>
        </w:rPr>
        <w:t xml:space="preserve"> </w:t>
      </w:r>
      <w:r w:rsidRPr="009A2836">
        <w:rPr>
          <w:rFonts w:hint="cs"/>
          <w:rtl/>
          <w:lang w:bidi="ar-AE"/>
        </w:rPr>
        <w:t>السياسات</w:t>
      </w:r>
      <w:r w:rsidRPr="009A2836">
        <w:rPr>
          <w:rtl/>
          <w:lang w:bidi="ar-AE"/>
        </w:rPr>
        <w:t xml:space="preserve"> </w:t>
      </w:r>
      <w:r w:rsidRPr="009A2836">
        <w:rPr>
          <w:rFonts w:hint="cs"/>
          <w:rtl/>
          <w:lang w:bidi="ar-AE"/>
        </w:rPr>
        <w:t>والمشاريع</w:t>
      </w:r>
      <w:r w:rsidRPr="009A2836">
        <w:rPr>
          <w:rtl/>
          <w:lang w:bidi="ar-AE"/>
        </w:rPr>
        <w:t xml:space="preserve"> </w:t>
      </w:r>
      <w:r w:rsidRPr="009A2836">
        <w:rPr>
          <w:rFonts w:hint="cs"/>
          <w:rtl/>
          <w:lang w:bidi="ar-AE"/>
        </w:rPr>
        <w:t>الخاصة</w:t>
      </w:r>
      <w:r w:rsidRPr="009A2836">
        <w:rPr>
          <w:rtl/>
          <w:lang w:bidi="ar-AE"/>
        </w:rPr>
        <w:t xml:space="preserve"> </w:t>
      </w:r>
      <w:r w:rsidRPr="009A2836">
        <w:rPr>
          <w:rFonts w:hint="cs"/>
          <w:rtl/>
          <w:lang w:bidi="ar-AE"/>
        </w:rPr>
        <w:t>بالأسرة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w:t>
      </w:r>
      <w:r w:rsidRPr="009A2836">
        <w:rPr>
          <w:lang w:val="en-GB"/>
        </w:rPr>
        <w:t>.</w:t>
      </w:r>
    </w:p>
    <w:p w14:paraId="5E507071" w14:textId="77777777" w:rsidR="00831C3B" w:rsidRPr="009A2836" w:rsidRDefault="00831C3B" w:rsidP="00831C3B">
      <w:pPr>
        <w:pStyle w:val="SingleTxt"/>
        <w:rPr>
          <w:b/>
          <w:bCs/>
          <w:rtl/>
          <w:lang w:bidi="ar-AE"/>
        </w:rPr>
      </w:pPr>
      <w:r w:rsidRPr="009A2836">
        <w:rPr>
          <w:b/>
          <w:bCs/>
          <w:rtl/>
          <w:lang w:bidi="ar-AE"/>
        </w:rPr>
        <w:lastRenderedPageBreak/>
        <w:tab/>
      </w:r>
      <w:r w:rsidRPr="009A2836">
        <w:rPr>
          <w:rFonts w:hint="cs"/>
          <w:b/>
          <w:bCs/>
          <w:rtl/>
          <w:lang w:bidi="ar-AE"/>
        </w:rPr>
        <w:t>ويأتي</w:t>
      </w:r>
      <w:r w:rsidRPr="009A2836">
        <w:rPr>
          <w:b/>
          <w:bCs/>
          <w:rtl/>
          <w:lang w:bidi="ar-AE"/>
        </w:rPr>
        <w:t xml:space="preserve"> </w:t>
      </w:r>
      <w:r w:rsidRPr="009A2836">
        <w:rPr>
          <w:rFonts w:hint="cs"/>
          <w:b/>
          <w:bCs/>
          <w:rtl/>
          <w:lang w:bidi="ar-AE"/>
        </w:rPr>
        <w:t>إرساء</w:t>
      </w:r>
      <w:r w:rsidRPr="009A2836">
        <w:rPr>
          <w:b/>
          <w:bCs/>
          <w:rtl/>
          <w:lang w:bidi="ar-AE"/>
        </w:rPr>
        <w:t xml:space="preserve"> </w:t>
      </w:r>
      <w:r w:rsidRPr="009A2836">
        <w:rPr>
          <w:rFonts w:hint="cs"/>
          <w:b/>
          <w:bCs/>
          <w:rtl/>
          <w:lang w:bidi="ar-AE"/>
        </w:rPr>
        <w:t>رؤية</w:t>
      </w:r>
      <w:r w:rsidRPr="009A2836">
        <w:rPr>
          <w:b/>
          <w:bCs/>
          <w:rtl/>
          <w:lang w:bidi="ar-AE"/>
        </w:rPr>
        <w:t xml:space="preserve"> </w:t>
      </w:r>
      <w:r w:rsidRPr="009A2836">
        <w:rPr>
          <w:rFonts w:hint="cs"/>
          <w:b/>
          <w:bCs/>
          <w:rtl/>
          <w:lang w:bidi="ar-AE"/>
        </w:rPr>
        <w:t>واستراتيجية</w:t>
      </w:r>
      <w:r w:rsidRPr="009A2836">
        <w:rPr>
          <w:b/>
          <w:bCs/>
          <w:rtl/>
          <w:lang w:bidi="ar-AE"/>
        </w:rPr>
        <w:t xml:space="preserve"> </w:t>
      </w:r>
      <w:r w:rsidRPr="009A2836">
        <w:rPr>
          <w:rFonts w:hint="cs"/>
          <w:b/>
          <w:bCs/>
          <w:rtl/>
          <w:lang w:bidi="ar-AE"/>
        </w:rPr>
        <w:t>وطنية</w:t>
      </w:r>
      <w:r w:rsidRPr="009A2836">
        <w:rPr>
          <w:b/>
          <w:bCs/>
          <w:rtl/>
          <w:lang w:bidi="ar-AE"/>
        </w:rPr>
        <w:t xml:space="preserve"> </w:t>
      </w:r>
      <w:r w:rsidRPr="009A2836">
        <w:rPr>
          <w:rFonts w:hint="cs"/>
          <w:b/>
          <w:bCs/>
          <w:rtl/>
          <w:lang w:bidi="ar-AE"/>
        </w:rPr>
        <w:t>موحدة</w:t>
      </w:r>
      <w:r w:rsidRPr="009A2836">
        <w:rPr>
          <w:b/>
          <w:bCs/>
          <w:rtl/>
          <w:lang w:bidi="ar-AE"/>
        </w:rPr>
        <w:t xml:space="preserve"> </w:t>
      </w:r>
      <w:r w:rsidRPr="009A2836">
        <w:rPr>
          <w:rFonts w:hint="cs"/>
          <w:b/>
          <w:bCs/>
          <w:rtl/>
          <w:lang w:bidi="ar-AE"/>
        </w:rPr>
        <w:t>للأسرة</w:t>
      </w:r>
      <w:r w:rsidRPr="009A2836">
        <w:rPr>
          <w:b/>
          <w:bCs/>
          <w:rtl/>
          <w:lang w:bidi="ar-AE"/>
        </w:rPr>
        <w:t xml:space="preserve"> </w:t>
      </w:r>
      <w:r w:rsidRPr="009A2836">
        <w:rPr>
          <w:rFonts w:hint="cs"/>
          <w:b/>
          <w:bCs/>
          <w:rtl/>
          <w:lang w:bidi="ar-AE"/>
        </w:rPr>
        <w:t>في</w:t>
      </w:r>
      <w:r w:rsidRPr="009A2836">
        <w:rPr>
          <w:b/>
          <w:bCs/>
          <w:rtl/>
          <w:lang w:bidi="ar-AE"/>
        </w:rPr>
        <w:t xml:space="preserve"> </w:t>
      </w:r>
      <w:r w:rsidRPr="009A2836">
        <w:rPr>
          <w:rFonts w:hint="cs"/>
          <w:b/>
          <w:bCs/>
          <w:rtl/>
          <w:lang w:bidi="ar-AE"/>
        </w:rPr>
        <w:t>الدولة</w:t>
      </w:r>
      <w:r w:rsidRPr="009A2836">
        <w:rPr>
          <w:b/>
          <w:bCs/>
          <w:rtl/>
          <w:lang w:bidi="ar-AE"/>
        </w:rPr>
        <w:t xml:space="preserve"> </w:t>
      </w:r>
      <w:r w:rsidRPr="009A2836">
        <w:rPr>
          <w:rFonts w:hint="cs"/>
          <w:b/>
          <w:bCs/>
          <w:rtl/>
          <w:lang w:bidi="ar-AE"/>
        </w:rPr>
        <w:t>لتلبية</w:t>
      </w:r>
      <w:r w:rsidRPr="009A2836">
        <w:rPr>
          <w:b/>
          <w:bCs/>
          <w:rtl/>
          <w:lang w:bidi="ar-AE"/>
        </w:rPr>
        <w:t xml:space="preserve"> </w:t>
      </w:r>
      <w:r w:rsidRPr="009A2836">
        <w:rPr>
          <w:rFonts w:hint="cs"/>
          <w:b/>
          <w:bCs/>
          <w:rtl/>
          <w:lang w:bidi="ar-AE"/>
        </w:rPr>
        <w:t>الاحتياجات</w:t>
      </w:r>
      <w:r w:rsidRPr="009A2836">
        <w:rPr>
          <w:b/>
          <w:bCs/>
          <w:rtl/>
          <w:lang w:bidi="ar-AE"/>
        </w:rPr>
        <w:t xml:space="preserve"> </w:t>
      </w:r>
      <w:r w:rsidRPr="009A2836">
        <w:rPr>
          <w:rFonts w:hint="cs"/>
          <w:b/>
          <w:bCs/>
          <w:rtl/>
          <w:lang w:bidi="ar-AE"/>
        </w:rPr>
        <w:t>واستشراف</w:t>
      </w:r>
      <w:r w:rsidRPr="009A2836">
        <w:rPr>
          <w:b/>
          <w:bCs/>
          <w:rtl/>
          <w:lang w:bidi="ar-AE"/>
        </w:rPr>
        <w:t xml:space="preserve"> </w:t>
      </w:r>
      <w:r w:rsidRPr="009A2836">
        <w:rPr>
          <w:rFonts w:hint="cs"/>
          <w:b/>
          <w:bCs/>
          <w:rtl/>
          <w:lang w:bidi="ar-AE"/>
        </w:rPr>
        <w:t>التحديات،</w:t>
      </w:r>
      <w:r w:rsidRPr="009A2836">
        <w:rPr>
          <w:b/>
          <w:bCs/>
          <w:rtl/>
          <w:lang w:bidi="ar-AE"/>
        </w:rPr>
        <w:t xml:space="preserve"> </w:t>
      </w:r>
      <w:r w:rsidRPr="009A2836">
        <w:rPr>
          <w:rFonts w:hint="cs"/>
          <w:b/>
          <w:bCs/>
          <w:rtl/>
          <w:lang w:bidi="ar-AE"/>
        </w:rPr>
        <w:t>إضافة</w:t>
      </w:r>
      <w:r w:rsidRPr="009A2836">
        <w:rPr>
          <w:b/>
          <w:bCs/>
          <w:rtl/>
          <w:lang w:bidi="ar-AE"/>
        </w:rPr>
        <w:t xml:space="preserve"> </w:t>
      </w:r>
      <w:r w:rsidRPr="009A2836">
        <w:rPr>
          <w:rFonts w:hint="cs"/>
          <w:b/>
          <w:bCs/>
          <w:rtl/>
          <w:lang w:bidi="ar-AE"/>
        </w:rPr>
        <w:t>إلى</w:t>
      </w:r>
      <w:r w:rsidRPr="009A2836">
        <w:rPr>
          <w:b/>
          <w:bCs/>
          <w:rtl/>
          <w:lang w:bidi="ar-AE"/>
        </w:rPr>
        <w:t xml:space="preserve"> </w:t>
      </w:r>
      <w:r w:rsidRPr="009A2836">
        <w:rPr>
          <w:rFonts w:hint="cs"/>
          <w:b/>
          <w:bCs/>
          <w:rtl/>
          <w:lang w:bidi="ar-AE"/>
        </w:rPr>
        <w:t>بناء</w:t>
      </w:r>
      <w:r w:rsidRPr="009A2836">
        <w:rPr>
          <w:b/>
          <w:bCs/>
          <w:rtl/>
          <w:lang w:bidi="ar-AE"/>
        </w:rPr>
        <w:t xml:space="preserve"> </w:t>
      </w:r>
      <w:r w:rsidRPr="009A2836">
        <w:rPr>
          <w:rFonts w:hint="cs"/>
          <w:b/>
          <w:bCs/>
          <w:rtl/>
          <w:lang w:bidi="ar-AE"/>
        </w:rPr>
        <w:t>العلاقات</w:t>
      </w:r>
      <w:r w:rsidRPr="009A2836">
        <w:rPr>
          <w:b/>
          <w:bCs/>
          <w:rtl/>
          <w:lang w:bidi="ar-AE"/>
        </w:rPr>
        <w:t xml:space="preserve"> </w:t>
      </w:r>
      <w:r w:rsidRPr="009A2836">
        <w:rPr>
          <w:rFonts w:hint="cs"/>
          <w:b/>
          <w:bCs/>
          <w:rtl/>
          <w:lang w:bidi="ar-AE"/>
        </w:rPr>
        <w:t>وضمان</w:t>
      </w:r>
      <w:r w:rsidRPr="009A2836">
        <w:rPr>
          <w:b/>
          <w:bCs/>
          <w:rtl/>
          <w:lang w:bidi="ar-AE"/>
        </w:rPr>
        <w:t xml:space="preserve"> </w:t>
      </w:r>
      <w:r w:rsidRPr="009A2836">
        <w:rPr>
          <w:rFonts w:hint="cs"/>
          <w:b/>
          <w:bCs/>
          <w:rtl/>
          <w:lang w:bidi="ar-AE"/>
        </w:rPr>
        <w:t>التنسيق</w:t>
      </w:r>
      <w:r w:rsidRPr="009A2836">
        <w:rPr>
          <w:b/>
          <w:bCs/>
          <w:rtl/>
          <w:lang w:bidi="ar-AE"/>
        </w:rPr>
        <w:t xml:space="preserve"> </w:t>
      </w:r>
      <w:r w:rsidRPr="009A2836">
        <w:rPr>
          <w:rFonts w:hint="cs"/>
          <w:b/>
          <w:bCs/>
          <w:rtl/>
          <w:lang w:bidi="ar-AE"/>
        </w:rPr>
        <w:t>بين</w:t>
      </w:r>
      <w:r w:rsidRPr="009A2836">
        <w:rPr>
          <w:b/>
          <w:bCs/>
          <w:rtl/>
          <w:lang w:bidi="ar-AE"/>
        </w:rPr>
        <w:t xml:space="preserve"> </w:t>
      </w:r>
      <w:r w:rsidRPr="009A2836">
        <w:rPr>
          <w:rFonts w:hint="cs"/>
          <w:b/>
          <w:bCs/>
          <w:rtl/>
          <w:lang w:bidi="ar-AE"/>
        </w:rPr>
        <w:t>الجهات</w:t>
      </w:r>
      <w:r w:rsidRPr="009A2836">
        <w:rPr>
          <w:b/>
          <w:bCs/>
          <w:rtl/>
          <w:lang w:bidi="ar-AE"/>
        </w:rPr>
        <w:t xml:space="preserve"> </w:t>
      </w:r>
      <w:r w:rsidRPr="009A2836">
        <w:rPr>
          <w:rFonts w:hint="cs"/>
          <w:b/>
          <w:bCs/>
          <w:rtl/>
          <w:lang w:bidi="ar-AE"/>
        </w:rPr>
        <w:t>المعنية</w:t>
      </w:r>
      <w:r w:rsidRPr="009A2836">
        <w:rPr>
          <w:b/>
          <w:bCs/>
          <w:rtl/>
          <w:lang w:bidi="ar-AE"/>
        </w:rPr>
        <w:t xml:space="preserve"> </w:t>
      </w:r>
      <w:r w:rsidRPr="009A2836">
        <w:rPr>
          <w:rFonts w:hint="cs"/>
          <w:b/>
          <w:bCs/>
          <w:rtl/>
          <w:lang w:bidi="ar-AE"/>
        </w:rPr>
        <w:t>في</w:t>
      </w:r>
      <w:r w:rsidRPr="009A2836">
        <w:rPr>
          <w:b/>
          <w:bCs/>
          <w:rtl/>
          <w:lang w:bidi="ar-AE"/>
        </w:rPr>
        <w:t xml:space="preserve"> </w:t>
      </w:r>
      <w:r w:rsidRPr="009A2836">
        <w:rPr>
          <w:rFonts w:hint="cs"/>
          <w:b/>
          <w:bCs/>
          <w:rtl/>
          <w:lang w:bidi="ar-AE"/>
        </w:rPr>
        <w:t>عملية</w:t>
      </w:r>
      <w:r w:rsidRPr="009A2836">
        <w:rPr>
          <w:b/>
          <w:bCs/>
          <w:rtl/>
          <w:lang w:bidi="ar-AE"/>
        </w:rPr>
        <w:t xml:space="preserve"> </w:t>
      </w:r>
      <w:r w:rsidRPr="009A2836">
        <w:rPr>
          <w:rFonts w:hint="cs"/>
          <w:b/>
          <w:bCs/>
          <w:rtl/>
          <w:lang w:bidi="ar-AE"/>
        </w:rPr>
        <w:t>تطوير</w:t>
      </w:r>
      <w:r w:rsidRPr="009A2836">
        <w:rPr>
          <w:b/>
          <w:bCs/>
          <w:rtl/>
          <w:lang w:bidi="ar-AE"/>
        </w:rPr>
        <w:t xml:space="preserve"> </w:t>
      </w:r>
      <w:r w:rsidRPr="009A2836">
        <w:rPr>
          <w:rFonts w:hint="cs"/>
          <w:b/>
          <w:bCs/>
          <w:rtl/>
          <w:lang w:bidi="ar-AE"/>
        </w:rPr>
        <w:t>وتطبيق</w:t>
      </w:r>
      <w:r w:rsidRPr="009A2836">
        <w:rPr>
          <w:b/>
          <w:bCs/>
          <w:rtl/>
          <w:lang w:bidi="ar-AE"/>
        </w:rPr>
        <w:t xml:space="preserve"> </w:t>
      </w:r>
      <w:r w:rsidRPr="009A2836">
        <w:rPr>
          <w:rFonts w:hint="cs"/>
          <w:b/>
          <w:bCs/>
          <w:rtl/>
          <w:lang w:bidi="ar-AE"/>
        </w:rPr>
        <w:t>سياسات</w:t>
      </w:r>
      <w:r w:rsidRPr="009A2836">
        <w:rPr>
          <w:b/>
          <w:bCs/>
          <w:rtl/>
          <w:lang w:bidi="ar-AE"/>
        </w:rPr>
        <w:t xml:space="preserve"> </w:t>
      </w:r>
      <w:r w:rsidRPr="009A2836">
        <w:rPr>
          <w:rFonts w:hint="cs"/>
          <w:b/>
          <w:bCs/>
          <w:rtl/>
          <w:lang w:bidi="ar-AE"/>
        </w:rPr>
        <w:t>الأسرة</w:t>
      </w:r>
      <w:r w:rsidRPr="009A2836">
        <w:rPr>
          <w:b/>
          <w:bCs/>
          <w:lang w:val="en-GB"/>
        </w:rPr>
        <w:t>.</w:t>
      </w:r>
    </w:p>
    <w:p w14:paraId="4EF677B1" w14:textId="6C915AF1" w:rsidR="00831C3B" w:rsidRPr="009A2836" w:rsidRDefault="00831C3B" w:rsidP="00831C3B">
      <w:pPr>
        <w:pStyle w:val="SingleTxt"/>
        <w:rPr>
          <w:rtl/>
          <w:lang w:bidi="ar-AE"/>
        </w:rPr>
      </w:pPr>
      <w:r w:rsidRPr="009A2836">
        <w:rPr>
          <w:rtl/>
          <w:lang w:bidi="ar-AE"/>
        </w:rPr>
        <w:t>11 -</w:t>
      </w:r>
      <w:r w:rsidRPr="009A2836">
        <w:rPr>
          <w:rtl/>
          <w:lang w:bidi="ar-AE"/>
        </w:rPr>
        <w:tab/>
      </w:r>
      <w:r w:rsidRPr="009A2836">
        <w:rPr>
          <w:rFonts w:hint="cs"/>
          <w:rtl/>
          <w:lang w:bidi="ar-AE"/>
        </w:rPr>
        <w:t>أصدرت</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أول</w:t>
      </w:r>
      <w:r w:rsidRPr="009A2836">
        <w:rPr>
          <w:rtl/>
          <w:lang w:bidi="ar-AE"/>
        </w:rPr>
        <w:t xml:space="preserve"> </w:t>
      </w:r>
      <w:r w:rsidRPr="009A2836">
        <w:rPr>
          <w:rFonts w:hint="cs"/>
          <w:rtl/>
          <w:lang w:bidi="ar-AE"/>
        </w:rPr>
        <w:t>دليل</w:t>
      </w:r>
      <w:r w:rsidRPr="009A2836">
        <w:rPr>
          <w:rtl/>
          <w:lang w:bidi="ar-AE"/>
        </w:rPr>
        <w:t xml:space="preserve"> </w:t>
      </w:r>
      <w:r w:rsidRPr="009A2836">
        <w:rPr>
          <w:rFonts w:hint="cs"/>
          <w:rtl/>
          <w:lang w:bidi="ar-AE"/>
        </w:rPr>
        <w:t>للتوازن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أماكن</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(نسخة مرفقة) وذلك</w:t>
      </w:r>
      <w:r w:rsidRPr="009A2836">
        <w:rPr>
          <w:rtl/>
          <w:lang w:bidi="ar-AE"/>
        </w:rPr>
        <w:t xml:space="preserve"> </w:t>
      </w:r>
      <w:r w:rsidRPr="009A2836">
        <w:rPr>
          <w:rFonts w:hint="cs"/>
          <w:rtl/>
          <w:lang w:bidi="ar-AE"/>
        </w:rPr>
        <w:t>لنشر</w:t>
      </w:r>
      <w:r w:rsidRPr="009A2836">
        <w:rPr>
          <w:rtl/>
          <w:lang w:bidi="ar-AE"/>
        </w:rPr>
        <w:t xml:space="preserve"> </w:t>
      </w:r>
      <w:r w:rsidRPr="009A2836">
        <w:rPr>
          <w:rFonts w:hint="cs"/>
          <w:rtl/>
          <w:lang w:bidi="ar-AE"/>
        </w:rPr>
        <w:t>الوعي</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المستويات</w:t>
      </w:r>
      <w:r w:rsidRPr="009A2836">
        <w:rPr>
          <w:rtl/>
          <w:lang w:bidi="ar-AE"/>
        </w:rPr>
        <w:t xml:space="preserve"> </w:t>
      </w:r>
      <w:r w:rsidRPr="009A2836">
        <w:rPr>
          <w:rFonts w:hint="cs"/>
          <w:rtl/>
          <w:lang w:bidi="ar-AE"/>
        </w:rPr>
        <w:t>بأهمية</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والقضاء</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التمييز</w:t>
      </w:r>
      <w:r w:rsidRPr="009A2836">
        <w:rPr>
          <w:rtl/>
          <w:lang w:bidi="ar-AE"/>
        </w:rPr>
        <w:t xml:space="preserve">. </w:t>
      </w:r>
      <w:r w:rsidRPr="009A2836">
        <w:rPr>
          <w:rFonts w:hint="cs"/>
          <w:rtl/>
          <w:lang w:bidi="ar-AE"/>
        </w:rPr>
        <w:t>كما</w:t>
      </w:r>
      <w:r w:rsidRPr="009A2836">
        <w:rPr>
          <w:rtl/>
          <w:lang w:bidi="ar-AE"/>
        </w:rPr>
        <w:t xml:space="preserve"> </w:t>
      </w:r>
      <w:r w:rsidRPr="009A2836">
        <w:rPr>
          <w:rFonts w:hint="cs"/>
          <w:rtl/>
          <w:lang w:bidi="ar-AE"/>
        </w:rPr>
        <w:t>أطلقت</w:t>
      </w:r>
      <w:r w:rsidRPr="009A2836">
        <w:rPr>
          <w:rtl/>
          <w:lang w:bidi="ar-AE"/>
        </w:rPr>
        <w:t xml:space="preserve"> </w:t>
      </w:r>
      <w:r w:rsidRPr="009A2836">
        <w:rPr>
          <w:rFonts w:hint="cs"/>
          <w:rtl/>
          <w:lang w:bidi="ar-AE"/>
        </w:rPr>
        <w:t>مؤشر</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جهات</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والذي</w:t>
      </w:r>
      <w:r w:rsidRPr="009A2836">
        <w:rPr>
          <w:rtl/>
          <w:lang w:bidi="ar-AE"/>
        </w:rPr>
        <w:t xml:space="preserve"> </w:t>
      </w:r>
      <w:r w:rsidRPr="009A2836">
        <w:rPr>
          <w:rFonts w:hint="cs"/>
          <w:rtl/>
          <w:lang w:bidi="ar-AE"/>
        </w:rPr>
        <w:t>يقيس</w:t>
      </w:r>
      <w:r w:rsidRPr="009A2836">
        <w:rPr>
          <w:rtl/>
          <w:lang w:bidi="ar-AE"/>
        </w:rPr>
        <w:t xml:space="preserve"> </w:t>
      </w:r>
      <w:r w:rsidRPr="009A2836">
        <w:rPr>
          <w:rFonts w:hint="cs"/>
          <w:rtl/>
          <w:lang w:bidi="ar-AE"/>
        </w:rPr>
        <w:t>مدى</w:t>
      </w:r>
      <w:r w:rsidRPr="009A2836">
        <w:rPr>
          <w:rtl/>
          <w:lang w:bidi="ar-AE"/>
        </w:rPr>
        <w:t xml:space="preserve"> </w:t>
      </w:r>
      <w:r w:rsidRPr="009A2836">
        <w:rPr>
          <w:rFonts w:hint="cs"/>
          <w:rtl/>
          <w:lang w:bidi="ar-AE"/>
        </w:rPr>
        <w:t>التزام</w:t>
      </w:r>
      <w:r w:rsidRPr="009A2836">
        <w:rPr>
          <w:rtl/>
          <w:lang w:bidi="ar-AE"/>
        </w:rPr>
        <w:t xml:space="preserve"> </w:t>
      </w:r>
      <w:r w:rsidRPr="009A2836">
        <w:rPr>
          <w:rFonts w:hint="cs"/>
          <w:rtl/>
          <w:lang w:bidi="ar-AE"/>
        </w:rPr>
        <w:t>الجهات</w:t>
      </w:r>
      <w:r w:rsidRPr="009A2836">
        <w:rPr>
          <w:rtl/>
          <w:lang w:bidi="ar-AE"/>
        </w:rPr>
        <w:t xml:space="preserve"> </w:t>
      </w:r>
      <w:r w:rsidRPr="009A2836">
        <w:rPr>
          <w:rFonts w:hint="cs"/>
          <w:rtl/>
          <w:lang w:bidi="ar-AE"/>
        </w:rPr>
        <w:t>بتطبيق</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ونبذ</w:t>
      </w:r>
      <w:r w:rsidRPr="009A2836">
        <w:rPr>
          <w:rtl/>
          <w:lang w:bidi="ar-AE"/>
        </w:rPr>
        <w:t xml:space="preserve"> </w:t>
      </w:r>
      <w:r w:rsidRPr="009A2836">
        <w:rPr>
          <w:rFonts w:hint="cs"/>
          <w:rtl/>
          <w:lang w:bidi="ar-AE"/>
        </w:rPr>
        <w:t>التمييز،</w:t>
      </w:r>
      <w:r w:rsidRPr="009A2836">
        <w:rPr>
          <w:rtl/>
          <w:lang w:bidi="ar-AE"/>
        </w:rPr>
        <w:t xml:space="preserve"> </w:t>
      </w:r>
      <w:r w:rsidRPr="009A2836">
        <w:rPr>
          <w:rFonts w:hint="cs"/>
          <w:rtl/>
          <w:lang w:bidi="ar-AE"/>
        </w:rPr>
        <w:t>كما</w:t>
      </w:r>
      <w:r w:rsidRPr="009A2836">
        <w:rPr>
          <w:rtl/>
          <w:lang w:bidi="ar-AE"/>
        </w:rPr>
        <w:t xml:space="preserve"> </w:t>
      </w:r>
      <w:r w:rsidRPr="009A2836">
        <w:rPr>
          <w:rFonts w:hint="cs"/>
          <w:rtl/>
          <w:lang w:bidi="ar-AE"/>
        </w:rPr>
        <w:t>تم</w:t>
      </w:r>
      <w:r w:rsidRPr="009A2836">
        <w:rPr>
          <w:rtl/>
          <w:lang w:bidi="ar-AE"/>
        </w:rPr>
        <w:t xml:space="preserve"> </w:t>
      </w:r>
      <w:r w:rsidRPr="009A2836">
        <w:rPr>
          <w:rFonts w:hint="cs"/>
          <w:rtl/>
          <w:lang w:bidi="ar-AE"/>
        </w:rPr>
        <w:t>طرح</w:t>
      </w:r>
      <w:r w:rsidRPr="009A2836">
        <w:rPr>
          <w:rtl/>
          <w:lang w:bidi="ar-AE"/>
        </w:rPr>
        <w:t xml:space="preserve"> 3</w:t>
      </w:r>
      <w:r w:rsidR="00E07AFA">
        <w:rPr>
          <w:lang w:bidi="ar-AE"/>
        </w:rPr>
        <w:t> </w:t>
      </w:r>
      <w:r w:rsidRPr="009A2836">
        <w:rPr>
          <w:rFonts w:hint="cs"/>
          <w:rtl/>
          <w:lang w:bidi="ar-AE"/>
        </w:rPr>
        <w:t>فئات</w:t>
      </w:r>
      <w:r w:rsidRPr="009A2836">
        <w:rPr>
          <w:rtl/>
          <w:lang w:bidi="ar-AE"/>
        </w:rPr>
        <w:t xml:space="preserve"> </w:t>
      </w:r>
      <w:r w:rsidRPr="009A2836">
        <w:rPr>
          <w:rFonts w:hint="cs"/>
          <w:rtl/>
          <w:lang w:bidi="ar-AE"/>
        </w:rPr>
        <w:t>تكريم</w:t>
      </w:r>
      <w:r w:rsidRPr="009A2836">
        <w:rPr>
          <w:rtl/>
          <w:lang w:bidi="ar-AE"/>
        </w:rPr>
        <w:t xml:space="preserve"> </w:t>
      </w:r>
      <w:r w:rsidRPr="009A2836">
        <w:rPr>
          <w:rFonts w:hint="cs"/>
          <w:rtl/>
          <w:lang w:bidi="ar-AE"/>
        </w:rPr>
        <w:t>للجهات</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والمحلية</w:t>
      </w:r>
      <w:r w:rsidRPr="009A2836">
        <w:rPr>
          <w:rtl/>
          <w:lang w:bidi="ar-AE"/>
        </w:rPr>
        <w:t xml:space="preserve"> </w:t>
      </w:r>
      <w:r w:rsidRPr="009A2836">
        <w:rPr>
          <w:rFonts w:hint="cs"/>
          <w:rtl/>
          <w:lang w:bidi="ar-AE"/>
        </w:rPr>
        <w:t>والخاصة،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خلال</w:t>
      </w:r>
      <w:r w:rsidRPr="009A2836">
        <w:rPr>
          <w:rtl/>
          <w:lang w:bidi="ar-AE"/>
        </w:rPr>
        <w:t xml:space="preserve"> </w:t>
      </w:r>
      <w:r w:rsidRPr="009A2836">
        <w:rPr>
          <w:rFonts w:hint="cs"/>
          <w:rtl/>
          <w:lang w:bidi="ar-AE"/>
        </w:rPr>
        <w:t>ثلاث</w:t>
      </w:r>
      <w:r w:rsidRPr="009A2836">
        <w:rPr>
          <w:rtl/>
          <w:lang w:bidi="ar-AE"/>
        </w:rPr>
        <w:t xml:space="preserve"> </w:t>
      </w:r>
      <w:r w:rsidRPr="009A2836">
        <w:rPr>
          <w:rFonts w:hint="cs"/>
          <w:rtl/>
          <w:lang w:bidi="ar-AE"/>
        </w:rPr>
        <w:t>مبادرات</w:t>
      </w:r>
      <w:r w:rsidRPr="009A2836">
        <w:rPr>
          <w:rtl/>
          <w:lang w:bidi="ar-AE"/>
        </w:rPr>
        <w:t xml:space="preserve"> </w:t>
      </w:r>
      <w:r w:rsidRPr="009A2836">
        <w:rPr>
          <w:rFonts w:hint="cs"/>
          <w:rtl/>
          <w:lang w:bidi="ar-AE"/>
        </w:rPr>
        <w:t>لتشجيع</w:t>
      </w:r>
      <w:r w:rsidRPr="009A2836">
        <w:rPr>
          <w:rtl/>
          <w:lang w:bidi="ar-AE"/>
        </w:rPr>
        <w:t xml:space="preserve"> </w:t>
      </w:r>
      <w:r w:rsidRPr="009A2836">
        <w:rPr>
          <w:rFonts w:hint="cs"/>
          <w:rtl/>
          <w:lang w:bidi="ar-AE"/>
        </w:rPr>
        <w:t>الجهات</w:t>
      </w:r>
      <w:r w:rsidRPr="009A2836">
        <w:rPr>
          <w:rtl/>
          <w:lang w:bidi="ar-AE"/>
        </w:rPr>
        <w:t xml:space="preserve"> </w:t>
      </w:r>
      <w:r w:rsidRPr="009A2836">
        <w:rPr>
          <w:rFonts w:hint="cs"/>
          <w:rtl/>
          <w:lang w:bidi="ar-AE"/>
        </w:rPr>
        <w:t>والأفراد</w:t>
      </w:r>
      <w:r w:rsidRPr="009A2836">
        <w:rPr>
          <w:rtl/>
          <w:lang w:bidi="ar-AE"/>
        </w:rPr>
        <w:t xml:space="preserve"> </w:t>
      </w:r>
      <w:r w:rsidRPr="009A2836">
        <w:rPr>
          <w:rFonts w:hint="cs"/>
          <w:rtl/>
          <w:lang w:bidi="ar-AE"/>
        </w:rPr>
        <w:t>الداعمين</w:t>
      </w:r>
      <w:r w:rsidRPr="009A2836">
        <w:rPr>
          <w:rtl/>
          <w:lang w:bidi="ar-AE"/>
        </w:rPr>
        <w:t xml:space="preserve"> </w:t>
      </w:r>
      <w:r w:rsidRPr="009A2836">
        <w:rPr>
          <w:rFonts w:hint="cs"/>
          <w:rtl/>
          <w:lang w:bidi="ar-AE"/>
        </w:rPr>
        <w:t>لملف</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وهي</w:t>
      </w:r>
      <w:r w:rsidRPr="009A2836">
        <w:rPr>
          <w:rtl/>
          <w:lang w:bidi="ar-AE"/>
        </w:rPr>
        <w:t xml:space="preserve"> </w:t>
      </w:r>
      <w:r w:rsidRPr="009A2836">
        <w:rPr>
          <w:rFonts w:hint="cs"/>
          <w:rtl/>
          <w:lang w:bidi="ar-AE"/>
        </w:rPr>
        <w:t>ختم</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للتوازن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يوثِق</w:t>
      </w:r>
      <w:r w:rsidRPr="009A2836">
        <w:rPr>
          <w:rtl/>
          <w:lang w:bidi="ar-AE"/>
        </w:rPr>
        <w:t xml:space="preserve"> </w:t>
      </w:r>
      <w:r w:rsidRPr="009A2836">
        <w:rPr>
          <w:rFonts w:hint="cs"/>
          <w:rtl/>
          <w:lang w:bidi="ar-AE"/>
        </w:rPr>
        <w:t>جهود</w:t>
      </w:r>
      <w:r w:rsidRPr="009A2836">
        <w:rPr>
          <w:rtl/>
          <w:lang w:bidi="ar-AE"/>
        </w:rPr>
        <w:t xml:space="preserve"> </w:t>
      </w:r>
      <w:r w:rsidRPr="009A2836">
        <w:rPr>
          <w:rFonts w:hint="cs"/>
          <w:rtl/>
          <w:lang w:bidi="ar-AE"/>
        </w:rPr>
        <w:t>الجهات</w:t>
      </w:r>
      <w:r w:rsidRPr="009A2836">
        <w:rPr>
          <w:rtl/>
          <w:lang w:bidi="ar-AE"/>
        </w:rPr>
        <w:t xml:space="preserve"> </w:t>
      </w:r>
      <w:r w:rsidRPr="009A2836">
        <w:rPr>
          <w:rFonts w:hint="cs"/>
          <w:rtl/>
          <w:lang w:bidi="ar-AE"/>
        </w:rPr>
        <w:t>الداعمة،</w:t>
      </w:r>
      <w:r w:rsidRPr="009A2836">
        <w:rPr>
          <w:rtl/>
          <w:lang w:bidi="ar-AE"/>
        </w:rPr>
        <w:t xml:space="preserve"> </w:t>
      </w:r>
      <w:r w:rsidRPr="009A2836">
        <w:rPr>
          <w:rFonts w:hint="cs"/>
          <w:rtl/>
          <w:lang w:bidi="ar-AE"/>
        </w:rPr>
        <w:t>ميدالية</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وجائزة</w:t>
      </w:r>
      <w:r w:rsidRPr="009A2836">
        <w:rPr>
          <w:rtl/>
          <w:lang w:bidi="ar-AE"/>
        </w:rPr>
        <w:t xml:space="preserve"> </w:t>
      </w:r>
      <w:r w:rsidRPr="009A2836">
        <w:rPr>
          <w:rFonts w:hint="cs"/>
          <w:rtl/>
          <w:lang w:bidi="ar-AE"/>
        </w:rPr>
        <w:t>أفضل</w:t>
      </w:r>
      <w:r w:rsidRPr="009A2836">
        <w:rPr>
          <w:rtl/>
          <w:lang w:bidi="ar-AE"/>
        </w:rPr>
        <w:t xml:space="preserve"> </w:t>
      </w:r>
      <w:r w:rsidRPr="009A2836">
        <w:rPr>
          <w:rFonts w:hint="cs"/>
          <w:rtl/>
          <w:lang w:bidi="ar-AE"/>
        </w:rPr>
        <w:t>مبادرة</w:t>
      </w:r>
      <w:r w:rsidRPr="009A2836">
        <w:rPr>
          <w:rtl/>
          <w:lang w:bidi="ar-AE"/>
        </w:rPr>
        <w:t xml:space="preserve"> </w:t>
      </w:r>
      <w:r w:rsidRPr="009A2836">
        <w:rPr>
          <w:rFonts w:hint="cs"/>
          <w:rtl/>
          <w:lang w:bidi="ar-AE"/>
        </w:rPr>
        <w:t>داعمة</w:t>
      </w:r>
      <w:r w:rsidRPr="009A2836">
        <w:rPr>
          <w:rtl/>
          <w:lang w:bidi="ar-AE"/>
        </w:rPr>
        <w:t xml:space="preserve"> </w:t>
      </w:r>
      <w:r w:rsidRPr="009A2836">
        <w:rPr>
          <w:rFonts w:hint="cs"/>
          <w:rtl/>
          <w:lang w:bidi="ar-AE"/>
        </w:rPr>
        <w:t>للتوازن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w:t>
      </w:r>
    </w:p>
    <w:p w14:paraId="605A9691" w14:textId="77777777" w:rsidR="00831C3B" w:rsidRPr="009A2836" w:rsidRDefault="00831C3B" w:rsidP="00831C3B">
      <w:pPr>
        <w:pStyle w:val="SingleTxt"/>
        <w:rPr>
          <w:rtl/>
          <w:lang w:val="en-GB"/>
        </w:rPr>
      </w:pPr>
      <w:r w:rsidRPr="009A2836">
        <w:t>12</w:t>
      </w:r>
      <w:r w:rsidRPr="009A2836">
        <w:rPr>
          <w:rtl/>
          <w:lang w:bidi="ar-AE"/>
        </w:rPr>
        <w:t xml:space="preserve"> -</w:t>
      </w:r>
      <w:r w:rsidRPr="009A2836">
        <w:rPr>
          <w:rtl/>
          <w:lang w:bidi="ar-AE"/>
        </w:rPr>
        <w:tab/>
      </w:r>
      <w:r w:rsidRPr="009A2836">
        <w:rPr>
          <w:rFonts w:hint="cs"/>
          <w:rtl/>
          <w:lang w:bidi="ar-AE"/>
        </w:rPr>
        <w:t>تعديل</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إجازة</w:t>
      </w:r>
      <w:r w:rsidRPr="009A2836">
        <w:rPr>
          <w:rtl/>
          <w:lang w:bidi="ar-AE"/>
        </w:rPr>
        <w:t xml:space="preserve"> </w:t>
      </w:r>
      <w:r w:rsidRPr="009A2836">
        <w:rPr>
          <w:rFonts w:hint="cs"/>
          <w:rtl/>
          <w:lang w:bidi="ar-AE"/>
        </w:rPr>
        <w:t>الوضع</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وفقاً</w:t>
      </w:r>
      <w:r w:rsidRPr="009A2836">
        <w:rPr>
          <w:rtl/>
          <w:lang w:bidi="ar-AE"/>
        </w:rPr>
        <w:t xml:space="preserve"> </w:t>
      </w:r>
      <w:r w:rsidRPr="009A2836">
        <w:rPr>
          <w:rFonts w:hint="cs"/>
          <w:rtl/>
          <w:lang w:bidi="ar-AE"/>
        </w:rPr>
        <w:t>لإصدار</w:t>
      </w:r>
      <w:r w:rsidRPr="009A2836">
        <w:rPr>
          <w:rtl/>
          <w:lang w:bidi="ar-AE"/>
        </w:rPr>
        <w:t xml:space="preserve"> </w:t>
      </w:r>
      <w:r w:rsidRPr="009A2836">
        <w:rPr>
          <w:rFonts w:hint="cs"/>
          <w:rtl/>
          <w:lang w:bidi="ar-AE"/>
        </w:rPr>
        <w:t>المرسوم</w:t>
      </w:r>
      <w:r w:rsidRPr="009A2836">
        <w:rPr>
          <w:rtl/>
          <w:lang w:bidi="ar-AE"/>
        </w:rPr>
        <w:t xml:space="preserve"> </w:t>
      </w:r>
      <w:r w:rsidRPr="009A2836">
        <w:rPr>
          <w:rFonts w:hint="cs"/>
          <w:rtl/>
          <w:lang w:bidi="ar-AE"/>
        </w:rPr>
        <w:t>رقم</w:t>
      </w:r>
      <w:r w:rsidRPr="009A2836">
        <w:rPr>
          <w:rtl/>
          <w:lang w:bidi="ar-AE"/>
        </w:rPr>
        <w:t xml:space="preserve"> (14) </w:t>
      </w:r>
      <w:r w:rsidRPr="009A2836">
        <w:rPr>
          <w:rFonts w:hint="cs"/>
          <w:rtl/>
          <w:lang w:bidi="ar-AE"/>
        </w:rPr>
        <w:t>لسنة</w:t>
      </w:r>
      <w:r w:rsidRPr="009A2836">
        <w:rPr>
          <w:rtl/>
          <w:lang w:bidi="ar-AE"/>
        </w:rPr>
        <w:t xml:space="preserve"> 2017 </w:t>
      </w:r>
      <w:r w:rsidRPr="009A2836">
        <w:rPr>
          <w:rFonts w:hint="cs"/>
          <w:rtl/>
          <w:lang w:bidi="ar-AE"/>
        </w:rPr>
        <w:t>بشأن</w:t>
      </w:r>
      <w:r w:rsidRPr="009A2836">
        <w:rPr>
          <w:rtl/>
          <w:lang w:bidi="ar-AE"/>
        </w:rPr>
        <w:t xml:space="preserve"> </w:t>
      </w:r>
      <w:r w:rsidRPr="009A2836">
        <w:rPr>
          <w:rFonts w:hint="cs"/>
          <w:rtl/>
          <w:lang w:bidi="ar-AE"/>
        </w:rPr>
        <w:t>إجازة</w:t>
      </w:r>
      <w:r w:rsidRPr="009A2836">
        <w:rPr>
          <w:rtl/>
          <w:lang w:bidi="ar-AE"/>
        </w:rPr>
        <w:t xml:space="preserve"> </w:t>
      </w:r>
      <w:r w:rsidRPr="009A2836">
        <w:rPr>
          <w:rFonts w:hint="cs"/>
          <w:rtl/>
          <w:lang w:bidi="ar-AE"/>
        </w:rPr>
        <w:t>الأمومة</w:t>
      </w:r>
      <w:r w:rsidRPr="009A2836">
        <w:rPr>
          <w:rtl/>
          <w:lang w:bidi="ar-AE"/>
        </w:rPr>
        <w:t xml:space="preserve"> </w:t>
      </w:r>
      <w:r w:rsidRPr="009A2836">
        <w:rPr>
          <w:rFonts w:hint="cs"/>
          <w:rtl/>
          <w:lang w:bidi="ar-AE"/>
        </w:rPr>
        <w:t>والوضع</w:t>
      </w:r>
      <w:r w:rsidRPr="009A2836">
        <w:rPr>
          <w:rtl/>
          <w:lang w:bidi="ar-AE"/>
        </w:rPr>
        <w:t xml:space="preserve"> </w:t>
      </w:r>
      <w:r w:rsidRPr="009A2836">
        <w:rPr>
          <w:rFonts w:hint="cs"/>
          <w:rtl/>
          <w:lang w:bidi="ar-AE"/>
        </w:rPr>
        <w:t>والرعاية</w:t>
      </w:r>
      <w:r w:rsidRPr="009A2836">
        <w:rPr>
          <w:rtl/>
          <w:lang w:bidi="ar-AE"/>
        </w:rPr>
        <w:t xml:space="preserve"> </w:t>
      </w:r>
      <w:r w:rsidRPr="009A2836">
        <w:rPr>
          <w:rFonts w:hint="cs"/>
          <w:rtl/>
          <w:lang w:bidi="ar-AE"/>
        </w:rPr>
        <w:t>للموظفات</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كل</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الحكومة</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والمحلية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أبوظبي</w:t>
      </w:r>
      <w:r w:rsidRPr="009A2836">
        <w:rPr>
          <w:rtl/>
          <w:lang w:bidi="ar-AE"/>
        </w:rPr>
        <w:t xml:space="preserve"> </w:t>
      </w:r>
      <w:r w:rsidRPr="009A2836">
        <w:rPr>
          <w:rFonts w:hint="cs"/>
          <w:rtl/>
          <w:lang w:bidi="ar-AE"/>
        </w:rPr>
        <w:t>ودبي</w:t>
      </w:r>
      <w:r w:rsidRPr="009A2836">
        <w:rPr>
          <w:rtl/>
          <w:lang w:bidi="ar-AE"/>
        </w:rPr>
        <w:t xml:space="preserve"> </w:t>
      </w:r>
      <w:r w:rsidRPr="009A2836">
        <w:rPr>
          <w:rFonts w:hint="cs"/>
          <w:rtl/>
          <w:lang w:bidi="ar-AE"/>
        </w:rPr>
        <w:t>إجازة</w:t>
      </w:r>
      <w:r w:rsidRPr="009A2836">
        <w:rPr>
          <w:rtl/>
          <w:lang w:bidi="ar-AE"/>
        </w:rPr>
        <w:t xml:space="preserve"> </w:t>
      </w:r>
      <w:r w:rsidRPr="009A2836">
        <w:rPr>
          <w:rFonts w:hint="cs"/>
          <w:rtl/>
          <w:lang w:bidi="ar-AE"/>
        </w:rPr>
        <w:t>الأمومة</w:t>
      </w:r>
      <w:r w:rsidRPr="009A2836">
        <w:rPr>
          <w:rtl/>
          <w:lang w:bidi="ar-AE"/>
        </w:rPr>
        <w:t xml:space="preserve"> </w:t>
      </w:r>
      <w:r w:rsidRPr="009A2836">
        <w:rPr>
          <w:rFonts w:hint="cs"/>
          <w:rtl/>
          <w:lang w:bidi="ar-AE"/>
        </w:rPr>
        <w:t>لمدة</w:t>
      </w:r>
      <w:r w:rsidRPr="009A2836">
        <w:rPr>
          <w:rtl/>
          <w:lang w:bidi="ar-AE"/>
        </w:rPr>
        <w:t xml:space="preserve"> 90 </w:t>
      </w:r>
      <w:r w:rsidRPr="009A2836">
        <w:rPr>
          <w:rFonts w:hint="cs"/>
          <w:rtl/>
          <w:lang w:bidi="ar-AE"/>
        </w:rPr>
        <w:t>يوماً</w:t>
      </w:r>
      <w:r w:rsidRPr="009A2836">
        <w:rPr>
          <w:rtl/>
          <w:lang w:bidi="ar-AE"/>
        </w:rPr>
        <w:t xml:space="preserve"> </w:t>
      </w:r>
      <w:r w:rsidRPr="009A2836">
        <w:rPr>
          <w:rFonts w:hint="cs"/>
          <w:rtl/>
          <w:lang w:bidi="ar-AE"/>
        </w:rPr>
        <w:t>مدفوعة</w:t>
      </w:r>
      <w:r w:rsidRPr="009A2836">
        <w:rPr>
          <w:rtl/>
          <w:lang w:bidi="ar-AE"/>
        </w:rPr>
        <w:t xml:space="preserve"> </w:t>
      </w:r>
      <w:r w:rsidRPr="009A2836">
        <w:rPr>
          <w:rFonts w:hint="cs"/>
          <w:rtl/>
          <w:lang w:bidi="ar-AE"/>
        </w:rPr>
        <w:t>الأجر،</w:t>
      </w:r>
      <w:r w:rsidRPr="009A2836">
        <w:rPr>
          <w:rtl/>
          <w:lang w:bidi="ar-AE"/>
        </w:rPr>
        <w:t xml:space="preserve"> </w:t>
      </w:r>
      <w:r w:rsidRPr="009A2836">
        <w:rPr>
          <w:rFonts w:hint="cs"/>
          <w:rtl/>
          <w:lang w:bidi="ar-AE"/>
        </w:rPr>
        <w:t>تبدأ</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تاريخ</w:t>
      </w:r>
      <w:r w:rsidRPr="009A2836">
        <w:rPr>
          <w:rtl/>
          <w:lang w:bidi="ar-AE"/>
        </w:rPr>
        <w:t xml:space="preserve"> </w:t>
      </w:r>
      <w:r w:rsidRPr="009A2836">
        <w:rPr>
          <w:rFonts w:hint="cs"/>
          <w:rtl/>
          <w:lang w:bidi="ar-AE"/>
        </w:rPr>
        <w:t>الولادة،</w:t>
      </w:r>
      <w:r w:rsidRPr="009A2836">
        <w:rPr>
          <w:rtl/>
          <w:lang w:bidi="ar-AE"/>
        </w:rPr>
        <w:t xml:space="preserve"> </w:t>
      </w:r>
      <w:r w:rsidRPr="009A2836">
        <w:rPr>
          <w:rFonts w:hint="cs"/>
          <w:rtl/>
          <w:lang w:bidi="ar-AE"/>
        </w:rPr>
        <w:t>ويجوز</w:t>
      </w:r>
      <w:r w:rsidRPr="009A2836">
        <w:rPr>
          <w:rtl/>
          <w:lang w:bidi="ar-AE"/>
        </w:rPr>
        <w:t xml:space="preserve"> </w:t>
      </w:r>
      <w:r w:rsidRPr="009A2836">
        <w:rPr>
          <w:rFonts w:hint="cs"/>
          <w:rtl/>
          <w:lang w:bidi="ar-AE"/>
        </w:rPr>
        <w:t>لها</w:t>
      </w:r>
      <w:r w:rsidRPr="009A2836">
        <w:rPr>
          <w:rtl/>
          <w:lang w:bidi="ar-AE"/>
        </w:rPr>
        <w:t xml:space="preserve"> </w:t>
      </w:r>
      <w:r w:rsidRPr="009A2836">
        <w:rPr>
          <w:rFonts w:hint="cs"/>
          <w:rtl/>
          <w:lang w:bidi="ar-AE"/>
        </w:rPr>
        <w:t>طلب</w:t>
      </w:r>
      <w:r w:rsidRPr="009A2836">
        <w:rPr>
          <w:rtl/>
          <w:lang w:bidi="ar-AE"/>
        </w:rPr>
        <w:t xml:space="preserve"> </w:t>
      </w:r>
      <w:r w:rsidRPr="009A2836">
        <w:rPr>
          <w:rFonts w:hint="cs"/>
          <w:rtl/>
          <w:lang w:bidi="ar-AE"/>
        </w:rPr>
        <w:t>بدء</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الإجازة</w:t>
      </w:r>
      <w:r w:rsidRPr="009A2836">
        <w:rPr>
          <w:rtl/>
          <w:lang w:bidi="ar-AE"/>
        </w:rPr>
        <w:t xml:space="preserve"> </w:t>
      </w:r>
      <w:r w:rsidRPr="009A2836">
        <w:rPr>
          <w:rFonts w:hint="cs"/>
          <w:rtl/>
          <w:lang w:bidi="ar-AE"/>
        </w:rPr>
        <w:t>قبل</w:t>
      </w:r>
      <w:r w:rsidRPr="009A2836">
        <w:rPr>
          <w:rtl/>
          <w:lang w:bidi="ar-AE"/>
        </w:rPr>
        <w:t xml:space="preserve"> 30 </w:t>
      </w:r>
      <w:r w:rsidRPr="009A2836">
        <w:rPr>
          <w:rFonts w:hint="cs"/>
          <w:rtl/>
          <w:lang w:bidi="ar-AE"/>
        </w:rPr>
        <w:t>يوماً</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الأكثر</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التاريخ</w:t>
      </w:r>
      <w:r w:rsidRPr="009A2836">
        <w:rPr>
          <w:rtl/>
          <w:lang w:bidi="ar-AE"/>
        </w:rPr>
        <w:t xml:space="preserve"> </w:t>
      </w:r>
      <w:r w:rsidRPr="009A2836">
        <w:rPr>
          <w:rFonts w:hint="cs"/>
          <w:rtl/>
          <w:lang w:bidi="ar-AE"/>
        </w:rPr>
        <w:t>المتوقع</w:t>
      </w:r>
      <w:r w:rsidRPr="009A2836">
        <w:rPr>
          <w:rtl/>
          <w:lang w:bidi="ar-AE"/>
        </w:rPr>
        <w:t xml:space="preserve"> </w:t>
      </w:r>
      <w:r w:rsidRPr="009A2836">
        <w:rPr>
          <w:rFonts w:hint="cs"/>
          <w:rtl/>
          <w:lang w:bidi="ar-AE"/>
        </w:rPr>
        <w:t>للولادة،</w:t>
      </w:r>
      <w:r w:rsidRPr="009A2836">
        <w:rPr>
          <w:rtl/>
          <w:lang w:bidi="ar-AE"/>
        </w:rPr>
        <w:t xml:space="preserve"> </w:t>
      </w:r>
      <w:r w:rsidRPr="009A2836">
        <w:rPr>
          <w:rFonts w:hint="cs"/>
          <w:rtl/>
          <w:lang w:bidi="ar-AE"/>
        </w:rPr>
        <w:t>شريطة</w:t>
      </w:r>
      <w:r w:rsidRPr="009A2836">
        <w:rPr>
          <w:rtl/>
          <w:lang w:bidi="ar-AE"/>
        </w:rPr>
        <w:t xml:space="preserve"> </w:t>
      </w:r>
      <w:r w:rsidRPr="009A2836">
        <w:rPr>
          <w:rFonts w:hint="cs"/>
          <w:rtl/>
          <w:lang w:bidi="ar-AE"/>
        </w:rPr>
        <w:t>أن</w:t>
      </w:r>
      <w:r w:rsidRPr="009A2836">
        <w:rPr>
          <w:rtl/>
          <w:lang w:bidi="ar-AE"/>
        </w:rPr>
        <w:t xml:space="preserve"> </w:t>
      </w:r>
      <w:r w:rsidRPr="009A2836">
        <w:rPr>
          <w:rFonts w:hint="cs"/>
          <w:rtl/>
          <w:lang w:bidi="ar-AE"/>
        </w:rPr>
        <w:t>تكون</w:t>
      </w:r>
      <w:r w:rsidRPr="009A2836">
        <w:rPr>
          <w:rtl/>
          <w:lang w:bidi="ar-AE"/>
        </w:rPr>
        <w:t xml:space="preserve"> </w:t>
      </w:r>
      <w:r w:rsidRPr="009A2836">
        <w:rPr>
          <w:rFonts w:hint="cs"/>
          <w:rtl/>
          <w:lang w:bidi="ar-AE"/>
        </w:rPr>
        <w:t>المدة</w:t>
      </w:r>
      <w:r w:rsidRPr="009A2836">
        <w:rPr>
          <w:rtl/>
          <w:lang w:bidi="ar-AE"/>
        </w:rPr>
        <w:t xml:space="preserve"> </w:t>
      </w:r>
      <w:r w:rsidRPr="009A2836">
        <w:rPr>
          <w:rFonts w:hint="cs"/>
          <w:rtl/>
          <w:lang w:bidi="ar-AE"/>
        </w:rPr>
        <w:t>متصلة</w:t>
      </w:r>
      <w:r w:rsidRPr="009A2836">
        <w:rPr>
          <w:vertAlign w:val="superscript"/>
          <w:rtl/>
          <w:lang w:bidi="ar-AE"/>
        </w:rPr>
        <w:t>(</w:t>
      </w:r>
      <w:r w:rsidRPr="009A2836">
        <w:rPr>
          <w:rStyle w:val="FootnoteReference"/>
          <w:szCs w:val="22"/>
          <w:rtl/>
        </w:rPr>
        <w:footnoteReference w:id="2"/>
      </w:r>
      <w:r w:rsidRPr="009A2836">
        <w:rPr>
          <w:vertAlign w:val="superscript"/>
          <w:rtl/>
          <w:lang w:bidi="ar-AE"/>
        </w:rPr>
        <w:t>)</w:t>
      </w:r>
      <w:r w:rsidRPr="009A2836">
        <w:rPr>
          <w:rtl/>
          <w:lang w:bidi="ar-AE"/>
        </w:rPr>
        <w:t xml:space="preserve">. </w:t>
      </w:r>
      <w:r w:rsidRPr="009A2836">
        <w:rPr>
          <w:rFonts w:hint="cs"/>
          <w:rtl/>
          <w:lang w:bidi="ar-AE"/>
        </w:rPr>
        <w:t>كما</w:t>
      </w:r>
      <w:r w:rsidRPr="009A2836">
        <w:rPr>
          <w:rtl/>
          <w:lang w:bidi="ar-AE"/>
        </w:rPr>
        <w:t xml:space="preserve"> </w:t>
      </w:r>
      <w:r w:rsidRPr="009A2836">
        <w:rPr>
          <w:rFonts w:hint="cs"/>
          <w:rtl/>
          <w:lang w:bidi="ar-AE"/>
        </w:rPr>
        <w:t>يجوز</w:t>
      </w:r>
      <w:r w:rsidRPr="009A2836">
        <w:rPr>
          <w:rtl/>
          <w:lang w:bidi="ar-AE"/>
        </w:rPr>
        <w:t xml:space="preserve"> </w:t>
      </w:r>
      <w:r w:rsidRPr="009A2836">
        <w:rPr>
          <w:rFonts w:hint="cs"/>
          <w:rtl/>
          <w:lang w:bidi="ar-AE"/>
        </w:rPr>
        <w:t>الجمع</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إجازة</w:t>
      </w:r>
      <w:r w:rsidRPr="009A2836">
        <w:rPr>
          <w:rtl/>
          <w:lang w:bidi="ar-AE"/>
        </w:rPr>
        <w:t xml:space="preserve"> </w:t>
      </w:r>
      <w:r w:rsidRPr="009A2836">
        <w:rPr>
          <w:rFonts w:hint="cs"/>
          <w:rtl/>
          <w:lang w:bidi="ar-AE"/>
        </w:rPr>
        <w:t>الأمومة</w:t>
      </w:r>
      <w:r w:rsidRPr="009A2836">
        <w:rPr>
          <w:rtl/>
          <w:lang w:bidi="ar-AE"/>
        </w:rPr>
        <w:t xml:space="preserve"> </w:t>
      </w:r>
      <w:r w:rsidRPr="009A2836">
        <w:rPr>
          <w:rFonts w:hint="cs"/>
          <w:rtl/>
          <w:lang w:bidi="ar-AE"/>
        </w:rPr>
        <w:t>والإجازة</w:t>
      </w:r>
      <w:r w:rsidRPr="009A2836">
        <w:rPr>
          <w:rtl/>
          <w:lang w:bidi="ar-AE"/>
        </w:rPr>
        <w:t xml:space="preserve"> </w:t>
      </w:r>
      <w:r w:rsidRPr="009A2836">
        <w:rPr>
          <w:rFonts w:hint="cs"/>
          <w:rtl/>
          <w:lang w:bidi="ar-AE"/>
        </w:rPr>
        <w:t>الدورية،</w:t>
      </w:r>
      <w:r w:rsidRPr="009A2836">
        <w:rPr>
          <w:rtl/>
          <w:lang w:bidi="ar-AE"/>
        </w:rPr>
        <w:t xml:space="preserve"> </w:t>
      </w:r>
      <w:r w:rsidRPr="009A2836">
        <w:rPr>
          <w:rFonts w:hint="cs"/>
          <w:rtl/>
          <w:lang w:bidi="ar-AE"/>
        </w:rPr>
        <w:t>وكذلك</w:t>
      </w:r>
      <w:r w:rsidRPr="009A2836">
        <w:rPr>
          <w:rtl/>
          <w:lang w:bidi="ar-AE"/>
        </w:rPr>
        <w:t xml:space="preserve"> </w:t>
      </w:r>
      <w:r w:rsidRPr="009A2836">
        <w:rPr>
          <w:rFonts w:hint="cs"/>
          <w:rtl/>
          <w:lang w:bidi="ar-AE"/>
        </w:rPr>
        <w:t>الإجازة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دون</w:t>
      </w:r>
      <w:r w:rsidRPr="009A2836">
        <w:rPr>
          <w:rtl/>
          <w:lang w:bidi="ar-AE"/>
        </w:rPr>
        <w:t xml:space="preserve"> </w:t>
      </w:r>
      <w:r w:rsidRPr="009A2836">
        <w:rPr>
          <w:rFonts w:hint="cs"/>
          <w:rtl/>
          <w:lang w:bidi="ar-AE"/>
        </w:rPr>
        <w:t>راتب،</w:t>
      </w:r>
      <w:r w:rsidRPr="009A2836">
        <w:rPr>
          <w:rtl/>
          <w:lang w:bidi="ar-AE"/>
        </w:rPr>
        <w:t xml:space="preserve"> </w:t>
      </w:r>
      <w:r w:rsidRPr="009A2836">
        <w:rPr>
          <w:rFonts w:hint="cs"/>
          <w:rtl/>
          <w:lang w:bidi="ar-AE"/>
        </w:rPr>
        <w:t>بحد</w:t>
      </w:r>
      <w:r w:rsidRPr="009A2836">
        <w:rPr>
          <w:rtl/>
          <w:lang w:bidi="ar-AE"/>
        </w:rPr>
        <w:t xml:space="preserve"> </w:t>
      </w:r>
      <w:r w:rsidRPr="009A2836">
        <w:rPr>
          <w:rFonts w:hint="cs"/>
          <w:rtl/>
          <w:lang w:bidi="ar-AE"/>
        </w:rPr>
        <w:t>أقصى</w:t>
      </w:r>
      <w:r w:rsidRPr="009A2836">
        <w:rPr>
          <w:rtl/>
          <w:lang w:bidi="ar-AE"/>
        </w:rPr>
        <w:t xml:space="preserve"> 120 </w:t>
      </w:r>
      <w:r w:rsidRPr="009A2836">
        <w:rPr>
          <w:rFonts w:hint="cs"/>
          <w:rtl/>
          <w:lang w:bidi="ar-AE"/>
        </w:rPr>
        <w:t>يوماً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بداية</w:t>
      </w:r>
      <w:r w:rsidRPr="009A2836">
        <w:rPr>
          <w:rtl/>
          <w:lang w:bidi="ar-AE"/>
        </w:rPr>
        <w:t xml:space="preserve"> </w:t>
      </w:r>
      <w:r w:rsidRPr="009A2836">
        <w:rPr>
          <w:rFonts w:hint="cs"/>
          <w:rtl/>
          <w:lang w:bidi="ar-AE"/>
        </w:rPr>
        <w:t>إجازة</w:t>
      </w:r>
      <w:r w:rsidRPr="009A2836">
        <w:rPr>
          <w:rtl/>
          <w:lang w:bidi="ar-AE"/>
        </w:rPr>
        <w:t xml:space="preserve"> </w:t>
      </w:r>
      <w:r w:rsidRPr="009A2836">
        <w:rPr>
          <w:rFonts w:hint="cs"/>
          <w:rtl/>
          <w:lang w:bidi="ar-AE"/>
        </w:rPr>
        <w:t>الأمومة</w:t>
      </w:r>
      <w:r w:rsidRPr="009A2836">
        <w:rPr>
          <w:lang w:val="en-GB"/>
        </w:rPr>
        <w:t>.</w:t>
      </w:r>
      <w:r w:rsidRPr="009A2836">
        <w:rPr>
          <w:rtl/>
          <w:lang w:bidi="ar-AE"/>
        </w:rPr>
        <w:t xml:space="preserve"> </w:t>
      </w:r>
      <w:r w:rsidRPr="009A2836">
        <w:rPr>
          <w:rFonts w:hint="cs"/>
          <w:rtl/>
          <w:lang w:bidi="ar-AE"/>
        </w:rPr>
        <w:t>إضافة</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اعتماد</w:t>
      </w:r>
      <w:r w:rsidRPr="009A2836">
        <w:rPr>
          <w:rtl/>
          <w:lang w:bidi="ar-AE"/>
        </w:rPr>
        <w:t xml:space="preserve"> </w:t>
      </w:r>
      <w:r w:rsidRPr="009A2836">
        <w:rPr>
          <w:rFonts w:hint="cs"/>
          <w:rtl/>
          <w:lang w:bidi="ar-AE"/>
        </w:rPr>
        <w:t>ساعتين</w:t>
      </w:r>
      <w:r w:rsidRPr="009A2836">
        <w:rPr>
          <w:rtl/>
          <w:lang w:bidi="ar-AE"/>
        </w:rPr>
        <w:t xml:space="preserve"> </w:t>
      </w:r>
      <w:r w:rsidRPr="009A2836">
        <w:rPr>
          <w:rFonts w:hint="cs"/>
          <w:rtl/>
          <w:lang w:bidi="ar-AE"/>
        </w:rPr>
        <w:t>رضاعة</w:t>
      </w:r>
      <w:r w:rsidRPr="009A2836">
        <w:rPr>
          <w:rtl/>
          <w:lang w:bidi="ar-AE"/>
        </w:rPr>
        <w:t xml:space="preserve"> </w:t>
      </w:r>
      <w:r w:rsidRPr="009A2836">
        <w:rPr>
          <w:rFonts w:hint="cs"/>
          <w:rtl/>
          <w:lang w:bidi="ar-AE"/>
        </w:rPr>
        <w:t>بدل</w:t>
      </w:r>
      <w:r w:rsidRPr="009A2836">
        <w:rPr>
          <w:rtl/>
          <w:lang w:bidi="ar-AE"/>
        </w:rPr>
        <w:t xml:space="preserve"> </w:t>
      </w:r>
      <w:r w:rsidRPr="009A2836">
        <w:rPr>
          <w:rFonts w:hint="cs"/>
          <w:rtl/>
          <w:lang w:bidi="ar-AE"/>
        </w:rPr>
        <w:t>ساعة</w:t>
      </w:r>
      <w:r w:rsidRPr="009A2836">
        <w:rPr>
          <w:rtl/>
          <w:lang w:bidi="ar-AE"/>
        </w:rPr>
        <w:t xml:space="preserve"> </w:t>
      </w:r>
      <w:r w:rsidRPr="009A2836">
        <w:rPr>
          <w:rFonts w:hint="cs"/>
          <w:rtl/>
          <w:lang w:bidi="ar-AE"/>
        </w:rPr>
        <w:t>للام</w:t>
      </w:r>
      <w:r w:rsidRPr="009A2836">
        <w:rPr>
          <w:rtl/>
          <w:lang w:bidi="ar-AE"/>
        </w:rPr>
        <w:t xml:space="preserve"> </w:t>
      </w:r>
      <w:r w:rsidRPr="009A2836">
        <w:rPr>
          <w:rFonts w:hint="cs"/>
          <w:rtl/>
          <w:lang w:bidi="ar-AE"/>
        </w:rPr>
        <w:t>العاملة</w:t>
      </w:r>
      <w:r w:rsidRPr="009A2836">
        <w:rPr>
          <w:rtl/>
          <w:lang w:bidi="ar-AE"/>
        </w:rPr>
        <w:t xml:space="preserve"> </w:t>
      </w:r>
      <w:r w:rsidRPr="009A2836">
        <w:rPr>
          <w:rFonts w:hint="cs"/>
          <w:rtl/>
          <w:lang w:bidi="ar-AE"/>
        </w:rPr>
        <w:t>لمدة</w:t>
      </w:r>
      <w:r w:rsidRPr="009A2836">
        <w:rPr>
          <w:rtl/>
          <w:lang w:bidi="ar-AE"/>
        </w:rPr>
        <w:t xml:space="preserve"> </w:t>
      </w:r>
      <w:r w:rsidRPr="009A2836">
        <w:rPr>
          <w:rFonts w:hint="cs"/>
          <w:rtl/>
          <w:lang w:bidi="ar-AE"/>
        </w:rPr>
        <w:t>سنة</w:t>
      </w:r>
      <w:r w:rsidRPr="009A2836">
        <w:rPr>
          <w:rtl/>
          <w:lang w:bidi="ar-AE"/>
        </w:rPr>
        <w:t xml:space="preserve"> </w:t>
      </w:r>
      <w:r w:rsidRPr="009A2836">
        <w:rPr>
          <w:rFonts w:hint="cs"/>
          <w:rtl/>
          <w:lang w:bidi="ar-AE"/>
        </w:rPr>
        <w:t>واعتماد</w:t>
      </w:r>
      <w:r w:rsidRPr="009A2836">
        <w:rPr>
          <w:rtl/>
          <w:lang w:bidi="ar-AE"/>
        </w:rPr>
        <w:t xml:space="preserve"> </w:t>
      </w:r>
      <w:r w:rsidRPr="009A2836">
        <w:rPr>
          <w:rFonts w:hint="cs"/>
          <w:rtl/>
          <w:lang w:bidi="ar-AE"/>
        </w:rPr>
        <w:t>اجازة</w:t>
      </w:r>
      <w:r w:rsidRPr="009A2836">
        <w:rPr>
          <w:rtl/>
          <w:lang w:bidi="ar-AE"/>
        </w:rPr>
        <w:t xml:space="preserve"> </w:t>
      </w:r>
      <w:r w:rsidRPr="009A2836">
        <w:rPr>
          <w:rFonts w:hint="cs"/>
          <w:rtl/>
          <w:lang w:bidi="ar-AE"/>
        </w:rPr>
        <w:t>الأبوة</w:t>
      </w:r>
      <w:r w:rsidRPr="009A2836">
        <w:rPr>
          <w:rtl/>
          <w:lang w:bidi="ar-AE"/>
        </w:rPr>
        <w:t xml:space="preserve"> </w:t>
      </w:r>
      <w:r w:rsidRPr="009A2836">
        <w:rPr>
          <w:rFonts w:hint="cs"/>
          <w:rtl/>
          <w:lang w:bidi="ar-AE"/>
        </w:rPr>
        <w:t>مدة</w:t>
      </w:r>
      <w:r w:rsidRPr="009A2836">
        <w:rPr>
          <w:rtl/>
          <w:lang w:bidi="ar-AE"/>
        </w:rPr>
        <w:t xml:space="preserve"> 3 </w:t>
      </w:r>
      <w:r w:rsidRPr="009A2836">
        <w:rPr>
          <w:rFonts w:hint="cs"/>
          <w:rtl/>
          <w:lang w:bidi="ar-AE"/>
        </w:rPr>
        <w:t>ايام</w:t>
      </w:r>
      <w:r w:rsidRPr="009A2836">
        <w:rPr>
          <w:rtl/>
          <w:lang w:bidi="ar-AE"/>
        </w:rPr>
        <w:t xml:space="preserve"> </w:t>
      </w:r>
      <w:r w:rsidRPr="009A2836">
        <w:rPr>
          <w:rFonts w:hint="cs"/>
          <w:rtl/>
          <w:lang w:bidi="ar-AE"/>
        </w:rPr>
        <w:t>والعمل</w:t>
      </w:r>
      <w:r w:rsidRPr="009A2836">
        <w:rPr>
          <w:rtl/>
          <w:lang w:bidi="ar-AE"/>
        </w:rPr>
        <w:t xml:space="preserve"> </w:t>
      </w:r>
      <w:r w:rsidRPr="009A2836">
        <w:rPr>
          <w:rFonts w:hint="cs"/>
          <w:rtl/>
          <w:lang w:bidi="ar-AE"/>
        </w:rPr>
        <w:t>الجزئي</w:t>
      </w:r>
      <w:r w:rsidRPr="009A2836">
        <w:rPr>
          <w:rtl/>
          <w:lang w:bidi="ar-AE"/>
        </w:rPr>
        <w:t xml:space="preserve"> </w:t>
      </w:r>
      <w:r w:rsidRPr="009A2836">
        <w:rPr>
          <w:rFonts w:hint="cs"/>
          <w:rtl/>
          <w:lang w:bidi="ar-AE"/>
        </w:rPr>
        <w:t>والعمل</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بعد</w:t>
      </w:r>
      <w:r w:rsidRPr="009A2836">
        <w:rPr>
          <w:rtl/>
          <w:lang w:bidi="ar-AE"/>
        </w:rPr>
        <w:t xml:space="preserve"> </w:t>
      </w:r>
      <w:r w:rsidRPr="009A2836">
        <w:rPr>
          <w:rFonts w:hint="cs"/>
          <w:rtl/>
          <w:lang w:bidi="ar-AE"/>
        </w:rPr>
        <w:t>للمرأة</w:t>
      </w:r>
      <w:r w:rsidRPr="009A2836">
        <w:rPr>
          <w:rtl/>
          <w:lang w:bidi="ar-AE"/>
        </w:rPr>
        <w:t xml:space="preserve"> </w:t>
      </w:r>
      <w:r w:rsidRPr="009A2836">
        <w:rPr>
          <w:rFonts w:hint="cs"/>
          <w:rtl/>
          <w:lang w:bidi="ar-AE"/>
        </w:rPr>
        <w:t>وذلك</w:t>
      </w:r>
      <w:r w:rsidRPr="009A2836">
        <w:rPr>
          <w:rtl/>
          <w:lang w:bidi="ar-AE"/>
        </w:rPr>
        <w:t xml:space="preserve"> </w:t>
      </w:r>
      <w:r w:rsidRPr="009A2836">
        <w:rPr>
          <w:rFonts w:hint="cs"/>
          <w:rtl/>
          <w:lang w:bidi="ar-AE"/>
        </w:rPr>
        <w:t>لتمكينها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الموازنة</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مسئولياتها</w:t>
      </w:r>
      <w:r w:rsidRPr="009A2836">
        <w:rPr>
          <w:rtl/>
          <w:lang w:bidi="ar-AE"/>
        </w:rPr>
        <w:t xml:space="preserve"> </w:t>
      </w:r>
      <w:r w:rsidRPr="009A2836">
        <w:rPr>
          <w:rFonts w:hint="cs"/>
          <w:rtl/>
          <w:lang w:bidi="ar-AE"/>
        </w:rPr>
        <w:t>الأسرية</w:t>
      </w:r>
      <w:r w:rsidRPr="009A2836">
        <w:rPr>
          <w:rtl/>
          <w:lang w:bidi="ar-AE"/>
        </w:rPr>
        <w:t xml:space="preserve"> </w:t>
      </w:r>
      <w:r w:rsidRPr="009A2836">
        <w:rPr>
          <w:rFonts w:hint="cs"/>
          <w:rtl/>
          <w:lang w:bidi="ar-AE"/>
        </w:rPr>
        <w:t>والمهنية،</w:t>
      </w:r>
      <w:r w:rsidRPr="009A2836">
        <w:rPr>
          <w:rtl/>
          <w:lang w:bidi="ar-AE"/>
        </w:rPr>
        <w:t xml:space="preserve"> </w:t>
      </w:r>
      <w:r w:rsidRPr="009A2836">
        <w:rPr>
          <w:rFonts w:hint="cs"/>
          <w:rtl/>
          <w:lang w:bidi="ar-AE"/>
        </w:rPr>
        <w:t>ورفع</w:t>
      </w:r>
      <w:r w:rsidRPr="009A2836">
        <w:rPr>
          <w:rtl/>
          <w:lang w:bidi="ar-AE"/>
        </w:rPr>
        <w:t xml:space="preserve"> </w:t>
      </w:r>
      <w:r w:rsidRPr="009A2836">
        <w:rPr>
          <w:rFonts w:hint="cs"/>
          <w:rtl/>
          <w:lang w:bidi="ar-AE"/>
        </w:rPr>
        <w:t>معدل</w:t>
      </w:r>
      <w:r w:rsidRPr="009A2836">
        <w:rPr>
          <w:rtl/>
          <w:lang w:bidi="ar-AE"/>
        </w:rPr>
        <w:t xml:space="preserve"> </w:t>
      </w:r>
      <w:r w:rsidRPr="009A2836">
        <w:rPr>
          <w:rFonts w:hint="cs"/>
          <w:rtl/>
          <w:lang w:bidi="ar-AE"/>
        </w:rPr>
        <w:t>مشاركة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سوق</w:t>
      </w:r>
      <w:r w:rsidRPr="009A2836">
        <w:rPr>
          <w:rtl/>
          <w:lang w:bidi="ar-AE"/>
        </w:rPr>
        <w:t xml:space="preserve"> </w:t>
      </w:r>
      <w:r w:rsidRPr="009A2836">
        <w:rPr>
          <w:rFonts w:hint="cs"/>
          <w:rtl/>
          <w:lang w:bidi="ar-AE"/>
        </w:rPr>
        <w:t>العمل</w:t>
      </w:r>
      <w:r w:rsidRPr="009A2836">
        <w:rPr>
          <w:rtl/>
          <w:lang w:bidi="ar-AE"/>
        </w:rPr>
        <w:t>.</w:t>
      </w:r>
    </w:p>
    <w:p w14:paraId="0E4F2DA4" w14:textId="77777777" w:rsidR="00831C3B" w:rsidRDefault="00831C3B" w:rsidP="00831C3B">
      <w:pPr>
        <w:pStyle w:val="SingleTxt"/>
        <w:rPr>
          <w:rtl/>
          <w:lang w:val="en-GB"/>
        </w:rPr>
      </w:pPr>
      <w:r w:rsidRPr="009A2836">
        <w:t>13</w:t>
      </w:r>
      <w:r w:rsidRPr="009A2836">
        <w:rPr>
          <w:rtl/>
          <w:lang w:bidi="ar-AE"/>
        </w:rPr>
        <w:t xml:space="preserve"> -</w:t>
      </w:r>
      <w:r w:rsidRPr="009A2836">
        <w:rPr>
          <w:rtl/>
          <w:lang w:bidi="ar-AE"/>
        </w:rPr>
        <w:tab/>
      </w:r>
      <w:r w:rsidRPr="009A2836">
        <w:rPr>
          <w:rFonts w:hint="cs"/>
          <w:rtl/>
          <w:lang w:bidi="ar-AE"/>
        </w:rPr>
        <w:t>اعتمد مجلس الوزراء خلال العام 2019 سياسة</w:t>
      </w:r>
      <w:r w:rsidRPr="009A2836">
        <w:rPr>
          <w:rtl/>
          <w:lang w:bidi="ar-AE"/>
        </w:rPr>
        <w:t xml:space="preserve"> </w:t>
      </w:r>
      <w:r w:rsidRPr="009A2836">
        <w:rPr>
          <w:rFonts w:hint="cs"/>
          <w:rtl/>
          <w:lang w:bidi="ar-AE"/>
        </w:rPr>
        <w:t>الحماية</w:t>
      </w:r>
      <w:r w:rsidRPr="009A2836">
        <w:rPr>
          <w:rtl/>
          <w:lang w:bidi="ar-AE"/>
        </w:rPr>
        <w:t xml:space="preserve"> </w:t>
      </w:r>
      <w:r w:rsidRPr="009A2836">
        <w:rPr>
          <w:rFonts w:hint="cs"/>
          <w:rtl/>
          <w:lang w:bidi="ar-AE"/>
        </w:rPr>
        <w:t>الأسرية التي تهدف إلى حماية</w:t>
      </w:r>
      <w:r w:rsidRPr="009A2836">
        <w:rPr>
          <w:rtl/>
          <w:lang w:bidi="ar-AE"/>
        </w:rPr>
        <w:t xml:space="preserve"> </w:t>
      </w:r>
      <w:r w:rsidRPr="009A2836">
        <w:rPr>
          <w:rFonts w:hint="cs"/>
          <w:rtl/>
          <w:lang w:bidi="ar-AE"/>
        </w:rPr>
        <w:t>الأسرة والحفاظ</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سلامة</w:t>
      </w:r>
      <w:r w:rsidRPr="009A2836">
        <w:rPr>
          <w:rtl/>
          <w:lang w:bidi="ar-AE"/>
        </w:rPr>
        <w:t xml:space="preserve"> </w:t>
      </w:r>
      <w:r w:rsidRPr="009A2836">
        <w:rPr>
          <w:rFonts w:hint="cs"/>
          <w:rtl/>
          <w:lang w:bidi="ar-AE"/>
        </w:rPr>
        <w:t>كيانها</w:t>
      </w:r>
      <w:r w:rsidRPr="009A2836">
        <w:rPr>
          <w:rtl/>
          <w:lang w:bidi="ar-AE"/>
        </w:rPr>
        <w:t xml:space="preserve"> </w:t>
      </w:r>
      <w:r w:rsidRPr="009A2836">
        <w:rPr>
          <w:rFonts w:hint="cs"/>
          <w:rtl/>
          <w:lang w:bidi="ar-AE"/>
        </w:rPr>
        <w:t>حيث تخدم</w:t>
      </w:r>
      <w:r w:rsidRPr="009A2836">
        <w:rPr>
          <w:rtl/>
          <w:lang w:bidi="ar-AE"/>
        </w:rPr>
        <w:t xml:space="preserve"> </w:t>
      </w:r>
      <w:r w:rsidRPr="009A2836">
        <w:rPr>
          <w:rFonts w:hint="cs"/>
          <w:rtl/>
          <w:lang w:bidi="ar-AE"/>
        </w:rPr>
        <w:t>السياسة</w:t>
      </w:r>
      <w:r w:rsidRPr="009A2836">
        <w:rPr>
          <w:rtl/>
          <w:lang w:bidi="ar-AE"/>
        </w:rPr>
        <w:t xml:space="preserve"> </w:t>
      </w:r>
      <w:r w:rsidRPr="009A2836">
        <w:rPr>
          <w:rFonts w:hint="cs"/>
          <w:rtl/>
          <w:lang w:bidi="ar-AE"/>
        </w:rPr>
        <w:t>بشكل</w:t>
      </w:r>
      <w:r w:rsidRPr="009A2836">
        <w:rPr>
          <w:rtl/>
          <w:lang w:bidi="ar-AE"/>
        </w:rPr>
        <w:t xml:space="preserve"> </w:t>
      </w:r>
      <w:r w:rsidRPr="009A2836">
        <w:rPr>
          <w:rFonts w:hint="cs"/>
          <w:rtl/>
          <w:lang w:bidi="ar-AE"/>
        </w:rPr>
        <w:t>خاص</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والطفل</w:t>
      </w:r>
      <w:r w:rsidRPr="009A2836">
        <w:rPr>
          <w:rtl/>
          <w:lang w:bidi="ar-AE"/>
        </w:rPr>
        <w:t xml:space="preserve"> </w:t>
      </w:r>
      <w:r w:rsidRPr="009A2836">
        <w:rPr>
          <w:rFonts w:hint="cs"/>
          <w:rtl/>
          <w:lang w:bidi="ar-AE"/>
        </w:rPr>
        <w:t>والمسن</w:t>
      </w:r>
      <w:r w:rsidRPr="009A2836">
        <w:rPr>
          <w:rtl/>
          <w:lang w:bidi="ar-AE"/>
        </w:rPr>
        <w:t xml:space="preserve"> </w:t>
      </w:r>
      <w:r w:rsidRPr="009A2836">
        <w:rPr>
          <w:rFonts w:hint="cs"/>
          <w:rtl/>
          <w:lang w:bidi="ar-AE"/>
        </w:rPr>
        <w:t>والرجل</w:t>
      </w:r>
      <w:r w:rsidRPr="009A2836">
        <w:rPr>
          <w:rtl/>
          <w:lang w:bidi="ar-AE"/>
        </w:rPr>
        <w:t xml:space="preserve"> </w:t>
      </w:r>
      <w:r w:rsidRPr="009A2836">
        <w:rPr>
          <w:rFonts w:hint="cs"/>
          <w:rtl/>
          <w:lang w:bidi="ar-AE"/>
        </w:rPr>
        <w:t>وأصحاب</w:t>
      </w:r>
      <w:r w:rsidRPr="009A2836">
        <w:rPr>
          <w:rtl/>
          <w:lang w:bidi="ar-AE"/>
        </w:rPr>
        <w:t xml:space="preserve"> </w:t>
      </w:r>
      <w:r w:rsidRPr="009A2836">
        <w:rPr>
          <w:rFonts w:hint="cs"/>
          <w:rtl/>
          <w:lang w:bidi="ar-AE"/>
        </w:rPr>
        <w:t>الهمم</w:t>
      </w:r>
      <w:r w:rsidRPr="009A2836">
        <w:rPr>
          <w:rtl/>
          <w:lang w:bidi="ar-AE"/>
        </w:rPr>
        <w:t xml:space="preserve"> </w:t>
      </w:r>
      <w:r w:rsidRPr="009A2836">
        <w:rPr>
          <w:rFonts w:hint="cs"/>
          <w:rtl/>
          <w:lang w:bidi="ar-AE"/>
        </w:rPr>
        <w:t>لحمايتهم</w:t>
      </w:r>
      <w:r w:rsidRPr="009A2836">
        <w:rPr>
          <w:rtl/>
          <w:lang w:bidi="ar-AE"/>
        </w:rPr>
        <w:t xml:space="preserve"> </w:t>
      </w:r>
      <w:r w:rsidRPr="009A2836">
        <w:rPr>
          <w:rFonts w:hint="cs"/>
          <w:rtl/>
          <w:lang w:bidi="ar-AE"/>
        </w:rPr>
        <w:t>جميعاً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العنف</w:t>
      </w:r>
      <w:r w:rsidRPr="009A2836">
        <w:rPr>
          <w:rtl/>
          <w:lang w:bidi="ar-AE"/>
        </w:rPr>
        <w:t xml:space="preserve"> </w:t>
      </w:r>
      <w:r w:rsidRPr="009A2836">
        <w:rPr>
          <w:rFonts w:hint="cs"/>
          <w:rtl/>
          <w:lang w:bidi="ar-AE"/>
        </w:rPr>
        <w:t>والإيذاء</w:t>
      </w:r>
      <w:r w:rsidRPr="009A2836">
        <w:rPr>
          <w:rtl/>
          <w:lang w:bidi="ar-AE"/>
        </w:rPr>
        <w:t xml:space="preserve"> </w:t>
      </w:r>
      <w:r w:rsidRPr="009A2836">
        <w:rPr>
          <w:rFonts w:hint="cs"/>
          <w:rtl/>
          <w:lang w:bidi="ar-AE"/>
        </w:rPr>
        <w:t>بشتى</w:t>
      </w:r>
      <w:r w:rsidRPr="009A2836">
        <w:rPr>
          <w:rtl/>
          <w:lang w:bidi="ar-AE"/>
        </w:rPr>
        <w:t xml:space="preserve"> </w:t>
      </w:r>
      <w:r w:rsidRPr="009A2836">
        <w:rPr>
          <w:rFonts w:hint="cs"/>
          <w:rtl/>
          <w:lang w:bidi="ar-AE"/>
        </w:rPr>
        <w:t>أشكاله (انظر ملحق 5)</w:t>
      </w:r>
      <w:r w:rsidRPr="009A2836">
        <w:rPr>
          <w:vertAlign w:val="superscript"/>
          <w:rtl/>
          <w:lang w:bidi="ar-AE"/>
        </w:rPr>
        <w:t>(</w:t>
      </w:r>
      <w:r w:rsidRPr="009A2836">
        <w:rPr>
          <w:rStyle w:val="FootnoteReference"/>
          <w:szCs w:val="22"/>
          <w:rtl/>
        </w:rPr>
        <w:footnoteReference w:id="3"/>
      </w:r>
      <w:r w:rsidRPr="009A2836">
        <w:rPr>
          <w:vertAlign w:val="superscript"/>
          <w:rtl/>
          <w:lang w:bidi="ar-AE"/>
        </w:rPr>
        <w:t>)</w:t>
      </w:r>
      <w:r w:rsidRPr="009A2836">
        <w:rPr>
          <w:rtl/>
          <w:lang w:bidi="ar-AE"/>
        </w:rPr>
        <w:t>.</w:t>
      </w:r>
    </w:p>
    <w:p w14:paraId="0E96B4D0" w14:textId="77777777" w:rsidR="00831C3B" w:rsidRPr="009A2836" w:rsidRDefault="00831C3B" w:rsidP="00831C3B">
      <w:pPr>
        <w:pStyle w:val="SingleTxt"/>
        <w:spacing w:after="0" w:line="120" w:lineRule="exact"/>
        <w:rPr>
          <w:sz w:val="10"/>
          <w:rtl/>
          <w:lang w:val="en-GB"/>
        </w:rPr>
      </w:pPr>
    </w:p>
    <w:p w14:paraId="46A346EF" w14:textId="77777777" w:rsidR="00831C3B" w:rsidRPr="009A2836" w:rsidRDefault="00831C3B" w:rsidP="00831C3B">
      <w:pPr>
        <w:pStyle w:val="SingleTxt"/>
        <w:spacing w:after="0" w:line="120" w:lineRule="exact"/>
        <w:rPr>
          <w:sz w:val="10"/>
          <w:rtl/>
          <w:lang w:val="en-GB"/>
        </w:rPr>
      </w:pPr>
    </w:p>
    <w:p w14:paraId="00E52195" w14:textId="77777777" w:rsidR="00831C3B" w:rsidRPr="009A2836" w:rsidRDefault="00831C3B" w:rsidP="00831C3B">
      <w:pPr>
        <w:pStyle w:val="HCh"/>
        <w:jc w:val="lowKashida"/>
        <w:rPr>
          <w:rtl/>
          <w:lang w:bidi="ar-AE"/>
        </w:rPr>
      </w:pPr>
      <w:r>
        <w:rPr>
          <w:rtl/>
        </w:rPr>
        <w:tab/>
      </w:r>
      <w:r w:rsidRPr="009A2836">
        <w:rPr>
          <w:rFonts w:hint="cs"/>
          <w:rtl/>
          <w:lang w:bidi="ar-AE"/>
        </w:rPr>
        <w:t>رابعا</w:t>
      </w:r>
      <w:r>
        <w:rPr>
          <w:rFonts w:hint="cs"/>
          <w:rtl/>
          <w:lang w:bidi="ar-AE"/>
        </w:rPr>
        <w:t xml:space="preserve"> -</w:t>
      </w:r>
      <w:r>
        <w:rPr>
          <w:rtl/>
          <w:lang w:bidi="ar-AE"/>
        </w:rPr>
        <w:tab/>
      </w:r>
      <w:r w:rsidRPr="009A2836">
        <w:rPr>
          <w:rFonts w:hint="cs"/>
          <w:rtl/>
          <w:lang w:bidi="ar-AE"/>
        </w:rPr>
        <w:t>الرد على الملاحظات والشواغل</w:t>
      </w:r>
      <w:r w:rsidRPr="009A2836">
        <w:rPr>
          <w:rtl/>
          <w:lang w:bidi="ar-AE"/>
        </w:rPr>
        <w:t xml:space="preserve"> </w:t>
      </w:r>
      <w:r w:rsidRPr="009A2836">
        <w:rPr>
          <w:rFonts w:hint="cs"/>
          <w:rtl/>
          <w:lang w:bidi="ar-AE"/>
        </w:rPr>
        <w:t>الرئيسية لدى اللجنة</w:t>
      </w:r>
    </w:p>
    <w:p w14:paraId="7146140A" w14:textId="2991A850" w:rsidR="00831C3B" w:rsidRPr="009A2836" w:rsidRDefault="00831C3B" w:rsidP="00831C3B">
      <w:pPr>
        <w:pStyle w:val="SingleTxt"/>
        <w:rPr>
          <w:lang w:val="en-GB"/>
        </w:rPr>
      </w:pPr>
      <w:r w:rsidRPr="009A2836">
        <w:t>14</w:t>
      </w:r>
      <w:r w:rsidRPr="009A2836">
        <w:rPr>
          <w:rtl/>
          <w:lang w:bidi="ar-AE"/>
        </w:rPr>
        <w:t xml:space="preserve"> -</w:t>
      </w:r>
      <w:r w:rsidRPr="009A2836">
        <w:rPr>
          <w:rtl/>
          <w:lang w:bidi="ar-AE"/>
        </w:rPr>
        <w:tab/>
      </w:r>
      <w:r w:rsidRPr="009A2836">
        <w:rPr>
          <w:rFonts w:hint="cs"/>
          <w:rtl/>
          <w:lang w:bidi="ar-AE"/>
        </w:rPr>
        <w:t>ثمنت دولة الإمارات العربية المتحدة الملاحظات الختامية للجنة المعنية بالقضاء على التمييز ضد المرأة حول</w:t>
      </w:r>
      <w:r w:rsidRPr="009A2836">
        <w:rPr>
          <w:rtl/>
          <w:lang w:bidi="ar-AE"/>
        </w:rPr>
        <w:t xml:space="preserve"> </w:t>
      </w:r>
      <w:r w:rsidRPr="009A2836">
        <w:rPr>
          <w:rFonts w:hint="cs"/>
          <w:rtl/>
          <w:lang w:bidi="ar-AE"/>
        </w:rPr>
        <w:t>التقرير</w:t>
      </w:r>
      <w:r w:rsidRPr="009A2836">
        <w:rPr>
          <w:rtl/>
          <w:lang w:bidi="ar-AE"/>
        </w:rPr>
        <w:t xml:space="preserve"> </w:t>
      </w:r>
      <w:r w:rsidRPr="009A2836">
        <w:rPr>
          <w:rFonts w:hint="cs"/>
          <w:rtl/>
          <w:lang w:bidi="ar-AE"/>
        </w:rPr>
        <w:t>الجامع</w:t>
      </w:r>
      <w:r w:rsidRPr="009A2836">
        <w:rPr>
          <w:rtl/>
          <w:lang w:bidi="ar-AE"/>
        </w:rPr>
        <w:t xml:space="preserve"> </w:t>
      </w:r>
      <w:r w:rsidRPr="009A2836">
        <w:rPr>
          <w:rFonts w:hint="cs"/>
          <w:rtl/>
          <w:lang w:bidi="ar-AE"/>
        </w:rPr>
        <w:t>للتقريرين</w:t>
      </w:r>
      <w:r w:rsidRPr="009A2836">
        <w:rPr>
          <w:rtl/>
          <w:lang w:bidi="ar-AE"/>
        </w:rPr>
        <w:t xml:space="preserve"> </w:t>
      </w:r>
      <w:r w:rsidRPr="009A2836">
        <w:rPr>
          <w:rFonts w:hint="cs"/>
          <w:rtl/>
          <w:lang w:bidi="ar-AE"/>
        </w:rPr>
        <w:t>الثاني</w:t>
      </w:r>
      <w:r w:rsidRPr="009A2836">
        <w:rPr>
          <w:rtl/>
          <w:lang w:bidi="ar-AE"/>
        </w:rPr>
        <w:t xml:space="preserve"> </w:t>
      </w:r>
      <w:r w:rsidRPr="009A2836">
        <w:rPr>
          <w:rFonts w:hint="cs"/>
          <w:rtl/>
          <w:lang w:bidi="ar-AE"/>
        </w:rPr>
        <w:t>والثالث وقامت بتعميمها على المؤسسات ذات العلاقة للاسترشاد بها في التطوير والتحسين المستمر وتدرس الدولة رفع التحفظات التي لا تتعارض مع سيادة الدولة أو</w:t>
      </w:r>
      <w:r w:rsidR="00E07AFA">
        <w:rPr>
          <w:rFonts w:hint="eastAsia"/>
          <w:lang w:bidi="ar-AE"/>
        </w:rPr>
        <w:t> </w:t>
      </w:r>
      <w:r w:rsidRPr="009A2836">
        <w:rPr>
          <w:rFonts w:hint="cs"/>
          <w:rtl/>
          <w:lang w:bidi="ar-AE"/>
        </w:rPr>
        <w:t>الشريعة الإسلامية. وتؤكد اللجنة أن الممارسات في الدولة تضمن كفالة حقوق المرأة وعدم التمييز ضدها لأن ذلك جزء من نهج ورؤية حكومة دولة الإمارات العربية المتحدة والتي ترتب عليها تأسيس مجلس الإمارات للتوازن بين الجنسين والذي أطلق</w:t>
      </w:r>
      <w:r>
        <w:rPr>
          <w:rFonts w:hint="cs"/>
          <w:rtl/>
          <w:lang w:bidi="ar-AE"/>
        </w:rPr>
        <w:t xml:space="preserve"> </w:t>
      </w:r>
      <w:r w:rsidRPr="009A2836">
        <w:rPr>
          <w:rtl/>
          <w:lang w:bidi="ar-AE"/>
        </w:rPr>
        <w:t xml:space="preserve">مؤشر التوازن بين الجنسين في الجهات الحكومية </w:t>
      </w:r>
      <w:r w:rsidRPr="009A2836">
        <w:rPr>
          <w:rFonts w:hint="cs"/>
          <w:rtl/>
          <w:lang w:bidi="ar-AE"/>
        </w:rPr>
        <w:t>ب</w:t>
      </w:r>
      <w:r w:rsidRPr="009A2836">
        <w:rPr>
          <w:rtl/>
          <w:lang w:bidi="ar-AE"/>
        </w:rPr>
        <w:t>هدف قياس أداء الجهات الحكومية في تحقيق التوازن وذلك من خلال مجموعة من المعايير التي تشمل تطوير السياسات الداعمة للمرأة وتطبيقها على النحو ا</w:t>
      </w:r>
      <w:r w:rsidRPr="009A2836">
        <w:rPr>
          <w:rFonts w:hint="cs"/>
          <w:rtl/>
          <w:lang w:bidi="ar-AE"/>
        </w:rPr>
        <w:t>لأم</w:t>
      </w:r>
      <w:r w:rsidRPr="009A2836">
        <w:rPr>
          <w:rtl/>
          <w:lang w:bidi="ar-AE"/>
        </w:rPr>
        <w:t>ثل وتكاف</w:t>
      </w:r>
      <w:r w:rsidRPr="009A2836">
        <w:rPr>
          <w:rFonts w:hint="cs"/>
          <w:rtl/>
          <w:lang w:bidi="ar-AE"/>
        </w:rPr>
        <w:t>ؤ</w:t>
      </w:r>
      <w:r w:rsidRPr="009A2836">
        <w:rPr>
          <w:rtl/>
          <w:lang w:bidi="ar-AE"/>
        </w:rPr>
        <w:t xml:space="preserve"> الفرص بين الرجل والمرأة في المراكز القيادية ومراكز صنع </w:t>
      </w:r>
      <w:r w:rsidRPr="009A2836">
        <w:rPr>
          <w:rtl/>
          <w:lang w:bidi="ar-AE"/>
        </w:rPr>
        <w:lastRenderedPageBreak/>
        <w:t>القرار وإطلاق المبادرات التي من شأنها توفير خدمات مميزة في مقر العمل ومنها على سبيل المثال تشكيل اللجان النسائية التي تخدم المرأ</w:t>
      </w:r>
      <w:r w:rsidRPr="009A2836">
        <w:rPr>
          <w:rFonts w:hint="cs"/>
          <w:rtl/>
          <w:lang w:bidi="ar-AE"/>
        </w:rPr>
        <w:t>ة.</w:t>
      </w:r>
      <w:r w:rsidRPr="009A2836">
        <w:rPr>
          <w:lang w:val="en-GB"/>
        </w:rPr>
        <w:t> </w:t>
      </w:r>
    </w:p>
    <w:p w14:paraId="287BA558" w14:textId="77777777" w:rsidR="00831C3B" w:rsidRPr="009A2836" w:rsidRDefault="00831C3B" w:rsidP="00831C3B">
      <w:pPr>
        <w:pStyle w:val="SingleTxt"/>
        <w:spacing w:after="0" w:line="120" w:lineRule="exact"/>
        <w:rPr>
          <w:sz w:val="10"/>
          <w:rtl/>
          <w:lang w:bidi="ar-AE"/>
        </w:rPr>
      </w:pPr>
    </w:p>
    <w:p w14:paraId="2A82DA97" w14:textId="77777777" w:rsidR="00831C3B" w:rsidRPr="009A2836" w:rsidRDefault="00831C3B" w:rsidP="00831C3B">
      <w:pPr>
        <w:pStyle w:val="SingleTxt"/>
        <w:spacing w:after="0" w:line="120" w:lineRule="exact"/>
        <w:rPr>
          <w:sz w:val="10"/>
          <w:rtl/>
          <w:lang w:bidi="ar-AE"/>
        </w:rPr>
      </w:pPr>
    </w:p>
    <w:p w14:paraId="7908A07A" w14:textId="77777777" w:rsidR="00831C3B" w:rsidRPr="009A2836" w:rsidRDefault="00831C3B" w:rsidP="00831C3B">
      <w:pPr>
        <w:pStyle w:val="HCh"/>
        <w:jc w:val="lowKashida"/>
        <w:rPr>
          <w:rtl/>
          <w:lang w:bidi="ar-AE"/>
        </w:rPr>
      </w:pPr>
      <w:r>
        <w:rPr>
          <w:rtl/>
          <w:lang w:bidi="ar-AE"/>
        </w:rPr>
        <w:tab/>
      </w:r>
      <w:r w:rsidRPr="009A2836">
        <w:rPr>
          <w:rFonts w:hint="cs"/>
          <w:rtl/>
          <w:lang w:bidi="ar-AE"/>
        </w:rPr>
        <w:t>خامسا</w:t>
      </w:r>
      <w:r>
        <w:rPr>
          <w:rFonts w:hint="cs"/>
          <w:rtl/>
          <w:lang w:bidi="ar-AE"/>
        </w:rPr>
        <w:t xml:space="preserve"> -</w:t>
      </w:r>
      <w:r>
        <w:rPr>
          <w:rtl/>
          <w:lang w:bidi="ar-AE"/>
        </w:rPr>
        <w:tab/>
      </w:r>
      <w:r w:rsidRPr="009A2836">
        <w:rPr>
          <w:rFonts w:hint="cs"/>
          <w:rtl/>
          <w:lang w:bidi="ar-AE"/>
        </w:rPr>
        <w:t>متابعة</w:t>
      </w:r>
      <w:r w:rsidRPr="009A2836">
        <w:rPr>
          <w:rtl/>
          <w:lang w:bidi="ar-AE"/>
        </w:rPr>
        <w:t xml:space="preserve"> </w:t>
      </w:r>
      <w:r w:rsidRPr="009A2836">
        <w:rPr>
          <w:rFonts w:hint="cs"/>
          <w:rtl/>
          <w:lang w:bidi="ar-AE"/>
        </w:rPr>
        <w:t>تنفيذ</w:t>
      </w:r>
      <w:r w:rsidRPr="009A2836">
        <w:rPr>
          <w:rtl/>
          <w:lang w:bidi="ar-AE"/>
        </w:rPr>
        <w:t xml:space="preserve"> </w:t>
      </w:r>
      <w:r w:rsidRPr="009A2836">
        <w:rPr>
          <w:rFonts w:hint="cs"/>
          <w:rtl/>
          <w:lang w:bidi="ar-AE"/>
        </w:rPr>
        <w:t>بنود</w:t>
      </w:r>
      <w:r w:rsidRPr="009A2836">
        <w:rPr>
          <w:rtl/>
          <w:lang w:bidi="ar-AE"/>
        </w:rPr>
        <w:t xml:space="preserve"> </w:t>
      </w:r>
      <w:r w:rsidRPr="009A2836">
        <w:rPr>
          <w:rFonts w:hint="cs"/>
          <w:rtl/>
          <w:lang w:bidi="ar-AE"/>
        </w:rPr>
        <w:t>الاتفاقية</w:t>
      </w:r>
      <w:r w:rsidRPr="009A2836">
        <w:rPr>
          <w:rtl/>
          <w:lang w:bidi="ar-AE"/>
        </w:rPr>
        <w:t xml:space="preserve"> </w:t>
      </w:r>
    </w:p>
    <w:p w14:paraId="5B016F6A" w14:textId="77777777" w:rsidR="00831C3B" w:rsidRPr="009A2836" w:rsidRDefault="00831C3B" w:rsidP="00831C3B">
      <w:pPr>
        <w:pStyle w:val="SingleTxt"/>
        <w:rPr>
          <w:lang w:val="en-GB"/>
        </w:rPr>
      </w:pPr>
      <w:r w:rsidRPr="009A2836">
        <w:t>15</w:t>
      </w:r>
      <w:r w:rsidRPr="009A2836">
        <w:rPr>
          <w:rtl/>
          <w:lang w:bidi="ar-AE"/>
        </w:rPr>
        <w:t xml:space="preserve"> -</w:t>
      </w:r>
      <w:r w:rsidRPr="009A2836">
        <w:rPr>
          <w:rtl/>
          <w:lang w:bidi="ar-AE"/>
        </w:rPr>
        <w:tab/>
      </w:r>
      <w:r w:rsidRPr="009A2836">
        <w:rPr>
          <w:rFonts w:hint="cs"/>
          <w:rtl/>
          <w:lang w:bidi="ar-AE"/>
        </w:rPr>
        <w:t>حرصت دولة الإمارات العربية المتحدة منذ تصديقها على اتفاقية القضاء على جميع أشكال التمييز ضد المرأة، على الاستئناس ببنود الاتفاقية والملاحظات الختامية للجنة المعنية بالقضاء على جميع أشكال التمييز ضد المرأة في الارتقاء بملف تمكين المرأة، وفيما يلي أهم التطورات التي شهدتها الدولة فيما يتعلق ببنود الاتفاقية والرد على الملاحظات الختامية على التقرير الثاني والثالث:</w:t>
      </w:r>
    </w:p>
    <w:p w14:paraId="611C2287" w14:textId="77777777" w:rsidR="00831C3B" w:rsidRPr="009A2836" w:rsidRDefault="00831C3B" w:rsidP="00831C3B">
      <w:pPr>
        <w:pStyle w:val="SingleTxt"/>
        <w:spacing w:after="0" w:line="120" w:lineRule="exact"/>
        <w:rPr>
          <w:sz w:val="10"/>
          <w:rtl/>
          <w:lang w:bidi="ar-AE"/>
        </w:rPr>
      </w:pPr>
    </w:p>
    <w:p w14:paraId="0F6579E6" w14:textId="44184FFD" w:rsidR="00831C3B" w:rsidRPr="009A2836" w:rsidRDefault="00831C3B" w:rsidP="00C14437">
      <w:pPr>
        <w:pStyle w:val="H1"/>
        <w:rPr>
          <w:lang w:val="en-GB"/>
        </w:rPr>
      </w:pPr>
      <w:r>
        <w:rPr>
          <w:rtl/>
          <w:lang w:bidi="ar-AE"/>
        </w:rPr>
        <w:tab/>
      </w:r>
      <w:r>
        <w:rPr>
          <w:rtl/>
          <w:lang w:bidi="ar-AE"/>
        </w:rPr>
        <w:tab/>
      </w:r>
      <w:r w:rsidRPr="009A2836">
        <w:rPr>
          <w:rtl/>
          <w:lang w:bidi="ar-AE"/>
        </w:rPr>
        <w:t>المواد (1–</w:t>
      </w:r>
      <w:r w:rsidRPr="009A2836">
        <w:rPr>
          <w:rFonts w:hint="cs"/>
          <w:rtl/>
          <w:lang w:bidi="ar-AE"/>
        </w:rPr>
        <w:t>3</w:t>
      </w:r>
      <w:r w:rsidRPr="009A2836">
        <w:rPr>
          <w:rtl/>
          <w:lang w:bidi="ar-AE"/>
        </w:rPr>
        <w:t>):</w:t>
      </w:r>
    </w:p>
    <w:p w14:paraId="430232C3" w14:textId="77777777" w:rsidR="00831C3B" w:rsidRPr="009A2836" w:rsidRDefault="00831C3B" w:rsidP="00831C3B">
      <w:pPr>
        <w:pStyle w:val="SingleTxt"/>
        <w:rPr>
          <w:lang w:val="en-GB"/>
        </w:rPr>
      </w:pPr>
      <w:r w:rsidRPr="009A2836">
        <w:t>16</w:t>
      </w:r>
      <w:r w:rsidRPr="009A2836">
        <w:rPr>
          <w:rtl/>
          <w:lang w:bidi="ar-AE"/>
        </w:rPr>
        <w:t xml:space="preserve"> -</w:t>
      </w:r>
      <w:r w:rsidRPr="009A2836">
        <w:rPr>
          <w:rtl/>
          <w:lang w:bidi="ar-AE"/>
        </w:rPr>
        <w:tab/>
      </w:r>
      <w:r w:rsidRPr="009A2836">
        <w:rPr>
          <w:rFonts w:hint="cs"/>
          <w:rtl/>
          <w:lang w:bidi="ar-AE"/>
        </w:rPr>
        <w:t>تركز مواد هذه البنود في مجملها على تعريف التمييز ضد المرأة والإطار التشريعي الذي يكفل عدم التمييز ضد المرأة في جميع الميادين ولاسيما الميادين الاجتماعية والاقتصادية والسياسية.</w:t>
      </w:r>
    </w:p>
    <w:p w14:paraId="4662443F" w14:textId="77777777" w:rsidR="00831C3B" w:rsidRPr="009A2836" w:rsidRDefault="00831C3B" w:rsidP="00831C3B">
      <w:pPr>
        <w:pStyle w:val="SingleTxt"/>
        <w:rPr>
          <w:rtl/>
          <w:lang w:val="en-GB"/>
        </w:rPr>
      </w:pPr>
      <w:r w:rsidRPr="009A2836">
        <w:t>17</w:t>
      </w:r>
      <w:r w:rsidRPr="009A2836">
        <w:rPr>
          <w:rtl/>
          <w:lang w:bidi="ar-AE"/>
        </w:rPr>
        <w:t xml:space="preserve"> -</w:t>
      </w:r>
      <w:r w:rsidRPr="009A2836">
        <w:rPr>
          <w:rtl/>
          <w:lang w:bidi="ar-AE"/>
        </w:rPr>
        <w:tab/>
      </w:r>
      <w:r w:rsidRPr="009A2836">
        <w:rPr>
          <w:rFonts w:hint="cs"/>
          <w:rtl/>
          <w:lang w:bidi="ar-AE"/>
        </w:rPr>
        <w:t>إن التشريعات الوطنية لا تميز بين المواطنين على أساس الجنس، وقد قامت الدولة عام 2015 بتأسيس مجلس الإمارات للتوازن بين الجنسين ليعمل على التأكد من تكافؤ الفرص بين المرأة والرجل في كافة المؤسسات، كما انتهجت الدولة أسلوب المسرعات الحكومية بهدف إجراء وإيجاد حلول لتحديات تتطلب تدخل سريع.</w:t>
      </w:r>
    </w:p>
    <w:p w14:paraId="42E103D2" w14:textId="77777777" w:rsidR="00831C3B" w:rsidRPr="009A2836" w:rsidRDefault="00831C3B" w:rsidP="00831C3B">
      <w:pPr>
        <w:pStyle w:val="SingleTxt"/>
        <w:rPr>
          <w:lang w:val="en-GB"/>
        </w:rPr>
      </w:pPr>
      <w:r w:rsidRPr="009A2836">
        <w:t>18</w:t>
      </w:r>
      <w:r w:rsidRPr="009A2836">
        <w:rPr>
          <w:rtl/>
          <w:lang w:bidi="ar-AE"/>
        </w:rPr>
        <w:t xml:space="preserve"> -</w:t>
      </w:r>
      <w:r w:rsidRPr="009A2836">
        <w:rPr>
          <w:rtl/>
          <w:lang w:bidi="ar-AE"/>
        </w:rPr>
        <w:tab/>
      </w:r>
      <w:r w:rsidRPr="009A2836">
        <w:rPr>
          <w:rFonts w:hint="cs"/>
          <w:rtl/>
          <w:lang w:bidi="ar-AE"/>
        </w:rPr>
        <w:t>شهدت الفترة من 2015-2019 مراجعة للبيئة التشريعية الداعمة والممكنة للمرأة إما عن طريق تطوير تشريعات قائمة أو إصدار تشريعات وسياسات جديدة نوجزها في التالي:</w:t>
      </w:r>
    </w:p>
    <w:p w14:paraId="4D5C6E73"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أ</w:t>
      </w:r>
      <w:r>
        <w:rPr>
          <w:rFonts w:hint="cs"/>
          <w:rtl/>
        </w:rPr>
        <w:t>)</w:t>
      </w:r>
      <w:r w:rsidRPr="009A2836">
        <w:rPr>
          <w:rFonts w:hint="cs"/>
          <w:rtl/>
        </w:rPr>
        <w:tab/>
      </w:r>
      <w:r w:rsidRPr="009A2836">
        <w:rPr>
          <w:rFonts w:hint="cs"/>
          <w:rtl/>
          <w:lang w:bidi="ar-AE"/>
        </w:rPr>
        <w:t>اعتمد</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مشروع</w:t>
      </w:r>
      <w:r w:rsidRPr="009A2836">
        <w:rPr>
          <w:rtl/>
          <w:lang w:bidi="ar-AE"/>
        </w:rPr>
        <w:t xml:space="preserve"> </w:t>
      </w:r>
      <w:r w:rsidRPr="009A2836">
        <w:rPr>
          <w:rFonts w:hint="cs"/>
          <w:rtl/>
          <w:lang w:bidi="ar-AE"/>
        </w:rPr>
        <w:t>إصدار</w:t>
      </w:r>
      <w:r w:rsidRPr="009A2836">
        <w:rPr>
          <w:rtl/>
          <w:lang w:bidi="ar-AE"/>
        </w:rPr>
        <w:t xml:space="preserve"> </w:t>
      </w:r>
      <w:r w:rsidRPr="009A2836">
        <w:rPr>
          <w:rFonts w:hint="cs"/>
          <w:rtl/>
          <w:lang w:bidi="ar-AE"/>
        </w:rPr>
        <w:t>أول</w:t>
      </w:r>
      <w:r w:rsidRPr="009A2836">
        <w:rPr>
          <w:rtl/>
          <w:lang w:bidi="ar-AE"/>
        </w:rPr>
        <w:t xml:space="preserve"> </w:t>
      </w:r>
      <w:r w:rsidRPr="009A2836">
        <w:rPr>
          <w:rFonts w:hint="cs"/>
          <w:rtl/>
          <w:lang w:bidi="ar-AE"/>
        </w:rPr>
        <w:t>تشريع</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نوعه</w:t>
      </w:r>
      <w:r w:rsidRPr="009A2836">
        <w:rPr>
          <w:rtl/>
          <w:lang w:bidi="ar-AE"/>
        </w:rPr>
        <w:t xml:space="preserve"> </w:t>
      </w:r>
      <w:r w:rsidRPr="009A2836">
        <w:rPr>
          <w:rFonts w:hint="cs"/>
          <w:rtl/>
          <w:lang w:bidi="ar-AE"/>
        </w:rPr>
        <w:t>للمساواة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الرواتب</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بتاريخ</w:t>
      </w:r>
      <w:r w:rsidRPr="009A2836">
        <w:rPr>
          <w:rtl/>
          <w:lang w:bidi="ar-AE"/>
        </w:rPr>
        <w:t xml:space="preserve"> 10 </w:t>
      </w:r>
      <w:r w:rsidRPr="009A2836">
        <w:rPr>
          <w:rFonts w:hint="cs"/>
          <w:rtl/>
          <w:lang w:bidi="ar-AE"/>
        </w:rPr>
        <w:t>أبريل</w:t>
      </w:r>
      <w:r w:rsidRPr="009A2836">
        <w:rPr>
          <w:rtl/>
          <w:lang w:bidi="ar-AE"/>
        </w:rPr>
        <w:t xml:space="preserve"> 2018 </w:t>
      </w:r>
      <w:r w:rsidRPr="009A2836">
        <w:rPr>
          <w:rFonts w:hint="cs"/>
          <w:rtl/>
          <w:lang w:bidi="ar-AE"/>
        </w:rPr>
        <w:t>مما</w:t>
      </w:r>
      <w:r w:rsidRPr="009A2836">
        <w:rPr>
          <w:rtl/>
          <w:lang w:bidi="ar-AE"/>
        </w:rPr>
        <w:t xml:space="preserve"> </w:t>
      </w:r>
      <w:r w:rsidRPr="009A2836">
        <w:rPr>
          <w:rFonts w:hint="cs"/>
          <w:rtl/>
          <w:lang w:bidi="ar-AE"/>
        </w:rPr>
        <w:t>يثبت</w:t>
      </w:r>
      <w:r w:rsidRPr="009A2836">
        <w:rPr>
          <w:rtl/>
          <w:lang w:bidi="ar-AE"/>
        </w:rPr>
        <w:t xml:space="preserve"> </w:t>
      </w:r>
      <w:r w:rsidRPr="009A2836">
        <w:rPr>
          <w:rFonts w:hint="cs"/>
          <w:rtl/>
          <w:lang w:bidi="ar-AE"/>
        </w:rPr>
        <w:t>عدم</w:t>
      </w:r>
      <w:r w:rsidRPr="009A2836">
        <w:rPr>
          <w:rtl/>
          <w:lang w:bidi="ar-AE"/>
        </w:rPr>
        <w:t xml:space="preserve"> </w:t>
      </w:r>
      <w:r w:rsidRPr="009A2836">
        <w:rPr>
          <w:rFonts w:hint="cs"/>
          <w:rtl/>
          <w:lang w:bidi="ar-AE"/>
        </w:rPr>
        <w:t>وجود</w:t>
      </w:r>
      <w:r w:rsidRPr="009A2836">
        <w:rPr>
          <w:rtl/>
          <w:lang w:bidi="ar-AE"/>
        </w:rPr>
        <w:t xml:space="preserve"> </w:t>
      </w:r>
      <w:r w:rsidRPr="009A2836">
        <w:rPr>
          <w:rFonts w:hint="cs"/>
          <w:rtl/>
          <w:lang w:bidi="ar-AE"/>
        </w:rPr>
        <w:t>أي</w:t>
      </w:r>
      <w:r w:rsidRPr="009A2836">
        <w:rPr>
          <w:rtl/>
          <w:lang w:bidi="ar-AE"/>
        </w:rPr>
        <w:t xml:space="preserve"> </w:t>
      </w:r>
      <w:r w:rsidRPr="009A2836">
        <w:rPr>
          <w:rFonts w:hint="cs"/>
          <w:rtl/>
          <w:lang w:bidi="ar-AE"/>
        </w:rPr>
        <w:t>استثناء</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توفير</w:t>
      </w:r>
      <w:r w:rsidRPr="009A2836">
        <w:rPr>
          <w:rtl/>
          <w:lang w:bidi="ar-AE"/>
        </w:rPr>
        <w:t xml:space="preserve"> </w:t>
      </w:r>
      <w:r w:rsidRPr="009A2836">
        <w:rPr>
          <w:rFonts w:hint="cs"/>
          <w:rtl/>
          <w:lang w:bidi="ar-AE"/>
        </w:rPr>
        <w:t>فرص</w:t>
      </w:r>
      <w:r w:rsidRPr="009A2836">
        <w:rPr>
          <w:rtl/>
          <w:lang w:bidi="ar-AE"/>
        </w:rPr>
        <w:t xml:space="preserve"> </w:t>
      </w:r>
      <w:r w:rsidRPr="009A2836">
        <w:rPr>
          <w:rFonts w:hint="cs"/>
          <w:rtl/>
          <w:lang w:bidi="ar-AE"/>
        </w:rPr>
        <w:t>متكافئة</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دستورنا</w:t>
      </w:r>
      <w:r w:rsidRPr="009A2836">
        <w:rPr>
          <w:rtl/>
          <w:lang w:bidi="ar-AE"/>
        </w:rPr>
        <w:t xml:space="preserve"> </w:t>
      </w:r>
      <w:r w:rsidRPr="009A2836">
        <w:rPr>
          <w:rFonts w:hint="cs"/>
          <w:rtl/>
          <w:lang w:bidi="ar-AE"/>
        </w:rPr>
        <w:t>الذي</w:t>
      </w:r>
      <w:r w:rsidRPr="009A2836">
        <w:rPr>
          <w:rFonts w:hint="cs"/>
          <w:rtl/>
        </w:rPr>
        <w:t xml:space="preserve"> </w:t>
      </w:r>
      <w:r w:rsidRPr="009A2836">
        <w:rPr>
          <w:rFonts w:hint="cs"/>
          <w:rtl/>
          <w:lang w:bidi="ar-AE"/>
        </w:rPr>
        <w:t>يضمن</w:t>
      </w:r>
      <w:r w:rsidRPr="009A2836">
        <w:rPr>
          <w:rtl/>
          <w:lang w:bidi="ar-AE"/>
        </w:rPr>
        <w:t xml:space="preserve"> </w:t>
      </w:r>
      <w:r w:rsidRPr="009A2836">
        <w:rPr>
          <w:rFonts w:hint="cs"/>
          <w:rtl/>
          <w:lang w:bidi="ar-AE"/>
        </w:rPr>
        <w:t>حقوق</w:t>
      </w:r>
      <w:r w:rsidRPr="009A2836">
        <w:rPr>
          <w:rtl/>
          <w:lang w:bidi="ar-AE"/>
        </w:rPr>
        <w:t xml:space="preserve"> </w:t>
      </w:r>
      <w:r w:rsidRPr="009A2836">
        <w:rPr>
          <w:rFonts w:hint="cs"/>
          <w:rtl/>
          <w:lang w:bidi="ar-AE"/>
        </w:rPr>
        <w:t>وواجبات</w:t>
      </w:r>
      <w:r w:rsidRPr="009A2836">
        <w:rPr>
          <w:rtl/>
          <w:lang w:bidi="ar-AE"/>
        </w:rPr>
        <w:t xml:space="preserve"> </w:t>
      </w:r>
      <w:r w:rsidRPr="009A2836">
        <w:rPr>
          <w:rFonts w:hint="cs"/>
          <w:rtl/>
          <w:lang w:bidi="ar-AE"/>
        </w:rPr>
        <w:t>متكافئة</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p>
    <w:p w14:paraId="6E05FF7A"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ب</w:t>
      </w:r>
      <w:r>
        <w:rPr>
          <w:rFonts w:hint="cs"/>
          <w:rtl/>
        </w:rPr>
        <w:t>)</w:t>
      </w:r>
      <w:r w:rsidRPr="009A2836">
        <w:rPr>
          <w:rFonts w:hint="cs"/>
          <w:rtl/>
        </w:rPr>
        <w:tab/>
      </w:r>
      <w:r w:rsidRPr="009A2836">
        <w:rPr>
          <w:rtl/>
          <w:lang w:bidi="ar-AE"/>
        </w:rPr>
        <w:t>الغاء المادة (53) من قانون العقوبات بشأن تأديب الزوج للزوجة مما يمنع التذرع بالمشروعية في قضايا العنف المنزلي</w:t>
      </w:r>
      <w:r w:rsidRPr="009A2836">
        <w:rPr>
          <w:rFonts w:hint="cs"/>
          <w:rtl/>
          <w:lang w:bidi="ar-AE"/>
        </w:rPr>
        <w:t>.</w:t>
      </w:r>
    </w:p>
    <w:p w14:paraId="7726D305"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صدور قانون الاتحادي رقم (10) لسنة 2019 في شأن الحماية من العنف الأسري الذي يهدف إلى تقويم السلوكيات الضارة بالأسرة والمرأة والطفل وحمايتهما.</w:t>
      </w:r>
    </w:p>
    <w:p w14:paraId="277A4FA5" w14:textId="1B42C41F"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د</w:t>
      </w:r>
      <w:r>
        <w:rPr>
          <w:rFonts w:hint="cs"/>
          <w:rtl/>
        </w:rPr>
        <w:t>)</w:t>
      </w:r>
      <w:r w:rsidRPr="009A2836">
        <w:rPr>
          <w:rFonts w:hint="cs"/>
          <w:rtl/>
        </w:rPr>
        <w:tab/>
      </w:r>
      <w:r w:rsidRPr="009A2836">
        <w:rPr>
          <w:rFonts w:hint="cs"/>
          <w:rtl/>
          <w:lang w:bidi="ar-AE"/>
        </w:rPr>
        <w:t xml:space="preserve">تعديل أحكام القانون الاتحادي بشأن مكافحة التمييز والكراهية والذي حدد تعريف التمييز بأنه كل تفرقة أو تقييد أو استثناء أو تفضيل بين الأفراد او الجماعات على أساس الدين أو العقيدة </w:t>
      </w:r>
      <w:r w:rsidR="00E07AFA">
        <w:rPr>
          <w:rFonts w:hint="cs"/>
          <w:rtl/>
          <w:lang w:bidi="ar-AE"/>
        </w:rPr>
        <w:t>أ</w:t>
      </w:r>
      <w:r w:rsidRPr="009A2836">
        <w:rPr>
          <w:rFonts w:hint="cs"/>
          <w:rtl/>
          <w:lang w:bidi="ar-AE"/>
        </w:rPr>
        <w:t>و</w:t>
      </w:r>
      <w:r w:rsidR="00E07AFA">
        <w:rPr>
          <w:rFonts w:hint="eastAsia"/>
          <w:rtl/>
          <w:lang w:bidi="ar-AE"/>
        </w:rPr>
        <w:t> </w:t>
      </w:r>
      <w:r w:rsidRPr="009A2836">
        <w:rPr>
          <w:rFonts w:hint="cs"/>
          <w:rtl/>
          <w:lang w:bidi="ar-AE"/>
        </w:rPr>
        <w:t>المذهب أو الملة أو الطائفة أو العرق أو الأصل الاثني أو النوع أو الجنس.</w:t>
      </w:r>
    </w:p>
    <w:p w14:paraId="1A4E24EA" w14:textId="7D88053D"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ه</w:t>
      </w:r>
      <w:r>
        <w:rPr>
          <w:rFonts w:hint="cs"/>
          <w:rtl/>
        </w:rPr>
        <w:t>)</w:t>
      </w:r>
      <w:r w:rsidRPr="009A2836">
        <w:rPr>
          <w:rFonts w:hint="cs"/>
          <w:rtl/>
        </w:rPr>
        <w:tab/>
      </w:r>
      <w:r w:rsidRPr="009A2836">
        <w:rPr>
          <w:rFonts w:hint="cs"/>
          <w:rtl/>
          <w:lang w:bidi="ar-AE"/>
        </w:rPr>
        <w:t xml:space="preserve">تعديل أحكام القانون الاتحادي في تنظيم علاقات العمل والذي نص في المادة (7) انه </w:t>
      </w:r>
      <w:r>
        <w:rPr>
          <w:rFonts w:hint="eastAsia"/>
          <w:rtl/>
          <w:lang w:bidi="ar-AE"/>
        </w:rPr>
        <w:t>”</w:t>
      </w:r>
      <w:r w:rsidRPr="009A2836">
        <w:rPr>
          <w:rFonts w:hint="cs"/>
          <w:rtl/>
          <w:lang w:bidi="ar-AE"/>
        </w:rPr>
        <w:t>يحظر التمييز بين الأشخاص الذي يكون من شأنه إضعاف تكافؤ الفرص أو المساس بالمساواة في الحصول على الوظيفة والاستمرار فيها والتمتع بحقوقها، كما يحظر التمييز بينهم في الأعمال ذات المهام الوظيفية الواحدة</w:t>
      </w:r>
      <w:r>
        <w:rPr>
          <w:rFonts w:hint="eastAsia"/>
          <w:rtl/>
          <w:lang w:bidi="ar-AE"/>
        </w:rPr>
        <w:t>“</w:t>
      </w:r>
      <w:r w:rsidRPr="009A2836">
        <w:rPr>
          <w:rFonts w:hint="cs"/>
          <w:rtl/>
          <w:lang w:bidi="ar-AE"/>
        </w:rPr>
        <w:t xml:space="preserve"> كما نصت المادة (30) من التعديلات ذاتها </w:t>
      </w:r>
      <w:r>
        <w:rPr>
          <w:rFonts w:hint="eastAsia"/>
          <w:rtl/>
          <w:lang w:bidi="ar-AE"/>
        </w:rPr>
        <w:t>”</w:t>
      </w:r>
      <w:r w:rsidRPr="009A2836">
        <w:rPr>
          <w:rFonts w:hint="cs"/>
          <w:rtl/>
          <w:lang w:bidi="ar-AE"/>
        </w:rPr>
        <w:t xml:space="preserve">لا يجوز لصاحب العمل إنهاء خدمات المرأة </w:t>
      </w:r>
      <w:r w:rsidRPr="009A2836">
        <w:rPr>
          <w:rFonts w:hint="cs"/>
          <w:rtl/>
          <w:lang w:bidi="ar-AE"/>
        </w:rPr>
        <w:lastRenderedPageBreak/>
        <w:t>العاملة أو إنذارها بذلك بسبب حملها، ويعتبر إنهاء الخدمة في هذه الحالة تعسفيا في المادة (122) من القانون ذاته</w:t>
      </w:r>
      <w:r>
        <w:rPr>
          <w:rFonts w:hint="eastAsia"/>
          <w:rtl/>
          <w:lang w:bidi="ar-AE"/>
        </w:rPr>
        <w:t>“</w:t>
      </w:r>
    </w:p>
    <w:p w14:paraId="42EAF2C9" w14:textId="107F8373"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و</w:t>
      </w:r>
      <w:r>
        <w:rPr>
          <w:rFonts w:hint="cs"/>
          <w:rtl/>
        </w:rPr>
        <w:t>)</w:t>
      </w:r>
      <w:r w:rsidRPr="009A2836">
        <w:rPr>
          <w:rFonts w:hint="cs"/>
          <w:rtl/>
        </w:rPr>
        <w:tab/>
      </w:r>
      <w:r w:rsidRPr="009A2836">
        <w:rPr>
          <w:rFonts w:hint="cs"/>
          <w:rtl/>
          <w:lang w:bidi="ar-AE"/>
        </w:rPr>
        <w:t xml:space="preserve">تعديل أحكام قانون الأحوال الشخصية من بين ذلك تعديل المادة (30) التي نصت على أن </w:t>
      </w:r>
      <w:r>
        <w:rPr>
          <w:rFonts w:hint="eastAsia"/>
          <w:rtl/>
          <w:lang w:bidi="ar-AE"/>
        </w:rPr>
        <w:t>”</w:t>
      </w:r>
      <w:r w:rsidRPr="009A2836">
        <w:rPr>
          <w:rFonts w:hint="cs"/>
          <w:rtl/>
          <w:lang w:bidi="ar-AE"/>
        </w:rPr>
        <w:t>(1) تكتمل أهلية الزواج بالعقل والبلوغ وسن البلوغ تمام الثامنة عشر لمن لم يبلغ شرعا، (2) لا يتزوج من بلغ شرعا ولم يكمل الثامنة عشرة من عمره، إلاّ وفق ضوابط يصدر بها قرار من مجلس الوزراء بناء على اقتراح من وزير العدل</w:t>
      </w:r>
      <w:r>
        <w:rPr>
          <w:rFonts w:hint="eastAsia"/>
          <w:rtl/>
          <w:lang w:bidi="ar-AE"/>
        </w:rPr>
        <w:t>“</w:t>
      </w:r>
    </w:p>
    <w:p w14:paraId="4A70D153" w14:textId="77777777" w:rsidR="00831C3B" w:rsidRPr="009A2836" w:rsidRDefault="00831C3B" w:rsidP="00831C3B">
      <w:pPr>
        <w:pStyle w:val="SingleTxt"/>
        <w:rPr>
          <w:rtl/>
          <w:lang w:bidi="ar-AE"/>
        </w:rPr>
      </w:pPr>
      <w:r w:rsidRPr="009A2836">
        <w:rPr>
          <w:rtl/>
          <w:lang w:bidi="ar-AE"/>
        </w:rPr>
        <w:t>19 -</w:t>
      </w:r>
      <w:r w:rsidRPr="009A2836">
        <w:rPr>
          <w:rtl/>
          <w:lang w:bidi="ar-AE"/>
        </w:rPr>
        <w:tab/>
      </w:r>
      <w:r w:rsidRPr="009A2836">
        <w:rPr>
          <w:rFonts w:hint="cs"/>
          <w:rtl/>
          <w:lang w:bidi="ar-AE"/>
        </w:rPr>
        <w:t>ضمن القانون الاتحادي رقم (10) لعام 2017 لخادمات المنازل من العمالة المنزلية المساندة الحق في الاحتكام إلى العدالة وإلى آليات الانتصاف الفعالة من خلال ما يلي</w:t>
      </w:r>
      <w:r w:rsidRPr="009A2836">
        <w:rPr>
          <w:vertAlign w:val="superscript"/>
          <w:rtl/>
          <w:lang w:bidi="ar-AE"/>
        </w:rPr>
        <w:t>(</w:t>
      </w:r>
      <w:r w:rsidRPr="009A2836">
        <w:rPr>
          <w:rStyle w:val="FootnoteReference"/>
          <w:szCs w:val="22"/>
          <w:rtl/>
        </w:rPr>
        <w:footnoteReference w:id="4"/>
      </w:r>
      <w:r w:rsidRPr="009A2836">
        <w:rPr>
          <w:vertAlign w:val="superscript"/>
          <w:rtl/>
          <w:lang w:bidi="ar-AE"/>
        </w:rPr>
        <w:t>)</w:t>
      </w:r>
      <w:r w:rsidRPr="009A2836">
        <w:rPr>
          <w:rFonts w:hint="cs"/>
          <w:rtl/>
          <w:lang w:bidi="ar-AE"/>
        </w:rPr>
        <w:t>:</w:t>
      </w:r>
    </w:p>
    <w:p w14:paraId="651B41DB"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أ</w:t>
      </w:r>
      <w:r>
        <w:rPr>
          <w:rFonts w:hint="cs"/>
          <w:rtl/>
        </w:rPr>
        <w:t>)</w:t>
      </w:r>
      <w:r w:rsidRPr="009A2836">
        <w:rPr>
          <w:rFonts w:hint="cs"/>
          <w:rtl/>
        </w:rPr>
        <w:tab/>
      </w:r>
      <w:r w:rsidRPr="009A2836">
        <w:rPr>
          <w:rFonts w:hint="cs"/>
          <w:rtl/>
          <w:lang w:bidi="ar-AE"/>
        </w:rPr>
        <w:t>للعمالة المنزلية الحق في التقدم بالشكوى إلى وزارة الموارد البشرية والتوطين، وهي الوزارة المعنية بتنظيم علاقات العمل المنزلي في الدولة، في حال كانت لدى العامل/العاملة أية شكوى تختص بعلاقتهم مع صاحب العمل. يشمل ذلك الشكوى من أي شكل من أشكال العنف أو التمييز أو العمل الجبري وهي الممارسات التي جرمها القانون بموجب نص المادة (3/3) منه، وسن لها عقوبات مالية شديدة تصل إلى مئة ألف درهم (100,000) أي ما يزيد عن (27,000 دولار أمريكي)، إضافة إلى الشكاوى المتعلقة بعدم الالتزام بمنح الحقوق التي نص عليها القانون.</w:t>
      </w:r>
    </w:p>
    <w:p w14:paraId="61BA4D31" w14:textId="5C80BE68"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أسست وزارة الموارد البشرية والتوطين إطار</w:t>
      </w:r>
      <w:r w:rsidRPr="009A2836">
        <w:rPr>
          <w:lang w:val="en-GB"/>
        </w:rPr>
        <w:t xml:space="preserve"> </w:t>
      </w:r>
      <w:r w:rsidRPr="009A2836">
        <w:rPr>
          <w:rFonts w:hint="cs"/>
          <w:rtl/>
          <w:lang w:bidi="ar-AE"/>
        </w:rPr>
        <w:t xml:space="preserve">وكيان مؤسسي جديد للعناية بإدارة علاقات العمل المنزلي تحت مسمى </w:t>
      </w:r>
      <w:r>
        <w:rPr>
          <w:rFonts w:hint="eastAsia"/>
          <w:rtl/>
          <w:lang w:bidi="ar-AE"/>
        </w:rPr>
        <w:t>”</w:t>
      </w:r>
      <w:r w:rsidRPr="009A2836">
        <w:rPr>
          <w:rFonts w:hint="cs"/>
          <w:rtl/>
          <w:lang w:bidi="ar-AE"/>
        </w:rPr>
        <w:t>قطاع العمالة المنزلية</w:t>
      </w:r>
      <w:r>
        <w:rPr>
          <w:rFonts w:hint="eastAsia"/>
          <w:rtl/>
          <w:lang w:bidi="ar-AE"/>
        </w:rPr>
        <w:t>“</w:t>
      </w:r>
      <w:r w:rsidRPr="009A2836">
        <w:rPr>
          <w:rFonts w:hint="cs"/>
          <w:rtl/>
          <w:lang w:bidi="ar-AE"/>
        </w:rPr>
        <w:t>، والذي يتضمن إدارات لعلاقات العمل والمنازعات العمالية والتفتيش العمالي سواءً على العاملين في المنازل وفق أحكام القانون أو على مكاتب استقدام العمالة، إضافة إلى إدارات تصاريح العمل.</w:t>
      </w:r>
    </w:p>
    <w:p w14:paraId="43303A73" w14:textId="6EB303D5"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 xml:space="preserve">انشاء مراكز خدمة </w:t>
      </w:r>
      <w:r>
        <w:rPr>
          <w:rFonts w:hint="eastAsia"/>
          <w:rtl/>
          <w:lang w:bidi="ar-AE"/>
        </w:rPr>
        <w:t>”</w:t>
      </w:r>
      <w:r w:rsidRPr="009A2836">
        <w:rPr>
          <w:rFonts w:hint="cs"/>
          <w:rtl/>
          <w:lang w:bidi="ar-AE"/>
        </w:rPr>
        <w:t>توافق</w:t>
      </w:r>
      <w:r>
        <w:rPr>
          <w:rFonts w:hint="eastAsia"/>
          <w:rtl/>
          <w:lang w:bidi="ar-AE"/>
        </w:rPr>
        <w:t>“</w:t>
      </w:r>
      <w:r w:rsidRPr="009A2836">
        <w:rPr>
          <w:rFonts w:hint="cs"/>
          <w:rtl/>
          <w:lang w:bidi="ar-AE"/>
        </w:rPr>
        <w:t xml:space="preserve"> لاستقبال شكاوى كلاً من العاملين في القطاع الخاص والعمال المنزليين والتحقيق فيها ومحاولة التوسط والتوفيق بين العامل وصاحب العمل حيث تلتزم المراكز باستدعاء طرفي الشكوى (العامل وصاحب العمل) خلال أسبوعين من تاريخ تقديم الشكوى، مع توفير خدمات الترجمة والمساعدة القانونية للعمال للتوسط والسعي لتسوية النزاع ودياً. وفي حال فشل المركز في التوصل إلى تسوية السلمية أو إن كانت المنازعة تتعلق بمستحقات مالية للعامل تقل عن</w:t>
      </w:r>
      <w:r w:rsidRPr="009A2836">
        <w:rPr>
          <w:lang w:val="en-GB"/>
        </w:rPr>
        <w:t xml:space="preserve"> </w:t>
      </w:r>
      <w:r w:rsidRPr="009A2836">
        <w:rPr>
          <w:rFonts w:hint="cs"/>
          <w:rtl/>
          <w:lang w:bidi="ar-AE"/>
        </w:rPr>
        <w:t>5000 دولار أمريكي تتم إحالة الشكوى إلى محكمة اليوم الواحد، حيث ينظر القاضي العمالي في الشكوى ويصدر الحكم في اليوم ذاته. أما إذا كانت المستحقات أو المطالبات المالية للعامل تفوق مبلغ 5000 دولار أمريكي؛ فيتم إحالة الموضوع إلى المحكمة العمالية المختصة، حيث تكون الدعاوى العمالية معفاة من الرسوم، كما إن خدمات الترجمة والمساعدة القانونية متوفرة مجاناً عند الطلب.</w:t>
      </w:r>
    </w:p>
    <w:p w14:paraId="2C3F2BF7" w14:textId="716DD53A"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د</w:t>
      </w:r>
      <w:r>
        <w:rPr>
          <w:rFonts w:hint="cs"/>
          <w:rtl/>
        </w:rPr>
        <w:t>)</w:t>
      </w:r>
      <w:r w:rsidRPr="009A2836">
        <w:rPr>
          <w:rFonts w:hint="cs"/>
          <w:rtl/>
        </w:rPr>
        <w:tab/>
      </w:r>
      <w:r w:rsidRPr="009A2836">
        <w:rPr>
          <w:rFonts w:hint="cs"/>
          <w:rtl/>
          <w:lang w:bidi="ar-AE"/>
        </w:rPr>
        <w:t>يحق لمفتشي العمل بموجب القانون الدخول إلى أماكن إقامة أصحاب العمل (المنازل) في حال وجود شكوى من العامل أو وجود دلائل معقولة على وقوع مخالفات لأحكام القانون واللوائح والقرارات الصادرة تنفيذاً له.</w:t>
      </w:r>
      <w:r>
        <w:rPr>
          <w:rFonts w:hint="cs"/>
          <w:rtl/>
          <w:lang w:bidi="ar-AE"/>
        </w:rPr>
        <w:t xml:space="preserve"> </w:t>
      </w:r>
      <w:r w:rsidRPr="009A2836">
        <w:rPr>
          <w:rFonts w:hint="cs"/>
          <w:rtl/>
          <w:lang w:bidi="ar-AE"/>
        </w:rPr>
        <w:t>كما يعاقب القانون صاحب العمل وكل من عرقل أو منع أحد الموظفين المكلفين بتطبيق أحكام هذا القانون من أداء عمله أو شرع في ذلك سواءً من مفتشي العمل أو غيرهم من جهات إنفاذ القانون بالحبس مدة لا تجاوز ستة أشهر إضافة إلى الغرامة التي تتراوح بين عشرة آلاف إلى مئة ألف درهم.</w:t>
      </w:r>
    </w:p>
    <w:p w14:paraId="0E866293" w14:textId="77777777" w:rsidR="00831C3B" w:rsidRPr="009A2836" w:rsidRDefault="00831C3B" w:rsidP="00831C3B">
      <w:pPr>
        <w:pStyle w:val="SingleTxt"/>
        <w:rPr>
          <w:rtl/>
          <w:lang w:val="en-GB"/>
        </w:rPr>
      </w:pPr>
      <w:r w:rsidRPr="009A2836">
        <w:lastRenderedPageBreak/>
        <w:t>20</w:t>
      </w:r>
      <w:r w:rsidRPr="009A2836">
        <w:rPr>
          <w:rtl/>
          <w:lang w:bidi="ar-AE"/>
        </w:rPr>
        <w:t xml:space="preserve"> -</w:t>
      </w:r>
      <w:r w:rsidRPr="009A2836">
        <w:rPr>
          <w:rtl/>
          <w:lang w:bidi="ar-AE"/>
        </w:rPr>
        <w:tab/>
      </w:r>
      <w:r w:rsidRPr="009A2836">
        <w:rPr>
          <w:rFonts w:hint="cs"/>
          <w:rtl/>
          <w:lang w:bidi="ar-AE"/>
        </w:rPr>
        <w:t>تعتبر وزارة الدولة لشؤون المجلس والوطني والأمانة العامة للمجلس من الشركاء الاستراتيجيين في متابعة تنفيذ الاتفاقية، وهم يعملون وفق الصلاحيات الممنوحة لهم في مراجعة التشريعات ذات العلاقة وتوجيه الأسئلة إلى وزراء بما يضمن كفالة حقوق المرأة، وقد شهدت الدورة الجديدة من المجلس الوطني الاتحادي رفع نسبة النساء إلى 50% الأمر الذي من شأنه رفع نسبة مساهمة المرأة في اتخاذ القرار.</w:t>
      </w:r>
    </w:p>
    <w:p w14:paraId="54804B96" w14:textId="77777777" w:rsidR="00831C3B" w:rsidRPr="009A2836" w:rsidRDefault="00831C3B" w:rsidP="00831C3B">
      <w:pPr>
        <w:pStyle w:val="SingleTxt"/>
        <w:rPr>
          <w:rtl/>
          <w:lang w:val="en-GB"/>
        </w:rPr>
      </w:pPr>
      <w:r w:rsidRPr="009A2836">
        <w:t>21</w:t>
      </w:r>
      <w:r w:rsidRPr="009A2836">
        <w:rPr>
          <w:rtl/>
          <w:lang w:bidi="ar-AE"/>
        </w:rPr>
        <w:t xml:space="preserve"> -</w:t>
      </w:r>
      <w:r w:rsidRPr="009A2836">
        <w:rPr>
          <w:rtl/>
          <w:lang w:bidi="ar-AE"/>
        </w:rPr>
        <w:tab/>
      </w:r>
      <w:r w:rsidRPr="009A2836">
        <w:rPr>
          <w:rFonts w:hint="cs"/>
          <w:rtl/>
          <w:lang w:bidi="ar-AE"/>
        </w:rPr>
        <w:t>تحرص دولة الإمارات العربية المتحدة على توفير الحماية للمرأة والفئات الضعيفة في المجتمع وذلك من خلال توفير الآليات التي تمكن هذه الفئات من والوصول إلى العدالة بدءاً من توفير الخطوط الساخنة للتبليغ إلى توفير دور الرعاية والإيواء وصولا إلى الاحتكام إلى العدالة والقضاء.</w:t>
      </w:r>
    </w:p>
    <w:p w14:paraId="58E09D72" w14:textId="77777777" w:rsidR="00831C3B" w:rsidRPr="009A2836" w:rsidRDefault="00831C3B" w:rsidP="00831C3B">
      <w:pPr>
        <w:pStyle w:val="SingleTxt"/>
        <w:rPr>
          <w:lang w:val="en-GB"/>
        </w:rPr>
      </w:pPr>
      <w:r w:rsidRPr="009A2836">
        <w:t>22</w:t>
      </w:r>
      <w:r w:rsidRPr="009A2836">
        <w:rPr>
          <w:rtl/>
          <w:lang w:bidi="ar-AE"/>
        </w:rPr>
        <w:t xml:space="preserve"> -</w:t>
      </w:r>
      <w:r w:rsidRPr="009A2836">
        <w:rPr>
          <w:rtl/>
          <w:lang w:bidi="ar-AE"/>
        </w:rPr>
        <w:tab/>
      </w:r>
      <w:r w:rsidRPr="009A2836">
        <w:rPr>
          <w:rFonts w:hint="cs"/>
          <w:rtl/>
          <w:lang w:bidi="ar-AE"/>
        </w:rPr>
        <w:t xml:space="preserve">توفر المؤسسات ذات العلاقة خدمات الاستشارات القانونية المجانية إلى جانب المساعدة في تحمل الأعباء المالية المترتبة على اللجوء إلى القضاء بالنسبة للفئات المعسرة ماليا. فعلى سبيل المثال فإن المادة (13) من قانون الاتجار بالبشر يعفي الضحية في الاتجار بالبشر من رسوم الدعوى المدنية، وتعمل الدولة من خلال المراكز المختصة على توفير خدمات معيشية وصحية وتأهيلية للضحية. </w:t>
      </w:r>
    </w:p>
    <w:p w14:paraId="3C050418" w14:textId="76042E05" w:rsidR="00831C3B" w:rsidRPr="009A2836" w:rsidRDefault="00831C3B" w:rsidP="00831C3B">
      <w:pPr>
        <w:pStyle w:val="SingleTxt"/>
        <w:rPr>
          <w:lang w:val="en-GB"/>
        </w:rPr>
      </w:pPr>
      <w:r w:rsidRPr="009A2836">
        <w:t>23</w:t>
      </w:r>
      <w:r w:rsidRPr="009A2836">
        <w:rPr>
          <w:rtl/>
          <w:lang w:bidi="ar-AE"/>
        </w:rPr>
        <w:t xml:space="preserve"> -</w:t>
      </w:r>
      <w:r w:rsidRPr="009A2836">
        <w:rPr>
          <w:rtl/>
          <w:lang w:bidi="ar-AE"/>
        </w:rPr>
        <w:tab/>
      </w:r>
      <w:r w:rsidRPr="009A2836">
        <w:rPr>
          <w:rFonts w:hint="cs"/>
          <w:rtl/>
          <w:lang w:bidi="ar-AE"/>
        </w:rPr>
        <w:t>يعتبر الاتحاد النسائي العام بموجب قانون تأسيسه عام 1975 هو الممثل الرسمي للمرأة في الدولة، وفي ضوء ذلك فإنه الجهة المعنية برسم الاستراتيجيات والبرامج المعنية بالنهوض وتمكين وريادة المرأة في دولة الإمارات العربية المتحدة. ويعمل الاتحاد النسائي العام وفق منهج تشاركي مع المؤسسات الاتحادية والمحلية ومؤسسات المجتمع المدني والقطاع الخاص. وتعزيزا لولاية الاتحاد النسائي العام فإن الاستراتيجية الوطنية لتمكين وريادة المرأة اعتمدت من قبل مجلس الوزراء بالدولة وهي محل التنفيذ من قبل المؤسسات المعنية بالدولة. وجاءت الجلسة الاستثنائية لمجلس الوزراء التي عقدت في مقر الاتحاد النسائي العام في 4</w:t>
      </w:r>
      <w:r w:rsidR="00E07AFA">
        <w:rPr>
          <w:rFonts w:hint="eastAsia"/>
          <w:rtl/>
          <w:lang w:bidi="ar-AE"/>
        </w:rPr>
        <w:t> </w:t>
      </w:r>
      <w:r w:rsidRPr="009A2836">
        <w:rPr>
          <w:rFonts w:hint="cs"/>
          <w:rtl/>
          <w:lang w:bidi="ar-AE"/>
        </w:rPr>
        <w:t xml:space="preserve">ديسمبر 2018 لتؤكد على مكانة الاتحاد النسائي العام وأهمية دوره في المجتمع الإماراتي. </w:t>
      </w:r>
    </w:p>
    <w:p w14:paraId="277AD2DA" w14:textId="77777777" w:rsidR="00831C3B" w:rsidRPr="009A2836" w:rsidRDefault="00831C3B" w:rsidP="00831C3B">
      <w:pPr>
        <w:pStyle w:val="SingleTxt"/>
        <w:rPr>
          <w:rtl/>
          <w:lang w:val="en-GB"/>
        </w:rPr>
      </w:pPr>
      <w:r w:rsidRPr="009A2836">
        <w:t>24</w:t>
      </w:r>
      <w:r w:rsidRPr="009A2836">
        <w:rPr>
          <w:rtl/>
          <w:lang w:bidi="ar-AE"/>
        </w:rPr>
        <w:t xml:space="preserve"> -</w:t>
      </w:r>
      <w:r w:rsidRPr="009A2836">
        <w:rPr>
          <w:rtl/>
          <w:lang w:bidi="ar-AE"/>
        </w:rPr>
        <w:tab/>
      </w:r>
      <w:r w:rsidRPr="009A2836">
        <w:rPr>
          <w:rFonts w:hint="cs"/>
          <w:rtl/>
          <w:lang w:bidi="ar-AE"/>
        </w:rPr>
        <w:t>يعمل الاتحاد النسائي العام بمتابعة تنفيذ ورصد جهود المؤسسات في تنفيذ الاستراتيجية عبر بوابة إلكترونية إلى جانب عقد اجتماعات دورية مع المؤسسات للمتابعة، وتجدر الإشارة هنا أن مجلس الوزراء كلّف مكتبه بالتنسيق المباشر مع الاتحاد النسائي العام لتنفيذ وتسريع مبادرات تمكين المرأة. كما أن هناك تكليف من قبل وزارة الدولة لشؤون الرئاسة لوزارة الدولة لشؤون المجلس الوطني للتنسيق مع الاتحاد النسائي العام لرفع مؤشر مشاركة المرأة في المجلس الوطني الاتحادي وتكليف وزارة الخارجية للتعاون الدولي أيضا للاتحاد النسائي العام لرئاسة فريق إعداد تقرير الدولة لاتفاقية السيداو، الأمر الذي يؤكد على ولاية مكانة الاتحاد النسائي العام في الدولة باعتباره الممثل الرسمي للمرأة في الدولة.</w:t>
      </w:r>
    </w:p>
    <w:p w14:paraId="2DF7CFA3" w14:textId="77777777" w:rsidR="00831C3B" w:rsidRPr="009A2836" w:rsidRDefault="00831C3B" w:rsidP="00831C3B">
      <w:pPr>
        <w:pStyle w:val="SingleTxt"/>
        <w:rPr>
          <w:rtl/>
          <w:lang w:val="en-GB"/>
        </w:rPr>
      </w:pPr>
      <w:r w:rsidRPr="009A2836">
        <w:t>25</w:t>
      </w:r>
      <w:r w:rsidRPr="009A2836">
        <w:rPr>
          <w:rtl/>
          <w:lang w:bidi="ar-AE"/>
        </w:rPr>
        <w:t xml:space="preserve"> -</w:t>
      </w:r>
      <w:r w:rsidRPr="009A2836">
        <w:rPr>
          <w:rtl/>
          <w:lang w:bidi="ar-AE"/>
        </w:rPr>
        <w:tab/>
      </w:r>
      <w:r w:rsidRPr="009A2836">
        <w:rPr>
          <w:rFonts w:hint="cs"/>
          <w:rtl/>
          <w:lang w:bidi="ar-AE"/>
        </w:rPr>
        <w:t>الاستراتيجية الوطنية لتمكين وريادة المرأة</w:t>
      </w:r>
      <w:r w:rsidRPr="009A2836">
        <w:rPr>
          <w:lang w:val="en-GB"/>
        </w:rPr>
        <w:t xml:space="preserve"> </w:t>
      </w:r>
      <w:r w:rsidRPr="009A2836">
        <w:rPr>
          <w:rFonts w:hint="cs"/>
          <w:rtl/>
          <w:lang w:bidi="ar-AE"/>
        </w:rPr>
        <w:t>في دولة الإمارات العربية المتحدة لديها إطار زمني متمثل في الفترة (2015-2021) وتم تقسيمها إلى مرحلتين في التنفيذ الأولى (2016-2018) والثانية (2019-2021). وتتضمن الاستراتيجية (4) أولويات مع (14) هدفا استراتيجيا تم توزيعها على المؤسسات بحيث لكل هدف استراتيجي جهة مسؤولة مع جهات مساندة وداعمة على المستويين الاتحادي والمحلي، وفي ضوء ذلك تتولى</w:t>
      </w:r>
      <w:r w:rsidRPr="009A2836">
        <w:rPr>
          <w:rtl/>
          <w:lang w:bidi="ar-AE"/>
        </w:rPr>
        <w:t xml:space="preserve"> </w:t>
      </w:r>
      <w:r w:rsidRPr="009A2836">
        <w:rPr>
          <w:rFonts w:hint="cs"/>
          <w:rtl/>
          <w:lang w:bidi="ar-AE"/>
        </w:rPr>
        <w:t>المؤسسات</w:t>
      </w:r>
      <w:r w:rsidRPr="009A2836">
        <w:rPr>
          <w:rtl/>
          <w:lang w:bidi="ar-AE"/>
        </w:rPr>
        <w:t xml:space="preserve"> </w:t>
      </w:r>
      <w:r w:rsidRPr="009A2836">
        <w:rPr>
          <w:rFonts w:hint="cs"/>
          <w:rtl/>
          <w:lang w:bidi="ar-AE"/>
        </w:rPr>
        <w:t>ذات</w:t>
      </w:r>
      <w:r w:rsidRPr="009A2836">
        <w:rPr>
          <w:rtl/>
          <w:lang w:bidi="ar-AE"/>
        </w:rPr>
        <w:t xml:space="preserve"> </w:t>
      </w:r>
      <w:r w:rsidRPr="009A2836">
        <w:rPr>
          <w:rFonts w:hint="cs"/>
          <w:rtl/>
          <w:lang w:bidi="ar-AE"/>
        </w:rPr>
        <w:t>العلاقة</w:t>
      </w:r>
      <w:r w:rsidRPr="009A2836">
        <w:rPr>
          <w:rtl/>
          <w:lang w:bidi="ar-AE"/>
        </w:rPr>
        <w:t xml:space="preserve"> </w:t>
      </w:r>
      <w:r w:rsidRPr="009A2836">
        <w:rPr>
          <w:rFonts w:hint="cs"/>
          <w:rtl/>
          <w:lang w:bidi="ar-AE"/>
        </w:rPr>
        <w:t>وضع</w:t>
      </w:r>
      <w:r w:rsidRPr="009A2836">
        <w:rPr>
          <w:rtl/>
          <w:lang w:bidi="ar-AE"/>
        </w:rPr>
        <w:t xml:space="preserve"> </w:t>
      </w:r>
      <w:r w:rsidRPr="009A2836">
        <w:rPr>
          <w:rFonts w:hint="cs"/>
          <w:rtl/>
          <w:lang w:bidi="ar-AE"/>
        </w:rPr>
        <w:t>خطط</w:t>
      </w:r>
      <w:r w:rsidRPr="009A2836">
        <w:rPr>
          <w:rtl/>
          <w:lang w:bidi="ar-AE"/>
        </w:rPr>
        <w:t xml:space="preserve"> </w:t>
      </w:r>
      <w:r w:rsidRPr="009A2836">
        <w:rPr>
          <w:rFonts w:hint="cs"/>
          <w:rtl/>
          <w:lang w:bidi="ar-AE"/>
        </w:rPr>
        <w:t>تشغيلية</w:t>
      </w:r>
      <w:r w:rsidRPr="009A2836">
        <w:rPr>
          <w:rtl/>
          <w:lang w:bidi="ar-AE"/>
        </w:rPr>
        <w:t xml:space="preserve"> </w:t>
      </w:r>
      <w:r w:rsidRPr="009A2836">
        <w:rPr>
          <w:rFonts w:hint="cs"/>
          <w:rtl/>
          <w:lang w:bidi="ar-AE"/>
        </w:rPr>
        <w:t>كل</w:t>
      </w:r>
      <w:r w:rsidRPr="009A2836">
        <w:rPr>
          <w:rtl/>
          <w:lang w:bidi="ar-AE"/>
        </w:rPr>
        <w:t xml:space="preserve"> </w:t>
      </w:r>
      <w:r w:rsidRPr="009A2836">
        <w:rPr>
          <w:rFonts w:hint="cs"/>
          <w:rtl/>
          <w:lang w:bidi="ar-AE"/>
        </w:rPr>
        <w:t>ثلاث</w:t>
      </w:r>
      <w:r w:rsidRPr="009A2836">
        <w:rPr>
          <w:rtl/>
          <w:lang w:bidi="ar-AE"/>
        </w:rPr>
        <w:t xml:space="preserve"> </w:t>
      </w:r>
      <w:r w:rsidRPr="009A2836">
        <w:rPr>
          <w:rFonts w:hint="cs"/>
          <w:rtl/>
          <w:lang w:bidi="ar-AE"/>
        </w:rPr>
        <w:t>سنوات</w:t>
      </w:r>
      <w:r w:rsidRPr="009A2836">
        <w:rPr>
          <w:rtl/>
          <w:lang w:bidi="ar-AE"/>
        </w:rPr>
        <w:t xml:space="preserve"> </w:t>
      </w:r>
      <w:r w:rsidRPr="009A2836">
        <w:rPr>
          <w:rFonts w:hint="cs"/>
          <w:rtl/>
          <w:lang w:bidi="ar-AE"/>
        </w:rPr>
        <w:t>واعتمادها</w:t>
      </w:r>
      <w:r w:rsidRPr="009A2836">
        <w:rPr>
          <w:rtl/>
          <w:lang w:bidi="ar-AE"/>
        </w:rPr>
        <w:t xml:space="preserve"> </w:t>
      </w:r>
      <w:r w:rsidRPr="009A2836">
        <w:rPr>
          <w:rFonts w:hint="cs"/>
          <w:rtl/>
          <w:lang w:bidi="ar-AE"/>
        </w:rPr>
        <w:t>ضمن</w:t>
      </w:r>
      <w:r w:rsidRPr="009A2836">
        <w:rPr>
          <w:rtl/>
          <w:lang w:bidi="ar-AE"/>
        </w:rPr>
        <w:t xml:space="preserve"> </w:t>
      </w:r>
      <w:r w:rsidRPr="009A2836">
        <w:rPr>
          <w:rFonts w:hint="cs"/>
          <w:rtl/>
          <w:lang w:bidi="ar-AE"/>
        </w:rPr>
        <w:t>خططها</w:t>
      </w:r>
      <w:r w:rsidRPr="009A2836">
        <w:rPr>
          <w:rtl/>
          <w:lang w:bidi="ar-AE"/>
        </w:rPr>
        <w:t xml:space="preserve"> </w:t>
      </w:r>
      <w:r w:rsidRPr="009A2836">
        <w:rPr>
          <w:rFonts w:hint="cs"/>
          <w:rtl/>
          <w:lang w:bidi="ar-AE"/>
        </w:rPr>
        <w:t>الاستراتيجية</w:t>
      </w:r>
      <w:r w:rsidRPr="009A2836">
        <w:rPr>
          <w:rtl/>
          <w:lang w:bidi="ar-AE"/>
        </w:rPr>
        <w:t xml:space="preserve"> </w:t>
      </w:r>
      <w:r w:rsidRPr="009A2836">
        <w:rPr>
          <w:rFonts w:hint="cs"/>
          <w:rtl/>
          <w:lang w:bidi="ar-AE"/>
        </w:rPr>
        <w:t>وفق</w:t>
      </w:r>
      <w:r w:rsidRPr="009A2836">
        <w:rPr>
          <w:rtl/>
          <w:lang w:bidi="ar-AE"/>
        </w:rPr>
        <w:t xml:space="preserve"> </w:t>
      </w:r>
      <w:r w:rsidRPr="009A2836">
        <w:rPr>
          <w:rFonts w:hint="cs"/>
          <w:rtl/>
          <w:lang w:bidi="ar-AE"/>
        </w:rPr>
        <w:t>الجدول</w:t>
      </w:r>
      <w:r w:rsidRPr="009A2836">
        <w:rPr>
          <w:rtl/>
          <w:lang w:bidi="ar-AE"/>
        </w:rPr>
        <w:t xml:space="preserve"> </w:t>
      </w:r>
      <w:r w:rsidRPr="009A2836">
        <w:rPr>
          <w:rFonts w:hint="cs"/>
          <w:rtl/>
          <w:lang w:bidi="ar-AE"/>
        </w:rPr>
        <w:t>يتضمن مؤشرات قياس الأداء ويتم</w:t>
      </w:r>
      <w:r w:rsidRPr="009A2836">
        <w:rPr>
          <w:rtl/>
          <w:lang w:bidi="ar-AE"/>
        </w:rPr>
        <w:t xml:space="preserve"> </w:t>
      </w:r>
      <w:r w:rsidRPr="009A2836">
        <w:rPr>
          <w:rFonts w:hint="cs"/>
          <w:rtl/>
          <w:lang w:bidi="ar-AE"/>
        </w:rPr>
        <w:t>اعتماد</w:t>
      </w:r>
      <w:r w:rsidRPr="009A2836">
        <w:rPr>
          <w:rtl/>
          <w:lang w:bidi="ar-AE"/>
        </w:rPr>
        <w:t xml:space="preserve"> </w:t>
      </w:r>
      <w:r w:rsidRPr="009A2836">
        <w:rPr>
          <w:rFonts w:hint="cs"/>
          <w:rtl/>
          <w:lang w:bidi="ar-AE"/>
        </w:rPr>
        <w:t>الخطط</w:t>
      </w:r>
      <w:r w:rsidRPr="009A2836">
        <w:rPr>
          <w:rtl/>
          <w:lang w:bidi="ar-AE"/>
        </w:rPr>
        <w:t xml:space="preserve"> </w:t>
      </w:r>
      <w:r w:rsidRPr="009A2836">
        <w:rPr>
          <w:rFonts w:hint="cs"/>
          <w:rtl/>
          <w:lang w:bidi="ar-AE"/>
        </w:rPr>
        <w:t>والبرامج</w:t>
      </w:r>
      <w:r w:rsidRPr="009A2836">
        <w:rPr>
          <w:rtl/>
          <w:lang w:bidi="ar-AE"/>
        </w:rPr>
        <w:t xml:space="preserve"> </w:t>
      </w:r>
      <w:r w:rsidRPr="009A2836">
        <w:rPr>
          <w:rFonts w:hint="cs"/>
          <w:rtl/>
          <w:lang w:bidi="ar-AE"/>
        </w:rPr>
        <w:t>الموضوعة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قبل</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والمجالس</w:t>
      </w:r>
      <w:r w:rsidRPr="009A2836">
        <w:rPr>
          <w:rtl/>
          <w:lang w:bidi="ar-AE"/>
        </w:rPr>
        <w:t xml:space="preserve"> </w:t>
      </w:r>
      <w:r w:rsidRPr="009A2836">
        <w:rPr>
          <w:rFonts w:hint="cs"/>
          <w:rtl/>
          <w:lang w:bidi="ar-AE"/>
        </w:rPr>
        <w:t>التنفيذية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كل</w:t>
      </w:r>
      <w:r w:rsidRPr="009A2836">
        <w:rPr>
          <w:rtl/>
          <w:lang w:bidi="ar-AE"/>
        </w:rPr>
        <w:t xml:space="preserve"> </w:t>
      </w:r>
      <w:r w:rsidRPr="009A2836">
        <w:rPr>
          <w:rFonts w:hint="cs"/>
          <w:rtl/>
          <w:lang w:bidi="ar-AE"/>
        </w:rPr>
        <w:t>إمارة، ومن ثم يقوم</w:t>
      </w:r>
      <w:r w:rsidRPr="009A2836">
        <w:rPr>
          <w:rtl/>
          <w:lang w:bidi="ar-AE"/>
        </w:rPr>
        <w:t xml:space="preserve"> </w:t>
      </w:r>
      <w:r w:rsidRPr="009A2836">
        <w:rPr>
          <w:rFonts w:hint="cs"/>
          <w:rtl/>
          <w:lang w:bidi="ar-AE"/>
        </w:rPr>
        <w:t>الاتحاد</w:t>
      </w:r>
      <w:r w:rsidRPr="009A2836">
        <w:rPr>
          <w:rtl/>
          <w:lang w:bidi="ar-AE"/>
        </w:rPr>
        <w:t xml:space="preserve"> </w:t>
      </w:r>
      <w:r w:rsidRPr="009A2836">
        <w:rPr>
          <w:rFonts w:hint="cs"/>
          <w:rtl/>
          <w:lang w:bidi="ar-AE"/>
        </w:rPr>
        <w:t>النسائي</w:t>
      </w:r>
      <w:r w:rsidRPr="009A2836">
        <w:rPr>
          <w:rtl/>
          <w:lang w:bidi="ar-AE"/>
        </w:rPr>
        <w:t xml:space="preserve"> </w:t>
      </w:r>
      <w:r w:rsidRPr="009A2836">
        <w:rPr>
          <w:rFonts w:hint="cs"/>
          <w:rtl/>
          <w:lang w:bidi="ar-AE"/>
        </w:rPr>
        <w:t>العام</w:t>
      </w:r>
      <w:r w:rsidRPr="009A2836">
        <w:rPr>
          <w:rtl/>
          <w:lang w:bidi="ar-AE"/>
        </w:rPr>
        <w:t xml:space="preserve"> </w:t>
      </w:r>
      <w:r w:rsidRPr="009A2836">
        <w:rPr>
          <w:rFonts w:hint="cs"/>
          <w:rtl/>
          <w:lang w:bidi="ar-AE"/>
        </w:rPr>
        <w:t>بعقد</w:t>
      </w:r>
      <w:r w:rsidRPr="009A2836">
        <w:rPr>
          <w:rtl/>
          <w:lang w:bidi="ar-AE"/>
        </w:rPr>
        <w:t xml:space="preserve"> </w:t>
      </w:r>
      <w:r w:rsidRPr="009A2836">
        <w:rPr>
          <w:rFonts w:hint="cs"/>
          <w:rtl/>
          <w:lang w:bidi="ar-AE"/>
        </w:rPr>
        <w:t>اجتماعات</w:t>
      </w:r>
      <w:r w:rsidRPr="009A2836">
        <w:rPr>
          <w:rtl/>
          <w:lang w:bidi="ar-AE"/>
        </w:rPr>
        <w:t xml:space="preserve"> </w:t>
      </w:r>
      <w:r w:rsidRPr="009A2836">
        <w:rPr>
          <w:rFonts w:hint="cs"/>
          <w:rtl/>
          <w:lang w:bidi="ar-AE"/>
        </w:rPr>
        <w:t>دورية</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المؤسسات</w:t>
      </w:r>
      <w:r w:rsidRPr="009A2836">
        <w:rPr>
          <w:rtl/>
          <w:lang w:bidi="ar-AE"/>
        </w:rPr>
        <w:t xml:space="preserve"> </w:t>
      </w:r>
      <w:r w:rsidRPr="009A2836">
        <w:rPr>
          <w:rFonts w:hint="cs"/>
          <w:rtl/>
          <w:lang w:bidi="ar-AE"/>
        </w:rPr>
        <w:t>المعنية</w:t>
      </w:r>
      <w:r w:rsidRPr="009A2836">
        <w:rPr>
          <w:rtl/>
          <w:lang w:bidi="ar-AE"/>
        </w:rPr>
        <w:t xml:space="preserve"> </w:t>
      </w:r>
      <w:r w:rsidRPr="009A2836">
        <w:rPr>
          <w:rFonts w:hint="cs"/>
          <w:rtl/>
          <w:lang w:bidi="ar-AE"/>
        </w:rPr>
        <w:t>لمتابعة</w:t>
      </w:r>
      <w:r w:rsidRPr="009A2836">
        <w:rPr>
          <w:rtl/>
          <w:lang w:bidi="ar-AE"/>
        </w:rPr>
        <w:t xml:space="preserve"> </w:t>
      </w:r>
      <w:r w:rsidRPr="009A2836">
        <w:rPr>
          <w:rFonts w:hint="cs"/>
          <w:rtl/>
          <w:lang w:bidi="ar-AE"/>
        </w:rPr>
        <w:t>وتقييم</w:t>
      </w:r>
      <w:r w:rsidRPr="009A2836">
        <w:rPr>
          <w:rtl/>
          <w:lang w:bidi="ar-AE"/>
        </w:rPr>
        <w:t xml:space="preserve"> </w:t>
      </w:r>
      <w:r w:rsidRPr="009A2836">
        <w:rPr>
          <w:rFonts w:hint="cs"/>
          <w:rtl/>
          <w:lang w:bidi="ar-AE"/>
        </w:rPr>
        <w:t>التقدم</w:t>
      </w:r>
      <w:r w:rsidRPr="009A2836">
        <w:rPr>
          <w:rtl/>
          <w:lang w:bidi="ar-AE"/>
        </w:rPr>
        <w:t xml:space="preserve"> </w:t>
      </w:r>
      <w:r w:rsidRPr="009A2836">
        <w:rPr>
          <w:rFonts w:hint="cs"/>
          <w:rtl/>
          <w:lang w:bidi="ar-AE"/>
        </w:rPr>
        <w:t>المحرز</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تنفيذ</w:t>
      </w:r>
      <w:r w:rsidRPr="009A2836">
        <w:rPr>
          <w:rtl/>
          <w:lang w:bidi="ar-AE"/>
        </w:rPr>
        <w:t xml:space="preserve"> </w:t>
      </w:r>
      <w:r w:rsidRPr="009A2836">
        <w:rPr>
          <w:rFonts w:hint="cs"/>
          <w:rtl/>
          <w:lang w:bidi="ar-AE"/>
        </w:rPr>
        <w:t>الخطط،</w:t>
      </w:r>
      <w:r w:rsidRPr="009A2836">
        <w:rPr>
          <w:rtl/>
          <w:lang w:bidi="ar-AE"/>
        </w:rPr>
        <w:t xml:space="preserve"> </w:t>
      </w:r>
      <w:r w:rsidRPr="009A2836">
        <w:rPr>
          <w:rFonts w:hint="cs"/>
          <w:rtl/>
          <w:lang w:bidi="ar-AE"/>
        </w:rPr>
        <w:t>واقتراح</w:t>
      </w:r>
      <w:r w:rsidRPr="009A2836">
        <w:rPr>
          <w:rtl/>
          <w:lang w:bidi="ar-AE"/>
        </w:rPr>
        <w:t xml:space="preserve"> </w:t>
      </w:r>
      <w:r w:rsidRPr="009A2836">
        <w:rPr>
          <w:rFonts w:hint="cs"/>
          <w:rtl/>
          <w:lang w:bidi="ar-AE"/>
        </w:rPr>
        <w:t>تعديلات</w:t>
      </w:r>
      <w:r w:rsidRPr="009A2836">
        <w:rPr>
          <w:rtl/>
          <w:lang w:bidi="ar-AE"/>
        </w:rPr>
        <w:t xml:space="preserve"> </w:t>
      </w:r>
      <w:r w:rsidRPr="009A2836">
        <w:rPr>
          <w:rFonts w:hint="cs"/>
          <w:rtl/>
          <w:lang w:bidi="ar-AE"/>
        </w:rPr>
        <w:t>إذا</w:t>
      </w:r>
      <w:r w:rsidRPr="009A2836">
        <w:rPr>
          <w:rtl/>
          <w:lang w:bidi="ar-AE"/>
        </w:rPr>
        <w:t xml:space="preserve"> </w:t>
      </w:r>
      <w:r w:rsidRPr="009A2836">
        <w:rPr>
          <w:rFonts w:hint="cs"/>
          <w:rtl/>
          <w:lang w:bidi="ar-AE"/>
        </w:rPr>
        <w:t>تطلب</w:t>
      </w:r>
      <w:r w:rsidRPr="009A2836">
        <w:rPr>
          <w:rtl/>
          <w:lang w:bidi="ar-AE"/>
        </w:rPr>
        <w:t xml:space="preserve"> </w:t>
      </w:r>
      <w:r w:rsidRPr="009A2836">
        <w:rPr>
          <w:rFonts w:hint="cs"/>
          <w:rtl/>
          <w:lang w:bidi="ar-AE"/>
        </w:rPr>
        <w:t>الأمر</w:t>
      </w:r>
      <w:r w:rsidRPr="009A2836">
        <w:rPr>
          <w:rtl/>
          <w:lang w:bidi="ar-AE"/>
        </w:rPr>
        <w:t xml:space="preserve"> </w:t>
      </w:r>
      <w:r w:rsidRPr="009A2836">
        <w:rPr>
          <w:rFonts w:hint="cs"/>
          <w:rtl/>
          <w:lang w:bidi="ar-AE"/>
        </w:rPr>
        <w:t>ذلك</w:t>
      </w:r>
      <w:r w:rsidRPr="009A2836">
        <w:rPr>
          <w:rtl/>
          <w:lang w:bidi="ar-AE"/>
        </w:rPr>
        <w:t xml:space="preserve"> </w:t>
      </w:r>
      <w:r w:rsidRPr="009A2836">
        <w:rPr>
          <w:rFonts w:hint="cs"/>
          <w:rtl/>
          <w:lang w:bidi="ar-AE"/>
        </w:rPr>
        <w:lastRenderedPageBreak/>
        <w:t>لضمان</w:t>
      </w:r>
      <w:r w:rsidRPr="009A2836">
        <w:rPr>
          <w:rtl/>
          <w:lang w:bidi="ar-AE"/>
        </w:rPr>
        <w:t xml:space="preserve"> </w:t>
      </w:r>
      <w:r w:rsidRPr="009A2836">
        <w:rPr>
          <w:rFonts w:hint="cs"/>
          <w:rtl/>
          <w:lang w:bidi="ar-AE"/>
        </w:rPr>
        <w:t>تحقيق</w:t>
      </w:r>
      <w:r w:rsidRPr="009A2836">
        <w:rPr>
          <w:rtl/>
          <w:lang w:bidi="ar-AE"/>
        </w:rPr>
        <w:t xml:space="preserve"> </w:t>
      </w:r>
      <w:r w:rsidRPr="009A2836">
        <w:rPr>
          <w:rFonts w:hint="cs"/>
          <w:rtl/>
          <w:lang w:bidi="ar-AE"/>
        </w:rPr>
        <w:t>الأهداف</w:t>
      </w:r>
      <w:r w:rsidRPr="009A2836">
        <w:rPr>
          <w:rtl/>
          <w:lang w:bidi="ar-AE"/>
        </w:rPr>
        <w:t xml:space="preserve"> </w:t>
      </w:r>
      <w:r w:rsidRPr="009A2836">
        <w:rPr>
          <w:rFonts w:hint="cs"/>
          <w:rtl/>
          <w:lang w:bidi="ar-AE"/>
        </w:rPr>
        <w:t>المنشودة في الإطار الزمني المحدد ولهذا تم إنشاء بوابة ومرصد إلكتروني لمتابعة تنفيذ الاستراتيجية</w:t>
      </w:r>
      <w:r w:rsidRPr="009A2836">
        <w:rPr>
          <w:vertAlign w:val="superscript"/>
          <w:rtl/>
          <w:lang w:bidi="ar-AE"/>
        </w:rPr>
        <w:t>(</w:t>
      </w:r>
      <w:r w:rsidRPr="009A2836">
        <w:rPr>
          <w:rStyle w:val="FootnoteReference"/>
          <w:szCs w:val="22"/>
          <w:rtl/>
        </w:rPr>
        <w:footnoteReference w:id="5"/>
      </w:r>
      <w:r w:rsidRPr="009A2836">
        <w:rPr>
          <w:vertAlign w:val="superscript"/>
          <w:rtl/>
          <w:lang w:bidi="ar-AE"/>
        </w:rPr>
        <w:t>)</w:t>
      </w:r>
      <w:r w:rsidRPr="009A2836">
        <w:rPr>
          <w:lang w:val="en-GB"/>
        </w:rPr>
        <w:t>.</w:t>
      </w:r>
    </w:p>
    <w:p w14:paraId="16E55CE9" w14:textId="77777777" w:rsidR="00831C3B" w:rsidRPr="009A2836" w:rsidRDefault="00831C3B" w:rsidP="00831C3B">
      <w:pPr>
        <w:pStyle w:val="SingleTxt"/>
        <w:rPr>
          <w:rtl/>
          <w:lang w:val="en-GB"/>
        </w:rPr>
      </w:pPr>
      <w:r w:rsidRPr="009A2836">
        <w:t>26</w:t>
      </w:r>
      <w:r w:rsidRPr="009A2836">
        <w:rPr>
          <w:rtl/>
          <w:lang w:bidi="ar-AE"/>
        </w:rPr>
        <w:t xml:space="preserve"> -</w:t>
      </w:r>
      <w:r w:rsidRPr="009A2836">
        <w:rPr>
          <w:rtl/>
          <w:lang w:bidi="ar-AE"/>
        </w:rPr>
        <w:tab/>
      </w:r>
      <w:r w:rsidRPr="009A2836">
        <w:rPr>
          <w:rFonts w:hint="cs"/>
          <w:rtl/>
          <w:lang w:bidi="ar-AE"/>
        </w:rPr>
        <w:t>إنشاء م</w:t>
      </w:r>
      <w:r w:rsidRPr="009A2836">
        <w:rPr>
          <w:rtl/>
          <w:lang w:bidi="ar-AE"/>
        </w:rPr>
        <w:t>ؤسسة نماء للارتقاء بالمرأة في ديسمبر 2015، بموجب مرسوم أميري أصدره صاحب السمو الشيخ الدكتور سلطان بن محمد القاسمي، عضو المجلس الأعلى حاكم الشارقة،</w:t>
      </w:r>
      <w:r w:rsidRPr="009A2836">
        <w:rPr>
          <w:rFonts w:hint="cs"/>
          <w:rtl/>
          <w:lang w:bidi="ar-AE"/>
        </w:rPr>
        <w:t xml:space="preserve"> </w:t>
      </w:r>
      <w:r w:rsidRPr="009A2836">
        <w:rPr>
          <w:rtl/>
          <w:lang w:bidi="ar-AE"/>
        </w:rPr>
        <w:t xml:space="preserve">وتركز </w:t>
      </w:r>
      <w:r w:rsidRPr="009A2836">
        <w:rPr>
          <w:rFonts w:hint="cs"/>
          <w:rtl/>
          <w:lang w:bidi="ar-AE"/>
        </w:rPr>
        <w:t>المؤسسة</w:t>
      </w:r>
      <w:r w:rsidRPr="009A2836">
        <w:rPr>
          <w:rtl/>
          <w:lang w:bidi="ar-AE"/>
        </w:rPr>
        <w:t xml:space="preserve"> على تفعيل دور المرأة، والارتقاء والنهوض به في القطاعات الاقتصادية والمهنية والاجتماعية إلى جانب قطاعات أخرى، </w:t>
      </w:r>
      <w:r w:rsidRPr="009A2836">
        <w:rPr>
          <w:rFonts w:hint="cs"/>
          <w:rtl/>
          <w:lang w:bidi="ar-AE"/>
        </w:rPr>
        <w:t>وتدرس</w:t>
      </w:r>
      <w:r w:rsidRPr="009A2836">
        <w:rPr>
          <w:rtl/>
          <w:lang w:bidi="ar-AE"/>
        </w:rPr>
        <w:t xml:space="preserve"> دولة الإمارات </w:t>
      </w:r>
      <w:r w:rsidRPr="009A2836">
        <w:rPr>
          <w:rFonts w:hint="cs"/>
          <w:rtl/>
          <w:lang w:bidi="ar-AE"/>
        </w:rPr>
        <w:t>إنشاء الهيئة الوطنية المستقلة لحقوق الإنسان وفقا لمبادئ باريس، وتشرع حاليا بالانتهاء من مسودة قانون انشاء الهيئة.</w:t>
      </w:r>
    </w:p>
    <w:p w14:paraId="782A0F10" w14:textId="77777777" w:rsidR="00831C3B" w:rsidRPr="009A2836" w:rsidRDefault="00831C3B" w:rsidP="00831C3B">
      <w:pPr>
        <w:pStyle w:val="SingleTxt"/>
        <w:rPr>
          <w:rtl/>
          <w:lang w:bidi="ar-AE"/>
        </w:rPr>
      </w:pPr>
      <w:r w:rsidRPr="009A2836">
        <w:rPr>
          <w:rtl/>
          <w:lang w:bidi="ar-AE"/>
        </w:rPr>
        <w:t>27 -</w:t>
      </w:r>
      <w:r w:rsidRPr="009A2836">
        <w:rPr>
          <w:rtl/>
          <w:lang w:bidi="ar-AE"/>
        </w:rPr>
        <w:tab/>
      </w:r>
      <w:r w:rsidRPr="009A2836">
        <w:rPr>
          <w:rFonts w:hint="cs"/>
          <w:rtl/>
          <w:lang w:bidi="ar-AE"/>
        </w:rPr>
        <w:t>القانون الاتحادي رقم (2) لسنة 2008 في شأن الجمعيات والمؤسسات الأهلية ذات النفع العام ينظم عملية اشهار وتأسيس المجتمع المدني بما في ذلك الجمعيات النسائية وجمعيات لحقوق الإنسان، وبموجب القانون يحق للجمعيات ممارسة أنشطتها وفق نظامها الأساسي. حيث توجد بالدولة جمعية الإمارات لحقوق الإنسان إلى جانب 5 جمعيات نسائية بالإضافة إلى الجمعيات الخاصة بالجاليات والجمعيات المهنية والتخصصية.</w:t>
      </w:r>
    </w:p>
    <w:p w14:paraId="0090D067" w14:textId="77777777" w:rsidR="00831C3B" w:rsidRPr="009A2836" w:rsidRDefault="00831C3B" w:rsidP="00831C3B">
      <w:pPr>
        <w:pStyle w:val="SingleTxt"/>
        <w:spacing w:after="0" w:line="120" w:lineRule="exact"/>
        <w:rPr>
          <w:sz w:val="10"/>
          <w:rtl/>
          <w:lang w:bidi="ar-AE"/>
        </w:rPr>
      </w:pPr>
    </w:p>
    <w:p w14:paraId="4E97AEFF" w14:textId="77777777" w:rsidR="00831C3B" w:rsidRPr="009A2836" w:rsidRDefault="00831C3B" w:rsidP="00C14437">
      <w:pPr>
        <w:pStyle w:val="H1"/>
        <w:rPr>
          <w:lang w:val="en-GB"/>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4</w:t>
      </w:r>
      <w:r w:rsidRPr="009A2836">
        <w:rPr>
          <w:rtl/>
          <w:lang w:bidi="ar-AE"/>
        </w:rPr>
        <w:t>)</w:t>
      </w:r>
      <w:r w:rsidRPr="009A2836">
        <w:rPr>
          <w:rFonts w:hint="cs"/>
          <w:rtl/>
          <w:lang w:bidi="ar-AE"/>
        </w:rPr>
        <w:t xml:space="preserve"> التدابير الخاصة</w:t>
      </w:r>
      <w:r w:rsidRPr="009A2836">
        <w:rPr>
          <w:rtl/>
          <w:lang w:bidi="ar-AE"/>
        </w:rPr>
        <w:t xml:space="preserve">: </w:t>
      </w:r>
    </w:p>
    <w:p w14:paraId="2C215397" w14:textId="77777777" w:rsidR="00831C3B" w:rsidRPr="009A2836" w:rsidRDefault="00831C3B" w:rsidP="00831C3B">
      <w:pPr>
        <w:pStyle w:val="SingleTxt"/>
        <w:rPr>
          <w:lang w:val="en-GB"/>
        </w:rPr>
      </w:pPr>
      <w:r w:rsidRPr="009A2836">
        <w:t>28</w:t>
      </w:r>
      <w:r w:rsidRPr="009A2836">
        <w:rPr>
          <w:rtl/>
          <w:lang w:bidi="ar-AE"/>
        </w:rPr>
        <w:t xml:space="preserve"> -</w:t>
      </w:r>
      <w:r w:rsidRPr="009A2836">
        <w:rPr>
          <w:rtl/>
          <w:lang w:bidi="ar-AE"/>
        </w:rPr>
        <w:tab/>
      </w:r>
      <w:r w:rsidRPr="009A2836">
        <w:rPr>
          <w:rFonts w:hint="cs"/>
          <w:rtl/>
          <w:lang w:bidi="ar-AE"/>
        </w:rPr>
        <w:t>حرصت دولة الإمارات العربية المتحدة الاستفادة من المادة (4) من الاتفاقية لتعزيز تكافؤ الفرص بين الجنسين واتخذت عدد من الإجراءات نذكر منها:</w:t>
      </w:r>
    </w:p>
    <w:p w14:paraId="15909CD4" w14:textId="1AD83574" w:rsidR="00831C3B" w:rsidRPr="009A2836" w:rsidRDefault="00831C3B" w:rsidP="00831C3B">
      <w:pPr>
        <w:pStyle w:val="SingleTxt"/>
        <w:rPr>
          <w:rtl/>
          <w:lang w:val="en-GB"/>
        </w:rPr>
      </w:pPr>
      <w:r w:rsidRPr="009A2836">
        <w:t>29</w:t>
      </w:r>
      <w:r w:rsidRPr="009A2836">
        <w:rPr>
          <w:rtl/>
          <w:lang w:bidi="ar-AE"/>
        </w:rPr>
        <w:t xml:space="preserve"> -</w:t>
      </w:r>
      <w:r w:rsidRPr="009A2836">
        <w:rPr>
          <w:rtl/>
          <w:lang w:bidi="ar-AE"/>
        </w:rPr>
        <w:tab/>
      </w:r>
      <w:r w:rsidRPr="009A2836">
        <w:rPr>
          <w:rFonts w:hint="cs"/>
          <w:rtl/>
          <w:lang w:bidi="ar-AE"/>
        </w:rPr>
        <w:t>تسعى دولة الإمارات العربية المتحدة وبشكل مستمر في تطوير منظومة السياسات والتشريعات والخدمات الموجهة للمرأة بما يكفل تكافؤ الفرص بينها وبين الرجل. وتأكيدا على ذلك جاء تأسيس مجلس الإمارات للتوازن بين الجنسين عام 2015 بهدف</w:t>
      </w:r>
      <w:r w:rsidRPr="009A2836">
        <w:rPr>
          <w:rtl/>
          <w:lang w:bidi="ar-AE"/>
        </w:rPr>
        <w:t xml:space="preserve"> </w:t>
      </w:r>
      <w:r w:rsidRPr="009A2836">
        <w:rPr>
          <w:rFonts w:hint="cs"/>
          <w:rtl/>
          <w:lang w:bidi="ar-AE"/>
        </w:rPr>
        <w:t>تقليص</w:t>
      </w:r>
      <w:r w:rsidRPr="009A2836">
        <w:rPr>
          <w:rtl/>
          <w:lang w:bidi="ar-AE"/>
        </w:rPr>
        <w:t xml:space="preserve"> </w:t>
      </w:r>
      <w:r w:rsidRPr="009A2836">
        <w:rPr>
          <w:rFonts w:hint="cs"/>
          <w:rtl/>
          <w:lang w:bidi="ar-AE"/>
        </w:rPr>
        <w:t>الفجوة</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الذكور</w:t>
      </w:r>
      <w:r w:rsidRPr="009A2836">
        <w:rPr>
          <w:rtl/>
          <w:lang w:bidi="ar-AE"/>
        </w:rPr>
        <w:t xml:space="preserve"> </w:t>
      </w:r>
      <w:r w:rsidRPr="009A2836">
        <w:rPr>
          <w:rFonts w:hint="cs"/>
          <w:rtl/>
          <w:lang w:bidi="ar-AE"/>
        </w:rPr>
        <w:t>والاناث</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قطاعات</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والعمل</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تحقيق</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بينهم</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مراكز</w:t>
      </w:r>
      <w:r w:rsidRPr="009A2836">
        <w:rPr>
          <w:rtl/>
          <w:lang w:bidi="ar-AE"/>
        </w:rPr>
        <w:t xml:space="preserve"> </w:t>
      </w:r>
      <w:r w:rsidRPr="009A2836">
        <w:rPr>
          <w:rFonts w:hint="cs"/>
          <w:rtl/>
          <w:lang w:bidi="ar-AE"/>
        </w:rPr>
        <w:t>صنع</w:t>
      </w:r>
      <w:r w:rsidRPr="009A2836">
        <w:rPr>
          <w:rtl/>
          <w:lang w:bidi="ar-AE"/>
        </w:rPr>
        <w:t xml:space="preserve"> </w:t>
      </w:r>
      <w:r w:rsidRPr="009A2836">
        <w:rPr>
          <w:rFonts w:hint="cs"/>
          <w:rtl/>
          <w:lang w:bidi="ar-AE"/>
        </w:rPr>
        <w:t>القرار</w:t>
      </w:r>
      <w:r w:rsidRPr="009A2836">
        <w:rPr>
          <w:rtl/>
          <w:lang w:bidi="ar-AE"/>
        </w:rPr>
        <w:t xml:space="preserve"> </w:t>
      </w:r>
      <w:r w:rsidRPr="009A2836">
        <w:rPr>
          <w:rFonts w:hint="cs"/>
          <w:rtl/>
          <w:lang w:bidi="ar-AE"/>
        </w:rPr>
        <w:t>وتعزيز</w:t>
      </w:r>
      <w:r w:rsidRPr="009A2836">
        <w:rPr>
          <w:rtl/>
          <w:lang w:bidi="ar-AE"/>
        </w:rPr>
        <w:t xml:space="preserve"> </w:t>
      </w:r>
      <w:r w:rsidRPr="009A2836">
        <w:rPr>
          <w:rFonts w:hint="cs"/>
          <w:rtl/>
          <w:lang w:bidi="ar-AE"/>
        </w:rPr>
        <w:t>دور</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كافة</w:t>
      </w:r>
      <w:r w:rsidRPr="009A2836">
        <w:rPr>
          <w:rtl/>
          <w:lang w:bidi="ar-AE"/>
        </w:rPr>
        <w:t xml:space="preserve"> </w:t>
      </w:r>
      <w:r w:rsidRPr="009A2836">
        <w:rPr>
          <w:rFonts w:hint="cs"/>
          <w:rtl/>
          <w:lang w:bidi="ar-AE"/>
        </w:rPr>
        <w:t>مجالات</w:t>
      </w:r>
      <w:r w:rsidRPr="009A2836">
        <w:rPr>
          <w:rtl/>
          <w:lang w:bidi="ar-AE"/>
        </w:rPr>
        <w:t xml:space="preserve"> </w:t>
      </w:r>
      <w:r w:rsidRPr="009A2836">
        <w:rPr>
          <w:rFonts w:hint="cs"/>
          <w:rtl/>
          <w:lang w:bidi="ar-AE"/>
        </w:rPr>
        <w:t>الحياة</w:t>
      </w:r>
      <w:r w:rsidRPr="009A2836">
        <w:rPr>
          <w:rtl/>
          <w:lang w:bidi="ar-AE"/>
        </w:rPr>
        <w:t xml:space="preserve"> </w:t>
      </w:r>
      <w:r w:rsidRPr="009A2836">
        <w:rPr>
          <w:rFonts w:hint="cs"/>
          <w:rtl/>
          <w:lang w:bidi="ar-AE"/>
        </w:rPr>
        <w:t>كشريك</w:t>
      </w:r>
      <w:r w:rsidRPr="009A2836">
        <w:rPr>
          <w:rtl/>
          <w:lang w:bidi="ar-AE"/>
        </w:rPr>
        <w:t xml:space="preserve"> </w:t>
      </w:r>
      <w:r w:rsidRPr="009A2836">
        <w:rPr>
          <w:rFonts w:hint="cs"/>
          <w:rtl/>
          <w:lang w:bidi="ar-AE"/>
        </w:rPr>
        <w:t>أساسي</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صناعة</w:t>
      </w:r>
      <w:r w:rsidRPr="009A2836">
        <w:rPr>
          <w:rtl/>
          <w:lang w:bidi="ar-AE"/>
        </w:rPr>
        <w:t xml:space="preserve"> </w:t>
      </w:r>
      <w:r w:rsidRPr="009A2836">
        <w:rPr>
          <w:rFonts w:hint="cs"/>
          <w:rtl/>
          <w:lang w:bidi="ar-AE"/>
        </w:rPr>
        <w:t xml:space="preserve">المستقبل، ومن أهم المبادرات التي أطلقها المجلس اصدار </w:t>
      </w:r>
      <w:r>
        <w:rPr>
          <w:rFonts w:hint="cs"/>
          <w:rtl/>
          <w:lang w:bidi="ar-AE"/>
        </w:rPr>
        <w:t>”</w:t>
      </w:r>
      <w:r w:rsidRPr="009A2836">
        <w:rPr>
          <w:rtl/>
          <w:lang w:bidi="ar-AE"/>
        </w:rPr>
        <w:t>دليل التوازن بين الجنسين-خطوات</w:t>
      </w:r>
      <w:r w:rsidRPr="009A2836">
        <w:rPr>
          <w:lang w:val="en-GB"/>
        </w:rPr>
        <w:t xml:space="preserve"> </w:t>
      </w:r>
      <w:r w:rsidRPr="009A2836">
        <w:rPr>
          <w:rtl/>
          <w:lang w:bidi="ar-AE"/>
        </w:rPr>
        <w:t>عملية</w:t>
      </w:r>
      <w:r w:rsidRPr="009A2836">
        <w:rPr>
          <w:lang w:val="en-GB"/>
        </w:rPr>
        <w:t xml:space="preserve"> </w:t>
      </w:r>
      <w:r w:rsidRPr="009A2836">
        <w:rPr>
          <w:rtl/>
          <w:lang w:bidi="ar-AE"/>
        </w:rPr>
        <w:t>للمؤسسات</w:t>
      </w:r>
      <w:r w:rsidRPr="009A2836">
        <w:rPr>
          <w:lang w:val="en-GB"/>
        </w:rPr>
        <w:t xml:space="preserve"> </w:t>
      </w:r>
      <w:r w:rsidRPr="009A2836">
        <w:rPr>
          <w:rtl/>
          <w:lang w:bidi="ar-AE"/>
        </w:rPr>
        <w:t>في</w:t>
      </w:r>
      <w:r w:rsidRPr="009A2836">
        <w:rPr>
          <w:lang w:val="en-GB"/>
        </w:rPr>
        <w:t xml:space="preserve"> </w:t>
      </w:r>
      <w:r w:rsidRPr="009A2836">
        <w:rPr>
          <w:rtl/>
          <w:lang w:bidi="ar-AE"/>
        </w:rPr>
        <w:t>الإمارات</w:t>
      </w:r>
      <w:r w:rsidRPr="009A2836">
        <w:rPr>
          <w:lang w:val="en-GB"/>
        </w:rPr>
        <w:t xml:space="preserve"> </w:t>
      </w:r>
      <w:r w:rsidRPr="009A2836">
        <w:rPr>
          <w:rtl/>
          <w:lang w:bidi="ar-AE"/>
        </w:rPr>
        <w:t>العربية</w:t>
      </w:r>
      <w:r w:rsidRPr="009A2836">
        <w:rPr>
          <w:lang w:val="en-GB"/>
        </w:rPr>
        <w:t xml:space="preserve"> </w:t>
      </w:r>
      <w:r w:rsidRPr="009A2836">
        <w:rPr>
          <w:rtl/>
          <w:lang w:bidi="ar-AE"/>
        </w:rPr>
        <w:t>المتحدة</w:t>
      </w:r>
      <w:r>
        <w:rPr>
          <w:rFonts w:hint="cs"/>
          <w:rtl/>
          <w:lang w:bidi="ar-AE"/>
        </w:rPr>
        <w:t>“</w:t>
      </w:r>
      <w:r w:rsidRPr="009A2836">
        <w:rPr>
          <w:rFonts w:hint="cs"/>
          <w:rtl/>
          <w:lang w:bidi="ar-AE"/>
        </w:rPr>
        <w:t xml:space="preserve"> في عام 2017، و</w:t>
      </w:r>
      <w:r w:rsidRPr="009A2836">
        <w:rPr>
          <w:rtl/>
          <w:lang w:bidi="ar-AE"/>
        </w:rPr>
        <w:t>يُعد الدليل الأول من نوعه على مستوى العالم، وأداة شاملة توضح المقاييس والخطوات التي يجب على القطاعين العام والخاص اتباعها لتنفيذ متطلبات هذا التوازن، وتقليص الفجوة بين الجنسين</w:t>
      </w:r>
      <w:r w:rsidRPr="009A2836">
        <w:rPr>
          <w:vertAlign w:val="superscript"/>
          <w:rtl/>
          <w:lang w:bidi="ar-AE"/>
        </w:rPr>
        <w:t>(</w:t>
      </w:r>
      <w:r w:rsidRPr="009A2836">
        <w:rPr>
          <w:rStyle w:val="FootnoteReference"/>
          <w:szCs w:val="22"/>
          <w:rtl/>
        </w:rPr>
        <w:footnoteReference w:id="6"/>
      </w:r>
      <w:r w:rsidRPr="009A2836">
        <w:rPr>
          <w:vertAlign w:val="superscript"/>
          <w:rtl/>
          <w:lang w:bidi="ar-AE"/>
        </w:rPr>
        <w:t>)</w:t>
      </w:r>
      <w:r w:rsidRPr="009A2836">
        <w:rPr>
          <w:rFonts w:hint="cs"/>
          <w:rtl/>
          <w:lang w:bidi="ar-AE"/>
        </w:rPr>
        <w:t>.</w:t>
      </w:r>
    </w:p>
    <w:p w14:paraId="67DD23BD" w14:textId="77777777" w:rsidR="00831C3B" w:rsidRPr="009A2836" w:rsidRDefault="00831C3B" w:rsidP="00831C3B">
      <w:pPr>
        <w:pStyle w:val="SingleTxt"/>
        <w:rPr>
          <w:rtl/>
          <w:lang w:val="en-GB"/>
        </w:rPr>
      </w:pPr>
      <w:r w:rsidRPr="009A2836">
        <w:t>30</w:t>
      </w:r>
      <w:r w:rsidRPr="009A2836">
        <w:rPr>
          <w:rtl/>
          <w:lang w:bidi="ar-AE"/>
        </w:rPr>
        <w:t xml:space="preserve"> -</w:t>
      </w:r>
      <w:r w:rsidRPr="009A2836">
        <w:rPr>
          <w:rtl/>
          <w:lang w:bidi="ar-AE"/>
        </w:rPr>
        <w:tab/>
      </w:r>
      <w:r w:rsidRPr="009A2836">
        <w:rPr>
          <w:rFonts w:hint="cs"/>
          <w:rtl/>
          <w:lang w:bidi="ar-AE"/>
        </w:rPr>
        <w:t>تؤمن الدولة بأهمية التدابير الخاصة في القضاء على جميع أشكال التمييز ضد المرأة، فإلى جانب القرارات السابقة مثل قرار مجلس الوزراء بشأن تعزيز المرأة في مجالس إدارة والشركات والمؤسسات الاتحادية وقرار مجلس الوزراء بإلزامية وجود حضانات في مقار العمل الحكومية لدعم المرأة العاملة، وجه</w:t>
      </w:r>
      <w:r w:rsidRPr="009A2836">
        <w:rPr>
          <w:rtl/>
          <w:lang w:bidi="ar-AE"/>
        </w:rPr>
        <w:t xml:space="preserve"> </w:t>
      </w:r>
      <w:r w:rsidRPr="009A2836">
        <w:rPr>
          <w:rFonts w:hint="cs"/>
          <w:rtl/>
          <w:lang w:bidi="ar-AE"/>
        </w:rPr>
        <w:t>صاحب</w:t>
      </w:r>
      <w:r w:rsidRPr="009A2836">
        <w:rPr>
          <w:rtl/>
          <w:lang w:bidi="ar-AE"/>
        </w:rPr>
        <w:t xml:space="preserve"> </w:t>
      </w:r>
      <w:r w:rsidRPr="009A2836">
        <w:rPr>
          <w:rFonts w:hint="cs"/>
          <w:rtl/>
          <w:lang w:bidi="ar-AE"/>
        </w:rPr>
        <w:t>السمو</w:t>
      </w:r>
      <w:r w:rsidRPr="009A2836">
        <w:rPr>
          <w:rtl/>
          <w:lang w:bidi="ar-AE"/>
        </w:rPr>
        <w:t xml:space="preserve"> </w:t>
      </w:r>
      <w:r w:rsidRPr="009A2836">
        <w:rPr>
          <w:rFonts w:hint="cs"/>
          <w:rtl/>
          <w:lang w:bidi="ar-AE"/>
        </w:rPr>
        <w:t>الشيخ</w:t>
      </w:r>
      <w:r w:rsidRPr="009A2836">
        <w:rPr>
          <w:rtl/>
          <w:lang w:bidi="ar-AE"/>
        </w:rPr>
        <w:t xml:space="preserve"> </w:t>
      </w:r>
      <w:r w:rsidRPr="009A2836">
        <w:rPr>
          <w:rFonts w:hint="cs"/>
          <w:rtl/>
          <w:lang w:bidi="ar-AE"/>
        </w:rPr>
        <w:t>خليفة</w:t>
      </w:r>
      <w:r w:rsidRPr="009A2836">
        <w:rPr>
          <w:rtl/>
          <w:lang w:bidi="ar-AE"/>
        </w:rPr>
        <w:t xml:space="preserve"> </w:t>
      </w:r>
      <w:r w:rsidRPr="009A2836">
        <w:rPr>
          <w:rFonts w:hint="cs"/>
          <w:rtl/>
          <w:lang w:bidi="ar-AE"/>
        </w:rPr>
        <w:t>بن</w:t>
      </w:r>
      <w:r w:rsidRPr="009A2836">
        <w:rPr>
          <w:rtl/>
          <w:lang w:bidi="ar-AE"/>
        </w:rPr>
        <w:t xml:space="preserve"> </w:t>
      </w:r>
      <w:r w:rsidRPr="009A2836">
        <w:rPr>
          <w:rFonts w:hint="cs"/>
          <w:rtl/>
          <w:lang w:bidi="ar-AE"/>
        </w:rPr>
        <w:t>زايد</w:t>
      </w:r>
      <w:r w:rsidRPr="009A2836">
        <w:rPr>
          <w:rtl/>
          <w:lang w:bidi="ar-AE"/>
        </w:rPr>
        <w:t xml:space="preserve"> </w:t>
      </w:r>
      <w:r w:rsidRPr="009A2836">
        <w:rPr>
          <w:rFonts w:hint="cs"/>
          <w:rtl/>
          <w:lang w:bidi="ar-AE"/>
        </w:rPr>
        <w:t>آل</w:t>
      </w:r>
      <w:r w:rsidRPr="009A2836">
        <w:rPr>
          <w:rtl/>
          <w:lang w:bidi="ar-AE"/>
        </w:rPr>
        <w:t xml:space="preserve"> </w:t>
      </w:r>
      <w:r w:rsidRPr="009A2836">
        <w:rPr>
          <w:rFonts w:hint="cs"/>
          <w:rtl/>
          <w:lang w:bidi="ar-AE"/>
        </w:rPr>
        <w:t>نهيان</w:t>
      </w:r>
      <w:r w:rsidRPr="009A2836">
        <w:rPr>
          <w:rtl/>
          <w:lang w:bidi="ar-AE"/>
        </w:rPr>
        <w:t xml:space="preserve"> </w:t>
      </w:r>
      <w:r w:rsidRPr="009A2836">
        <w:rPr>
          <w:rFonts w:hint="cs"/>
          <w:rtl/>
          <w:lang w:bidi="ar-AE"/>
        </w:rPr>
        <w:t>رئيس</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8</w:t>
      </w:r>
      <w:r w:rsidRPr="009A2836">
        <w:rPr>
          <w:rtl/>
          <w:lang w:bidi="ar-AE"/>
        </w:rPr>
        <w:t xml:space="preserve"> </w:t>
      </w:r>
      <w:r w:rsidRPr="009A2836">
        <w:rPr>
          <w:rFonts w:hint="cs"/>
          <w:rtl/>
          <w:lang w:bidi="ar-AE"/>
        </w:rPr>
        <w:t>ديسمبر</w:t>
      </w:r>
      <w:r w:rsidRPr="009A2836">
        <w:rPr>
          <w:rtl/>
          <w:lang w:bidi="ar-AE"/>
        </w:rPr>
        <w:t xml:space="preserve"> 2018</w:t>
      </w:r>
      <w:r w:rsidRPr="009A2836">
        <w:rPr>
          <w:rFonts w:hint="cs"/>
          <w:rtl/>
          <w:lang w:bidi="ar-AE"/>
        </w:rPr>
        <w:t xml:space="preserve"> برفع</w:t>
      </w:r>
      <w:r w:rsidRPr="009A2836">
        <w:rPr>
          <w:rtl/>
          <w:lang w:bidi="ar-AE"/>
        </w:rPr>
        <w:t xml:space="preserve"> </w:t>
      </w:r>
      <w:r w:rsidRPr="009A2836">
        <w:rPr>
          <w:rFonts w:hint="cs"/>
          <w:rtl/>
          <w:lang w:bidi="ar-AE"/>
        </w:rPr>
        <w:t>نسبة</w:t>
      </w:r>
      <w:r w:rsidRPr="009A2836">
        <w:rPr>
          <w:rtl/>
          <w:lang w:bidi="ar-AE"/>
        </w:rPr>
        <w:t xml:space="preserve"> </w:t>
      </w:r>
      <w:r w:rsidRPr="009A2836">
        <w:rPr>
          <w:rFonts w:hint="cs"/>
          <w:rtl/>
          <w:lang w:bidi="ar-AE"/>
        </w:rPr>
        <w:t>تمثيل</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المجلس</w:t>
      </w:r>
      <w:r w:rsidRPr="009A2836">
        <w:rPr>
          <w:rtl/>
          <w:lang w:bidi="ar-AE"/>
        </w:rPr>
        <w:t xml:space="preserve"> </w:t>
      </w:r>
      <w:r w:rsidRPr="009A2836">
        <w:rPr>
          <w:rFonts w:hint="cs"/>
          <w:rtl/>
          <w:lang w:bidi="ar-AE"/>
        </w:rPr>
        <w:t>الوطني</w:t>
      </w:r>
      <w:r w:rsidRPr="009A2836">
        <w:rPr>
          <w:rtl/>
          <w:lang w:bidi="ar-AE"/>
        </w:rPr>
        <w:t xml:space="preserve"> </w:t>
      </w:r>
      <w:r w:rsidRPr="009A2836">
        <w:rPr>
          <w:rFonts w:hint="cs"/>
          <w:rtl/>
          <w:lang w:bidi="ar-AE"/>
        </w:rPr>
        <w:t>الاتحادي</w:t>
      </w:r>
      <w:r w:rsidRPr="009A2836">
        <w:rPr>
          <w:rtl/>
          <w:lang w:bidi="ar-AE"/>
        </w:rPr>
        <w:t xml:space="preserve"> </w:t>
      </w:r>
      <w:r w:rsidRPr="009A2836">
        <w:rPr>
          <w:rFonts w:hint="cs"/>
          <w:rtl/>
          <w:lang w:bidi="ar-AE"/>
        </w:rPr>
        <w:t>إلى</w:t>
      </w:r>
      <w:r w:rsidRPr="009A2836">
        <w:rPr>
          <w:rtl/>
          <w:lang w:bidi="ar-AE"/>
        </w:rPr>
        <w:t xml:space="preserve"> 50% </w:t>
      </w:r>
      <w:r w:rsidRPr="009A2836">
        <w:rPr>
          <w:rFonts w:hint="cs"/>
          <w:rtl/>
          <w:lang w:bidi="ar-AE"/>
        </w:rPr>
        <w:t>من</w:t>
      </w:r>
      <w:r w:rsidRPr="009A2836">
        <w:rPr>
          <w:rtl/>
          <w:lang w:bidi="ar-AE"/>
        </w:rPr>
        <w:t xml:space="preserve"> </w:t>
      </w:r>
      <w:r w:rsidRPr="009A2836">
        <w:rPr>
          <w:rFonts w:hint="cs"/>
          <w:rtl/>
          <w:lang w:bidi="ar-AE"/>
        </w:rPr>
        <w:t>الدورة</w:t>
      </w:r>
      <w:r w:rsidRPr="009A2836">
        <w:rPr>
          <w:rtl/>
          <w:lang w:bidi="ar-AE"/>
        </w:rPr>
        <w:t xml:space="preserve"> </w:t>
      </w:r>
      <w:r w:rsidRPr="009A2836">
        <w:rPr>
          <w:rFonts w:hint="cs"/>
          <w:rtl/>
          <w:lang w:bidi="ar-AE"/>
        </w:rPr>
        <w:t xml:space="preserve">المقبلة 2019 لدعم المشاركة السياسية للمرأة. كما </w:t>
      </w:r>
      <w:r w:rsidRPr="009A2836">
        <w:rPr>
          <w:rtl/>
          <w:lang w:bidi="ar-AE"/>
        </w:rPr>
        <w:t>اعتمد مجلس الوزراء مشروع إصدار أول تشريع من نوعه للمساواة في الرواتب بين الجنسين</w:t>
      </w:r>
      <w:r w:rsidRPr="009A2836">
        <w:rPr>
          <w:rFonts w:hint="cs"/>
          <w:rtl/>
          <w:lang w:bidi="ar-AE"/>
        </w:rPr>
        <w:t xml:space="preserve"> بتاريخ 10 أبريل 2018 مما يثبت عدم وجود أي</w:t>
      </w:r>
      <w:r w:rsidRPr="009A2836">
        <w:rPr>
          <w:rtl/>
          <w:lang w:bidi="ar-AE"/>
        </w:rPr>
        <w:t xml:space="preserve"> استثناء في توفير فرص متكافئة بين الجنسين</w:t>
      </w:r>
      <w:r w:rsidRPr="009A2836">
        <w:rPr>
          <w:rFonts w:hint="cs"/>
          <w:rtl/>
          <w:lang w:bidi="ar-AE"/>
        </w:rPr>
        <w:t xml:space="preserve"> في </w:t>
      </w:r>
      <w:r w:rsidRPr="009A2836">
        <w:rPr>
          <w:rtl/>
          <w:lang w:bidi="ar-AE"/>
        </w:rPr>
        <w:t>دستورنا</w:t>
      </w:r>
      <w:r w:rsidRPr="009A2836">
        <w:rPr>
          <w:rFonts w:hint="cs"/>
          <w:rtl/>
          <w:lang w:bidi="ar-AE"/>
        </w:rPr>
        <w:t xml:space="preserve"> الذي ي</w:t>
      </w:r>
      <w:r w:rsidRPr="009A2836">
        <w:rPr>
          <w:rtl/>
          <w:lang w:bidi="ar-AE"/>
        </w:rPr>
        <w:t xml:space="preserve">ضمن </w:t>
      </w:r>
      <w:r w:rsidRPr="009A2836">
        <w:rPr>
          <w:rtl/>
          <w:lang w:bidi="ar-AE"/>
        </w:rPr>
        <w:lastRenderedPageBreak/>
        <w:t>حقوق وواجبات متكافئة بين الجنسين</w:t>
      </w:r>
      <w:r w:rsidRPr="009A2836">
        <w:rPr>
          <w:rFonts w:hint="cs"/>
          <w:rtl/>
          <w:lang w:bidi="ar-AE"/>
        </w:rPr>
        <w:t xml:space="preserve"> لتصبح بذلك دولة الإمارات العربية المتحدة من الدول المتصدرة عالمياً في تساوي الأجور والوظائف المتشابهة.</w:t>
      </w:r>
    </w:p>
    <w:p w14:paraId="29B108BD" w14:textId="77777777" w:rsidR="00831C3B" w:rsidRPr="009A2836" w:rsidRDefault="00831C3B" w:rsidP="00831C3B">
      <w:pPr>
        <w:pStyle w:val="SingleTxt"/>
        <w:rPr>
          <w:rtl/>
          <w:lang w:val="en-GB"/>
        </w:rPr>
      </w:pPr>
      <w:r w:rsidRPr="009A2836">
        <w:t>31</w:t>
      </w:r>
      <w:r w:rsidRPr="009A2836">
        <w:rPr>
          <w:rtl/>
          <w:lang w:bidi="ar-AE"/>
        </w:rPr>
        <w:t xml:space="preserve"> -</w:t>
      </w:r>
      <w:r w:rsidRPr="009A2836">
        <w:rPr>
          <w:rtl/>
          <w:lang w:bidi="ar-AE"/>
        </w:rPr>
        <w:tab/>
      </w:r>
      <w:r w:rsidRPr="009A2836">
        <w:rPr>
          <w:rFonts w:hint="cs"/>
          <w:rtl/>
          <w:lang w:bidi="ar-AE"/>
        </w:rPr>
        <w:t>حزمة المبادرات التي أطلقها مجلس الوزراء في 4 ديسمبر 2018 تضمنت دراسة</w:t>
      </w:r>
      <w:r w:rsidRPr="009A2836">
        <w:rPr>
          <w:rtl/>
          <w:lang w:bidi="ar-AE"/>
        </w:rPr>
        <w:t xml:space="preserve"> </w:t>
      </w:r>
      <w:r w:rsidRPr="009A2836">
        <w:rPr>
          <w:rFonts w:hint="cs"/>
          <w:rtl/>
          <w:lang w:bidi="ar-AE"/>
        </w:rPr>
        <w:t>رفع</w:t>
      </w:r>
      <w:r w:rsidRPr="009A2836">
        <w:rPr>
          <w:rtl/>
          <w:lang w:bidi="ar-AE"/>
        </w:rPr>
        <w:t xml:space="preserve"> </w:t>
      </w:r>
      <w:r w:rsidRPr="009A2836">
        <w:rPr>
          <w:rFonts w:hint="cs"/>
          <w:rtl/>
          <w:lang w:bidi="ar-AE"/>
        </w:rPr>
        <w:t>نسبة</w:t>
      </w:r>
      <w:r w:rsidRPr="009A2836">
        <w:rPr>
          <w:rtl/>
          <w:lang w:bidi="ar-AE"/>
        </w:rPr>
        <w:t xml:space="preserve"> </w:t>
      </w:r>
      <w:r w:rsidRPr="009A2836">
        <w:rPr>
          <w:rFonts w:hint="cs"/>
          <w:rtl/>
          <w:lang w:bidi="ar-AE"/>
        </w:rPr>
        <w:t>مشاركتها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التمثيل</w:t>
      </w:r>
      <w:r w:rsidRPr="009A2836">
        <w:rPr>
          <w:rtl/>
          <w:lang w:bidi="ar-AE"/>
        </w:rPr>
        <w:t xml:space="preserve"> </w:t>
      </w:r>
      <w:r w:rsidRPr="009A2836">
        <w:rPr>
          <w:rFonts w:hint="cs"/>
          <w:rtl/>
          <w:lang w:bidi="ar-AE"/>
        </w:rPr>
        <w:t>الدبلوماسي</w:t>
      </w:r>
      <w:r w:rsidRPr="009A2836">
        <w:rPr>
          <w:rtl/>
          <w:lang w:bidi="ar-AE"/>
        </w:rPr>
        <w:t xml:space="preserve"> </w:t>
      </w:r>
      <w:r w:rsidRPr="009A2836">
        <w:rPr>
          <w:rFonts w:hint="cs"/>
          <w:rtl/>
          <w:lang w:bidi="ar-AE"/>
        </w:rPr>
        <w:t>وفي</w:t>
      </w:r>
      <w:r w:rsidRPr="009A2836">
        <w:rPr>
          <w:rtl/>
          <w:lang w:bidi="ar-AE"/>
        </w:rPr>
        <w:t xml:space="preserve"> </w:t>
      </w:r>
      <w:r w:rsidRPr="009A2836">
        <w:rPr>
          <w:rFonts w:hint="cs"/>
          <w:rtl/>
          <w:lang w:bidi="ar-AE"/>
        </w:rPr>
        <w:t>بعثات</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المنظمات</w:t>
      </w:r>
      <w:r w:rsidRPr="009A2836">
        <w:rPr>
          <w:rtl/>
          <w:lang w:bidi="ar-AE"/>
        </w:rPr>
        <w:t xml:space="preserve"> </w:t>
      </w:r>
      <w:r w:rsidRPr="009A2836">
        <w:rPr>
          <w:rFonts w:hint="cs"/>
          <w:rtl/>
          <w:lang w:bidi="ar-AE"/>
        </w:rPr>
        <w:t>الدولية، دراسة</w:t>
      </w:r>
      <w:r w:rsidRPr="009A2836">
        <w:rPr>
          <w:rtl/>
          <w:lang w:bidi="ar-AE"/>
        </w:rPr>
        <w:t xml:space="preserve"> </w:t>
      </w:r>
      <w:r w:rsidRPr="009A2836">
        <w:rPr>
          <w:rFonts w:hint="cs"/>
          <w:rtl/>
          <w:lang w:bidi="ar-AE"/>
        </w:rPr>
        <w:t>زيادة</w:t>
      </w:r>
      <w:r w:rsidRPr="009A2836">
        <w:rPr>
          <w:rtl/>
          <w:lang w:bidi="ar-AE"/>
        </w:rPr>
        <w:t xml:space="preserve"> </w:t>
      </w:r>
      <w:r w:rsidRPr="009A2836">
        <w:rPr>
          <w:rFonts w:hint="cs"/>
          <w:rtl/>
          <w:lang w:bidi="ar-AE"/>
        </w:rPr>
        <w:t>إشراك</w:t>
      </w:r>
      <w:r w:rsidRPr="009A2836">
        <w:rPr>
          <w:rtl/>
          <w:lang w:bidi="ar-AE"/>
        </w:rPr>
        <w:t xml:space="preserve"> </w:t>
      </w:r>
      <w:r w:rsidRPr="009A2836">
        <w:rPr>
          <w:rFonts w:hint="cs"/>
          <w:rtl/>
          <w:lang w:bidi="ar-AE"/>
        </w:rPr>
        <w:t>العنصر</w:t>
      </w:r>
      <w:r w:rsidRPr="009A2836">
        <w:rPr>
          <w:rtl/>
          <w:lang w:bidi="ar-AE"/>
        </w:rPr>
        <w:t xml:space="preserve"> </w:t>
      </w:r>
      <w:r w:rsidRPr="009A2836">
        <w:rPr>
          <w:rFonts w:hint="cs"/>
          <w:rtl/>
          <w:lang w:bidi="ar-AE"/>
        </w:rPr>
        <w:t>النسائي</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القضائي</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مستوى</w:t>
      </w:r>
      <w:r w:rsidRPr="009A2836">
        <w:rPr>
          <w:rtl/>
          <w:lang w:bidi="ar-AE"/>
        </w:rPr>
        <w:t xml:space="preserve"> </w:t>
      </w:r>
      <w:r w:rsidRPr="009A2836">
        <w:rPr>
          <w:rFonts w:hint="cs"/>
          <w:rtl/>
          <w:lang w:bidi="ar-AE"/>
        </w:rPr>
        <w:t>المحاكم</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 رفع</w:t>
      </w:r>
      <w:r w:rsidRPr="009A2836">
        <w:rPr>
          <w:rtl/>
          <w:lang w:bidi="ar-AE"/>
        </w:rPr>
        <w:t xml:space="preserve"> </w:t>
      </w:r>
      <w:r w:rsidRPr="009A2836">
        <w:rPr>
          <w:rFonts w:hint="cs"/>
          <w:rtl/>
          <w:lang w:bidi="ar-AE"/>
        </w:rPr>
        <w:t>نسبة</w:t>
      </w:r>
      <w:r w:rsidRPr="009A2836">
        <w:rPr>
          <w:rtl/>
          <w:lang w:bidi="ar-AE"/>
        </w:rPr>
        <w:t xml:space="preserve"> </w:t>
      </w:r>
      <w:r w:rsidRPr="009A2836">
        <w:rPr>
          <w:rFonts w:hint="cs"/>
          <w:rtl/>
          <w:lang w:bidi="ar-AE"/>
        </w:rPr>
        <w:t>السفيرات</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السلك</w:t>
      </w:r>
      <w:r w:rsidRPr="009A2836">
        <w:rPr>
          <w:rtl/>
          <w:lang w:bidi="ar-AE"/>
        </w:rPr>
        <w:t xml:space="preserve"> </w:t>
      </w:r>
      <w:r w:rsidRPr="009A2836">
        <w:rPr>
          <w:rFonts w:hint="cs"/>
          <w:rtl/>
          <w:lang w:bidi="ar-AE"/>
        </w:rPr>
        <w:t>الدبلوماسي</w:t>
      </w:r>
      <w:r w:rsidRPr="009A2836">
        <w:rPr>
          <w:rtl/>
          <w:lang w:bidi="ar-AE"/>
        </w:rPr>
        <w:t xml:space="preserve"> </w:t>
      </w:r>
      <w:r w:rsidRPr="009A2836">
        <w:rPr>
          <w:rFonts w:hint="cs"/>
          <w:rtl/>
          <w:lang w:bidi="ar-AE"/>
        </w:rPr>
        <w:t>والتمثيل</w:t>
      </w:r>
      <w:r w:rsidRPr="009A2836">
        <w:rPr>
          <w:rtl/>
          <w:lang w:bidi="ar-AE"/>
        </w:rPr>
        <w:t xml:space="preserve"> </w:t>
      </w:r>
      <w:r w:rsidRPr="009A2836">
        <w:rPr>
          <w:rFonts w:hint="cs"/>
          <w:rtl/>
          <w:lang w:bidi="ar-AE"/>
        </w:rPr>
        <w:t>الخارجي</w:t>
      </w:r>
      <w:r w:rsidRPr="009A2836">
        <w:rPr>
          <w:rtl/>
          <w:lang w:bidi="ar-AE"/>
        </w:rPr>
        <w:t xml:space="preserve"> </w:t>
      </w:r>
      <w:r w:rsidRPr="009A2836">
        <w:rPr>
          <w:rFonts w:hint="cs"/>
          <w:rtl/>
          <w:lang w:bidi="ar-AE"/>
        </w:rPr>
        <w:t>ضمن</w:t>
      </w:r>
      <w:r w:rsidRPr="009A2836">
        <w:rPr>
          <w:rtl/>
          <w:lang w:bidi="ar-AE"/>
        </w:rPr>
        <w:t xml:space="preserve"> </w:t>
      </w:r>
      <w:r w:rsidRPr="009A2836">
        <w:rPr>
          <w:rFonts w:hint="cs"/>
          <w:rtl/>
          <w:lang w:bidi="ar-AE"/>
        </w:rPr>
        <w:t>بعثات</w:t>
      </w:r>
      <w:r w:rsidRPr="009A2836">
        <w:rPr>
          <w:rtl/>
          <w:lang w:bidi="ar-AE"/>
        </w:rPr>
        <w:t xml:space="preserve"> </w:t>
      </w:r>
      <w:r w:rsidRPr="009A2836">
        <w:rPr>
          <w:rFonts w:hint="cs"/>
          <w:rtl/>
          <w:lang w:bidi="ar-AE"/>
        </w:rPr>
        <w:t>الدولة مثل العمل</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تعيين</w:t>
      </w:r>
      <w:r w:rsidRPr="009A2836">
        <w:rPr>
          <w:rtl/>
          <w:lang w:bidi="ar-AE"/>
        </w:rPr>
        <w:t xml:space="preserve"> </w:t>
      </w:r>
      <w:r w:rsidRPr="009A2836">
        <w:rPr>
          <w:rFonts w:hint="cs"/>
          <w:rtl/>
          <w:lang w:bidi="ar-AE"/>
        </w:rPr>
        <w:t>سفيرات</w:t>
      </w:r>
      <w:r w:rsidRPr="009A2836">
        <w:rPr>
          <w:rtl/>
          <w:lang w:bidi="ar-AE"/>
        </w:rPr>
        <w:t xml:space="preserve"> </w:t>
      </w:r>
      <w:r w:rsidRPr="009A2836">
        <w:rPr>
          <w:rFonts w:hint="cs"/>
          <w:rtl/>
          <w:lang w:bidi="ar-AE"/>
        </w:rPr>
        <w:t>المساواة</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الأمم</w:t>
      </w:r>
      <w:r w:rsidRPr="009A2836">
        <w:rPr>
          <w:rtl/>
          <w:lang w:bidi="ar-AE"/>
        </w:rPr>
        <w:t xml:space="preserve"> </w:t>
      </w:r>
      <w:r w:rsidRPr="009A2836">
        <w:rPr>
          <w:rFonts w:hint="cs"/>
          <w:rtl/>
          <w:lang w:bidi="ar-AE"/>
        </w:rPr>
        <w:t>المتحدة وسفيرات</w:t>
      </w:r>
      <w:r w:rsidRPr="009A2836">
        <w:rPr>
          <w:rtl/>
          <w:lang w:bidi="ar-AE"/>
        </w:rPr>
        <w:t xml:space="preserve"> </w:t>
      </w:r>
      <w:r w:rsidRPr="009A2836">
        <w:rPr>
          <w:rFonts w:hint="cs"/>
          <w:rtl/>
          <w:lang w:bidi="ar-AE"/>
        </w:rPr>
        <w:t>للسلام</w:t>
      </w:r>
      <w:r w:rsidRPr="009A2836">
        <w:rPr>
          <w:rtl/>
          <w:lang w:bidi="ar-AE"/>
        </w:rPr>
        <w:t xml:space="preserve"> </w:t>
      </w:r>
      <w:r w:rsidRPr="009A2836">
        <w:rPr>
          <w:rFonts w:hint="cs"/>
          <w:rtl/>
          <w:lang w:bidi="ar-AE"/>
        </w:rPr>
        <w:t>عبر</w:t>
      </w:r>
      <w:r w:rsidRPr="009A2836">
        <w:rPr>
          <w:rtl/>
          <w:lang w:bidi="ar-AE"/>
        </w:rPr>
        <w:t xml:space="preserve"> </w:t>
      </w:r>
      <w:r w:rsidRPr="009A2836">
        <w:rPr>
          <w:rFonts w:hint="cs"/>
          <w:rtl/>
          <w:lang w:bidi="ar-AE"/>
        </w:rPr>
        <w:t>الانتداب</w:t>
      </w:r>
      <w:r w:rsidRPr="009A2836">
        <w:rPr>
          <w:rtl/>
          <w:lang w:bidi="ar-AE"/>
        </w:rPr>
        <w:t xml:space="preserve"> </w:t>
      </w:r>
      <w:r w:rsidRPr="009A2836">
        <w:rPr>
          <w:rFonts w:hint="cs"/>
          <w:rtl/>
          <w:lang w:bidi="ar-AE"/>
        </w:rPr>
        <w:t>الرسمي</w:t>
      </w:r>
      <w:r w:rsidRPr="009A2836">
        <w:rPr>
          <w:rtl/>
          <w:lang w:bidi="ar-AE"/>
        </w:rPr>
        <w:t xml:space="preserve"> </w:t>
      </w:r>
      <w:r w:rsidRPr="009A2836">
        <w:rPr>
          <w:rFonts w:hint="cs"/>
          <w:rtl/>
          <w:lang w:bidi="ar-AE"/>
        </w:rPr>
        <w:t>لبرنامج</w:t>
      </w:r>
      <w:r w:rsidRPr="009A2836">
        <w:rPr>
          <w:rtl/>
          <w:lang w:bidi="ar-AE"/>
        </w:rPr>
        <w:t xml:space="preserve"> </w:t>
      </w:r>
      <w:r w:rsidRPr="009A2836">
        <w:rPr>
          <w:rFonts w:hint="cs"/>
          <w:rtl/>
          <w:lang w:bidi="ar-AE"/>
        </w:rPr>
        <w:t>الأمم</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عمليات</w:t>
      </w:r>
      <w:r w:rsidRPr="009A2836">
        <w:rPr>
          <w:rtl/>
          <w:lang w:bidi="ar-AE"/>
        </w:rPr>
        <w:t xml:space="preserve"> </w:t>
      </w:r>
      <w:r w:rsidRPr="009A2836">
        <w:rPr>
          <w:rFonts w:hint="cs"/>
          <w:rtl/>
          <w:lang w:bidi="ar-AE"/>
        </w:rPr>
        <w:t>حفظ</w:t>
      </w:r>
      <w:r w:rsidRPr="009A2836">
        <w:rPr>
          <w:rtl/>
          <w:lang w:bidi="ar-AE"/>
        </w:rPr>
        <w:t xml:space="preserve"> </w:t>
      </w:r>
      <w:r w:rsidRPr="009A2836">
        <w:rPr>
          <w:rFonts w:hint="cs"/>
          <w:rtl/>
          <w:lang w:bidi="ar-AE"/>
        </w:rPr>
        <w:t>السلام</w:t>
      </w:r>
      <w:r w:rsidRPr="009A2836">
        <w:rPr>
          <w:rtl/>
          <w:lang w:bidi="ar-AE"/>
        </w:rPr>
        <w:t xml:space="preserve">) </w:t>
      </w:r>
      <w:r w:rsidRPr="009A2836">
        <w:rPr>
          <w:rFonts w:hint="cs"/>
          <w:rtl/>
          <w:lang w:bidi="ar-AE"/>
        </w:rPr>
        <w:t>ومقترح</w:t>
      </w:r>
      <w:r w:rsidRPr="009A2836">
        <w:rPr>
          <w:rtl/>
          <w:lang w:bidi="ar-AE"/>
        </w:rPr>
        <w:t xml:space="preserve"> </w:t>
      </w:r>
      <w:r w:rsidRPr="009A2836">
        <w:rPr>
          <w:rFonts w:hint="cs"/>
          <w:rtl/>
          <w:lang w:bidi="ar-AE"/>
        </w:rPr>
        <w:t>إشراك</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مهام</w:t>
      </w:r>
      <w:r w:rsidRPr="009A2836">
        <w:rPr>
          <w:rtl/>
          <w:lang w:bidi="ar-AE"/>
        </w:rPr>
        <w:t xml:space="preserve"> </w:t>
      </w:r>
      <w:r w:rsidRPr="009A2836">
        <w:rPr>
          <w:rFonts w:hint="cs"/>
          <w:rtl/>
          <w:lang w:bidi="ar-AE"/>
        </w:rPr>
        <w:t>حفظ</w:t>
      </w:r>
      <w:r w:rsidRPr="009A2836">
        <w:rPr>
          <w:rtl/>
          <w:lang w:bidi="ar-AE"/>
        </w:rPr>
        <w:t xml:space="preserve"> </w:t>
      </w:r>
      <w:r w:rsidRPr="009A2836">
        <w:rPr>
          <w:rFonts w:hint="cs"/>
          <w:rtl/>
          <w:lang w:bidi="ar-AE"/>
        </w:rPr>
        <w:t>السلام</w:t>
      </w:r>
      <w:r w:rsidRPr="009A2836">
        <w:rPr>
          <w:rtl/>
          <w:lang w:bidi="ar-AE"/>
        </w:rPr>
        <w:t xml:space="preserve"> </w:t>
      </w:r>
      <w:r w:rsidRPr="009A2836">
        <w:rPr>
          <w:rFonts w:hint="cs"/>
          <w:rtl/>
          <w:lang w:bidi="ar-AE"/>
        </w:rPr>
        <w:t>الدولية</w:t>
      </w:r>
      <w:r w:rsidRPr="009A2836">
        <w:rPr>
          <w:lang w:val="en-GB"/>
        </w:rPr>
        <w:t>.</w:t>
      </w:r>
      <w:r w:rsidRPr="009A2836">
        <w:rPr>
          <w:rFonts w:hint="cs"/>
          <w:rtl/>
          <w:lang w:bidi="ar-AE"/>
        </w:rPr>
        <w:t xml:space="preserve"> ويعمل مكتب المجلس الوزراء بالتعاون مع الاتحاد النسائي العام على تسريع تنفيذ هذه المبادرات والتي تعتبر بمثابة تدابير خاصة لتعزيز المساواة بين الجنسين.</w:t>
      </w:r>
    </w:p>
    <w:p w14:paraId="07A916E7" w14:textId="0DD10311" w:rsidR="00831C3B" w:rsidRPr="009A2836" w:rsidRDefault="00831C3B" w:rsidP="00831C3B">
      <w:pPr>
        <w:pStyle w:val="SingleTxt"/>
        <w:rPr>
          <w:rtl/>
          <w:lang w:val="en-GB"/>
        </w:rPr>
      </w:pPr>
      <w:r w:rsidRPr="009A2836">
        <w:t>32</w:t>
      </w:r>
      <w:r w:rsidRPr="009A2836">
        <w:rPr>
          <w:rtl/>
          <w:lang w:bidi="ar-AE"/>
        </w:rPr>
        <w:t xml:space="preserve"> -</w:t>
      </w:r>
      <w:r w:rsidRPr="009A2836">
        <w:rPr>
          <w:rtl/>
          <w:lang w:bidi="ar-AE"/>
        </w:rPr>
        <w:tab/>
      </w:r>
      <w:r w:rsidRPr="009A2836">
        <w:rPr>
          <w:rFonts w:hint="cs"/>
          <w:rtl/>
          <w:lang w:bidi="ar-AE"/>
        </w:rPr>
        <w:t>أطلقت وزارة</w:t>
      </w:r>
      <w:r w:rsidRPr="009A2836">
        <w:rPr>
          <w:rtl/>
          <w:lang w:bidi="ar-AE"/>
        </w:rPr>
        <w:t xml:space="preserve"> الموارد البشرية والتوطين </w:t>
      </w:r>
      <w:r w:rsidRPr="009A2836">
        <w:rPr>
          <w:rFonts w:hint="cs"/>
          <w:rtl/>
          <w:lang w:bidi="ar-AE"/>
        </w:rPr>
        <w:t>مبادرة</w:t>
      </w:r>
      <w:r w:rsidRPr="009A2836">
        <w:rPr>
          <w:rtl/>
          <w:lang w:bidi="ar-AE"/>
        </w:rPr>
        <w:t xml:space="preserve"> تنفيذ </w:t>
      </w:r>
      <w:r w:rsidRPr="009A2836">
        <w:rPr>
          <w:rFonts w:hint="cs"/>
          <w:rtl/>
          <w:lang w:bidi="ar-AE"/>
        </w:rPr>
        <w:t>ال</w:t>
      </w:r>
      <w:r w:rsidRPr="009A2836">
        <w:rPr>
          <w:rtl/>
          <w:lang w:bidi="ar-AE"/>
        </w:rPr>
        <w:t xml:space="preserve">استراتيجية </w:t>
      </w:r>
      <w:r w:rsidRPr="009A2836">
        <w:rPr>
          <w:rFonts w:hint="cs"/>
          <w:rtl/>
          <w:lang w:bidi="ar-AE"/>
        </w:rPr>
        <w:t>الوطنية لتشغيل الموارد البشرية 2017</w:t>
      </w:r>
      <w:r w:rsidRPr="009A2836">
        <w:rPr>
          <w:rtl/>
          <w:lang w:bidi="ar-AE"/>
        </w:rPr>
        <w:t xml:space="preserve">-2021 </w:t>
      </w:r>
      <w:r w:rsidRPr="009A2836">
        <w:rPr>
          <w:rFonts w:hint="cs"/>
          <w:rtl/>
          <w:lang w:bidi="ar-AE"/>
        </w:rPr>
        <w:t>والتي اعتمدها مكتب</w:t>
      </w:r>
      <w:r w:rsidRPr="009A2836">
        <w:rPr>
          <w:rtl/>
          <w:lang w:bidi="ar-AE"/>
        </w:rPr>
        <w:t xml:space="preserve"> رئاسة مجلس الوزراء و</w:t>
      </w:r>
      <w:r w:rsidRPr="009A2836">
        <w:rPr>
          <w:rFonts w:hint="cs"/>
          <w:rtl/>
          <w:lang w:bidi="ar-AE"/>
        </w:rPr>
        <w:t>استهل</w:t>
      </w:r>
      <w:r w:rsidRPr="009A2836">
        <w:rPr>
          <w:rtl/>
          <w:lang w:bidi="ar-AE"/>
        </w:rPr>
        <w:t xml:space="preserve"> تنفيذ </w:t>
      </w:r>
      <w:r w:rsidRPr="009A2836">
        <w:rPr>
          <w:rFonts w:hint="cs"/>
          <w:rtl/>
          <w:lang w:bidi="ar-AE"/>
        </w:rPr>
        <w:t>الخطة بالعمل على</w:t>
      </w:r>
      <w:r w:rsidRPr="009A2836">
        <w:rPr>
          <w:rtl/>
          <w:lang w:bidi="ar-AE"/>
        </w:rPr>
        <w:t xml:space="preserve"> </w:t>
      </w:r>
      <w:r>
        <w:rPr>
          <w:rFonts w:hint="cs"/>
          <w:rtl/>
          <w:lang w:bidi="ar-AE"/>
        </w:rPr>
        <w:t>”</w:t>
      </w:r>
      <w:r w:rsidRPr="009A2836">
        <w:rPr>
          <w:rtl/>
          <w:lang w:bidi="ar-AE"/>
        </w:rPr>
        <w:t>سياسة العمل عن بعد</w:t>
      </w:r>
      <w:r>
        <w:rPr>
          <w:rFonts w:hint="cs"/>
          <w:rtl/>
          <w:lang w:bidi="ar-AE"/>
        </w:rPr>
        <w:t>“</w:t>
      </w:r>
      <w:r w:rsidRPr="009A2836">
        <w:rPr>
          <w:rtl/>
          <w:lang w:bidi="ar-AE"/>
        </w:rPr>
        <w:t xml:space="preserve"> </w:t>
      </w:r>
      <w:r w:rsidRPr="009A2836">
        <w:rPr>
          <w:rFonts w:hint="cs"/>
          <w:rtl/>
          <w:lang w:bidi="ar-AE"/>
        </w:rPr>
        <w:t>لعام 2017. كما تعنى هذه السياسة ب</w:t>
      </w:r>
      <w:r w:rsidRPr="009A2836">
        <w:rPr>
          <w:rtl/>
          <w:lang w:bidi="ar-AE"/>
        </w:rPr>
        <w:t xml:space="preserve">دعم </w:t>
      </w:r>
      <w:r w:rsidRPr="009A2836">
        <w:rPr>
          <w:rFonts w:hint="cs"/>
          <w:rtl/>
          <w:lang w:bidi="ar-AE"/>
        </w:rPr>
        <w:t>النساء</w:t>
      </w:r>
      <w:r w:rsidRPr="009A2836">
        <w:rPr>
          <w:rtl/>
          <w:lang w:bidi="ar-AE"/>
        </w:rPr>
        <w:t xml:space="preserve"> في المجتمع ال</w:t>
      </w:r>
      <w:r w:rsidRPr="009A2836">
        <w:rPr>
          <w:rFonts w:hint="cs"/>
          <w:rtl/>
          <w:lang w:bidi="ar-AE"/>
        </w:rPr>
        <w:t>إم</w:t>
      </w:r>
      <w:r w:rsidRPr="009A2836">
        <w:rPr>
          <w:rtl/>
          <w:lang w:bidi="ar-AE"/>
        </w:rPr>
        <w:t xml:space="preserve">اراتي من خلال خلق فرص عمل </w:t>
      </w:r>
      <w:r w:rsidRPr="009A2836">
        <w:rPr>
          <w:rFonts w:hint="cs"/>
          <w:rtl/>
          <w:lang w:bidi="ar-AE"/>
        </w:rPr>
        <w:t>للعاطلات عن العمل</w:t>
      </w:r>
      <w:r w:rsidRPr="009A2836">
        <w:rPr>
          <w:rtl/>
          <w:lang w:bidi="ar-AE"/>
        </w:rPr>
        <w:t xml:space="preserve"> في المناطق البعيدة</w:t>
      </w:r>
      <w:r w:rsidRPr="009A2836">
        <w:rPr>
          <w:rFonts w:hint="cs"/>
          <w:rtl/>
          <w:lang w:bidi="ar-AE"/>
        </w:rPr>
        <w:t xml:space="preserve"> عن فرص العمل</w:t>
      </w:r>
      <w:r w:rsidRPr="009A2836">
        <w:rPr>
          <w:rtl/>
          <w:lang w:bidi="ar-AE"/>
        </w:rPr>
        <w:t xml:space="preserve"> </w:t>
      </w:r>
      <w:r w:rsidRPr="009A2836">
        <w:rPr>
          <w:rFonts w:hint="cs"/>
          <w:rtl/>
          <w:lang w:bidi="ar-AE"/>
        </w:rPr>
        <w:t xml:space="preserve">بالدولة وذلك </w:t>
      </w:r>
      <w:r w:rsidRPr="009A2836">
        <w:rPr>
          <w:rtl/>
          <w:lang w:bidi="ar-AE"/>
        </w:rPr>
        <w:t>من خلال تشجيع أصحاب العمل في القطاع الخاص على عرض خيارات</w:t>
      </w:r>
      <w:r w:rsidRPr="009A2836">
        <w:rPr>
          <w:rFonts w:hint="cs"/>
          <w:rtl/>
          <w:lang w:bidi="ar-AE"/>
        </w:rPr>
        <w:t xml:space="preserve"> متعددة</w:t>
      </w:r>
      <w:r w:rsidRPr="009A2836">
        <w:rPr>
          <w:rtl/>
          <w:lang w:bidi="ar-AE"/>
        </w:rPr>
        <w:t xml:space="preserve"> </w:t>
      </w:r>
      <w:r w:rsidRPr="009A2836">
        <w:rPr>
          <w:rFonts w:hint="cs"/>
          <w:rtl/>
          <w:lang w:bidi="ar-AE"/>
        </w:rPr>
        <w:t>ل</w:t>
      </w:r>
      <w:r w:rsidRPr="009A2836">
        <w:rPr>
          <w:rtl/>
          <w:lang w:bidi="ar-AE"/>
        </w:rPr>
        <w:t xml:space="preserve">لعمل عن بعد </w:t>
      </w:r>
      <w:r w:rsidRPr="009A2836">
        <w:rPr>
          <w:rFonts w:hint="cs"/>
          <w:rtl/>
          <w:lang w:bidi="ar-AE"/>
        </w:rPr>
        <w:t>للنساء</w:t>
      </w:r>
      <w:r w:rsidRPr="009A2836">
        <w:rPr>
          <w:rtl/>
          <w:lang w:bidi="ar-AE"/>
        </w:rPr>
        <w:t xml:space="preserve"> المؤهل</w:t>
      </w:r>
      <w:r w:rsidRPr="009A2836">
        <w:rPr>
          <w:rFonts w:hint="cs"/>
          <w:rtl/>
          <w:lang w:bidi="ar-AE"/>
        </w:rPr>
        <w:t>ات،</w:t>
      </w:r>
      <w:r w:rsidRPr="009A2836">
        <w:rPr>
          <w:rtl/>
          <w:lang w:bidi="ar-AE"/>
        </w:rPr>
        <w:t xml:space="preserve"> وكذلك تشجيع أصحاب العمل على زيادة إمكانية الوصول إلى الفئات العاطلة عن العمل جزئياً أو غير المستغلة بشكل كليّ مثل الموهوبين الذين يعيشون في مواقع بعيدة أو مقدمي الرعاية للمسنين والأطفال. </w:t>
      </w:r>
    </w:p>
    <w:p w14:paraId="7CE04008" w14:textId="27A27827" w:rsidR="00831C3B" w:rsidRPr="009A2836" w:rsidRDefault="00831C3B" w:rsidP="00831C3B">
      <w:pPr>
        <w:pStyle w:val="SingleTxt"/>
        <w:rPr>
          <w:rtl/>
          <w:lang w:val="en-GB"/>
        </w:rPr>
      </w:pPr>
      <w:r w:rsidRPr="009A2836">
        <w:t>33</w:t>
      </w:r>
      <w:r w:rsidRPr="009A2836">
        <w:rPr>
          <w:rtl/>
          <w:lang w:bidi="ar-AE"/>
        </w:rPr>
        <w:t xml:space="preserve"> -</w:t>
      </w:r>
      <w:r w:rsidRPr="009A2836">
        <w:rPr>
          <w:rtl/>
          <w:lang w:bidi="ar-AE"/>
        </w:rPr>
        <w:tab/>
      </w:r>
      <w:r w:rsidRPr="009A2836">
        <w:rPr>
          <w:rFonts w:hint="cs"/>
          <w:rtl/>
          <w:lang w:bidi="ar-AE"/>
        </w:rPr>
        <w:t>وفي</w:t>
      </w:r>
      <w:r w:rsidRPr="009A2836">
        <w:rPr>
          <w:rtl/>
          <w:lang w:bidi="ar-AE"/>
        </w:rPr>
        <w:t xml:space="preserve"> عا</w:t>
      </w:r>
      <w:r w:rsidRPr="009A2836">
        <w:rPr>
          <w:rFonts w:hint="cs"/>
          <w:rtl/>
          <w:lang w:bidi="ar-AE"/>
        </w:rPr>
        <w:t xml:space="preserve">م 2018؛ </w:t>
      </w:r>
      <w:r w:rsidRPr="009A2836">
        <w:rPr>
          <w:rtl/>
          <w:lang w:bidi="ar-AE"/>
        </w:rPr>
        <w:t>وتنفيذا</w:t>
      </w:r>
      <w:r w:rsidRPr="009A2836">
        <w:rPr>
          <w:rFonts w:hint="cs"/>
          <w:rtl/>
          <w:lang w:bidi="ar-AE"/>
        </w:rPr>
        <w:t>ً</w:t>
      </w:r>
      <w:r w:rsidRPr="009A2836">
        <w:rPr>
          <w:rtl/>
          <w:lang w:bidi="ar-AE"/>
        </w:rPr>
        <w:t xml:space="preserve"> لخطة التشغيل الاستراتيجية </w:t>
      </w:r>
      <w:r w:rsidRPr="009A2836">
        <w:rPr>
          <w:rFonts w:hint="cs"/>
          <w:rtl/>
          <w:lang w:bidi="ar-AE"/>
        </w:rPr>
        <w:t xml:space="preserve">المذكورة في البند (31)؛ فقد </w:t>
      </w:r>
      <w:r w:rsidRPr="009A2836">
        <w:rPr>
          <w:rtl/>
          <w:lang w:bidi="ar-AE"/>
        </w:rPr>
        <w:t>تم</w:t>
      </w:r>
      <w:r>
        <w:rPr>
          <w:rFonts w:hint="cs"/>
          <w:rtl/>
          <w:lang w:bidi="ar-AE"/>
        </w:rPr>
        <w:t xml:space="preserve"> </w:t>
      </w:r>
      <w:r w:rsidRPr="009A2836">
        <w:rPr>
          <w:rFonts w:hint="cs"/>
          <w:rtl/>
          <w:lang w:bidi="ar-AE"/>
        </w:rPr>
        <w:t>العمل على</w:t>
      </w:r>
      <w:r w:rsidRPr="009A2836">
        <w:rPr>
          <w:rtl/>
          <w:lang w:bidi="ar-AE"/>
        </w:rPr>
        <w:t xml:space="preserve"> سياسة العمل المرن</w:t>
      </w:r>
      <w:r>
        <w:rPr>
          <w:rFonts w:hint="cs"/>
          <w:rtl/>
          <w:lang w:bidi="ar-AE"/>
        </w:rPr>
        <w:t xml:space="preserve"> </w:t>
      </w:r>
      <w:r w:rsidRPr="009A2836">
        <w:rPr>
          <w:rFonts w:hint="cs"/>
          <w:rtl/>
          <w:lang w:bidi="ar-AE"/>
        </w:rPr>
        <w:t>التي</w:t>
      </w:r>
      <w:r w:rsidRPr="009A2836">
        <w:rPr>
          <w:rtl/>
          <w:lang w:bidi="ar-AE"/>
        </w:rPr>
        <w:t xml:space="preserve"> تسعى</w:t>
      </w:r>
      <w:r>
        <w:rPr>
          <w:rFonts w:hint="cs"/>
          <w:rtl/>
          <w:lang w:bidi="ar-AE"/>
        </w:rPr>
        <w:t xml:space="preserve"> </w:t>
      </w:r>
      <w:r w:rsidRPr="009A2836">
        <w:rPr>
          <w:rtl/>
          <w:lang w:bidi="ar-AE"/>
        </w:rPr>
        <w:t xml:space="preserve">لإضافة خصائص لبرنامج التوظيف </w:t>
      </w:r>
      <w:r w:rsidRPr="009A2836">
        <w:rPr>
          <w:rFonts w:hint="cs"/>
          <w:rtl/>
          <w:lang w:bidi="ar-AE"/>
        </w:rPr>
        <w:t>ال</w:t>
      </w:r>
      <w:r w:rsidRPr="009A2836">
        <w:rPr>
          <w:rtl/>
          <w:lang w:bidi="ar-AE"/>
        </w:rPr>
        <w:t>ملائم للمرأة ال</w:t>
      </w:r>
      <w:r w:rsidRPr="009A2836">
        <w:rPr>
          <w:rFonts w:hint="cs"/>
          <w:rtl/>
          <w:lang w:bidi="ar-AE"/>
        </w:rPr>
        <w:t>إ</w:t>
      </w:r>
      <w:r w:rsidRPr="009A2836">
        <w:rPr>
          <w:rtl/>
          <w:lang w:bidi="ar-AE"/>
        </w:rPr>
        <w:t>مارتية</w:t>
      </w:r>
      <w:r w:rsidRPr="009A2836">
        <w:rPr>
          <w:rFonts w:hint="cs"/>
          <w:rtl/>
          <w:lang w:bidi="ar-AE"/>
        </w:rPr>
        <w:t>، و</w:t>
      </w:r>
      <w:r w:rsidRPr="009A2836">
        <w:rPr>
          <w:rtl/>
          <w:lang w:bidi="ar-AE"/>
        </w:rPr>
        <w:t>منها برنامج</w:t>
      </w:r>
      <w:r>
        <w:rPr>
          <w:rFonts w:hint="cs"/>
          <w:rtl/>
          <w:lang w:bidi="ar-AE"/>
        </w:rPr>
        <w:t xml:space="preserve"> </w:t>
      </w:r>
      <w:r w:rsidRPr="009A2836">
        <w:rPr>
          <w:rtl/>
          <w:lang w:bidi="ar-AE"/>
        </w:rPr>
        <w:t xml:space="preserve">التوظيف الذاتي وهي مبادرة تدعم المواطن </w:t>
      </w:r>
      <w:r w:rsidRPr="009A2836">
        <w:rPr>
          <w:rFonts w:hint="cs"/>
          <w:rtl/>
          <w:lang w:bidi="ar-AE"/>
        </w:rPr>
        <w:t>و</w:t>
      </w:r>
      <w:r w:rsidRPr="009A2836">
        <w:rPr>
          <w:rtl/>
          <w:lang w:bidi="ar-AE"/>
        </w:rPr>
        <w:t xml:space="preserve">المواطنة </w:t>
      </w:r>
      <w:r w:rsidRPr="009A2836">
        <w:rPr>
          <w:rFonts w:hint="cs"/>
          <w:rtl/>
          <w:lang w:bidi="ar-AE"/>
        </w:rPr>
        <w:t>للبحث</w:t>
      </w:r>
      <w:r w:rsidRPr="009A2836">
        <w:rPr>
          <w:rtl/>
          <w:lang w:bidi="ar-AE"/>
        </w:rPr>
        <w:t xml:space="preserve"> </w:t>
      </w:r>
      <w:r w:rsidRPr="009A2836">
        <w:rPr>
          <w:rFonts w:hint="cs"/>
          <w:rtl/>
          <w:lang w:bidi="ar-AE"/>
        </w:rPr>
        <w:t>الذاتي عن الوظائف</w:t>
      </w:r>
      <w:r w:rsidRPr="009A2836">
        <w:rPr>
          <w:rtl/>
          <w:lang w:bidi="ar-AE"/>
        </w:rPr>
        <w:t xml:space="preserve"> من خلال </w:t>
      </w:r>
      <w:r w:rsidRPr="009A2836">
        <w:rPr>
          <w:rFonts w:hint="cs"/>
          <w:rtl/>
          <w:lang w:bidi="ar-AE"/>
        </w:rPr>
        <w:t>توظيف</w:t>
      </w:r>
      <w:r w:rsidRPr="009A2836">
        <w:rPr>
          <w:rtl/>
          <w:lang w:bidi="ar-AE"/>
        </w:rPr>
        <w:t xml:space="preserve"> أفكاره</w:t>
      </w:r>
      <w:r w:rsidRPr="009A2836">
        <w:rPr>
          <w:rFonts w:hint="cs"/>
          <w:rtl/>
          <w:lang w:bidi="ar-AE"/>
        </w:rPr>
        <w:t>م</w:t>
      </w:r>
      <w:r w:rsidRPr="009A2836">
        <w:rPr>
          <w:rtl/>
          <w:lang w:bidi="ar-AE"/>
        </w:rPr>
        <w:t xml:space="preserve"> وخبراته</w:t>
      </w:r>
      <w:r w:rsidRPr="009A2836">
        <w:rPr>
          <w:rFonts w:hint="cs"/>
          <w:rtl/>
          <w:lang w:bidi="ar-AE"/>
        </w:rPr>
        <w:t>م</w:t>
      </w:r>
      <w:r w:rsidRPr="009A2836">
        <w:rPr>
          <w:rtl/>
          <w:lang w:bidi="ar-AE"/>
        </w:rPr>
        <w:t xml:space="preserve"> ومستو</w:t>
      </w:r>
      <w:r w:rsidRPr="009A2836">
        <w:rPr>
          <w:rFonts w:hint="cs"/>
          <w:rtl/>
          <w:lang w:bidi="ar-AE"/>
        </w:rPr>
        <w:t>يات</w:t>
      </w:r>
      <w:r w:rsidRPr="009A2836">
        <w:rPr>
          <w:rtl/>
          <w:lang w:bidi="ar-AE"/>
        </w:rPr>
        <w:t>ه</w:t>
      </w:r>
      <w:r w:rsidRPr="009A2836">
        <w:rPr>
          <w:rFonts w:hint="cs"/>
          <w:rtl/>
          <w:lang w:bidi="ar-AE"/>
        </w:rPr>
        <w:t xml:space="preserve">م </w:t>
      </w:r>
      <w:r w:rsidRPr="009A2836">
        <w:rPr>
          <w:rtl/>
          <w:lang w:bidi="ar-AE"/>
        </w:rPr>
        <w:t>التعليمي</w:t>
      </w:r>
      <w:r w:rsidRPr="009A2836">
        <w:rPr>
          <w:rFonts w:hint="cs"/>
          <w:rtl/>
          <w:lang w:bidi="ar-AE"/>
        </w:rPr>
        <w:t>ة</w:t>
      </w:r>
      <w:r w:rsidRPr="009A2836">
        <w:rPr>
          <w:rtl/>
          <w:lang w:bidi="ar-AE"/>
        </w:rPr>
        <w:t xml:space="preserve"> والتدريبي</w:t>
      </w:r>
      <w:r w:rsidRPr="009A2836">
        <w:rPr>
          <w:rFonts w:hint="cs"/>
          <w:rtl/>
          <w:lang w:bidi="ar-AE"/>
        </w:rPr>
        <w:t>ة، ويأتي ذلك في إطار دعم المواطنين والمواطنات لبدء العمل الحر</w:t>
      </w:r>
      <w:r w:rsidRPr="009A2836">
        <w:rPr>
          <w:rtl/>
          <w:lang w:bidi="ar-AE"/>
        </w:rPr>
        <w:t xml:space="preserve"> </w:t>
      </w:r>
      <w:r w:rsidRPr="009A2836">
        <w:rPr>
          <w:rFonts w:hint="cs"/>
          <w:rtl/>
          <w:lang w:bidi="ar-AE"/>
        </w:rPr>
        <w:t>والاستثمار فيه عبر</w:t>
      </w:r>
      <w:r>
        <w:rPr>
          <w:rFonts w:hint="cs"/>
          <w:rtl/>
          <w:lang w:bidi="ar-AE"/>
        </w:rPr>
        <w:t xml:space="preserve"> </w:t>
      </w:r>
      <w:r w:rsidRPr="009A2836">
        <w:rPr>
          <w:rFonts w:hint="cs"/>
          <w:rtl/>
          <w:lang w:bidi="ar-AE"/>
        </w:rPr>
        <w:t xml:space="preserve">إنشاء </w:t>
      </w:r>
      <w:r w:rsidRPr="009A2836">
        <w:rPr>
          <w:rtl/>
          <w:lang w:bidi="ar-AE"/>
        </w:rPr>
        <w:t xml:space="preserve">منصة </w:t>
      </w:r>
      <w:r w:rsidRPr="009A2836">
        <w:rPr>
          <w:rFonts w:hint="cs"/>
          <w:rtl/>
          <w:lang w:bidi="ar-AE"/>
        </w:rPr>
        <w:t>إ</w:t>
      </w:r>
      <w:r w:rsidRPr="009A2836">
        <w:rPr>
          <w:rtl/>
          <w:lang w:bidi="ar-AE"/>
        </w:rPr>
        <w:t>لكترونية تربط</w:t>
      </w:r>
      <w:r w:rsidRPr="009A2836">
        <w:rPr>
          <w:rFonts w:hint="cs"/>
          <w:rtl/>
          <w:lang w:bidi="ar-AE"/>
        </w:rPr>
        <w:t>هم ب</w:t>
      </w:r>
      <w:r w:rsidRPr="009A2836">
        <w:rPr>
          <w:rtl/>
          <w:lang w:bidi="ar-AE"/>
        </w:rPr>
        <w:t xml:space="preserve">الشركات والجهات المختلفة والتي لديها مشاريع وبحاجة </w:t>
      </w:r>
      <w:r w:rsidRPr="009A2836">
        <w:rPr>
          <w:rFonts w:hint="cs"/>
          <w:rtl/>
          <w:lang w:bidi="ar-AE"/>
        </w:rPr>
        <w:t>إلى</w:t>
      </w:r>
      <w:r w:rsidRPr="009A2836">
        <w:rPr>
          <w:rtl/>
          <w:lang w:bidi="ar-AE"/>
        </w:rPr>
        <w:t xml:space="preserve"> </w:t>
      </w:r>
      <w:r w:rsidRPr="009A2836">
        <w:rPr>
          <w:rFonts w:hint="cs"/>
          <w:rtl/>
          <w:lang w:bidi="ar-AE"/>
        </w:rPr>
        <w:t>موارد بشرية</w:t>
      </w:r>
      <w:r w:rsidRPr="009A2836">
        <w:rPr>
          <w:rtl/>
          <w:lang w:bidi="ar-AE"/>
        </w:rPr>
        <w:t xml:space="preserve"> </w:t>
      </w:r>
      <w:r w:rsidRPr="009A2836">
        <w:rPr>
          <w:rFonts w:hint="cs"/>
          <w:rtl/>
          <w:lang w:bidi="ar-AE"/>
        </w:rPr>
        <w:t xml:space="preserve">للعمل بشكل مؤقت، </w:t>
      </w:r>
      <w:r w:rsidRPr="009A2836">
        <w:rPr>
          <w:rtl/>
          <w:lang w:bidi="ar-AE"/>
        </w:rPr>
        <w:t xml:space="preserve">حيث تسمح </w:t>
      </w:r>
      <w:r w:rsidRPr="009A2836">
        <w:rPr>
          <w:rFonts w:hint="cs"/>
          <w:rtl/>
          <w:lang w:bidi="ar-AE"/>
        </w:rPr>
        <w:t xml:space="preserve">هذه </w:t>
      </w:r>
      <w:r w:rsidRPr="009A2836">
        <w:rPr>
          <w:rtl/>
          <w:lang w:bidi="ar-AE"/>
        </w:rPr>
        <w:t>المنصة للمواطنين ب</w:t>
      </w:r>
      <w:r w:rsidRPr="009A2836">
        <w:rPr>
          <w:rFonts w:hint="cs"/>
          <w:rtl/>
          <w:lang w:bidi="ar-AE"/>
        </w:rPr>
        <w:t>إ</w:t>
      </w:r>
      <w:r w:rsidRPr="009A2836">
        <w:rPr>
          <w:rtl/>
          <w:lang w:bidi="ar-AE"/>
        </w:rPr>
        <w:t xml:space="preserve">عداد ملفاتهم الخاصة </w:t>
      </w:r>
      <w:r w:rsidRPr="009A2836">
        <w:rPr>
          <w:rFonts w:hint="cs"/>
          <w:rtl/>
          <w:lang w:bidi="ar-AE"/>
        </w:rPr>
        <w:t xml:space="preserve">وإدراج سيرهم الذاتية </w:t>
      </w:r>
      <w:r w:rsidRPr="009A2836">
        <w:rPr>
          <w:rtl/>
          <w:lang w:bidi="ar-AE"/>
        </w:rPr>
        <w:t xml:space="preserve">التي تمكن الشركات من الاطلاع عليها واختيار من </w:t>
      </w:r>
      <w:r w:rsidRPr="009A2836">
        <w:rPr>
          <w:rFonts w:hint="cs"/>
          <w:rtl/>
          <w:lang w:bidi="ar-AE"/>
        </w:rPr>
        <w:t>يتوافق مع متطلبات الوظيفة.</w:t>
      </w:r>
      <w:r w:rsidRPr="009A2836">
        <w:rPr>
          <w:lang w:val="en-GB"/>
        </w:rPr>
        <w:t xml:space="preserve"> </w:t>
      </w:r>
    </w:p>
    <w:p w14:paraId="420561E0" w14:textId="47BA6CEE" w:rsidR="00831C3B" w:rsidRDefault="00831C3B" w:rsidP="00831C3B">
      <w:pPr>
        <w:pStyle w:val="SingleTxt"/>
        <w:rPr>
          <w:rtl/>
          <w:lang w:bidi="ar-AE"/>
        </w:rPr>
      </w:pPr>
      <w:r w:rsidRPr="009A2836">
        <w:rPr>
          <w:rtl/>
          <w:lang w:bidi="ar-AE"/>
        </w:rPr>
        <w:t>34 -</w:t>
      </w:r>
      <w:r w:rsidRPr="009A2836">
        <w:rPr>
          <w:rtl/>
          <w:lang w:bidi="ar-AE"/>
        </w:rPr>
        <w:tab/>
      </w:r>
      <w:r w:rsidRPr="009A2836">
        <w:rPr>
          <w:rFonts w:hint="cs"/>
          <w:rtl/>
          <w:lang w:bidi="ar-AE"/>
        </w:rPr>
        <w:t xml:space="preserve">بدأت </w:t>
      </w:r>
      <w:r w:rsidRPr="009A2836">
        <w:rPr>
          <w:rtl/>
          <w:lang w:bidi="ar-AE"/>
        </w:rPr>
        <w:t>وزارة الموارد البشرية والتوطين</w:t>
      </w:r>
      <w:r w:rsidRPr="009A2836">
        <w:rPr>
          <w:rFonts w:hint="cs"/>
          <w:rtl/>
          <w:lang w:bidi="ar-AE"/>
        </w:rPr>
        <w:t xml:space="preserve"> خلال 2019</w:t>
      </w:r>
      <w:r w:rsidRPr="009A2836">
        <w:rPr>
          <w:rtl/>
          <w:lang w:bidi="ar-AE"/>
        </w:rPr>
        <w:t xml:space="preserve"> لتحضير سياسة خاصة </w:t>
      </w:r>
      <w:r w:rsidRPr="009A2836">
        <w:rPr>
          <w:rFonts w:hint="cs"/>
          <w:rtl/>
          <w:lang w:bidi="ar-AE"/>
        </w:rPr>
        <w:t xml:space="preserve">لدعم </w:t>
      </w:r>
      <w:r w:rsidRPr="009A2836">
        <w:rPr>
          <w:rtl/>
          <w:lang w:bidi="ar-AE"/>
        </w:rPr>
        <w:t xml:space="preserve">مشاركة المرأة الإماراتية في سوق العمل الخاص </w:t>
      </w:r>
      <w:r w:rsidRPr="009A2836">
        <w:rPr>
          <w:rFonts w:hint="cs"/>
          <w:rtl/>
          <w:lang w:bidi="ar-AE"/>
        </w:rPr>
        <w:t xml:space="preserve">تنفيذاً </w:t>
      </w:r>
      <w:r w:rsidRPr="009A2836">
        <w:rPr>
          <w:rtl/>
          <w:lang w:bidi="ar-AE"/>
        </w:rPr>
        <w:t>لقرار مجلس الوزراء رقم (57 م/11</w:t>
      </w:r>
      <w:r>
        <w:rPr>
          <w:rFonts w:hint="cs"/>
          <w:rtl/>
          <w:lang w:bidi="ar-AE"/>
        </w:rPr>
        <w:t xml:space="preserve"> </w:t>
      </w:r>
      <w:r w:rsidRPr="009A2836">
        <w:rPr>
          <w:rtl/>
          <w:lang w:bidi="ar-AE"/>
        </w:rPr>
        <w:t xml:space="preserve">و) لسنة 2018 </w:t>
      </w:r>
      <w:r w:rsidRPr="009A2836">
        <w:rPr>
          <w:rFonts w:hint="cs"/>
          <w:rtl/>
          <w:lang w:bidi="ar-AE"/>
        </w:rPr>
        <w:t>ل</w:t>
      </w:r>
      <w:r w:rsidRPr="009A2836">
        <w:rPr>
          <w:rtl/>
          <w:lang w:bidi="ar-AE"/>
        </w:rPr>
        <w:t>دراسة</w:t>
      </w:r>
      <w:r>
        <w:rPr>
          <w:rFonts w:hint="cs"/>
          <w:rtl/>
          <w:lang w:bidi="ar-AE"/>
        </w:rPr>
        <w:t xml:space="preserve"> </w:t>
      </w:r>
      <w:r w:rsidRPr="009A2836">
        <w:rPr>
          <w:rtl/>
          <w:lang w:bidi="ar-AE"/>
        </w:rPr>
        <w:t xml:space="preserve">التحديات الحالية </w:t>
      </w:r>
      <w:r w:rsidRPr="009A2836">
        <w:rPr>
          <w:rFonts w:hint="cs"/>
          <w:rtl/>
          <w:lang w:bidi="ar-AE"/>
        </w:rPr>
        <w:t xml:space="preserve">التي تواجه المرأة في سوق العمل </w:t>
      </w:r>
      <w:r w:rsidRPr="009A2836">
        <w:rPr>
          <w:rtl/>
          <w:lang w:bidi="ar-AE"/>
        </w:rPr>
        <w:t>و</w:t>
      </w:r>
      <w:r w:rsidRPr="009A2836">
        <w:rPr>
          <w:rFonts w:hint="cs"/>
          <w:rtl/>
          <w:lang w:bidi="ar-AE"/>
        </w:rPr>
        <w:t>آل</w:t>
      </w:r>
      <w:r w:rsidRPr="009A2836">
        <w:rPr>
          <w:rtl/>
          <w:lang w:bidi="ar-AE"/>
        </w:rPr>
        <w:t>ية معالجتها</w:t>
      </w:r>
      <w:r w:rsidRPr="009A2836">
        <w:rPr>
          <w:rFonts w:hint="cs"/>
          <w:rtl/>
          <w:lang w:bidi="ar-AE"/>
        </w:rPr>
        <w:t>،</w:t>
      </w:r>
      <w:r>
        <w:rPr>
          <w:rFonts w:hint="cs"/>
          <w:rtl/>
          <w:lang w:bidi="ar-AE"/>
        </w:rPr>
        <w:t xml:space="preserve"> </w:t>
      </w:r>
      <w:r w:rsidRPr="009A2836">
        <w:rPr>
          <w:rFonts w:hint="cs"/>
          <w:rtl/>
          <w:lang w:bidi="ar-AE"/>
        </w:rPr>
        <w:t xml:space="preserve">وبناء على ذلك، أطلقت وزارة الموارد البشرية والتوطين </w:t>
      </w:r>
      <w:r w:rsidRPr="009A2836">
        <w:rPr>
          <w:rtl/>
          <w:lang w:bidi="ar-AE"/>
        </w:rPr>
        <w:t>مشروع</w:t>
      </w:r>
      <w:r>
        <w:rPr>
          <w:rFonts w:hint="cs"/>
          <w:rtl/>
          <w:lang w:bidi="ar-AE"/>
        </w:rPr>
        <w:t xml:space="preserve"> </w:t>
      </w:r>
      <w:r w:rsidRPr="009A2836">
        <w:rPr>
          <w:rtl/>
          <w:lang w:bidi="ar-AE"/>
        </w:rPr>
        <w:t xml:space="preserve">خدمة </w:t>
      </w:r>
      <w:r>
        <w:rPr>
          <w:rFonts w:hint="cs"/>
          <w:rtl/>
          <w:lang w:bidi="ar-AE"/>
        </w:rPr>
        <w:t>”</w:t>
      </w:r>
      <w:r w:rsidRPr="009A2836">
        <w:rPr>
          <w:rFonts w:hint="cs"/>
          <w:rtl/>
          <w:lang w:bidi="ar-AE"/>
        </w:rPr>
        <w:t>ا</w:t>
      </w:r>
      <w:r w:rsidRPr="009A2836">
        <w:rPr>
          <w:rtl/>
          <w:lang w:bidi="ar-AE"/>
        </w:rPr>
        <w:t>بشري</w:t>
      </w:r>
      <w:r>
        <w:rPr>
          <w:rFonts w:hint="cs"/>
          <w:rtl/>
          <w:lang w:bidi="ar-AE"/>
        </w:rPr>
        <w:t>“</w:t>
      </w:r>
      <w:r w:rsidRPr="009A2836">
        <w:rPr>
          <w:rtl/>
          <w:lang w:bidi="ar-AE"/>
        </w:rPr>
        <w:t xml:space="preserve"> بناء</w:t>
      </w:r>
      <w:r w:rsidRPr="009A2836">
        <w:rPr>
          <w:rFonts w:hint="cs"/>
          <w:rtl/>
          <w:lang w:bidi="ar-AE"/>
        </w:rPr>
        <w:t>ً</w:t>
      </w:r>
      <w:r w:rsidRPr="009A2836">
        <w:rPr>
          <w:rtl/>
          <w:lang w:bidi="ar-AE"/>
        </w:rPr>
        <w:t xml:space="preserve"> على قرار مجلس الوزراء رقم </w:t>
      </w:r>
      <w:r w:rsidRPr="009A2836">
        <w:rPr>
          <w:rFonts w:hint="cs"/>
          <w:rtl/>
          <w:lang w:bidi="ar-AE"/>
        </w:rPr>
        <w:t>(</w:t>
      </w:r>
      <w:r w:rsidRPr="009A2836">
        <w:rPr>
          <w:rtl/>
          <w:lang w:bidi="ar-AE"/>
        </w:rPr>
        <w:t>63 م/11 و) لسنة 2019</w:t>
      </w:r>
      <w:r w:rsidRPr="009A2836">
        <w:rPr>
          <w:rFonts w:hint="cs"/>
          <w:rtl/>
          <w:lang w:bidi="ar-AE"/>
        </w:rPr>
        <w:t xml:space="preserve">، وتعتبر هذه الخدمة بمثابة </w:t>
      </w:r>
      <w:r w:rsidRPr="009A2836">
        <w:rPr>
          <w:rtl/>
          <w:lang w:bidi="ar-AE"/>
        </w:rPr>
        <w:t xml:space="preserve">المظلة التي </w:t>
      </w:r>
      <w:r w:rsidRPr="009A2836">
        <w:rPr>
          <w:rFonts w:hint="cs"/>
          <w:rtl/>
          <w:lang w:bidi="ar-AE"/>
        </w:rPr>
        <w:t>س</w:t>
      </w:r>
      <w:r w:rsidRPr="009A2836">
        <w:rPr>
          <w:rtl/>
          <w:lang w:bidi="ar-AE"/>
        </w:rPr>
        <w:t xml:space="preserve">تضم جميع البرامج </w:t>
      </w:r>
      <w:r w:rsidRPr="009A2836">
        <w:rPr>
          <w:rFonts w:hint="cs"/>
          <w:rtl/>
          <w:lang w:bidi="ar-AE"/>
        </w:rPr>
        <w:t>التي تعزز</w:t>
      </w:r>
      <w:r w:rsidRPr="009A2836">
        <w:rPr>
          <w:rtl/>
          <w:lang w:bidi="ar-AE"/>
        </w:rPr>
        <w:t xml:space="preserve"> خيارات عمل بديلة للمرأة الإماراتية في</w:t>
      </w:r>
      <w:r>
        <w:rPr>
          <w:rFonts w:hint="cs"/>
          <w:rtl/>
          <w:lang w:bidi="ar-AE"/>
        </w:rPr>
        <w:t xml:space="preserve"> </w:t>
      </w:r>
      <w:r w:rsidRPr="009A2836">
        <w:rPr>
          <w:rtl/>
          <w:lang w:bidi="ar-AE"/>
        </w:rPr>
        <w:t xml:space="preserve">القطاع الخاص مع </w:t>
      </w:r>
      <w:r w:rsidRPr="009A2836">
        <w:rPr>
          <w:rFonts w:hint="cs"/>
          <w:rtl/>
          <w:lang w:bidi="ar-AE"/>
        </w:rPr>
        <w:t>ا</w:t>
      </w:r>
      <w:r w:rsidRPr="009A2836">
        <w:rPr>
          <w:rtl/>
          <w:lang w:bidi="ar-AE"/>
        </w:rPr>
        <w:t>ل</w:t>
      </w:r>
      <w:r w:rsidRPr="009A2836">
        <w:rPr>
          <w:rFonts w:hint="cs"/>
          <w:rtl/>
          <w:lang w:bidi="ar-AE"/>
        </w:rPr>
        <w:t>أ</w:t>
      </w:r>
      <w:r w:rsidRPr="009A2836">
        <w:rPr>
          <w:rtl/>
          <w:lang w:bidi="ar-AE"/>
        </w:rPr>
        <w:t>خذ بعين الاعتبار خصوصية احتياجاتها وال</w:t>
      </w:r>
      <w:r w:rsidRPr="009A2836">
        <w:rPr>
          <w:rFonts w:hint="cs"/>
          <w:rtl/>
          <w:lang w:bidi="ar-AE"/>
        </w:rPr>
        <w:t>ا</w:t>
      </w:r>
      <w:r w:rsidRPr="009A2836">
        <w:rPr>
          <w:rtl/>
          <w:lang w:bidi="ar-AE"/>
        </w:rPr>
        <w:t>ستفادة من قدرا</w:t>
      </w:r>
      <w:r w:rsidRPr="009A2836">
        <w:rPr>
          <w:rFonts w:hint="cs"/>
          <w:rtl/>
          <w:lang w:bidi="ar-AE"/>
        </w:rPr>
        <w:t xml:space="preserve">تها. </w:t>
      </w:r>
    </w:p>
    <w:p w14:paraId="6388A8A9" w14:textId="77777777" w:rsidR="00831C3B" w:rsidRPr="009A2836" w:rsidRDefault="00831C3B" w:rsidP="00831C3B">
      <w:pPr>
        <w:pStyle w:val="SingleTxt"/>
        <w:spacing w:after="0" w:line="120" w:lineRule="exact"/>
        <w:rPr>
          <w:sz w:val="10"/>
          <w:rtl/>
          <w:lang w:bidi="ar-AE"/>
        </w:rPr>
      </w:pPr>
    </w:p>
    <w:p w14:paraId="0CBB56E1" w14:textId="77777777" w:rsidR="00831C3B" w:rsidRPr="009A2836" w:rsidRDefault="00831C3B" w:rsidP="000D02B7">
      <w:pPr>
        <w:pStyle w:val="H1"/>
        <w:rPr>
          <w:lang w:val="en-GB"/>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5</w:t>
      </w:r>
      <w:r w:rsidRPr="009A2836">
        <w:rPr>
          <w:rtl/>
          <w:lang w:bidi="ar-AE"/>
        </w:rPr>
        <w:t>)</w:t>
      </w:r>
      <w:r w:rsidRPr="009A2836">
        <w:rPr>
          <w:rFonts w:hint="cs"/>
          <w:rtl/>
          <w:lang w:bidi="ar-AE"/>
        </w:rPr>
        <w:t xml:space="preserve"> الأنماط الثقافية</w:t>
      </w:r>
      <w:r w:rsidRPr="009A2836">
        <w:rPr>
          <w:rtl/>
          <w:lang w:bidi="ar-AE"/>
        </w:rPr>
        <w:t xml:space="preserve">: </w:t>
      </w:r>
    </w:p>
    <w:p w14:paraId="0A00B668" w14:textId="512076E4" w:rsidR="00831C3B" w:rsidRPr="009A2836" w:rsidRDefault="00831C3B" w:rsidP="00831C3B">
      <w:pPr>
        <w:pStyle w:val="SingleTxt"/>
        <w:rPr>
          <w:lang w:val="en-GB"/>
        </w:rPr>
      </w:pPr>
      <w:r w:rsidRPr="009A2836">
        <w:t>35</w:t>
      </w:r>
      <w:r w:rsidRPr="009A2836">
        <w:rPr>
          <w:rtl/>
          <w:lang w:bidi="ar-AE"/>
        </w:rPr>
        <w:t xml:space="preserve"> -</w:t>
      </w:r>
      <w:r w:rsidRPr="009A2836">
        <w:rPr>
          <w:rtl/>
          <w:lang w:bidi="ar-AE"/>
        </w:rPr>
        <w:tab/>
      </w:r>
      <w:r w:rsidRPr="009A2836">
        <w:rPr>
          <w:rFonts w:hint="cs"/>
          <w:rtl/>
          <w:lang w:bidi="ar-AE"/>
        </w:rPr>
        <w:t xml:space="preserve">تولي الاستراتيجية الوطنية لتمكين وريادة المرأة في دولة الإمارات العربية المتحدة مسألة إبراز النماذج الرائدة للمرأة الإماراتية اهتماما كبيرة بهدف التغيير القوالب النمطية ذات العلاقة بأدوار المرأة في </w:t>
      </w:r>
      <w:r w:rsidRPr="009A2836">
        <w:rPr>
          <w:rFonts w:hint="cs"/>
          <w:rtl/>
          <w:lang w:bidi="ar-AE"/>
        </w:rPr>
        <w:lastRenderedPageBreak/>
        <w:t>المجتمع. وقد قام الاتحاد النسائي العام بإنشاء موسوعة المرأة الإماراتية ومرصد إعلامي لإنجازات المرأة الإماراتية ونشرها عبر وسائل التواصل الاجتماعي</w:t>
      </w:r>
      <w:r w:rsidRPr="00831C3B">
        <w:rPr>
          <w:vertAlign w:val="superscript"/>
          <w:rtl/>
          <w:lang w:bidi="ar-AE"/>
        </w:rPr>
        <w:t>(</w:t>
      </w:r>
      <w:r w:rsidRPr="00831C3B">
        <w:rPr>
          <w:rStyle w:val="FootnoteReference"/>
          <w:szCs w:val="22"/>
          <w:rtl/>
        </w:rPr>
        <w:footnoteReference w:id="7"/>
      </w:r>
      <w:r w:rsidRPr="00831C3B">
        <w:rPr>
          <w:vertAlign w:val="superscript"/>
          <w:rtl/>
          <w:lang w:bidi="ar-AE"/>
        </w:rPr>
        <w:t>)</w:t>
      </w:r>
      <w:r w:rsidRPr="009A2836">
        <w:rPr>
          <w:rFonts w:hint="cs"/>
          <w:rtl/>
          <w:lang w:bidi="ar-AE"/>
        </w:rPr>
        <w:t>.</w:t>
      </w:r>
    </w:p>
    <w:p w14:paraId="58625DE4" w14:textId="2E993D8B" w:rsidR="00831C3B" w:rsidRPr="009A2836" w:rsidRDefault="00831C3B" w:rsidP="00831C3B">
      <w:pPr>
        <w:pStyle w:val="SingleTxt"/>
        <w:rPr>
          <w:rtl/>
          <w:lang w:bidi="ar-AE"/>
        </w:rPr>
      </w:pPr>
      <w:r w:rsidRPr="009A2836">
        <w:rPr>
          <w:rtl/>
          <w:lang w:bidi="ar-AE"/>
        </w:rPr>
        <w:t>36 -</w:t>
      </w:r>
      <w:r w:rsidRPr="009A2836">
        <w:rPr>
          <w:rtl/>
          <w:lang w:bidi="ar-AE"/>
        </w:rPr>
        <w:tab/>
      </w:r>
      <w:r w:rsidRPr="009A2836">
        <w:rPr>
          <w:rFonts w:hint="cs"/>
          <w:rtl/>
          <w:lang w:bidi="ar-AE"/>
        </w:rPr>
        <w:t>اعتمدت دولة الإمارات العربية المتحدة عام 2015 ولأول مرة يوما للمرأة الإماراتية وهو 28</w:t>
      </w:r>
      <w:r w:rsidR="00E07AFA">
        <w:rPr>
          <w:rFonts w:hint="eastAsia"/>
          <w:rtl/>
          <w:lang w:bidi="ar-AE"/>
        </w:rPr>
        <w:t> </w:t>
      </w:r>
      <w:r w:rsidRPr="009A2836">
        <w:rPr>
          <w:rFonts w:hint="cs"/>
          <w:rtl/>
          <w:lang w:bidi="ar-AE"/>
        </w:rPr>
        <w:t>أغسطس من كل عام، بهدف إبراز إنجازات المرأة الإماراتية في مختلف المجالات ودعم</w:t>
      </w:r>
      <w:r w:rsidRPr="009A2836">
        <w:rPr>
          <w:rtl/>
          <w:lang w:bidi="ar-AE"/>
        </w:rPr>
        <w:t xml:space="preserve"> </w:t>
      </w:r>
      <w:r w:rsidRPr="009A2836">
        <w:rPr>
          <w:rFonts w:hint="cs"/>
          <w:rtl/>
          <w:lang w:bidi="ar-AE"/>
        </w:rPr>
        <w:t>استراتيجية تمكين</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مسيرة</w:t>
      </w:r>
      <w:r w:rsidRPr="009A2836">
        <w:rPr>
          <w:rtl/>
          <w:lang w:bidi="ar-AE"/>
        </w:rPr>
        <w:t xml:space="preserve"> </w:t>
      </w:r>
      <w:r w:rsidRPr="009A2836">
        <w:rPr>
          <w:rFonts w:hint="cs"/>
          <w:rtl/>
          <w:lang w:bidi="ar-AE"/>
        </w:rPr>
        <w:t>التنمية،</w:t>
      </w:r>
      <w:r w:rsidRPr="009A2836">
        <w:rPr>
          <w:rtl/>
          <w:lang w:bidi="ar-AE"/>
        </w:rPr>
        <w:t xml:space="preserve"> </w:t>
      </w:r>
      <w:r w:rsidRPr="009A2836">
        <w:rPr>
          <w:rFonts w:hint="cs"/>
          <w:rtl/>
          <w:lang w:bidi="ar-AE"/>
        </w:rPr>
        <w:t>وإبراز</w:t>
      </w:r>
      <w:r w:rsidRPr="009A2836">
        <w:rPr>
          <w:rtl/>
          <w:lang w:bidi="ar-AE"/>
        </w:rPr>
        <w:t xml:space="preserve"> </w:t>
      </w:r>
      <w:r w:rsidRPr="009A2836">
        <w:rPr>
          <w:rFonts w:hint="cs"/>
          <w:rtl/>
          <w:lang w:bidi="ar-AE"/>
        </w:rPr>
        <w:t>دورها</w:t>
      </w:r>
      <w:r w:rsidRPr="009A2836">
        <w:rPr>
          <w:rtl/>
          <w:lang w:bidi="ar-AE"/>
        </w:rPr>
        <w:t xml:space="preserve"> </w:t>
      </w:r>
      <w:r w:rsidRPr="009A2836">
        <w:rPr>
          <w:rFonts w:hint="cs"/>
          <w:rtl/>
          <w:lang w:bidi="ar-AE"/>
        </w:rPr>
        <w:t>المجتمعي</w:t>
      </w:r>
      <w:r w:rsidRPr="009A2836">
        <w:rPr>
          <w:rtl/>
          <w:lang w:bidi="ar-AE"/>
        </w:rPr>
        <w:t xml:space="preserve"> </w:t>
      </w:r>
      <w:r w:rsidRPr="009A2836">
        <w:rPr>
          <w:rFonts w:hint="cs"/>
          <w:rtl/>
          <w:lang w:bidi="ar-AE"/>
        </w:rPr>
        <w:t>الهام</w:t>
      </w:r>
      <w:r w:rsidRPr="009A2836">
        <w:rPr>
          <w:rtl/>
          <w:lang w:bidi="ar-AE"/>
        </w:rPr>
        <w:t xml:space="preserve"> </w:t>
      </w:r>
      <w:r w:rsidRPr="009A2836">
        <w:rPr>
          <w:rFonts w:hint="cs"/>
          <w:rtl/>
          <w:lang w:bidi="ar-AE"/>
        </w:rPr>
        <w:t>وإنجازاتها</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حققتها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ظل</w:t>
      </w:r>
      <w:r w:rsidRPr="009A2836">
        <w:rPr>
          <w:rtl/>
          <w:lang w:bidi="ar-AE"/>
        </w:rPr>
        <w:t xml:space="preserve"> </w:t>
      </w:r>
      <w:r w:rsidRPr="009A2836">
        <w:rPr>
          <w:rFonts w:hint="cs"/>
          <w:rtl/>
          <w:lang w:bidi="ar-AE"/>
        </w:rPr>
        <w:t>دعم</w:t>
      </w:r>
      <w:r w:rsidRPr="009A2836">
        <w:rPr>
          <w:rtl/>
          <w:lang w:bidi="ar-AE"/>
        </w:rPr>
        <w:t xml:space="preserve"> </w:t>
      </w:r>
      <w:r w:rsidRPr="009A2836">
        <w:rPr>
          <w:rFonts w:hint="cs"/>
          <w:rtl/>
          <w:lang w:bidi="ar-AE"/>
        </w:rPr>
        <w:t>القيادة</w:t>
      </w:r>
      <w:r w:rsidRPr="009A2836">
        <w:rPr>
          <w:rtl/>
          <w:lang w:bidi="ar-AE"/>
        </w:rPr>
        <w:t xml:space="preserve"> </w:t>
      </w:r>
      <w:r w:rsidRPr="009A2836">
        <w:rPr>
          <w:rFonts w:hint="cs"/>
          <w:rtl/>
          <w:lang w:bidi="ar-AE"/>
        </w:rPr>
        <w:t>الرشيدة</w:t>
      </w:r>
      <w:r w:rsidRPr="009A2836">
        <w:rPr>
          <w:rtl/>
          <w:lang w:bidi="ar-AE"/>
        </w:rPr>
        <w:t>.</w:t>
      </w:r>
    </w:p>
    <w:p w14:paraId="50B8D0D0" w14:textId="77777777" w:rsidR="00831C3B" w:rsidRPr="009A2836" w:rsidRDefault="00831C3B" w:rsidP="00831C3B">
      <w:pPr>
        <w:pStyle w:val="SingleTxt"/>
        <w:rPr>
          <w:rtl/>
          <w:lang w:bidi="ar-AE"/>
        </w:rPr>
      </w:pPr>
      <w:r w:rsidRPr="009A2836">
        <w:rPr>
          <w:rtl/>
          <w:lang w:bidi="ar-AE"/>
        </w:rPr>
        <w:t>37 -</w:t>
      </w:r>
      <w:r w:rsidRPr="009A2836">
        <w:rPr>
          <w:rtl/>
          <w:lang w:bidi="ar-AE"/>
        </w:rPr>
        <w:tab/>
      </w:r>
      <w:r w:rsidRPr="009A2836">
        <w:rPr>
          <w:rFonts w:hint="cs"/>
          <w:rtl/>
          <w:lang w:bidi="ar-AE"/>
        </w:rPr>
        <w:t>تجاوزت دولة الإمارات العربية المتحدة القوالب النمطية للمرأة وأصبحت المرأة الإماراتية تتولي مناصب قيادية غير تقليدية ونورد فيما يلي بعض الحقائق:</w:t>
      </w:r>
    </w:p>
    <w:p w14:paraId="5D2FA55C"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أ</w:t>
      </w:r>
      <w:r>
        <w:rPr>
          <w:rFonts w:hint="cs"/>
          <w:rtl/>
        </w:rPr>
        <w:t>)</w:t>
      </w:r>
      <w:r w:rsidRPr="009A2836">
        <w:rPr>
          <w:rFonts w:hint="cs"/>
          <w:rtl/>
        </w:rPr>
        <w:tab/>
      </w:r>
      <w:r w:rsidRPr="009A2836">
        <w:rPr>
          <w:rFonts w:hint="cs"/>
          <w:rtl/>
          <w:lang w:bidi="ar-AE"/>
        </w:rPr>
        <w:t>تتولى المرأة الإماراتية وتشرف على ملفات غير تقليدية وهامة في المجلس الوزراء مثل: وزيرة</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لشؤون</w:t>
      </w:r>
      <w:r w:rsidRPr="009A2836">
        <w:rPr>
          <w:rtl/>
          <w:lang w:bidi="ar-AE"/>
        </w:rPr>
        <w:t xml:space="preserve"> </w:t>
      </w:r>
      <w:r w:rsidRPr="009A2836">
        <w:rPr>
          <w:rFonts w:hint="cs"/>
          <w:rtl/>
          <w:lang w:bidi="ar-AE"/>
        </w:rPr>
        <w:t>التعاون</w:t>
      </w:r>
      <w:r w:rsidRPr="009A2836">
        <w:rPr>
          <w:rtl/>
          <w:lang w:bidi="ar-AE"/>
        </w:rPr>
        <w:t xml:space="preserve"> </w:t>
      </w:r>
      <w:r w:rsidRPr="009A2836">
        <w:rPr>
          <w:rFonts w:hint="cs"/>
          <w:rtl/>
          <w:lang w:bidi="ar-AE"/>
        </w:rPr>
        <w:t>الدولي، وزيرة</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مسؤولة</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ملف</w:t>
      </w:r>
      <w:r w:rsidRPr="009A2836">
        <w:rPr>
          <w:rtl/>
          <w:lang w:bidi="ar-AE"/>
        </w:rPr>
        <w:t xml:space="preserve"> </w:t>
      </w:r>
      <w:r w:rsidRPr="009A2836">
        <w:rPr>
          <w:rFonts w:hint="cs"/>
          <w:rtl/>
          <w:lang w:bidi="ar-AE"/>
        </w:rPr>
        <w:t>الأمن</w:t>
      </w:r>
      <w:r w:rsidRPr="009A2836">
        <w:rPr>
          <w:rtl/>
          <w:lang w:bidi="ar-AE"/>
        </w:rPr>
        <w:t xml:space="preserve"> </w:t>
      </w:r>
      <w:r w:rsidRPr="009A2836">
        <w:rPr>
          <w:rFonts w:hint="cs"/>
          <w:rtl/>
          <w:lang w:bidi="ar-AE"/>
        </w:rPr>
        <w:t>الغذائي، وزيرة</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مسؤولة</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ملف</w:t>
      </w:r>
      <w:r w:rsidRPr="009A2836">
        <w:rPr>
          <w:rtl/>
          <w:lang w:bidi="ar-AE"/>
        </w:rPr>
        <w:t xml:space="preserve"> </w:t>
      </w:r>
      <w:r w:rsidRPr="009A2836">
        <w:rPr>
          <w:rFonts w:hint="cs"/>
          <w:rtl/>
          <w:lang w:bidi="ar-AE"/>
        </w:rPr>
        <w:t>العلوم</w:t>
      </w:r>
      <w:r w:rsidRPr="009A2836">
        <w:rPr>
          <w:rtl/>
          <w:lang w:bidi="ar-AE"/>
        </w:rPr>
        <w:t xml:space="preserve"> </w:t>
      </w:r>
      <w:r w:rsidRPr="009A2836">
        <w:rPr>
          <w:rFonts w:hint="cs"/>
          <w:rtl/>
          <w:lang w:bidi="ar-AE"/>
        </w:rPr>
        <w:t>المتقدمة، وزيرة</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للسعادة</w:t>
      </w:r>
      <w:r w:rsidRPr="009A2836">
        <w:rPr>
          <w:rtl/>
          <w:lang w:bidi="ar-AE"/>
        </w:rPr>
        <w:t xml:space="preserve"> </w:t>
      </w:r>
      <w:r w:rsidRPr="009A2836">
        <w:rPr>
          <w:rFonts w:hint="cs"/>
          <w:rtl/>
          <w:lang w:bidi="ar-AE"/>
        </w:rPr>
        <w:t>وجودة</w:t>
      </w:r>
      <w:r w:rsidRPr="009A2836">
        <w:rPr>
          <w:rtl/>
          <w:lang w:bidi="ar-AE"/>
        </w:rPr>
        <w:t xml:space="preserve"> </w:t>
      </w:r>
      <w:r w:rsidRPr="009A2836">
        <w:rPr>
          <w:rFonts w:hint="cs"/>
          <w:rtl/>
          <w:lang w:bidi="ar-AE"/>
        </w:rPr>
        <w:t>الحياة، وزيرة</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لشؤون</w:t>
      </w:r>
      <w:r w:rsidRPr="009A2836">
        <w:rPr>
          <w:rtl/>
          <w:lang w:bidi="ar-AE"/>
        </w:rPr>
        <w:t xml:space="preserve"> </w:t>
      </w:r>
      <w:r w:rsidRPr="009A2836">
        <w:rPr>
          <w:rFonts w:hint="cs"/>
          <w:rtl/>
          <w:lang w:bidi="ar-AE"/>
        </w:rPr>
        <w:t>الشباب، وزيرة</w:t>
      </w:r>
      <w:r w:rsidRPr="009A2836">
        <w:rPr>
          <w:rtl/>
          <w:lang w:bidi="ar-AE"/>
        </w:rPr>
        <w:t xml:space="preserve"> </w:t>
      </w:r>
      <w:r w:rsidRPr="009A2836">
        <w:rPr>
          <w:rFonts w:hint="cs"/>
          <w:rtl/>
          <w:lang w:bidi="ar-AE"/>
        </w:rPr>
        <w:t>الثقافة</w:t>
      </w:r>
      <w:r w:rsidRPr="009A2836">
        <w:rPr>
          <w:rtl/>
          <w:lang w:bidi="ar-AE"/>
        </w:rPr>
        <w:t xml:space="preserve"> </w:t>
      </w:r>
      <w:r w:rsidRPr="009A2836">
        <w:rPr>
          <w:rFonts w:hint="cs"/>
          <w:rtl/>
          <w:lang w:bidi="ar-AE"/>
        </w:rPr>
        <w:t>وتنمية</w:t>
      </w:r>
      <w:r w:rsidRPr="009A2836">
        <w:rPr>
          <w:rtl/>
          <w:lang w:bidi="ar-AE"/>
        </w:rPr>
        <w:t xml:space="preserve"> </w:t>
      </w:r>
      <w:r w:rsidRPr="009A2836">
        <w:rPr>
          <w:rFonts w:hint="cs"/>
          <w:rtl/>
          <w:lang w:bidi="ar-AE"/>
        </w:rPr>
        <w:t>المعرفة، وزيرة</w:t>
      </w:r>
      <w:r w:rsidRPr="009A2836">
        <w:rPr>
          <w:rtl/>
          <w:lang w:bidi="ar-AE"/>
        </w:rPr>
        <w:t xml:space="preserve"> </w:t>
      </w:r>
      <w:r w:rsidRPr="009A2836">
        <w:rPr>
          <w:rFonts w:hint="cs"/>
          <w:rtl/>
          <w:lang w:bidi="ar-AE"/>
        </w:rPr>
        <w:t>تنمية</w:t>
      </w:r>
      <w:r w:rsidRPr="009A2836">
        <w:rPr>
          <w:rtl/>
          <w:lang w:bidi="ar-AE"/>
        </w:rPr>
        <w:t xml:space="preserve"> </w:t>
      </w:r>
      <w:r w:rsidRPr="009A2836">
        <w:rPr>
          <w:rFonts w:hint="cs"/>
          <w:rtl/>
          <w:lang w:bidi="ar-AE"/>
        </w:rPr>
        <w:t>المجتمع</w:t>
      </w:r>
      <w:r w:rsidRPr="009A2836">
        <w:rPr>
          <w:rtl/>
          <w:lang w:bidi="ar-AE"/>
        </w:rPr>
        <w:t xml:space="preserve"> </w:t>
      </w:r>
      <w:r w:rsidRPr="009A2836">
        <w:rPr>
          <w:rFonts w:hint="cs"/>
          <w:rtl/>
          <w:lang w:bidi="ar-AE"/>
        </w:rPr>
        <w:t>و</w:t>
      </w:r>
      <w:r w:rsidRPr="009A2836">
        <w:rPr>
          <w:rtl/>
          <w:lang w:bidi="ar-AE"/>
        </w:rPr>
        <w:t>وزيرة الدولة لشؤون التعليم العام</w:t>
      </w:r>
      <w:r w:rsidRPr="009A2836">
        <w:rPr>
          <w:rFonts w:hint="cs"/>
          <w:rtl/>
          <w:lang w:bidi="ar-AE"/>
        </w:rPr>
        <w:t xml:space="preserve">. </w:t>
      </w:r>
    </w:p>
    <w:p w14:paraId="07E7A68C"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تولت المرأة الإماراتية منصب رئيسة المجلس الوطني الاتحادي (البرلمان) إلى جانب عضويتها في المجلس</w:t>
      </w:r>
    </w:p>
    <w:p w14:paraId="5CED0074"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تعمل المرأة في السلك الدبلوماسي وتشارك في تمثيل الدولة في الخارج</w:t>
      </w:r>
    </w:p>
    <w:p w14:paraId="0B3759CE"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د</w:t>
      </w:r>
      <w:r>
        <w:rPr>
          <w:rFonts w:hint="cs"/>
          <w:rtl/>
        </w:rPr>
        <w:t>)</w:t>
      </w:r>
      <w:r w:rsidRPr="009A2836">
        <w:rPr>
          <w:rFonts w:hint="cs"/>
          <w:rtl/>
        </w:rPr>
        <w:tab/>
      </w:r>
      <w:r w:rsidRPr="009A2836">
        <w:rPr>
          <w:rFonts w:hint="cs"/>
          <w:rtl/>
          <w:lang w:bidi="ar-AE"/>
        </w:rPr>
        <w:t>تمارس المرأة الإماراتية الأعمال الحرة وريادة الاعمال ناهيك عن وجود برامج لدعم المشاريع الصغيرة</w:t>
      </w:r>
    </w:p>
    <w:p w14:paraId="657CEA62"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ه</w:t>
      </w:r>
      <w:r>
        <w:rPr>
          <w:rFonts w:hint="cs"/>
          <w:rtl/>
        </w:rPr>
        <w:t>)</w:t>
      </w:r>
      <w:r w:rsidRPr="009A2836">
        <w:rPr>
          <w:rFonts w:hint="cs"/>
          <w:rtl/>
        </w:rPr>
        <w:tab/>
      </w:r>
      <w:r w:rsidRPr="009A2836">
        <w:rPr>
          <w:rFonts w:hint="cs"/>
          <w:rtl/>
          <w:lang w:bidi="ar-AE"/>
        </w:rPr>
        <w:t>نساء</w:t>
      </w:r>
      <w:r w:rsidRPr="009A2836">
        <w:rPr>
          <w:rtl/>
          <w:lang w:bidi="ar-AE"/>
        </w:rPr>
        <w:t xml:space="preserve"> </w:t>
      </w:r>
      <w:r w:rsidRPr="009A2836">
        <w:rPr>
          <w:rFonts w:hint="cs"/>
          <w:rtl/>
          <w:lang w:bidi="ar-AE"/>
        </w:rPr>
        <w:t>الإماراتيات يمثلن</w:t>
      </w:r>
      <w:r w:rsidRPr="009A2836">
        <w:rPr>
          <w:rtl/>
          <w:lang w:bidi="ar-AE"/>
        </w:rPr>
        <w:t xml:space="preserve"> 40% </w:t>
      </w:r>
      <w:r w:rsidRPr="009A2836">
        <w:rPr>
          <w:rFonts w:hint="cs"/>
          <w:rtl/>
          <w:lang w:bidi="ar-AE"/>
        </w:rPr>
        <w:t>من</w:t>
      </w:r>
      <w:r w:rsidRPr="009A2836">
        <w:rPr>
          <w:rtl/>
          <w:lang w:bidi="ar-AE"/>
        </w:rPr>
        <w:t xml:space="preserve"> </w:t>
      </w:r>
      <w:r w:rsidRPr="009A2836">
        <w:rPr>
          <w:rFonts w:hint="cs"/>
          <w:rtl/>
          <w:lang w:bidi="ar-AE"/>
        </w:rPr>
        <w:t>مجموع</w:t>
      </w:r>
      <w:r w:rsidRPr="009A2836">
        <w:rPr>
          <w:rtl/>
          <w:lang w:bidi="ar-AE"/>
        </w:rPr>
        <w:t xml:space="preserve"> </w:t>
      </w:r>
      <w:r w:rsidRPr="009A2836">
        <w:rPr>
          <w:rFonts w:hint="cs"/>
          <w:rtl/>
          <w:lang w:bidi="ar-AE"/>
        </w:rPr>
        <w:t>العاملين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وكالة الإمارات للفضاء حيث تتنوع</w:t>
      </w:r>
      <w:r w:rsidRPr="009A2836">
        <w:rPr>
          <w:rtl/>
          <w:lang w:bidi="ar-AE"/>
        </w:rPr>
        <w:t xml:space="preserve"> </w:t>
      </w:r>
      <w:r w:rsidRPr="009A2836">
        <w:rPr>
          <w:rFonts w:hint="cs"/>
          <w:rtl/>
          <w:lang w:bidi="ar-AE"/>
        </w:rPr>
        <w:t>أدوارهن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الإدارة</w:t>
      </w:r>
      <w:r w:rsidRPr="009A2836">
        <w:rPr>
          <w:rtl/>
          <w:lang w:bidi="ar-AE"/>
        </w:rPr>
        <w:t xml:space="preserve"> </w:t>
      </w:r>
      <w:r w:rsidRPr="009A2836">
        <w:rPr>
          <w:rFonts w:hint="cs"/>
          <w:rtl/>
          <w:lang w:bidi="ar-AE"/>
        </w:rPr>
        <w:t>العليا</w:t>
      </w:r>
      <w:r w:rsidRPr="009A2836">
        <w:rPr>
          <w:rtl/>
          <w:lang w:bidi="ar-AE"/>
        </w:rPr>
        <w:t xml:space="preserve"> </w:t>
      </w:r>
      <w:r w:rsidRPr="009A2836">
        <w:rPr>
          <w:rFonts w:hint="cs"/>
          <w:rtl/>
          <w:lang w:bidi="ar-AE"/>
        </w:rPr>
        <w:t>وقيادة</w:t>
      </w:r>
      <w:r w:rsidRPr="009A2836">
        <w:rPr>
          <w:rtl/>
          <w:lang w:bidi="ar-AE"/>
        </w:rPr>
        <w:t xml:space="preserve"> </w:t>
      </w:r>
      <w:r w:rsidRPr="009A2836">
        <w:rPr>
          <w:rFonts w:hint="cs"/>
          <w:rtl/>
          <w:lang w:bidi="ar-AE"/>
        </w:rPr>
        <w:t>المشاريع</w:t>
      </w:r>
      <w:r w:rsidRPr="009A2836">
        <w:rPr>
          <w:rtl/>
          <w:lang w:bidi="ar-AE"/>
        </w:rPr>
        <w:t xml:space="preserve"> </w:t>
      </w:r>
      <w:r w:rsidRPr="009A2836">
        <w:rPr>
          <w:rFonts w:hint="cs"/>
          <w:rtl/>
          <w:lang w:bidi="ar-AE"/>
        </w:rPr>
        <w:t>والهندسة</w:t>
      </w:r>
      <w:r w:rsidRPr="009A2836">
        <w:rPr>
          <w:rtl/>
          <w:lang w:bidi="ar-AE"/>
        </w:rPr>
        <w:t xml:space="preserve"> </w:t>
      </w:r>
      <w:r w:rsidRPr="009A2836">
        <w:rPr>
          <w:rFonts w:hint="cs"/>
          <w:rtl/>
          <w:lang w:bidi="ar-AE"/>
        </w:rPr>
        <w:t>والدراسات</w:t>
      </w:r>
      <w:r w:rsidRPr="009A2836">
        <w:rPr>
          <w:rtl/>
          <w:lang w:bidi="ar-AE"/>
        </w:rPr>
        <w:t xml:space="preserve"> </w:t>
      </w:r>
      <w:r w:rsidRPr="009A2836">
        <w:rPr>
          <w:rFonts w:hint="cs"/>
          <w:rtl/>
          <w:lang w:bidi="ar-AE"/>
        </w:rPr>
        <w:t>وتحليل</w:t>
      </w:r>
      <w:r w:rsidRPr="009A2836">
        <w:rPr>
          <w:rtl/>
          <w:lang w:bidi="ar-AE"/>
        </w:rPr>
        <w:t xml:space="preserve"> </w:t>
      </w:r>
      <w:r w:rsidRPr="009A2836">
        <w:rPr>
          <w:rFonts w:hint="cs"/>
          <w:rtl/>
          <w:lang w:bidi="ar-AE"/>
        </w:rPr>
        <w:t>البيانات</w:t>
      </w:r>
      <w:r w:rsidRPr="009A2836">
        <w:rPr>
          <w:rtl/>
          <w:lang w:bidi="ar-AE"/>
        </w:rPr>
        <w:t xml:space="preserve"> </w:t>
      </w:r>
      <w:r w:rsidRPr="009A2836">
        <w:rPr>
          <w:rFonts w:hint="cs"/>
          <w:rtl/>
          <w:lang w:bidi="ar-AE"/>
        </w:rPr>
        <w:t>والاتصالات</w:t>
      </w:r>
      <w:r w:rsidRPr="009A2836">
        <w:rPr>
          <w:rtl/>
          <w:lang w:bidi="ar-AE"/>
        </w:rPr>
        <w:t xml:space="preserve"> </w:t>
      </w:r>
      <w:r w:rsidRPr="009A2836">
        <w:rPr>
          <w:rFonts w:hint="cs"/>
          <w:rtl/>
          <w:lang w:bidi="ar-AE"/>
        </w:rPr>
        <w:t>والتعليم</w:t>
      </w:r>
      <w:r w:rsidRPr="009A2836">
        <w:rPr>
          <w:rtl/>
          <w:lang w:bidi="ar-AE"/>
        </w:rPr>
        <w:t xml:space="preserve"> </w:t>
      </w:r>
      <w:r w:rsidRPr="009A2836">
        <w:rPr>
          <w:rFonts w:hint="cs"/>
          <w:rtl/>
          <w:lang w:bidi="ar-AE"/>
        </w:rPr>
        <w:t>والتدريب</w:t>
      </w:r>
      <w:r w:rsidRPr="009A2836">
        <w:rPr>
          <w:rtl/>
          <w:lang w:bidi="ar-AE"/>
        </w:rPr>
        <w:t xml:space="preserve"> </w:t>
      </w:r>
      <w:r w:rsidRPr="009A2836">
        <w:rPr>
          <w:rFonts w:hint="cs"/>
          <w:rtl/>
          <w:lang w:bidi="ar-AE"/>
        </w:rPr>
        <w:t>والتشريعات،</w:t>
      </w:r>
      <w:r w:rsidRPr="009A2836">
        <w:rPr>
          <w:rtl/>
          <w:lang w:bidi="ar-AE"/>
        </w:rPr>
        <w:t xml:space="preserve"> </w:t>
      </w:r>
      <w:r w:rsidRPr="009A2836">
        <w:rPr>
          <w:rFonts w:hint="cs"/>
          <w:rtl/>
          <w:lang w:bidi="ar-AE"/>
        </w:rPr>
        <w:t>فضلاً</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العديد</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الاختصاصات</w:t>
      </w:r>
      <w:r w:rsidRPr="009A2836">
        <w:rPr>
          <w:rtl/>
          <w:lang w:bidi="ar-AE"/>
        </w:rPr>
        <w:t xml:space="preserve"> </w:t>
      </w:r>
      <w:r w:rsidRPr="009A2836">
        <w:rPr>
          <w:rFonts w:hint="cs"/>
          <w:rtl/>
          <w:lang w:bidi="ar-AE"/>
        </w:rPr>
        <w:t>المختلفة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علوم</w:t>
      </w:r>
      <w:r w:rsidRPr="009A2836">
        <w:rPr>
          <w:rtl/>
          <w:lang w:bidi="ar-AE"/>
        </w:rPr>
        <w:t xml:space="preserve"> </w:t>
      </w:r>
      <w:r w:rsidRPr="009A2836">
        <w:rPr>
          <w:rFonts w:hint="cs"/>
          <w:rtl/>
          <w:lang w:bidi="ar-AE"/>
        </w:rPr>
        <w:t>وتكنولوجيا</w:t>
      </w:r>
      <w:r w:rsidRPr="009A2836">
        <w:rPr>
          <w:rtl/>
          <w:lang w:bidi="ar-AE"/>
        </w:rPr>
        <w:t xml:space="preserve"> </w:t>
      </w:r>
      <w:r w:rsidRPr="009A2836">
        <w:rPr>
          <w:rFonts w:hint="cs"/>
          <w:rtl/>
          <w:lang w:bidi="ar-AE"/>
        </w:rPr>
        <w:t>الفضاء</w:t>
      </w:r>
      <w:r w:rsidRPr="009A2836">
        <w:rPr>
          <w:rtl/>
          <w:lang w:bidi="ar-AE"/>
        </w:rPr>
        <w:t xml:space="preserve"> </w:t>
      </w:r>
      <w:r w:rsidRPr="009A2836">
        <w:rPr>
          <w:rFonts w:hint="cs"/>
          <w:rtl/>
          <w:lang w:bidi="ar-AE"/>
        </w:rPr>
        <w:t>والفلك</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تغنيها</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وتسهم</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تطويرها</w:t>
      </w:r>
      <w:r w:rsidRPr="009A2836">
        <w:rPr>
          <w:rtl/>
          <w:lang w:bidi="ar-AE"/>
        </w:rPr>
        <w:t>.</w:t>
      </w:r>
    </w:p>
    <w:p w14:paraId="04389470"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و</w:t>
      </w:r>
      <w:r>
        <w:rPr>
          <w:rFonts w:hint="cs"/>
          <w:rtl/>
        </w:rPr>
        <w:t>)</w:t>
      </w:r>
      <w:r w:rsidRPr="009A2836">
        <w:rPr>
          <w:rFonts w:hint="cs"/>
          <w:rtl/>
        </w:rPr>
        <w:tab/>
      </w:r>
      <w:r w:rsidRPr="009A2836">
        <w:rPr>
          <w:rFonts w:hint="cs"/>
          <w:rtl/>
          <w:lang w:bidi="ar-AE"/>
        </w:rPr>
        <w:t>تشكل المرأة الإماراتية 78% من إجمالي النساء العاملات في الهيئة</w:t>
      </w:r>
      <w:r w:rsidRPr="009A2836">
        <w:rPr>
          <w:rtl/>
          <w:lang w:bidi="ar-AE"/>
        </w:rPr>
        <w:t xml:space="preserve"> </w:t>
      </w:r>
      <w:r w:rsidRPr="009A2836">
        <w:rPr>
          <w:rFonts w:hint="cs"/>
          <w:rtl/>
          <w:lang w:bidi="ar-AE"/>
        </w:rPr>
        <w:t>العامة</w:t>
      </w:r>
      <w:r w:rsidRPr="009A2836">
        <w:rPr>
          <w:rtl/>
          <w:lang w:bidi="ar-AE"/>
        </w:rPr>
        <w:t xml:space="preserve"> </w:t>
      </w:r>
      <w:r w:rsidRPr="009A2836">
        <w:rPr>
          <w:rFonts w:hint="cs"/>
          <w:rtl/>
          <w:lang w:bidi="ar-AE"/>
        </w:rPr>
        <w:t>للطيران</w:t>
      </w:r>
      <w:r w:rsidRPr="009A2836">
        <w:rPr>
          <w:rtl/>
          <w:lang w:bidi="ar-AE"/>
        </w:rPr>
        <w:t xml:space="preserve"> </w:t>
      </w:r>
      <w:r w:rsidRPr="009A2836">
        <w:rPr>
          <w:rFonts w:hint="cs"/>
          <w:rtl/>
          <w:lang w:bidi="ar-AE"/>
        </w:rPr>
        <w:t>المدني.</w:t>
      </w:r>
    </w:p>
    <w:p w14:paraId="09A33035"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ز</w:t>
      </w:r>
      <w:r>
        <w:rPr>
          <w:rFonts w:hint="cs"/>
          <w:rtl/>
        </w:rPr>
        <w:t>)</w:t>
      </w:r>
      <w:r w:rsidRPr="009A2836">
        <w:rPr>
          <w:rFonts w:hint="cs"/>
          <w:rtl/>
        </w:rPr>
        <w:tab/>
      </w:r>
      <w:r w:rsidRPr="009A2836">
        <w:rPr>
          <w:rtl/>
          <w:lang w:bidi="ar-AE"/>
        </w:rPr>
        <w:t>أخذت وزارة الثقافة وتنمية المعرفة على عاتقها منذ تأسيسها دعم وتمكين المرأة، وذلك باعتبارها عنصر هام وفاعل في المجتمع، كما أنها تشارك مع الرجل في دعم عجلة التنمية والتطوير في الدولة</w:t>
      </w:r>
      <w:r w:rsidRPr="009A2836">
        <w:rPr>
          <w:rFonts w:hint="cs"/>
          <w:rtl/>
          <w:lang w:bidi="ar-AE"/>
        </w:rPr>
        <w:t xml:space="preserve">؛ حيث تقوم </w:t>
      </w:r>
      <w:r w:rsidRPr="009A2836">
        <w:rPr>
          <w:rtl/>
          <w:lang w:bidi="ar-AE"/>
        </w:rPr>
        <w:t xml:space="preserve">بدعم الكاتبات من خلال تقديم خدمة طباعة ونشر الكتب والتي يتم من خلالها دعم المواهب الأدبية لدى المرأة وتعزيز قدراتها الإبداعية ومساعدتها على </w:t>
      </w:r>
      <w:r w:rsidRPr="009A2836">
        <w:rPr>
          <w:rFonts w:hint="cs"/>
          <w:rtl/>
          <w:lang w:bidi="ar-AE"/>
        </w:rPr>
        <w:t>الارتقاء</w:t>
      </w:r>
      <w:r w:rsidRPr="009A2836">
        <w:rPr>
          <w:rtl/>
          <w:lang w:bidi="ar-AE"/>
        </w:rPr>
        <w:t xml:space="preserve"> بمواهبها الأدبية للوصول إلى الاحترافية. نشرت الوزارة في عام </w:t>
      </w:r>
      <w:r w:rsidRPr="009A2836">
        <w:rPr>
          <w:lang w:val="en-GB"/>
        </w:rPr>
        <w:t>2016</w:t>
      </w:r>
      <w:r w:rsidRPr="009A2836">
        <w:rPr>
          <w:rtl/>
          <w:lang w:bidi="ar-AE"/>
        </w:rPr>
        <w:t xml:space="preserve"> مجموعة من الكتب والاصدارات الأدبية ل </w:t>
      </w:r>
      <w:r w:rsidRPr="009A2836">
        <w:rPr>
          <w:lang w:val="en-GB"/>
        </w:rPr>
        <w:t>16</w:t>
      </w:r>
      <w:r w:rsidRPr="009A2836">
        <w:rPr>
          <w:rtl/>
          <w:lang w:bidi="ar-AE"/>
        </w:rPr>
        <w:t xml:space="preserve"> كاتبة ومؤلفة إماراتية، وفي عام </w:t>
      </w:r>
      <w:r w:rsidRPr="009A2836">
        <w:rPr>
          <w:lang w:val="en-GB"/>
        </w:rPr>
        <w:t>2017</w:t>
      </w:r>
      <w:r w:rsidRPr="009A2836">
        <w:rPr>
          <w:rtl/>
          <w:lang w:bidi="ar-AE"/>
        </w:rPr>
        <w:t xml:space="preserve"> نشر ت وزارة الثقافة </w:t>
      </w:r>
      <w:r w:rsidRPr="009A2836">
        <w:rPr>
          <w:rFonts w:hint="cs"/>
          <w:rtl/>
          <w:lang w:bidi="ar-AE"/>
        </w:rPr>
        <w:t>وتنمية</w:t>
      </w:r>
      <w:r w:rsidRPr="009A2836">
        <w:rPr>
          <w:rtl/>
          <w:lang w:bidi="ar-AE"/>
        </w:rPr>
        <w:t xml:space="preserve"> المعرفة ضمن خدمات النشر والتأليف </w:t>
      </w:r>
      <w:r w:rsidRPr="009A2836">
        <w:rPr>
          <w:lang w:val="en-GB"/>
        </w:rPr>
        <w:t>10</w:t>
      </w:r>
      <w:r w:rsidRPr="009A2836">
        <w:rPr>
          <w:rtl/>
          <w:lang w:bidi="ar-AE"/>
        </w:rPr>
        <w:t xml:space="preserve"> إصدارات لكاتبات إماراتيات. </w:t>
      </w:r>
    </w:p>
    <w:p w14:paraId="547D187A" w14:textId="4C1C4910" w:rsidR="00831C3B" w:rsidRPr="009A2836" w:rsidRDefault="00831C3B" w:rsidP="00831C3B">
      <w:pPr>
        <w:pStyle w:val="SingleTxt"/>
        <w:rPr>
          <w:rtl/>
          <w:lang w:bidi="ar-AE"/>
        </w:rPr>
      </w:pPr>
      <w:r w:rsidRPr="009A2836">
        <w:rPr>
          <w:rtl/>
          <w:lang w:bidi="ar-AE"/>
        </w:rPr>
        <w:lastRenderedPageBreak/>
        <w:t>38 -</w:t>
      </w:r>
      <w:r w:rsidRPr="009A2836">
        <w:rPr>
          <w:rtl/>
          <w:lang w:bidi="ar-AE"/>
        </w:rPr>
        <w:tab/>
      </w:r>
      <w:r w:rsidRPr="009A2836">
        <w:rPr>
          <w:rFonts w:hint="cs"/>
          <w:rtl/>
          <w:lang w:bidi="ar-AE"/>
        </w:rPr>
        <w:t>تؤمن دولة الإمارات العربية المتحدة بدور وأهمية المناهج التعليمية في التنشئة فقد</w:t>
      </w:r>
      <w:r w:rsidRPr="009A2836">
        <w:rPr>
          <w:rtl/>
          <w:lang w:bidi="ar-AE"/>
        </w:rPr>
        <w:t xml:space="preserve"> </w:t>
      </w:r>
      <w:r w:rsidRPr="009A2836">
        <w:rPr>
          <w:rFonts w:hint="cs"/>
          <w:rtl/>
          <w:lang w:bidi="ar-AE"/>
        </w:rPr>
        <w:t>حرصت</w:t>
      </w:r>
      <w:r w:rsidRPr="009A2836">
        <w:rPr>
          <w:rtl/>
          <w:lang w:bidi="ar-AE"/>
        </w:rPr>
        <w:t xml:space="preserve"> </w:t>
      </w:r>
      <w:r w:rsidRPr="009A2836">
        <w:rPr>
          <w:rFonts w:hint="cs"/>
          <w:rtl/>
          <w:lang w:bidi="ar-AE"/>
        </w:rPr>
        <w:t>الوزارة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توحيد</w:t>
      </w:r>
      <w:r w:rsidRPr="009A2836">
        <w:rPr>
          <w:rtl/>
          <w:lang w:bidi="ar-AE"/>
        </w:rPr>
        <w:t xml:space="preserve"> </w:t>
      </w:r>
      <w:r w:rsidRPr="009A2836">
        <w:rPr>
          <w:rFonts w:hint="cs"/>
          <w:rtl/>
          <w:lang w:bidi="ar-AE"/>
        </w:rPr>
        <w:t>المواد</w:t>
      </w:r>
      <w:r w:rsidRPr="009A2836">
        <w:rPr>
          <w:rtl/>
          <w:lang w:bidi="ar-AE"/>
        </w:rPr>
        <w:t xml:space="preserve"> </w:t>
      </w:r>
      <w:r w:rsidRPr="009A2836">
        <w:rPr>
          <w:rFonts w:hint="cs"/>
          <w:rtl/>
          <w:lang w:bidi="ar-AE"/>
        </w:rPr>
        <w:t>والخطط</w:t>
      </w:r>
      <w:r w:rsidRPr="009A2836">
        <w:rPr>
          <w:rtl/>
          <w:lang w:bidi="ar-AE"/>
        </w:rPr>
        <w:t xml:space="preserve"> </w:t>
      </w:r>
      <w:r w:rsidRPr="009A2836">
        <w:rPr>
          <w:rFonts w:hint="cs"/>
          <w:rtl/>
          <w:lang w:bidi="ar-AE"/>
        </w:rPr>
        <w:t>الدراسية</w:t>
      </w:r>
      <w:r w:rsidRPr="009A2836">
        <w:rPr>
          <w:rtl/>
          <w:lang w:bidi="ar-AE"/>
        </w:rPr>
        <w:t xml:space="preserve"> </w:t>
      </w:r>
      <w:r w:rsidRPr="009A2836">
        <w:rPr>
          <w:rFonts w:hint="cs"/>
          <w:rtl/>
          <w:lang w:bidi="ar-AE"/>
        </w:rPr>
        <w:t>المطبقة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مدارس</w:t>
      </w:r>
      <w:r w:rsidRPr="009A2836">
        <w:rPr>
          <w:rtl/>
          <w:lang w:bidi="ar-AE"/>
        </w:rPr>
        <w:t xml:space="preserve"> </w:t>
      </w:r>
      <w:r w:rsidRPr="009A2836">
        <w:rPr>
          <w:rFonts w:hint="cs"/>
          <w:rtl/>
          <w:lang w:bidi="ar-AE"/>
        </w:rPr>
        <w:t>الذكور</w:t>
      </w:r>
      <w:r w:rsidRPr="009A2836">
        <w:rPr>
          <w:rtl/>
          <w:lang w:bidi="ar-AE"/>
        </w:rPr>
        <w:t xml:space="preserve"> </w:t>
      </w:r>
      <w:r w:rsidRPr="009A2836">
        <w:rPr>
          <w:rFonts w:hint="cs"/>
          <w:rtl/>
          <w:lang w:bidi="ar-AE"/>
        </w:rPr>
        <w:t>والإناث</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حد</w:t>
      </w:r>
      <w:r w:rsidRPr="009A2836">
        <w:rPr>
          <w:rtl/>
          <w:lang w:bidi="ar-AE"/>
        </w:rPr>
        <w:t xml:space="preserve"> </w:t>
      </w:r>
      <w:r w:rsidRPr="009A2836">
        <w:rPr>
          <w:rFonts w:hint="cs"/>
          <w:rtl/>
          <w:lang w:bidi="ar-AE"/>
        </w:rPr>
        <w:t>سواء،</w:t>
      </w:r>
      <w:r w:rsidRPr="009A2836">
        <w:rPr>
          <w:rtl/>
          <w:lang w:bidi="ar-AE"/>
        </w:rPr>
        <w:t xml:space="preserve"> </w:t>
      </w:r>
      <w:r w:rsidRPr="009A2836">
        <w:rPr>
          <w:rFonts w:hint="cs"/>
          <w:rtl/>
          <w:lang w:bidi="ar-AE"/>
        </w:rPr>
        <w:t>وتوحيد</w:t>
      </w:r>
      <w:r w:rsidRPr="009A2836">
        <w:rPr>
          <w:rtl/>
          <w:lang w:bidi="ar-AE"/>
        </w:rPr>
        <w:t xml:space="preserve"> </w:t>
      </w:r>
      <w:r w:rsidRPr="009A2836">
        <w:rPr>
          <w:rFonts w:hint="cs"/>
          <w:rtl/>
          <w:lang w:bidi="ar-AE"/>
        </w:rPr>
        <w:t>المحتوى</w:t>
      </w:r>
      <w:r w:rsidRPr="009A2836">
        <w:rPr>
          <w:rtl/>
          <w:lang w:bidi="ar-AE"/>
        </w:rPr>
        <w:t xml:space="preserve"> </w:t>
      </w:r>
      <w:r w:rsidRPr="009A2836">
        <w:rPr>
          <w:rFonts w:hint="cs"/>
          <w:rtl/>
          <w:lang w:bidi="ar-AE"/>
        </w:rPr>
        <w:t>بمكوناته</w:t>
      </w:r>
      <w:r w:rsidRPr="009A2836">
        <w:rPr>
          <w:rtl/>
          <w:lang w:bidi="ar-AE"/>
        </w:rPr>
        <w:t xml:space="preserve"> </w:t>
      </w:r>
      <w:r w:rsidRPr="009A2836">
        <w:rPr>
          <w:rFonts w:hint="cs"/>
          <w:rtl/>
          <w:lang w:bidi="ar-AE"/>
        </w:rPr>
        <w:t>الثلاثة</w:t>
      </w:r>
      <w:r w:rsidRPr="009A2836">
        <w:rPr>
          <w:rtl/>
          <w:lang w:bidi="ar-AE"/>
        </w:rPr>
        <w:t xml:space="preserve">: </w:t>
      </w:r>
      <w:r w:rsidRPr="009A2836">
        <w:rPr>
          <w:rFonts w:hint="cs"/>
          <w:rtl/>
          <w:lang w:bidi="ar-AE"/>
        </w:rPr>
        <w:t>المعرفي،</w:t>
      </w:r>
      <w:r w:rsidRPr="009A2836">
        <w:rPr>
          <w:rtl/>
          <w:lang w:bidi="ar-AE"/>
        </w:rPr>
        <w:t xml:space="preserve"> </w:t>
      </w:r>
      <w:r w:rsidRPr="009A2836">
        <w:rPr>
          <w:rFonts w:hint="cs"/>
          <w:rtl/>
          <w:lang w:bidi="ar-AE"/>
        </w:rPr>
        <w:t>والقيمي،</w:t>
      </w:r>
      <w:r w:rsidRPr="009A2836">
        <w:rPr>
          <w:rtl/>
          <w:lang w:bidi="ar-AE"/>
        </w:rPr>
        <w:t xml:space="preserve"> </w:t>
      </w:r>
      <w:r w:rsidRPr="009A2836">
        <w:rPr>
          <w:rFonts w:hint="cs"/>
          <w:rtl/>
          <w:lang w:bidi="ar-AE"/>
        </w:rPr>
        <w:t>والمهارى،</w:t>
      </w:r>
      <w:r w:rsidRPr="009A2836">
        <w:rPr>
          <w:rtl/>
          <w:lang w:bidi="ar-AE"/>
        </w:rPr>
        <w:t xml:space="preserve"> </w:t>
      </w:r>
      <w:r w:rsidRPr="009A2836">
        <w:rPr>
          <w:rFonts w:hint="cs"/>
          <w:rtl/>
          <w:lang w:bidi="ar-AE"/>
        </w:rPr>
        <w:t>والتوازن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إيراد</w:t>
      </w:r>
      <w:r w:rsidRPr="009A2836">
        <w:rPr>
          <w:rtl/>
          <w:lang w:bidi="ar-AE"/>
        </w:rPr>
        <w:t xml:space="preserve"> </w:t>
      </w:r>
      <w:r w:rsidRPr="009A2836">
        <w:rPr>
          <w:rFonts w:hint="cs"/>
          <w:rtl/>
          <w:lang w:bidi="ar-AE"/>
        </w:rPr>
        <w:t>الأمثلة</w:t>
      </w:r>
      <w:r w:rsidRPr="009A2836">
        <w:rPr>
          <w:rtl/>
          <w:lang w:bidi="ar-AE"/>
        </w:rPr>
        <w:t xml:space="preserve"> </w:t>
      </w:r>
      <w:r w:rsidRPr="009A2836">
        <w:rPr>
          <w:rFonts w:hint="cs"/>
          <w:rtl/>
          <w:lang w:bidi="ar-AE"/>
        </w:rPr>
        <w:t>والشواهد</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تعبر</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دون</w:t>
      </w:r>
      <w:r w:rsidRPr="009A2836">
        <w:rPr>
          <w:rtl/>
          <w:lang w:bidi="ar-AE"/>
        </w:rPr>
        <w:t xml:space="preserve"> </w:t>
      </w:r>
      <w:r w:rsidRPr="009A2836">
        <w:rPr>
          <w:rFonts w:hint="cs"/>
          <w:rtl/>
          <w:lang w:bidi="ar-AE"/>
        </w:rPr>
        <w:t>تمييز،</w:t>
      </w:r>
      <w:r w:rsidRPr="009A2836">
        <w:rPr>
          <w:rtl/>
          <w:lang w:bidi="ar-AE"/>
        </w:rPr>
        <w:t xml:space="preserve"> </w:t>
      </w:r>
      <w:r w:rsidRPr="009A2836">
        <w:rPr>
          <w:rFonts w:hint="cs"/>
          <w:rtl/>
          <w:lang w:bidi="ar-AE"/>
        </w:rPr>
        <w:t>وفي</w:t>
      </w:r>
      <w:r w:rsidRPr="009A2836">
        <w:rPr>
          <w:rtl/>
          <w:lang w:bidi="ar-AE"/>
        </w:rPr>
        <w:t xml:space="preserve"> </w:t>
      </w:r>
      <w:r w:rsidRPr="009A2836">
        <w:rPr>
          <w:rFonts w:hint="cs"/>
          <w:rtl/>
          <w:lang w:bidi="ar-AE"/>
        </w:rPr>
        <w:t>اختيار</w:t>
      </w:r>
      <w:r w:rsidRPr="009A2836">
        <w:rPr>
          <w:rtl/>
          <w:lang w:bidi="ar-AE"/>
        </w:rPr>
        <w:t xml:space="preserve"> </w:t>
      </w:r>
      <w:r w:rsidRPr="009A2836">
        <w:rPr>
          <w:rFonts w:hint="cs"/>
          <w:rtl/>
          <w:lang w:bidi="ar-AE"/>
        </w:rPr>
        <w:t>الرسومات</w:t>
      </w:r>
      <w:r w:rsidRPr="009A2836">
        <w:rPr>
          <w:rtl/>
          <w:lang w:bidi="ar-AE"/>
        </w:rPr>
        <w:t xml:space="preserve"> </w:t>
      </w:r>
      <w:r w:rsidRPr="009A2836">
        <w:rPr>
          <w:rFonts w:hint="cs"/>
          <w:rtl/>
          <w:lang w:bidi="ar-AE"/>
        </w:rPr>
        <w:t>والصور</w:t>
      </w:r>
      <w:r w:rsidRPr="009A2836">
        <w:rPr>
          <w:rtl/>
          <w:lang w:bidi="ar-AE"/>
        </w:rPr>
        <w:t xml:space="preserve"> </w:t>
      </w:r>
      <w:r w:rsidRPr="009A2836">
        <w:rPr>
          <w:rFonts w:hint="cs"/>
          <w:rtl/>
          <w:lang w:bidi="ar-AE"/>
        </w:rPr>
        <w:t>المعبرة</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الإناث</w:t>
      </w:r>
      <w:r w:rsidRPr="009A2836">
        <w:rPr>
          <w:rtl/>
          <w:lang w:bidi="ar-AE"/>
        </w:rPr>
        <w:t xml:space="preserve"> </w:t>
      </w:r>
      <w:r w:rsidRPr="009A2836">
        <w:rPr>
          <w:rFonts w:hint="cs"/>
          <w:rtl/>
          <w:lang w:bidi="ar-AE"/>
        </w:rPr>
        <w:t>والذكور</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حد</w:t>
      </w:r>
      <w:r w:rsidRPr="009A2836">
        <w:rPr>
          <w:rtl/>
          <w:lang w:bidi="ar-AE"/>
        </w:rPr>
        <w:t xml:space="preserve"> </w:t>
      </w:r>
      <w:r w:rsidRPr="009A2836">
        <w:rPr>
          <w:rFonts w:hint="cs"/>
          <w:rtl/>
          <w:lang w:bidi="ar-AE"/>
        </w:rPr>
        <w:t>سواء</w:t>
      </w:r>
      <w:r w:rsidRPr="009A2836">
        <w:rPr>
          <w:rtl/>
          <w:lang w:bidi="ar-AE"/>
        </w:rPr>
        <w:t xml:space="preserve"> </w:t>
      </w:r>
      <w:r w:rsidRPr="009A2836">
        <w:rPr>
          <w:rFonts w:hint="cs"/>
          <w:rtl/>
          <w:lang w:bidi="ar-AE"/>
        </w:rPr>
        <w:t>دون</w:t>
      </w:r>
      <w:r w:rsidRPr="009A2836">
        <w:rPr>
          <w:rtl/>
          <w:lang w:bidi="ar-AE"/>
        </w:rPr>
        <w:t xml:space="preserve"> </w:t>
      </w:r>
      <w:r w:rsidRPr="009A2836">
        <w:rPr>
          <w:rFonts w:hint="cs"/>
          <w:rtl/>
          <w:lang w:bidi="ar-AE"/>
        </w:rPr>
        <w:t>تغليب</w:t>
      </w:r>
      <w:r w:rsidRPr="009A2836">
        <w:rPr>
          <w:rtl/>
          <w:lang w:bidi="ar-AE"/>
        </w:rPr>
        <w:t xml:space="preserve"> </w:t>
      </w:r>
      <w:r w:rsidRPr="009A2836">
        <w:rPr>
          <w:rFonts w:hint="cs"/>
          <w:rtl/>
          <w:lang w:bidi="ar-AE"/>
        </w:rPr>
        <w:t>جنس</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آخر،</w:t>
      </w:r>
      <w:r w:rsidRPr="009A2836">
        <w:rPr>
          <w:rtl/>
          <w:lang w:bidi="ar-AE"/>
        </w:rPr>
        <w:t xml:space="preserve"> </w:t>
      </w:r>
      <w:r w:rsidRPr="009A2836">
        <w:rPr>
          <w:rFonts w:hint="cs"/>
          <w:rtl/>
          <w:lang w:bidi="ar-AE"/>
        </w:rPr>
        <w:t>وهناك</w:t>
      </w:r>
      <w:r w:rsidRPr="009A2836">
        <w:rPr>
          <w:rtl/>
          <w:lang w:bidi="ar-AE"/>
        </w:rPr>
        <w:t xml:space="preserve"> </w:t>
      </w:r>
      <w:r w:rsidRPr="009A2836">
        <w:rPr>
          <w:rFonts w:hint="cs"/>
          <w:rtl/>
          <w:lang w:bidi="ar-AE"/>
        </w:rPr>
        <w:t>توازن</w:t>
      </w:r>
      <w:r w:rsidRPr="009A2836">
        <w:rPr>
          <w:rtl/>
          <w:lang w:bidi="ar-AE"/>
        </w:rPr>
        <w:t xml:space="preserve"> </w:t>
      </w:r>
      <w:r w:rsidRPr="009A2836">
        <w:rPr>
          <w:rFonts w:hint="cs"/>
          <w:rtl/>
          <w:lang w:bidi="ar-AE"/>
        </w:rPr>
        <w:t>أيضًا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اختيار</w:t>
      </w:r>
      <w:r w:rsidRPr="009A2836">
        <w:rPr>
          <w:rtl/>
          <w:lang w:bidi="ar-AE"/>
        </w:rPr>
        <w:t xml:space="preserve"> </w:t>
      </w:r>
      <w:r w:rsidRPr="009A2836">
        <w:rPr>
          <w:rFonts w:hint="cs"/>
          <w:rtl/>
          <w:lang w:bidi="ar-AE"/>
        </w:rPr>
        <w:t>النصوص</w:t>
      </w:r>
      <w:r w:rsidRPr="009A2836">
        <w:rPr>
          <w:rtl/>
          <w:lang w:bidi="ar-AE"/>
        </w:rPr>
        <w:t xml:space="preserve"> </w:t>
      </w:r>
      <w:r w:rsidRPr="009A2836">
        <w:rPr>
          <w:rFonts w:hint="cs"/>
          <w:rtl/>
          <w:lang w:bidi="ar-AE"/>
        </w:rPr>
        <w:t>والمقالات</w:t>
      </w:r>
      <w:r w:rsidRPr="009A2836">
        <w:rPr>
          <w:rtl/>
          <w:lang w:bidi="ar-AE"/>
        </w:rPr>
        <w:t xml:space="preserve"> </w:t>
      </w:r>
      <w:r w:rsidRPr="009A2836">
        <w:rPr>
          <w:rFonts w:hint="cs"/>
          <w:rtl/>
          <w:lang w:bidi="ar-AE"/>
        </w:rPr>
        <w:t>والمحتوى</w:t>
      </w:r>
      <w:r w:rsidRPr="009A2836">
        <w:rPr>
          <w:rtl/>
          <w:lang w:bidi="ar-AE"/>
        </w:rPr>
        <w:t xml:space="preserve"> </w:t>
      </w:r>
      <w:r w:rsidRPr="009A2836">
        <w:rPr>
          <w:rFonts w:hint="cs"/>
          <w:rtl/>
          <w:lang w:bidi="ar-AE"/>
        </w:rPr>
        <w:t>المعرفي</w:t>
      </w:r>
      <w:r w:rsidRPr="009A2836">
        <w:rPr>
          <w:rtl/>
          <w:lang w:bidi="ar-AE"/>
        </w:rPr>
        <w:t xml:space="preserve"> </w:t>
      </w:r>
      <w:r w:rsidRPr="009A2836">
        <w:rPr>
          <w:rFonts w:hint="cs"/>
          <w:rtl/>
          <w:lang w:bidi="ar-AE"/>
        </w:rPr>
        <w:t>الذي</w:t>
      </w:r>
      <w:r w:rsidRPr="009A2836">
        <w:rPr>
          <w:rtl/>
          <w:lang w:bidi="ar-AE"/>
        </w:rPr>
        <w:t xml:space="preserve"> </w:t>
      </w:r>
      <w:r w:rsidRPr="009A2836">
        <w:rPr>
          <w:rFonts w:hint="cs"/>
          <w:rtl/>
          <w:lang w:bidi="ar-AE"/>
        </w:rPr>
        <w:t>يعالج</w:t>
      </w:r>
      <w:r w:rsidRPr="009A2836">
        <w:rPr>
          <w:rtl/>
          <w:lang w:bidi="ar-AE"/>
        </w:rPr>
        <w:t xml:space="preserve"> </w:t>
      </w:r>
      <w:r w:rsidRPr="009A2836">
        <w:rPr>
          <w:rFonts w:hint="cs"/>
          <w:rtl/>
          <w:lang w:bidi="ar-AE"/>
        </w:rPr>
        <w:t>الشأن</w:t>
      </w:r>
      <w:r w:rsidRPr="009A2836">
        <w:rPr>
          <w:rtl/>
          <w:lang w:bidi="ar-AE"/>
        </w:rPr>
        <w:t xml:space="preserve"> </w:t>
      </w:r>
      <w:r w:rsidRPr="009A2836">
        <w:rPr>
          <w:rFonts w:hint="cs"/>
          <w:rtl/>
          <w:lang w:bidi="ar-AE"/>
        </w:rPr>
        <w:t>العلمي</w:t>
      </w:r>
      <w:r w:rsidRPr="009A2836">
        <w:rPr>
          <w:rtl/>
          <w:lang w:bidi="ar-AE"/>
        </w:rPr>
        <w:t xml:space="preserve"> </w:t>
      </w:r>
      <w:r w:rsidRPr="009A2836">
        <w:rPr>
          <w:rFonts w:hint="cs"/>
          <w:rtl/>
          <w:lang w:bidi="ar-AE"/>
        </w:rPr>
        <w:t>والإنساني</w:t>
      </w:r>
      <w:r w:rsidRPr="009A2836">
        <w:rPr>
          <w:rtl/>
          <w:lang w:bidi="ar-AE"/>
        </w:rPr>
        <w:t xml:space="preserve"> </w:t>
      </w:r>
      <w:r w:rsidRPr="009A2836">
        <w:rPr>
          <w:rFonts w:hint="cs"/>
          <w:rtl/>
          <w:lang w:bidi="ar-AE"/>
        </w:rPr>
        <w:t>الذي</w:t>
      </w:r>
      <w:r w:rsidRPr="009A2836">
        <w:rPr>
          <w:rtl/>
          <w:lang w:bidi="ar-AE"/>
        </w:rPr>
        <w:t xml:space="preserve"> </w:t>
      </w:r>
      <w:r w:rsidRPr="009A2836">
        <w:rPr>
          <w:rFonts w:hint="cs"/>
          <w:rtl/>
          <w:lang w:bidi="ar-AE"/>
        </w:rPr>
        <w:t>ينطبق</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واختيار</w:t>
      </w:r>
      <w:r w:rsidRPr="009A2836">
        <w:rPr>
          <w:rtl/>
          <w:lang w:bidi="ar-AE"/>
        </w:rPr>
        <w:t xml:space="preserve"> </w:t>
      </w:r>
      <w:r w:rsidRPr="009A2836">
        <w:rPr>
          <w:rFonts w:hint="cs"/>
          <w:rtl/>
          <w:lang w:bidi="ar-AE"/>
        </w:rPr>
        <w:t>الكتّاب</w:t>
      </w:r>
      <w:r w:rsidRPr="009A2836">
        <w:rPr>
          <w:rtl/>
          <w:lang w:bidi="ar-AE"/>
        </w:rPr>
        <w:t xml:space="preserve"> </w:t>
      </w:r>
      <w:r w:rsidRPr="009A2836">
        <w:rPr>
          <w:rFonts w:hint="cs"/>
          <w:rtl/>
          <w:lang w:bidi="ar-AE"/>
        </w:rPr>
        <w:t>والأدباء</w:t>
      </w:r>
      <w:r w:rsidRPr="009A2836">
        <w:rPr>
          <w:rtl/>
          <w:lang w:bidi="ar-AE"/>
        </w:rPr>
        <w:t xml:space="preserve"> </w:t>
      </w:r>
      <w:r w:rsidRPr="009A2836">
        <w:rPr>
          <w:rFonts w:hint="cs"/>
          <w:rtl/>
          <w:lang w:bidi="ar-AE"/>
        </w:rPr>
        <w:t>وفق</w:t>
      </w:r>
      <w:r w:rsidRPr="009A2836">
        <w:rPr>
          <w:rtl/>
          <w:lang w:bidi="ar-AE"/>
        </w:rPr>
        <w:t xml:space="preserve"> </w:t>
      </w:r>
      <w:r w:rsidRPr="009A2836">
        <w:rPr>
          <w:rFonts w:hint="cs"/>
          <w:rtl/>
          <w:lang w:bidi="ar-AE"/>
        </w:rPr>
        <w:t>معيار</w:t>
      </w:r>
      <w:r w:rsidRPr="009A2836">
        <w:rPr>
          <w:rtl/>
          <w:lang w:bidi="ar-AE"/>
        </w:rPr>
        <w:t xml:space="preserve"> </w:t>
      </w:r>
      <w:r w:rsidRPr="009A2836">
        <w:rPr>
          <w:rFonts w:hint="cs"/>
          <w:rtl/>
          <w:lang w:bidi="ar-AE"/>
        </w:rPr>
        <w:t>جودة</w:t>
      </w:r>
      <w:r w:rsidRPr="009A2836">
        <w:rPr>
          <w:rtl/>
          <w:lang w:bidi="ar-AE"/>
        </w:rPr>
        <w:t xml:space="preserve"> </w:t>
      </w:r>
      <w:r w:rsidRPr="009A2836">
        <w:rPr>
          <w:rFonts w:hint="cs"/>
          <w:rtl/>
          <w:lang w:bidi="ar-AE"/>
        </w:rPr>
        <w:t>المنتج</w:t>
      </w:r>
      <w:r w:rsidRPr="009A2836">
        <w:rPr>
          <w:rtl/>
          <w:lang w:bidi="ar-AE"/>
        </w:rPr>
        <w:t xml:space="preserve"> </w:t>
      </w:r>
      <w:r w:rsidRPr="009A2836">
        <w:rPr>
          <w:rFonts w:hint="cs"/>
          <w:rtl/>
          <w:lang w:bidi="ar-AE"/>
        </w:rPr>
        <w:t>دون</w:t>
      </w:r>
      <w:r w:rsidRPr="009A2836">
        <w:rPr>
          <w:rtl/>
          <w:lang w:bidi="ar-AE"/>
        </w:rPr>
        <w:t xml:space="preserve"> </w:t>
      </w:r>
      <w:r w:rsidRPr="009A2836">
        <w:rPr>
          <w:rFonts w:hint="cs"/>
          <w:rtl/>
          <w:lang w:bidi="ar-AE"/>
        </w:rPr>
        <w:t>اعتبار</w:t>
      </w:r>
      <w:r w:rsidRPr="009A2836">
        <w:rPr>
          <w:rtl/>
          <w:lang w:bidi="ar-AE"/>
        </w:rPr>
        <w:t xml:space="preserve"> </w:t>
      </w:r>
      <w:r w:rsidRPr="009A2836">
        <w:rPr>
          <w:rFonts w:hint="cs"/>
          <w:rtl/>
          <w:lang w:bidi="ar-AE"/>
        </w:rPr>
        <w:t>للجنس</w:t>
      </w:r>
      <w:r w:rsidRPr="009A2836">
        <w:rPr>
          <w:rtl/>
          <w:lang w:bidi="ar-AE"/>
        </w:rPr>
        <w:t>.</w:t>
      </w:r>
    </w:p>
    <w:p w14:paraId="5E20D523" w14:textId="77777777" w:rsidR="00831C3B" w:rsidRPr="009A2836" w:rsidRDefault="00831C3B" w:rsidP="00831C3B">
      <w:pPr>
        <w:pStyle w:val="SingleTxt"/>
        <w:rPr>
          <w:rtl/>
          <w:lang w:val="en-GB"/>
        </w:rPr>
      </w:pPr>
      <w:r w:rsidRPr="009A2836">
        <w:t>39</w:t>
      </w:r>
      <w:r w:rsidRPr="009A2836">
        <w:rPr>
          <w:rtl/>
          <w:lang w:bidi="ar-AE"/>
        </w:rPr>
        <w:t xml:space="preserve"> -</w:t>
      </w:r>
      <w:r w:rsidRPr="009A2836">
        <w:rPr>
          <w:rtl/>
          <w:lang w:bidi="ar-AE"/>
        </w:rPr>
        <w:tab/>
      </w:r>
      <w:r w:rsidRPr="009A2836">
        <w:rPr>
          <w:rFonts w:hint="cs"/>
          <w:rtl/>
          <w:lang w:bidi="ar-AE"/>
        </w:rPr>
        <w:t>تؤمن الدولة بدور وأهمية الإعلام في تغيير القوالب النمطية حول أدوار المرأة في المجتمع، لذا نجد أن وسائل الإعلام المختلفة المقروءة والمسموعة والمرئية تحتوي على العديد من البرامج التي تبزر النماذج الرائدة للمرأة الإماراتية في القطاعات المختلفة. كما أن المتتبع للقطاع الإعلامي في الدولة يلحظ ال</w:t>
      </w:r>
      <w:r w:rsidRPr="009A2836">
        <w:rPr>
          <w:rtl/>
          <w:lang w:bidi="ar-AE"/>
        </w:rPr>
        <w:t xml:space="preserve">حضور </w:t>
      </w:r>
      <w:r w:rsidRPr="009A2836">
        <w:rPr>
          <w:rFonts w:hint="cs"/>
          <w:rtl/>
          <w:lang w:bidi="ar-AE"/>
        </w:rPr>
        <w:t>ال</w:t>
      </w:r>
      <w:r w:rsidRPr="009A2836">
        <w:rPr>
          <w:rtl/>
          <w:lang w:bidi="ar-AE"/>
        </w:rPr>
        <w:t>بارز</w:t>
      </w:r>
      <w:r w:rsidRPr="009A2836">
        <w:rPr>
          <w:rFonts w:hint="cs"/>
          <w:rtl/>
          <w:lang w:bidi="ar-AE"/>
        </w:rPr>
        <w:t xml:space="preserve"> الذي </w:t>
      </w:r>
      <w:r w:rsidRPr="009A2836">
        <w:rPr>
          <w:rtl/>
          <w:lang w:bidi="ar-AE"/>
        </w:rPr>
        <w:t>تعيشه المرأة الإماراتية في وسائل الإعلام ومواقع التواصل الاجتماعي، حيث تحتل الكثير من النساء مواقع مؤثرة في قطاع الإعلام ب</w:t>
      </w:r>
      <w:r w:rsidRPr="009A2836">
        <w:rPr>
          <w:rFonts w:hint="cs"/>
          <w:rtl/>
          <w:lang w:bidi="ar-AE"/>
        </w:rPr>
        <w:t>ال</w:t>
      </w:r>
      <w:r w:rsidRPr="009A2836">
        <w:rPr>
          <w:rtl/>
          <w:lang w:bidi="ar-AE"/>
        </w:rPr>
        <w:t>دولة</w:t>
      </w:r>
      <w:r w:rsidRPr="009A2836">
        <w:rPr>
          <w:rFonts w:hint="cs"/>
          <w:rtl/>
          <w:lang w:bidi="ar-AE"/>
        </w:rPr>
        <w:t>، كما أنها عضوة فاعلة في الأندية والجمعيات الإعلامية تساهم في رسم السياسات فيها.</w:t>
      </w:r>
    </w:p>
    <w:p w14:paraId="2C9D913C" w14:textId="77777777" w:rsidR="00831C3B" w:rsidRPr="009A2836" w:rsidRDefault="00831C3B" w:rsidP="00831C3B">
      <w:pPr>
        <w:pStyle w:val="SingleTxt"/>
        <w:rPr>
          <w:lang w:val="en-GB"/>
        </w:rPr>
      </w:pPr>
      <w:r w:rsidRPr="009A2836">
        <w:t>40</w:t>
      </w:r>
      <w:r w:rsidRPr="009A2836">
        <w:rPr>
          <w:rtl/>
          <w:lang w:bidi="ar-AE"/>
        </w:rPr>
        <w:t xml:space="preserve"> -</w:t>
      </w:r>
      <w:r w:rsidRPr="009A2836">
        <w:rPr>
          <w:rtl/>
          <w:lang w:bidi="ar-AE"/>
        </w:rPr>
        <w:tab/>
      </w:r>
      <w:r w:rsidRPr="009A2836">
        <w:rPr>
          <w:rFonts w:hint="cs"/>
          <w:rtl/>
          <w:lang w:bidi="ar-AE"/>
        </w:rPr>
        <w:t>ومن جانب آخر؛ فإن الاتحاد النسائي العام باعتباره الممثل الرسمي للمرأة في الدولة لديه برنامج تعاون مع المجلس الوطني للإعلام، ووقع مذكرة تفاهم مع مؤسسة أبوظبي للإعلام وبصدد توقيع مذكرة تفاهم مع مجلس دبي الإعلام من أجل ابراز مكاسب المرأة الإماراتية في وسائل الإعلام المحلية والإقليمية والأجنبية بما في ذلك محاربة القوالب النمطية.</w:t>
      </w:r>
    </w:p>
    <w:p w14:paraId="33D96564" w14:textId="77777777" w:rsidR="00831C3B" w:rsidRPr="009A2836" w:rsidRDefault="00831C3B" w:rsidP="00831C3B">
      <w:pPr>
        <w:pStyle w:val="SingleTxt"/>
        <w:spacing w:after="0" w:line="120" w:lineRule="exact"/>
        <w:rPr>
          <w:sz w:val="10"/>
          <w:rtl/>
          <w:lang w:bidi="ar-AE"/>
        </w:rPr>
      </w:pPr>
    </w:p>
    <w:p w14:paraId="361388D1" w14:textId="77777777" w:rsidR="00831C3B" w:rsidRPr="009A2836" w:rsidRDefault="00831C3B" w:rsidP="000D02B7">
      <w:pPr>
        <w:pStyle w:val="H1"/>
        <w:rPr>
          <w:rtl/>
          <w:lang w:bidi="ar-AE"/>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6</w:t>
      </w:r>
      <w:r w:rsidRPr="009A2836">
        <w:rPr>
          <w:rtl/>
          <w:lang w:bidi="ar-AE"/>
        </w:rPr>
        <w:t>)</w:t>
      </w:r>
      <w:r w:rsidRPr="009A2836">
        <w:rPr>
          <w:rFonts w:hint="cs"/>
          <w:rtl/>
          <w:lang w:bidi="ar-AE"/>
        </w:rPr>
        <w:t xml:space="preserve"> العنف ضد المرأة والاتجار بالبشر</w:t>
      </w:r>
      <w:r w:rsidRPr="009A2836">
        <w:rPr>
          <w:rtl/>
          <w:lang w:bidi="ar-AE"/>
        </w:rPr>
        <w:t>:</w:t>
      </w:r>
    </w:p>
    <w:p w14:paraId="26748B73" w14:textId="77777777" w:rsidR="00831C3B" w:rsidRPr="009A2836" w:rsidRDefault="00831C3B" w:rsidP="00831C3B">
      <w:pPr>
        <w:pStyle w:val="SingleTxt"/>
        <w:rPr>
          <w:lang w:val="en-GB"/>
        </w:rPr>
      </w:pPr>
      <w:r w:rsidRPr="009A2836">
        <w:t>41</w:t>
      </w:r>
      <w:r w:rsidRPr="009A2836">
        <w:rPr>
          <w:rtl/>
          <w:lang w:bidi="ar-AE"/>
        </w:rPr>
        <w:t xml:space="preserve"> -</w:t>
      </w:r>
      <w:r w:rsidRPr="009A2836">
        <w:rPr>
          <w:rtl/>
          <w:lang w:bidi="ar-AE"/>
        </w:rPr>
        <w:tab/>
        <w:t>تولي الدولة ملف تمكين المرأة اهتماما كبيرا انطلاقاً من قناعتها بأن المرأة شريك استراتيجي في التنمية ولها حقوق وواجبات متساوية مع الرجل، وهو الأمر الذي أكد عليه دستور الدولة والتشريعات في كافة المجالات وضمان تكافؤ الفرص في كافة الميادين كما اتخذت الدولة العديد من التدابير من أجل تمكين المرأة وحمايتها.</w:t>
      </w:r>
    </w:p>
    <w:p w14:paraId="6016863A" w14:textId="77777777" w:rsidR="00831C3B" w:rsidRPr="009A2836" w:rsidRDefault="00831C3B" w:rsidP="00831C3B">
      <w:pPr>
        <w:pStyle w:val="SingleTxt"/>
        <w:rPr>
          <w:rtl/>
          <w:lang w:val="en-GB"/>
        </w:rPr>
      </w:pPr>
      <w:r w:rsidRPr="009A2836">
        <w:t>42</w:t>
      </w:r>
      <w:r w:rsidRPr="009A2836">
        <w:rPr>
          <w:rtl/>
          <w:lang w:bidi="ar-AE"/>
        </w:rPr>
        <w:t xml:space="preserve"> -</w:t>
      </w:r>
      <w:r w:rsidRPr="009A2836">
        <w:rPr>
          <w:rtl/>
          <w:lang w:bidi="ar-AE"/>
        </w:rPr>
        <w:tab/>
        <w:t>حرص المشرع في دولة الإمارات العربية المتحدة على توفير البيئة التشريعية الداعمة للمرأة والتي من شأنها أن توفر الحماية لها من العنف وانتهاك حقوقها</w:t>
      </w:r>
      <w:r w:rsidRPr="009A2836">
        <w:rPr>
          <w:rFonts w:hint="cs"/>
          <w:rtl/>
          <w:lang w:bidi="ar-AE"/>
        </w:rPr>
        <w:t xml:space="preserve"> من بينها مرسوم بقانون اتحادي رقم (10) لسنة 2019 في شأن الحماية من العنف الأسري الذي صدر بتاريخ 29 أغسطس 2019</w:t>
      </w:r>
    </w:p>
    <w:p w14:paraId="5B285BE6" w14:textId="77777777" w:rsidR="00831C3B" w:rsidRPr="009A2836" w:rsidRDefault="00831C3B" w:rsidP="00831C3B">
      <w:pPr>
        <w:pStyle w:val="SingleTxt"/>
        <w:rPr>
          <w:rtl/>
          <w:lang w:val="en-GB"/>
        </w:rPr>
      </w:pPr>
      <w:r w:rsidRPr="009A2836">
        <w:t>43</w:t>
      </w:r>
      <w:r w:rsidRPr="009A2836">
        <w:rPr>
          <w:rtl/>
          <w:lang w:bidi="ar-AE"/>
        </w:rPr>
        <w:t xml:space="preserve"> -</w:t>
      </w:r>
      <w:r w:rsidRPr="009A2836">
        <w:rPr>
          <w:rtl/>
          <w:lang w:bidi="ar-AE"/>
        </w:rPr>
        <w:tab/>
      </w:r>
      <w:r w:rsidRPr="009A2836">
        <w:rPr>
          <w:rFonts w:hint="cs"/>
          <w:rtl/>
          <w:lang w:bidi="ar-AE"/>
        </w:rPr>
        <w:t>ال</w:t>
      </w:r>
      <w:r w:rsidRPr="009A2836">
        <w:rPr>
          <w:rtl/>
          <w:lang w:bidi="ar-AE"/>
        </w:rPr>
        <w:t xml:space="preserve">قانون الاتحادي رقم (3) لسنة 1987 ووفقا لآخر التعديلات بالقانون رقم (34) لسنة 2005 وبالقانون رقم (52) لسنة 2006 هو المرجعية الأساسية في تجريم </w:t>
      </w:r>
      <w:r w:rsidRPr="009A2836">
        <w:rPr>
          <w:rFonts w:hint="cs"/>
          <w:rtl/>
          <w:lang w:bidi="ar-AE"/>
        </w:rPr>
        <w:t>الأفعال ا</w:t>
      </w:r>
      <w:r w:rsidRPr="009A2836">
        <w:rPr>
          <w:rtl/>
          <w:lang w:bidi="ar-AE"/>
        </w:rPr>
        <w:t>لماسة بالأسرة، الجرائم الواقعة على الأشخاص والمساس بحياة الإنسان وسلامة بدنه، الاعتداء على الحرية، التعريض للخطر، والجرائم الواقعة على العرض. علما بأنه تم الغاء المادة (53) من قانون العقوبات بشأن تأديب الزوج للزوجة مما يمنع التذرع بالمشروعية في قضايا العنف المنزلي</w:t>
      </w:r>
      <w:r w:rsidRPr="009A2836">
        <w:rPr>
          <w:rFonts w:hint="cs"/>
          <w:rtl/>
          <w:lang w:bidi="ar-AE"/>
        </w:rPr>
        <w:t>.</w:t>
      </w:r>
    </w:p>
    <w:p w14:paraId="365A77EC" w14:textId="77777777" w:rsidR="00831C3B" w:rsidRPr="009A2836" w:rsidRDefault="00831C3B" w:rsidP="00831C3B">
      <w:pPr>
        <w:pStyle w:val="SingleTxt"/>
        <w:rPr>
          <w:rtl/>
          <w:lang w:bidi="ar-AE"/>
        </w:rPr>
      </w:pPr>
      <w:r w:rsidRPr="009A2836">
        <w:rPr>
          <w:rtl/>
          <w:lang w:bidi="ar-AE"/>
        </w:rPr>
        <w:t>44 -</w:t>
      </w:r>
      <w:r w:rsidRPr="009A2836">
        <w:rPr>
          <w:rtl/>
          <w:lang w:bidi="ar-AE"/>
        </w:rPr>
        <w:tab/>
      </w:r>
      <w:r w:rsidRPr="009A2836">
        <w:rPr>
          <w:rFonts w:hint="cs"/>
          <w:rtl/>
          <w:lang w:bidi="ar-AE"/>
        </w:rPr>
        <w:t xml:space="preserve">، </w:t>
      </w:r>
      <w:r w:rsidRPr="009A2836">
        <w:rPr>
          <w:rFonts w:hint="cs"/>
          <w:b/>
          <w:bCs/>
          <w:rtl/>
        </w:rPr>
        <w:t>و</w:t>
      </w:r>
      <w:r w:rsidRPr="009A2836">
        <w:rPr>
          <w:rFonts w:hint="cs"/>
          <w:rtl/>
          <w:lang w:bidi="ar-AE"/>
        </w:rPr>
        <w:t xml:space="preserve">إدراكاً من حكومة دولة الإمارات العربية المتحدة إلى الظروف التي قد تدفع النساء وخاصة المهاجرات منهن إلى الإحجام عن التقدم بالشكوى ضد أصحاب عملهن خاصة النساء المهاجرات العاملات في المنازل خوفاً من التعرض للعنف أو الحرمان من العمل أو فقدان مكان الإقامة (السكن)، أقرت وزارة الموارد البشرية والتوطين سياسة ترتكز على ما يلي: </w:t>
      </w:r>
    </w:p>
    <w:p w14:paraId="47B76BC1" w14:textId="77777777" w:rsidR="00831C3B" w:rsidRPr="009A2836" w:rsidRDefault="00831C3B" w:rsidP="00831C3B">
      <w:pPr>
        <w:pStyle w:val="SingleTxt"/>
        <w:rPr>
          <w:rtl/>
          <w:lang w:bidi="ar-AE"/>
        </w:rPr>
      </w:pPr>
      <w:r w:rsidRPr="009A2836">
        <w:rPr>
          <w:rFonts w:hint="cs"/>
          <w:rtl/>
        </w:rPr>
        <w:lastRenderedPageBreak/>
        <w:t>‌</w:t>
      </w:r>
      <w:r>
        <w:rPr>
          <w:rtl/>
        </w:rPr>
        <w:tab/>
      </w:r>
      <w:r>
        <w:rPr>
          <w:rFonts w:hint="cs"/>
          <w:rtl/>
        </w:rPr>
        <w:t>(</w:t>
      </w:r>
      <w:r w:rsidRPr="009A2836">
        <w:rPr>
          <w:rFonts w:hint="cs"/>
          <w:rtl/>
        </w:rPr>
        <w:t>أ</w:t>
      </w:r>
      <w:r>
        <w:rPr>
          <w:rFonts w:hint="cs"/>
          <w:rtl/>
        </w:rPr>
        <w:t>)</w:t>
      </w:r>
      <w:r w:rsidRPr="009A2836">
        <w:rPr>
          <w:rFonts w:hint="cs"/>
          <w:rtl/>
        </w:rPr>
        <w:tab/>
      </w:r>
      <w:r w:rsidRPr="009A2836">
        <w:rPr>
          <w:rFonts w:hint="cs"/>
          <w:rtl/>
          <w:lang w:bidi="ar-AE"/>
        </w:rPr>
        <w:t xml:space="preserve">توفير العديد من القنوات لاستقبال شكاوى العمال (في كلا القطاعين الخاص والمنزلي) مع ضمان سرية الشكاوى حيث يمكن تقديم الشكاوى عن طريق: </w:t>
      </w:r>
    </w:p>
    <w:p w14:paraId="62ADAED7"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2640"/>
        </w:tabs>
        <w:spacing w:after="0"/>
        <w:ind w:left="2910" w:hanging="810"/>
        <w:rPr>
          <w:rtl/>
          <w:lang w:bidi="ar-AE"/>
        </w:rPr>
      </w:pPr>
      <w:r>
        <w:rPr>
          <w:rtl/>
        </w:rPr>
        <w:tab/>
      </w:r>
      <w:r>
        <w:rPr>
          <w:rFonts w:hint="cs"/>
          <w:rtl/>
        </w:rPr>
        <w:t>•</w:t>
      </w:r>
      <w:r w:rsidRPr="009A2836">
        <w:tab/>
      </w:r>
      <w:r w:rsidRPr="009A2836">
        <w:rPr>
          <w:rFonts w:hint="eastAsia"/>
          <w:rtl/>
          <w:lang w:bidi="ar-AE"/>
        </w:rPr>
        <w:t>خط</w:t>
      </w:r>
      <w:r w:rsidRPr="009A2836">
        <w:rPr>
          <w:rtl/>
          <w:lang w:bidi="ar-AE"/>
        </w:rPr>
        <w:t xml:space="preserve"> هاتف مجاني </w:t>
      </w:r>
    </w:p>
    <w:p w14:paraId="3C19653E"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2640"/>
        </w:tabs>
        <w:spacing w:after="0"/>
        <w:ind w:left="2910" w:hanging="810"/>
        <w:rPr>
          <w:rtl/>
          <w:lang w:bidi="ar-AE"/>
        </w:rPr>
      </w:pPr>
      <w:r>
        <w:rPr>
          <w:rtl/>
        </w:rPr>
        <w:tab/>
      </w:r>
      <w:r>
        <w:rPr>
          <w:rFonts w:hint="cs"/>
          <w:rtl/>
        </w:rPr>
        <w:t>•</w:t>
      </w:r>
      <w:r w:rsidRPr="009A2836">
        <w:tab/>
      </w:r>
      <w:r w:rsidRPr="009A2836">
        <w:rPr>
          <w:rFonts w:hint="eastAsia"/>
          <w:rtl/>
          <w:lang w:bidi="ar-AE"/>
        </w:rPr>
        <w:t>الموقع</w:t>
      </w:r>
      <w:r w:rsidRPr="009A2836">
        <w:rPr>
          <w:rtl/>
          <w:lang w:bidi="ar-AE"/>
        </w:rPr>
        <w:t xml:space="preserve"> الالكتروني </w:t>
      </w:r>
      <w:r w:rsidRPr="009A2836">
        <w:rPr>
          <w:rFonts w:hint="cs"/>
          <w:rtl/>
          <w:lang w:bidi="ar-AE"/>
        </w:rPr>
        <w:t>لوزارة الموارد البشرية والتوطين</w:t>
      </w:r>
      <w:r w:rsidRPr="009A2836">
        <w:rPr>
          <w:rtl/>
          <w:lang w:bidi="ar-AE"/>
        </w:rPr>
        <w:t xml:space="preserve"> </w:t>
      </w:r>
    </w:p>
    <w:p w14:paraId="354DCE05"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2640"/>
        </w:tabs>
        <w:spacing w:after="0"/>
        <w:ind w:left="2910" w:hanging="810"/>
        <w:rPr>
          <w:rtl/>
          <w:lang w:bidi="ar-AE"/>
        </w:rPr>
      </w:pPr>
      <w:r>
        <w:rPr>
          <w:rtl/>
        </w:rPr>
        <w:tab/>
      </w:r>
      <w:r>
        <w:rPr>
          <w:rFonts w:hint="cs"/>
          <w:rtl/>
        </w:rPr>
        <w:t>•</w:t>
      </w:r>
      <w:r w:rsidRPr="009A2836">
        <w:tab/>
      </w:r>
      <w:r w:rsidRPr="009A2836">
        <w:rPr>
          <w:rFonts w:hint="eastAsia"/>
          <w:rtl/>
          <w:lang w:bidi="ar-AE"/>
        </w:rPr>
        <w:t>تطبيق</w:t>
      </w:r>
      <w:r w:rsidRPr="009A2836">
        <w:rPr>
          <w:rtl/>
          <w:lang w:bidi="ar-AE"/>
        </w:rPr>
        <w:t xml:space="preserve"> راتبي </w:t>
      </w:r>
    </w:p>
    <w:p w14:paraId="04E56F23"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2640"/>
        </w:tabs>
        <w:ind w:left="2910" w:hanging="810"/>
        <w:rPr>
          <w:rtl/>
          <w:lang w:bidi="ar-AE"/>
        </w:rPr>
      </w:pPr>
      <w:r>
        <w:rPr>
          <w:rtl/>
        </w:rPr>
        <w:tab/>
      </w:r>
      <w:r>
        <w:rPr>
          <w:rFonts w:hint="cs"/>
          <w:rtl/>
        </w:rPr>
        <w:t>•</w:t>
      </w:r>
      <w:r w:rsidRPr="009A2836">
        <w:tab/>
      </w:r>
      <w:r w:rsidRPr="009A2836">
        <w:rPr>
          <w:rFonts w:hint="eastAsia"/>
          <w:rtl/>
          <w:lang w:bidi="ar-AE"/>
        </w:rPr>
        <w:t>من</w:t>
      </w:r>
      <w:r w:rsidRPr="009A2836">
        <w:rPr>
          <w:rtl/>
          <w:lang w:bidi="ar-AE"/>
        </w:rPr>
        <w:t xml:space="preserve"> </w:t>
      </w:r>
      <w:r w:rsidRPr="009A2836">
        <w:rPr>
          <w:rFonts w:hint="cs"/>
          <w:rtl/>
          <w:lang w:bidi="ar-AE"/>
        </w:rPr>
        <w:t xml:space="preserve">خلال التسجيل لدى </w:t>
      </w:r>
      <w:r w:rsidRPr="009A2836">
        <w:rPr>
          <w:rFonts w:hint="eastAsia"/>
          <w:rtl/>
          <w:lang w:bidi="ar-AE"/>
        </w:rPr>
        <w:t>مراكز</w:t>
      </w:r>
      <w:r w:rsidRPr="009A2836">
        <w:rPr>
          <w:rtl/>
          <w:lang w:bidi="ar-AE"/>
        </w:rPr>
        <w:t xml:space="preserve"> توافق المشار </w:t>
      </w:r>
      <w:r w:rsidRPr="009A2836">
        <w:rPr>
          <w:rFonts w:hint="cs"/>
          <w:rtl/>
          <w:lang w:bidi="ar-AE"/>
        </w:rPr>
        <w:t>إليها</w:t>
      </w:r>
      <w:r w:rsidRPr="009A2836">
        <w:rPr>
          <w:rtl/>
          <w:lang w:bidi="ar-AE"/>
        </w:rPr>
        <w:t xml:space="preserve"> </w:t>
      </w:r>
      <w:r w:rsidRPr="009A2836">
        <w:rPr>
          <w:rFonts w:hint="cs"/>
          <w:rtl/>
          <w:lang w:bidi="ar-AE"/>
        </w:rPr>
        <w:t>سلفاً</w:t>
      </w:r>
    </w:p>
    <w:p w14:paraId="70E5329B" w14:textId="4E26EC36" w:rsidR="00831C3B" w:rsidRPr="009A2836" w:rsidRDefault="00831C3B" w:rsidP="00831C3B">
      <w:pPr>
        <w:pStyle w:val="SingleTxt"/>
        <w:rPr>
          <w:rtl/>
          <w:lang w:bidi="ar-AE"/>
        </w:rPr>
      </w:pP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ضمان وجود مأوى أو مقر بديل للسكن للنساء العاملات عند الحاجة، فبالنسبة لعاملات المنازل يلزم القانون الاتحادي رقم (10) لعام 2017 في شأن العمالة المساعدة والقرار الوزاري رقم ( 762) لعام ( 2017) في شأن إنشاء وترخيص مراكز تقديم خدمات العمالة المساعدة (تدبير)</w:t>
      </w:r>
      <w:r>
        <w:rPr>
          <w:rFonts w:hint="cs"/>
          <w:rtl/>
          <w:lang w:bidi="ar-AE"/>
        </w:rPr>
        <w:t xml:space="preserve"> </w:t>
      </w:r>
      <w:r w:rsidRPr="009A2836">
        <w:rPr>
          <w:rFonts w:hint="cs"/>
          <w:rtl/>
          <w:lang w:bidi="ar-AE"/>
        </w:rPr>
        <w:t>وهي</w:t>
      </w:r>
      <w:r>
        <w:rPr>
          <w:rFonts w:hint="cs"/>
          <w:rtl/>
          <w:lang w:bidi="ar-AE"/>
        </w:rPr>
        <w:t xml:space="preserve"> </w:t>
      </w:r>
      <w:r w:rsidRPr="009A2836">
        <w:rPr>
          <w:rFonts w:hint="cs"/>
          <w:rtl/>
          <w:lang w:bidi="ar-AE"/>
        </w:rPr>
        <w:t>المراكز المعنية باستقدام والتوظيف المؤقت للعمالة المنزلية بتوفير السكن اللائق للعمال المنزليين والذي يراعي خصوصية العاملة، وكذلك توفير احتياجاتها من ثلاث وجبات غذائية كلما كانت هناك ضرورة لبقائها لدى المكتب، حيث يلزم القانون مراكز تدبير باستقبال العمال المنزليين في حال وجود نزاع عمالي وتقديم العامل لشكوى والإعراب عن عدم رغبته بالاستمرار في مكان العمل (المنزل).</w:t>
      </w:r>
    </w:p>
    <w:p w14:paraId="23D35A8C" w14:textId="77777777" w:rsidR="00831C3B" w:rsidRPr="009A2836" w:rsidRDefault="00831C3B" w:rsidP="00831C3B">
      <w:pPr>
        <w:pStyle w:val="SingleTxt"/>
        <w:rPr>
          <w:lang w:val="en-GB"/>
        </w:rPr>
      </w:pPr>
      <w:r w:rsidRPr="009A2836">
        <w:t>45</w:t>
      </w:r>
      <w:r w:rsidRPr="009A2836">
        <w:rPr>
          <w:rtl/>
          <w:lang w:bidi="ar-AE"/>
        </w:rPr>
        <w:t xml:space="preserve"> -</w:t>
      </w:r>
      <w:r w:rsidRPr="009A2836">
        <w:rPr>
          <w:rtl/>
          <w:lang w:bidi="ar-AE"/>
        </w:rPr>
        <w:tab/>
      </w:r>
      <w:r w:rsidRPr="009A2836">
        <w:rPr>
          <w:rFonts w:hint="cs"/>
          <w:rtl/>
          <w:lang w:bidi="ar-AE"/>
        </w:rPr>
        <w:t>تم توفير آلية مجانية فعالة للتوسط والتحكيم بين طرفي علاقات العمل لتسوية المنازعات العمالية خلال فترة قياسية عن طريق مراكز توافق المشار إليها اعلاه، علماً بأنه يتم منح العمال تصريح عمل مؤقت لإيجاد فرصة عمل بديلة عند إحالة النزاع إلى المحكمة العمالية.</w:t>
      </w:r>
    </w:p>
    <w:p w14:paraId="7E45789C" w14:textId="19BDB74F" w:rsidR="00831C3B" w:rsidRPr="009A2836" w:rsidRDefault="00831C3B" w:rsidP="00831C3B">
      <w:pPr>
        <w:pStyle w:val="SingleTxt"/>
        <w:rPr>
          <w:rtl/>
          <w:lang w:bidi="ar-AE"/>
        </w:rPr>
      </w:pPr>
      <w:r w:rsidRPr="009A2836">
        <w:rPr>
          <w:rtl/>
          <w:lang w:bidi="ar-AE"/>
        </w:rPr>
        <w:t>46 -</w:t>
      </w:r>
      <w:r w:rsidRPr="009A2836">
        <w:rPr>
          <w:rtl/>
          <w:lang w:bidi="ar-AE"/>
        </w:rPr>
        <w:tab/>
      </w:r>
      <w:r w:rsidRPr="009A2836">
        <w:rPr>
          <w:rFonts w:hint="cs"/>
          <w:rtl/>
          <w:lang w:bidi="ar-AE"/>
        </w:rPr>
        <w:t xml:space="preserve"> نظم </w:t>
      </w:r>
      <w:r w:rsidRPr="009A2836">
        <w:rPr>
          <w:rtl/>
          <w:lang w:bidi="ar-AE"/>
        </w:rPr>
        <w:t>الفصل الخامس</w:t>
      </w:r>
      <w:r w:rsidRPr="009A2836">
        <w:rPr>
          <w:rFonts w:hint="cs"/>
          <w:rtl/>
          <w:lang w:bidi="ar-AE"/>
        </w:rPr>
        <w:t xml:space="preserve"> من القانون الاتحادي </w:t>
      </w:r>
      <w:r w:rsidRPr="009A2836">
        <w:rPr>
          <w:rtl/>
          <w:lang w:bidi="ar-AE"/>
        </w:rPr>
        <w:t>رقم 3 لسنة 1987</w:t>
      </w:r>
      <w:r w:rsidRPr="009A2836">
        <w:rPr>
          <w:rFonts w:hint="cs"/>
          <w:rtl/>
          <w:lang w:bidi="ar-AE"/>
        </w:rPr>
        <w:t xml:space="preserve"> </w:t>
      </w:r>
      <w:r w:rsidRPr="009A2836">
        <w:rPr>
          <w:rtl/>
          <w:lang w:bidi="ar-AE"/>
        </w:rPr>
        <w:t>بشأن إصدار قانون العقوبا</w:t>
      </w:r>
      <w:r w:rsidRPr="009A2836">
        <w:rPr>
          <w:rFonts w:hint="cs"/>
          <w:rtl/>
          <w:lang w:bidi="ar-AE"/>
        </w:rPr>
        <w:t xml:space="preserve">ت (المواد 354-370) </w:t>
      </w:r>
      <w:r w:rsidRPr="009A2836">
        <w:rPr>
          <w:rtl/>
          <w:lang w:bidi="ar-AE"/>
        </w:rPr>
        <w:t>الجرائم الواقعة على العرض</w:t>
      </w:r>
      <w:r w:rsidRPr="009A2836">
        <w:rPr>
          <w:rFonts w:hint="cs"/>
          <w:rtl/>
          <w:lang w:bidi="ar-AE"/>
        </w:rPr>
        <w:t>، وا</w:t>
      </w:r>
      <w:r w:rsidRPr="009A2836">
        <w:rPr>
          <w:rtl/>
          <w:lang w:bidi="ar-AE"/>
        </w:rPr>
        <w:t xml:space="preserve">عتبر </w:t>
      </w:r>
      <w:r w:rsidRPr="009A2836">
        <w:rPr>
          <w:rFonts w:hint="cs"/>
          <w:rtl/>
          <w:lang w:bidi="ar-AE"/>
        </w:rPr>
        <w:t>ال</w:t>
      </w:r>
      <w:r w:rsidRPr="009A2836">
        <w:rPr>
          <w:rtl/>
          <w:lang w:bidi="ar-AE"/>
        </w:rPr>
        <w:t>قانون العقوبات حوادث التحرش بالنساء سواء كان ذلك بالقول أو الفعل جريمة يعاقب عليها القانون التحرش اللفظي يعاقب عليه بالسجن لسنة واحدة بالإضافة إلى غرامة مالية تصل قيمتها إلى 10 آلاف درهم. أما في حال ملامسة المرأة أو محاولة الاعتداء الجسدي بالإكراه فتعتبر هذه الجناية بمثابة محاولة اغتصاب عقوبتها السجن مدى الحياة أو 25 عاماً. وفي حال تم ارتكاب فعل الاغتصاب فتصل العقوبة في بعض الحالات إلى الإعدام.</w:t>
      </w:r>
      <w:r>
        <w:rPr>
          <w:rFonts w:hint="cs"/>
          <w:rtl/>
          <w:lang w:bidi="ar-AE"/>
        </w:rPr>
        <w:t xml:space="preserve"> </w:t>
      </w:r>
      <w:r w:rsidRPr="009A2836">
        <w:rPr>
          <w:rFonts w:hint="cs"/>
          <w:rtl/>
          <w:lang w:bidi="ar-AE"/>
        </w:rPr>
        <w:t>كما نظم الفصل السادس من القانون ذاته (المواد 371-380) ا</w:t>
      </w:r>
      <w:r w:rsidRPr="009A2836">
        <w:rPr>
          <w:rtl/>
          <w:lang w:bidi="ar-AE"/>
        </w:rPr>
        <w:t>لجرائم الواقعة على السمعة القذف والسب وإفضاء الأسرار</w:t>
      </w:r>
      <w:r w:rsidRPr="009A2836">
        <w:rPr>
          <w:rFonts w:hint="cs"/>
          <w:rtl/>
          <w:lang w:bidi="ar-AE"/>
        </w:rPr>
        <w:t xml:space="preserve"> واعتبر </w:t>
      </w:r>
      <w:r w:rsidRPr="009A2836">
        <w:rPr>
          <w:rtl/>
          <w:lang w:bidi="ar-AE"/>
        </w:rPr>
        <w:t>ملاحقة النساء سراً هذه الجناية انتهاكاً لحياة المرأة الخاصة، ويعاقب المتهم بالسجن لمدة تصل إلى 15 عام.</w:t>
      </w:r>
    </w:p>
    <w:p w14:paraId="4A30EB03" w14:textId="77777777" w:rsidR="00831C3B" w:rsidRPr="009A2836" w:rsidRDefault="00831C3B" w:rsidP="00831C3B">
      <w:pPr>
        <w:pStyle w:val="SingleTxt"/>
        <w:rPr>
          <w:lang w:val="en-GB"/>
        </w:rPr>
      </w:pPr>
      <w:r w:rsidRPr="009A2836">
        <w:t>47</w:t>
      </w:r>
      <w:r w:rsidRPr="009A2836">
        <w:rPr>
          <w:rtl/>
          <w:lang w:bidi="ar-AE"/>
        </w:rPr>
        <w:t xml:space="preserve"> -</w:t>
      </w:r>
      <w:r w:rsidRPr="009A2836">
        <w:rPr>
          <w:rtl/>
          <w:lang w:bidi="ar-AE"/>
        </w:rPr>
        <w:tab/>
      </w:r>
      <w:r w:rsidRPr="009A2836">
        <w:rPr>
          <w:rFonts w:hint="cs"/>
          <w:rtl/>
          <w:lang w:bidi="ar-AE"/>
        </w:rPr>
        <w:t>توفر</w:t>
      </w:r>
      <w:r w:rsidRPr="009A2836">
        <w:rPr>
          <w:lang w:val="en-GB"/>
        </w:rPr>
        <w:t xml:space="preserve"> </w:t>
      </w:r>
      <w:r w:rsidRPr="009A2836">
        <w:rPr>
          <w:rtl/>
          <w:lang w:bidi="ar-AE"/>
        </w:rPr>
        <w:t>الاستراتيجية</w:t>
      </w:r>
      <w:r w:rsidRPr="009A2836">
        <w:rPr>
          <w:rFonts w:hint="cs"/>
          <w:rtl/>
          <w:lang w:bidi="ar-AE"/>
        </w:rPr>
        <w:t xml:space="preserve"> الوطنية لتمكين وريادة المرأة في دولة الإمارات العربية المتحدة إطارا مرجعيا لجميع المؤسسات</w:t>
      </w:r>
      <w:r w:rsidRPr="009A2836">
        <w:rPr>
          <w:rtl/>
          <w:lang w:bidi="ar-AE"/>
        </w:rPr>
        <w:t xml:space="preserve"> تضمنت هدفا </w:t>
      </w:r>
      <w:r w:rsidRPr="009A2836">
        <w:rPr>
          <w:rFonts w:hint="cs"/>
          <w:rtl/>
          <w:lang w:bidi="ar-AE"/>
        </w:rPr>
        <w:t>استراتيجيا ل</w:t>
      </w:r>
      <w:r w:rsidRPr="009A2836">
        <w:rPr>
          <w:rtl/>
          <w:lang w:bidi="ar-AE"/>
        </w:rPr>
        <w:t>توفير الحماية والوقاية للنساء المعنفات بهدف توفير الوقاية والحماية وتسهيل وصول المرأة المعنفة إلى الدعم والمساندة، ويعمل الاتحاد النسائي العام على متابعة تنفيذ ذلك مع المؤسسات ذات العلاقة إلى جانب عقد ورشة عمل تدريبية للعاملين في وزارة الداخلية في هذا المجال. كما تضمنت الاستراتيجية هدفا يسعى إلى تعزيز قدرة المرأة على مواجهة التحديات والظواهر الاجتماعية المستجدة عبر بناء قدرات المرأة وتأهيلها بما يمكنها من التعامل مع المشكلات في مراحلها المختلفة وتوفير الإرشاد والخدمات الاستشارية الداعمة لها والعمل على وضع الاستراتيجيات الوقائية والعلاجية للظواهر الدخيلة على المجتمع.</w:t>
      </w:r>
    </w:p>
    <w:p w14:paraId="51B4B31F" w14:textId="77777777" w:rsidR="00831C3B" w:rsidRPr="009A2836" w:rsidRDefault="00831C3B" w:rsidP="00831C3B">
      <w:pPr>
        <w:pStyle w:val="SingleTxt"/>
        <w:rPr>
          <w:lang w:val="en-GB"/>
        </w:rPr>
      </w:pPr>
      <w:r w:rsidRPr="009A2836">
        <w:t>48</w:t>
      </w:r>
      <w:r w:rsidRPr="009A2836">
        <w:rPr>
          <w:rtl/>
          <w:lang w:bidi="ar-AE"/>
        </w:rPr>
        <w:t xml:space="preserve"> -</w:t>
      </w:r>
      <w:r w:rsidRPr="009A2836">
        <w:rPr>
          <w:rtl/>
          <w:lang w:bidi="ar-AE"/>
        </w:rPr>
        <w:tab/>
      </w:r>
      <w:r w:rsidRPr="009A2836">
        <w:rPr>
          <w:rFonts w:hint="cs"/>
          <w:rtl/>
          <w:lang w:bidi="ar-AE"/>
        </w:rPr>
        <w:t>وتأكيدا على حرص الدولة على حماية المرأة فقد تضمنت حزمة المبادرات التي أطلقها رئاسة المجلس الوزراء خلال اجتماعه في مقر الاتحاد النسائي في ديسمبر 2018 مقترح</w:t>
      </w:r>
      <w:r w:rsidRPr="009A2836">
        <w:rPr>
          <w:rtl/>
          <w:lang w:bidi="ar-AE"/>
        </w:rPr>
        <w:t xml:space="preserve"> </w:t>
      </w:r>
      <w:r w:rsidRPr="009A2836">
        <w:rPr>
          <w:rFonts w:hint="cs"/>
          <w:rtl/>
          <w:lang w:bidi="ar-AE"/>
        </w:rPr>
        <w:t>إصدار</w:t>
      </w:r>
      <w:r w:rsidRPr="009A2836">
        <w:rPr>
          <w:rtl/>
          <w:lang w:bidi="ar-AE"/>
        </w:rPr>
        <w:t xml:space="preserve"> </w:t>
      </w:r>
      <w:r w:rsidRPr="009A2836">
        <w:rPr>
          <w:rFonts w:hint="cs"/>
          <w:rtl/>
          <w:lang w:bidi="ar-AE"/>
        </w:rPr>
        <w:t>القانون</w:t>
      </w:r>
      <w:r w:rsidRPr="009A2836">
        <w:rPr>
          <w:rtl/>
          <w:lang w:bidi="ar-AE"/>
        </w:rPr>
        <w:t xml:space="preserve"> </w:t>
      </w:r>
      <w:r w:rsidRPr="009A2836">
        <w:rPr>
          <w:rFonts w:hint="cs"/>
          <w:rtl/>
          <w:lang w:bidi="ar-AE"/>
        </w:rPr>
        <w:t>الاتحادي</w:t>
      </w:r>
      <w:r w:rsidRPr="009A2836">
        <w:rPr>
          <w:rtl/>
          <w:lang w:bidi="ar-AE"/>
        </w:rPr>
        <w:t xml:space="preserve"> </w:t>
      </w:r>
      <w:r w:rsidRPr="009A2836">
        <w:rPr>
          <w:rFonts w:hint="cs"/>
          <w:rtl/>
          <w:lang w:bidi="ar-AE"/>
        </w:rPr>
        <w:lastRenderedPageBreak/>
        <w:t>حول</w:t>
      </w:r>
      <w:r w:rsidRPr="009A2836">
        <w:rPr>
          <w:rtl/>
          <w:lang w:bidi="ar-AE"/>
        </w:rPr>
        <w:t xml:space="preserve"> </w:t>
      </w:r>
      <w:r w:rsidRPr="009A2836">
        <w:rPr>
          <w:rFonts w:hint="cs"/>
          <w:rtl/>
          <w:lang w:bidi="ar-AE"/>
        </w:rPr>
        <w:t>مكافحة</w:t>
      </w:r>
      <w:r w:rsidRPr="009A2836">
        <w:rPr>
          <w:rtl/>
          <w:lang w:bidi="ar-AE"/>
        </w:rPr>
        <w:t xml:space="preserve"> </w:t>
      </w:r>
      <w:r w:rsidRPr="009A2836">
        <w:rPr>
          <w:rFonts w:hint="cs"/>
          <w:rtl/>
          <w:lang w:bidi="ar-AE"/>
        </w:rPr>
        <w:t>العنف</w:t>
      </w:r>
      <w:r w:rsidRPr="009A2836">
        <w:rPr>
          <w:rtl/>
          <w:lang w:bidi="ar-AE"/>
        </w:rPr>
        <w:t xml:space="preserve"> </w:t>
      </w:r>
      <w:r w:rsidRPr="009A2836">
        <w:rPr>
          <w:rFonts w:hint="cs"/>
          <w:rtl/>
          <w:lang w:bidi="ar-AE"/>
        </w:rPr>
        <w:t>الأسري،</w:t>
      </w:r>
      <w:r w:rsidRPr="009A2836">
        <w:rPr>
          <w:rtl/>
          <w:lang w:bidi="ar-AE"/>
        </w:rPr>
        <w:t xml:space="preserve"> </w:t>
      </w:r>
      <w:r w:rsidRPr="009A2836">
        <w:rPr>
          <w:rFonts w:hint="cs"/>
          <w:rtl/>
          <w:lang w:bidi="ar-AE"/>
        </w:rPr>
        <w:t>وذلك</w:t>
      </w:r>
      <w:r w:rsidRPr="009A2836">
        <w:rPr>
          <w:rtl/>
          <w:lang w:bidi="ar-AE"/>
        </w:rPr>
        <w:t xml:space="preserve"> </w:t>
      </w:r>
      <w:r w:rsidRPr="009A2836">
        <w:rPr>
          <w:rFonts w:hint="cs"/>
          <w:rtl/>
          <w:lang w:bidi="ar-AE"/>
        </w:rPr>
        <w:t>امتثالاً</w:t>
      </w:r>
      <w:r w:rsidRPr="009A2836">
        <w:rPr>
          <w:rtl/>
          <w:lang w:bidi="ar-AE"/>
        </w:rPr>
        <w:t xml:space="preserve"> </w:t>
      </w:r>
      <w:r w:rsidRPr="009A2836">
        <w:rPr>
          <w:rFonts w:hint="cs"/>
          <w:rtl/>
          <w:lang w:bidi="ar-AE"/>
        </w:rPr>
        <w:t>لقرار</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باعتماد</w:t>
      </w:r>
      <w:r w:rsidRPr="009A2836">
        <w:rPr>
          <w:rtl/>
          <w:lang w:bidi="ar-AE"/>
        </w:rPr>
        <w:t xml:space="preserve"> </w:t>
      </w:r>
      <w:r w:rsidRPr="009A2836">
        <w:rPr>
          <w:rFonts w:hint="cs"/>
          <w:rtl/>
          <w:lang w:bidi="ar-AE"/>
        </w:rPr>
        <w:t>آليات</w:t>
      </w:r>
      <w:r w:rsidRPr="009A2836">
        <w:rPr>
          <w:rtl/>
          <w:lang w:bidi="ar-AE"/>
        </w:rPr>
        <w:t xml:space="preserve"> </w:t>
      </w:r>
      <w:r w:rsidRPr="009A2836">
        <w:rPr>
          <w:rFonts w:hint="cs"/>
          <w:rtl/>
          <w:lang w:bidi="ar-AE"/>
        </w:rPr>
        <w:t>تنفيذ</w:t>
      </w:r>
      <w:r w:rsidRPr="009A2836">
        <w:rPr>
          <w:rtl/>
          <w:lang w:bidi="ar-AE"/>
        </w:rPr>
        <w:t xml:space="preserve"> </w:t>
      </w:r>
      <w:r w:rsidRPr="009A2836">
        <w:rPr>
          <w:rFonts w:hint="cs"/>
          <w:rtl/>
          <w:lang w:bidi="ar-AE"/>
        </w:rPr>
        <w:t>خطة</w:t>
      </w:r>
      <w:r w:rsidRPr="009A2836">
        <w:rPr>
          <w:rtl/>
          <w:lang w:bidi="ar-AE"/>
        </w:rPr>
        <w:t xml:space="preserve"> </w:t>
      </w:r>
      <w:r w:rsidRPr="009A2836">
        <w:rPr>
          <w:rFonts w:hint="cs"/>
          <w:rtl/>
          <w:lang w:bidi="ar-AE"/>
        </w:rPr>
        <w:t>عمل</w:t>
      </w:r>
      <w:r w:rsidRPr="009A2836">
        <w:rPr>
          <w:rtl/>
          <w:lang w:bidi="ar-AE"/>
        </w:rPr>
        <w:t xml:space="preserve"> </w:t>
      </w:r>
      <w:r w:rsidRPr="009A2836">
        <w:rPr>
          <w:rFonts w:hint="cs"/>
          <w:rtl/>
          <w:lang w:bidi="ar-AE"/>
        </w:rPr>
        <w:t>حقوق</w:t>
      </w:r>
      <w:r w:rsidRPr="009A2836">
        <w:rPr>
          <w:rtl/>
          <w:lang w:bidi="ar-AE"/>
        </w:rPr>
        <w:t xml:space="preserve"> </w:t>
      </w:r>
      <w:r w:rsidRPr="009A2836">
        <w:rPr>
          <w:rFonts w:hint="cs"/>
          <w:rtl/>
          <w:lang w:bidi="ar-AE"/>
        </w:rPr>
        <w:t>الإنسان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والتي</w:t>
      </w:r>
      <w:r w:rsidRPr="009A2836">
        <w:rPr>
          <w:rtl/>
          <w:lang w:bidi="ar-AE"/>
        </w:rPr>
        <w:t xml:space="preserve"> </w:t>
      </w:r>
      <w:r w:rsidRPr="009A2836">
        <w:rPr>
          <w:rFonts w:hint="cs"/>
          <w:rtl/>
          <w:lang w:bidi="ar-AE"/>
        </w:rPr>
        <w:t>توصي</w:t>
      </w:r>
      <w:r w:rsidRPr="009A2836">
        <w:rPr>
          <w:rtl/>
          <w:lang w:bidi="ar-AE"/>
        </w:rPr>
        <w:t xml:space="preserve"> </w:t>
      </w:r>
      <w:r w:rsidRPr="009A2836">
        <w:rPr>
          <w:rFonts w:hint="cs"/>
          <w:rtl/>
          <w:lang w:bidi="ar-AE"/>
        </w:rPr>
        <w:t>بصياغة</w:t>
      </w:r>
      <w:r w:rsidRPr="009A2836">
        <w:rPr>
          <w:rtl/>
          <w:lang w:bidi="ar-AE"/>
        </w:rPr>
        <w:t xml:space="preserve"> </w:t>
      </w:r>
      <w:r w:rsidRPr="009A2836">
        <w:rPr>
          <w:rFonts w:hint="cs"/>
          <w:rtl/>
          <w:lang w:bidi="ar-AE"/>
        </w:rPr>
        <w:t>قانون</w:t>
      </w:r>
      <w:r w:rsidRPr="009A2836">
        <w:rPr>
          <w:rtl/>
          <w:lang w:bidi="ar-AE"/>
        </w:rPr>
        <w:t xml:space="preserve"> </w:t>
      </w:r>
      <w:r w:rsidRPr="009A2836">
        <w:rPr>
          <w:rFonts w:hint="cs"/>
          <w:rtl/>
          <w:lang w:bidi="ar-AE"/>
        </w:rPr>
        <w:t>حول</w:t>
      </w:r>
      <w:r w:rsidRPr="009A2836">
        <w:rPr>
          <w:rtl/>
          <w:lang w:bidi="ar-AE"/>
        </w:rPr>
        <w:t xml:space="preserve"> </w:t>
      </w:r>
      <w:r w:rsidRPr="009A2836">
        <w:rPr>
          <w:rFonts w:hint="cs"/>
          <w:rtl/>
          <w:lang w:bidi="ar-AE"/>
        </w:rPr>
        <w:t>العنف</w:t>
      </w:r>
      <w:r w:rsidRPr="009A2836">
        <w:rPr>
          <w:rtl/>
          <w:lang w:bidi="ar-AE"/>
        </w:rPr>
        <w:t xml:space="preserve"> </w:t>
      </w:r>
      <w:r w:rsidRPr="009A2836">
        <w:rPr>
          <w:rFonts w:hint="cs"/>
          <w:rtl/>
          <w:lang w:bidi="ar-AE"/>
        </w:rPr>
        <w:t>المنزلي</w:t>
      </w:r>
      <w:r w:rsidRPr="009A2836">
        <w:rPr>
          <w:rtl/>
          <w:lang w:bidi="ar-AE"/>
        </w:rPr>
        <w:t xml:space="preserve"> </w:t>
      </w:r>
      <w:r w:rsidRPr="009A2836">
        <w:rPr>
          <w:rFonts w:hint="cs"/>
          <w:rtl/>
          <w:lang w:bidi="ar-AE"/>
        </w:rPr>
        <w:t>ضد</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 xml:space="preserve">والأطفال، </w:t>
      </w:r>
      <w:r w:rsidRPr="009A2836">
        <w:rPr>
          <w:rtl/>
          <w:lang w:bidi="ar-AE"/>
        </w:rPr>
        <w:t>تقوم جهات الاختصاص بالدولة حاليا على إعداد مسودة مشروع قانون العنف الأسري لعرضه عبر القنوات الدستورية والذي من شأنه أن يوفر الحماية للمرأة ضمن منظومة الأسرة.</w:t>
      </w:r>
      <w:r w:rsidRPr="009A2836">
        <w:rPr>
          <w:rFonts w:hint="cs"/>
          <w:rtl/>
          <w:lang w:bidi="ar-AE"/>
        </w:rPr>
        <w:t xml:space="preserve"> وقد </w:t>
      </w:r>
      <w:r w:rsidRPr="009A2836">
        <w:rPr>
          <w:rtl/>
          <w:lang w:bidi="ar-AE"/>
        </w:rPr>
        <w:t>حرصت الدولة على إنشاء الآليات المؤسسة التي من شأنها توفير الدعم والحماية والمساندة للمرأة في كافة المجالات من بينها التوعية والاستشارات وغيرها من المبادرات، وفيما يلي أهم هذه المؤسسات:</w:t>
      </w:r>
    </w:p>
    <w:p w14:paraId="1C488EB8"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Fonts w:hint="cs"/>
          <w:rtl/>
          <w:lang w:bidi="ar-AE"/>
        </w:rPr>
        <w:t>مجلس الإمارات للتوازن بين الجنسين</w:t>
      </w:r>
    </w:p>
    <w:p w14:paraId="2697F63F"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المجلس الأعلى للأمومة والطفولة</w:t>
      </w:r>
    </w:p>
    <w:p w14:paraId="2ECE9AB7"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مؤسسة التنمية الأسرية</w:t>
      </w:r>
    </w:p>
    <w:p w14:paraId="4712316D"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مؤسسة دبي للمرأة</w:t>
      </w:r>
    </w:p>
    <w:p w14:paraId="1FFEFF5C"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المجلس الأعلى لشؤون الأسرة</w:t>
      </w:r>
    </w:p>
    <w:p w14:paraId="14974152"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مراكز إيواء النساء والأطفال</w:t>
      </w:r>
    </w:p>
    <w:p w14:paraId="09B1928D"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Fonts w:hint="cs"/>
          <w:rtl/>
          <w:lang w:bidi="ar-AE"/>
        </w:rPr>
        <w:t>مؤسسة</w:t>
      </w:r>
      <w:r w:rsidRPr="009A2836">
        <w:rPr>
          <w:rtl/>
          <w:lang w:bidi="ar-AE"/>
        </w:rPr>
        <w:t xml:space="preserve"> </w:t>
      </w:r>
      <w:r w:rsidRPr="009A2836">
        <w:rPr>
          <w:rFonts w:hint="cs"/>
          <w:rtl/>
          <w:lang w:bidi="ar-AE"/>
        </w:rPr>
        <w:t>دبي</w:t>
      </w:r>
      <w:r w:rsidRPr="009A2836">
        <w:rPr>
          <w:rtl/>
          <w:lang w:bidi="ar-AE"/>
        </w:rPr>
        <w:t xml:space="preserve"> </w:t>
      </w:r>
      <w:r w:rsidRPr="009A2836">
        <w:rPr>
          <w:rFonts w:hint="cs"/>
          <w:rtl/>
          <w:lang w:bidi="ar-AE"/>
        </w:rPr>
        <w:t>لرعاية</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والأطفال</w:t>
      </w:r>
      <w:r w:rsidRPr="009A2836" w:rsidDel="004108A9">
        <w:rPr>
          <w:rtl/>
          <w:lang w:bidi="ar-AE"/>
        </w:rPr>
        <w:t xml:space="preserve"> </w:t>
      </w:r>
      <w:r w:rsidRPr="009A2836">
        <w:rPr>
          <w:rtl/>
          <w:lang w:bidi="ar-AE"/>
        </w:rPr>
        <w:t>«مركز أمان</w:t>
      </w:r>
      <w:r w:rsidRPr="009A2836">
        <w:rPr>
          <w:rFonts w:hint="cs"/>
          <w:rtl/>
          <w:lang w:bidi="ar-AE"/>
        </w:rPr>
        <w:t xml:space="preserve"> لإيواء</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والأطفال</w:t>
      </w:r>
      <w:r w:rsidRPr="009A2836">
        <w:rPr>
          <w:rtl/>
          <w:lang w:bidi="ar-AE"/>
        </w:rPr>
        <w:t>» في امارة رأس الخيمة</w:t>
      </w:r>
    </w:p>
    <w:p w14:paraId="7C4FE1B1"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مراكز الدعم الاجتماعي في وزارة الداخلية</w:t>
      </w:r>
    </w:p>
    <w:p w14:paraId="1F924587"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 xml:space="preserve">الإدارة العامة للوقاية والحماية من الجريمة بوزارة الداخلية </w:t>
      </w:r>
    </w:p>
    <w:p w14:paraId="49821A31"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 xml:space="preserve">إدارة حماية الطفل بوزارة الداخلية </w:t>
      </w:r>
    </w:p>
    <w:p w14:paraId="1F33B4F3"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إدارة حماية الطفل والمرأة بشرطة دبي</w:t>
      </w:r>
    </w:p>
    <w:p w14:paraId="1DB19E61"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lang w:bidi="ar-AE"/>
        </w:rPr>
      </w:pPr>
      <w:r>
        <w:rPr>
          <w:rtl/>
          <w:lang w:bidi="ar-AE"/>
        </w:rPr>
        <w:tab/>
      </w:r>
      <w:r>
        <w:rPr>
          <w:rFonts w:hint="cs"/>
          <w:rtl/>
          <w:lang w:bidi="ar-AE"/>
        </w:rPr>
        <w:t>•</w:t>
      </w:r>
      <w:r w:rsidRPr="009A2836">
        <w:rPr>
          <w:lang w:bidi="ar-AE"/>
        </w:rPr>
        <w:tab/>
      </w:r>
      <w:r w:rsidRPr="009A2836">
        <w:rPr>
          <w:rtl/>
          <w:lang w:bidi="ar-AE"/>
        </w:rPr>
        <w:t>جمعية الإمارات لحقوق الإنسان</w:t>
      </w:r>
    </w:p>
    <w:p w14:paraId="4215A962"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rtl/>
          <w:lang w:bidi="ar-AE"/>
        </w:rPr>
      </w:pPr>
      <w:r>
        <w:rPr>
          <w:rtl/>
          <w:lang w:bidi="ar-AE"/>
        </w:rPr>
        <w:tab/>
      </w:r>
      <w:r>
        <w:rPr>
          <w:rFonts w:hint="cs"/>
          <w:rtl/>
          <w:lang w:bidi="ar-AE"/>
        </w:rPr>
        <w:t>•</w:t>
      </w:r>
      <w:r w:rsidRPr="009A2836">
        <w:rPr>
          <w:lang w:bidi="ar-AE"/>
        </w:rPr>
        <w:tab/>
      </w:r>
      <w:r w:rsidRPr="009A2836">
        <w:rPr>
          <w:rtl/>
          <w:lang w:bidi="ar-AE"/>
        </w:rPr>
        <w:t>مؤسسة حماية للمرأة والطفل في عجمان،</w:t>
      </w:r>
    </w:p>
    <w:p w14:paraId="540FECA4"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ind w:left="1930" w:hanging="662"/>
        <w:rPr>
          <w:lang w:bidi="ar-AE"/>
        </w:rPr>
      </w:pPr>
      <w:r>
        <w:rPr>
          <w:rtl/>
          <w:lang w:bidi="ar-AE"/>
        </w:rPr>
        <w:tab/>
      </w:r>
      <w:r>
        <w:rPr>
          <w:rFonts w:hint="cs"/>
          <w:rtl/>
          <w:lang w:bidi="ar-AE"/>
        </w:rPr>
        <w:t>•</w:t>
      </w:r>
      <w:r w:rsidRPr="009A2836">
        <w:rPr>
          <w:lang w:bidi="ar-AE"/>
        </w:rPr>
        <w:tab/>
      </w:r>
      <w:r w:rsidRPr="009A2836">
        <w:rPr>
          <w:rtl/>
          <w:lang w:bidi="ar-AE"/>
        </w:rPr>
        <w:t>الجمعيات النسائية</w:t>
      </w:r>
    </w:p>
    <w:p w14:paraId="01F639D5" w14:textId="77777777" w:rsidR="00831C3B" w:rsidRPr="009A2836" w:rsidRDefault="00831C3B" w:rsidP="00831C3B">
      <w:pPr>
        <w:pStyle w:val="SingleTxt"/>
        <w:rPr>
          <w:lang w:val="en-GB"/>
        </w:rPr>
      </w:pPr>
      <w:r>
        <w:rPr>
          <w:rtl/>
          <w:lang w:bidi="ar-AE"/>
        </w:rPr>
        <w:tab/>
      </w:r>
      <w:r w:rsidRPr="009A2836">
        <w:rPr>
          <w:rFonts w:hint="cs"/>
          <w:rtl/>
          <w:lang w:bidi="ar-AE"/>
        </w:rPr>
        <w:t>إلى جانب المؤسسات ومراكز الإيواء القائمة قام الاتحاد النسائي العام من خلال فريق المسرعات الحكومية وتنفيذا للاستراتيجية الوطنية لتمكين وريادة المرأة على تسريع تشغيل دار خليفة للرعاية الأسرية التابع لوزارة تنمية المجتمع ك</w:t>
      </w:r>
      <w:r w:rsidRPr="009A2836">
        <w:rPr>
          <w:rtl/>
          <w:lang w:bidi="ar-AE"/>
        </w:rPr>
        <w:t>أول دار</w:t>
      </w:r>
      <w:r w:rsidRPr="009A2836">
        <w:rPr>
          <w:rFonts w:hint="cs"/>
          <w:rtl/>
          <w:lang w:bidi="ar-AE"/>
        </w:rPr>
        <w:t xml:space="preserve"> على المستوى الاتحادي</w:t>
      </w:r>
      <w:r w:rsidRPr="009A2836">
        <w:rPr>
          <w:rtl/>
          <w:lang w:bidi="ar-AE"/>
        </w:rPr>
        <w:t xml:space="preserve"> نموذجي متخصص بتقديم خدمات الرعاية والإيواء</w:t>
      </w:r>
      <w:r w:rsidRPr="009A2836">
        <w:rPr>
          <w:lang w:val="en-GB"/>
        </w:rPr>
        <w:t xml:space="preserve"> </w:t>
      </w:r>
      <w:r w:rsidRPr="009A2836">
        <w:rPr>
          <w:rtl/>
          <w:lang w:bidi="ar-AE"/>
        </w:rPr>
        <w:t>والتأهيل والاستشارات الاجتماعية والنفسية والقانونية بما يضمن توفير خدمات الحماية والرعاية ل</w:t>
      </w:r>
      <w:r w:rsidRPr="009A2836">
        <w:rPr>
          <w:rFonts w:hint="cs"/>
          <w:rtl/>
          <w:lang w:bidi="ar-AE"/>
        </w:rPr>
        <w:t>جميع ا</w:t>
      </w:r>
      <w:r w:rsidRPr="009A2836">
        <w:rPr>
          <w:rtl/>
          <w:lang w:bidi="ar-AE"/>
        </w:rPr>
        <w:t>لفئات ذات الخصوصية في المجتمع الإماراتي بما يتفق مع المواثيق الدولية لحقوق الانسان وبغض النظر عن أية اعتبارات عرقية أو دينية أو جنسية</w:t>
      </w:r>
    </w:p>
    <w:p w14:paraId="5E154338" w14:textId="77777777" w:rsidR="00831C3B" w:rsidRPr="009A2836" w:rsidRDefault="00831C3B" w:rsidP="00831C3B">
      <w:pPr>
        <w:pStyle w:val="SingleTxt"/>
        <w:rPr>
          <w:lang w:val="en-GB"/>
        </w:rPr>
      </w:pPr>
      <w:r w:rsidRPr="009A2836">
        <w:t>49</w:t>
      </w:r>
      <w:r w:rsidRPr="009A2836">
        <w:rPr>
          <w:rtl/>
          <w:lang w:bidi="ar-AE"/>
        </w:rPr>
        <w:t xml:space="preserve"> -</w:t>
      </w:r>
      <w:r w:rsidRPr="009A2836">
        <w:rPr>
          <w:rtl/>
          <w:lang w:bidi="ar-AE"/>
        </w:rPr>
        <w:tab/>
        <w:t>توجد بالدولة عدد من الخطوط المجانية للإبلاغ بإمكان النساء والفتيات اللجوء إليها في حال تعرضهن لأي حالات عنف من بينها:</w:t>
      </w:r>
    </w:p>
    <w:p w14:paraId="70C0A6F1" w14:textId="77777777" w:rsidR="00831C3B" w:rsidRPr="009A2836" w:rsidRDefault="00831C3B" w:rsidP="00831C3B">
      <w:pPr>
        <w:pStyle w:val="SingleTxt"/>
        <w:rPr>
          <w:b/>
          <w:bCs/>
          <w:lang w:val="en-GB"/>
        </w:rPr>
      </w:pPr>
      <w:r w:rsidRPr="009A2836">
        <w:rPr>
          <w:rFonts w:hint="cs"/>
          <w:b/>
          <w:bCs/>
          <w:rtl/>
        </w:rPr>
        <w:t>‌</w:t>
      </w:r>
      <w:r>
        <w:rPr>
          <w:b/>
          <w:bCs/>
          <w:rtl/>
        </w:rPr>
        <w:tab/>
      </w:r>
      <w:r>
        <w:rPr>
          <w:rFonts w:hint="cs"/>
          <w:b/>
          <w:bCs/>
          <w:rtl/>
        </w:rPr>
        <w:t>(</w:t>
      </w:r>
      <w:r w:rsidRPr="009A2836">
        <w:rPr>
          <w:rFonts w:hint="cs"/>
          <w:b/>
          <w:bCs/>
          <w:rtl/>
        </w:rPr>
        <w:t>أ</w:t>
      </w:r>
      <w:r>
        <w:rPr>
          <w:rFonts w:hint="cs"/>
          <w:b/>
          <w:bCs/>
          <w:rtl/>
        </w:rPr>
        <w:t>)</w:t>
      </w:r>
      <w:r w:rsidRPr="009A2836">
        <w:rPr>
          <w:rFonts w:hint="cs"/>
          <w:b/>
          <w:bCs/>
          <w:rtl/>
        </w:rPr>
        <w:tab/>
      </w:r>
      <w:r w:rsidRPr="009A2836">
        <w:rPr>
          <w:rFonts w:hint="cs"/>
          <w:rtl/>
          <w:lang w:bidi="ar-AE"/>
        </w:rPr>
        <w:t xml:space="preserve">توجد بالدولة مجموعة من الخطوط الساخنة تابعة للمؤسسات الأمنية لإبلاغ عن </w:t>
      </w:r>
      <w:r w:rsidRPr="009A2836">
        <w:rPr>
          <w:rtl/>
          <w:lang w:bidi="ar-AE"/>
        </w:rPr>
        <w:t xml:space="preserve">أعن الحوادث الأمنية، الجرائم والاعتداء </w:t>
      </w:r>
      <w:r w:rsidRPr="009A2836">
        <w:rPr>
          <w:rFonts w:hint="cs"/>
          <w:rtl/>
          <w:lang w:bidi="ar-AE"/>
        </w:rPr>
        <w:t>من بينها (خط الأمان التابع لشرطة أبوظبي، خط الأمين لشرطة دبي، وخدمة نجيد التابع لشرطة الشارقة)</w:t>
      </w:r>
    </w:p>
    <w:p w14:paraId="29D1561A" w14:textId="03D573A5" w:rsidR="00831C3B" w:rsidRPr="009A2836" w:rsidRDefault="00831C3B" w:rsidP="00831C3B">
      <w:pPr>
        <w:pStyle w:val="SingleTxt"/>
        <w:rPr>
          <w:lang w:val="en-GB"/>
        </w:rPr>
      </w:pPr>
      <w:r>
        <w:rPr>
          <w:b/>
          <w:bCs/>
          <w:rtl/>
        </w:rPr>
        <w:tab/>
      </w:r>
      <w:r>
        <w:rPr>
          <w:rFonts w:hint="cs"/>
          <w:b/>
          <w:bCs/>
          <w:rtl/>
        </w:rPr>
        <w:t>(</w:t>
      </w:r>
      <w:r w:rsidRPr="009A2836">
        <w:rPr>
          <w:rFonts w:hint="cs"/>
          <w:rtl/>
        </w:rPr>
        <w:t>‌ب</w:t>
      </w:r>
      <w:r>
        <w:rPr>
          <w:rFonts w:hint="cs"/>
          <w:rtl/>
        </w:rPr>
        <w:t>)</w:t>
      </w:r>
      <w:r w:rsidRPr="009A2836">
        <w:rPr>
          <w:rFonts w:hint="cs"/>
          <w:rtl/>
        </w:rPr>
        <w:tab/>
      </w:r>
      <w:r w:rsidRPr="009A2836">
        <w:rPr>
          <w:u w:val="single"/>
          <w:rtl/>
          <w:lang w:bidi="ar-AE"/>
        </w:rPr>
        <w:t>الخط الساخن لمركز حماية المرأة التابع لدائرة الخدمات الاجتماعية بالشارقة 800800700؛</w:t>
      </w:r>
      <w:r w:rsidRPr="009A2836">
        <w:rPr>
          <w:rtl/>
          <w:lang w:bidi="ar-AE"/>
        </w:rPr>
        <w:t xml:space="preserve"> حيث تأسس المركز عام 2011 لضمان حماية المرأة المعنفة في إمارة الشارقة، وتوفير </w:t>
      </w:r>
      <w:r w:rsidRPr="009A2836">
        <w:rPr>
          <w:rtl/>
          <w:lang w:bidi="ar-AE"/>
        </w:rPr>
        <w:lastRenderedPageBreak/>
        <w:t>الحياة الكريمة لها وتوعيتها بحقوقها وتمكينها من العيش باستقلالية وكرامة من خلال تقديم خدمات الإيواء والرعاية اللاحقة.</w:t>
      </w:r>
    </w:p>
    <w:p w14:paraId="5EE0E24F" w14:textId="77777777" w:rsidR="00831C3B" w:rsidRPr="009A2836" w:rsidRDefault="00831C3B" w:rsidP="00831C3B">
      <w:pPr>
        <w:pStyle w:val="SingleTxt"/>
        <w:rPr>
          <w:lang w:val="en-GB"/>
        </w:rPr>
      </w:pPr>
      <w:r>
        <w:rPr>
          <w:b/>
          <w:bCs/>
          <w:rtl/>
        </w:rPr>
        <w:tab/>
      </w:r>
      <w:r>
        <w:rPr>
          <w:rFonts w:hint="cs"/>
          <w:b/>
          <w:bCs/>
          <w:rtl/>
        </w:rPr>
        <w:t>(</w:t>
      </w:r>
      <w:r w:rsidRPr="009A2836">
        <w:rPr>
          <w:rFonts w:hint="cs"/>
          <w:rtl/>
        </w:rPr>
        <w:t>‌ج</w:t>
      </w:r>
      <w:r>
        <w:rPr>
          <w:rFonts w:hint="cs"/>
          <w:rtl/>
        </w:rPr>
        <w:t>)</w:t>
      </w:r>
      <w:r w:rsidRPr="009A2836">
        <w:rPr>
          <w:rFonts w:hint="cs"/>
          <w:rtl/>
        </w:rPr>
        <w:tab/>
      </w:r>
      <w:r w:rsidRPr="009A2836">
        <w:rPr>
          <w:u w:val="single"/>
          <w:rtl/>
          <w:lang w:bidi="ar-AE"/>
        </w:rPr>
        <w:t>الخط الساخن لمراكز إيواء النساء والأطفال 8007283؛</w:t>
      </w:r>
      <w:r w:rsidRPr="009A2836">
        <w:rPr>
          <w:rtl/>
          <w:lang w:bidi="ar-AE"/>
        </w:rPr>
        <w:t xml:space="preserve"> حيث تأسس المركز عام 2008 في أبوظبي، حيث يقدم المركز خدمات الإغاثة، الرعاية، إعادة التأهيل، المتابعة والوقاية، علما بأن التركيز الأساسي هو حماية ضحايا الاتجار بالبشر، ولدى المركز فرع في إمارة الرأس الخيمة.</w:t>
      </w:r>
    </w:p>
    <w:p w14:paraId="7456D9BF" w14:textId="77777777" w:rsidR="00831C3B" w:rsidRPr="009A2836" w:rsidRDefault="00831C3B" w:rsidP="00831C3B">
      <w:pPr>
        <w:pStyle w:val="SingleTxt"/>
        <w:rPr>
          <w:lang w:val="en-GB"/>
        </w:rPr>
      </w:pPr>
      <w:r>
        <w:rPr>
          <w:b/>
          <w:bCs/>
          <w:rtl/>
        </w:rPr>
        <w:tab/>
      </w:r>
      <w:r>
        <w:rPr>
          <w:rFonts w:hint="cs"/>
          <w:b/>
          <w:bCs/>
          <w:rtl/>
        </w:rPr>
        <w:t>(</w:t>
      </w:r>
      <w:r w:rsidRPr="009A2836">
        <w:rPr>
          <w:rFonts w:hint="cs"/>
          <w:rtl/>
        </w:rPr>
        <w:t>‌</w:t>
      </w:r>
      <w:r>
        <w:rPr>
          <w:rFonts w:hint="cs"/>
          <w:rtl/>
        </w:rPr>
        <w:t>د)</w:t>
      </w:r>
      <w:r w:rsidRPr="009A2836">
        <w:rPr>
          <w:rFonts w:hint="cs"/>
          <w:rtl/>
        </w:rPr>
        <w:tab/>
      </w:r>
      <w:r w:rsidRPr="009A2836">
        <w:rPr>
          <w:u w:val="single"/>
          <w:rtl/>
          <w:lang w:bidi="ar-AE"/>
        </w:rPr>
        <w:t>الخط الساخن لمؤسسة دبي لرعاية النساء والأطفال 800111؛</w:t>
      </w:r>
      <w:r w:rsidRPr="009A2836">
        <w:rPr>
          <w:rtl/>
          <w:lang w:bidi="ar-AE"/>
        </w:rPr>
        <w:t xml:space="preserve"> حيث أن مؤسسة دبي لرعاية النساء والأطفال هي أول دار إيواء ورعاية إنسانية غير ربحية مصرح بها في دولة الإمارات العربية المتحدة لرعاية النساء والأطفال من ضحايا العنف الأسري، سوء معاملة الأطفال، وضحايا الإتجار بالبشر. وقد تم تأسيسها في أواخر عام 2007 من أجل منح الضحايا خدمات إيواء وحماية ودعم فوري، وبما يتفق مع المواثيق الدولية لحقوق الإنسان</w:t>
      </w:r>
      <w:r w:rsidRPr="009A2836">
        <w:rPr>
          <w:rFonts w:hint="cs"/>
          <w:rtl/>
          <w:lang w:bidi="ar-AE"/>
        </w:rPr>
        <w:t>.</w:t>
      </w:r>
    </w:p>
    <w:p w14:paraId="42EC678D" w14:textId="77777777" w:rsidR="00831C3B" w:rsidRPr="009A2836" w:rsidRDefault="00831C3B" w:rsidP="00831C3B">
      <w:pPr>
        <w:pStyle w:val="SingleTxt"/>
        <w:rPr>
          <w:rtl/>
          <w:lang w:bidi="ar-AE"/>
        </w:rPr>
      </w:pPr>
      <w:r w:rsidRPr="009A2836">
        <w:rPr>
          <w:rtl/>
          <w:lang w:bidi="ar-AE"/>
        </w:rPr>
        <w:t>50 -</w:t>
      </w:r>
      <w:r w:rsidRPr="009A2836">
        <w:rPr>
          <w:rtl/>
          <w:lang w:bidi="ar-AE"/>
        </w:rPr>
        <w:tab/>
      </w:r>
      <w:r w:rsidRPr="009A2836">
        <w:rPr>
          <w:rFonts w:hint="cs"/>
          <w:rtl/>
          <w:lang w:bidi="ar-AE"/>
        </w:rPr>
        <w:t xml:space="preserve">وتجدر </w:t>
      </w:r>
      <w:r w:rsidRPr="009A2836">
        <w:rPr>
          <w:rFonts w:hint="cs"/>
          <w:b/>
          <w:bCs/>
          <w:u w:val="single"/>
          <w:rtl/>
          <w:lang w:bidi="ar-AE"/>
        </w:rPr>
        <w:t>الإشارة</w:t>
      </w:r>
      <w:r w:rsidRPr="009A2836">
        <w:rPr>
          <w:rFonts w:hint="cs"/>
          <w:rtl/>
          <w:lang w:bidi="ar-AE"/>
        </w:rPr>
        <w:t xml:space="preserve"> هنا إلى أن وزارة تنمية المجتمع على المستوى الاتحادي وهيئات ودوائر تنمية المجتمع على المستوى المحلي تقدم خدمات الرعاية النفسية والاجتماعية والبرامج التأهيلية وغيرها من الأنشطة بما يضمن تعافي المعنفة وإعادة دمجها في المجتمع، من خلال تقديمها </w:t>
      </w:r>
      <w:r w:rsidRPr="009A2836">
        <w:rPr>
          <w:rtl/>
          <w:lang w:bidi="ar-AE"/>
        </w:rPr>
        <w:t>الخدمات الطبية</w:t>
      </w:r>
      <w:r w:rsidRPr="009A2836">
        <w:rPr>
          <w:rFonts w:hint="cs"/>
          <w:rtl/>
          <w:lang w:bidi="ar-AE"/>
        </w:rPr>
        <w:t xml:space="preserve">، </w:t>
      </w:r>
      <w:r w:rsidRPr="009A2836">
        <w:rPr>
          <w:rtl/>
          <w:lang w:bidi="ar-AE"/>
        </w:rPr>
        <w:t>الخدمات التعليمية والمهنية</w:t>
      </w:r>
      <w:r w:rsidRPr="009A2836">
        <w:rPr>
          <w:rFonts w:hint="cs"/>
          <w:rtl/>
          <w:lang w:bidi="ar-AE"/>
        </w:rPr>
        <w:t xml:space="preserve">، </w:t>
      </w:r>
      <w:r w:rsidRPr="009A2836">
        <w:rPr>
          <w:rtl/>
          <w:lang w:bidi="ar-AE"/>
        </w:rPr>
        <w:t>توفير الاحتياجات الغذائية</w:t>
      </w:r>
      <w:r w:rsidRPr="009A2836">
        <w:rPr>
          <w:rFonts w:hint="cs"/>
          <w:rtl/>
          <w:lang w:bidi="ar-AE"/>
        </w:rPr>
        <w:t xml:space="preserve">، </w:t>
      </w:r>
      <w:r w:rsidRPr="009A2836">
        <w:rPr>
          <w:rtl/>
          <w:lang w:bidi="ar-AE"/>
        </w:rPr>
        <w:t>توفير الاحتياجات الشخصية</w:t>
      </w:r>
      <w:r w:rsidRPr="009A2836">
        <w:rPr>
          <w:rFonts w:hint="cs"/>
          <w:rtl/>
          <w:lang w:bidi="ar-AE"/>
        </w:rPr>
        <w:t xml:space="preserve">، </w:t>
      </w:r>
      <w:r w:rsidRPr="009A2836">
        <w:rPr>
          <w:rtl/>
          <w:lang w:bidi="ar-AE"/>
        </w:rPr>
        <w:t>تقديم البرامج الترفيهية</w:t>
      </w:r>
      <w:r w:rsidRPr="009A2836">
        <w:rPr>
          <w:rFonts w:hint="cs"/>
          <w:rtl/>
          <w:lang w:bidi="ar-AE"/>
        </w:rPr>
        <w:t xml:space="preserve"> و</w:t>
      </w:r>
      <w:r w:rsidRPr="009A2836">
        <w:rPr>
          <w:rtl/>
          <w:lang w:bidi="ar-AE"/>
        </w:rPr>
        <w:t>تقديم الدعم الاجتماعي والنفسي</w:t>
      </w:r>
      <w:r w:rsidRPr="009A2836">
        <w:rPr>
          <w:rFonts w:hint="cs"/>
          <w:rtl/>
          <w:lang w:bidi="ar-AE"/>
        </w:rPr>
        <w:t>.</w:t>
      </w:r>
    </w:p>
    <w:p w14:paraId="024D6D1C" w14:textId="77777777" w:rsidR="00831C3B" w:rsidRPr="009A2836" w:rsidRDefault="00831C3B" w:rsidP="00831C3B">
      <w:pPr>
        <w:pStyle w:val="SingleTxt"/>
        <w:rPr>
          <w:rtl/>
          <w:lang w:bidi="ar-AE"/>
        </w:rPr>
      </w:pPr>
      <w:r w:rsidRPr="009A2836">
        <w:rPr>
          <w:rtl/>
          <w:lang w:bidi="ar-AE"/>
        </w:rPr>
        <w:t>51 -</w:t>
      </w:r>
      <w:r w:rsidRPr="009A2836">
        <w:rPr>
          <w:rtl/>
          <w:lang w:bidi="ar-AE"/>
        </w:rPr>
        <w:tab/>
      </w:r>
      <w:r w:rsidRPr="009A2836">
        <w:rPr>
          <w:rFonts w:hint="cs"/>
          <w:rtl/>
          <w:lang w:bidi="ar-AE"/>
        </w:rPr>
        <w:t xml:space="preserve">كما </w:t>
      </w:r>
      <w:r w:rsidRPr="009A2836">
        <w:rPr>
          <w:rtl/>
          <w:lang w:bidi="ar-AE"/>
        </w:rPr>
        <w:t xml:space="preserve">تحرص المؤسسات الحكومية الاتحادية والمحلية ومؤسسات المجتمع المدني على عقد ورش العمل </w:t>
      </w:r>
      <w:r w:rsidRPr="009A2836">
        <w:rPr>
          <w:b/>
          <w:bCs/>
          <w:u w:val="single"/>
          <w:rtl/>
          <w:lang w:bidi="ar-AE"/>
        </w:rPr>
        <w:t>والندوات</w:t>
      </w:r>
      <w:r w:rsidRPr="009A2836">
        <w:rPr>
          <w:rtl/>
          <w:lang w:bidi="ar-AE"/>
        </w:rPr>
        <w:t xml:space="preserve"> إلى جانب المشاركة في الفعاليات الإقليمية والدولية بما يعزز بناء قدرات العاملين في قضايا العنف ضد المرأة.</w:t>
      </w:r>
      <w:r w:rsidRPr="009A2836">
        <w:rPr>
          <w:rFonts w:hint="cs"/>
          <w:rtl/>
          <w:lang w:bidi="ar-AE"/>
        </w:rPr>
        <w:t xml:space="preserve"> فعلى سبيل المثال قامت مؤسسة دبي لرعاية النساء والأطفال بتدريب</w:t>
      </w:r>
      <w:r w:rsidRPr="009A2836">
        <w:rPr>
          <w:rtl/>
          <w:lang w:bidi="ar-AE"/>
        </w:rPr>
        <w:t xml:space="preserve"> </w:t>
      </w:r>
      <w:r w:rsidRPr="009A2836">
        <w:rPr>
          <w:rFonts w:hint="cs"/>
          <w:rtl/>
          <w:lang w:bidi="ar-AE"/>
        </w:rPr>
        <w:t>وتطوير</w:t>
      </w:r>
      <w:r w:rsidRPr="009A2836">
        <w:rPr>
          <w:rtl/>
          <w:lang w:bidi="ar-AE"/>
        </w:rPr>
        <w:t xml:space="preserve"> </w:t>
      </w:r>
      <w:r w:rsidRPr="009A2836">
        <w:rPr>
          <w:rFonts w:hint="cs"/>
          <w:rtl/>
          <w:lang w:bidi="ar-AE"/>
        </w:rPr>
        <w:t>العاملين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مختلف</w:t>
      </w:r>
      <w:r w:rsidRPr="009A2836">
        <w:rPr>
          <w:rtl/>
          <w:lang w:bidi="ar-AE"/>
        </w:rPr>
        <w:t xml:space="preserve"> </w:t>
      </w:r>
      <w:r w:rsidRPr="009A2836">
        <w:rPr>
          <w:rFonts w:hint="cs"/>
          <w:rtl/>
          <w:lang w:bidi="ar-AE"/>
        </w:rPr>
        <w:t>المؤسسات</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تقدم</w:t>
      </w:r>
      <w:r w:rsidRPr="009A2836">
        <w:rPr>
          <w:rtl/>
          <w:lang w:bidi="ar-AE"/>
        </w:rPr>
        <w:t xml:space="preserve"> </w:t>
      </w:r>
      <w:r w:rsidRPr="009A2836">
        <w:rPr>
          <w:rFonts w:hint="cs"/>
          <w:rtl/>
          <w:lang w:bidi="ar-AE"/>
        </w:rPr>
        <w:t>خدمات</w:t>
      </w:r>
      <w:r w:rsidRPr="009A2836">
        <w:rPr>
          <w:rtl/>
          <w:lang w:bidi="ar-AE"/>
        </w:rPr>
        <w:t xml:space="preserve"> </w:t>
      </w:r>
      <w:r w:rsidRPr="009A2836">
        <w:rPr>
          <w:rFonts w:hint="cs"/>
          <w:rtl/>
          <w:lang w:bidi="ar-AE"/>
        </w:rPr>
        <w:t>للضحايا</w:t>
      </w:r>
      <w:r w:rsidRPr="009A2836">
        <w:rPr>
          <w:rtl/>
          <w:lang w:bidi="ar-AE"/>
        </w:rPr>
        <w:t xml:space="preserve"> </w:t>
      </w:r>
      <w:r w:rsidRPr="009A2836">
        <w:rPr>
          <w:rFonts w:hint="cs"/>
          <w:rtl/>
          <w:lang w:bidi="ar-AE"/>
        </w:rPr>
        <w:t>سواءً</w:t>
      </w:r>
      <w:r w:rsidRPr="009A2836">
        <w:rPr>
          <w:rtl/>
          <w:lang w:bidi="ar-AE"/>
        </w:rPr>
        <w:t xml:space="preserve"> </w:t>
      </w:r>
      <w:r w:rsidRPr="009A2836">
        <w:rPr>
          <w:rFonts w:hint="cs"/>
          <w:rtl/>
          <w:lang w:bidi="ar-AE"/>
        </w:rPr>
        <w:t>كانت</w:t>
      </w:r>
      <w:r w:rsidRPr="009A2836">
        <w:rPr>
          <w:rtl/>
          <w:lang w:bidi="ar-AE"/>
        </w:rPr>
        <w:t xml:space="preserve"> </w:t>
      </w:r>
      <w:r w:rsidRPr="009A2836">
        <w:rPr>
          <w:rFonts w:hint="cs"/>
          <w:rtl/>
          <w:lang w:bidi="ar-AE"/>
        </w:rPr>
        <w:t>مؤسسات</w:t>
      </w:r>
      <w:r w:rsidRPr="009A2836">
        <w:rPr>
          <w:rtl/>
          <w:lang w:bidi="ar-AE"/>
        </w:rPr>
        <w:t xml:space="preserve"> </w:t>
      </w:r>
      <w:r w:rsidRPr="009A2836">
        <w:rPr>
          <w:rFonts w:hint="cs"/>
          <w:rtl/>
          <w:lang w:bidi="ar-AE"/>
        </w:rPr>
        <w:t>اجتماعية</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نفسية</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صحية</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قانونية</w:t>
      </w:r>
      <w:r w:rsidRPr="009A2836">
        <w:rPr>
          <w:rtl/>
          <w:lang w:bidi="ar-AE"/>
        </w:rPr>
        <w:t xml:space="preserve"> ... </w:t>
      </w:r>
      <w:r w:rsidRPr="009A2836">
        <w:rPr>
          <w:rFonts w:hint="cs"/>
          <w:rtl/>
          <w:lang w:bidi="ar-AE"/>
        </w:rPr>
        <w:t>إلخ،</w:t>
      </w:r>
      <w:r w:rsidRPr="009A2836">
        <w:rPr>
          <w:rtl/>
          <w:lang w:bidi="ar-AE"/>
        </w:rPr>
        <w:t xml:space="preserve"> </w:t>
      </w:r>
      <w:r w:rsidRPr="009A2836">
        <w:rPr>
          <w:rFonts w:hint="cs"/>
          <w:rtl/>
          <w:lang w:bidi="ar-AE"/>
        </w:rPr>
        <w:t>وذلك</w:t>
      </w:r>
      <w:r w:rsidRPr="009A2836">
        <w:rPr>
          <w:rtl/>
          <w:lang w:bidi="ar-AE"/>
        </w:rPr>
        <w:t xml:space="preserve"> </w:t>
      </w:r>
      <w:r w:rsidRPr="009A2836">
        <w:rPr>
          <w:rFonts w:hint="cs"/>
          <w:rtl/>
          <w:lang w:bidi="ar-AE"/>
        </w:rPr>
        <w:t>للارتقاء</w:t>
      </w:r>
      <w:r w:rsidRPr="009A2836">
        <w:rPr>
          <w:rtl/>
          <w:lang w:bidi="ar-AE"/>
        </w:rPr>
        <w:t xml:space="preserve"> </w:t>
      </w:r>
      <w:r w:rsidRPr="009A2836">
        <w:rPr>
          <w:rFonts w:hint="cs"/>
          <w:rtl/>
          <w:lang w:bidi="ar-AE"/>
        </w:rPr>
        <w:t>بالجانب</w:t>
      </w:r>
      <w:r w:rsidRPr="009A2836">
        <w:rPr>
          <w:rtl/>
          <w:lang w:bidi="ar-AE"/>
        </w:rPr>
        <w:t xml:space="preserve"> </w:t>
      </w:r>
      <w:r w:rsidRPr="009A2836">
        <w:rPr>
          <w:rFonts w:hint="cs"/>
          <w:rtl/>
          <w:lang w:bidi="ar-AE"/>
        </w:rPr>
        <w:t>المعرفي</w:t>
      </w:r>
      <w:r w:rsidRPr="009A2836">
        <w:rPr>
          <w:rtl/>
          <w:lang w:bidi="ar-AE"/>
        </w:rPr>
        <w:t xml:space="preserve"> </w:t>
      </w:r>
      <w:r w:rsidRPr="009A2836">
        <w:rPr>
          <w:rFonts w:hint="cs"/>
          <w:rtl/>
          <w:lang w:bidi="ar-AE"/>
        </w:rPr>
        <w:t>للعاملين</w:t>
      </w:r>
      <w:r w:rsidRPr="009A2836">
        <w:rPr>
          <w:rtl/>
          <w:lang w:bidi="ar-AE"/>
        </w:rPr>
        <w:t xml:space="preserve"> </w:t>
      </w:r>
      <w:r w:rsidRPr="009A2836">
        <w:rPr>
          <w:rFonts w:hint="cs"/>
          <w:rtl/>
          <w:lang w:bidi="ar-AE"/>
        </w:rPr>
        <w:t>وإكسابهم</w:t>
      </w:r>
      <w:r w:rsidRPr="009A2836">
        <w:rPr>
          <w:rtl/>
          <w:lang w:bidi="ar-AE"/>
        </w:rPr>
        <w:t xml:space="preserve"> </w:t>
      </w:r>
      <w:r w:rsidRPr="009A2836">
        <w:rPr>
          <w:rFonts w:hint="cs"/>
          <w:rtl/>
          <w:lang w:bidi="ar-AE"/>
        </w:rPr>
        <w:t>الخبرات</w:t>
      </w:r>
      <w:r w:rsidRPr="009A2836">
        <w:rPr>
          <w:rtl/>
          <w:lang w:bidi="ar-AE"/>
        </w:rPr>
        <w:t xml:space="preserve"> </w:t>
      </w:r>
      <w:r w:rsidRPr="009A2836">
        <w:rPr>
          <w:rFonts w:hint="cs"/>
          <w:rtl/>
          <w:lang w:bidi="ar-AE"/>
        </w:rPr>
        <w:t>والمهارات</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تمكنهم</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تقديم</w:t>
      </w:r>
      <w:r w:rsidRPr="009A2836">
        <w:rPr>
          <w:rtl/>
          <w:lang w:bidi="ar-AE"/>
        </w:rPr>
        <w:t xml:space="preserve"> </w:t>
      </w:r>
      <w:r w:rsidRPr="009A2836">
        <w:rPr>
          <w:rFonts w:hint="cs"/>
          <w:rtl/>
          <w:lang w:bidi="ar-AE"/>
        </w:rPr>
        <w:t>الخدمات</w:t>
      </w:r>
      <w:r w:rsidRPr="009A2836">
        <w:rPr>
          <w:rtl/>
          <w:lang w:bidi="ar-AE"/>
        </w:rPr>
        <w:t xml:space="preserve"> </w:t>
      </w:r>
      <w:r w:rsidRPr="009A2836">
        <w:rPr>
          <w:rFonts w:hint="cs"/>
          <w:rtl/>
          <w:lang w:bidi="ar-AE"/>
        </w:rPr>
        <w:t>باحترافية حيث نظمت خلال</w:t>
      </w:r>
      <w:r w:rsidRPr="009A2836">
        <w:rPr>
          <w:rtl/>
          <w:lang w:bidi="ar-AE"/>
        </w:rPr>
        <w:t xml:space="preserve"> </w:t>
      </w:r>
      <w:r w:rsidRPr="009A2836">
        <w:rPr>
          <w:rFonts w:hint="cs"/>
          <w:rtl/>
          <w:lang w:bidi="ar-AE"/>
        </w:rPr>
        <w:t>الفترة</w:t>
      </w:r>
      <w:r w:rsidRPr="009A2836">
        <w:rPr>
          <w:rtl/>
          <w:lang w:bidi="ar-AE"/>
        </w:rPr>
        <w:t xml:space="preserve"> </w:t>
      </w:r>
      <w:r w:rsidRPr="009A2836">
        <w:rPr>
          <w:rFonts w:hint="cs"/>
          <w:rtl/>
          <w:lang w:bidi="ar-AE"/>
        </w:rPr>
        <w:t>من</w:t>
      </w:r>
      <w:r w:rsidRPr="009A2836">
        <w:rPr>
          <w:rtl/>
          <w:lang w:bidi="ar-AE"/>
        </w:rPr>
        <w:t xml:space="preserve"> 2015 </w:t>
      </w:r>
      <w:r w:rsidRPr="009A2836">
        <w:rPr>
          <w:rFonts w:hint="cs"/>
          <w:rtl/>
          <w:lang w:bidi="ar-AE"/>
        </w:rPr>
        <w:t>وحتى</w:t>
      </w:r>
      <w:r w:rsidRPr="009A2836">
        <w:rPr>
          <w:rtl/>
          <w:lang w:bidi="ar-AE"/>
        </w:rPr>
        <w:t xml:space="preserve"> 2017 </w:t>
      </w:r>
      <w:r w:rsidRPr="009A2836">
        <w:rPr>
          <w:rFonts w:hint="cs"/>
          <w:rtl/>
          <w:lang w:bidi="ar-AE"/>
        </w:rPr>
        <w:t xml:space="preserve">عدد </w:t>
      </w:r>
      <w:r w:rsidRPr="009A2836">
        <w:rPr>
          <w:rtl/>
          <w:lang w:bidi="ar-AE"/>
        </w:rPr>
        <w:t xml:space="preserve">8 </w:t>
      </w:r>
      <w:r w:rsidRPr="009A2836">
        <w:rPr>
          <w:rFonts w:hint="cs"/>
          <w:rtl/>
          <w:lang w:bidi="ar-AE"/>
        </w:rPr>
        <w:t>ورش</w:t>
      </w:r>
      <w:r w:rsidRPr="009A2836">
        <w:rPr>
          <w:rtl/>
          <w:lang w:bidi="ar-AE"/>
        </w:rPr>
        <w:t xml:space="preserve"> </w:t>
      </w:r>
      <w:r w:rsidRPr="009A2836">
        <w:rPr>
          <w:rFonts w:hint="cs"/>
          <w:rtl/>
          <w:lang w:bidi="ar-AE"/>
        </w:rPr>
        <w:t>عمل</w:t>
      </w:r>
      <w:r w:rsidRPr="009A2836">
        <w:rPr>
          <w:rtl/>
          <w:lang w:bidi="ar-AE"/>
        </w:rPr>
        <w:t xml:space="preserve"> </w:t>
      </w:r>
      <w:r w:rsidRPr="009A2836">
        <w:rPr>
          <w:rFonts w:hint="cs"/>
          <w:rtl/>
          <w:lang w:bidi="ar-AE"/>
        </w:rPr>
        <w:t>في المجالات التالية:</w:t>
      </w:r>
    </w:p>
    <w:p w14:paraId="6F5F7953"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rtl/>
          <w:lang w:bidi="ar-AE"/>
        </w:rPr>
      </w:pPr>
      <w:r>
        <w:rPr>
          <w:rtl/>
          <w:lang w:bidi="ar-AE"/>
        </w:rPr>
        <w:tab/>
      </w:r>
      <w:r w:rsidRPr="009A2836">
        <w:rPr>
          <w:lang w:bidi="ar-AE"/>
        </w:rPr>
        <w:t>•</w:t>
      </w:r>
      <w:r w:rsidRPr="009A2836">
        <w:rPr>
          <w:lang w:bidi="ar-AE"/>
        </w:rPr>
        <w:tab/>
      </w:r>
      <w:r w:rsidRPr="009A2836">
        <w:rPr>
          <w:rFonts w:hint="cs"/>
          <w:rtl/>
          <w:lang w:bidi="ar-AE"/>
        </w:rPr>
        <w:t>ورشة</w:t>
      </w:r>
      <w:r w:rsidRPr="009A2836">
        <w:rPr>
          <w:rtl/>
          <w:lang w:bidi="ar-AE"/>
        </w:rPr>
        <w:t xml:space="preserve"> </w:t>
      </w:r>
      <w:r w:rsidRPr="009A2836">
        <w:rPr>
          <w:rFonts w:hint="cs"/>
          <w:rtl/>
          <w:lang w:bidi="ar-AE"/>
        </w:rPr>
        <w:t>العلاج</w:t>
      </w:r>
      <w:r w:rsidRPr="009A2836">
        <w:rPr>
          <w:rtl/>
          <w:lang w:bidi="ar-AE"/>
        </w:rPr>
        <w:t xml:space="preserve"> </w:t>
      </w:r>
      <w:r w:rsidRPr="009A2836">
        <w:rPr>
          <w:rFonts w:hint="cs"/>
          <w:rtl/>
          <w:lang w:bidi="ar-AE"/>
        </w:rPr>
        <w:t>باللعب</w:t>
      </w:r>
      <w:r w:rsidRPr="00E421BB">
        <w:rPr>
          <w:lang w:bidi="ar-AE"/>
        </w:rPr>
        <w:t xml:space="preserve"> </w:t>
      </w:r>
    </w:p>
    <w:p w14:paraId="3CBE6129"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rtl/>
          <w:lang w:bidi="ar-AE"/>
        </w:rPr>
      </w:pPr>
      <w:r>
        <w:rPr>
          <w:rtl/>
          <w:lang w:bidi="ar-AE"/>
        </w:rPr>
        <w:tab/>
      </w:r>
      <w:r w:rsidRPr="009A2836">
        <w:rPr>
          <w:lang w:bidi="ar-AE"/>
        </w:rPr>
        <w:t>•</w:t>
      </w:r>
      <w:r w:rsidRPr="009A2836">
        <w:rPr>
          <w:lang w:bidi="ar-AE"/>
        </w:rPr>
        <w:tab/>
      </w:r>
      <w:r w:rsidRPr="009A2836">
        <w:rPr>
          <w:rFonts w:hint="cs"/>
          <w:rtl/>
          <w:lang w:bidi="ar-AE"/>
        </w:rPr>
        <w:t>التقييم</w:t>
      </w:r>
      <w:r w:rsidRPr="009A2836">
        <w:rPr>
          <w:rtl/>
          <w:lang w:bidi="ar-AE"/>
        </w:rPr>
        <w:t xml:space="preserve"> </w:t>
      </w:r>
      <w:r w:rsidRPr="009A2836">
        <w:rPr>
          <w:rFonts w:hint="cs"/>
          <w:rtl/>
          <w:lang w:bidi="ar-AE"/>
        </w:rPr>
        <w:t>الوالدي في</w:t>
      </w:r>
      <w:r w:rsidRPr="009A2836">
        <w:rPr>
          <w:rtl/>
          <w:lang w:bidi="ar-AE"/>
        </w:rPr>
        <w:t xml:space="preserve"> </w:t>
      </w:r>
      <w:r w:rsidRPr="009A2836">
        <w:rPr>
          <w:rFonts w:hint="cs"/>
          <w:rtl/>
          <w:lang w:bidi="ar-AE"/>
        </w:rPr>
        <w:t>قضايا</w:t>
      </w:r>
      <w:r w:rsidRPr="009A2836">
        <w:rPr>
          <w:rtl/>
          <w:lang w:bidi="ar-AE"/>
        </w:rPr>
        <w:t xml:space="preserve"> </w:t>
      </w:r>
      <w:r w:rsidRPr="009A2836">
        <w:rPr>
          <w:rFonts w:hint="cs"/>
          <w:rtl/>
          <w:lang w:bidi="ar-AE"/>
        </w:rPr>
        <w:t>التصدع الأسري</w:t>
      </w:r>
    </w:p>
    <w:p w14:paraId="6EA243F9"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rtl/>
          <w:lang w:bidi="ar-AE"/>
        </w:rPr>
      </w:pPr>
      <w:r>
        <w:rPr>
          <w:rtl/>
          <w:lang w:bidi="ar-AE"/>
        </w:rPr>
        <w:tab/>
      </w:r>
      <w:r w:rsidRPr="009A2836">
        <w:rPr>
          <w:lang w:bidi="ar-AE"/>
        </w:rPr>
        <w:t>•</w:t>
      </w:r>
      <w:r w:rsidRPr="009A2836">
        <w:rPr>
          <w:lang w:bidi="ar-AE"/>
        </w:rPr>
        <w:tab/>
      </w:r>
      <w:r w:rsidRPr="009A2836">
        <w:rPr>
          <w:rFonts w:hint="cs"/>
          <w:rtl/>
          <w:lang w:bidi="ar-AE"/>
        </w:rPr>
        <w:t>ورشة</w:t>
      </w:r>
      <w:r w:rsidRPr="009A2836">
        <w:rPr>
          <w:rtl/>
          <w:lang w:bidi="ar-AE"/>
        </w:rPr>
        <w:t xml:space="preserve"> </w:t>
      </w:r>
      <w:r w:rsidRPr="009A2836">
        <w:rPr>
          <w:rFonts w:hint="cs"/>
          <w:rtl/>
          <w:lang w:bidi="ar-AE"/>
        </w:rPr>
        <w:t>العلاج</w:t>
      </w:r>
      <w:r w:rsidRPr="009A2836">
        <w:rPr>
          <w:rtl/>
          <w:lang w:bidi="ar-AE"/>
        </w:rPr>
        <w:t xml:space="preserve"> </w:t>
      </w:r>
      <w:r w:rsidRPr="009A2836">
        <w:rPr>
          <w:rFonts w:hint="cs"/>
          <w:rtl/>
          <w:lang w:bidi="ar-AE"/>
        </w:rPr>
        <w:t>المعرفي</w:t>
      </w:r>
      <w:r w:rsidRPr="009A2836">
        <w:rPr>
          <w:rtl/>
          <w:lang w:bidi="ar-AE"/>
        </w:rPr>
        <w:t xml:space="preserve"> </w:t>
      </w:r>
      <w:r w:rsidRPr="009A2836">
        <w:rPr>
          <w:rFonts w:hint="cs"/>
          <w:rtl/>
          <w:lang w:bidi="ar-AE"/>
        </w:rPr>
        <w:t>السلوكي</w:t>
      </w:r>
      <w:r w:rsidRPr="009A2836">
        <w:rPr>
          <w:rtl/>
          <w:lang w:bidi="ar-AE"/>
        </w:rPr>
        <w:t xml:space="preserve"> </w:t>
      </w:r>
      <w:r w:rsidRPr="009A2836">
        <w:rPr>
          <w:rFonts w:hint="cs"/>
          <w:rtl/>
          <w:lang w:bidi="ar-AE"/>
        </w:rPr>
        <w:t xml:space="preserve">للاكتئاب </w:t>
      </w:r>
    </w:p>
    <w:p w14:paraId="62169EBE"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rtl/>
          <w:lang w:bidi="ar-AE"/>
        </w:rPr>
      </w:pPr>
      <w:r>
        <w:rPr>
          <w:rtl/>
          <w:lang w:bidi="ar-AE"/>
        </w:rPr>
        <w:tab/>
      </w:r>
      <w:r w:rsidRPr="009A2836">
        <w:rPr>
          <w:lang w:bidi="ar-AE"/>
        </w:rPr>
        <w:t>•</w:t>
      </w:r>
      <w:r w:rsidRPr="009A2836">
        <w:rPr>
          <w:lang w:bidi="ar-AE"/>
        </w:rPr>
        <w:tab/>
      </w:r>
      <w:r w:rsidRPr="009A2836">
        <w:rPr>
          <w:rFonts w:hint="cs"/>
          <w:rtl/>
          <w:lang w:bidi="ar-AE"/>
        </w:rPr>
        <w:t>ورشة</w:t>
      </w:r>
      <w:r w:rsidRPr="009A2836">
        <w:rPr>
          <w:rtl/>
          <w:lang w:bidi="ar-AE"/>
        </w:rPr>
        <w:t xml:space="preserve"> </w:t>
      </w:r>
      <w:r w:rsidRPr="009A2836">
        <w:rPr>
          <w:rFonts w:hint="cs"/>
          <w:rtl/>
          <w:lang w:bidi="ar-AE"/>
        </w:rPr>
        <w:t>الإسعاف</w:t>
      </w:r>
      <w:r w:rsidRPr="009A2836">
        <w:rPr>
          <w:rtl/>
          <w:lang w:bidi="ar-AE"/>
        </w:rPr>
        <w:t xml:space="preserve"> </w:t>
      </w:r>
      <w:r w:rsidRPr="009A2836">
        <w:rPr>
          <w:rFonts w:hint="cs"/>
          <w:rtl/>
          <w:lang w:bidi="ar-AE"/>
        </w:rPr>
        <w:t>النفسي</w:t>
      </w:r>
      <w:r w:rsidRPr="009A2836">
        <w:rPr>
          <w:rtl/>
          <w:lang w:bidi="ar-AE"/>
        </w:rPr>
        <w:t xml:space="preserve"> </w:t>
      </w:r>
      <w:r w:rsidRPr="009A2836">
        <w:rPr>
          <w:rFonts w:hint="cs"/>
          <w:rtl/>
          <w:lang w:bidi="ar-AE"/>
        </w:rPr>
        <w:t>الأولي</w:t>
      </w:r>
    </w:p>
    <w:p w14:paraId="18D4BF75"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spacing w:after="0"/>
        <w:ind w:left="1930" w:hanging="662"/>
        <w:rPr>
          <w:rtl/>
          <w:lang w:bidi="ar-AE"/>
        </w:rPr>
      </w:pPr>
      <w:r>
        <w:rPr>
          <w:rtl/>
          <w:lang w:bidi="ar-AE"/>
        </w:rPr>
        <w:tab/>
      </w:r>
      <w:r w:rsidRPr="009A2836">
        <w:rPr>
          <w:lang w:bidi="ar-AE"/>
        </w:rPr>
        <w:t>•</w:t>
      </w:r>
      <w:r w:rsidRPr="009A2836">
        <w:rPr>
          <w:lang w:bidi="ar-AE"/>
        </w:rPr>
        <w:tab/>
      </w:r>
      <w:r w:rsidRPr="009A2836">
        <w:rPr>
          <w:rFonts w:hint="cs"/>
          <w:rtl/>
          <w:lang w:bidi="ar-AE"/>
        </w:rPr>
        <w:t>ورشة</w:t>
      </w:r>
      <w:r w:rsidRPr="009A2836">
        <w:rPr>
          <w:rtl/>
          <w:lang w:bidi="ar-AE"/>
        </w:rPr>
        <w:t xml:space="preserve"> </w:t>
      </w:r>
      <w:r w:rsidRPr="009A2836">
        <w:rPr>
          <w:rFonts w:hint="cs"/>
          <w:rtl/>
          <w:lang w:bidi="ar-AE"/>
        </w:rPr>
        <w:t>اضطراب</w:t>
      </w:r>
      <w:r w:rsidRPr="009A2836">
        <w:rPr>
          <w:rtl/>
          <w:lang w:bidi="ar-AE"/>
        </w:rPr>
        <w:t xml:space="preserve"> </w:t>
      </w:r>
      <w:r w:rsidRPr="009A2836">
        <w:rPr>
          <w:rFonts w:hint="cs"/>
          <w:rtl/>
          <w:lang w:bidi="ar-AE"/>
        </w:rPr>
        <w:t>كرب</w:t>
      </w:r>
      <w:r w:rsidRPr="009A2836">
        <w:rPr>
          <w:rtl/>
          <w:lang w:bidi="ar-AE"/>
        </w:rPr>
        <w:t xml:space="preserve"> </w:t>
      </w:r>
      <w:r w:rsidRPr="009A2836">
        <w:rPr>
          <w:rFonts w:hint="cs"/>
          <w:rtl/>
          <w:lang w:bidi="ar-AE"/>
        </w:rPr>
        <w:t>ما</w:t>
      </w:r>
      <w:r w:rsidRPr="009A2836">
        <w:rPr>
          <w:rtl/>
          <w:lang w:bidi="ar-AE"/>
        </w:rPr>
        <w:t xml:space="preserve"> </w:t>
      </w:r>
      <w:r w:rsidRPr="009A2836">
        <w:rPr>
          <w:rFonts w:hint="cs"/>
          <w:rtl/>
          <w:lang w:bidi="ar-AE"/>
        </w:rPr>
        <w:t>بعد</w:t>
      </w:r>
      <w:r w:rsidRPr="009A2836">
        <w:rPr>
          <w:rtl/>
          <w:lang w:bidi="ar-AE"/>
        </w:rPr>
        <w:t xml:space="preserve"> </w:t>
      </w:r>
      <w:r w:rsidRPr="009A2836">
        <w:rPr>
          <w:rFonts w:hint="cs"/>
          <w:rtl/>
          <w:lang w:bidi="ar-AE"/>
        </w:rPr>
        <w:t>الصدمة</w:t>
      </w:r>
    </w:p>
    <w:p w14:paraId="34C1BC94" w14:textId="77777777" w:rsidR="00831C3B" w:rsidRPr="009A2836" w:rsidRDefault="00831C3B" w:rsidP="00831C3B">
      <w:pPr>
        <w:pStyle w:val="SingleTxt"/>
        <w:tabs>
          <w:tab w:val="clear" w:pos="1930"/>
          <w:tab w:val="clear" w:pos="2592"/>
          <w:tab w:val="clear" w:pos="3254"/>
          <w:tab w:val="clear" w:pos="3917"/>
          <w:tab w:val="clear" w:pos="4579"/>
          <w:tab w:val="clear" w:pos="5242"/>
          <w:tab w:val="clear" w:pos="5904"/>
          <w:tab w:val="clear" w:pos="6566"/>
          <w:tab w:val="right" w:pos="1757"/>
        </w:tabs>
        <w:ind w:left="1930" w:hanging="662"/>
        <w:rPr>
          <w:rtl/>
          <w:lang w:bidi="ar-AE"/>
        </w:rPr>
      </w:pPr>
      <w:r>
        <w:rPr>
          <w:rtl/>
          <w:lang w:bidi="ar-AE"/>
        </w:rPr>
        <w:tab/>
      </w:r>
      <w:r w:rsidRPr="009A2836">
        <w:rPr>
          <w:lang w:bidi="ar-AE"/>
        </w:rPr>
        <w:t>•</w:t>
      </w:r>
      <w:r w:rsidRPr="009A2836">
        <w:rPr>
          <w:lang w:bidi="ar-AE"/>
        </w:rPr>
        <w:tab/>
      </w:r>
      <w:r w:rsidRPr="009A2836">
        <w:rPr>
          <w:rFonts w:hint="cs"/>
          <w:rtl/>
          <w:lang w:bidi="ar-AE"/>
        </w:rPr>
        <w:t>ورشة</w:t>
      </w:r>
      <w:r w:rsidRPr="009A2836">
        <w:rPr>
          <w:rtl/>
          <w:lang w:bidi="ar-AE"/>
        </w:rPr>
        <w:t xml:space="preserve"> </w:t>
      </w:r>
      <w:r w:rsidRPr="009A2836">
        <w:rPr>
          <w:rFonts w:hint="cs"/>
          <w:rtl/>
          <w:lang w:bidi="ar-AE"/>
        </w:rPr>
        <w:t>العلاج</w:t>
      </w:r>
      <w:r w:rsidRPr="009A2836">
        <w:rPr>
          <w:rtl/>
          <w:lang w:bidi="ar-AE"/>
        </w:rPr>
        <w:t xml:space="preserve"> </w:t>
      </w:r>
      <w:r w:rsidRPr="009A2836">
        <w:rPr>
          <w:rFonts w:hint="cs"/>
          <w:rtl/>
          <w:lang w:bidi="ar-AE"/>
        </w:rPr>
        <w:t>المعرفي</w:t>
      </w:r>
      <w:r w:rsidRPr="009A2836">
        <w:rPr>
          <w:rtl/>
          <w:lang w:bidi="ar-AE"/>
        </w:rPr>
        <w:t xml:space="preserve"> </w:t>
      </w:r>
      <w:r w:rsidRPr="009A2836">
        <w:rPr>
          <w:rFonts w:hint="cs"/>
          <w:rtl/>
          <w:lang w:bidi="ar-AE"/>
        </w:rPr>
        <w:t>السلوكي</w:t>
      </w:r>
      <w:r w:rsidRPr="009A2836">
        <w:rPr>
          <w:rtl/>
          <w:lang w:bidi="ar-AE"/>
        </w:rPr>
        <w:t xml:space="preserve"> </w:t>
      </w:r>
      <w:r w:rsidRPr="009A2836">
        <w:rPr>
          <w:rFonts w:hint="cs"/>
          <w:rtl/>
          <w:lang w:bidi="ar-AE"/>
        </w:rPr>
        <w:t>لاضطراب</w:t>
      </w:r>
      <w:r w:rsidRPr="009A2836">
        <w:rPr>
          <w:rtl/>
          <w:lang w:bidi="ar-AE"/>
        </w:rPr>
        <w:t xml:space="preserve"> </w:t>
      </w:r>
      <w:r w:rsidRPr="009A2836">
        <w:rPr>
          <w:rFonts w:hint="cs"/>
          <w:rtl/>
          <w:lang w:bidi="ar-AE"/>
        </w:rPr>
        <w:t>الشخصية</w:t>
      </w:r>
      <w:r w:rsidRPr="009A2836">
        <w:rPr>
          <w:rtl/>
          <w:lang w:bidi="ar-AE"/>
        </w:rPr>
        <w:t xml:space="preserve"> </w:t>
      </w:r>
      <w:r w:rsidRPr="009A2836">
        <w:rPr>
          <w:rFonts w:hint="cs"/>
          <w:rtl/>
          <w:lang w:bidi="ar-AE"/>
        </w:rPr>
        <w:t>الحدية</w:t>
      </w:r>
    </w:p>
    <w:p w14:paraId="076C41C7" w14:textId="043C9752" w:rsidR="00831C3B" w:rsidRPr="009A2836" w:rsidRDefault="00831C3B" w:rsidP="00831C3B">
      <w:pPr>
        <w:pStyle w:val="SingleTxt"/>
        <w:rPr>
          <w:lang w:val="en-GB"/>
        </w:rPr>
      </w:pPr>
      <w:r w:rsidRPr="009A2836">
        <w:t>52</w:t>
      </w:r>
      <w:r w:rsidRPr="009A2836">
        <w:rPr>
          <w:rtl/>
          <w:lang w:bidi="ar-AE"/>
        </w:rPr>
        <w:t xml:space="preserve"> -</w:t>
      </w:r>
      <w:r w:rsidRPr="009A2836">
        <w:rPr>
          <w:rtl/>
          <w:lang w:bidi="ar-AE"/>
        </w:rPr>
        <w:tab/>
      </w:r>
      <w:r w:rsidRPr="009A2836">
        <w:rPr>
          <w:rFonts w:hint="cs"/>
          <w:rtl/>
          <w:lang w:bidi="ar-AE"/>
        </w:rPr>
        <w:t xml:space="preserve">تشارك دولة الإمارات العربية المتحدة في </w:t>
      </w:r>
      <w:r w:rsidRPr="009A2836">
        <w:rPr>
          <w:rFonts w:hint="cs"/>
          <w:b/>
          <w:bCs/>
          <w:rtl/>
          <w:lang w:bidi="ar-AE"/>
        </w:rPr>
        <w:t>الحملة البرتقالية</w:t>
      </w:r>
      <w:r w:rsidRPr="009A2836">
        <w:rPr>
          <w:rFonts w:hint="cs"/>
          <w:rtl/>
          <w:lang w:bidi="ar-AE"/>
        </w:rPr>
        <w:t xml:space="preserve"> </w:t>
      </w:r>
      <w:r w:rsidRPr="009A2836">
        <w:rPr>
          <w:rtl/>
          <w:lang w:bidi="ar-AE"/>
        </w:rPr>
        <w:t>السنوية التي تطلقها الأمم المتحدة كل عام لمدة 16 يوماً بداية من اليوم العالمي للقضاء على العنف ضد النساء الموافق 25 نوفمبر وحتى 10</w:t>
      </w:r>
      <w:r w:rsidR="00E07AFA">
        <w:rPr>
          <w:rFonts w:hint="cs"/>
          <w:rtl/>
          <w:lang w:bidi="ar-AE"/>
        </w:rPr>
        <w:t> </w:t>
      </w:r>
      <w:r w:rsidRPr="009A2836">
        <w:rPr>
          <w:rtl/>
          <w:lang w:bidi="ar-AE"/>
        </w:rPr>
        <w:t>ديسمب</w:t>
      </w:r>
      <w:r w:rsidRPr="009A2836">
        <w:rPr>
          <w:rFonts w:hint="cs"/>
          <w:rtl/>
          <w:lang w:bidi="ar-AE"/>
        </w:rPr>
        <w:t>ر وذلك في إطار إيمانها بأهمية مناهضة العنف ضد المرأة وذلك من خلال المؤسسات المعنية ذات العلاقة التي تقوم بالتوعية</w:t>
      </w:r>
      <w:r w:rsidRPr="009A2836">
        <w:rPr>
          <w:rtl/>
          <w:lang w:bidi="ar-AE"/>
        </w:rPr>
        <w:t xml:space="preserve"> </w:t>
      </w:r>
      <w:r w:rsidRPr="009A2836">
        <w:rPr>
          <w:rFonts w:hint="cs"/>
          <w:rtl/>
          <w:lang w:bidi="ar-AE"/>
        </w:rPr>
        <w:t>بمظاهر</w:t>
      </w:r>
      <w:r w:rsidRPr="009A2836">
        <w:rPr>
          <w:rtl/>
          <w:lang w:bidi="ar-AE"/>
        </w:rPr>
        <w:t xml:space="preserve"> </w:t>
      </w:r>
      <w:r w:rsidRPr="009A2836">
        <w:rPr>
          <w:rFonts w:hint="cs"/>
          <w:rtl/>
          <w:lang w:bidi="ar-AE"/>
        </w:rPr>
        <w:t>العنف</w:t>
      </w:r>
      <w:r w:rsidRPr="009A2836">
        <w:rPr>
          <w:rtl/>
          <w:lang w:bidi="ar-AE"/>
        </w:rPr>
        <w:t xml:space="preserve"> </w:t>
      </w:r>
      <w:r w:rsidRPr="009A2836">
        <w:rPr>
          <w:rFonts w:hint="cs"/>
          <w:rtl/>
          <w:lang w:bidi="ar-AE"/>
        </w:rPr>
        <w:t>اللفظي</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النفسي وكذلك الجسدي</w:t>
      </w:r>
      <w:r w:rsidRPr="009A2836">
        <w:rPr>
          <w:rtl/>
          <w:lang w:bidi="ar-AE"/>
        </w:rPr>
        <w:t xml:space="preserve"> </w:t>
      </w:r>
      <w:r w:rsidRPr="009A2836">
        <w:rPr>
          <w:rFonts w:hint="cs"/>
          <w:rtl/>
          <w:lang w:bidi="ar-AE"/>
        </w:rPr>
        <w:t>الذي</w:t>
      </w:r>
      <w:r w:rsidRPr="009A2836">
        <w:rPr>
          <w:rtl/>
          <w:lang w:bidi="ar-AE"/>
        </w:rPr>
        <w:t xml:space="preserve"> </w:t>
      </w:r>
      <w:r w:rsidRPr="009A2836">
        <w:rPr>
          <w:rFonts w:hint="cs"/>
          <w:rtl/>
          <w:lang w:bidi="ar-AE"/>
        </w:rPr>
        <w:t>قد</w:t>
      </w:r>
      <w:r w:rsidRPr="009A2836">
        <w:rPr>
          <w:rtl/>
          <w:lang w:bidi="ar-AE"/>
        </w:rPr>
        <w:t xml:space="preserve"> </w:t>
      </w:r>
      <w:r w:rsidRPr="009A2836">
        <w:rPr>
          <w:rFonts w:hint="cs"/>
          <w:rtl/>
          <w:lang w:bidi="ar-AE"/>
        </w:rPr>
        <w:t>تتعرض</w:t>
      </w:r>
      <w:r w:rsidRPr="009A2836">
        <w:rPr>
          <w:rtl/>
          <w:lang w:bidi="ar-AE"/>
        </w:rPr>
        <w:t xml:space="preserve"> </w:t>
      </w:r>
      <w:r w:rsidRPr="009A2836">
        <w:rPr>
          <w:rFonts w:hint="cs"/>
          <w:rtl/>
          <w:lang w:bidi="ar-AE"/>
        </w:rPr>
        <w:t>له</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دون</w:t>
      </w:r>
      <w:r w:rsidRPr="009A2836">
        <w:rPr>
          <w:rtl/>
          <w:lang w:bidi="ar-AE"/>
        </w:rPr>
        <w:t xml:space="preserve"> </w:t>
      </w:r>
      <w:r w:rsidRPr="009A2836">
        <w:rPr>
          <w:rFonts w:hint="cs"/>
          <w:rtl/>
          <w:lang w:bidi="ar-AE"/>
        </w:rPr>
        <w:t>أن</w:t>
      </w:r>
      <w:r w:rsidRPr="009A2836">
        <w:rPr>
          <w:rtl/>
          <w:lang w:bidi="ar-AE"/>
        </w:rPr>
        <w:t xml:space="preserve"> </w:t>
      </w:r>
      <w:r w:rsidRPr="009A2836">
        <w:rPr>
          <w:rFonts w:hint="cs"/>
          <w:rtl/>
          <w:lang w:bidi="ar-AE"/>
        </w:rPr>
        <w:t>يشعر</w:t>
      </w:r>
      <w:r w:rsidRPr="009A2836">
        <w:rPr>
          <w:rtl/>
          <w:lang w:bidi="ar-AE"/>
        </w:rPr>
        <w:t xml:space="preserve"> </w:t>
      </w:r>
      <w:r w:rsidRPr="009A2836">
        <w:rPr>
          <w:rFonts w:hint="cs"/>
          <w:rtl/>
          <w:lang w:bidi="ar-AE"/>
        </w:rPr>
        <w:t>مرتكبوه</w:t>
      </w:r>
      <w:r w:rsidRPr="009A2836">
        <w:rPr>
          <w:rtl/>
          <w:lang w:bidi="ar-AE"/>
        </w:rPr>
        <w:t xml:space="preserve"> </w:t>
      </w:r>
      <w:r w:rsidRPr="009A2836">
        <w:rPr>
          <w:rFonts w:hint="cs"/>
          <w:rtl/>
          <w:lang w:bidi="ar-AE"/>
        </w:rPr>
        <w:t>بأنه</w:t>
      </w:r>
      <w:r w:rsidRPr="009A2836">
        <w:rPr>
          <w:rtl/>
          <w:lang w:bidi="ar-AE"/>
        </w:rPr>
        <w:t xml:space="preserve"> </w:t>
      </w:r>
      <w:r w:rsidRPr="009A2836">
        <w:rPr>
          <w:rFonts w:hint="cs"/>
          <w:rtl/>
          <w:lang w:bidi="ar-AE"/>
        </w:rPr>
        <w:t>عنف</w:t>
      </w:r>
      <w:r w:rsidRPr="009A2836">
        <w:rPr>
          <w:rtl/>
          <w:lang w:bidi="ar-AE"/>
        </w:rPr>
        <w:t xml:space="preserve"> </w:t>
      </w:r>
      <w:r w:rsidRPr="009A2836">
        <w:rPr>
          <w:rFonts w:hint="cs"/>
          <w:rtl/>
          <w:lang w:bidi="ar-AE"/>
        </w:rPr>
        <w:t>خاصة</w:t>
      </w:r>
      <w:r w:rsidRPr="009A2836">
        <w:rPr>
          <w:rtl/>
          <w:lang w:bidi="ar-AE"/>
        </w:rPr>
        <w:t xml:space="preserve"> </w:t>
      </w:r>
      <w:r w:rsidRPr="009A2836">
        <w:rPr>
          <w:rFonts w:hint="cs"/>
          <w:rtl/>
          <w:lang w:bidi="ar-AE"/>
        </w:rPr>
        <w:t>عندما</w:t>
      </w:r>
      <w:r w:rsidRPr="009A2836">
        <w:rPr>
          <w:rtl/>
          <w:lang w:bidi="ar-AE"/>
        </w:rPr>
        <w:t xml:space="preserve"> </w:t>
      </w:r>
      <w:r w:rsidRPr="009A2836">
        <w:rPr>
          <w:rFonts w:hint="cs"/>
          <w:rtl/>
          <w:lang w:bidi="ar-AE"/>
        </w:rPr>
        <w:t>يكون</w:t>
      </w:r>
      <w:r w:rsidRPr="009A2836">
        <w:rPr>
          <w:rtl/>
          <w:lang w:bidi="ar-AE"/>
        </w:rPr>
        <w:t xml:space="preserve"> </w:t>
      </w:r>
      <w:r w:rsidRPr="009A2836">
        <w:rPr>
          <w:rFonts w:hint="cs"/>
          <w:rtl/>
          <w:lang w:bidi="ar-AE"/>
        </w:rPr>
        <w:t>مرتبطا</w:t>
      </w:r>
      <w:r w:rsidRPr="009A2836">
        <w:rPr>
          <w:rtl/>
          <w:lang w:bidi="ar-AE"/>
        </w:rPr>
        <w:t xml:space="preserve"> </w:t>
      </w:r>
      <w:r w:rsidRPr="009A2836">
        <w:rPr>
          <w:rFonts w:hint="cs"/>
          <w:rtl/>
          <w:lang w:bidi="ar-AE"/>
        </w:rPr>
        <w:t>ببعض</w:t>
      </w:r>
      <w:r w:rsidRPr="009A2836">
        <w:rPr>
          <w:rtl/>
          <w:lang w:bidi="ar-AE"/>
        </w:rPr>
        <w:t xml:space="preserve"> </w:t>
      </w:r>
      <w:r w:rsidRPr="009A2836">
        <w:rPr>
          <w:rFonts w:hint="cs"/>
          <w:rtl/>
          <w:lang w:bidi="ar-AE"/>
        </w:rPr>
        <w:t>العادات</w:t>
      </w:r>
      <w:r w:rsidRPr="009A2836">
        <w:rPr>
          <w:rtl/>
          <w:lang w:bidi="ar-AE"/>
        </w:rPr>
        <w:t xml:space="preserve"> </w:t>
      </w:r>
      <w:r w:rsidRPr="009A2836">
        <w:rPr>
          <w:rFonts w:hint="cs"/>
          <w:rtl/>
          <w:lang w:bidi="ar-AE"/>
        </w:rPr>
        <w:t>والتقاليد</w:t>
      </w:r>
      <w:r w:rsidRPr="009A2836">
        <w:rPr>
          <w:rtl/>
          <w:lang w:bidi="ar-AE"/>
        </w:rPr>
        <w:t xml:space="preserve"> </w:t>
      </w:r>
      <w:r w:rsidRPr="009A2836">
        <w:rPr>
          <w:rFonts w:hint="cs"/>
          <w:rtl/>
          <w:lang w:bidi="ar-AE"/>
        </w:rPr>
        <w:t>الراسخة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بعض</w:t>
      </w:r>
      <w:r w:rsidRPr="009A2836">
        <w:rPr>
          <w:rtl/>
          <w:lang w:bidi="ar-AE"/>
        </w:rPr>
        <w:t xml:space="preserve"> </w:t>
      </w:r>
      <w:r w:rsidRPr="009A2836">
        <w:rPr>
          <w:rFonts w:hint="cs"/>
          <w:rtl/>
          <w:lang w:bidi="ar-AE"/>
        </w:rPr>
        <w:lastRenderedPageBreak/>
        <w:t>المجتمعات</w:t>
      </w:r>
      <w:r w:rsidRPr="009A2836">
        <w:rPr>
          <w:rtl/>
          <w:lang w:bidi="ar-AE"/>
        </w:rPr>
        <w:t xml:space="preserve"> </w:t>
      </w:r>
      <w:r w:rsidRPr="009A2836">
        <w:rPr>
          <w:rFonts w:hint="cs"/>
          <w:rtl/>
          <w:lang w:bidi="ar-AE"/>
        </w:rPr>
        <w:t>مثل</w:t>
      </w:r>
      <w:r w:rsidRPr="009A2836">
        <w:rPr>
          <w:rtl/>
          <w:lang w:bidi="ar-AE"/>
        </w:rPr>
        <w:t xml:space="preserve"> </w:t>
      </w:r>
      <w:r w:rsidRPr="009A2836">
        <w:rPr>
          <w:rFonts w:hint="cs"/>
          <w:rtl/>
          <w:lang w:bidi="ar-AE"/>
        </w:rPr>
        <w:t>تأخر</w:t>
      </w:r>
      <w:r w:rsidRPr="009A2836">
        <w:rPr>
          <w:rtl/>
          <w:lang w:bidi="ar-AE"/>
        </w:rPr>
        <w:t xml:space="preserve"> </w:t>
      </w:r>
      <w:r w:rsidRPr="009A2836">
        <w:rPr>
          <w:rFonts w:hint="cs"/>
          <w:rtl/>
          <w:lang w:bidi="ar-AE"/>
        </w:rPr>
        <w:t>الزواج</w:t>
      </w:r>
      <w:r w:rsidRPr="009A2836">
        <w:rPr>
          <w:rtl/>
          <w:lang w:bidi="ar-AE"/>
        </w:rPr>
        <w:t xml:space="preserve"> </w:t>
      </w:r>
      <w:r w:rsidRPr="009A2836">
        <w:rPr>
          <w:rFonts w:hint="cs"/>
          <w:rtl/>
          <w:lang w:bidi="ar-AE"/>
        </w:rPr>
        <w:t>والإنجاب</w:t>
      </w:r>
      <w:r w:rsidRPr="009A2836">
        <w:rPr>
          <w:rtl/>
          <w:lang w:bidi="ar-AE"/>
        </w:rPr>
        <w:t xml:space="preserve"> </w:t>
      </w:r>
      <w:r w:rsidRPr="009A2836">
        <w:rPr>
          <w:rFonts w:hint="cs"/>
          <w:rtl/>
          <w:lang w:bidi="ar-AE"/>
        </w:rPr>
        <w:t>وتربية</w:t>
      </w:r>
      <w:r w:rsidRPr="009A2836">
        <w:rPr>
          <w:rtl/>
          <w:lang w:bidi="ar-AE"/>
        </w:rPr>
        <w:t xml:space="preserve"> </w:t>
      </w:r>
      <w:r w:rsidRPr="009A2836">
        <w:rPr>
          <w:rFonts w:hint="cs"/>
          <w:rtl/>
          <w:lang w:bidi="ar-AE"/>
        </w:rPr>
        <w:t>الأبناء</w:t>
      </w:r>
      <w:r w:rsidRPr="009A2836">
        <w:rPr>
          <w:rtl/>
          <w:lang w:bidi="ar-AE"/>
        </w:rPr>
        <w:t xml:space="preserve"> </w:t>
      </w:r>
      <w:r w:rsidRPr="009A2836">
        <w:rPr>
          <w:rFonts w:hint="cs"/>
          <w:rtl/>
          <w:lang w:bidi="ar-AE"/>
        </w:rPr>
        <w:t>والطلاق</w:t>
      </w:r>
      <w:r w:rsidRPr="009A2836">
        <w:rPr>
          <w:rtl/>
          <w:lang w:bidi="ar-AE"/>
        </w:rPr>
        <w:t xml:space="preserve"> </w:t>
      </w:r>
      <w:r w:rsidRPr="009A2836">
        <w:rPr>
          <w:rFonts w:hint="cs"/>
          <w:rtl/>
          <w:lang w:bidi="ar-AE"/>
        </w:rPr>
        <w:t>والوزن</w:t>
      </w:r>
      <w:r w:rsidRPr="009A2836">
        <w:rPr>
          <w:rtl/>
          <w:lang w:bidi="ar-AE"/>
        </w:rPr>
        <w:t xml:space="preserve"> </w:t>
      </w:r>
      <w:r w:rsidRPr="009A2836">
        <w:rPr>
          <w:rFonts w:hint="cs"/>
          <w:rtl/>
          <w:lang w:bidi="ar-AE"/>
        </w:rPr>
        <w:t>والمظهر</w:t>
      </w:r>
      <w:r w:rsidRPr="009A2836">
        <w:rPr>
          <w:rtl/>
          <w:lang w:bidi="ar-AE"/>
        </w:rPr>
        <w:t xml:space="preserve"> </w:t>
      </w:r>
      <w:r w:rsidRPr="009A2836">
        <w:rPr>
          <w:rFonts w:hint="cs"/>
          <w:rtl/>
          <w:lang w:bidi="ar-AE"/>
        </w:rPr>
        <w:t>الخارجي</w:t>
      </w:r>
      <w:r w:rsidRPr="009A2836">
        <w:rPr>
          <w:rtl/>
          <w:lang w:bidi="ar-AE"/>
        </w:rPr>
        <w:t xml:space="preserve"> </w:t>
      </w:r>
      <w:r w:rsidRPr="009A2836">
        <w:rPr>
          <w:rFonts w:hint="cs"/>
          <w:rtl/>
          <w:lang w:bidi="ar-AE"/>
        </w:rPr>
        <w:t>وعمل</w:t>
      </w:r>
      <w:r w:rsidRPr="009A2836">
        <w:rPr>
          <w:rtl/>
          <w:lang w:bidi="ar-AE"/>
        </w:rPr>
        <w:t xml:space="preserve"> </w:t>
      </w:r>
      <w:r w:rsidRPr="009A2836">
        <w:rPr>
          <w:rFonts w:hint="cs"/>
          <w:rtl/>
          <w:lang w:bidi="ar-AE"/>
        </w:rPr>
        <w:t>المرأة، وقد لاقت الحملة تفاعلا</w:t>
      </w:r>
      <w:r w:rsidRPr="009A2836">
        <w:rPr>
          <w:rtl/>
          <w:lang w:bidi="ar-AE"/>
        </w:rPr>
        <w:t xml:space="preserve"> </w:t>
      </w:r>
      <w:r w:rsidRPr="009A2836">
        <w:rPr>
          <w:rFonts w:hint="cs"/>
          <w:rtl/>
          <w:lang w:bidi="ar-AE"/>
        </w:rPr>
        <w:t>كبيرا</w:t>
      </w:r>
      <w:r w:rsidRPr="009A2836">
        <w:rPr>
          <w:rtl/>
          <w:lang w:bidi="ar-AE"/>
        </w:rPr>
        <w:t xml:space="preserve"> </w:t>
      </w:r>
      <w:r w:rsidRPr="009A2836">
        <w:rPr>
          <w:rFonts w:hint="cs"/>
          <w:rtl/>
          <w:lang w:bidi="ar-AE"/>
        </w:rPr>
        <w:t>وردود</w:t>
      </w:r>
      <w:r w:rsidRPr="009A2836">
        <w:rPr>
          <w:rtl/>
          <w:lang w:bidi="ar-AE"/>
        </w:rPr>
        <w:t xml:space="preserve"> </w:t>
      </w:r>
      <w:r w:rsidRPr="009A2836">
        <w:rPr>
          <w:rFonts w:hint="cs"/>
          <w:rtl/>
          <w:lang w:bidi="ar-AE"/>
        </w:rPr>
        <w:t>أفعال</w:t>
      </w:r>
      <w:r w:rsidRPr="009A2836">
        <w:rPr>
          <w:rtl/>
          <w:lang w:bidi="ar-AE"/>
        </w:rPr>
        <w:t xml:space="preserve"> </w:t>
      </w:r>
      <w:r w:rsidRPr="009A2836">
        <w:rPr>
          <w:rFonts w:hint="cs"/>
          <w:rtl/>
          <w:lang w:bidi="ar-AE"/>
        </w:rPr>
        <w:t>إيجابية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مختلف</w:t>
      </w:r>
      <w:r w:rsidRPr="009A2836">
        <w:rPr>
          <w:rtl/>
          <w:lang w:bidi="ar-AE"/>
        </w:rPr>
        <w:t xml:space="preserve"> </w:t>
      </w:r>
      <w:r w:rsidRPr="009A2836">
        <w:rPr>
          <w:rFonts w:hint="cs"/>
          <w:rtl/>
          <w:lang w:bidi="ar-AE"/>
        </w:rPr>
        <w:t>الفئات في المجتمع</w:t>
      </w:r>
      <w:r w:rsidRPr="009A2836">
        <w:rPr>
          <w:rtl/>
          <w:lang w:bidi="ar-AE"/>
        </w:rPr>
        <w:t>.</w:t>
      </w:r>
    </w:p>
    <w:p w14:paraId="5F2411C2" w14:textId="77777777" w:rsidR="00831C3B" w:rsidRPr="00E421BB" w:rsidRDefault="00831C3B" w:rsidP="00831C3B">
      <w:pPr>
        <w:pStyle w:val="SingleTxt"/>
        <w:rPr>
          <w:rtl/>
          <w:lang w:val="en-GB"/>
        </w:rPr>
      </w:pPr>
      <w:r w:rsidRPr="009A2836">
        <w:t>53</w:t>
      </w:r>
      <w:r w:rsidRPr="009A2836">
        <w:rPr>
          <w:rtl/>
          <w:lang w:bidi="ar-AE"/>
        </w:rPr>
        <w:t xml:space="preserve"> -</w:t>
      </w:r>
      <w:r w:rsidRPr="009A2836">
        <w:rPr>
          <w:rtl/>
          <w:lang w:bidi="ar-AE"/>
        </w:rPr>
        <w:tab/>
      </w:r>
      <w:r w:rsidRPr="009A2836">
        <w:rPr>
          <w:rFonts w:hint="cs"/>
          <w:rtl/>
          <w:lang w:bidi="ar-AE"/>
        </w:rPr>
        <w:t>حققت دولة الإمارات العربية المتحدة تقدماً كبير وملحوظاً في مجال مكافحة الجريمة المنظمة بشكل عام وجريمة الإتجار بالبشر بشكل خاص ويعود الفضل في ذلك للجهود والمثابرة لدى الجهات المعنية التي تعمل بجهد لمساندة ضحايا الإتجار بالبشر ضد المتاجرين بهم سواء كان ذلك على المستوى الوطني أو الدولي.</w:t>
      </w:r>
    </w:p>
    <w:p w14:paraId="05CA2E99" w14:textId="691E8346" w:rsidR="00831C3B" w:rsidRPr="00E421BB" w:rsidRDefault="00831C3B" w:rsidP="00831C3B">
      <w:pPr>
        <w:pStyle w:val="SingleTxt"/>
        <w:rPr>
          <w:rtl/>
          <w:lang w:val="en-GB"/>
        </w:rPr>
      </w:pPr>
      <w:r w:rsidRPr="009A2836">
        <w:t>54</w:t>
      </w:r>
      <w:r w:rsidRPr="009A2836">
        <w:rPr>
          <w:rtl/>
          <w:lang w:bidi="ar-AE"/>
        </w:rPr>
        <w:t xml:space="preserve"> -</w:t>
      </w:r>
      <w:r w:rsidRPr="009A2836">
        <w:rPr>
          <w:rtl/>
          <w:lang w:bidi="ar-AE"/>
        </w:rPr>
        <w:tab/>
      </w:r>
      <w:r w:rsidRPr="009A2836">
        <w:rPr>
          <w:rFonts w:hint="cs"/>
          <w:rtl/>
          <w:lang w:bidi="ar-AE"/>
        </w:rPr>
        <w:t>تم تشكيل اللجنة الوطنية لمكافحة جرائم الإتجار بالبشر بموجب قرار من مجلس الوزراء في دولة الإمارات العربية المتحدة في العام 2007 بهدف تسهيل عملية تنسيق الجهات</w:t>
      </w:r>
      <w:r w:rsidRPr="009A2836">
        <w:rPr>
          <w:lang w:val="en-GB"/>
        </w:rPr>
        <w:t xml:space="preserve">] </w:t>
      </w:r>
      <w:r w:rsidRPr="009A2836">
        <w:rPr>
          <w:rFonts w:hint="cs"/>
          <w:rtl/>
          <w:lang w:bidi="ar-AE"/>
        </w:rPr>
        <w:t>الشركاء الاستراتيجيين</w:t>
      </w:r>
      <w:r w:rsidRPr="009A2836">
        <w:rPr>
          <w:lang w:val="en-GB"/>
        </w:rPr>
        <w:t>[</w:t>
      </w:r>
      <w:r>
        <w:rPr>
          <w:rFonts w:hint="cs"/>
          <w:rtl/>
          <w:lang w:val="en-GB"/>
        </w:rPr>
        <w:t xml:space="preserve"> </w:t>
      </w:r>
      <w:r w:rsidRPr="009A2836">
        <w:rPr>
          <w:rFonts w:hint="cs"/>
          <w:rtl/>
          <w:lang w:bidi="ar-AE"/>
        </w:rPr>
        <w:t>التي أنشأت عدداً من الآليات المؤسسية المعنية لمكافحة جرائم الإتجار بالبشر المعنية بتنسيق وتعزيز جهود مكافحة جرائم الإتجار بالبشر والتي تم إنشاؤها في هيكلية جهات إنفاذ القانون كوحدات تنظيمية أو لجان تعمل على دعم جهود الدولة الرامية إلى تعزيز التنسيق فيما بينهم على مستوى الدولة بهدف مكافحة هذه الجريمة وتعزيز قدرات العاملين لديها وتوعية المجتمع بمخاطرها.</w:t>
      </w:r>
    </w:p>
    <w:p w14:paraId="386A655F" w14:textId="4B0D464E" w:rsidR="00831C3B" w:rsidRPr="00E421BB" w:rsidRDefault="00831C3B" w:rsidP="00831C3B">
      <w:pPr>
        <w:pStyle w:val="SingleTxt"/>
        <w:rPr>
          <w:rtl/>
          <w:lang w:val="en-GB"/>
        </w:rPr>
      </w:pPr>
      <w:r w:rsidRPr="009A2836">
        <w:t>55</w:t>
      </w:r>
      <w:r w:rsidRPr="009A2836">
        <w:rPr>
          <w:rtl/>
          <w:lang w:bidi="ar-AE"/>
        </w:rPr>
        <w:t xml:space="preserve"> -</w:t>
      </w:r>
      <w:r w:rsidRPr="009A2836">
        <w:rPr>
          <w:rtl/>
          <w:lang w:bidi="ar-AE"/>
        </w:rPr>
        <w:tab/>
      </w:r>
      <w:r w:rsidRPr="009A2836">
        <w:rPr>
          <w:rFonts w:hint="cs"/>
          <w:rtl/>
          <w:lang w:bidi="ar-AE"/>
        </w:rPr>
        <w:t xml:space="preserve">يمثل القانون الاتحادي </w:t>
      </w:r>
      <w:r>
        <w:rPr>
          <w:rFonts w:hint="eastAsia"/>
          <w:rtl/>
          <w:lang w:bidi="ar-AE"/>
        </w:rPr>
        <w:t>”</w:t>
      </w:r>
      <w:r w:rsidRPr="009A2836">
        <w:rPr>
          <w:rFonts w:hint="cs"/>
          <w:rtl/>
          <w:lang w:bidi="ar-AE"/>
        </w:rPr>
        <w:t>51</w:t>
      </w:r>
      <w:r>
        <w:rPr>
          <w:rFonts w:hint="eastAsia"/>
          <w:rtl/>
          <w:lang w:bidi="ar-AE"/>
        </w:rPr>
        <w:t>“</w:t>
      </w:r>
      <w:r w:rsidRPr="009A2836">
        <w:rPr>
          <w:rFonts w:hint="cs"/>
          <w:rtl/>
          <w:lang w:bidi="ar-AE"/>
        </w:rPr>
        <w:t xml:space="preserve"> لعام 2006 في شأن مكافحة الإتجار بالبشر والذي تم تعديله بالقانون رقم (1) لسنة 2015 الإطار القانوني للتعامل مع قضايا الإتجار بالبشر ومنذ تطبيقه أسهم في رفع الوعى بهذه الجريمة لدى أفراد المجتمع مما يساعد في مكافحتها، وبموجب هذا القانون تطبق عقوبة السجن المؤبد إذا تمت الجريمة المرتكبة عن طريق الحيلة أو صاحبها استخدام القوة أو التهديد بالقتل أو الإيذاء الجسدي أو تضمنت تعذيبا بدنيا أو نفسيا كما يعرض هذا القانون المكون من </w:t>
      </w:r>
      <w:r>
        <w:rPr>
          <w:rFonts w:hint="eastAsia"/>
          <w:rtl/>
          <w:lang w:bidi="ar-AE"/>
        </w:rPr>
        <w:t>”</w:t>
      </w:r>
      <w:r w:rsidRPr="009A2836">
        <w:rPr>
          <w:rFonts w:hint="cs"/>
          <w:rtl/>
          <w:lang w:bidi="ar-AE"/>
        </w:rPr>
        <w:t>16</w:t>
      </w:r>
      <w:r>
        <w:rPr>
          <w:rFonts w:hint="eastAsia"/>
          <w:rtl/>
          <w:lang w:bidi="ar-AE"/>
        </w:rPr>
        <w:t>“</w:t>
      </w:r>
      <w:r w:rsidRPr="009A2836">
        <w:rPr>
          <w:rFonts w:hint="cs"/>
          <w:rtl/>
          <w:lang w:bidi="ar-AE"/>
        </w:rPr>
        <w:t xml:space="preserve"> مادة عقوبات صارمة على المتاجرين بالبشر تتراوح بين السجن لعام واحد إلى المؤبد وفرض غرامات مالية تتراوح ما بين 100,000 درهماً وحتى مليون درهماً.</w:t>
      </w:r>
    </w:p>
    <w:p w14:paraId="64BFB36B" w14:textId="07EDCE54" w:rsidR="00831C3B" w:rsidRPr="009A2836" w:rsidRDefault="00831C3B" w:rsidP="00831C3B">
      <w:pPr>
        <w:pStyle w:val="SingleTxt"/>
        <w:rPr>
          <w:rtl/>
          <w:lang w:bidi="ar-AE"/>
        </w:rPr>
      </w:pPr>
      <w:r w:rsidRPr="009A2836">
        <w:rPr>
          <w:rtl/>
          <w:lang w:bidi="ar-AE"/>
        </w:rPr>
        <w:t>56 -</w:t>
      </w:r>
      <w:r w:rsidRPr="009A2836">
        <w:rPr>
          <w:rtl/>
          <w:lang w:bidi="ar-AE"/>
        </w:rPr>
        <w:tab/>
      </w:r>
      <w:r w:rsidRPr="009A2836">
        <w:rPr>
          <w:rFonts w:hint="cs"/>
          <w:rtl/>
          <w:lang w:bidi="ar-AE"/>
        </w:rPr>
        <w:t xml:space="preserve">التعديلات التي تضمنها القانون الاتحادي رقم (1) لسنة 2015 بشأن مكافحة الإتجار بالبشر والتي تنصب على القانون الاتحادي </w:t>
      </w:r>
      <w:r>
        <w:rPr>
          <w:rFonts w:hint="eastAsia"/>
          <w:rtl/>
          <w:lang w:bidi="ar-AE"/>
        </w:rPr>
        <w:t>”</w:t>
      </w:r>
      <w:r w:rsidRPr="009A2836">
        <w:rPr>
          <w:rFonts w:hint="cs"/>
          <w:rtl/>
          <w:lang w:bidi="ar-AE"/>
        </w:rPr>
        <w:t>51</w:t>
      </w:r>
      <w:r>
        <w:rPr>
          <w:rFonts w:hint="eastAsia"/>
          <w:rtl/>
          <w:lang w:bidi="ar-AE"/>
        </w:rPr>
        <w:t>“</w:t>
      </w:r>
      <w:r w:rsidRPr="009A2836">
        <w:rPr>
          <w:rFonts w:hint="cs"/>
          <w:rtl/>
          <w:lang w:bidi="ar-AE"/>
        </w:rPr>
        <w:t xml:space="preserve"> لسنة 2006 فقد جاءت لصالح ضحايا الإتجار بالبشر بما يتماشى مع بروتوكول الإتجار بالبشر الملحق باتفاقية باليرمو وكانت التعديلات كالآتي:</w:t>
      </w:r>
    </w:p>
    <w:p w14:paraId="2952FBC5"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أ</w:t>
      </w:r>
      <w:r>
        <w:rPr>
          <w:rFonts w:hint="cs"/>
          <w:rtl/>
        </w:rPr>
        <w:t>)</w:t>
      </w:r>
      <w:r w:rsidRPr="009A2836">
        <w:rPr>
          <w:rFonts w:hint="cs"/>
          <w:rtl/>
        </w:rPr>
        <w:tab/>
      </w:r>
      <w:r w:rsidRPr="009A2836">
        <w:rPr>
          <w:rFonts w:hint="cs"/>
          <w:rtl/>
          <w:lang w:bidi="ar-AE"/>
        </w:rPr>
        <w:t>تعريف الضحية والشاهد بحقوقهما القانونية بلغة يفهمانها مع إتاحة الفرصة لهما للتعبير عن احتياجاتهم القانونية والاجتماعية.</w:t>
      </w:r>
    </w:p>
    <w:p w14:paraId="6F917D9E" w14:textId="61677322" w:rsidR="00831C3B" w:rsidRPr="009A2836" w:rsidRDefault="00831C3B" w:rsidP="00831C3B">
      <w:pPr>
        <w:pStyle w:val="SingleTxt"/>
        <w:rPr>
          <w:rtl/>
          <w:lang w:bidi="ar-AE"/>
        </w:rPr>
      </w:pP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عرض الضحية إذا تبين أنه في حاجة لذلك على أية جهة طبية لتلقى العلاج النفسي أو</w:t>
      </w:r>
      <w:r w:rsidR="00E07AFA">
        <w:rPr>
          <w:rFonts w:hint="eastAsia"/>
          <w:rtl/>
          <w:lang w:bidi="ar-AE"/>
        </w:rPr>
        <w:t> </w:t>
      </w:r>
      <w:r w:rsidRPr="009A2836">
        <w:rPr>
          <w:rFonts w:hint="cs"/>
          <w:rtl/>
          <w:lang w:bidi="ar-AE"/>
        </w:rPr>
        <w:t xml:space="preserve">العضوي ويتم إيداعه في أحد مراكز إعادة التأهيل الطبي أو النفسي إذا لزم الأمر وهذا ما تقوم به مراكز إيواء بعد إيداع الضحية لديها </w:t>
      </w:r>
      <w:r>
        <w:rPr>
          <w:rFonts w:hint="cs"/>
          <w:rtl/>
          <w:lang w:bidi="ar-AE"/>
        </w:rPr>
        <w:t>.</w:t>
      </w:r>
      <w:r w:rsidRPr="009A2836">
        <w:rPr>
          <w:rFonts w:hint="cs"/>
          <w:rtl/>
          <w:lang w:bidi="ar-AE"/>
        </w:rPr>
        <w:t>.. اذ تقوم بعرضها على الجهة الطبية المختصة كما تعمل على تقديم الدعم النفسي للضحية فإن كان وضع الضحية النفسي يتطلب العرض على الجهة الطبية المختصة فإن ذلك يتم فوراً.</w:t>
      </w:r>
    </w:p>
    <w:p w14:paraId="3B8D1A6C"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إيداع الضحية في أحد مراكز الإيواء أو أية جهة معتمدة أخرى إذا تبين أنه في حاجة لذلك وهذا الأمر الذي يتم من جهات إنفاذ القانون إذ تحيل هذه الجهات الضحايا إلى مراكز الإيواء.</w:t>
      </w:r>
    </w:p>
    <w:p w14:paraId="2F3B7D2C" w14:textId="77777777" w:rsidR="00831C3B" w:rsidRPr="009A2836" w:rsidRDefault="00831C3B" w:rsidP="00831C3B">
      <w:pPr>
        <w:pStyle w:val="SingleTxt"/>
        <w:rPr>
          <w:rtl/>
          <w:lang w:bidi="ar-AE"/>
        </w:rPr>
      </w:pPr>
      <w:r>
        <w:rPr>
          <w:rtl/>
        </w:rPr>
        <w:tab/>
      </w:r>
      <w:r>
        <w:rPr>
          <w:rFonts w:hint="cs"/>
          <w:rtl/>
        </w:rPr>
        <w:t>(</w:t>
      </w:r>
      <w:r w:rsidRPr="009A2836">
        <w:rPr>
          <w:rFonts w:hint="cs"/>
          <w:rtl/>
        </w:rPr>
        <w:t>د</w:t>
      </w:r>
      <w:r>
        <w:rPr>
          <w:rFonts w:hint="cs"/>
          <w:rtl/>
        </w:rPr>
        <w:t>)</w:t>
      </w:r>
      <w:r w:rsidRPr="009A2836">
        <w:rPr>
          <w:rFonts w:hint="cs"/>
          <w:rtl/>
        </w:rPr>
        <w:tab/>
      </w:r>
      <w:r w:rsidRPr="009A2836">
        <w:rPr>
          <w:rFonts w:hint="cs"/>
          <w:rtl/>
          <w:lang w:bidi="ar-AE"/>
        </w:rPr>
        <w:t>توفير الحماية الأمنية اللازمة للضحية والشاهد متى كانا في حاجة إليها</w:t>
      </w:r>
    </w:p>
    <w:p w14:paraId="183DD5F5" w14:textId="77777777" w:rsidR="00831C3B" w:rsidRPr="009A2836" w:rsidRDefault="00831C3B" w:rsidP="00831C3B">
      <w:pPr>
        <w:pStyle w:val="SingleTxt"/>
        <w:rPr>
          <w:lang w:val="en-GB"/>
        </w:rPr>
      </w:pPr>
      <w:r>
        <w:rPr>
          <w:rtl/>
        </w:rPr>
        <w:lastRenderedPageBreak/>
        <w:tab/>
      </w:r>
      <w:r>
        <w:rPr>
          <w:rFonts w:hint="cs"/>
          <w:rtl/>
        </w:rPr>
        <w:t>(</w:t>
      </w:r>
      <w:r w:rsidRPr="009A2836">
        <w:rPr>
          <w:rFonts w:hint="cs"/>
          <w:rtl/>
        </w:rPr>
        <w:t>ه</w:t>
      </w:r>
      <w:r>
        <w:rPr>
          <w:rFonts w:hint="cs"/>
          <w:rtl/>
        </w:rPr>
        <w:t>)</w:t>
      </w:r>
      <w:r w:rsidRPr="009A2836">
        <w:rPr>
          <w:rFonts w:hint="cs"/>
          <w:rtl/>
        </w:rPr>
        <w:tab/>
      </w:r>
      <w:r w:rsidRPr="009A2836">
        <w:rPr>
          <w:rFonts w:hint="cs"/>
          <w:rtl/>
          <w:lang w:bidi="ar-AE"/>
        </w:rPr>
        <w:t>السماح للضحية والشاهد بالبقاء في الدولة إذا اقتضى التحقيق أو المحاكمة ذلك وبناء</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أمر</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النيابة</w:t>
      </w:r>
      <w:r w:rsidRPr="009A2836">
        <w:rPr>
          <w:rtl/>
          <w:lang w:bidi="ar-AE"/>
        </w:rPr>
        <w:t xml:space="preserve"> </w:t>
      </w:r>
      <w:r w:rsidRPr="009A2836">
        <w:rPr>
          <w:rFonts w:hint="cs"/>
          <w:rtl/>
          <w:lang w:bidi="ar-AE"/>
        </w:rPr>
        <w:t>العامة</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المحكمة</w:t>
      </w:r>
      <w:r w:rsidRPr="009A2836">
        <w:rPr>
          <w:rtl/>
          <w:lang w:bidi="ar-AE"/>
        </w:rPr>
        <w:t xml:space="preserve"> </w:t>
      </w:r>
      <w:r w:rsidRPr="009A2836">
        <w:rPr>
          <w:rFonts w:hint="cs"/>
          <w:rtl/>
          <w:lang w:bidi="ar-AE"/>
        </w:rPr>
        <w:t>حسب</w:t>
      </w:r>
      <w:r w:rsidRPr="009A2836">
        <w:rPr>
          <w:rtl/>
          <w:lang w:bidi="ar-AE"/>
        </w:rPr>
        <w:t xml:space="preserve"> </w:t>
      </w:r>
      <w:r w:rsidRPr="009A2836">
        <w:rPr>
          <w:rFonts w:hint="cs"/>
          <w:rtl/>
          <w:lang w:bidi="ar-AE"/>
        </w:rPr>
        <w:t>الحال</w:t>
      </w:r>
    </w:p>
    <w:p w14:paraId="1745CABC" w14:textId="417D2049" w:rsidR="00831C3B" w:rsidRPr="009A2836" w:rsidRDefault="00831C3B" w:rsidP="00831C3B">
      <w:pPr>
        <w:pStyle w:val="SingleTxt"/>
        <w:rPr>
          <w:rtl/>
          <w:lang w:bidi="ar-AE"/>
        </w:rPr>
      </w:pPr>
      <w:r>
        <w:rPr>
          <w:rtl/>
        </w:rPr>
        <w:tab/>
      </w:r>
      <w:r>
        <w:rPr>
          <w:rFonts w:hint="cs"/>
          <w:rtl/>
        </w:rPr>
        <w:t>(</w:t>
      </w:r>
      <w:r w:rsidRPr="009A2836">
        <w:rPr>
          <w:rFonts w:hint="cs"/>
          <w:rtl/>
        </w:rPr>
        <w:t>و</w:t>
      </w:r>
      <w:r>
        <w:rPr>
          <w:rFonts w:hint="cs"/>
          <w:rtl/>
        </w:rPr>
        <w:t>)</w:t>
      </w:r>
      <w:r w:rsidRPr="009A2836">
        <w:rPr>
          <w:rFonts w:hint="cs"/>
          <w:rtl/>
        </w:rPr>
        <w:tab/>
      </w:r>
      <w:r w:rsidRPr="009A2836">
        <w:rPr>
          <w:rFonts w:hint="cs"/>
          <w:rtl/>
          <w:lang w:bidi="ar-AE"/>
        </w:rPr>
        <w:t>معظم الضحايا الذين يتم إيواؤهم إيواء ضحايا الإتجار بالبشر لا يتمتعون بإقامة شرعية في الدولة، بل يأتون بتأشيرات زيارة بغرض العمل وبالتالي يتم استخراج الاقامة لهم لاحقاً الأمر الذي لا</w:t>
      </w:r>
      <w:r w:rsidR="00E07AFA">
        <w:rPr>
          <w:rFonts w:hint="eastAsia"/>
          <w:rtl/>
          <w:lang w:bidi="ar-AE"/>
        </w:rPr>
        <w:t> </w:t>
      </w:r>
      <w:r w:rsidRPr="009A2836">
        <w:rPr>
          <w:rFonts w:hint="cs"/>
          <w:rtl/>
          <w:lang w:bidi="ar-AE"/>
        </w:rPr>
        <w:t>يحدث بل يتم استغلالهم قبل العمل على قانونية وضعهم وتنتهي التأشيرة التي أتوا بها ويصبحون مخالفين وقد يأتي البعض الأخر بتأشيرة بغرض السياحة، لذلك راعت اللجنة الوطنية لمكافحة جرائم الإتجار بالبشر هذا الوضع ونصت في الإجراءات التنظيمية التي أصدرتها والتي تحدد دور الشركاء الاستراتيجيين بأن يتم إعفاء الضحايا من أية رسوم قد تترتب عليهم بسبب الإقامة غير الشرعية في الدولة إلى أن تنتهي إجراءات التقاضي قد يغادرون وفقا لرغبتهم قبل انتهاء إجراءات التقاضي وبموجب عدم ممانعة بعدم الحاجة لهم في أية مراحل لاحقة للتقاضي وذلك من قبل جهة إنفاذ القانون المختصة.</w:t>
      </w:r>
    </w:p>
    <w:p w14:paraId="6B7F40A5" w14:textId="77777777" w:rsidR="00831C3B" w:rsidRPr="009A2836" w:rsidRDefault="00831C3B" w:rsidP="00831C3B">
      <w:pPr>
        <w:pStyle w:val="SingleTxt"/>
        <w:rPr>
          <w:rtl/>
          <w:lang w:bidi="ar-AE"/>
        </w:rPr>
      </w:pPr>
      <w:r>
        <w:rPr>
          <w:rtl/>
        </w:rPr>
        <w:tab/>
      </w:r>
      <w:r>
        <w:rPr>
          <w:rFonts w:hint="cs"/>
          <w:rtl/>
        </w:rPr>
        <w:t>(</w:t>
      </w:r>
      <w:r w:rsidRPr="009A2836">
        <w:rPr>
          <w:rFonts w:hint="cs"/>
          <w:rtl/>
        </w:rPr>
        <w:t>ز</w:t>
      </w:r>
      <w:r>
        <w:rPr>
          <w:rFonts w:hint="cs"/>
          <w:rtl/>
        </w:rPr>
        <w:t>)</w:t>
      </w:r>
      <w:r w:rsidRPr="009A2836">
        <w:rPr>
          <w:rFonts w:hint="cs"/>
          <w:rtl/>
        </w:rPr>
        <w:t>-</w:t>
      </w:r>
      <w:r w:rsidRPr="009A2836">
        <w:rPr>
          <w:rFonts w:hint="cs"/>
          <w:rtl/>
        </w:rPr>
        <w:tab/>
      </w:r>
      <w:r w:rsidRPr="009A2836">
        <w:rPr>
          <w:rFonts w:hint="cs"/>
          <w:rtl/>
          <w:lang w:bidi="ar-AE"/>
        </w:rPr>
        <w:t>جواز قيام المحكمة بندب محام للضحية بناء على طلبه وتقرر المحكمة أتعابه ويكون قرارها في هذا الشأن نهائيا ويتم صرف الأتعاب بموجب شهادة تعطى له من المحكمة التي تسدد الأتعاب.</w:t>
      </w:r>
    </w:p>
    <w:p w14:paraId="0BDFFC8C" w14:textId="7AE3DD54" w:rsidR="00831C3B" w:rsidRPr="009A2836" w:rsidRDefault="00831C3B" w:rsidP="00831C3B">
      <w:pPr>
        <w:pStyle w:val="SingleTxt"/>
        <w:rPr>
          <w:rtl/>
          <w:lang w:bidi="ar-AE"/>
        </w:rPr>
      </w:pPr>
      <w:r>
        <w:rPr>
          <w:rtl/>
        </w:rPr>
        <w:tab/>
      </w:r>
      <w:r>
        <w:rPr>
          <w:rFonts w:hint="cs"/>
          <w:rtl/>
        </w:rPr>
        <w:t>(</w:t>
      </w:r>
      <w:r w:rsidRPr="009A2836">
        <w:rPr>
          <w:rFonts w:hint="cs"/>
          <w:rtl/>
        </w:rPr>
        <w:t>ح</w:t>
      </w:r>
      <w:r>
        <w:rPr>
          <w:rFonts w:hint="cs"/>
          <w:rtl/>
        </w:rPr>
        <w:t>)</w:t>
      </w:r>
      <w:r w:rsidRPr="009A2836">
        <w:rPr>
          <w:rFonts w:hint="cs"/>
          <w:rtl/>
        </w:rPr>
        <w:tab/>
      </w:r>
      <w:r w:rsidRPr="009A2836">
        <w:rPr>
          <w:rFonts w:hint="cs"/>
          <w:rtl/>
          <w:lang w:bidi="ar-AE"/>
        </w:rPr>
        <w:t xml:space="preserve">أما من ناحية تطبيق العقوبات الواردة في القانون </w:t>
      </w:r>
      <w:r>
        <w:rPr>
          <w:rFonts w:hint="eastAsia"/>
          <w:rtl/>
          <w:lang w:bidi="ar-AE"/>
        </w:rPr>
        <w:t>”</w:t>
      </w:r>
      <w:r w:rsidRPr="009A2836">
        <w:rPr>
          <w:rFonts w:hint="cs"/>
          <w:rtl/>
          <w:lang w:bidi="ar-AE"/>
        </w:rPr>
        <w:t>51</w:t>
      </w:r>
      <w:r>
        <w:rPr>
          <w:rFonts w:hint="eastAsia"/>
          <w:rtl/>
          <w:lang w:bidi="ar-AE"/>
        </w:rPr>
        <w:t>“</w:t>
      </w:r>
      <w:r w:rsidRPr="009A2836">
        <w:rPr>
          <w:rFonts w:hint="cs"/>
          <w:rtl/>
          <w:lang w:bidi="ar-AE"/>
        </w:rPr>
        <w:t xml:space="preserve"> لسنة 2006 بشأن مكافحة جرائم الإتجار بالبشر نفيد بأنه في العام 2018 وحسبما ورد في التقرير السنوي للجنة الوطنية لمكافحة جرائم الإتجار بالبشر الصادر في 2018 فإن العقوبات تراوحت ما بين المؤبد والإبعاد عن الدولة السجن لمدة خمس سنوات والغرامة (100,000) درهماً ومصادرة المضبوطات والإبعاد عن الدولة السجن لمدة سنة والغرامة (100,000) درهماً الحبس لمدة سنة والإبعاد عن الدولة ومصادرة المضبوطات وقف الدعوى والإبعاد عن الدولة الحبس لمدة سنة والإبعاد عن الدولة ومصادرات المضبوطات </w:t>
      </w:r>
      <w:r>
        <w:rPr>
          <w:rFonts w:hint="cs"/>
          <w:rtl/>
          <w:lang w:bidi="ar-AE"/>
        </w:rPr>
        <w:t>.</w:t>
      </w:r>
      <w:r w:rsidRPr="009A2836">
        <w:rPr>
          <w:rFonts w:hint="cs"/>
          <w:rtl/>
          <w:lang w:bidi="ar-AE"/>
        </w:rPr>
        <w:t>.. السجن عشر سنوات والإبعاد عن الدولة ولا يزال عدد من القضايا متداولا بالمحاكم المختلفة.</w:t>
      </w:r>
    </w:p>
    <w:p w14:paraId="2AE82B0D" w14:textId="37C58C1E" w:rsidR="00831C3B" w:rsidRPr="009A2836" w:rsidRDefault="00831C3B" w:rsidP="00831C3B">
      <w:pPr>
        <w:pStyle w:val="SingleTxt"/>
        <w:rPr>
          <w:rtl/>
          <w:lang w:bidi="ar-AE"/>
        </w:rPr>
      </w:pPr>
      <w:r w:rsidRPr="009A2836">
        <w:rPr>
          <w:rtl/>
          <w:lang w:bidi="ar-AE"/>
        </w:rPr>
        <w:t>57 -</w:t>
      </w:r>
      <w:r w:rsidRPr="009A2836">
        <w:rPr>
          <w:rtl/>
          <w:lang w:bidi="ar-AE"/>
        </w:rPr>
        <w:tab/>
      </w:r>
      <w:r w:rsidRPr="009A2836">
        <w:rPr>
          <w:rFonts w:hint="cs"/>
          <w:rtl/>
          <w:lang w:bidi="ar-AE"/>
        </w:rPr>
        <w:t>عملت</w:t>
      </w:r>
      <w:r w:rsidRPr="009A2836">
        <w:rPr>
          <w:rtl/>
          <w:lang w:bidi="ar-AE"/>
        </w:rPr>
        <w:t xml:space="preserve"> </w:t>
      </w:r>
      <w:r w:rsidRPr="009A2836">
        <w:rPr>
          <w:rFonts w:hint="cs"/>
          <w:rtl/>
          <w:lang w:bidi="ar-AE"/>
        </w:rPr>
        <w:t>وزارة</w:t>
      </w:r>
      <w:r w:rsidRPr="009A2836">
        <w:rPr>
          <w:rtl/>
          <w:lang w:bidi="ar-AE"/>
        </w:rPr>
        <w:t xml:space="preserve"> </w:t>
      </w:r>
      <w:r w:rsidRPr="009A2836">
        <w:rPr>
          <w:rFonts w:hint="cs"/>
          <w:rtl/>
          <w:lang w:bidi="ar-AE"/>
        </w:rPr>
        <w:t>الداخلية</w:t>
      </w:r>
      <w:r w:rsidRPr="009A2836">
        <w:rPr>
          <w:rtl/>
          <w:lang w:bidi="ar-AE"/>
        </w:rPr>
        <w:t xml:space="preserve"> </w:t>
      </w:r>
      <w:r w:rsidRPr="009A2836">
        <w:rPr>
          <w:rFonts w:hint="cs"/>
          <w:rtl/>
          <w:lang w:bidi="ar-AE"/>
        </w:rPr>
        <w:t>على تطبيق</w:t>
      </w:r>
      <w:r w:rsidRPr="009A2836">
        <w:rPr>
          <w:rtl/>
          <w:lang w:bidi="ar-AE"/>
        </w:rPr>
        <w:t xml:space="preserve"> </w:t>
      </w:r>
      <w:r w:rsidRPr="009A2836">
        <w:rPr>
          <w:rFonts w:hint="cs"/>
          <w:rtl/>
          <w:lang w:bidi="ar-AE"/>
        </w:rPr>
        <w:t>هذا</w:t>
      </w:r>
      <w:r w:rsidRPr="009A2836">
        <w:rPr>
          <w:rtl/>
          <w:lang w:bidi="ar-AE"/>
        </w:rPr>
        <w:t xml:space="preserve"> </w:t>
      </w:r>
      <w:r w:rsidRPr="009A2836">
        <w:rPr>
          <w:rFonts w:hint="cs"/>
          <w:rtl/>
          <w:lang w:bidi="ar-AE"/>
        </w:rPr>
        <w:t>القانون</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جهة</w:t>
      </w:r>
      <w:r w:rsidRPr="009A2836">
        <w:rPr>
          <w:rtl/>
          <w:lang w:bidi="ar-AE"/>
        </w:rPr>
        <w:t xml:space="preserve"> </w:t>
      </w:r>
      <w:r w:rsidRPr="009A2836">
        <w:rPr>
          <w:rFonts w:hint="cs"/>
          <w:rtl/>
          <w:lang w:bidi="ar-AE"/>
        </w:rPr>
        <w:t>ونشره</w:t>
      </w:r>
      <w:r w:rsidRPr="009A2836">
        <w:rPr>
          <w:rtl/>
          <w:lang w:bidi="ar-AE"/>
        </w:rPr>
        <w:t xml:space="preserve"> </w:t>
      </w:r>
      <w:r w:rsidRPr="009A2836">
        <w:rPr>
          <w:rFonts w:hint="cs"/>
          <w:rtl/>
          <w:lang w:bidi="ar-AE"/>
        </w:rPr>
        <w:t>وعمل</w:t>
      </w:r>
      <w:r w:rsidRPr="009A2836">
        <w:rPr>
          <w:rtl/>
          <w:lang w:bidi="ar-AE"/>
        </w:rPr>
        <w:t xml:space="preserve"> </w:t>
      </w:r>
      <w:r w:rsidRPr="009A2836">
        <w:rPr>
          <w:rFonts w:hint="cs"/>
          <w:rtl/>
          <w:lang w:bidi="ar-AE"/>
        </w:rPr>
        <w:t>الآليات</w:t>
      </w:r>
      <w:r w:rsidRPr="009A2836">
        <w:rPr>
          <w:rtl/>
          <w:lang w:bidi="ar-AE"/>
        </w:rPr>
        <w:t xml:space="preserve"> </w:t>
      </w:r>
      <w:r w:rsidRPr="009A2836">
        <w:rPr>
          <w:rFonts w:hint="cs"/>
          <w:rtl/>
          <w:lang w:bidi="ar-AE"/>
        </w:rPr>
        <w:t>اللازمة</w:t>
      </w:r>
      <w:r w:rsidRPr="009A2836">
        <w:rPr>
          <w:rtl/>
          <w:lang w:bidi="ar-AE"/>
        </w:rPr>
        <w:t xml:space="preserve"> </w:t>
      </w:r>
      <w:r w:rsidRPr="009A2836">
        <w:rPr>
          <w:rFonts w:hint="cs"/>
          <w:rtl/>
          <w:lang w:bidi="ar-AE"/>
        </w:rPr>
        <w:t>لنشر</w:t>
      </w:r>
      <w:r w:rsidRPr="009A2836">
        <w:rPr>
          <w:rtl/>
          <w:lang w:bidi="ar-AE"/>
        </w:rPr>
        <w:t xml:space="preserve"> </w:t>
      </w:r>
      <w:r w:rsidRPr="009A2836">
        <w:rPr>
          <w:rFonts w:hint="cs"/>
          <w:rtl/>
          <w:lang w:bidi="ar-AE"/>
        </w:rPr>
        <w:t>ثقافته</w:t>
      </w:r>
      <w:r w:rsidRPr="009A2836">
        <w:rPr>
          <w:rtl/>
          <w:lang w:bidi="ar-AE"/>
        </w:rPr>
        <w:t xml:space="preserve"> </w:t>
      </w:r>
      <w:r w:rsidRPr="009A2836">
        <w:rPr>
          <w:rFonts w:hint="cs"/>
          <w:rtl/>
          <w:lang w:bidi="ar-AE"/>
        </w:rPr>
        <w:t>مكافحة</w:t>
      </w:r>
      <w:r w:rsidRPr="009A2836">
        <w:rPr>
          <w:rtl/>
          <w:lang w:bidi="ar-AE"/>
        </w:rPr>
        <w:t xml:space="preserve"> </w:t>
      </w:r>
      <w:r w:rsidRPr="009A2836">
        <w:rPr>
          <w:rFonts w:hint="cs"/>
          <w:rtl/>
          <w:lang w:bidi="ar-AE"/>
        </w:rPr>
        <w:t>جرائم</w:t>
      </w:r>
      <w:r w:rsidRPr="009A2836">
        <w:rPr>
          <w:rtl/>
          <w:lang w:bidi="ar-AE"/>
        </w:rPr>
        <w:t xml:space="preserve"> </w:t>
      </w:r>
      <w:r w:rsidRPr="009A2836">
        <w:rPr>
          <w:rFonts w:hint="cs"/>
          <w:rtl/>
          <w:lang w:bidi="ar-AE"/>
        </w:rPr>
        <w:t>الاتجار</w:t>
      </w:r>
      <w:r w:rsidRPr="009A2836">
        <w:rPr>
          <w:rtl/>
          <w:lang w:bidi="ar-AE"/>
        </w:rPr>
        <w:t xml:space="preserve"> </w:t>
      </w:r>
      <w:r w:rsidRPr="009A2836">
        <w:rPr>
          <w:rFonts w:hint="cs"/>
          <w:rtl/>
          <w:lang w:bidi="ar-AE"/>
        </w:rPr>
        <w:t>بالبشر</w:t>
      </w:r>
      <w:r w:rsidRPr="009A2836">
        <w:rPr>
          <w:rtl/>
          <w:lang w:bidi="ar-AE"/>
        </w:rPr>
        <w:t xml:space="preserve"> </w:t>
      </w:r>
      <w:r w:rsidRPr="009A2836">
        <w:rPr>
          <w:rFonts w:hint="cs"/>
          <w:rtl/>
          <w:lang w:bidi="ar-AE"/>
        </w:rPr>
        <w:t>للعاملين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إنفاذ</w:t>
      </w:r>
      <w:r w:rsidRPr="009A2836">
        <w:rPr>
          <w:rtl/>
          <w:lang w:bidi="ar-AE"/>
        </w:rPr>
        <w:t xml:space="preserve"> </w:t>
      </w:r>
      <w:r w:rsidRPr="009A2836">
        <w:rPr>
          <w:rFonts w:hint="cs"/>
          <w:rtl/>
          <w:lang w:bidi="ar-AE"/>
        </w:rPr>
        <w:t>القانون</w:t>
      </w:r>
      <w:r w:rsidRPr="009A2836">
        <w:rPr>
          <w:rtl/>
          <w:lang w:bidi="ar-AE"/>
        </w:rPr>
        <w:t xml:space="preserve"> </w:t>
      </w:r>
      <w:r w:rsidRPr="009A2836">
        <w:rPr>
          <w:rFonts w:hint="cs"/>
          <w:rtl/>
          <w:lang w:bidi="ar-AE"/>
        </w:rPr>
        <w:t>بالإضافة</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احترام</w:t>
      </w:r>
      <w:r w:rsidRPr="009A2836">
        <w:rPr>
          <w:rtl/>
          <w:lang w:bidi="ar-AE"/>
        </w:rPr>
        <w:t xml:space="preserve"> </w:t>
      </w:r>
      <w:r w:rsidRPr="009A2836">
        <w:rPr>
          <w:rFonts w:hint="cs"/>
          <w:rtl/>
          <w:lang w:bidi="ar-AE"/>
        </w:rPr>
        <w:t>كرامة</w:t>
      </w:r>
      <w:r w:rsidRPr="009A2836">
        <w:rPr>
          <w:rtl/>
          <w:lang w:bidi="ar-AE"/>
        </w:rPr>
        <w:t xml:space="preserve"> </w:t>
      </w:r>
      <w:r w:rsidRPr="009A2836">
        <w:rPr>
          <w:rFonts w:hint="cs"/>
          <w:rtl/>
          <w:lang w:bidi="ar-AE"/>
        </w:rPr>
        <w:t>وإنسانية</w:t>
      </w:r>
      <w:r w:rsidRPr="009A2836">
        <w:rPr>
          <w:rtl/>
          <w:lang w:bidi="ar-AE"/>
        </w:rPr>
        <w:t xml:space="preserve"> </w:t>
      </w:r>
      <w:r w:rsidRPr="009A2836">
        <w:rPr>
          <w:rFonts w:hint="cs"/>
          <w:rtl/>
          <w:lang w:bidi="ar-AE"/>
        </w:rPr>
        <w:t>المجني</w:t>
      </w:r>
      <w:r w:rsidRPr="009A2836">
        <w:rPr>
          <w:rtl/>
          <w:lang w:bidi="ar-AE"/>
        </w:rPr>
        <w:t xml:space="preserve"> </w:t>
      </w:r>
      <w:r w:rsidRPr="009A2836">
        <w:rPr>
          <w:rFonts w:hint="cs"/>
          <w:rtl/>
          <w:lang w:bidi="ar-AE"/>
        </w:rPr>
        <w:t>عليهم</w:t>
      </w:r>
      <w:r w:rsidRPr="009A2836">
        <w:rPr>
          <w:rtl/>
          <w:lang w:bidi="ar-AE"/>
        </w:rPr>
        <w:t xml:space="preserve"> </w:t>
      </w:r>
      <w:r w:rsidRPr="009A2836">
        <w:rPr>
          <w:rFonts w:hint="cs"/>
          <w:rtl/>
          <w:lang w:bidi="ar-AE"/>
        </w:rPr>
        <w:t>وحمايتهم</w:t>
      </w:r>
      <w:r w:rsidRPr="009A2836">
        <w:rPr>
          <w:lang w:val="en-GB"/>
        </w:rPr>
        <w:t>.</w:t>
      </w:r>
      <w:r w:rsidRPr="009A2836">
        <w:rPr>
          <w:rFonts w:hint="cs"/>
          <w:rtl/>
          <w:lang w:bidi="ar-AE"/>
        </w:rPr>
        <w:t xml:space="preserve"> كما أصدرت وزارة الداخلية القرار</w:t>
      </w:r>
      <w:r w:rsidRPr="009A2836">
        <w:rPr>
          <w:rtl/>
          <w:lang w:bidi="ar-AE"/>
        </w:rPr>
        <w:t xml:space="preserve"> </w:t>
      </w:r>
      <w:r w:rsidRPr="009A2836">
        <w:rPr>
          <w:rFonts w:hint="cs"/>
          <w:rtl/>
          <w:lang w:bidi="ar-AE"/>
        </w:rPr>
        <w:t>الإداري</w:t>
      </w:r>
      <w:r w:rsidRPr="009A2836">
        <w:rPr>
          <w:rtl/>
          <w:lang w:bidi="ar-AE"/>
        </w:rPr>
        <w:t xml:space="preserve"> </w:t>
      </w:r>
      <w:r w:rsidRPr="009A2836">
        <w:rPr>
          <w:rFonts w:hint="cs"/>
          <w:rtl/>
          <w:lang w:bidi="ar-AE"/>
        </w:rPr>
        <w:t>رقم</w:t>
      </w:r>
      <w:r w:rsidRPr="009A2836">
        <w:rPr>
          <w:rtl/>
          <w:lang w:bidi="ar-AE"/>
        </w:rPr>
        <w:t xml:space="preserve"> 21/2016 </w:t>
      </w:r>
      <w:r w:rsidRPr="009A2836">
        <w:rPr>
          <w:rFonts w:hint="cs"/>
          <w:rtl/>
          <w:lang w:bidi="ar-AE"/>
        </w:rPr>
        <w:t>بخصوص</w:t>
      </w:r>
      <w:r w:rsidRPr="009A2836">
        <w:rPr>
          <w:rtl/>
          <w:lang w:bidi="ar-AE"/>
        </w:rPr>
        <w:t xml:space="preserve"> </w:t>
      </w:r>
      <w:r w:rsidRPr="009A2836">
        <w:rPr>
          <w:rFonts w:hint="cs"/>
          <w:rtl/>
          <w:lang w:bidi="ar-AE"/>
        </w:rPr>
        <w:t>الربط</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جريمة</w:t>
      </w:r>
      <w:r w:rsidRPr="009A2836">
        <w:rPr>
          <w:rtl/>
          <w:lang w:bidi="ar-AE"/>
        </w:rPr>
        <w:t xml:space="preserve"> </w:t>
      </w:r>
      <w:r w:rsidRPr="009A2836">
        <w:rPr>
          <w:rFonts w:hint="cs"/>
          <w:rtl/>
          <w:lang w:bidi="ar-AE"/>
        </w:rPr>
        <w:t>الاتجار</w:t>
      </w:r>
      <w:r w:rsidRPr="009A2836">
        <w:rPr>
          <w:rtl/>
          <w:lang w:bidi="ar-AE"/>
        </w:rPr>
        <w:t xml:space="preserve"> </w:t>
      </w:r>
      <w:r w:rsidRPr="009A2836">
        <w:rPr>
          <w:rFonts w:hint="cs"/>
          <w:rtl/>
          <w:lang w:bidi="ar-AE"/>
        </w:rPr>
        <w:t>بالبشر</w:t>
      </w:r>
      <w:r w:rsidRPr="009A2836">
        <w:rPr>
          <w:rtl/>
          <w:lang w:bidi="ar-AE"/>
        </w:rPr>
        <w:t xml:space="preserve"> </w:t>
      </w:r>
      <w:r w:rsidRPr="009A2836">
        <w:rPr>
          <w:rFonts w:hint="cs"/>
          <w:rtl/>
          <w:lang w:bidi="ar-AE"/>
        </w:rPr>
        <w:t>والأموال</w:t>
      </w:r>
      <w:r w:rsidRPr="009A2836">
        <w:rPr>
          <w:rtl/>
          <w:lang w:bidi="ar-AE"/>
        </w:rPr>
        <w:t xml:space="preserve"> </w:t>
      </w:r>
      <w:r w:rsidRPr="009A2836">
        <w:rPr>
          <w:rFonts w:hint="cs"/>
          <w:rtl/>
          <w:lang w:bidi="ar-AE"/>
        </w:rPr>
        <w:t>المتحصلة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الجريمة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خلال</w:t>
      </w:r>
      <w:r w:rsidRPr="009A2836">
        <w:rPr>
          <w:rtl/>
          <w:lang w:bidi="ar-AE"/>
        </w:rPr>
        <w:t xml:space="preserve"> </w:t>
      </w:r>
      <w:r w:rsidRPr="009A2836">
        <w:rPr>
          <w:rFonts w:hint="cs"/>
          <w:rtl/>
          <w:lang w:bidi="ar-AE"/>
        </w:rPr>
        <w:t>التشريعات</w:t>
      </w:r>
      <w:r w:rsidRPr="009A2836">
        <w:rPr>
          <w:rtl/>
          <w:lang w:bidi="ar-AE"/>
        </w:rPr>
        <w:t xml:space="preserve"> </w:t>
      </w:r>
      <w:r w:rsidRPr="009A2836">
        <w:rPr>
          <w:rFonts w:hint="cs"/>
          <w:rtl/>
          <w:lang w:bidi="ar-AE"/>
        </w:rPr>
        <w:t>المعمول</w:t>
      </w:r>
      <w:r w:rsidRPr="009A2836">
        <w:rPr>
          <w:rtl/>
          <w:lang w:bidi="ar-AE"/>
        </w:rPr>
        <w:t xml:space="preserve"> </w:t>
      </w:r>
      <w:r w:rsidRPr="009A2836">
        <w:rPr>
          <w:rFonts w:hint="cs"/>
          <w:rtl/>
          <w:lang w:bidi="ar-AE"/>
        </w:rPr>
        <w:t>بها، والتوقيع والتصديق على</w:t>
      </w:r>
      <w:r w:rsidRPr="009A2836">
        <w:rPr>
          <w:rtl/>
          <w:lang w:bidi="ar-AE"/>
        </w:rPr>
        <w:t xml:space="preserve"> </w:t>
      </w:r>
      <w:r w:rsidRPr="009A2836">
        <w:rPr>
          <w:rFonts w:hint="cs"/>
          <w:rtl/>
          <w:lang w:bidi="ar-AE"/>
        </w:rPr>
        <w:t>الاتفاقيات</w:t>
      </w:r>
      <w:r w:rsidRPr="009A2836">
        <w:rPr>
          <w:rtl/>
          <w:lang w:bidi="ar-AE"/>
        </w:rPr>
        <w:t xml:space="preserve"> </w:t>
      </w:r>
      <w:r w:rsidRPr="009A2836">
        <w:rPr>
          <w:rFonts w:hint="cs"/>
          <w:rtl/>
          <w:lang w:bidi="ar-AE"/>
        </w:rPr>
        <w:t>الثنائية</w:t>
      </w:r>
      <w:r w:rsidRPr="009A2836">
        <w:rPr>
          <w:rtl/>
          <w:lang w:bidi="ar-AE"/>
        </w:rPr>
        <w:t xml:space="preserve"> </w:t>
      </w:r>
      <w:r w:rsidRPr="009A2836">
        <w:rPr>
          <w:rFonts w:hint="cs"/>
          <w:rtl/>
          <w:lang w:bidi="ar-AE"/>
        </w:rPr>
        <w:t>والإقليمية،</w:t>
      </w:r>
      <w:r w:rsidRPr="009A2836">
        <w:rPr>
          <w:rtl/>
          <w:lang w:bidi="ar-AE"/>
        </w:rPr>
        <w:t xml:space="preserve"> </w:t>
      </w:r>
      <w:r w:rsidRPr="009A2836">
        <w:rPr>
          <w:rFonts w:hint="cs"/>
          <w:rtl/>
          <w:lang w:bidi="ar-AE"/>
        </w:rPr>
        <w:t>والتي</w:t>
      </w:r>
      <w:r w:rsidRPr="009A2836">
        <w:rPr>
          <w:rtl/>
          <w:lang w:bidi="ar-AE"/>
        </w:rPr>
        <w:t xml:space="preserve"> </w:t>
      </w:r>
      <w:r w:rsidRPr="009A2836">
        <w:rPr>
          <w:rFonts w:hint="cs"/>
          <w:rtl/>
          <w:lang w:bidi="ar-AE"/>
        </w:rPr>
        <w:t>توفر</w:t>
      </w:r>
      <w:r w:rsidRPr="009A2836">
        <w:rPr>
          <w:rtl/>
          <w:lang w:bidi="ar-AE"/>
        </w:rPr>
        <w:t xml:space="preserve"> </w:t>
      </w:r>
      <w:r w:rsidRPr="009A2836">
        <w:rPr>
          <w:rFonts w:hint="cs"/>
          <w:rtl/>
          <w:lang w:bidi="ar-AE"/>
        </w:rPr>
        <w:t>حماية</w:t>
      </w:r>
      <w:r w:rsidRPr="009A2836">
        <w:rPr>
          <w:rtl/>
          <w:lang w:bidi="ar-AE"/>
        </w:rPr>
        <w:t xml:space="preserve"> </w:t>
      </w:r>
      <w:r w:rsidRPr="009A2836">
        <w:rPr>
          <w:rFonts w:hint="cs"/>
          <w:rtl/>
          <w:lang w:bidi="ar-AE"/>
        </w:rPr>
        <w:t>وصيانة</w:t>
      </w:r>
      <w:r w:rsidRPr="009A2836">
        <w:rPr>
          <w:rtl/>
          <w:lang w:bidi="ar-AE"/>
        </w:rPr>
        <w:t xml:space="preserve"> </w:t>
      </w:r>
      <w:r w:rsidRPr="009A2836">
        <w:rPr>
          <w:rFonts w:hint="cs"/>
          <w:rtl/>
          <w:lang w:bidi="ar-AE"/>
        </w:rPr>
        <w:t>للمجتمع</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جرائم</w:t>
      </w:r>
      <w:r w:rsidRPr="009A2836">
        <w:rPr>
          <w:rtl/>
          <w:lang w:bidi="ar-AE"/>
        </w:rPr>
        <w:t xml:space="preserve"> </w:t>
      </w:r>
      <w:r w:rsidRPr="009A2836">
        <w:rPr>
          <w:rFonts w:hint="cs"/>
          <w:rtl/>
          <w:lang w:bidi="ar-AE"/>
        </w:rPr>
        <w:t>الاتجار،</w:t>
      </w:r>
      <w:r w:rsidRPr="009A2836">
        <w:rPr>
          <w:rtl/>
          <w:lang w:bidi="ar-AE"/>
        </w:rPr>
        <w:t xml:space="preserve"> </w:t>
      </w:r>
      <w:r w:rsidRPr="009A2836">
        <w:rPr>
          <w:rFonts w:hint="cs"/>
          <w:rtl/>
          <w:lang w:bidi="ar-AE"/>
        </w:rPr>
        <w:t>كما</w:t>
      </w:r>
      <w:r w:rsidRPr="009A2836">
        <w:rPr>
          <w:rtl/>
          <w:lang w:bidi="ar-AE"/>
        </w:rPr>
        <w:t xml:space="preserve"> </w:t>
      </w:r>
      <w:r w:rsidRPr="009A2836">
        <w:rPr>
          <w:rFonts w:hint="cs"/>
          <w:rtl/>
          <w:lang w:bidi="ar-AE"/>
        </w:rPr>
        <w:t>قامت</w:t>
      </w:r>
      <w:r w:rsidRPr="009A2836">
        <w:rPr>
          <w:rtl/>
          <w:lang w:bidi="ar-AE"/>
        </w:rPr>
        <w:t xml:space="preserve"> </w:t>
      </w:r>
      <w:r w:rsidRPr="009A2836">
        <w:rPr>
          <w:rFonts w:hint="cs"/>
          <w:rtl/>
          <w:lang w:bidi="ar-AE"/>
        </w:rPr>
        <w:t>بالمشاركة</w:t>
      </w:r>
      <w:r w:rsidRPr="009A2836">
        <w:rPr>
          <w:rtl/>
          <w:lang w:bidi="ar-AE"/>
        </w:rPr>
        <w:t xml:space="preserve"> </w:t>
      </w:r>
      <w:r w:rsidRPr="009A2836">
        <w:rPr>
          <w:rFonts w:hint="cs"/>
          <w:rtl/>
          <w:lang w:bidi="ar-AE"/>
        </w:rPr>
        <w:t>الفعالة</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الكثير</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المؤسسات</w:t>
      </w:r>
      <w:r w:rsidRPr="009A2836">
        <w:rPr>
          <w:rtl/>
          <w:lang w:bidi="ar-AE"/>
        </w:rPr>
        <w:t xml:space="preserve"> </w:t>
      </w:r>
      <w:r w:rsidRPr="009A2836">
        <w:rPr>
          <w:rFonts w:hint="cs"/>
          <w:rtl/>
          <w:lang w:bidi="ar-AE"/>
        </w:rPr>
        <w:t>الحكومية</w:t>
      </w:r>
      <w:r w:rsidRPr="009A2836">
        <w:rPr>
          <w:rtl/>
          <w:lang w:bidi="ar-AE"/>
        </w:rPr>
        <w:t xml:space="preserve"> </w:t>
      </w:r>
      <w:r w:rsidRPr="009A2836">
        <w:rPr>
          <w:rFonts w:hint="cs"/>
          <w:rtl/>
          <w:lang w:bidi="ar-AE"/>
        </w:rPr>
        <w:t>ومؤسسات</w:t>
      </w:r>
      <w:r w:rsidRPr="009A2836">
        <w:rPr>
          <w:rtl/>
          <w:lang w:bidi="ar-AE"/>
        </w:rPr>
        <w:t xml:space="preserve"> </w:t>
      </w:r>
      <w:r w:rsidRPr="009A2836">
        <w:rPr>
          <w:rFonts w:hint="cs"/>
          <w:rtl/>
          <w:lang w:bidi="ar-AE"/>
        </w:rPr>
        <w:t>المجتمع</w:t>
      </w:r>
      <w:r w:rsidRPr="009A2836">
        <w:rPr>
          <w:rtl/>
          <w:lang w:bidi="ar-AE"/>
        </w:rPr>
        <w:t xml:space="preserve"> </w:t>
      </w:r>
      <w:r w:rsidRPr="009A2836">
        <w:rPr>
          <w:rFonts w:hint="cs"/>
          <w:rtl/>
          <w:lang w:bidi="ar-AE"/>
        </w:rPr>
        <w:t>المدني</w:t>
      </w:r>
      <w:r w:rsidRPr="009A2836">
        <w:rPr>
          <w:rtl/>
          <w:lang w:bidi="ar-AE"/>
        </w:rPr>
        <w:t xml:space="preserve"> </w:t>
      </w:r>
      <w:r w:rsidRPr="009A2836">
        <w:rPr>
          <w:rFonts w:hint="cs"/>
          <w:rtl/>
          <w:lang w:bidi="ar-AE"/>
        </w:rPr>
        <w:t>لترسيخ</w:t>
      </w:r>
      <w:r w:rsidRPr="009A2836">
        <w:rPr>
          <w:rtl/>
          <w:lang w:bidi="ar-AE"/>
        </w:rPr>
        <w:t xml:space="preserve"> </w:t>
      </w:r>
      <w:r w:rsidRPr="009A2836">
        <w:rPr>
          <w:rFonts w:hint="cs"/>
          <w:rtl/>
          <w:lang w:bidi="ar-AE"/>
        </w:rPr>
        <w:t>معايير</w:t>
      </w:r>
      <w:r w:rsidRPr="009A2836">
        <w:rPr>
          <w:rtl/>
          <w:lang w:bidi="ar-AE"/>
        </w:rPr>
        <w:t xml:space="preserve"> </w:t>
      </w:r>
      <w:r w:rsidRPr="009A2836">
        <w:rPr>
          <w:rFonts w:hint="cs"/>
          <w:rtl/>
          <w:lang w:bidi="ar-AE"/>
        </w:rPr>
        <w:t>حقوق</w:t>
      </w:r>
      <w:r w:rsidRPr="009A2836">
        <w:rPr>
          <w:rtl/>
          <w:lang w:bidi="ar-AE"/>
        </w:rPr>
        <w:t xml:space="preserve"> </w:t>
      </w:r>
      <w:r w:rsidRPr="009A2836">
        <w:rPr>
          <w:rFonts w:hint="cs"/>
          <w:rtl/>
          <w:lang w:bidi="ar-AE"/>
        </w:rPr>
        <w:t>الإنسان</w:t>
      </w:r>
      <w:r w:rsidRPr="009A2836">
        <w:rPr>
          <w:rtl/>
          <w:lang w:bidi="ar-AE"/>
        </w:rPr>
        <w:t xml:space="preserve"> </w:t>
      </w:r>
      <w:r w:rsidRPr="009A2836">
        <w:rPr>
          <w:rFonts w:hint="cs"/>
          <w:rtl/>
          <w:lang w:bidi="ar-AE"/>
        </w:rPr>
        <w:t>ومكافحة</w:t>
      </w:r>
      <w:r w:rsidRPr="009A2836">
        <w:rPr>
          <w:rtl/>
          <w:lang w:bidi="ar-AE"/>
        </w:rPr>
        <w:t xml:space="preserve"> </w:t>
      </w:r>
      <w:r w:rsidRPr="009A2836">
        <w:rPr>
          <w:rFonts w:hint="cs"/>
          <w:rtl/>
          <w:lang w:bidi="ar-AE"/>
        </w:rPr>
        <w:t>الاتجار</w:t>
      </w:r>
      <w:r w:rsidRPr="009A2836">
        <w:rPr>
          <w:rtl/>
          <w:lang w:bidi="ar-AE"/>
        </w:rPr>
        <w:t xml:space="preserve"> </w:t>
      </w:r>
      <w:r w:rsidRPr="009A2836">
        <w:rPr>
          <w:rFonts w:hint="cs"/>
          <w:rtl/>
          <w:lang w:bidi="ar-AE"/>
        </w:rPr>
        <w:t>بالبشر</w:t>
      </w:r>
      <w:r w:rsidRPr="009A2836">
        <w:rPr>
          <w:rtl/>
          <w:lang w:bidi="ar-AE"/>
        </w:rPr>
        <w:t xml:space="preserve"> </w:t>
      </w:r>
      <w:r w:rsidRPr="009A2836">
        <w:rPr>
          <w:rFonts w:hint="cs"/>
          <w:rtl/>
          <w:lang w:bidi="ar-AE"/>
        </w:rPr>
        <w:t>كواقع</w:t>
      </w:r>
      <w:r w:rsidRPr="009A2836">
        <w:rPr>
          <w:rtl/>
          <w:lang w:bidi="ar-AE"/>
        </w:rPr>
        <w:t xml:space="preserve"> </w:t>
      </w:r>
      <w:r w:rsidRPr="009A2836">
        <w:rPr>
          <w:rFonts w:hint="cs"/>
          <w:rtl/>
          <w:lang w:bidi="ar-AE"/>
        </w:rPr>
        <w:t>عملي</w:t>
      </w:r>
      <w:r w:rsidRPr="009A2836">
        <w:rPr>
          <w:rtl/>
          <w:lang w:bidi="ar-AE"/>
        </w:rPr>
        <w:t xml:space="preserve"> </w:t>
      </w:r>
      <w:r w:rsidRPr="009A2836">
        <w:rPr>
          <w:rFonts w:hint="cs"/>
          <w:rtl/>
          <w:lang w:bidi="ar-AE"/>
        </w:rPr>
        <w:t>وتطبيقي،</w:t>
      </w:r>
      <w:r w:rsidRPr="009A2836">
        <w:rPr>
          <w:rtl/>
          <w:lang w:bidi="ar-AE"/>
        </w:rPr>
        <w:t xml:space="preserve"> </w:t>
      </w:r>
      <w:r w:rsidRPr="009A2836">
        <w:rPr>
          <w:rFonts w:hint="cs"/>
          <w:rtl/>
          <w:lang w:bidi="ar-AE"/>
        </w:rPr>
        <w:t>وقد بلغت</w:t>
      </w:r>
      <w:r w:rsidRPr="009A2836">
        <w:rPr>
          <w:rtl/>
          <w:lang w:bidi="ar-AE"/>
        </w:rPr>
        <w:t xml:space="preserve"> </w:t>
      </w:r>
      <w:r w:rsidRPr="009A2836">
        <w:rPr>
          <w:rFonts w:hint="cs"/>
          <w:rtl/>
          <w:lang w:bidi="ar-AE"/>
        </w:rPr>
        <w:t>عدد</w:t>
      </w:r>
      <w:r w:rsidRPr="009A2836">
        <w:rPr>
          <w:rtl/>
          <w:lang w:bidi="ar-AE"/>
        </w:rPr>
        <w:t xml:space="preserve"> </w:t>
      </w:r>
      <w:r w:rsidRPr="009A2836">
        <w:rPr>
          <w:rFonts w:hint="cs"/>
          <w:rtl/>
          <w:lang w:bidi="ar-AE"/>
        </w:rPr>
        <w:t>الاتفاقيات</w:t>
      </w:r>
      <w:r w:rsidRPr="009A2836">
        <w:rPr>
          <w:rtl/>
          <w:lang w:bidi="ar-AE"/>
        </w:rPr>
        <w:t xml:space="preserve"> </w:t>
      </w:r>
      <w:r w:rsidRPr="009A2836">
        <w:rPr>
          <w:rFonts w:hint="cs"/>
          <w:rtl/>
          <w:lang w:bidi="ar-AE"/>
        </w:rPr>
        <w:t>الموقعة</w:t>
      </w:r>
      <w:r w:rsidRPr="009A2836">
        <w:rPr>
          <w:rtl/>
          <w:lang w:bidi="ar-AE"/>
        </w:rPr>
        <w:t xml:space="preserve"> </w:t>
      </w:r>
      <w:r w:rsidRPr="009A2836">
        <w:rPr>
          <w:rFonts w:hint="cs"/>
          <w:rtl/>
          <w:lang w:bidi="ar-AE"/>
        </w:rPr>
        <w:t>والمصادق</w:t>
      </w:r>
      <w:r w:rsidRPr="009A2836">
        <w:rPr>
          <w:rtl/>
          <w:lang w:bidi="ar-AE"/>
        </w:rPr>
        <w:t xml:space="preserve"> </w:t>
      </w:r>
      <w:r w:rsidRPr="009A2836">
        <w:rPr>
          <w:rFonts w:hint="cs"/>
          <w:rtl/>
          <w:lang w:bidi="ar-AE"/>
        </w:rPr>
        <w:t>عليها</w:t>
      </w:r>
      <w:r w:rsidRPr="009A2836">
        <w:rPr>
          <w:rtl/>
          <w:lang w:bidi="ar-AE"/>
        </w:rPr>
        <w:t xml:space="preserve"> </w:t>
      </w:r>
      <w:r w:rsidRPr="009A2836">
        <w:rPr>
          <w:rFonts w:hint="cs"/>
          <w:rtl/>
          <w:lang w:bidi="ar-AE"/>
        </w:rPr>
        <w:t>من الدولة</w:t>
      </w:r>
      <w:r w:rsidRPr="009A2836">
        <w:rPr>
          <w:rtl/>
          <w:lang w:bidi="ar-AE"/>
        </w:rPr>
        <w:t xml:space="preserve"> </w:t>
      </w:r>
      <w:r w:rsidRPr="009A2836">
        <w:rPr>
          <w:rFonts w:hint="cs"/>
          <w:rtl/>
          <w:lang w:bidi="ar-AE"/>
        </w:rPr>
        <w:t>ومذكرات</w:t>
      </w:r>
      <w:r w:rsidRPr="009A2836">
        <w:rPr>
          <w:rtl/>
          <w:lang w:bidi="ar-AE"/>
        </w:rPr>
        <w:t xml:space="preserve"> </w:t>
      </w:r>
      <w:r w:rsidRPr="009A2836">
        <w:rPr>
          <w:rFonts w:hint="cs"/>
          <w:rtl/>
          <w:lang w:bidi="ar-AE"/>
        </w:rPr>
        <w:t>التفاهم</w:t>
      </w:r>
      <w:r w:rsidRPr="009A2836">
        <w:rPr>
          <w:rtl/>
          <w:lang w:bidi="ar-AE"/>
        </w:rPr>
        <w:t xml:space="preserve"> </w:t>
      </w:r>
      <w:r w:rsidRPr="009A2836">
        <w:rPr>
          <w:rFonts w:hint="cs"/>
          <w:rtl/>
          <w:lang w:bidi="ar-AE"/>
        </w:rPr>
        <w:t>والتي</w:t>
      </w:r>
      <w:r w:rsidRPr="009A2836">
        <w:rPr>
          <w:rtl/>
          <w:lang w:bidi="ar-AE"/>
        </w:rPr>
        <w:t xml:space="preserve"> </w:t>
      </w:r>
      <w:r w:rsidRPr="009A2836">
        <w:rPr>
          <w:rFonts w:hint="cs"/>
          <w:rtl/>
          <w:lang w:bidi="ar-AE"/>
        </w:rPr>
        <w:t>تكون</w:t>
      </w:r>
      <w:r w:rsidRPr="009A2836">
        <w:rPr>
          <w:rtl/>
          <w:lang w:bidi="ar-AE"/>
        </w:rPr>
        <w:t xml:space="preserve"> </w:t>
      </w:r>
      <w:r w:rsidRPr="009A2836">
        <w:rPr>
          <w:rFonts w:hint="cs"/>
          <w:rtl/>
          <w:lang w:bidi="ar-AE"/>
        </w:rPr>
        <w:t>وزارة</w:t>
      </w:r>
      <w:r w:rsidRPr="009A2836">
        <w:rPr>
          <w:rtl/>
          <w:lang w:bidi="ar-AE"/>
        </w:rPr>
        <w:t xml:space="preserve"> </w:t>
      </w:r>
      <w:r w:rsidRPr="009A2836">
        <w:rPr>
          <w:rFonts w:hint="cs"/>
          <w:rtl/>
          <w:lang w:bidi="ar-AE"/>
        </w:rPr>
        <w:t>الداخلية</w:t>
      </w:r>
      <w:r w:rsidRPr="009A2836">
        <w:rPr>
          <w:rtl/>
          <w:lang w:bidi="ar-AE"/>
        </w:rPr>
        <w:t xml:space="preserve"> </w:t>
      </w:r>
      <w:r w:rsidRPr="009A2836">
        <w:rPr>
          <w:rFonts w:hint="cs"/>
          <w:rtl/>
          <w:lang w:bidi="ar-AE"/>
        </w:rPr>
        <w:t>طرفاً</w:t>
      </w:r>
      <w:r w:rsidRPr="009A2836">
        <w:rPr>
          <w:rtl/>
          <w:lang w:bidi="ar-AE"/>
        </w:rPr>
        <w:t xml:space="preserve"> </w:t>
      </w:r>
      <w:r w:rsidRPr="009A2836">
        <w:rPr>
          <w:rFonts w:hint="cs"/>
          <w:rtl/>
          <w:lang w:bidi="ar-AE"/>
        </w:rPr>
        <w:t>فيها</w:t>
      </w:r>
      <w:r w:rsidRPr="009A2836">
        <w:rPr>
          <w:rtl/>
          <w:lang w:bidi="ar-AE"/>
        </w:rPr>
        <w:t xml:space="preserve"> </w:t>
      </w:r>
      <w:r w:rsidRPr="009A2836">
        <w:rPr>
          <w:rFonts w:hint="cs"/>
          <w:rtl/>
          <w:lang w:bidi="ar-AE"/>
        </w:rPr>
        <w:t>حتى</w:t>
      </w:r>
      <w:r w:rsidRPr="009A2836">
        <w:rPr>
          <w:rtl/>
          <w:lang w:bidi="ar-AE"/>
        </w:rPr>
        <w:t xml:space="preserve"> </w:t>
      </w:r>
      <w:r w:rsidRPr="009A2836">
        <w:rPr>
          <w:rFonts w:hint="cs"/>
          <w:rtl/>
          <w:lang w:bidi="ar-AE"/>
        </w:rPr>
        <w:t>يومنا</w:t>
      </w:r>
      <w:r w:rsidRPr="009A2836">
        <w:rPr>
          <w:rtl/>
          <w:lang w:bidi="ar-AE"/>
        </w:rPr>
        <w:t xml:space="preserve"> </w:t>
      </w:r>
      <w:r w:rsidRPr="009A2836">
        <w:rPr>
          <w:rFonts w:hint="cs"/>
          <w:rtl/>
          <w:lang w:bidi="ar-AE"/>
        </w:rPr>
        <w:t>هذا</w:t>
      </w:r>
      <w:r w:rsidRPr="009A2836">
        <w:rPr>
          <w:rtl/>
          <w:lang w:bidi="ar-AE"/>
        </w:rPr>
        <w:t xml:space="preserve"> (33) </w:t>
      </w:r>
      <w:r w:rsidRPr="009A2836">
        <w:rPr>
          <w:rFonts w:hint="cs"/>
          <w:rtl/>
          <w:lang w:bidi="ar-AE"/>
        </w:rPr>
        <w:t>اتفاقية،</w:t>
      </w:r>
      <w:r w:rsidRPr="009A2836">
        <w:rPr>
          <w:rtl/>
          <w:lang w:bidi="ar-AE"/>
        </w:rPr>
        <w:t xml:space="preserve"> </w:t>
      </w:r>
      <w:r w:rsidRPr="009A2836">
        <w:rPr>
          <w:rFonts w:hint="cs"/>
          <w:rtl/>
          <w:lang w:bidi="ar-AE"/>
        </w:rPr>
        <w:t>بالإضافة</w:t>
      </w:r>
      <w:r w:rsidRPr="009A2836">
        <w:rPr>
          <w:rtl/>
          <w:lang w:bidi="ar-AE"/>
        </w:rPr>
        <w:t xml:space="preserve"> </w:t>
      </w:r>
      <w:r w:rsidRPr="009A2836">
        <w:rPr>
          <w:rFonts w:hint="cs"/>
          <w:rtl/>
          <w:lang w:bidi="ar-AE"/>
        </w:rPr>
        <w:t>إلى</w:t>
      </w:r>
      <w:r w:rsidRPr="009A2836">
        <w:rPr>
          <w:rtl/>
          <w:lang w:bidi="ar-AE"/>
        </w:rPr>
        <w:t xml:space="preserve"> (14) </w:t>
      </w:r>
      <w:r w:rsidRPr="009A2836">
        <w:rPr>
          <w:rFonts w:hint="cs"/>
          <w:rtl/>
          <w:lang w:bidi="ar-AE"/>
        </w:rPr>
        <w:t>مذكرة</w:t>
      </w:r>
      <w:r w:rsidRPr="009A2836">
        <w:rPr>
          <w:rtl/>
          <w:lang w:bidi="ar-AE"/>
        </w:rPr>
        <w:t xml:space="preserve"> </w:t>
      </w:r>
      <w:r w:rsidRPr="009A2836">
        <w:rPr>
          <w:rFonts w:hint="cs"/>
          <w:rtl/>
          <w:lang w:bidi="ar-AE"/>
        </w:rPr>
        <w:t>تفاهم</w:t>
      </w:r>
      <w:r w:rsidRPr="009A2836">
        <w:rPr>
          <w:rtl/>
          <w:lang w:bidi="ar-AE"/>
        </w:rPr>
        <w:t>.</w:t>
      </w:r>
      <w:r w:rsidRPr="009A2836">
        <w:rPr>
          <w:rFonts w:hint="cs"/>
          <w:rtl/>
          <w:lang w:bidi="ar-AE"/>
        </w:rPr>
        <w:t xml:space="preserve"> كما قامت وزارة الداخلية باستحداث</w:t>
      </w:r>
      <w:r w:rsidRPr="009A2836">
        <w:rPr>
          <w:rtl/>
          <w:lang w:bidi="ar-AE"/>
        </w:rPr>
        <w:t xml:space="preserve"> </w:t>
      </w:r>
      <w:r w:rsidRPr="009A2836">
        <w:rPr>
          <w:rFonts w:hint="cs"/>
          <w:rtl/>
          <w:lang w:bidi="ar-AE"/>
        </w:rPr>
        <w:t>غرف</w:t>
      </w:r>
      <w:r w:rsidRPr="009A2836">
        <w:rPr>
          <w:rtl/>
          <w:lang w:bidi="ar-AE"/>
        </w:rPr>
        <w:t xml:space="preserve"> </w:t>
      </w:r>
      <w:r w:rsidRPr="009A2836">
        <w:rPr>
          <w:rFonts w:hint="cs"/>
          <w:rtl/>
          <w:lang w:bidi="ar-AE"/>
        </w:rPr>
        <w:t>الاستدلال</w:t>
      </w:r>
      <w:r w:rsidRPr="009A2836">
        <w:rPr>
          <w:rtl/>
          <w:lang w:bidi="ar-AE"/>
        </w:rPr>
        <w:t xml:space="preserve"> </w:t>
      </w:r>
      <w:r w:rsidRPr="009A2836">
        <w:rPr>
          <w:rFonts w:hint="cs"/>
          <w:rtl/>
          <w:lang w:bidi="ar-AE"/>
        </w:rPr>
        <w:t>للضحايا</w:t>
      </w:r>
      <w:r w:rsidRPr="009A2836">
        <w:rPr>
          <w:rtl/>
          <w:lang w:bidi="ar-AE"/>
        </w:rPr>
        <w:t xml:space="preserve"> </w:t>
      </w:r>
      <w:r w:rsidRPr="009A2836">
        <w:rPr>
          <w:rFonts w:hint="cs"/>
          <w:rtl/>
          <w:lang w:bidi="ar-AE"/>
        </w:rPr>
        <w:t>والفئات</w:t>
      </w:r>
      <w:r w:rsidRPr="009A2836">
        <w:rPr>
          <w:rtl/>
          <w:lang w:bidi="ar-AE"/>
        </w:rPr>
        <w:t xml:space="preserve"> </w:t>
      </w:r>
      <w:r w:rsidRPr="009A2836">
        <w:rPr>
          <w:rFonts w:hint="cs"/>
          <w:rtl/>
          <w:lang w:bidi="ar-AE"/>
        </w:rPr>
        <w:t>الضعيفة</w:t>
      </w:r>
      <w:r w:rsidRPr="009A2836">
        <w:rPr>
          <w:rtl/>
          <w:lang w:bidi="ar-AE"/>
        </w:rPr>
        <w:t xml:space="preserve"> </w:t>
      </w:r>
      <w:r w:rsidRPr="009A2836">
        <w:rPr>
          <w:rFonts w:hint="cs"/>
          <w:rtl/>
          <w:lang w:bidi="ar-AE"/>
        </w:rPr>
        <w:t>ومن</w:t>
      </w:r>
      <w:r w:rsidRPr="009A2836">
        <w:rPr>
          <w:rtl/>
          <w:lang w:bidi="ar-AE"/>
        </w:rPr>
        <w:t xml:space="preserve"> </w:t>
      </w:r>
      <w:r w:rsidRPr="009A2836">
        <w:rPr>
          <w:rFonts w:hint="cs"/>
          <w:rtl/>
          <w:lang w:bidi="ar-AE"/>
        </w:rPr>
        <w:t>بينها</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وذلك</w:t>
      </w:r>
      <w:r w:rsidRPr="009A2836">
        <w:rPr>
          <w:rtl/>
          <w:lang w:bidi="ar-AE"/>
        </w:rPr>
        <w:t xml:space="preserve"> </w:t>
      </w:r>
      <w:r w:rsidRPr="009A2836">
        <w:rPr>
          <w:rFonts w:hint="cs"/>
          <w:rtl/>
          <w:lang w:bidi="ar-AE"/>
        </w:rPr>
        <w:t>بهدف</w:t>
      </w:r>
      <w:r w:rsidRPr="009A2836">
        <w:rPr>
          <w:rtl/>
          <w:lang w:bidi="ar-AE"/>
        </w:rPr>
        <w:t xml:space="preserve"> </w:t>
      </w:r>
      <w:r w:rsidRPr="009A2836">
        <w:rPr>
          <w:rFonts w:hint="cs"/>
          <w:rtl/>
          <w:lang w:bidi="ar-AE"/>
        </w:rPr>
        <w:t>المحافظة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خصوصية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خلال</w:t>
      </w:r>
      <w:r w:rsidRPr="009A2836">
        <w:rPr>
          <w:rtl/>
          <w:lang w:bidi="ar-AE"/>
        </w:rPr>
        <w:t xml:space="preserve"> </w:t>
      </w:r>
      <w:r w:rsidRPr="009A2836">
        <w:rPr>
          <w:rFonts w:hint="cs"/>
          <w:rtl/>
          <w:lang w:bidi="ar-AE"/>
        </w:rPr>
        <w:t>مرحلة</w:t>
      </w:r>
      <w:r w:rsidRPr="009A2836">
        <w:rPr>
          <w:rtl/>
          <w:lang w:bidi="ar-AE"/>
        </w:rPr>
        <w:t xml:space="preserve"> </w:t>
      </w:r>
      <w:r w:rsidRPr="009A2836">
        <w:rPr>
          <w:rFonts w:hint="cs"/>
          <w:rtl/>
          <w:lang w:bidi="ar-AE"/>
        </w:rPr>
        <w:t>الاستدلال</w:t>
      </w:r>
      <w:r w:rsidRPr="009A2836">
        <w:rPr>
          <w:rtl/>
          <w:lang w:bidi="ar-AE"/>
        </w:rPr>
        <w:t>.</w:t>
      </w:r>
      <w:r>
        <w:rPr>
          <w:rFonts w:hint="cs"/>
          <w:rtl/>
          <w:lang w:bidi="ar-AE"/>
        </w:rPr>
        <w:t xml:space="preserve"> </w:t>
      </w:r>
    </w:p>
    <w:p w14:paraId="27C8614C" w14:textId="77777777" w:rsidR="00831C3B" w:rsidRPr="002F13ED" w:rsidRDefault="00831C3B" w:rsidP="00831C3B">
      <w:pPr>
        <w:pStyle w:val="SingleTxt"/>
        <w:rPr>
          <w:spacing w:val="-2"/>
          <w:rtl/>
          <w:lang w:val="en-GB"/>
        </w:rPr>
      </w:pPr>
      <w:r w:rsidRPr="002F13ED">
        <w:rPr>
          <w:spacing w:val="-2"/>
        </w:rPr>
        <w:t>58</w:t>
      </w:r>
      <w:r w:rsidRPr="002F13ED">
        <w:rPr>
          <w:spacing w:val="-2"/>
          <w:rtl/>
          <w:lang w:bidi="ar-AE"/>
        </w:rPr>
        <w:t xml:space="preserve"> -</w:t>
      </w:r>
      <w:r w:rsidRPr="002F13ED">
        <w:rPr>
          <w:spacing w:val="-2"/>
          <w:rtl/>
          <w:lang w:bidi="ar-AE"/>
        </w:rPr>
        <w:tab/>
      </w:r>
      <w:r w:rsidRPr="002F13ED">
        <w:rPr>
          <w:rFonts w:hint="cs"/>
          <w:spacing w:val="-2"/>
          <w:rtl/>
          <w:lang w:bidi="ar-AE"/>
        </w:rPr>
        <w:t>عملت</w:t>
      </w:r>
      <w:r w:rsidRPr="002F13ED">
        <w:rPr>
          <w:spacing w:val="-2"/>
          <w:rtl/>
          <w:lang w:bidi="ar-AE"/>
        </w:rPr>
        <w:t xml:space="preserve"> </w:t>
      </w:r>
      <w:r w:rsidRPr="002F13ED">
        <w:rPr>
          <w:rFonts w:hint="cs"/>
          <w:spacing w:val="-2"/>
          <w:rtl/>
          <w:lang w:bidi="ar-AE"/>
        </w:rPr>
        <w:t>وزارة</w:t>
      </w:r>
      <w:r w:rsidRPr="002F13ED">
        <w:rPr>
          <w:spacing w:val="-2"/>
          <w:rtl/>
          <w:lang w:bidi="ar-AE"/>
        </w:rPr>
        <w:t xml:space="preserve"> </w:t>
      </w:r>
      <w:r w:rsidRPr="002F13ED">
        <w:rPr>
          <w:rFonts w:hint="cs"/>
          <w:spacing w:val="-2"/>
          <w:rtl/>
          <w:lang w:bidi="ar-AE"/>
        </w:rPr>
        <w:t>الداخلية</w:t>
      </w:r>
      <w:r w:rsidRPr="002F13ED">
        <w:rPr>
          <w:spacing w:val="-2"/>
          <w:rtl/>
          <w:lang w:bidi="ar-AE"/>
        </w:rPr>
        <w:t xml:space="preserve"> </w:t>
      </w:r>
      <w:r w:rsidRPr="002F13ED">
        <w:rPr>
          <w:rFonts w:hint="cs"/>
          <w:spacing w:val="-2"/>
          <w:rtl/>
          <w:lang w:bidi="ar-AE"/>
        </w:rPr>
        <w:t>وبالتعاون</w:t>
      </w:r>
      <w:r w:rsidRPr="002F13ED">
        <w:rPr>
          <w:spacing w:val="-2"/>
          <w:rtl/>
          <w:lang w:bidi="ar-AE"/>
        </w:rPr>
        <w:t xml:space="preserve"> </w:t>
      </w:r>
      <w:r w:rsidRPr="002F13ED">
        <w:rPr>
          <w:rFonts w:hint="cs"/>
          <w:spacing w:val="-2"/>
          <w:rtl/>
          <w:lang w:bidi="ar-AE"/>
        </w:rPr>
        <w:t>مع</w:t>
      </w:r>
      <w:r w:rsidRPr="002F13ED">
        <w:rPr>
          <w:spacing w:val="-2"/>
          <w:rtl/>
          <w:lang w:bidi="ar-AE"/>
        </w:rPr>
        <w:t xml:space="preserve"> </w:t>
      </w:r>
      <w:r w:rsidRPr="002F13ED">
        <w:rPr>
          <w:rFonts w:hint="cs"/>
          <w:spacing w:val="-2"/>
          <w:rtl/>
          <w:lang w:bidi="ar-AE"/>
        </w:rPr>
        <w:t>المنظمات</w:t>
      </w:r>
      <w:r w:rsidRPr="002F13ED">
        <w:rPr>
          <w:spacing w:val="-2"/>
          <w:rtl/>
          <w:lang w:bidi="ar-AE"/>
        </w:rPr>
        <w:t xml:space="preserve"> </w:t>
      </w:r>
      <w:r w:rsidRPr="002F13ED">
        <w:rPr>
          <w:rFonts w:hint="cs"/>
          <w:spacing w:val="-2"/>
          <w:rtl/>
          <w:lang w:bidi="ar-AE"/>
        </w:rPr>
        <w:t>الدولية</w:t>
      </w:r>
      <w:r w:rsidRPr="002F13ED">
        <w:rPr>
          <w:spacing w:val="-2"/>
          <w:rtl/>
          <w:lang w:bidi="ar-AE"/>
        </w:rPr>
        <w:t xml:space="preserve"> </w:t>
      </w:r>
      <w:r w:rsidRPr="002F13ED">
        <w:rPr>
          <w:rFonts w:hint="cs"/>
          <w:spacing w:val="-2"/>
          <w:rtl/>
          <w:lang w:bidi="ar-AE"/>
        </w:rPr>
        <w:t>ذات</w:t>
      </w:r>
      <w:r w:rsidRPr="002F13ED">
        <w:rPr>
          <w:spacing w:val="-2"/>
          <w:rtl/>
          <w:lang w:bidi="ar-AE"/>
        </w:rPr>
        <w:t xml:space="preserve"> </w:t>
      </w:r>
      <w:r w:rsidRPr="002F13ED">
        <w:rPr>
          <w:rFonts w:hint="cs"/>
          <w:spacing w:val="-2"/>
          <w:rtl/>
          <w:lang w:bidi="ar-AE"/>
        </w:rPr>
        <w:t>الصلة</w:t>
      </w:r>
      <w:r w:rsidRPr="002F13ED">
        <w:rPr>
          <w:spacing w:val="-2"/>
          <w:rtl/>
          <w:lang w:bidi="ar-AE"/>
        </w:rPr>
        <w:t xml:space="preserve"> </w:t>
      </w:r>
      <w:r w:rsidRPr="002F13ED">
        <w:rPr>
          <w:rFonts w:hint="cs"/>
          <w:spacing w:val="-2"/>
          <w:rtl/>
          <w:lang w:bidi="ar-AE"/>
        </w:rPr>
        <w:t>على</w:t>
      </w:r>
      <w:r w:rsidRPr="002F13ED">
        <w:rPr>
          <w:spacing w:val="-2"/>
          <w:rtl/>
          <w:lang w:bidi="ar-AE"/>
        </w:rPr>
        <w:t xml:space="preserve"> </w:t>
      </w:r>
      <w:r w:rsidRPr="002F13ED">
        <w:rPr>
          <w:rFonts w:hint="cs"/>
          <w:spacing w:val="-2"/>
          <w:rtl/>
          <w:lang w:bidi="ar-AE"/>
        </w:rPr>
        <w:t>تدريب</w:t>
      </w:r>
      <w:r w:rsidRPr="002F13ED">
        <w:rPr>
          <w:spacing w:val="-2"/>
          <w:rtl/>
          <w:lang w:bidi="ar-AE"/>
        </w:rPr>
        <w:t xml:space="preserve"> </w:t>
      </w:r>
      <w:r w:rsidRPr="002F13ED">
        <w:rPr>
          <w:rFonts w:hint="cs"/>
          <w:spacing w:val="-2"/>
          <w:rtl/>
          <w:lang w:bidi="ar-AE"/>
        </w:rPr>
        <w:t>وتأهيل</w:t>
      </w:r>
      <w:r w:rsidRPr="002F13ED">
        <w:rPr>
          <w:spacing w:val="-2"/>
          <w:rtl/>
          <w:lang w:bidi="ar-AE"/>
        </w:rPr>
        <w:t xml:space="preserve"> </w:t>
      </w:r>
      <w:r w:rsidRPr="002F13ED">
        <w:rPr>
          <w:rFonts w:hint="cs"/>
          <w:spacing w:val="-2"/>
          <w:rtl/>
          <w:lang w:bidi="ar-AE"/>
        </w:rPr>
        <w:t>العاملين</w:t>
      </w:r>
      <w:r w:rsidRPr="002F13ED">
        <w:rPr>
          <w:spacing w:val="-2"/>
          <w:rtl/>
          <w:lang w:bidi="ar-AE"/>
        </w:rPr>
        <w:t xml:space="preserve"> </w:t>
      </w:r>
      <w:r w:rsidRPr="002F13ED">
        <w:rPr>
          <w:rFonts w:hint="cs"/>
          <w:spacing w:val="-2"/>
          <w:rtl/>
          <w:lang w:bidi="ar-AE"/>
        </w:rPr>
        <w:t>في</w:t>
      </w:r>
      <w:r w:rsidRPr="002F13ED">
        <w:rPr>
          <w:spacing w:val="-2"/>
          <w:rtl/>
          <w:lang w:bidi="ar-AE"/>
        </w:rPr>
        <w:t xml:space="preserve"> </w:t>
      </w:r>
      <w:r w:rsidRPr="002F13ED">
        <w:rPr>
          <w:rFonts w:hint="cs"/>
          <w:spacing w:val="-2"/>
          <w:rtl/>
          <w:lang w:bidi="ar-AE"/>
        </w:rPr>
        <w:t>مجال</w:t>
      </w:r>
      <w:r w:rsidRPr="002F13ED">
        <w:rPr>
          <w:spacing w:val="-2"/>
          <w:rtl/>
          <w:lang w:bidi="ar-AE"/>
        </w:rPr>
        <w:t xml:space="preserve"> </w:t>
      </w:r>
      <w:r w:rsidRPr="002F13ED">
        <w:rPr>
          <w:rFonts w:hint="cs"/>
          <w:spacing w:val="-2"/>
          <w:rtl/>
          <w:lang w:bidi="ar-AE"/>
        </w:rPr>
        <w:t>مكافحة</w:t>
      </w:r>
      <w:r w:rsidRPr="002F13ED">
        <w:rPr>
          <w:spacing w:val="-2"/>
          <w:rtl/>
          <w:lang w:bidi="ar-AE"/>
        </w:rPr>
        <w:t xml:space="preserve"> </w:t>
      </w:r>
      <w:r w:rsidRPr="002F13ED">
        <w:rPr>
          <w:rFonts w:hint="cs"/>
          <w:spacing w:val="-2"/>
          <w:rtl/>
          <w:lang w:bidi="ar-AE"/>
        </w:rPr>
        <w:t>جرائم</w:t>
      </w:r>
      <w:r w:rsidRPr="002F13ED">
        <w:rPr>
          <w:spacing w:val="-2"/>
          <w:rtl/>
          <w:lang w:bidi="ar-AE"/>
        </w:rPr>
        <w:t xml:space="preserve"> </w:t>
      </w:r>
      <w:r w:rsidRPr="002F13ED">
        <w:rPr>
          <w:rFonts w:hint="cs"/>
          <w:spacing w:val="-2"/>
          <w:rtl/>
          <w:lang w:bidi="ar-AE"/>
        </w:rPr>
        <w:t>الإتجار</w:t>
      </w:r>
      <w:r w:rsidRPr="002F13ED">
        <w:rPr>
          <w:spacing w:val="-2"/>
          <w:rtl/>
          <w:lang w:bidi="ar-AE"/>
        </w:rPr>
        <w:t xml:space="preserve"> </w:t>
      </w:r>
      <w:r w:rsidRPr="002F13ED">
        <w:rPr>
          <w:rFonts w:hint="cs"/>
          <w:spacing w:val="-2"/>
          <w:rtl/>
          <w:lang w:bidi="ar-AE"/>
        </w:rPr>
        <w:t>بالبشر</w:t>
      </w:r>
      <w:r w:rsidRPr="002F13ED">
        <w:rPr>
          <w:spacing w:val="-2"/>
          <w:rtl/>
          <w:lang w:bidi="ar-AE"/>
        </w:rPr>
        <w:t xml:space="preserve"> </w:t>
      </w:r>
      <w:r w:rsidRPr="002F13ED">
        <w:rPr>
          <w:rFonts w:hint="cs"/>
          <w:spacing w:val="-2"/>
          <w:rtl/>
          <w:lang w:bidi="ar-AE"/>
        </w:rPr>
        <w:t>بهدف</w:t>
      </w:r>
      <w:r w:rsidRPr="002F13ED">
        <w:rPr>
          <w:spacing w:val="-2"/>
          <w:rtl/>
          <w:lang w:bidi="ar-AE"/>
        </w:rPr>
        <w:t xml:space="preserve"> </w:t>
      </w:r>
      <w:r w:rsidRPr="002F13ED">
        <w:rPr>
          <w:rFonts w:hint="cs"/>
          <w:spacing w:val="-2"/>
          <w:rtl/>
          <w:lang w:bidi="ar-AE"/>
        </w:rPr>
        <w:t>التعامل</w:t>
      </w:r>
      <w:r w:rsidRPr="002F13ED">
        <w:rPr>
          <w:spacing w:val="-2"/>
          <w:rtl/>
          <w:lang w:bidi="ar-AE"/>
        </w:rPr>
        <w:t xml:space="preserve"> </w:t>
      </w:r>
      <w:r w:rsidRPr="002F13ED">
        <w:rPr>
          <w:rFonts w:hint="cs"/>
          <w:spacing w:val="-2"/>
          <w:rtl/>
          <w:lang w:bidi="ar-AE"/>
        </w:rPr>
        <w:t>مع</w:t>
      </w:r>
      <w:r w:rsidRPr="002F13ED">
        <w:rPr>
          <w:spacing w:val="-2"/>
          <w:rtl/>
          <w:lang w:bidi="ar-AE"/>
        </w:rPr>
        <w:t xml:space="preserve"> </w:t>
      </w:r>
      <w:r w:rsidRPr="002F13ED">
        <w:rPr>
          <w:rFonts w:hint="cs"/>
          <w:spacing w:val="-2"/>
          <w:rtl/>
          <w:lang w:bidi="ar-AE"/>
        </w:rPr>
        <w:t>هذه</w:t>
      </w:r>
      <w:r w:rsidRPr="002F13ED">
        <w:rPr>
          <w:spacing w:val="-2"/>
          <w:rtl/>
          <w:lang w:bidi="ar-AE"/>
        </w:rPr>
        <w:t xml:space="preserve"> </w:t>
      </w:r>
      <w:r w:rsidRPr="002F13ED">
        <w:rPr>
          <w:rFonts w:hint="cs"/>
          <w:spacing w:val="-2"/>
          <w:rtl/>
          <w:lang w:bidi="ar-AE"/>
        </w:rPr>
        <w:t>الجريمة</w:t>
      </w:r>
      <w:r w:rsidRPr="002F13ED">
        <w:rPr>
          <w:spacing w:val="-2"/>
          <w:rtl/>
          <w:lang w:bidi="ar-AE"/>
        </w:rPr>
        <w:t xml:space="preserve"> </w:t>
      </w:r>
      <w:r w:rsidRPr="002F13ED">
        <w:rPr>
          <w:rFonts w:hint="cs"/>
          <w:spacing w:val="-2"/>
          <w:rtl/>
          <w:lang w:bidi="ar-AE"/>
        </w:rPr>
        <w:t>بكل</w:t>
      </w:r>
      <w:r w:rsidRPr="002F13ED">
        <w:rPr>
          <w:spacing w:val="-2"/>
          <w:rtl/>
          <w:lang w:bidi="ar-AE"/>
        </w:rPr>
        <w:t xml:space="preserve"> </w:t>
      </w:r>
      <w:r w:rsidRPr="002F13ED">
        <w:rPr>
          <w:rFonts w:hint="cs"/>
          <w:spacing w:val="-2"/>
          <w:rtl/>
          <w:lang w:bidi="ar-AE"/>
        </w:rPr>
        <w:t>حرفية</w:t>
      </w:r>
      <w:r w:rsidRPr="002F13ED">
        <w:rPr>
          <w:spacing w:val="-2"/>
          <w:rtl/>
          <w:lang w:bidi="ar-AE"/>
        </w:rPr>
        <w:t xml:space="preserve"> </w:t>
      </w:r>
      <w:r w:rsidRPr="002F13ED">
        <w:rPr>
          <w:rFonts w:hint="cs"/>
          <w:spacing w:val="-2"/>
          <w:rtl/>
          <w:lang w:bidi="ar-AE"/>
        </w:rPr>
        <w:t>ودقة</w:t>
      </w:r>
      <w:r w:rsidRPr="002F13ED">
        <w:rPr>
          <w:spacing w:val="-2"/>
          <w:rtl/>
          <w:lang w:bidi="ar-AE"/>
        </w:rPr>
        <w:t xml:space="preserve"> </w:t>
      </w:r>
      <w:r w:rsidRPr="002F13ED">
        <w:rPr>
          <w:rFonts w:hint="cs"/>
          <w:spacing w:val="-2"/>
          <w:rtl/>
          <w:lang w:bidi="ar-AE"/>
        </w:rPr>
        <w:t>ضمن</w:t>
      </w:r>
      <w:r w:rsidRPr="002F13ED">
        <w:rPr>
          <w:spacing w:val="-2"/>
          <w:rtl/>
          <w:lang w:bidi="ar-AE"/>
        </w:rPr>
        <w:t xml:space="preserve"> </w:t>
      </w:r>
      <w:r w:rsidRPr="002F13ED">
        <w:rPr>
          <w:rFonts w:hint="cs"/>
          <w:spacing w:val="-2"/>
          <w:rtl/>
          <w:lang w:bidi="ar-AE"/>
        </w:rPr>
        <w:t>استراتيجيتها</w:t>
      </w:r>
      <w:r w:rsidRPr="002F13ED">
        <w:rPr>
          <w:spacing w:val="-2"/>
          <w:rtl/>
          <w:lang w:bidi="ar-AE"/>
        </w:rPr>
        <w:t xml:space="preserve"> </w:t>
      </w:r>
      <w:r w:rsidRPr="002F13ED">
        <w:rPr>
          <w:rFonts w:hint="cs"/>
          <w:spacing w:val="-2"/>
          <w:rtl/>
          <w:lang w:bidi="ar-AE"/>
        </w:rPr>
        <w:t>التدريبية عبر التنظيم</w:t>
      </w:r>
      <w:r w:rsidRPr="002F13ED">
        <w:rPr>
          <w:spacing w:val="-2"/>
          <w:rtl/>
          <w:lang w:bidi="ar-AE"/>
        </w:rPr>
        <w:t xml:space="preserve"> </w:t>
      </w:r>
      <w:r w:rsidRPr="002F13ED">
        <w:rPr>
          <w:rFonts w:hint="cs"/>
          <w:spacing w:val="-2"/>
          <w:rtl/>
          <w:lang w:bidi="ar-AE"/>
        </w:rPr>
        <w:t>والمشاركة</w:t>
      </w:r>
      <w:r w:rsidRPr="002F13ED">
        <w:rPr>
          <w:spacing w:val="-2"/>
          <w:rtl/>
          <w:lang w:bidi="ar-AE"/>
        </w:rPr>
        <w:t xml:space="preserve"> </w:t>
      </w:r>
      <w:r w:rsidRPr="002F13ED">
        <w:rPr>
          <w:rFonts w:hint="cs"/>
          <w:spacing w:val="-2"/>
          <w:rtl/>
          <w:lang w:bidi="ar-AE"/>
        </w:rPr>
        <w:t>في</w:t>
      </w:r>
      <w:r w:rsidRPr="002F13ED">
        <w:rPr>
          <w:spacing w:val="-2"/>
          <w:rtl/>
          <w:lang w:bidi="ar-AE"/>
        </w:rPr>
        <w:t xml:space="preserve"> </w:t>
      </w:r>
      <w:r w:rsidRPr="002F13ED">
        <w:rPr>
          <w:rFonts w:hint="cs"/>
          <w:spacing w:val="-2"/>
          <w:rtl/>
          <w:lang w:bidi="ar-AE"/>
        </w:rPr>
        <w:t>العديد</w:t>
      </w:r>
      <w:r w:rsidRPr="002F13ED">
        <w:rPr>
          <w:spacing w:val="-2"/>
          <w:rtl/>
          <w:lang w:bidi="ar-AE"/>
        </w:rPr>
        <w:t xml:space="preserve"> </w:t>
      </w:r>
      <w:r w:rsidRPr="002F13ED">
        <w:rPr>
          <w:rFonts w:hint="cs"/>
          <w:spacing w:val="-2"/>
          <w:rtl/>
          <w:lang w:bidi="ar-AE"/>
        </w:rPr>
        <w:t>من</w:t>
      </w:r>
      <w:r w:rsidRPr="002F13ED">
        <w:rPr>
          <w:spacing w:val="-2"/>
          <w:rtl/>
          <w:lang w:bidi="ar-AE"/>
        </w:rPr>
        <w:t xml:space="preserve"> </w:t>
      </w:r>
      <w:r w:rsidRPr="002F13ED">
        <w:rPr>
          <w:rFonts w:hint="cs"/>
          <w:spacing w:val="-2"/>
          <w:rtl/>
          <w:lang w:bidi="ar-AE"/>
        </w:rPr>
        <w:t>البرامج</w:t>
      </w:r>
      <w:r w:rsidRPr="002F13ED">
        <w:rPr>
          <w:spacing w:val="-2"/>
          <w:rtl/>
          <w:lang w:bidi="ar-AE"/>
        </w:rPr>
        <w:t xml:space="preserve"> </w:t>
      </w:r>
      <w:r w:rsidRPr="002F13ED">
        <w:rPr>
          <w:rFonts w:hint="cs"/>
          <w:spacing w:val="-2"/>
          <w:rtl/>
          <w:lang w:bidi="ar-AE"/>
        </w:rPr>
        <w:t>التدريبية</w:t>
      </w:r>
      <w:r w:rsidRPr="002F13ED">
        <w:rPr>
          <w:spacing w:val="-2"/>
          <w:rtl/>
          <w:lang w:bidi="ar-AE"/>
        </w:rPr>
        <w:t xml:space="preserve"> </w:t>
      </w:r>
      <w:r w:rsidRPr="002F13ED">
        <w:rPr>
          <w:rFonts w:hint="cs"/>
          <w:spacing w:val="-2"/>
          <w:rtl/>
          <w:lang w:bidi="ar-AE"/>
        </w:rPr>
        <w:t>على</w:t>
      </w:r>
      <w:r w:rsidRPr="002F13ED">
        <w:rPr>
          <w:spacing w:val="-2"/>
          <w:rtl/>
          <w:lang w:bidi="ar-AE"/>
        </w:rPr>
        <w:t xml:space="preserve"> </w:t>
      </w:r>
      <w:r w:rsidRPr="002F13ED">
        <w:rPr>
          <w:rFonts w:hint="cs"/>
          <w:spacing w:val="-2"/>
          <w:rtl/>
          <w:lang w:bidi="ar-AE"/>
        </w:rPr>
        <w:t>المستوى</w:t>
      </w:r>
      <w:r w:rsidRPr="002F13ED">
        <w:rPr>
          <w:spacing w:val="-2"/>
          <w:rtl/>
          <w:lang w:bidi="ar-AE"/>
        </w:rPr>
        <w:t xml:space="preserve"> </w:t>
      </w:r>
      <w:r w:rsidRPr="002F13ED">
        <w:rPr>
          <w:rFonts w:hint="cs"/>
          <w:spacing w:val="-2"/>
          <w:rtl/>
          <w:lang w:bidi="ar-AE"/>
        </w:rPr>
        <w:t>الوطني</w:t>
      </w:r>
      <w:r w:rsidRPr="002F13ED">
        <w:rPr>
          <w:spacing w:val="-2"/>
          <w:rtl/>
          <w:lang w:bidi="ar-AE"/>
        </w:rPr>
        <w:t xml:space="preserve"> </w:t>
      </w:r>
      <w:r w:rsidRPr="002F13ED">
        <w:rPr>
          <w:rFonts w:hint="cs"/>
          <w:spacing w:val="-2"/>
          <w:rtl/>
          <w:lang w:bidi="ar-AE"/>
        </w:rPr>
        <w:t>والدولي</w:t>
      </w:r>
      <w:r w:rsidRPr="002F13ED">
        <w:rPr>
          <w:spacing w:val="-2"/>
          <w:rtl/>
          <w:lang w:bidi="ar-AE"/>
        </w:rPr>
        <w:t xml:space="preserve"> </w:t>
      </w:r>
      <w:r w:rsidRPr="002F13ED">
        <w:rPr>
          <w:rFonts w:hint="cs"/>
          <w:spacing w:val="-2"/>
          <w:rtl/>
          <w:lang w:bidi="ar-AE"/>
        </w:rPr>
        <w:t>بما يمكن</w:t>
      </w:r>
      <w:r w:rsidRPr="002F13ED">
        <w:rPr>
          <w:spacing w:val="-2"/>
          <w:rtl/>
          <w:lang w:bidi="ar-AE"/>
        </w:rPr>
        <w:t xml:space="preserve"> </w:t>
      </w:r>
      <w:r w:rsidRPr="002F13ED">
        <w:rPr>
          <w:rFonts w:hint="cs"/>
          <w:spacing w:val="-2"/>
          <w:rtl/>
          <w:lang w:bidi="ar-AE"/>
        </w:rPr>
        <w:t>العاملين</w:t>
      </w:r>
      <w:r w:rsidRPr="002F13ED">
        <w:rPr>
          <w:spacing w:val="-2"/>
          <w:rtl/>
          <w:lang w:bidi="ar-AE"/>
        </w:rPr>
        <w:t xml:space="preserve"> </w:t>
      </w:r>
      <w:r w:rsidRPr="002F13ED">
        <w:rPr>
          <w:rFonts w:hint="cs"/>
          <w:spacing w:val="-2"/>
          <w:rtl/>
          <w:lang w:bidi="ar-AE"/>
        </w:rPr>
        <w:t>من</w:t>
      </w:r>
      <w:r w:rsidRPr="002F13ED">
        <w:rPr>
          <w:spacing w:val="-2"/>
          <w:rtl/>
          <w:lang w:bidi="ar-AE"/>
        </w:rPr>
        <w:t xml:space="preserve"> </w:t>
      </w:r>
      <w:r w:rsidRPr="002F13ED">
        <w:rPr>
          <w:rFonts w:hint="cs"/>
          <w:spacing w:val="-2"/>
          <w:rtl/>
          <w:lang w:bidi="ar-AE"/>
        </w:rPr>
        <w:t>مكافحة</w:t>
      </w:r>
      <w:r w:rsidRPr="002F13ED">
        <w:rPr>
          <w:spacing w:val="-2"/>
          <w:rtl/>
          <w:lang w:bidi="ar-AE"/>
        </w:rPr>
        <w:t xml:space="preserve"> </w:t>
      </w:r>
      <w:r w:rsidRPr="002F13ED">
        <w:rPr>
          <w:rFonts w:hint="cs"/>
          <w:spacing w:val="-2"/>
          <w:rtl/>
          <w:lang w:bidi="ar-AE"/>
        </w:rPr>
        <w:t>هذه</w:t>
      </w:r>
      <w:r w:rsidRPr="002F13ED">
        <w:rPr>
          <w:spacing w:val="-2"/>
          <w:rtl/>
          <w:lang w:bidi="ar-AE"/>
        </w:rPr>
        <w:t xml:space="preserve"> </w:t>
      </w:r>
      <w:r w:rsidRPr="002F13ED">
        <w:rPr>
          <w:rFonts w:hint="cs"/>
          <w:spacing w:val="-2"/>
          <w:rtl/>
          <w:lang w:bidi="ar-AE"/>
        </w:rPr>
        <w:t>الجريمة</w:t>
      </w:r>
      <w:r w:rsidRPr="002F13ED">
        <w:rPr>
          <w:spacing w:val="-2"/>
          <w:rtl/>
          <w:lang w:bidi="ar-AE"/>
        </w:rPr>
        <w:t xml:space="preserve"> </w:t>
      </w:r>
      <w:r w:rsidRPr="002F13ED">
        <w:rPr>
          <w:rFonts w:hint="cs"/>
          <w:spacing w:val="-2"/>
          <w:rtl/>
          <w:lang w:bidi="ar-AE"/>
        </w:rPr>
        <w:t>إضافة</w:t>
      </w:r>
      <w:r w:rsidRPr="002F13ED">
        <w:rPr>
          <w:spacing w:val="-2"/>
          <w:rtl/>
          <w:lang w:bidi="ar-AE"/>
        </w:rPr>
        <w:t xml:space="preserve"> </w:t>
      </w:r>
      <w:r w:rsidRPr="002F13ED">
        <w:rPr>
          <w:rFonts w:hint="cs"/>
          <w:spacing w:val="-2"/>
          <w:rtl/>
          <w:lang w:bidi="ar-AE"/>
        </w:rPr>
        <w:t>إلى</w:t>
      </w:r>
      <w:r w:rsidRPr="002F13ED">
        <w:rPr>
          <w:spacing w:val="-2"/>
          <w:rtl/>
          <w:lang w:bidi="ar-AE"/>
        </w:rPr>
        <w:t xml:space="preserve"> </w:t>
      </w:r>
      <w:r w:rsidRPr="002F13ED">
        <w:rPr>
          <w:rFonts w:hint="cs"/>
          <w:spacing w:val="-2"/>
          <w:rtl/>
          <w:lang w:bidi="ar-AE"/>
        </w:rPr>
        <w:t>العديد</w:t>
      </w:r>
      <w:r w:rsidRPr="002F13ED">
        <w:rPr>
          <w:spacing w:val="-2"/>
          <w:rtl/>
          <w:lang w:bidi="ar-AE"/>
        </w:rPr>
        <w:t xml:space="preserve"> </w:t>
      </w:r>
      <w:r w:rsidRPr="002F13ED">
        <w:rPr>
          <w:rFonts w:hint="cs"/>
          <w:spacing w:val="-2"/>
          <w:rtl/>
          <w:lang w:bidi="ar-AE"/>
        </w:rPr>
        <w:t>من</w:t>
      </w:r>
      <w:r w:rsidRPr="002F13ED">
        <w:rPr>
          <w:spacing w:val="-2"/>
          <w:rtl/>
          <w:lang w:bidi="ar-AE"/>
        </w:rPr>
        <w:t xml:space="preserve"> </w:t>
      </w:r>
      <w:r w:rsidRPr="002F13ED">
        <w:rPr>
          <w:rFonts w:hint="cs"/>
          <w:spacing w:val="-2"/>
          <w:rtl/>
          <w:lang w:bidi="ar-AE"/>
        </w:rPr>
        <w:t>البرامج</w:t>
      </w:r>
      <w:r w:rsidRPr="002F13ED">
        <w:rPr>
          <w:spacing w:val="-2"/>
          <w:rtl/>
          <w:lang w:bidi="ar-AE"/>
        </w:rPr>
        <w:t xml:space="preserve"> </w:t>
      </w:r>
      <w:r w:rsidRPr="002F13ED">
        <w:rPr>
          <w:rFonts w:hint="cs"/>
          <w:spacing w:val="-2"/>
          <w:rtl/>
          <w:lang w:bidi="ar-AE"/>
        </w:rPr>
        <w:t>التدريبية</w:t>
      </w:r>
      <w:r w:rsidRPr="002F13ED">
        <w:rPr>
          <w:spacing w:val="-2"/>
          <w:rtl/>
          <w:lang w:bidi="ar-AE"/>
        </w:rPr>
        <w:t xml:space="preserve"> </w:t>
      </w:r>
      <w:r w:rsidRPr="002F13ED">
        <w:rPr>
          <w:rFonts w:hint="cs"/>
          <w:spacing w:val="-2"/>
          <w:rtl/>
          <w:lang w:bidi="ar-AE"/>
        </w:rPr>
        <w:t>التي</w:t>
      </w:r>
      <w:r w:rsidRPr="002F13ED">
        <w:rPr>
          <w:spacing w:val="-2"/>
          <w:rtl/>
          <w:lang w:bidi="ar-AE"/>
        </w:rPr>
        <w:t xml:space="preserve"> </w:t>
      </w:r>
      <w:r w:rsidRPr="002F13ED">
        <w:rPr>
          <w:rFonts w:hint="cs"/>
          <w:spacing w:val="-2"/>
          <w:rtl/>
          <w:lang w:bidi="ar-AE"/>
        </w:rPr>
        <w:t>نفذها</w:t>
      </w:r>
      <w:r w:rsidRPr="002F13ED">
        <w:rPr>
          <w:spacing w:val="-2"/>
          <w:rtl/>
          <w:lang w:bidi="ar-AE"/>
        </w:rPr>
        <w:t xml:space="preserve"> </w:t>
      </w:r>
      <w:r w:rsidRPr="002F13ED">
        <w:rPr>
          <w:rFonts w:hint="cs"/>
          <w:spacing w:val="-2"/>
          <w:rtl/>
          <w:lang w:bidi="ar-AE"/>
        </w:rPr>
        <w:t>مركز</w:t>
      </w:r>
      <w:r w:rsidRPr="002F13ED">
        <w:rPr>
          <w:spacing w:val="-2"/>
          <w:rtl/>
          <w:lang w:bidi="ar-AE"/>
        </w:rPr>
        <w:t xml:space="preserve"> </w:t>
      </w:r>
      <w:r w:rsidRPr="002F13ED">
        <w:rPr>
          <w:rFonts w:hint="cs"/>
          <w:spacing w:val="-2"/>
          <w:rtl/>
          <w:lang w:bidi="ar-AE"/>
        </w:rPr>
        <w:t>مراقبة</w:t>
      </w:r>
      <w:r w:rsidRPr="002F13ED">
        <w:rPr>
          <w:spacing w:val="-2"/>
          <w:rtl/>
          <w:lang w:bidi="ar-AE"/>
        </w:rPr>
        <w:t xml:space="preserve"> </w:t>
      </w:r>
      <w:r w:rsidRPr="002F13ED">
        <w:rPr>
          <w:rFonts w:hint="cs"/>
          <w:spacing w:val="-2"/>
          <w:rtl/>
          <w:lang w:bidi="ar-AE"/>
        </w:rPr>
        <w:t>جرائم</w:t>
      </w:r>
      <w:r w:rsidRPr="002F13ED">
        <w:rPr>
          <w:spacing w:val="-2"/>
          <w:rtl/>
          <w:lang w:bidi="ar-AE"/>
        </w:rPr>
        <w:t xml:space="preserve"> </w:t>
      </w:r>
      <w:r w:rsidRPr="002F13ED">
        <w:rPr>
          <w:rFonts w:hint="cs"/>
          <w:spacing w:val="-2"/>
          <w:rtl/>
          <w:lang w:bidi="ar-AE"/>
        </w:rPr>
        <w:t>الإتجار</w:t>
      </w:r>
      <w:r w:rsidRPr="002F13ED">
        <w:rPr>
          <w:spacing w:val="-2"/>
          <w:rtl/>
          <w:lang w:bidi="ar-AE"/>
        </w:rPr>
        <w:t xml:space="preserve"> </w:t>
      </w:r>
      <w:r w:rsidRPr="002F13ED">
        <w:rPr>
          <w:rFonts w:hint="cs"/>
          <w:spacing w:val="-2"/>
          <w:rtl/>
          <w:lang w:bidi="ar-AE"/>
        </w:rPr>
        <w:lastRenderedPageBreak/>
        <w:t>بالبشر بإمارة</w:t>
      </w:r>
      <w:r w:rsidRPr="002F13ED">
        <w:rPr>
          <w:spacing w:val="-2"/>
          <w:rtl/>
          <w:lang w:bidi="ar-AE"/>
        </w:rPr>
        <w:t xml:space="preserve"> </w:t>
      </w:r>
      <w:r w:rsidRPr="002F13ED">
        <w:rPr>
          <w:rFonts w:hint="cs"/>
          <w:spacing w:val="-2"/>
          <w:rtl/>
          <w:lang w:bidi="ar-AE"/>
        </w:rPr>
        <w:t>دبي</w:t>
      </w:r>
      <w:r w:rsidRPr="002F13ED">
        <w:rPr>
          <w:spacing w:val="-2"/>
          <w:rtl/>
          <w:lang w:bidi="ar-AE"/>
        </w:rPr>
        <w:t xml:space="preserve"> </w:t>
      </w:r>
      <w:r w:rsidRPr="002F13ED">
        <w:rPr>
          <w:rFonts w:hint="cs"/>
          <w:spacing w:val="-2"/>
          <w:rtl/>
          <w:lang w:bidi="ar-AE"/>
        </w:rPr>
        <w:t>لتعزيز</w:t>
      </w:r>
      <w:r w:rsidRPr="002F13ED">
        <w:rPr>
          <w:spacing w:val="-2"/>
          <w:rtl/>
          <w:lang w:bidi="ar-AE"/>
        </w:rPr>
        <w:t xml:space="preserve"> </w:t>
      </w:r>
      <w:r w:rsidRPr="002F13ED">
        <w:rPr>
          <w:rFonts w:hint="cs"/>
          <w:spacing w:val="-2"/>
          <w:rtl/>
          <w:lang w:bidi="ar-AE"/>
        </w:rPr>
        <w:t>قدرات</w:t>
      </w:r>
      <w:r w:rsidRPr="002F13ED">
        <w:rPr>
          <w:spacing w:val="-2"/>
          <w:rtl/>
          <w:lang w:bidi="ar-AE"/>
        </w:rPr>
        <w:t xml:space="preserve"> </w:t>
      </w:r>
      <w:r w:rsidRPr="002F13ED">
        <w:rPr>
          <w:rFonts w:hint="cs"/>
          <w:spacing w:val="-2"/>
          <w:rtl/>
          <w:lang w:bidi="ar-AE"/>
        </w:rPr>
        <w:t>العاملين</w:t>
      </w:r>
      <w:r w:rsidRPr="002F13ED">
        <w:rPr>
          <w:spacing w:val="-2"/>
          <w:rtl/>
          <w:lang w:bidi="ar-AE"/>
        </w:rPr>
        <w:t xml:space="preserve"> </w:t>
      </w:r>
      <w:r w:rsidRPr="002F13ED">
        <w:rPr>
          <w:rFonts w:hint="cs"/>
          <w:spacing w:val="-2"/>
          <w:rtl/>
          <w:lang w:bidi="ar-AE"/>
        </w:rPr>
        <w:t>في</w:t>
      </w:r>
      <w:r w:rsidRPr="002F13ED">
        <w:rPr>
          <w:spacing w:val="-2"/>
          <w:rtl/>
          <w:lang w:bidi="ar-AE"/>
        </w:rPr>
        <w:t xml:space="preserve"> </w:t>
      </w:r>
      <w:r w:rsidRPr="002F13ED">
        <w:rPr>
          <w:rFonts w:hint="cs"/>
          <w:spacing w:val="-2"/>
          <w:rtl/>
          <w:lang w:bidi="ar-AE"/>
        </w:rPr>
        <w:t>مجال</w:t>
      </w:r>
      <w:r w:rsidRPr="002F13ED">
        <w:rPr>
          <w:spacing w:val="-2"/>
          <w:rtl/>
          <w:lang w:bidi="ar-AE"/>
        </w:rPr>
        <w:t xml:space="preserve"> </w:t>
      </w:r>
      <w:r w:rsidRPr="002F13ED">
        <w:rPr>
          <w:rFonts w:hint="cs"/>
          <w:spacing w:val="-2"/>
          <w:rtl/>
          <w:lang w:bidi="ar-AE"/>
        </w:rPr>
        <w:t>مكافحة</w:t>
      </w:r>
      <w:r w:rsidRPr="002F13ED">
        <w:rPr>
          <w:spacing w:val="-2"/>
          <w:rtl/>
          <w:lang w:bidi="ar-AE"/>
        </w:rPr>
        <w:t xml:space="preserve"> </w:t>
      </w:r>
      <w:r w:rsidRPr="002F13ED">
        <w:rPr>
          <w:rFonts w:hint="cs"/>
          <w:spacing w:val="-2"/>
          <w:rtl/>
          <w:lang w:bidi="ar-AE"/>
        </w:rPr>
        <w:t>جرائم</w:t>
      </w:r>
      <w:r w:rsidRPr="002F13ED">
        <w:rPr>
          <w:spacing w:val="-2"/>
          <w:rtl/>
          <w:lang w:bidi="ar-AE"/>
        </w:rPr>
        <w:t xml:space="preserve"> </w:t>
      </w:r>
      <w:r w:rsidRPr="002F13ED">
        <w:rPr>
          <w:rFonts w:hint="cs"/>
          <w:spacing w:val="-2"/>
          <w:rtl/>
          <w:lang w:bidi="ar-AE"/>
        </w:rPr>
        <w:t>الإتجار</w:t>
      </w:r>
      <w:r w:rsidRPr="002F13ED">
        <w:rPr>
          <w:spacing w:val="-2"/>
          <w:rtl/>
          <w:lang w:bidi="ar-AE"/>
        </w:rPr>
        <w:t xml:space="preserve"> </w:t>
      </w:r>
      <w:r w:rsidRPr="002F13ED">
        <w:rPr>
          <w:rFonts w:hint="cs"/>
          <w:spacing w:val="-2"/>
          <w:rtl/>
          <w:lang w:bidi="ar-AE"/>
        </w:rPr>
        <w:t>بالبشر</w:t>
      </w:r>
      <w:r w:rsidRPr="002F13ED">
        <w:rPr>
          <w:spacing w:val="-2"/>
          <w:rtl/>
          <w:lang w:bidi="ar-AE"/>
        </w:rPr>
        <w:t xml:space="preserve"> </w:t>
      </w:r>
      <w:r w:rsidRPr="002F13ED">
        <w:rPr>
          <w:rFonts w:hint="cs"/>
          <w:spacing w:val="-2"/>
          <w:rtl/>
          <w:lang w:bidi="ar-AE"/>
        </w:rPr>
        <w:t>وقد</w:t>
      </w:r>
      <w:r w:rsidRPr="002F13ED">
        <w:rPr>
          <w:spacing w:val="-2"/>
          <w:rtl/>
          <w:lang w:bidi="ar-AE"/>
        </w:rPr>
        <w:t xml:space="preserve"> </w:t>
      </w:r>
      <w:r w:rsidRPr="002F13ED">
        <w:rPr>
          <w:rFonts w:hint="cs"/>
          <w:spacing w:val="-2"/>
          <w:rtl/>
          <w:lang w:bidi="ar-AE"/>
        </w:rPr>
        <w:t>تضمنت</w:t>
      </w:r>
      <w:r w:rsidRPr="002F13ED">
        <w:rPr>
          <w:spacing w:val="-2"/>
          <w:rtl/>
          <w:lang w:bidi="ar-AE"/>
        </w:rPr>
        <w:t xml:space="preserve"> </w:t>
      </w:r>
      <w:r w:rsidRPr="002F13ED">
        <w:rPr>
          <w:rFonts w:hint="cs"/>
          <w:spacing w:val="-2"/>
          <w:rtl/>
          <w:lang w:bidi="ar-AE"/>
        </w:rPr>
        <w:t>هذه</w:t>
      </w:r>
      <w:r w:rsidRPr="002F13ED">
        <w:rPr>
          <w:spacing w:val="-2"/>
          <w:rtl/>
          <w:lang w:bidi="ar-AE"/>
        </w:rPr>
        <w:t xml:space="preserve"> </w:t>
      </w:r>
      <w:r w:rsidRPr="002F13ED">
        <w:rPr>
          <w:rFonts w:hint="cs"/>
          <w:spacing w:val="-2"/>
          <w:rtl/>
          <w:lang w:bidi="ar-AE"/>
        </w:rPr>
        <w:t>الدورات</w:t>
      </w:r>
      <w:r w:rsidRPr="002F13ED">
        <w:rPr>
          <w:spacing w:val="-2"/>
          <w:rtl/>
          <w:lang w:bidi="ar-AE"/>
        </w:rPr>
        <w:t xml:space="preserve"> </w:t>
      </w:r>
      <w:r w:rsidRPr="002F13ED">
        <w:rPr>
          <w:rFonts w:hint="cs"/>
          <w:spacing w:val="-2"/>
          <w:rtl/>
          <w:lang w:bidi="ar-AE"/>
        </w:rPr>
        <w:t>العديد</w:t>
      </w:r>
      <w:r w:rsidRPr="002F13ED">
        <w:rPr>
          <w:spacing w:val="-2"/>
          <w:rtl/>
          <w:lang w:bidi="ar-AE"/>
        </w:rPr>
        <w:t xml:space="preserve"> </w:t>
      </w:r>
      <w:r w:rsidRPr="002F13ED">
        <w:rPr>
          <w:rFonts w:hint="cs"/>
          <w:spacing w:val="-2"/>
          <w:rtl/>
          <w:lang w:bidi="ar-AE"/>
        </w:rPr>
        <w:t>من</w:t>
      </w:r>
      <w:r w:rsidRPr="002F13ED">
        <w:rPr>
          <w:spacing w:val="-2"/>
          <w:rtl/>
          <w:lang w:bidi="ar-AE"/>
        </w:rPr>
        <w:t xml:space="preserve"> </w:t>
      </w:r>
      <w:r w:rsidRPr="002F13ED">
        <w:rPr>
          <w:rFonts w:hint="cs"/>
          <w:spacing w:val="-2"/>
          <w:rtl/>
          <w:lang w:bidi="ar-AE"/>
        </w:rPr>
        <w:t>البرامج</w:t>
      </w:r>
      <w:r w:rsidRPr="002F13ED">
        <w:rPr>
          <w:spacing w:val="-2"/>
          <w:rtl/>
          <w:lang w:bidi="ar-AE"/>
        </w:rPr>
        <w:t xml:space="preserve"> </w:t>
      </w:r>
      <w:r w:rsidRPr="002F13ED">
        <w:rPr>
          <w:rFonts w:hint="cs"/>
          <w:spacing w:val="-2"/>
          <w:rtl/>
          <w:lang w:bidi="ar-AE"/>
        </w:rPr>
        <w:t>والتي</w:t>
      </w:r>
      <w:r w:rsidRPr="002F13ED">
        <w:rPr>
          <w:spacing w:val="-2"/>
          <w:rtl/>
          <w:lang w:bidi="ar-AE"/>
        </w:rPr>
        <w:t xml:space="preserve"> </w:t>
      </w:r>
      <w:r w:rsidRPr="002F13ED">
        <w:rPr>
          <w:rFonts w:hint="cs"/>
          <w:spacing w:val="-2"/>
          <w:rtl/>
          <w:lang w:bidi="ar-AE"/>
        </w:rPr>
        <w:t>من</w:t>
      </w:r>
      <w:r w:rsidRPr="002F13ED">
        <w:rPr>
          <w:spacing w:val="-2"/>
          <w:rtl/>
          <w:lang w:bidi="ar-AE"/>
        </w:rPr>
        <w:t xml:space="preserve"> </w:t>
      </w:r>
      <w:r w:rsidRPr="002F13ED">
        <w:rPr>
          <w:rFonts w:hint="cs"/>
          <w:spacing w:val="-2"/>
          <w:rtl/>
          <w:lang w:bidi="ar-AE"/>
        </w:rPr>
        <w:t>بينها</w:t>
      </w:r>
      <w:r w:rsidRPr="002F13ED">
        <w:rPr>
          <w:spacing w:val="-2"/>
          <w:rtl/>
          <w:lang w:bidi="ar-AE"/>
        </w:rPr>
        <w:t xml:space="preserve"> </w:t>
      </w:r>
      <w:r w:rsidRPr="002F13ED">
        <w:rPr>
          <w:rFonts w:hint="cs"/>
          <w:spacing w:val="-2"/>
          <w:rtl/>
          <w:lang w:bidi="ar-AE"/>
        </w:rPr>
        <w:t>التفتيش</w:t>
      </w:r>
      <w:r w:rsidRPr="002F13ED">
        <w:rPr>
          <w:spacing w:val="-2"/>
          <w:rtl/>
          <w:lang w:bidi="ar-AE"/>
        </w:rPr>
        <w:t xml:space="preserve"> </w:t>
      </w:r>
      <w:r w:rsidRPr="002F13ED">
        <w:rPr>
          <w:rFonts w:hint="cs"/>
          <w:spacing w:val="-2"/>
          <w:rtl/>
          <w:lang w:bidi="ar-AE"/>
        </w:rPr>
        <w:t>والجولات</w:t>
      </w:r>
      <w:r w:rsidRPr="002F13ED">
        <w:rPr>
          <w:spacing w:val="-2"/>
          <w:rtl/>
          <w:lang w:bidi="ar-AE"/>
        </w:rPr>
        <w:t xml:space="preserve"> </w:t>
      </w:r>
      <w:r w:rsidRPr="002F13ED">
        <w:rPr>
          <w:rFonts w:hint="cs"/>
          <w:spacing w:val="-2"/>
          <w:rtl/>
          <w:lang w:bidi="ar-AE"/>
        </w:rPr>
        <w:t>الرقابية</w:t>
      </w:r>
      <w:r w:rsidRPr="002F13ED">
        <w:rPr>
          <w:spacing w:val="-2"/>
          <w:rtl/>
          <w:lang w:bidi="ar-AE"/>
        </w:rPr>
        <w:t xml:space="preserve"> </w:t>
      </w:r>
      <w:r w:rsidRPr="002F13ED">
        <w:rPr>
          <w:rFonts w:hint="cs"/>
          <w:spacing w:val="-2"/>
          <w:rtl/>
          <w:lang w:bidi="ar-AE"/>
        </w:rPr>
        <w:t>وغيرها</w:t>
      </w:r>
      <w:r w:rsidRPr="002F13ED">
        <w:rPr>
          <w:spacing w:val="-2"/>
          <w:rtl/>
          <w:lang w:bidi="ar-AE"/>
        </w:rPr>
        <w:t xml:space="preserve"> </w:t>
      </w:r>
      <w:r w:rsidRPr="002F13ED">
        <w:rPr>
          <w:rFonts w:hint="cs"/>
          <w:spacing w:val="-2"/>
          <w:rtl/>
          <w:lang w:bidi="ar-AE"/>
        </w:rPr>
        <w:t>من</w:t>
      </w:r>
      <w:r w:rsidRPr="002F13ED">
        <w:rPr>
          <w:spacing w:val="-2"/>
          <w:rtl/>
          <w:lang w:bidi="ar-AE"/>
        </w:rPr>
        <w:t xml:space="preserve"> </w:t>
      </w:r>
      <w:r w:rsidRPr="002F13ED">
        <w:rPr>
          <w:rFonts w:hint="cs"/>
          <w:spacing w:val="-2"/>
          <w:rtl/>
          <w:lang w:bidi="ar-AE"/>
        </w:rPr>
        <w:t>التدابير والإجراءات ذات</w:t>
      </w:r>
      <w:r w:rsidRPr="002F13ED">
        <w:rPr>
          <w:spacing w:val="-2"/>
          <w:rtl/>
          <w:lang w:bidi="ar-AE"/>
        </w:rPr>
        <w:t xml:space="preserve"> </w:t>
      </w:r>
      <w:r w:rsidRPr="002F13ED">
        <w:rPr>
          <w:rFonts w:hint="cs"/>
          <w:spacing w:val="-2"/>
          <w:rtl/>
          <w:lang w:bidi="ar-AE"/>
        </w:rPr>
        <w:t>الصلة.</w:t>
      </w:r>
    </w:p>
    <w:p w14:paraId="4D4976B4" w14:textId="4640A8F6" w:rsidR="00831C3B" w:rsidRPr="009A2836" w:rsidRDefault="00831C3B" w:rsidP="00831C3B">
      <w:pPr>
        <w:pStyle w:val="SingleTxt"/>
        <w:rPr>
          <w:rtl/>
          <w:lang w:bidi="ar-AE"/>
        </w:rPr>
      </w:pPr>
      <w:r w:rsidRPr="009A2836">
        <w:rPr>
          <w:rtl/>
          <w:lang w:bidi="ar-AE"/>
        </w:rPr>
        <w:t>59 -</w:t>
      </w:r>
      <w:r w:rsidRPr="009A2836">
        <w:rPr>
          <w:rtl/>
          <w:lang w:bidi="ar-AE"/>
        </w:rPr>
        <w:tab/>
      </w:r>
      <w:r w:rsidRPr="009A2836">
        <w:rPr>
          <w:rFonts w:hint="cs"/>
          <w:rtl/>
          <w:lang w:bidi="ar-AE"/>
        </w:rPr>
        <w:t>عملت</w:t>
      </w:r>
      <w:r w:rsidRPr="009A2836">
        <w:rPr>
          <w:rtl/>
          <w:lang w:bidi="ar-AE"/>
        </w:rPr>
        <w:t xml:space="preserve"> </w:t>
      </w:r>
      <w:r w:rsidRPr="009A2836">
        <w:rPr>
          <w:rFonts w:hint="cs"/>
          <w:rtl/>
          <w:lang w:bidi="ar-AE"/>
        </w:rPr>
        <w:t>وزارة</w:t>
      </w:r>
      <w:r w:rsidRPr="009A2836">
        <w:rPr>
          <w:rtl/>
          <w:lang w:bidi="ar-AE"/>
        </w:rPr>
        <w:t xml:space="preserve"> </w:t>
      </w:r>
      <w:r w:rsidRPr="009A2836">
        <w:rPr>
          <w:rFonts w:hint="cs"/>
          <w:rtl/>
          <w:lang w:bidi="ar-AE"/>
        </w:rPr>
        <w:t>الموارد</w:t>
      </w:r>
      <w:r w:rsidRPr="009A2836">
        <w:rPr>
          <w:rtl/>
          <w:lang w:bidi="ar-AE"/>
        </w:rPr>
        <w:t xml:space="preserve"> </w:t>
      </w:r>
      <w:r w:rsidRPr="009A2836">
        <w:rPr>
          <w:rFonts w:hint="cs"/>
          <w:rtl/>
          <w:lang w:bidi="ar-AE"/>
        </w:rPr>
        <w:t>البشرية</w:t>
      </w:r>
      <w:r w:rsidRPr="009A2836">
        <w:rPr>
          <w:rtl/>
          <w:lang w:bidi="ar-AE"/>
        </w:rPr>
        <w:t xml:space="preserve"> </w:t>
      </w:r>
      <w:r w:rsidRPr="009A2836">
        <w:rPr>
          <w:rFonts w:hint="cs"/>
          <w:rtl/>
          <w:lang w:bidi="ar-AE"/>
        </w:rPr>
        <w:t>والتوطين</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تطوير</w:t>
      </w:r>
      <w:r w:rsidRPr="009A2836">
        <w:rPr>
          <w:rtl/>
          <w:lang w:bidi="ar-AE"/>
        </w:rPr>
        <w:t xml:space="preserve"> </w:t>
      </w:r>
      <w:r w:rsidRPr="009A2836">
        <w:rPr>
          <w:rFonts w:hint="cs"/>
          <w:rtl/>
          <w:lang w:bidi="ar-AE"/>
        </w:rPr>
        <w:t>أنظمة</w:t>
      </w:r>
      <w:r w:rsidRPr="009A2836">
        <w:rPr>
          <w:rtl/>
          <w:lang w:bidi="ar-AE"/>
        </w:rPr>
        <w:t xml:space="preserve"> </w:t>
      </w:r>
      <w:r w:rsidRPr="009A2836">
        <w:rPr>
          <w:rFonts w:hint="cs"/>
          <w:rtl/>
          <w:lang w:bidi="ar-AE"/>
        </w:rPr>
        <w:t>الرقابة</w:t>
      </w:r>
      <w:r w:rsidRPr="009A2836">
        <w:rPr>
          <w:rtl/>
          <w:lang w:bidi="ar-AE"/>
        </w:rPr>
        <w:t xml:space="preserve"> </w:t>
      </w:r>
      <w:r w:rsidRPr="009A2836">
        <w:rPr>
          <w:rFonts w:hint="cs"/>
          <w:rtl/>
          <w:lang w:bidi="ar-AE"/>
        </w:rPr>
        <w:t>الإلكترونية</w:t>
      </w:r>
      <w:r w:rsidRPr="009A2836">
        <w:rPr>
          <w:rtl/>
          <w:lang w:bidi="ar-AE"/>
        </w:rPr>
        <w:t xml:space="preserve"> </w:t>
      </w:r>
      <w:r w:rsidRPr="009A2836">
        <w:rPr>
          <w:rFonts w:hint="cs"/>
          <w:rtl/>
          <w:lang w:bidi="ar-AE"/>
        </w:rPr>
        <w:t>التابعة</w:t>
      </w:r>
      <w:r w:rsidRPr="009A2836">
        <w:rPr>
          <w:rtl/>
          <w:lang w:bidi="ar-AE"/>
        </w:rPr>
        <w:t xml:space="preserve"> </w:t>
      </w:r>
      <w:r w:rsidRPr="009A2836">
        <w:rPr>
          <w:rFonts w:hint="cs"/>
          <w:rtl/>
          <w:lang w:bidi="ar-AE"/>
        </w:rPr>
        <w:t>لها</w:t>
      </w:r>
      <w:r w:rsidRPr="009A2836">
        <w:rPr>
          <w:rtl/>
          <w:lang w:bidi="ar-AE"/>
        </w:rPr>
        <w:t xml:space="preserve"> </w:t>
      </w:r>
      <w:r w:rsidRPr="009A2836">
        <w:rPr>
          <w:rFonts w:hint="cs"/>
          <w:rtl/>
          <w:lang w:bidi="ar-AE"/>
        </w:rPr>
        <w:t>والتي</w:t>
      </w:r>
      <w:r w:rsidRPr="009A2836">
        <w:rPr>
          <w:rtl/>
          <w:lang w:bidi="ar-AE"/>
        </w:rPr>
        <w:t xml:space="preserve"> </w:t>
      </w:r>
      <w:r w:rsidRPr="009A2836">
        <w:rPr>
          <w:rFonts w:hint="cs"/>
          <w:rtl/>
          <w:lang w:bidi="ar-AE"/>
        </w:rPr>
        <w:t>تهدف</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تحسين</w:t>
      </w:r>
      <w:r w:rsidRPr="009A2836">
        <w:rPr>
          <w:rtl/>
          <w:lang w:bidi="ar-AE"/>
        </w:rPr>
        <w:t xml:space="preserve"> </w:t>
      </w:r>
      <w:r w:rsidRPr="009A2836">
        <w:rPr>
          <w:rFonts w:hint="cs"/>
          <w:rtl/>
          <w:lang w:bidi="ar-AE"/>
        </w:rPr>
        <w:t>آليات</w:t>
      </w:r>
      <w:r w:rsidRPr="009A2836">
        <w:rPr>
          <w:rtl/>
          <w:lang w:bidi="ar-AE"/>
        </w:rPr>
        <w:t xml:space="preserve"> </w:t>
      </w:r>
      <w:r w:rsidRPr="009A2836">
        <w:rPr>
          <w:rFonts w:hint="cs"/>
          <w:rtl/>
          <w:lang w:bidi="ar-AE"/>
        </w:rPr>
        <w:t>الرقابة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المنشآت</w:t>
      </w:r>
      <w:r w:rsidRPr="009A2836">
        <w:rPr>
          <w:rtl/>
          <w:lang w:bidi="ar-AE"/>
        </w:rPr>
        <w:t xml:space="preserve"> </w:t>
      </w:r>
      <w:r w:rsidRPr="009A2836">
        <w:rPr>
          <w:rFonts w:hint="cs"/>
          <w:rtl/>
          <w:lang w:bidi="ar-AE"/>
        </w:rPr>
        <w:t>لرصد</w:t>
      </w:r>
      <w:r w:rsidRPr="009A2836">
        <w:rPr>
          <w:rtl/>
          <w:lang w:bidi="ar-AE"/>
        </w:rPr>
        <w:t xml:space="preserve"> </w:t>
      </w:r>
      <w:r w:rsidRPr="009A2836">
        <w:rPr>
          <w:rFonts w:hint="cs"/>
          <w:rtl/>
          <w:lang w:bidi="ar-AE"/>
        </w:rPr>
        <w:t>أية</w:t>
      </w:r>
      <w:r w:rsidRPr="009A2836">
        <w:rPr>
          <w:rtl/>
          <w:lang w:bidi="ar-AE"/>
        </w:rPr>
        <w:t xml:space="preserve"> </w:t>
      </w:r>
      <w:r w:rsidRPr="009A2836">
        <w:rPr>
          <w:rFonts w:hint="cs"/>
          <w:rtl/>
          <w:lang w:bidi="ar-AE"/>
        </w:rPr>
        <w:t>مؤشرات</w:t>
      </w:r>
      <w:r w:rsidRPr="009A2836">
        <w:rPr>
          <w:rtl/>
          <w:lang w:bidi="ar-AE"/>
        </w:rPr>
        <w:t xml:space="preserve"> </w:t>
      </w:r>
      <w:r w:rsidRPr="009A2836">
        <w:rPr>
          <w:rFonts w:hint="cs"/>
          <w:rtl/>
          <w:lang w:bidi="ar-AE"/>
        </w:rPr>
        <w:t>تدل</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إمكانية</w:t>
      </w:r>
      <w:r w:rsidRPr="009A2836">
        <w:rPr>
          <w:rtl/>
          <w:lang w:bidi="ar-AE"/>
        </w:rPr>
        <w:t xml:space="preserve"> </w:t>
      </w:r>
      <w:r w:rsidRPr="009A2836">
        <w:rPr>
          <w:rFonts w:hint="cs"/>
          <w:rtl/>
          <w:lang w:bidi="ar-AE"/>
        </w:rPr>
        <w:t>وجود</w:t>
      </w:r>
      <w:r w:rsidRPr="009A2836">
        <w:rPr>
          <w:rtl/>
          <w:lang w:bidi="ar-AE"/>
        </w:rPr>
        <w:t xml:space="preserve"> </w:t>
      </w:r>
      <w:r w:rsidRPr="009A2836">
        <w:rPr>
          <w:rFonts w:hint="cs"/>
          <w:rtl/>
          <w:lang w:bidi="ar-AE"/>
        </w:rPr>
        <w:t>مخالفات</w:t>
      </w:r>
      <w:r w:rsidRPr="009A2836">
        <w:rPr>
          <w:rtl/>
          <w:lang w:bidi="ar-AE"/>
        </w:rPr>
        <w:t xml:space="preserve"> </w:t>
      </w:r>
      <w:r w:rsidRPr="009A2836">
        <w:rPr>
          <w:rFonts w:hint="cs"/>
          <w:rtl/>
          <w:lang w:bidi="ar-AE"/>
        </w:rPr>
        <w:t>مرتبطة</w:t>
      </w:r>
      <w:r w:rsidRPr="009A2836">
        <w:rPr>
          <w:rtl/>
          <w:lang w:bidi="ar-AE"/>
        </w:rPr>
        <w:t xml:space="preserve"> </w:t>
      </w:r>
      <w:r w:rsidRPr="009A2836">
        <w:rPr>
          <w:rFonts w:hint="cs"/>
          <w:rtl/>
          <w:lang w:bidi="ar-AE"/>
        </w:rPr>
        <w:t>بجرائم</w:t>
      </w:r>
      <w:r w:rsidRPr="009A2836">
        <w:rPr>
          <w:rtl/>
          <w:lang w:bidi="ar-AE"/>
        </w:rPr>
        <w:t xml:space="preserve"> </w:t>
      </w:r>
      <w:r w:rsidRPr="009A2836">
        <w:rPr>
          <w:rFonts w:hint="cs"/>
          <w:rtl/>
          <w:lang w:bidi="ar-AE"/>
        </w:rPr>
        <w:t>الإتجار</w:t>
      </w:r>
      <w:r w:rsidRPr="009A2836">
        <w:rPr>
          <w:rtl/>
          <w:lang w:bidi="ar-AE"/>
        </w:rPr>
        <w:t xml:space="preserve"> </w:t>
      </w:r>
      <w:r w:rsidRPr="009A2836">
        <w:rPr>
          <w:rFonts w:hint="cs"/>
          <w:rtl/>
          <w:lang w:bidi="ar-AE"/>
        </w:rPr>
        <w:t>بالبشر</w:t>
      </w:r>
      <w:r w:rsidRPr="009A2836">
        <w:rPr>
          <w:rtl/>
          <w:lang w:bidi="ar-AE"/>
        </w:rPr>
        <w:t xml:space="preserve"> </w:t>
      </w:r>
      <w:r w:rsidRPr="009A2836">
        <w:rPr>
          <w:rFonts w:hint="cs"/>
          <w:rtl/>
          <w:lang w:bidi="ar-AE"/>
        </w:rPr>
        <w:t>والعمل</w:t>
      </w:r>
      <w:r w:rsidRPr="009A2836">
        <w:rPr>
          <w:rtl/>
          <w:lang w:bidi="ar-AE"/>
        </w:rPr>
        <w:t xml:space="preserve"> </w:t>
      </w:r>
      <w:r w:rsidRPr="009A2836">
        <w:rPr>
          <w:rFonts w:hint="cs"/>
          <w:rtl/>
          <w:lang w:bidi="ar-AE"/>
        </w:rPr>
        <w:t>القسري</w:t>
      </w:r>
      <w:r w:rsidRPr="009A2836">
        <w:rPr>
          <w:rtl/>
          <w:lang w:bidi="ar-AE"/>
        </w:rPr>
        <w:t xml:space="preserve"> </w:t>
      </w:r>
      <w:r w:rsidRPr="009A2836">
        <w:rPr>
          <w:rFonts w:hint="cs"/>
          <w:rtl/>
          <w:lang w:bidi="ar-AE"/>
        </w:rPr>
        <w:t>ومن</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الأنظمة</w:t>
      </w:r>
      <w:r w:rsidRPr="009A2836">
        <w:rPr>
          <w:rtl/>
          <w:lang w:bidi="ar-AE"/>
        </w:rPr>
        <w:t xml:space="preserve"> </w:t>
      </w:r>
      <w:r w:rsidRPr="009A2836">
        <w:rPr>
          <w:rFonts w:hint="cs"/>
          <w:rtl/>
          <w:lang w:bidi="ar-AE"/>
        </w:rPr>
        <w:t>الإلكترونية</w:t>
      </w:r>
      <w:r w:rsidRPr="009A2836">
        <w:rPr>
          <w:rtl/>
          <w:lang w:bidi="ar-AE"/>
        </w:rPr>
        <w:t xml:space="preserve"> </w:t>
      </w:r>
      <w:r w:rsidRPr="009A2836">
        <w:rPr>
          <w:rFonts w:hint="cs"/>
          <w:rtl/>
          <w:lang w:bidi="ar-AE"/>
        </w:rPr>
        <w:t>نظام</w:t>
      </w:r>
      <w:r w:rsidRPr="009A2836">
        <w:rPr>
          <w:rtl/>
          <w:lang w:bidi="ar-AE"/>
        </w:rPr>
        <w:t xml:space="preserve"> </w:t>
      </w:r>
      <w:r w:rsidRPr="009A2836">
        <w:rPr>
          <w:rFonts w:hint="cs"/>
          <w:rtl/>
          <w:lang w:bidi="ar-AE"/>
        </w:rPr>
        <w:t>حماية</w:t>
      </w:r>
      <w:r w:rsidRPr="009A2836">
        <w:rPr>
          <w:rtl/>
          <w:lang w:bidi="ar-AE"/>
        </w:rPr>
        <w:t xml:space="preserve"> </w:t>
      </w:r>
      <w:r w:rsidRPr="009A2836">
        <w:rPr>
          <w:rFonts w:hint="cs"/>
          <w:rtl/>
          <w:lang w:bidi="ar-AE"/>
        </w:rPr>
        <w:t>الأجور، نظام</w:t>
      </w:r>
      <w:r w:rsidRPr="009A2836">
        <w:rPr>
          <w:rtl/>
          <w:lang w:bidi="ar-AE"/>
        </w:rPr>
        <w:t xml:space="preserve"> </w:t>
      </w:r>
      <w:r w:rsidRPr="009A2836">
        <w:rPr>
          <w:rFonts w:hint="cs"/>
          <w:rtl/>
          <w:lang w:bidi="ar-AE"/>
        </w:rPr>
        <w:t>شكوى</w:t>
      </w:r>
      <w:r w:rsidRPr="009A2836">
        <w:rPr>
          <w:rtl/>
          <w:lang w:bidi="ar-AE"/>
        </w:rPr>
        <w:t xml:space="preserve"> </w:t>
      </w:r>
      <w:r w:rsidRPr="009A2836">
        <w:rPr>
          <w:rFonts w:hint="cs"/>
          <w:rtl/>
          <w:lang w:bidi="ar-AE"/>
        </w:rPr>
        <w:t>راتبي، نظام</w:t>
      </w:r>
      <w:r w:rsidRPr="009A2836">
        <w:rPr>
          <w:rtl/>
          <w:lang w:bidi="ar-AE"/>
        </w:rPr>
        <w:t xml:space="preserve"> </w:t>
      </w:r>
      <w:r w:rsidRPr="009A2836">
        <w:rPr>
          <w:rFonts w:hint="cs"/>
          <w:rtl/>
          <w:lang w:bidi="ar-AE"/>
        </w:rPr>
        <w:t>السكنات</w:t>
      </w:r>
      <w:r w:rsidRPr="009A2836">
        <w:rPr>
          <w:rtl/>
          <w:lang w:bidi="ar-AE"/>
        </w:rPr>
        <w:t xml:space="preserve"> </w:t>
      </w:r>
      <w:r w:rsidRPr="009A2836">
        <w:rPr>
          <w:rFonts w:hint="cs"/>
          <w:rtl/>
          <w:lang w:bidi="ar-AE"/>
        </w:rPr>
        <w:t>العمالية، نظام</w:t>
      </w:r>
      <w:r w:rsidRPr="009A2836">
        <w:rPr>
          <w:rtl/>
          <w:lang w:bidi="ar-AE"/>
        </w:rPr>
        <w:t xml:space="preserve"> </w:t>
      </w:r>
      <w:r w:rsidRPr="009A2836">
        <w:rPr>
          <w:rFonts w:hint="cs"/>
          <w:rtl/>
          <w:lang w:bidi="ar-AE"/>
        </w:rPr>
        <w:t>التقييم</w:t>
      </w:r>
      <w:r w:rsidRPr="009A2836">
        <w:rPr>
          <w:rtl/>
          <w:lang w:bidi="ar-AE"/>
        </w:rPr>
        <w:t xml:space="preserve"> </w:t>
      </w:r>
      <w:r w:rsidRPr="009A2836">
        <w:rPr>
          <w:rFonts w:hint="cs"/>
          <w:rtl/>
          <w:lang w:bidi="ar-AE"/>
        </w:rPr>
        <w:t>الذاتي ونظام</w:t>
      </w:r>
      <w:r w:rsidRPr="009A2836">
        <w:rPr>
          <w:rtl/>
          <w:lang w:bidi="ar-AE"/>
        </w:rPr>
        <w:t xml:space="preserve"> </w:t>
      </w:r>
      <w:r w:rsidRPr="009A2836">
        <w:rPr>
          <w:rFonts w:hint="cs"/>
          <w:rtl/>
          <w:lang w:bidi="ar-AE"/>
        </w:rPr>
        <w:t>التفتيش</w:t>
      </w:r>
      <w:r w:rsidRPr="009A2836">
        <w:rPr>
          <w:rtl/>
          <w:lang w:bidi="ar-AE"/>
        </w:rPr>
        <w:t xml:space="preserve"> </w:t>
      </w:r>
      <w:r w:rsidRPr="009A2836">
        <w:rPr>
          <w:rFonts w:hint="cs"/>
          <w:rtl/>
          <w:lang w:bidi="ar-AE"/>
        </w:rPr>
        <w:t>الذكي</w:t>
      </w:r>
      <w:r w:rsidRPr="009A2836">
        <w:rPr>
          <w:rtl/>
          <w:lang w:bidi="ar-AE"/>
        </w:rPr>
        <w:t xml:space="preserve"> </w:t>
      </w:r>
      <w:r w:rsidRPr="009A2836">
        <w:rPr>
          <w:rFonts w:hint="cs"/>
          <w:rtl/>
          <w:lang w:bidi="ar-AE"/>
        </w:rPr>
        <w:t>الذي</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ضوئه</w:t>
      </w:r>
      <w:r w:rsidRPr="009A2836">
        <w:rPr>
          <w:rtl/>
          <w:lang w:bidi="ar-AE"/>
        </w:rPr>
        <w:t xml:space="preserve"> </w:t>
      </w:r>
      <w:r w:rsidRPr="009A2836">
        <w:rPr>
          <w:rFonts w:hint="cs"/>
          <w:rtl/>
          <w:lang w:bidi="ar-AE"/>
        </w:rPr>
        <w:t>تتحدد</w:t>
      </w:r>
      <w:r w:rsidRPr="009A2836">
        <w:rPr>
          <w:rtl/>
          <w:lang w:bidi="ar-AE"/>
        </w:rPr>
        <w:t xml:space="preserve"> </w:t>
      </w:r>
      <w:r w:rsidRPr="009A2836">
        <w:rPr>
          <w:rFonts w:hint="cs"/>
          <w:rtl/>
          <w:lang w:bidi="ar-AE"/>
        </w:rPr>
        <w:t>أولويات</w:t>
      </w:r>
      <w:r w:rsidRPr="009A2836">
        <w:rPr>
          <w:rtl/>
          <w:lang w:bidi="ar-AE"/>
        </w:rPr>
        <w:t xml:space="preserve"> </w:t>
      </w:r>
      <w:r w:rsidRPr="009A2836">
        <w:rPr>
          <w:rFonts w:hint="cs"/>
          <w:rtl/>
          <w:lang w:bidi="ar-AE"/>
        </w:rPr>
        <w:t>الزيارات</w:t>
      </w:r>
      <w:r w:rsidRPr="009A2836">
        <w:rPr>
          <w:rtl/>
          <w:lang w:bidi="ar-AE"/>
        </w:rPr>
        <w:t xml:space="preserve"> </w:t>
      </w:r>
      <w:r w:rsidRPr="009A2836">
        <w:rPr>
          <w:rFonts w:hint="cs"/>
          <w:rtl/>
          <w:lang w:bidi="ar-AE"/>
        </w:rPr>
        <w:t>التفتيشية</w:t>
      </w:r>
      <w:r w:rsidRPr="009A2836">
        <w:rPr>
          <w:rtl/>
          <w:lang w:bidi="ar-AE"/>
        </w:rPr>
        <w:t xml:space="preserve"> </w:t>
      </w:r>
      <w:r w:rsidRPr="009A2836">
        <w:rPr>
          <w:rFonts w:hint="cs"/>
          <w:rtl/>
          <w:lang w:bidi="ar-AE"/>
        </w:rPr>
        <w:t>إضافة</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أنظمة</w:t>
      </w:r>
      <w:r w:rsidRPr="009A2836">
        <w:rPr>
          <w:rtl/>
          <w:lang w:bidi="ar-AE"/>
        </w:rPr>
        <w:t xml:space="preserve"> </w:t>
      </w:r>
      <w:r w:rsidRPr="009A2836">
        <w:rPr>
          <w:rFonts w:hint="cs"/>
          <w:rtl/>
          <w:lang w:bidi="ar-AE"/>
        </w:rPr>
        <w:t>رقابية</w:t>
      </w:r>
      <w:r w:rsidRPr="009A2836">
        <w:rPr>
          <w:rtl/>
          <w:lang w:bidi="ar-AE"/>
        </w:rPr>
        <w:t xml:space="preserve"> </w:t>
      </w:r>
      <w:r w:rsidRPr="009A2836">
        <w:rPr>
          <w:rFonts w:hint="cs"/>
          <w:rtl/>
          <w:lang w:bidi="ar-AE"/>
        </w:rPr>
        <w:t>أخرى</w:t>
      </w:r>
      <w:r w:rsidRPr="009A2836">
        <w:rPr>
          <w:rtl/>
          <w:lang w:bidi="ar-AE"/>
        </w:rPr>
        <w:t xml:space="preserve"> </w:t>
      </w:r>
      <w:r w:rsidRPr="009A2836">
        <w:rPr>
          <w:rFonts w:hint="cs"/>
          <w:rtl/>
          <w:lang w:bidi="ar-AE"/>
        </w:rPr>
        <w:t>ساعدت</w:t>
      </w:r>
      <w:r w:rsidRPr="009A2836">
        <w:rPr>
          <w:rtl/>
          <w:lang w:bidi="ar-AE"/>
        </w:rPr>
        <w:t xml:space="preserve"> </w:t>
      </w:r>
      <w:r w:rsidRPr="009A2836">
        <w:rPr>
          <w:rFonts w:hint="cs"/>
          <w:rtl/>
          <w:lang w:bidi="ar-AE"/>
        </w:rPr>
        <w:t>كثيراً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التفتيش</w:t>
      </w:r>
      <w:r w:rsidRPr="009A2836">
        <w:rPr>
          <w:rtl/>
          <w:lang w:bidi="ar-AE"/>
        </w:rPr>
        <w:t xml:space="preserve"> </w:t>
      </w:r>
      <w:r w:rsidRPr="009A2836">
        <w:rPr>
          <w:rFonts w:hint="cs"/>
          <w:rtl/>
          <w:lang w:bidi="ar-AE"/>
        </w:rPr>
        <w:t>وبشكل</w:t>
      </w:r>
      <w:r w:rsidRPr="009A2836">
        <w:rPr>
          <w:rtl/>
          <w:lang w:bidi="ar-AE"/>
        </w:rPr>
        <w:t xml:space="preserve"> </w:t>
      </w:r>
      <w:r w:rsidRPr="009A2836">
        <w:rPr>
          <w:rFonts w:hint="cs"/>
          <w:rtl/>
          <w:lang w:bidi="ar-AE"/>
        </w:rPr>
        <w:t>أكثر</w:t>
      </w:r>
      <w:r w:rsidRPr="009A2836">
        <w:rPr>
          <w:rtl/>
          <w:lang w:bidi="ar-AE"/>
        </w:rPr>
        <w:t xml:space="preserve"> </w:t>
      </w:r>
      <w:r w:rsidRPr="009A2836">
        <w:rPr>
          <w:rFonts w:hint="cs"/>
          <w:rtl/>
          <w:lang w:bidi="ar-AE"/>
        </w:rPr>
        <w:t>فاعلية</w:t>
      </w:r>
      <w:r w:rsidRPr="009A2836">
        <w:rPr>
          <w:rtl/>
          <w:lang w:bidi="ar-AE"/>
        </w:rPr>
        <w:t xml:space="preserve"> </w:t>
      </w:r>
      <w:r w:rsidRPr="009A2836">
        <w:rPr>
          <w:rFonts w:hint="cs"/>
          <w:rtl/>
          <w:lang w:bidi="ar-AE"/>
        </w:rPr>
        <w:t>وقد</w:t>
      </w:r>
      <w:r w:rsidRPr="009A2836">
        <w:rPr>
          <w:rtl/>
          <w:lang w:bidi="ar-AE"/>
        </w:rPr>
        <w:t xml:space="preserve"> </w:t>
      </w:r>
      <w:r w:rsidRPr="009A2836">
        <w:rPr>
          <w:rFonts w:hint="cs"/>
          <w:rtl/>
          <w:lang w:bidi="ar-AE"/>
        </w:rPr>
        <w:t>تلقت</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الأنظمة</w:t>
      </w:r>
      <w:r w:rsidRPr="009A2836">
        <w:rPr>
          <w:rtl/>
          <w:lang w:bidi="ar-AE"/>
        </w:rPr>
        <w:t xml:space="preserve"> </w:t>
      </w:r>
      <w:r w:rsidRPr="009A2836">
        <w:rPr>
          <w:rFonts w:hint="cs"/>
          <w:rtl/>
          <w:lang w:bidi="ar-AE"/>
        </w:rPr>
        <w:t>المبتكرة</w:t>
      </w:r>
      <w:r w:rsidRPr="009A2836">
        <w:rPr>
          <w:rtl/>
          <w:lang w:bidi="ar-AE"/>
        </w:rPr>
        <w:t xml:space="preserve"> </w:t>
      </w:r>
      <w:r w:rsidRPr="009A2836">
        <w:rPr>
          <w:rFonts w:hint="cs"/>
          <w:rtl/>
          <w:lang w:bidi="ar-AE"/>
        </w:rPr>
        <w:t>اهتماما</w:t>
      </w:r>
      <w:r w:rsidRPr="009A2836">
        <w:rPr>
          <w:rtl/>
          <w:lang w:bidi="ar-AE"/>
        </w:rPr>
        <w:t xml:space="preserve"> </w:t>
      </w:r>
      <w:r w:rsidRPr="009A2836">
        <w:rPr>
          <w:rFonts w:hint="cs"/>
          <w:rtl/>
          <w:lang w:bidi="ar-AE"/>
        </w:rPr>
        <w:t>إقليمياً</w:t>
      </w:r>
      <w:r w:rsidRPr="009A2836">
        <w:rPr>
          <w:rtl/>
          <w:lang w:bidi="ar-AE"/>
        </w:rPr>
        <w:t xml:space="preserve"> </w:t>
      </w:r>
      <w:r w:rsidRPr="009A2836">
        <w:rPr>
          <w:rFonts w:hint="cs"/>
          <w:rtl/>
          <w:lang w:bidi="ar-AE"/>
        </w:rPr>
        <w:t>ودولياً</w:t>
      </w:r>
      <w:r w:rsidRPr="009A2836">
        <w:rPr>
          <w:rtl/>
          <w:lang w:bidi="ar-AE"/>
        </w:rPr>
        <w:t xml:space="preserve"> </w:t>
      </w:r>
      <w:r w:rsidRPr="009A2836">
        <w:rPr>
          <w:rFonts w:hint="cs"/>
          <w:rtl/>
          <w:lang w:bidi="ar-AE"/>
        </w:rPr>
        <w:t>كبيراً.</w:t>
      </w:r>
    </w:p>
    <w:p w14:paraId="165BA5EB" w14:textId="77777777" w:rsidR="00831C3B" w:rsidRPr="009A2836" w:rsidRDefault="00831C3B" w:rsidP="00831C3B">
      <w:pPr>
        <w:pStyle w:val="SingleTxt"/>
        <w:rPr>
          <w:rtl/>
          <w:lang w:bidi="ar-AE"/>
        </w:rPr>
      </w:pPr>
      <w:r w:rsidRPr="009A2836">
        <w:rPr>
          <w:rtl/>
          <w:lang w:bidi="ar-AE"/>
        </w:rPr>
        <w:t>60 -</w:t>
      </w:r>
      <w:r w:rsidRPr="009A2836">
        <w:rPr>
          <w:rtl/>
          <w:lang w:bidi="ar-AE"/>
        </w:rPr>
        <w:tab/>
      </w:r>
      <w:r w:rsidRPr="009A2836">
        <w:rPr>
          <w:rFonts w:hint="cs"/>
          <w:rtl/>
          <w:lang w:bidi="ar-AE"/>
        </w:rPr>
        <w:t>قام</w:t>
      </w:r>
      <w:r w:rsidRPr="009A2836">
        <w:rPr>
          <w:rtl/>
          <w:lang w:bidi="ar-AE"/>
        </w:rPr>
        <w:t xml:space="preserve"> </w:t>
      </w:r>
      <w:r w:rsidRPr="009A2836">
        <w:rPr>
          <w:rFonts w:hint="cs"/>
          <w:rtl/>
          <w:lang w:bidi="ar-AE"/>
        </w:rPr>
        <w:t>مركز إيواء بتنفيذ</w:t>
      </w:r>
      <w:r w:rsidRPr="009A2836">
        <w:rPr>
          <w:rtl/>
          <w:lang w:bidi="ar-AE"/>
        </w:rPr>
        <w:t xml:space="preserve"> </w:t>
      </w:r>
      <w:r w:rsidRPr="009A2836">
        <w:rPr>
          <w:rFonts w:hint="cs"/>
          <w:rtl/>
          <w:lang w:bidi="ar-AE"/>
        </w:rPr>
        <w:t>دبلوم</w:t>
      </w:r>
      <w:r w:rsidRPr="009A2836">
        <w:rPr>
          <w:rtl/>
          <w:lang w:bidi="ar-AE"/>
        </w:rPr>
        <w:t xml:space="preserve"> </w:t>
      </w:r>
      <w:r w:rsidRPr="009A2836">
        <w:rPr>
          <w:rFonts w:hint="cs"/>
          <w:rtl/>
          <w:lang w:bidi="ar-AE"/>
        </w:rPr>
        <w:t>الإتجار</w:t>
      </w:r>
      <w:r w:rsidRPr="009A2836">
        <w:rPr>
          <w:rtl/>
          <w:lang w:bidi="ar-AE"/>
        </w:rPr>
        <w:t xml:space="preserve"> </w:t>
      </w:r>
      <w:r w:rsidRPr="009A2836">
        <w:rPr>
          <w:rFonts w:hint="cs"/>
          <w:rtl/>
          <w:lang w:bidi="ar-AE"/>
        </w:rPr>
        <w:t>بالبشر</w:t>
      </w:r>
      <w:r w:rsidRPr="009A2836">
        <w:rPr>
          <w:rtl/>
          <w:lang w:bidi="ar-AE"/>
        </w:rPr>
        <w:t xml:space="preserve"> </w:t>
      </w:r>
      <w:r w:rsidRPr="009A2836">
        <w:rPr>
          <w:rFonts w:hint="cs"/>
          <w:rtl/>
          <w:lang w:bidi="ar-AE"/>
        </w:rPr>
        <w:t>وكانت</w:t>
      </w:r>
      <w:r w:rsidRPr="009A2836">
        <w:rPr>
          <w:rtl/>
          <w:lang w:bidi="ar-AE"/>
        </w:rPr>
        <w:t xml:space="preserve"> </w:t>
      </w:r>
      <w:r w:rsidRPr="009A2836">
        <w:rPr>
          <w:rFonts w:hint="cs"/>
          <w:rtl/>
          <w:lang w:bidi="ar-AE"/>
        </w:rPr>
        <w:t>نسخته</w:t>
      </w:r>
      <w:r w:rsidRPr="009A2836">
        <w:rPr>
          <w:rtl/>
          <w:lang w:bidi="ar-AE"/>
        </w:rPr>
        <w:t xml:space="preserve"> </w:t>
      </w:r>
      <w:r w:rsidRPr="009A2836">
        <w:rPr>
          <w:rFonts w:hint="cs"/>
          <w:rtl/>
          <w:lang w:bidi="ar-AE"/>
        </w:rPr>
        <w:t>الرابعة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العام</w:t>
      </w:r>
      <w:r w:rsidRPr="009A2836">
        <w:rPr>
          <w:rtl/>
          <w:lang w:bidi="ar-AE"/>
        </w:rPr>
        <w:t xml:space="preserve"> 2018 </w:t>
      </w:r>
      <w:r w:rsidRPr="009A2836">
        <w:rPr>
          <w:rFonts w:hint="cs"/>
          <w:rtl/>
          <w:lang w:bidi="ar-AE"/>
        </w:rPr>
        <w:t>وتم</w:t>
      </w:r>
      <w:r w:rsidRPr="009A2836">
        <w:rPr>
          <w:rtl/>
          <w:lang w:bidi="ar-AE"/>
        </w:rPr>
        <w:t xml:space="preserve"> </w:t>
      </w:r>
      <w:r w:rsidRPr="009A2836">
        <w:rPr>
          <w:rFonts w:hint="cs"/>
          <w:rtl/>
          <w:lang w:bidi="ar-AE"/>
        </w:rPr>
        <w:t>كذلك</w:t>
      </w:r>
      <w:r w:rsidRPr="009A2836">
        <w:rPr>
          <w:rtl/>
          <w:lang w:bidi="ar-AE"/>
        </w:rPr>
        <w:t xml:space="preserve"> </w:t>
      </w:r>
      <w:r w:rsidRPr="009A2836">
        <w:rPr>
          <w:rFonts w:hint="cs"/>
          <w:rtl/>
          <w:lang w:bidi="ar-AE"/>
        </w:rPr>
        <w:t>تدريب</w:t>
      </w:r>
      <w:r w:rsidRPr="009A2836">
        <w:rPr>
          <w:rtl/>
          <w:lang w:bidi="ar-AE"/>
        </w:rPr>
        <w:t xml:space="preserve"> </w:t>
      </w:r>
      <w:r w:rsidRPr="009A2836">
        <w:rPr>
          <w:rFonts w:hint="cs"/>
          <w:rtl/>
          <w:lang w:bidi="ar-AE"/>
        </w:rPr>
        <w:t>عدد</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أوائل</w:t>
      </w:r>
      <w:r w:rsidRPr="009A2836">
        <w:rPr>
          <w:rtl/>
          <w:lang w:bidi="ar-AE"/>
        </w:rPr>
        <w:t xml:space="preserve"> </w:t>
      </w:r>
      <w:r w:rsidRPr="009A2836">
        <w:rPr>
          <w:rFonts w:hint="cs"/>
          <w:rtl/>
          <w:lang w:bidi="ar-AE"/>
        </w:rPr>
        <w:t>الخريجين</w:t>
      </w:r>
      <w:r w:rsidRPr="009A2836">
        <w:rPr>
          <w:rtl/>
          <w:lang w:bidi="ar-AE"/>
        </w:rPr>
        <w:t xml:space="preserve"> </w:t>
      </w:r>
      <w:r w:rsidRPr="009A2836">
        <w:rPr>
          <w:rFonts w:hint="cs"/>
          <w:rtl/>
          <w:lang w:bidi="ar-AE"/>
        </w:rPr>
        <w:t>ويمثلون</w:t>
      </w:r>
      <w:r w:rsidRPr="009A2836">
        <w:rPr>
          <w:rtl/>
          <w:lang w:bidi="ar-AE"/>
        </w:rPr>
        <w:t xml:space="preserve"> </w:t>
      </w:r>
      <w:r w:rsidRPr="009A2836">
        <w:rPr>
          <w:rFonts w:hint="cs"/>
          <w:rtl/>
          <w:lang w:bidi="ar-AE"/>
        </w:rPr>
        <w:t>مختلف</w:t>
      </w:r>
      <w:r w:rsidRPr="009A2836">
        <w:rPr>
          <w:rtl/>
          <w:lang w:bidi="ar-AE"/>
        </w:rPr>
        <w:t xml:space="preserve"> </w:t>
      </w:r>
      <w:r w:rsidRPr="009A2836">
        <w:rPr>
          <w:rFonts w:hint="cs"/>
          <w:rtl/>
          <w:lang w:bidi="ar-AE"/>
        </w:rPr>
        <w:t>الجهات</w:t>
      </w:r>
      <w:r w:rsidRPr="009A2836">
        <w:rPr>
          <w:rtl/>
          <w:lang w:bidi="ar-AE"/>
        </w:rPr>
        <w:t xml:space="preserve"> </w:t>
      </w:r>
      <w:r w:rsidRPr="009A2836">
        <w:rPr>
          <w:rFonts w:hint="cs"/>
          <w:rtl/>
          <w:lang w:bidi="ar-AE"/>
        </w:rPr>
        <w:t>لإعدادهم</w:t>
      </w:r>
      <w:r w:rsidRPr="009A2836">
        <w:rPr>
          <w:rtl/>
          <w:lang w:bidi="ar-AE"/>
        </w:rPr>
        <w:t xml:space="preserve"> </w:t>
      </w:r>
      <w:r w:rsidRPr="009A2836">
        <w:rPr>
          <w:rFonts w:hint="cs"/>
          <w:rtl/>
          <w:lang w:bidi="ar-AE"/>
        </w:rPr>
        <w:t>كمدربين</w:t>
      </w:r>
      <w:r w:rsidRPr="009A2836">
        <w:rPr>
          <w:rtl/>
          <w:lang w:bidi="ar-AE"/>
        </w:rPr>
        <w:t xml:space="preserve"> </w:t>
      </w:r>
      <w:r w:rsidRPr="009A2836">
        <w:rPr>
          <w:rFonts w:hint="cs"/>
          <w:rtl/>
          <w:lang w:bidi="ar-AE"/>
        </w:rPr>
        <w:t>للاستعانة</w:t>
      </w:r>
      <w:r w:rsidRPr="009A2836">
        <w:rPr>
          <w:rtl/>
          <w:lang w:bidi="ar-AE"/>
        </w:rPr>
        <w:t xml:space="preserve"> </w:t>
      </w:r>
      <w:r w:rsidRPr="009A2836">
        <w:rPr>
          <w:rFonts w:hint="cs"/>
          <w:rtl/>
          <w:lang w:bidi="ar-AE"/>
        </w:rPr>
        <w:t>بهم</w:t>
      </w:r>
      <w:r w:rsidRPr="009A2836">
        <w:rPr>
          <w:rtl/>
          <w:lang w:bidi="ar-AE"/>
        </w:rPr>
        <w:t xml:space="preserve"> </w:t>
      </w:r>
      <w:r w:rsidRPr="009A2836">
        <w:rPr>
          <w:rFonts w:hint="cs"/>
          <w:rtl/>
          <w:lang w:bidi="ar-AE"/>
        </w:rPr>
        <w:t>مستقبلاً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مثل</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البرامج</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المستوى</w:t>
      </w:r>
      <w:r w:rsidRPr="009A2836">
        <w:rPr>
          <w:rtl/>
          <w:lang w:bidi="ar-AE"/>
        </w:rPr>
        <w:t xml:space="preserve"> </w:t>
      </w:r>
      <w:r w:rsidRPr="009A2836">
        <w:rPr>
          <w:rFonts w:hint="cs"/>
          <w:rtl/>
          <w:lang w:bidi="ar-AE"/>
        </w:rPr>
        <w:t>الوطني</w:t>
      </w:r>
      <w:r w:rsidRPr="009A2836">
        <w:rPr>
          <w:rtl/>
          <w:lang w:bidi="ar-AE"/>
        </w:rPr>
        <w:t xml:space="preserve"> </w:t>
      </w:r>
      <w:r w:rsidRPr="009A2836">
        <w:rPr>
          <w:rFonts w:hint="cs"/>
          <w:rtl/>
          <w:lang w:bidi="ar-AE"/>
        </w:rPr>
        <w:t>بالتنسيق</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الشركاء</w:t>
      </w:r>
      <w:r w:rsidRPr="009A2836">
        <w:rPr>
          <w:rtl/>
          <w:lang w:bidi="ar-AE"/>
        </w:rPr>
        <w:t xml:space="preserve"> </w:t>
      </w:r>
      <w:r w:rsidRPr="009A2836">
        <w:rPr>
          <w:rFonts w:hint="cs"/>
          <w:rtl/>
          <w:lang w:bidi="ar-AE"/>
        </w:rPr>
        <w:t>المحليين</w:t>
      </w:r>
      <w:r w:rsidRPr="009A2836">
        <w:rPr>
          <w:rtl/>
          <w:lang w:bidi="ar-AE"/>
        </w:rPr>
        <w:t xml:space="preserve"> </w:t>
      </w:r>
      <w:r w:rsidRPr="009A2836">
        <w:rPr>
          <w:rFonts w:hint="cs"/>
          <w:rtl/>
          <w:lang w:bidi="ar-AE"/>
        </w:rPr>
        <w:t>والمستوى</w:t>
      </w:r>
      <w:r w:rsidRPr="009A2836">
        <w:rPr>
          <w:rtl/>
          <w:lang w:bidi="ar-AE"/>
        </w:rPr>
        <w:t xml:space="preserve"> </w:t>
      </w:r>
      <w:r w:rsidRPr="009A2836">
        <w:rPr>
          <w:rFonts w:hint="cs"/>
          <w:rtl/>
          <w:lang w:bidi="ar-AE"/>
        </w:rPr>
        <w:t>الدولي</w:t>
      </w:r>
      <w:r w:rsidRPr="009A2836">
        <w:rPr>
          <w:rtl/>
          <w:lang w:bidi="ar-AE"/>
        </w:rPr>
        <w:t xml:space="preserve"> </w:t>
      </w:r>
      <w:r w:rsidRPr="009A2836">
        <w:rPr>
          <w:rFonts w:hint="cs"/>
          <w:rtl/>
          <w:lang w:bidi="ar-AE"/>
        </w:rPr>
        <w:t>بالتنسيق</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مكتب</w:t>
      </w:r>
      <w:r w:rsidRPr="009A2836">
        <w:rPr>
          <w:rtl/>
          <w:lang w:bidi="ar-AE"/>
        </w:rPr>
        <w:t xml:space="preserve"> </w:t>
      </w:r>
      <w:r w:rsidRPr="009A2836">
        <w:rPr>
          <w:rFonts w:hint="cs"/>
          <w:rtl/>
          <w:lang w:bidi="ar-AE"/>
        </w:rPr>
        <w:t>الأمم</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المعنى</w:t>
      </w:r>
      <w:r w:rsidRPr="009A2836">
        <w:rPr>
          <w:rtl/>
          <w:lang w:bidi="ar-AE"/>
        </w:rPr>
        <w:t xml:space="preserve"> </w:t>
      </w:r>
      <w:r w:rsidRPr="009A2836">
        <w:rPr>
          <w:rFonts w:hint="cs"/>
          <w:rtl/>
          <w:lang w:bidi="ar-AE"/>
        </w:rPr>
        <w:t>بالمخدرات</w:t>
      </w:r>
      <w:r w:rsidRPr="009A2836">
        <w:rPr>
          <w:rtl/>
          <w:lang w:bidi="ar-AE"/>
        </w:rPr>
        <w:t xml:space="preserve"> </w:t>
      </w:r>
      <w:r w:rsidRPr="009A2836">
        <w:rPr>
          <w:rFonts w:hint="cs"/>
          <w:rtl/>
          <w:lang w:bidi="ar-AE"/>
        </w:rPr>
        <w:t>والجريمة.</w:t>
      </w:r>
    </w:p>
    <w:p w14:paraId="54F8E9A2" w14:textId="77777777" w:rsidR="00831C3B" w:rsidRPr="009A2836" w:rsidRDefault="00831C3B" w:rsidP="00831C3B">
      <w:pPr>
        <w:pStyle w:val="SingleTxt"/>
        <w:rPr>
          <w:rtl/>
          <w:lang w:bidi="ar-AE"/>
        </w:rPr>
      </w:pPr>
      <w:r w:rsidRPr="009A2836">
        <w:rPr>
          <w:rtl/>
          <w:lang w:bidi="ar-AE"/>
        </w:rPr>
        <w:t>61 -</w:t>
      </w:r>
      <w:r w:rsidRPr="009A2836">
        <w:rPr>
          <w:rtl/>
          <w:lang w:bidi="ar-AE"/>
        </w:rPr>
        <w:tab/>
      </w:r>
      <w:r w:rsidRPr="009A2836">
        <w:rPr>
          <w:rFonts w:hint="cs"/>
          <w:rtl/>
          <w:lang w:bidi="ar-AE"/>
        </w:rPr>
        <w:t>اعتماد أفضل الممارسات</w:t>
      </w:r>
      <w:r w:rsidRPr="009A2836">
        <w:rPr>
          <w:rtl/>
          <w:lang w:bidi="ar-AE"/>
        </w:rPr>
        <w:t xml:space="preserve"> </w:t>
      </w:r>
      <w:r w:rsidRPr="009A2836">
        <w:rPr>
          <w:rFonts w:hint="cs"/>
          <w:rtl/>
          <w:lang w:bidi="ar-AE"/>
        </w:rPr>
        <w:t>لتسهيل</w:t>
      </w:r>
      <w:r w:rsidRPr="009A2836">
        <w:rPr>
          <w:rtl/>
          <w:lang w:bidi="ar-AE"/>
        </w:rPr>
        <w:t xml:space="preserve"> </w:t>
      </w:r>
      <w:r w:rsidRPr="009A2836">
        <w:rPr>
          <w:rFonts w:hint="cs"/>
          <w:rtl/>
          <w:lang w:bidi="ar-AE"/>
        </w:rPr>
        <w:t>وتيسير</w:t>
      </w:r>
      <w:r w:rsidRPr="009A2836">
        <w:rPr>
          <w:rtl/>
          <w:lang w:bidi="ar-AE"/>
        </w:rPr>
        <w:t xml:space="preserve"> </w:t>
      </w:r>
      <w:r w:rsidRPr="009A2836">
        <w:rPr>
          <w:rFonts w:hint="cs"/>
          <w:rtl/>
          <w:lang w:bidi="ar-AE"/>
        </w:rPr>
        <w:t>حركة</w:t>
      </w:r>
      <w:r w:rsidRPr="009A2836">
        <w:rPr>
          <w:rtl/>
          <w:lang w:bidi="ar-AE"/>
        </w:rPr>
        <w:t xml:space="preserve"> </w:t>
      </w:r>
      <w:r w:rsidRPr="009A2836">
        <w:rPr>
          <w:rFonts w:hint="cs"/>
          <w:rtl/>
          <w:lang w:bidi="ar-AE"/>
        </w:rPr>
        <w:t>المسافرين</w:t>
      </w:r>
      <w:r w:rsidRPr="009A2836">
        <w:rPr>
          <w:rtl/>
          <w:lang w:bidi="ar-AE"/>
        </w:rPr>
        <w:t xml:space="preserve"> </w:t>
      </w:r>
      <w:r w:rsidRPr="009A2836">
        <w:rPr>
          <w:rFonts w:hint="cs"/>
          <w:rtl/>
          <w:lang w:bidi="ar-AE"/>
        </w:rPr>
        <w:t>للدخول</w:t>
      </w:r>
      <w:r w:rsidRPr="009A2836">
        <w:rPr>
          <w:rtl/>
          <w:lang w:bidi="ar-AE"/>
        </w:rPr>
        <w:t xml:space="preserve"> </w:t>
      </w:r>
      <w:r w:rsidRPr="009A2836">
        <w:rPr>
          <w:rFonts w:hint="cs"/>
          <w:rtl/>
          <w:lang w:bidi="ar-AE"/>
        </w:rPr>
        <w:t>والخروج</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منافذ</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ونذكر</w:t>
      </w:r>
      <w:r w:rsidRPr="009A2836">
        <w:rPr>
          <w:rtl/>
          <w:lang w:bidi="ar-AE"/>
        </w:rPr>
        <w:t xml:space="preserve"> </w:t>
      </w:r>
      <w:r w:rsidRPr="009A2836">
        <w:rPr>
          <w:rFonts w:hint="cs"/>
          <w:rtl/>
          <w:lang w:bidi="ar-AE"/>
        </w:rPr>
        <w:t>هنا:</w:t>
      </w:r>
    </w:p>
    <w:p w14:paraId="6C27CDB5" w14:textId="77777777" w:rsidR="00831C3B" w:rsidRPr="009A2836" w:rsidRDefault="00831C3B" w:rsidP="00831C3B">
      <w:pPr>
        <w:pStyle w:val="SingleTxt"/>
        <w:rPr>
          <w:rtl/>
          <w:lang w:bidi="ar-AE"/>
        </w:rPr>
      </w:pPr>
      <w:r w:rsidRPr="009A2836">
        <w:rPr>
          <w:rFonts w:hint="cs"/>
          <w:rtl/>
        </w:rPr>
        <w:t>‌</w:t>
      </w:r>
      <w:r>
        <w:rPr>
          <w:rtl/>
        </w:rPr>
        <w:tab/>
      </w:r>
      <w:r>
        <w:rPr>
          <w:rFonts w:hint="cs"/>
          <w:rtl/>
        </w:rPr>
        <w:t>(أ)</w:t>
      </w:r>
      <w:r>
        <w:rPr>
          <w:rtl/>
        </w:rPr>
        <w:tab/>
      </w:r>
      <w:r w:rsidRPr="009A2836">
        <w:rPr>
          <w:rFonts w:hint="cs"/>
          <w:rtl/>
          <w:lang w:bidi="ar-AE"/>
        </w:rPr>
        <w:t>استخدام</w:t>
      </w:r>
      <w:r w:rsidRPr="009A2836">
        <w:rPr>
          <w:rtl/>
          <w:lang w:bidi="ar-AE"/>
        </w:rPr>
        <w:t xml:space="preserve"> </w:t>
      </w:r>
      <w:r w:rsidRPr="009A2836">
        <w:rPr>
          <w:rFonts w:hint="cs"/>
          <w:rtl/>
          <w:lang w:bidi="ar-AE"/>
        </w:rPr>
        <w:t>النظام</w:t>
      </w:r>
      <w:r w:rsidRPr="009A2836">
        <w:rPr>
          <w:rtl/>
          <w:lang w:bidi="ar-AE"/>
        </w:rPr>
        <w:t xml:space="preserve"> </w:t>
      </w:r>
      <w:r w:rsidRPr="009A2836">
        <w:rPr>
          <w:rFonts w:hint="cs"/>
          <w:rtl/>
          <w:lang w:bidi="ar-AE"/>
        </w:rPr>
        <w:t>الجنائي</w:t>
      </w:r>
      <w:r w:rsidRPr="009A2836">
        <w:rPr>
          <w:rtl/>
          <w:lang w:bidi="ar-AE"/>
        </w:rPr>
        <w:t xml:space="preserve"> </w:t>
      </w:r>
      <w:r w:rsidRPr="009A2836">
        <w:rPr>
          <w:rFonts w:hint="cs"/>
          <w:rtl/>
          <w:lang w:bidi="ar-AE"/>
        </w:rPr>
        <w:t>الموحد</w:t>
      </w:r>
      <w:r w:rsidRPr="009A2836">
        <w:rPr>
          <w:rtl/>
          <w:lang w:bidi="ar-AE"/>
        </w:rPr>
        <w:t xml:space="preserve"> </w:t>
      </w:r>
      <w:r w:rsidRPr="009A2836">
        <w:rPr>
          <w:rFonts w:hint="cs"/>
          <w:rtl/>
          <w:lang w:bidi="ar-AE"/>
        </w:rPr>
        <w:t>ونظام</w:t>
      </w:r>
      <w:r w:rsidRPr="009A2836">
        <w:rPr>
          <w:rtl/>
          <w:lang w:bidi="ar-AE"/>
        </w:rPr>
        <w:t xml:space="preserve"> </w:t>
      </w:r>
      <w:r w:rsidRPr="009A2836">
        <w:rPr>
          <w:rFonts w:hint="cs"/>
          <w:rtl/>
          <w:lang w:bidi="ar-AE"/>
        </w:rPr>
        <w:t>الإنتربول</w:t>
      </w:r>
      <w:r w:rsidRPr="009A2836">
        <w:rPr>
          <w:rtl/>
          <w:lang w:bidi="ar-AE"/>
        </w:rPr>
        <w:t xml:space="preserve"> 7/24 </w:t>
      </w:r>
      <w:r w:rsidRPr="009A2836">
        <w:rPr>
          <w:rFonts w:hint="cs"/>
          <w:rtl/>
          <w:lang w:bidi="ar-AE"/>
        </w:rPr>
        <w:t>للتدقيق</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الأشخاص</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المنافذ.</w:t>
      </w:r>
    </w:p>
    <w:p w14:paraId="4E0B7B22" w14:textId="77777777" w:rsidR="00831C3B" w:rsidRPr="009A2836" w:rsidRDefault="00831C3B" w:rsidP="00831C3B">
      <w:pPr>
        <w:pStyle w:val="SingleTxt"/>
        <w:rPr>
          <w:rtl/>
          <w:lang w:bidi="ar-AE"/>
        </w:rPr>
      </w:pP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استخدام</w:t>
      </w:r>
      <w:r w:rsidRPr="009A2836">
        <w:rPr>
          <w:rtl/>
          <w:lang w:bidi="ar-AE"/>
        </w:rPr>
        <w:t xml:space="preserve"> </w:t>
      </w:r>
      <w:r w:rsidRPr="009A2836">
        <w:rPr>
          <w:rFonts w:hint="cs"/>
          <w:rtl/>
          <w:lang w:bidi="ar-AE"/>
        </w:rPr>
        <w:t>تقنية</w:t>
      </w:r>
      <w:r w:rsidRPr="009A2836">
        <w:rPr>
          <w:rtl/>
          <w:lang w:bidi="ar-AE"/>
        </w:rPr>
        <w:t xml:space="preserve"> </w:t>
      </w:r>
      <w:r w:rsidRPr="009A2836">
        <w:rPr>
          <w:rFonts w:hint="cs"/>
          <w:rtl/>
          <w:lang w:bidi="ar-AE"/>
        </w:rPr>
        <w:t>بصمة</w:t>
      </w:r>
      <w:r w:rsidRPr="009A2836">
        <w:rPr>
          <w:rtl/>
          <w:lang w:bidi="ar-AE"/>
        </w:rPr>
        <w:t xml:space="preserve"> </w:t>
      </w:r>
      <w:r w:rsidRPr="009A2836">
        <w:rPr>
          <w:rFonts w:hint="cs"/>
          <w:rtl/>
          <w:lang w:bidi="ar-AE"/>
        </w:rPr>
        <w:t>العين</w:t>
      </w:r>
      <w:r w:rsidRPr="009A2836">
        <w:rPr>
          <w:rtl/>
          <w:lang w:bidi="ar-AE"/>
        </w:rPr>
        <w:t xml:space="preserve"> </w:t>
      </w:r>
      <w:r w:rsidRPr="009A2836">
        <w:rPr>
          <w:rFonts w:hint="cs"/>
          <w:rtl/>
          <w:lang w:bidi="ar-AE"/>
        </w:rPr>
        <w:t>وبصمة</w:t>
      </w:r>
      <w:r w:rsidRPr="009A2836">
        <w:rPr>
          <w:rtl/>
          <w:lang w:bidi="ar-AE"/>
        </w:rPr>
        <w:t xml:space="preserve"> </w:t>
      </w:r>
      <w:r w:rsidRPr="009A2836">
        <w:rPr>
          <w:rFonts w:hint="cs"/>
          <w:rtl/>
          <w:lang w:bidi="ar-AE"/>
        </w:rPr>
        <w:t>اليد</w:t>
      </w:r>
      <w:r w:rsidRPr="009A2836">
        <w:rPr>
          <w:rtl/>
          <w:lang w:bidi="ar-AE"/>
        </w:rPr>
        <w:t xml:space="preserve"> </w:t>
      </w:r>
      <w:r w:rsidRPr="009A2836">
        <w:rPr>
          <w:rFonts w:hint="cs"/>
          <w:rtl/>
          <w:lang w:bidi="ar-AE"/>
        </w:rPr>
        <w:t>للتعرف</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الأشخاص</w:t>
      </w:r>
      <w:r w:rsidRPr="009A2836">
        <w:rPr>
          <w:rtl/>
          <w:lang w:bidi="ar-AE"/>
        </w:rPr>
        <w:t xml:space="preserve"> </w:t>
      </w:r>
      <w:r w:rsidRPr="009A2836">
        <w:rPr>
          <w:rFonts w:hint="cs"/>
          <w:rtl/>
          <w:lang w:bidi="ar-AE"/>
        </w:rPr>
        <w:t>المطلوبين</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الممنوع</w:t>
      </w:r>
      <w:r w:rsidRPr="009A2836">
        <w:rPr>
          <w:rtl/>
          <w:lang w:bidi="ar-AE"/>
        </w:rPr>
        <w:t xml:space="preserve"> </w:t>
      </w:r>
      <w:r w:rsidRPr="009A2836">
        <w:rPr>
          <w:rFonts w:hint="cs"/>
          <w:rtl/>
          <w:lang w:bidi="ar-AE"/>
        </w:rPr>
        <w:t>دخولهم</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مغادرتهم</w:t>
      </w:r>
      <w:r w:rsidRPr="009A2836">
        <w:rPr>
          <w:rtl/>
          <w:lang w:bidi="ar-AE"/>
        </w:rPr>
        <w:t xml:space="preserve"> </w:t>
      </w:r>
      <w:r w:rsidRPr="009A2836">
        <w:rPr>
          <w:rFonts w:hint="cs"/>
          <w:rtl/>
          <w:lang w:bidi="ar-AE"/>
        </w:rPr>
        <w:t>للدولة</w:t>
      </w:r>
      <w:r w:rsidRPr="009A2836">
        <w:rPr>
          <w:rtl/>
          <w:lang w:bidi="ar-AE"/>
        </w:rPr>
        <w:t xml:space="preserve"> </w:t>
      </w:r>
      <w:r w:rsidRPr="009A2836">
        <w:rPr>
          <w:rFonts w:hint="cs"/>
          <w:rtl/>
          <w:lang w:bidi="ar-AE"/>
        </w:rPr>
        <w:t>كذلك</w:t>
      </w:r>
      <w:r w:rsidRPr="009A2836">
        <w:rPr>
          <w:rtl/>
          <w:lang w:bidi="ar-AE"/>
        </w:rPr>
        <w:t xml:space="preserve"> </w:t>
      </w:r>
      <w:r w:rsidRPr="009A2836">
        <w:rPr>
          <w:rFonts w:hint="cs"/>
          <w:rtl/>
          <w:lang w:bidi="ar-AE"/>
        </w:rPr>
        <w:t>بصمة</w:t>
      </w:r>
      <w:r w:rsidRPr="009A2836">
        <w:rPr>
          <w:rtl/>
          <w:lang w:bidi="ar-AE"/>
        </w:rPr>
        <w:t xml:space="preserve"> </w:t>
      </w:r>
      <w:r w:rsidRPr="009A2836">
        <w:rPr>
          <w:rFonts w:hint="cs"/>
          <w:rtl/>
          <w:lang w:bidi="ar-AE"/>
        </w:rPr>
        <w:t>الوجه</w:t>
      </w:r>
      <w:r w:rsidRPr="009A2836">
        <w:rPr>
          <w:rtl/>
          <w:lang w:bidi="ar-AE"/>
        </w:rPr>
        <w:t xml:space="preserve"> </w:t>
      </w:r>
      <w:r w:rsidRPr="009A2836">
        <w:rPr>
          <w:rFonts w:hint="cs"/>
          <w:rtl/>
          <w:lang w:bidi="ar-AE"/>
        </w:rPr>
        <w:t>للتأكد</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تطابق</w:t>
      </w:r>
      <w:r w:rsidRPr="009A2836">
        <w:rPr>
          <w:rtl/>
          <w:lang w:bidi="ar-AE"/>
        </w:rPr>
        <w:t xml:space="preserve"> </w:t>
      </w:r>
      <w:r w:rsidRPr="009A2836">
        <w:rPr>
          <w:rFonts w:hint="cs"/>
          <w:rtl/>
          <w:lang w:bidi="ar-AE"/>
        </w:rPr>
        <w:t>صورة</w:t>
      </w:r>
      <w:r w:rsidRPr="009A2836">
        <w:rPr>
          <w:rtl/>
          <w:lang w:bidi="ar-AE"/>
        </w:rPr>
        <w:t xml:space="preserve"> </w:t>
      </w:r>
      <w:r w:rsidRPr="009A2836">
        <w:rPr>
          <w:rFonts w:hint="cs"/>
          <w:rtl/>
          <w:lang w:bidi="ar-AE"/>
        </w:rPr>
        <w:t>المسافر</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صورته</w:t>
      </w:r>
      <w:r w:rsidRPr="009A2836">
        <w:rPr>
          <w:rtl/>
          <w:lang w:bidi="ar-AE"/>
        </w:rPr>
        <w:t xml:space="preserve"> </w:t>
      </w:r>
      <w:r w:rsidRPr="009A2836">
        <w:rPr>
          <w:rFonts w:hint="cs"/>
          <w:rtl/>
          <w:lang w:bidi="ar-AE"/>
        </w:rPr>
        <w:t>الشخصية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جواز</w:t>
      </w:r>
      <w:r w:rsidRPr="009A2836">
        <w:rPr>
          <w:rtl/>
          <w:lang w:bidi="ar-AE"/>
        </w:rPr>
        <w:t xml:space="preserve"> </w:t>
      </w:r>
      <w:r w:rsidRPr="009A2836">
        <w:rPr>
          <w:rFonts w:hint="cs"/>
          <w:rtl/>
          <w:lang w:bidi="ar-AE"/>
        </w:rPr>
        <w:t>سفره.</w:t>
      </w:r>
    </w:p>
    <w:p w14:paraId="297FB439" w14:textId="77777777" w:rsidR="00831C3B" w:rsidRPr="009A2836" w:rsidRDefault="00831C3B" w:rsidP="00831C3B">
      <w:pPr>
        <w:pStyle w:val="SingleTxt"/>
        <w:rPr>
          <w:rtl/>
          <w:lang w:bidi="ar-AE"/>
        </w:rPr>
      </w:pP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استخدام</w:t>
      </w:r>
      <w:r w:rsidRPr="009A2836">
        <w:rPr>
          <w:rtl/>
          <w:lang w:bidi="ar-AE"/>
        </w:rPr>
        <w:t xml:space="preserve"> </w:t>
      </w:r>
      <w:r w:rsidRPr="009A2836">
        <w:rPr>
          <w:rFonts w:hint="cs"/>
          <w:rtl/>
          <w:lang w:bidi="ar-AE"/>
        </w:rPr>
        <w:t>أجهزة</w:t>
      </w:r>
      <w:r w:rsidRPr="009A2836">
        <w:rPr>
          <w:rtl/>
          <w:lang w:bidi="ar-AE"/>
        </w:rPr>
        <w:t xml:space="preserve"> </w:t>
      </w:r>
      <w:r w:rsidRPr="009A2836">
        <w:rPr>
          <w:rFonts w:hint="cs"/>
          <w:rtl/>
          <w:lang w:bidi="ar-AE"/>
        </w:rPr>
        <w:t>حديثة</w:t>
      </w:r>
      <w:r w:rsidRPr="009A2836">
        <w:rPr>
          <w:rtl/>
          <w:lang w:bidi="ar-AE"/>
        </w:rPr>
        <w:t xml:space="preserve"> </w:t>
      </w:r>
      <w:r w:rsidRPr="009A2836">
        <w:rPr>
          <w:rFonts w:hint="cs"/>
          <w:rtl/>
          <w:lang w:bidi="ar-AE"/>
        </w:rPr>
        <w:t>ومتطورة</w:t>
      </w:r>
      <w:r w:rsidRPr="009A2836">
        <w:rPr>
          <w:rtl/>
          <w:lang w:bidi="ar-AE"/>
        </w:rPr>
        <w:t xml:space="preserve"> </w:t>
      </w:r>
      <w:r w:rsidRPr="009A2836">
        <w:rPr>
          <w:rFonts w:hint="cs"/>
          <w:rtl/>
          <w:lang w:bidi="ar-AE"/>
        </w:rPr>
        <w:t>لكشف</w:t>
      </w:r>
      <w:r w:rsidRPr="009A2836">
        <w:rPr>
          <w:rtl/>
          <w:lang w:bidi="ar-AE"/>
        </w:rPr>
        <w:t xml:space="preserve"> </w:t>
      </w:r>
      <w:r w:rsidRPr="009A2836">
        <w:rPr>
          <w:rFonts w:hint="cs"/>
          <w:rtl/>
          <w:lang w:bidi="ar-AE"/>
        </w:rPr>
        <w:t>عمليات</w:t>
      </w:r>
      <w:r w:rsidRPr="009A2836">
        <w:rPr>
          <w:rtl/>
          <w:lang w:bidi="ar-AE"/>
        </w:rPr>
        <w:t xml:space="preserve"> </w:t>
      </w:r>
      <w:r w:rsidRPr="009A2836">
        <w:rPr>
          <w:rFonts w:hint="cs"/>
          <w:rtl/>
          <w:lang w:bidi="ar-AE"/>
        </w:rPr>
        <w:t>التزوير</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المنافذ.</w:t>
      </w:r>
    </w:p>
    <w:p w14:paraId="2331C5A0" w14:textId="77777777" w:rsidR="00831C3B" w:rsidRPr="009A2836" w:rsidRDefault="00831C3B" w:rsidP="00831C3B">
      <w:pPr>
        <w:pStyle w:val="SingleTxt"/>
        <w:rPr>
          <w:rtl/>
          <w:lang w:bidi="ar-AE"/>
        </w:rPr>
      </w:pPr>
      <w:r>
        <w:rPr>
          <w:rtl/>
        </w:rPr>
        <w:tab/>
      </w:r>
      <w:r>
        <w:rPr>
          <w:rFonts w:hint="cs"/>
          <w:rtl/>
        </w:rPr>
        <w:t>(</w:t>
      </w:r>
      <w:r w:rsidRPr="009A2836">
        <w:rPr>
          <w:rFonts w:hint="cs"/>
          <w:rtl/>
        </w:rPr>
        <w:t>د</w:t>
      </w:r>
      <w:r>
        <w:rPr>
          <w:rFonts w:hint="cs"/>
          <w:rtl/>
        </w:rPr>
        <w:t>)</w:t>
      </w:r>
      <w:r w:rsidRPr="009A2836">
        <w:rPr>
          <w:rFonts w:hint="cs"/>
          <w:rtl/>
        </w:rPr>
        <w:tab/>
      </w:r>
      <w:r w:rsidRPr="009A2836">
        <w:rPr>
          <w:rFonts w:hint="cs"/>
          <w:rtl/>
          <w:lang w:bidi="ar-AE"/>
        </w:rPr>
        <w:t>وضع</w:t>
      </w:r>
      <w:r w:rsidRPr="009A2836">
        <w:rPr>
          <w:rtl/>
          <w:lang w:bidi="ar-AE"/>
        </w:rPr>
        <w:t xml:space="preserve"> </w:t>
      </w:r>
      <w:r w:rsidRPr="009A2836">
        <w:rPr>
          <w:rFonts w:hint="cs"/>
          <w:rtl/>
          <w:lang w:bidi="ar-AE"/>
        </w:rPr>
        <w:t>الضوابط</w:t>
      </w:r>
      <w:r w:rsidRPr="009A2836">
        <w:rPr>
          <w:rtl/>
          <w:lang w:bidi="ar-AE"/>
        </w:rPr>
        <w:t xml:space="preserve"> </w:t>
      </w:r>
      <w:r w:rsidRPr="009A2836">
        <w:rPr>
          <w:rFonts w:hint="cs"/>
          <w:rtl/>
          <w:lang w:bidi="ar-AE"/>
        </w:rPr>
        <w:t>الخاصة</w:t>
      </w:r>
      <w:r w:rsidRPr="009A2836">
        <w:rPr>
          <w:rtl/>
          <w:lang w:bidi="ar-AE"/>
        </w:rPr>
        <w:t xml:space="preserve"> </w:t>
      </w:r>
      <w:r w:rsidRPr="009A2836">
        <w:rPr>
          <w:rFonts w:hint="cs"/>
          <w:rtl/>
          <w:lang w:bidi="ar-AE"/>
        </w:rPr>
        <w:t>بإذن</w:t>
      </w:r>
      <w:r w:rsidRPr="009A2836">
        <w:rPr>
          <w:rtl/>
          <w:lang w:bidi="ar-AE"/>
        </w:rPr>
        <w:t xml:space="preserve"> </w:t>
      </w:r>
      <w:r w:rsidRPr="009A2836">
        <w:rPr>
          <w:rFonts w:hint="cs"/>
          <w:rtl/>
          <w:lang w:bidi="ar-AE"/>
        </w:rPr>
        <w:t>الدخول</w:t>
      </w:r>
      <w:r w:rsidRPr="009A2836">
        <w:rPr>
          <w:rtl/>
          <w:lang w:bidi="ar-AE"/>
        </w:rPr>
        <w:t xml:space="preserve"> </w:t>
      </w:r>
      <w:r w:rsidRPr="009A2836">
        <w:rPr>
          <w:rFonts w:hint="cs"/>
          <w:rtl/>
          <w:lang w:bidi="ar-AE"/>
        </w:rPr>
        <w:t>ومعايير</w:t>
      </w:r>
      <w:r w:rsidRPr="009A2836">
        <w:rPr>
          <w:rtl/>
          <w:lang w:bidi="ar-AE"/>
        </w:rPr>
        <w:t xml:space="preserve"> </w:t>
      </w:r>
      <w:r w:rsidRPr="009A2836">
        <w:rPr>
          <w:rFonts w:hint="cs"/>
          <w:rtl/>
          <w:lang w:bidi="ar-AE"/>
        </w:rPr>
        <w:t>الكفالة</w:t>
      </w:r>
      <w:r w:rsidRPr="009A2836">
        <w:rPr>
          <w:rtl/>
          <w:lang w:bidi="ar-AE"/>
        </w:rPr>
        <w:t xml:space="preserve"> </w:t>
      </w:r>
      <w:r w:rsidRPr="009A2836">
        <w:rPr>
          <w:rFonts w:hint="cs"/>
          <w:rtl/>
          <w:lang w:bidi="ar-AE"/>
        </w:rPr>
        <w:t>وتقييدها</w:t>
      </w:r>
      <w:r w:rsidRPr="009A2836">
        <w:rPr>
          <w:rtl/>
          <w:lang w:bidi="ar-AE"/>
        </w:rPr>
        <w:t xml:space="preserve"> </w:t>
      </w:r>
      <w:r w:rsidRPr="009A2836">
        <w:rPr>
          <w:rFonts w:hint="cs"/>
          <w:rtl/>
          <w:lang w:bidi="ar-AE"/>
        </w:rPr>
        <w:t>بدرجة</w:t>
      </w:r>
      <w:r w:rsidRPr="009A2836">
        <w:rPr>
          <w:rtl/>
          <w:lang w:bidi="ar-AE"/>
        </w:rPr>
        <w:t xml:space="preserve"> </w:t>
      </w:r>
      <w:r w:rsidRPr="009A2836">
        <w:rPr>
          <w:rFonts w:hint="cs"/>
          <w:rtl/>
          <w:lang w:bidi="ar-AE"/>
        </w:rPr>
        <w:t>القرابة</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الغرض</w:t>
      </w:r>
      <w:r w:rsidRPr="009A2836">
        <w:rPr>
          <w:rtl/>
          <w:lang w:bidi="ar-AE"/>
        </w:rPr>
        <w:t xml:space="preserve"> </w:t>
      </w:r>
      <w:r w:rsidRPr="009A2836">
        <w:rPr>
          <w:rFonts w:hint="cs"/>
          <w:rtl/>
          <w:lang w:bidi="ar-AE"/>
        </w:rPr>
        <w:t>الذي</w:t>
      </w:r>
      <w:r w:rsidRPr="009A2836">
        <w:rPr>
          <w:rtl/>
          <w:lang w:bidi="ar-AE"/>
        </w:rPr>
        <w:t xml:space="preserve"> </w:t>
      </w:r>
      <w:r w:rsidRPr="009A2836">
        <w:rPr>
          <w:rFonts w:hint="cs"/>
          <w:rtl/>
          <w:lang w:bidi="ar-AE"/>
        </w:rPr>
        <w:t>قدم</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أجله</w:t>
      </w:r>
      <w:r w:rsidRPr="009A2836">
        <w:rPr>
          <w:rtl/>
          <w:lang w:bidi="ar-AE"/>
        </w:rPr>
        <w:t xml:space="preserve"> </w:t>
      </w:r>
      <w:r w:rsidRPr="009A2836">
        <w:rPr>
          <w:rFonts w:hint="cs"/>
          <w:rtl/>
          <w:lang w:bidi="ar-AE"/>
        </w:rPr>
        <w:t>الأجنبي</w:t>
      </w:r>
      <w:r w:rsidRPr="009A2836">
        <w:rPr>
          <w:rtl/>
          <w:lang w:bidi="ar-AE"/>
        </w:rPr>
        <w:t xml:space="preserve"> </w:t>
      </w:r>
      <w:r w:rsidRPr="009A2836">
        <w:rPr>
          <w:rFonts w:hint="cs"/>
          <w:rtl/>
          <w:lang w:bidi="ar-AE"/>
        </w:rPr>
        <w:t>للدولة</w:t>
      </w:r>
      <w:r w:rsidRPr="009A2836">
        <w:rPr>
          <w:rtl/>
          <w:lang w:bidi="ar-AE"/>
        </w:rPr>
        <w:t xml:space="preserve"> </w:t>
      </w:r>
      <w:r w:rsidRPr="009A2836">
        <w:rPr>
          <w:rFonts w:hint="cs"/>
          <w:rtl/>
          <w:lang w:bidi="ar-AE"/>
        </w:rPr>
        <w:t>مما</w:t>
      </w:r>
      <w:r w:rsidRPr="009A2836">
        <w:rPr>
          <w:rtl/>
          <w:lang w:bidi="ar-AE"/>
        </w:rPr>
        <w:t xml:space="preserve"> </w:t>
      </w:r>
      <w:r w:rsidRPr="009A2836">
        <w:rPr>
          <w:rFonts w:hint="cs"/>
          <w:rtl/>
          <w:lang w:bidi="ar-AE"/>
        </w:rPr>
        <w:t>يمنع</w:t>
      </w:r>
      <w:r w:rsidRPr="009A2836">
        <w:rPr>
          <w:rtl/>
          <w:lang w:bidi="ar-AE"/>
        </w:rPr>
        <w:t xml:space="preserve"> </w:t>
      </w:r>
      <w:r w:rsidRPr="009A2836">
        <w:rPr>
          <w:rFonts w:hint="cs"/>
          <w:rtl/>
          <w:lang w:bidi="ar-AE"/>
        </w:rPr>
        <w:t>فرص</w:t>
      </w:r>
      <w:r w:rsidRPr="009A2836">
        <w:rPr>
          <w:rtl/>
          <w:lang w:bidi="ar-AE"/>
        </w:rPr>
        <w:t xml:space="preserve"> </w:t>
      </w:r>
      <w:r w:rsidRPr="009A2836">
        <w:rPr>
          <w:rFonts w:hint="cs"/>
          <w:rtl/>
          <w:lang w:bidi="ar-AE"/>
        </w:rPr>
        <w:t>الاستغلال</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قضايا</w:t>
      </w:r>
      <w:r w:rsidRPr="009A2836">
        <w:rPr>
          <w:rtl/>
          <w:lang w:bidi="ar-AE"/>
        </w:rPr>
        <w:t xml:space="preserve"> </w:t>
      </w:r>
      <w:r w:rsidRPr="009A2836">
        <w:rPr>
          <w:rFonts w:hint="cs"/>
          <w:rtl/>
          <w:lang w:bidi="ar-AE"/>
        </w:rPr>
        <w:t>الإتجار</w:t>
      </w:r>
      <w:r w:rsidRPr="009A2836">
        <w:rPr>
          <w:rtl/>
          <w:lang w:bidi="ar-AE"/>
        </w:rPr>
        <w:t xml:space="preserve"> </w:t>
      </w:r>
      <w:r w:rsidRPr="009A2836">
        <w:rPr>
          <w:rFonts w:hint="cs"/>
          <w:rtl/>
          <w:lang w:bidi="ar-AE"/>
        </w:rPr>
        <w:t>بالبشر</w:t>
      </w:r>
    </w:p>
    <w:p w14:paraId="47775993" w14:textId="77777777" w:rsidR="00831C3B" w:rsidRPr="009A2836" w:rsidRDefault="00831C3B" w:rsidP="00831C3B">
      <w:pPr>
        <w:pStyle w:val="SingleTxt"/>
        <w:rPr>
          <w:rtl/>
          <w:lang w:bidi="ar-AE"/>
        </w:rPr>
      </w:pPr>
      <w:r>
        <w:rPr>
          <w:rtl/>
        </w:rPr>
        <w:tab/>
      </w:r>
      <w:r>
        <w:rPr>
          <w:rFonts w:hint="cs"/>
          <w:rtl/>
        </w:rPr>
        <w:t>(</w:t>
      </w:r>
      <w:r w:rsidRPr="009A2836">
        <w:rPr>
          <w:rFonts w:hint="cs"/>
          <w:rtl/>
        </w:rPr>
        <w:t>‌</w:t>
      </w:r>
      <w:r>
        <w:rPr>
          <w:rFonts w:hint="cs"/>
          <w:rtl/>
        </w:rPr>
        <w:t>ه)</w:t>
      </w:r>
      <w:r w:rsidRPr="009A2836">
        <w:rPr>
          <w:rFonts w:hint="cs"/>
          <w:rtl/>
        </w:rPr>
        <w:tab/>
      </w:r>
      <w:r w:rsidRPr="009A2836">
        <w:rPr>
          <w:rFonts w:hint="cs"/>
          <w:rtl/>
          <w:lang w:bidi="ar-AE"/>
        </w:rPr>
        <w:t>اشتراط</w:t>
      </w:r>
      <w:r w:rsidRPr="009A2836">
        <w:rPr>
          <w:rtl/>
          <w:lang w:bidi="ar-AE"/>
        </w:rPr>
        <w:t xml:space="preserve"> </w:t>
      </w:r>
      <w:r w:rsidRPr="009A2836">
        <w:rPr>
          <w:rFonts w:hint="cs"/>
          <w:rtl/>
          <w:lang w:bidi="ar-AE"/>
        </w:rPr>
        <w:t>فصل</w:t>
      </w:r>
      <w:r w:rsidRPr="009A2836">
        <w:rPr>
          <w:rtl/>
          <w:lang w:bidi="ar-AE"/>
        </w:rPr>
        <w:t xml:space="preserve"> </w:t>
      </w:r>
      <w:r w:rsidRPr="009A2836">
        <w:rPr>
          <w:rFonts w:hint="cs"/>
          <w:rtl/>
          <w:lang w:bidi="ar-AE"/>
        </w:rPr>
        <w:t>الأطفال</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جوازات</w:t>
      </w:r>
      <w:r w:rsidRPr="009A2836">
        <w:rPr>
          <w:rtl/>
          <w:lang w:bidi="ar-AE"/>
        </w:rPr>
        <w:t xml:space="preserve"> </w:t>
      </w:r>
      <w:r w:rsidRPr="009A2836">
        <w:rPr>
          <w:rFonts w:hint="cs"/>
          <w:rtl/>
          <w:lang w:bidi="ar-AE"/>
        </w:rPr>
        <w:t>سفر</w:t>
      </w:r>
      <w:r w:rsidRPr="009A2836">
        <w:rPr>
          <w:rtl/>
          <w:lang w:bidi="ar-AE"/>
        </w:rPr>
        <w:t xml:space="preserve"> </w:t>
      </w:r>
      <w:r w:rsidRPr="009A2836">
        <w:rPr>
          <w:rFonts w:hint="cs"/>
          <w:rtl/>
          <w:lang w:bidi="ar-AE"/>
        </w:rPr>
        <w:t>ذويهم</w:t>
      </w:r>
      <w:r w:rsidRPr="009A2836">
        <w:rPr>
          <w:rtl/>
          <w:lang w:bidi="ar-AE"/>
        </w:rPr>
        <w:t xml:space="preserve"> </w:t>
      </w:r>
      <w:r w:rsidRPr="009A2836">
        <w:rPr>
          <w:rFonts w:hint="cs"/>
          <w:rtl/>
          <w:lang w:bidi="ar-AE"/>
        </w:rPr>
        <w:t>وحيازتهم</w:t>
      </w:r>
      <w:r w:rsidRPr="009A2836">
        <w:rPr>
          <w:rtl/>
          <w:lang w:bidi="ar-AE"/>
        </w:rPr>
        <w:t xml:space="preserve"> </w:t>
      </w:r>
      <w:r w:rsidRPr="009A2836">
        <w:rPr>
          <w:rFonts w:hint="cs"/>
          <w:rtl/>
          <w:lang w:bidi="ar-AE"/>
        </w:rPr>
        <w:t>جوازات</w:t>
      </w:r>
      <w:r w:rsidRPr="009A2836">
        <w:rPr>
          <w:rtl/>
          <w:lang w:bidi="ar-AE"/>
        </w:rPr>
        <w:t xml:space="preserve"> </w:t>
      </w:r>
      <w:r w:rsidRPr="009A2836">
        <w:rPr>
          <w:rFonts w:hint="cs"/>
          <w:rtl/>
          <w:lang w:bidi="ar-AE"/>
        </w:rPr>
        <w:t>سفر</w:t>
      </w:r>
      <w:r w:rsidRPr="009A2836">
        <w:rPr>
          <w:rtl/>
          <w:lang w:bidi="ar-AE"/>
        </w:rPr>
        <w:t xml:space="preserve"> </w:t>
      </w:r>
      <w:r w:rsidRPr="009A2836">
        <w:rPr>
          <w:rFonts w:hint="cs"/>
          <w:rtl/>
          <w:lang w:bidi="ar-AE"/>
        </w:rPr>
        <w:t>مستقلة</w:t>
      </w:r>
      <w:r w:rsidRPr="009A2836">
        <w:rPr>
          <w:rtl/>
          <w:lang w:bidi="ar-AE"/>
        </w:rPr>
        <w:t xml:space="preserve"> </w:t>
      </w:r>
      <w:r w:rsidRPr="009A2836">
        <w:rPr>
          <w:rFonts w:hint="cs"/>
          <w:rtl/>
          <w:lang w:bidi="ar-AE"/>
        </w:rPr>
        <w:t>لإمكانية</w:t>
      </w:r>
      <w:r w:rsidRPr="009A2836">
        <w:rPr>
          <w:rtl/>
          <w:lang w:bidi="ar-AE"/>
        </w:rPr>
        <w:t xml:space="preserve"> </w:t>
      </w:r>
      <w:r w:rsidRPr="009A2836">
        <w:rPr>
          <w:rFonts w:hint="cs"/>
          <w:rtl/>
          <w:lang w:bidi="ar-AE"/>
        </w:rPr>
        <w:t>التحقق</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هويتهم</w:t>
      </w:r>
      <w:r w:rsidRPr="009A2836">
        <w:rPr>
          <w:rtl/>
          <w:lang w:bidi="ar-AE"/>
        </w:rPr>
        <w:t xml:space="preserve"> </w:t>
      </w:r>
      <w:r w:rsidRPr="009A2836">
        <w:rPr>
          <w:rFonts w:hint="cs"/>
          <w:rtl/>
          <w:lang w:bidi="ar-AE"/>
        </w:rPr>
        <w:t>عند</w:t>
      </w:r>
      <w:r w:rsidRPr="009A2836">
        <w:rPr>
          <w:rtl/>
          <w:lang w:bidi="ar-AE"/>
        </w:rPr>
        <w:t xml:space="preserve"> </w:t>
      </w:r>
      <w:r w:rsidRPr="009A2836">
        <w:rPr>
          <w:rFonts w:hint="cs"/>
          <w:rtl/>
          <w:lang w:bidi="ar-AE"/>
        </w:rPr>
        <w:t>دخولهم</w:t>
      </w:r>
      <w:r w:rsidRPr="009A2836">
        <w:rPr>
          <w:rtl/>
          <w:lang w:bidi="ar-AE"/>
        </w:rPr>
        <w:t xml:space="preserve"> </w:t>
      </w:r>
      <w:r w:rsidRPr="009A2836">
        <w:rPr>
          <w:rFonts w:hint="cs"/>
          <w:rtl/>
          <w:lang w:bidi="ar-AE"/>
        </w:rPr>
        <w:t>للدولة</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مغادرتهم</w:t>
      </w:r>
      <w:r w:rsidRPr="009A2836">
        <w:rPr>
          <w:rtl/>
          <w:lang w:bidi="ar-AE"/>
        </w:rPr>
        <w:t xml:space="preserve"> </w:t>
      </w:r>
      <w:r w:rsidRPr="009A2836">
        <w:rPr>
          <w:rFonts w:hint="cs"/>
          <w:rtl/>
          <w:lang w:bidi="ar-AE"/>
        </w:rPr>
        <w:t>لها</w:t>
      </w:r>
      <w:r w:rsidRPr="009A2836">
        <w:rPr>
          <w:rtl/>
          <w:lang w:bidi="ar-AE"/>
        </w:rPr>
        <w:t xml:space="preserve"> </w:t>
      </w:r>
      <w:r w:rsidRPr="009A2836">
        <w:rPr>
          <w:rFonts w:hint="cs"/>
          <w:rtl/>
          <w:lang w:bidi="ar-AE"/>
        </w:rPr>
        <w:t>بما</w:t>
      </w:r>
      <w:r w:rsidRPr="009A2836">
        <w:rPr>
          <w:rtl/>
          <w:lang w:bidi="ar-AE"/>
        </w:rPr>
        <w:t xml:space="preserve"> </w:t>
      </w:r>
      <w:r w:rsidRPr="009A2836">
        <w:rPr>
          <w:rFonts w:hint="cs"/>
          <w:rtl/>
          <w:lang w:bidi="ar-AE"/>
        </w:rPr>
        <w:t>يحقق</w:t>
      </w:r>
      <w:r w:rsidRPr="009A2836">
        <w:rPr>
          <w:rtl/>
          <w:lang w:bidi="ar-AE"/>
        </w:rPr>
        <w:t xml:space="preserve"> </w:t>
      </w:r>
      <w:r w:rsidRPr="009A2836">
        <w:rPr>
          <w:rFonts w:hint="cs"/>
          <w:rtl/>
          <w:lang w:bidi="ar-AE"/>
        </w:rPr>
        <w:t>مزيدا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حمايتهم</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الاستغلال.</w:t>
      </w:r>
    </w:p>
    <w:p w14:paraId="48B43D0F" w14:textId="77777777" w:rsidR="00831C3B" w:rsidRPr="009A2836" w:rsidRDefault="00831C3B" w:rsidP="00831C3B">
      <w:pPr>
        <w:pStyle w:val="SingleTxt"/>
        <w:rPr>
          <w:rtl/>
          <w:lang w:bidi="ar-AE"/>
        </w:rPr>
      </w:pPr>
      <w:r w:rsidRPr="009A2836">
        <w:rPr>
          <w:rtl/>
          <w:lang w:bidi="ar-AE"/>
        </w:rPr>
        <w:t>62 -</w:t>
      </w:r>
      <w:r w:rsidRPr="009A2836">
        <w:rPr>
          <w:rtl/>
          <w:lang w:bidi="ar-AE"/>
        </w:rPr>
        <w:tab/>
      </w:r>
      <w:r w:rsidRPr="009A2836">
        <w:rPr>
          <w:rFonts w:hint="cs"/>
          <w:rtl/>
          <w:lang w:bidi="ar-AE"/>
        </w:rPr>
        <w:t>قيام وزارة</w:t>
      </w:r>
      <w:r w:rsidRPr="009A2836">
        <w:rPr>
          <w:rtl/>
          <w:lang w:bidi="ar-AE"/>
        </w:rPr>
        <w:t xml:space="preserve"> </w:t>
      </w:r>
      <w:r w:rsidRPr="009A2836">
        <w:rPr>
          <w:rFonts w:hint="cs"/>
          <w:rtl/>
          <w:lang w:bidi="ar-AE"/>
        </w:rPr>
        <w:t>الداخلية</w:t>
      </w:r>
      <w:r w:rsidRPr="009A2836">
        <w:rPr>
          <w:rtl/>
          <w:lang w:bidi="ar-AE"/>
        </w:rPr>
        <w:t xml:space="preserve"> </w:t>
      </w:r>
      <w:r w:rsidRPr="009A2836">
        <w:rPr>
          <w:rFonts w:hint="cs"/>
          <w:rtl/>
          <w:lang w:bidi="ar-AE"/>
        </w:rPr>
        <w:t>والهيئة</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للهوية</w:t>
      </w:r>
      <w:r w:rsidRPr="009A2836">
        <w:rPr>
          <w:rtl/>
          <w:lang w:bidi="ar-AE"/>
        </w:rPr>
        <w:t xml:space="preserve"> </w:t>
      </w:r>
      <w:r w:rsidRPr="009A2836">
        <w:rPr>
          <w:rFonts w:hint="cs"/>
          <w:rtl/>
          <w:lang w:bidi="ar-AE"/>
        </w:rPr>
        <w:t>والجنسية وجمعية الإمارات لحقوق الإنسان</w:t>
      </w:r>
      <w:r w:rsidRPr="009A2836">
        <w:rPr>
          <w:rtl/>
          <w:lang w:bidi="ar-AE"/>
        </w:rPr>
        <w:t xml:space="preserve"> </w:t>
      </w:r>
      <w:r w:rsidRPr="009A2836">
        <w:rPr>
          <w:rFonts w:hint="cs"/>
          <w:rtl/>
          <w:lang w:bidi="ar-AE"/>
        </w:rPr>
        <w:t>تدريب العاملين العاملين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أمن</w:t>
      </w:r>
      <w:r w:rsidRPr="009A2836">
        <w:rPr>
          <w:rtl/>
          <w:lang w:bidi="ar-AE"/>
        </w:rPr>
        <w:t xml:space="preserve"> </w:t>
      </w:r>
      <w:r w:rsidRPr="009A2836">
        <w:rPr>
          <w:rFonts w:hint="cs"/>
          <w:rtl/>
          <w:lang w:bidi="ar-AE"/>
        </w:rPr>
        <w:t>الحدود</w:t>
      </w:r>
      <w:r w:rsidRPr="009A2836">
        <w:rPr>
          <w:rtl/>
          <w:lang w:bidi="ar-AE"/>
        </w:rPr>
        <w:t xml:space="preserve"> </w:t>
      </w:r>
      <w:r w:rsidRPr="009A2836">
        <w:rPr>
          <w:rFonts w:hint="cs"/>
          <w:rtl/>
          <w:lang w:bidi="ar-AE"/>
        </w:rPr>
        <w:t>بصورة</w:t>
      </w:r>
      <w:r w:rsidRPr="009A2836">
        <w:rPr>
          <w:rtl/>
          <w:lang w:bidi="ar-AE"/>
        </w:rPr>
        <w:t xml:space="preserve"> </w:t>
      </w:r>
      <w:r w:rsidRPr="009A2836">
        <w:rPr>
          <w:rFonts w:hint="cs"/>
          <w:rtl/>
          <w:lang w:bidi="ar-AE"/>
        </w:rPr>
        <w:t>مستمرة</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طريق</w:t>
      </w:r>
      <w:r w:rsidRPr="009A2836">
        <w:rPr>
          <w:rtl/>
          <w:lang w:bidi="ar-AE"/>
        </w:rPr>
        <w:t xml:space="preserve"> </w:t>
      </w:r>
      <w:r w:rsidRPr="009A2836">
        <w:rPr>
          <w:rFonts w:hint="cs"/>
          <w:rtl/>
          <w:lang w:bidi="ar-AE"/>
        </w:rPr>
        <w:t>الدورات</w:t>
      </w:r>
      <w:r w:rsidRPr="009A2836">
        <w:rPr>
          <w:rtl/>
          <w:lang w:bidi="ar-AE"/>
        </w:rPr>
        <w:t xml:space="preserve"> </w:t>
      </w:r>
      <w:r w:rsidRPr="009A2836">
        <w:rPr>
          <w:rFonts w:hint="cs"/>
          <w:rtl/>
          <w:lang w:bidi="ar-AE"/>
        </w:rPr>
        <w:t>وورش</w:t>
      </w:r>
      <w:r w:rsidRPr="009A2836">
        <w:rPr>
          <w:rtl/>
          <w:lang w:bidi="ar-AE"/>
        </w:rPr>
        <w:t xml:space="preserve"> </w:t>
      </w:r>
      <w:r w:rsidRPr="009A2836">
        <w:rPr>
          <w:rFonts w:hint="cs"/>
          <w:rtl/>
          <w:lang w:bidi="ar-AE"/>
        </w:rPr>
        <w:t>العمل.</w:t>
      </w:r>
    </w:p>
    <w:p w14:paraId="45974E6D" w14:textId="77777777" w:rsidR="00831C3B" w:rsidRPr="009A2836" w:rsidRDefault="00831C3B" w:rsidP="00831C3B">
      <w:pPr>
        <w:pStyle w:val="SingleTxt"/>
        <w:rPr>
          <w:rtl/>
          <w:lang w:bidi="ar-AE"/>
        </w:rPr>
      </w:pPr>
      <w:r w:rsidRPr="009A2836">
        <w:rPr>
          <w:rtl/>
          <w:lang w:bidi="ar-AE"/>
        </w:rPr>
        <w:t>63 -</w:t>
      </w:r>
      <w:r w:rsidRPr="009A2836">
        <w:rPr>
          <w:rtl/>
          <w:lang w:bidi="ar-AE"/>
        </w:rPr>
        <w:tab/>
      </w:r>
      <w:r w:rsidRPr="009A2836">
        <w:rPr>
          <w:rFonts w:hint="cs"/>
          <w:rtl/>
          <w:lang w:bidi="ar-AE"/>
        </w:rPr>
        <w:t>نفيد</w:t>
      </w:r>
      <w:r w:rsidRPr="009A2836">
        <w:rPr>
          <w:rtl/>
          <w:lang w:bidi="ar-AE"/>
        </w:rPr>
        <w:t xml:space="preserve"> </w:t>
      </w:r>
      <w:r w:rsidRPr="009A2836">
        <w:rPr>
          <w:rFonts w:hint="cs"/>
          <w:rtl/>
          <w:lang w:bidi="ar-AE"/>
        </w:rPr>
        <w:t>بأن</w:t>
      </w:r>
      <w:r w:rsidRPr="009A2836">
        <w:rPr>
          <w:rtl/>
          <w:lang w:bidi="ar-AE"/>
        </w:rPr>
        <w:t xml:space="preserve"> </w:t>
      </w:r>
      <w:r w:rsidRPr="009A2836">
        <w:rPr>
          <w:rFonts w:hint="cs"/>
          <w:rtl/>
          <w:lang w:bidi="ar-AE"/>
        </w:rPr>
        <w:t>عودة</w:t>
      </w:r>
      <w:r w:rsidRPr="009A2836">
        <w:rPr>
          <w:rtl/>
          <w:lang w:bidi="ar-AE"/>
        </w:rPr>
        <w:t xml:space="preserve"> </w:t>
      </w:r>
      <w:r w:rsidRPr="009A2836">
        <w:rPr>
          <w:rFonts w:hint="cs"/>
          <w:rtl/>
          <w:lang w:bidi="ar-AE"/>
        </w:rPr>
        <w:t>ضحايا</w:t>
      </w:r>
      <w:r w:rsidRPr="009A2836">
        <w:rPr>
          <w:rtl/>
          <w:lang w:bidi="ar-AE"/>
        </w:rPr>
        <w:t xml:space="preserve"> </w:t>
      </w:r>
      <w:r w:rsidRPr="009A2836">
        <w:rPr>
          <w:rFonts w:hint="cs"/>
          <w:rtl/>
          <w:lang w:bidi="ar-AE"/>
        </w:rPr>
        <w:t>الإتجار</w:t>
      </w:r>
      <w:r w:rsidRPr="009A2836">
        <w:rPr>
          <w:rtl/>
          <w:lang w:bidi="ar-AE"/>
        </w:rPr>
        <w:t xml:space="preserve"> </w:t>
      </w:r>
      <w:r w:rsidRPr="009A2836">
        <w:rPr>
          <w:rFonts w:hint="cs"/>
          <w:rtl/>
          <w:lang w:bidi="ar-AE"/>
        </w:rPr>
        <w:t>بالبشر</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أوطانهن</w:t>
      </w:r>
      <w:r w:rsidRPr="009A2836">
        <w:rPr>
          <w:rtl/>
          <w:lang w:bidi="ar-AE"/>
        </w:rPr>
        <w:t xml:space="preserve"> </w:t>
      </w:r>
      <w:r w:rsidRPr="009A2836">
        <w:rPr>
          <w:rFonts w:hint="cs"/>
          <w:rtl/>
          <w:lang w:bidi="ar-AE"/>
        </w:rPr>
        <w:t>هي</w:t>
      </w:r>
      <w:r w:rsidRPr="009A2836">
        <w:rPr>
          <w:rtl/>
          <w:lang w:bidi="ar-AE"/>
        </w:rPr>
        <w:t xml:space="preserve"> </w:t>
      </w:r>
      <w:r w:rsidRPr="009A2836">
        <w:rPr>
          <w:rFonts w:hint="cs"/>
          <w:rtl/>
          <w:lang w:bidi="ar-AE"/>
        </w:rPr>
        <w:t>عودة</w:t>
      </w:r>
      <w:r w:rsidRPr="009A2836">
        <w:rPr>
          <w:rtl/>
          <w:lang w:bidi="ar-AE"/>
        </w:rPr>
        <w:t xml:space="preserve"> </w:t>
      </w:r>
      <w:r w:rsidRPr="009A2836">
        <w:rPr>
          <w:rFonts w:hint="cs"/>
          <w:rtl/>
          <w:lang w:bidi="ar-AE"/>
        </w:rPr>
        <w:t>طوعية</w:t>
      </w:r>
      <w:r w:rsidRPr="009A2836">
        <w:rPr>
          <w:rtl/>
          <w:lang w:bidi="ar-AE"/>
        </w:rPr>
        <w:t xml:space="preserve"> </w:t>
      </w:r>
      <w:r w:rsidRPr="009A2836">
        <w:rPr>
          <w:rFonts w:hint="cs"/>
          <w:rtl/>
          <w:lang w:bidi="ar-AE"/>
        </w:rPr>
        <w:t>أي</w:t>
      </w:r>
      <w:r w:rsidRPr="009A2836">
        <w:rPr>
          <w:rtl/>
          <w:lang w:bidi="ar-AE"/>
        </w:rPr>
        <w:t xml:space="preserve"> </w:t>
      </w:r>
      <w:r w:rsidRPr="009A2836">
        <w:rPr>
          <w:rFonts w:hint="cs"/>
          <w:rtl/>
          <w:lang w:bidi="ar-AE"/>
        </w:rPr>
        <w:t>وفقا</w:t>
      </w:r>
      <w:r w:rsidRPr="009A2836">
        <w:rPr>
          <w:rtl/>
          <w:lang w:bidi="ar-AE"/>
        </w:rPr>
        <w:t xml:space="preserve"> </w:t>
      </w:r>
      <w:r w:rsidRPr="009A2836">
        <w:rPr>
          <w:rFonts w:hint="cs"/>
          <w:rtl/>
          <w:lang w:bidi="ar-AE"/>
        </w:rPr>
        <w:t>لرغبتهن</w:t>
      </w:r>
      <w:r w:rsidRPr="009A2836">
        <w:rPr>
          <w:rtl/>
          <w:lang w:bidi="ar-AE"/>
        </w:rPr>
        <w:t xml:space="preserve"> </w:t>
      </w:r>
      <w:r w:rsidRPr="009A2836">
        <w:rPr>
          <w:rFonts w:hint="cs"/>
          <w:rtl/>
          <w:lang w:bidi="ar-AE"/>
        </w:rPr>
        <w:t>هناك</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ممن</w:t>
      </w:r>
      <w:r w:rsidRPr="009A2836">
        <w:rPr>
          <w:rtl/>
          <w:lang w:bidi="ar-AE"/>
        </w:rPr>
        <w:t xml:space="preserve"> </w:t>
      </w:r>
      <w:r w:rsidRPr="009A2836">
        <w:rPr>
          <w:rFonts w:hint="cs"/>
          <w:rtl/>
          <w:lang w:bidi="ar-AE"/>
        </w:rPr>
        <w:t>لا</w:t>
      </w:r>
      <w:r w:rsidRPr="009A2836">
        <w:rPr>
          <w:rtl/>
          <w:lang w:bidi="ar-AE"/>
        </w:rPr>
        <w:t xml:space="preserve"> </w:t>
      </w:r>
      <w:r w:rsidRPr="009A2836">
        <w:rPr>
          <w:rFonts w:hint="cs"/>
          <w:rtl/>
          <w:lang w:bidi="ar-AE"/>
        </w:rPr>
        <w:t>ترغب</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العودة</w:t>
      </w:r>
      <w:r w:rsidRPr="009A2836">
        <w:rPr>
          <w:rtl/>
          <w:lang w:bidi="ar-AE"/>
        </w:rPr>
        <w:t xml:space="preserve"> </w:t>
      </w:r>
      <w:r w:rsidRPr="009A2836">
        <w:rPr>
          <w:rFonts w:hint="cs"/>
          <w:rtl/>
          <w:lang w:bidi="ar-AE"/>
        </w:rPr>
        <w:t>لوطنها</w:t>
      </w:r>
      <w:r w:rsidRPr="009A2836">
        <w:rPr>
          <w:rtl/>
          <w:lang w:bidi="ar-AE"/>
        </w:rPr>
        <w:t xml:space="preserve"> </w:t>
      </w:r>
      <w:r w:rsidRPr="009A2836">
        <w:rPr>
          <w:rFonts w:hint="cs"/>
          <w:rtl/>
          <w:lang w:bidi="ar-AE"/>
        </w:rPr>
        <w:t>لأسباب</w:t>
      </w:r>
      <w:r w:rsidRPr="009A2836">
        <w:rPr>
          <w:rtl/>
          <w:lang w:bidi="ar-AE"/>
        </w:rPr>
        <w:t xml:space="preserve"> </w:t>
      </w:r>
      <w:r w:rsidRPr="009A2836">
        <w:rPr>
          <w:rFonts w:hint="cs"/>
          <w:rtl/>
          <w:lang w:bidi="ar-AE"/>
        </w:rPr>
        <w:t>تتعلق</w:t>
      </w:r>
      <w:r w:rsidRPr="009A2836">
        <w:rPr>
          <w:rtl/>
          <w:lang w:bidi="ar-AE"/>
        </w:rPr>
        <w:t xml:space="preserve"> </w:t>
      </w:r>
      <w:r w:rsidRPr="009A2836">
        <w:rPr>
          <w:rFonts w:hint="cs"/>
          <w:rtl/>
          <w:lang w:bidi="ar-AE"/>
        </w:rPr>
        <w:t>بالشرف</w:t>
      </w:r>
      <w:r w:rsidRPr="009A2836">
        <w:rPr>
          <w:rtl/>
          <w:lang w:bidi="ar-AE"/>
        </w:rPr>
        <w:t xml:space="preserve"> </w:t>
      </w:r>
      <w:r w:rsidRPr="009A2836">
        <w:rPr>
          <w:rFonts w:hint="cs"/>
          <w:rtl/>
          <w:lang w:bidi="ar-AE"/>
        </w:rPr>
        <w:t>(إن</w:t>
      </w:r>
      <w:r w:rsidRPr="009A2836">
        <w:rPr>
          <w:rtl/>
          <w:lang w:bidi="ar-AE"/>
        </w:rPr>
        <w:t xml:space="preserve"> </w:t>
      </w:r>
      <w:r w:rsidRPr="009A2836">
        <w:rPr>
          <w:rFonts w:hint="cs"/>
          <w:rtl/>
          <w:lang w:bidi="ar-AE"/>
        </w:rPr>
        <w:t>كانت</w:t>
      </w:r>
      <w:r w:rsidRPr="009A2836">
        <w:rPr>
          <w:rtl/>
          <w:lang w:bidi="ar-AE"/>
        </w:rPr>
        <w:t xml:space="preserve"> </w:t>
      </w:r>
      <w:r w:rsidRPr="009A2836">
        <w:rPr>
          <w:rFonts w:hint="cs"/>
          <w:rtl/>
          <w:lang w:bidi="ar-AE"/>
        </w:rPr>
        <w:t>حاملاً)</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للحروب</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للكوارث</w:t>
      </w:r>
      <w:r w:rsidRPr="009A2836">
        <w:rPr>
          <w:rtl/>
          <w:lang w:bidi="ar-AE"/>
        </w:rPr>
        <w:t xml:space="preserve"> </w:t>
      </w:r>
      <w:r w:rsidRPr="009A2836">
        <w:rPr>
          <w:rFonts w:hint="cs"/>
          <w:rtl/>
          <w:lang w:bidi="ar-AE"/>
        </w:rPr>
        <w:t>الطبيعية</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أية</w:t>
      </w:r>
      <w:r w:rsidRPr="009A2836">
        <w:rPr>
          <w:rtl/>
          <w:lang w:bidi="ar-AE"/>
        </w:rPr>
        <w:t xml:space="preserve"> </w:t>
      </w:r>
      <w:r w:rsidRPr="009A2836">
        <w:rPr>
          <w:rFonts w:hint="cs"/>
          <w:rtl/>
          <w:lang w:bidi="ar-AE"/>
        </w:rPr>
        <w:t>أسباب</w:t>
      </w:r>
      <w:r w:rsidRPr="009A2836">
        <w:rPr>
          <w:rtl/>
          <w:lang w:bidi="ar-AE"/>
        </w:rPr>
        <w:t xml:space="preserve"> </w:t>
      </w:r>
      <w:r w:rsidRPr="009A2836">
        <w:rPr>
          <w:rFonts w:hint="cs"/>
          <w:rtl/>
          <w:lang w:bidi="ar-AE"/>
        </w:rPr>
        <w:t>أخرى</w:t>
      </w:r>
      <w:r w:rsidRPr="009A2836">
        <w:rPr>
          <w:rtl/>
          <w:lang w:bidi="ar-AE"/>
        </w:rPr>
        <w:t xml:space="preserve"> </w:t>
      </w:r>
      <w:r w:rsidRPr="009A2836">
        <w:rPr>
          <w:rFonts w:hint="cs"/>
          <w:rtl/>
          <w:lang w:bidi="ar-AE"/>
        </w:rPr>
        <w:t>تتخوف</w:t>
      </w:r>
      <w:r w:rsidRPr="009A2836">
        <w:rPr>
          <w:rtl/>
          <w:lang w:bidi="ar-AE"/>
        </w:rPr>
        <w:t xml:space="preserve"> </w:t>
      </w:r>
      <w:r w:rsidRPr="009A2836">
        <w:rPr>
          <w:rFonts w:hint="cs"/>
          <w:rtl/>
          <w:lang w:bidi="ar-AE"/>
        </w:rPr>
        <w:t>الضحية</w:t>
      </w:r>
      <w:r w:rsidRPr="009A2836">
        <w:rPr>
          <w:rtl/>
          <w:lang w:bidi="ar-AE"/>
        </w:rPr>
        <w:t xml:space="preserve"> </w:t>
      </w:r>
      <w:r w:rsidRPr="009A2836">
        <w:rPr>
          <w:rFonts w:hint="cs"/>
          <w:rtl/>
          <w:lang w:bidi="ar-AE"/>
        </w:rPr>
        <w:t>معها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الرجوع</w:t>
      </w:r>
      <w:r w:rsidRPr="009A2836">
        <w:rPr>
          <w:rtl/>
          <w:lang w:bidi="ar-AE"/>
        </w:rPr>
        <w:t xml:space="preserve"> </w:t>
      </w:r>
      <w:r w:rsidRPr="009A2836">
        <w:rPr>
          <w:rFonts w:hint="cs"/>
          <w:rtl/>
          <w:lang w:bidi="ar-AE"/>
        </w:rPr>
        <w:t>لوطنها</w:t>
      </w:r>
      <w:r w:rsidRPr="009A2836">
        <w:rPr>
          <w:rtl/>
          <w:lang w:bidi="ar-AE"/>
        </w:rPr>
        <w:t xml:space="preserve"> </w:t>
      </w:r>
      <w:r w:rsidRPr="009A2836">
        <w:rPr>
          <w:rFonts w:hint="cs"/>
          <w:rtl/>
          <w:lang w:bidi="ar-AE"/>
        </w:rPr>
        <w:t>وفي</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الأحوال</w:t>
      </w:r>
      <w:r w:rsidRPr="009A2836">
        <w:rPr>
          <w:rtl/>
          <w:lang w:bidi="ar-AE"/>
        </w:rPr>
        <w:t xml:space="preserve"> </w:t>
      </w:r>
      <w:r w:rsidRPr="009A2836">
        <w:rPr>
          <w:rFonts w:hint="cs"/>
          <w:rtl/>
          <w:lang w:bidi="ar-AE"/>
        </w:rPr>
        <w:t>تتواصل</w:t>
      </w:r>
      <w:r w:rsidRPr="009A2836">
        <w:rPr>
          <w:rtl/>
          <w:lang w:bidi="ar-AE"/>
        </w:rPr>
        <w:t xml:space="preserve"> </w:t>
      </w:r>
      <w:r w:rsidRPr="009A2836">
        <w:rPr>
          <w:rFonts w:hint="cs"/>
          <w:rtl/>
          <w:lang w:bidi="ar-AE"/>
        </w:rPr>
        <w:t>مراكز</w:t>
      </w:r>
      <w:r w:rsidRPr="009A2836">
        <w:rPr>
          <w:rtl/>
          <w:lang w:bidi="ar-AE"/>
        </w:rPr>
        <w:t xml:space="preserve"> </w:t>
      </w:r>
      <w:r w:rsidRPr="009A2836">
        <w:rPr>
          <w:rFonts w:hint="cs"/>
          <w:rtl/>
          <w:lang w:bidi="ar-AE"/>
        </w:rPr>
        <w:t>إيواء</w:t>
      </w:r>
      <w:r w:rsidRPr="009A2836">
        <w:rPr>
          <w:rtl/>
          <w:lang w:bidi="ar-AE"/>
        </w:rPr>
        <w:t xml:space="preserve"> </w:t>
      </w:r>
      <w:r w:rsidRPr="009A2836">
        <w:rPr>
          <w:rFonts w:hint="cs"/>
          <w:rtl/>
          <w:lang w:bidi="ar-AE"/>
        </w:rPr>
        <w:t>ضحايا</w:t>
      </w:r>
      <w:r w:rsidRPr="009A2836">
        <w:rPr>
          <w:rtl/>
          <w:lang w:bidi="ar-AE"/>
        </w:rPr>
        <w:t xml:space="preserve"> </w:t>
      </w:r>
      <w:r w:rsidRPr="009A2836">
        <w:rPr>
          <w:rFonts w:hint="cs"/>
          <w:rtl/>
          <w:lang w:bidi="ar-AE"/>
        </w:rPr>
        <w:t>الإتجار</w:t>
      </w:r>
      <w:r w:rsidRPr="009A2836">
        <w:rPr>
          <w:rtl/>
          <w:lang w:bidi="ar-AE"/>
        </w:rPr>
        <w:t xml:space="preserve"> </w:t>
      </w:r>
      <w:r w:rsidRPr="009A2836">
        <w:rPr>
          <w:rFonts w:hint="cs"/>
          <w:rtl/>
          <w:lang w:bidi="ar-AE"/>
        </w:rPr>
        <w:t>بالبشر</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المنظمة</w:t>
      </w:r>
      <w:r w:rsidRPr="009A2836">
        <w:rPr>
          <w:rtl/>
          <w:lang w:bidi="ar-AE"/>
        </w:rPr>
        <w:t xml:space="preserve"> </w:t>
      </w:r>
      <w:r w:rsidRPr="009A2836">
        <w:rPr>
          <w:rFonts w:hint="cs"/>
          <w:rtl/>
          <w:lang w:bidi="ar-AE"/>
        </w:rPr>
        <w:t>السامية</w:t>
      </w:r>
      <w:r w:rsidRPr="009A2836">
        <w:rPr>
          <w:rtl/>
          <w:lang w:bidi="ar-AE"/>
        </w:rPr>
        <w:t xml:space="preserve"> </w:t>
      </w:r>
      <w:r w:rsidRPr="009A2836">
        <w:rPr>
          <w:rFonts w:hint="cs"/>
          <w:rtl/>
          <w:lang w:bidi="ar-AE"/>
        </w:rPr>
        <w:t>للأمم</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لشؤون</w:t>
      </w:r>
      <w:r w:rsidRPr="009A2836">
        <w:rPr>
          <w:rtl/>
          <w:lang w:bidi="ar-AE"/>
        </w:rPr>
        <w:t xml:space="preserve"> </w:t>
      </w:r>
      <w:r w:rsidRPr="009A2836">
        <w:rPr>
          <w:rFonts w:hint="cs"/>
          <w:rtl/>
          <w:lang w:bidi="ar-AE"/>
        </w:rPr>
        <w:t>اللاجئين</w:t>
      </w:r>
      <w:r w:rsidRPr="009A2836">
        <w:rPr>
          <w:rtl/>
          <w:lang w:bidi="ar-AE"/>
        </w:rPr>
        <w:t xml:space="preserve"> </w:t>
      </w:r>
      <w:r w:rsidRPr="009A2836">
        <w:rPr>
          <w:rFonts w:hint="cs"/>
          <w:rtl/>
          <w:lang w:bidi="ar-AE"/>
        </w:rPr>
        <w:t>لإيجاد</w:t>
      </w:r>
      <w:r w:rsidRPr="009A2836">
        <w:rPr>
          <w:rtl/>
          <w:lang w:bidi="ar-AE"/>
        </w:rPr>
        <w:t xml:space="preserve"> </w:t>
      </w:r>
      <w:r w:rsidRPr="009A2836">
        <w:rPr>
          <w:rFonts w:hint="cs"/>
          <w:rtl/>
          <w:lang w:bidi="ar-AE"/>
        </w:rPr>
        <w:t>وطن</w:t>
      </w:r>
      <w:r w:rsidRPr="009A2836">
        <w:rPr>
          <w:rtl/>
          <w:lang w:bidi="ar-AE"/>
        </w:rPr>
        <w:t xml:space="preserve"> </w:t>
      </w:r>
      <w:r w:rsidRPr="009A2836">
        <w:rPr>
          <w:rFonts w:hint="cs"/>
          <w:rtl/>
          <w:lang w:bidi="ar-AE"/>
        </w:rPr>
        <w:t>بديل</w:t>
      </w:r>
      <w:r w:rsidRPr="009A2836">
        <w:rPr>
          <w:rtl/>
          <w:lang w:bidi="ar-AE"/>
        </w:rPr>
        <w:t xml:space="preserve"> </w:t>
      </w:r>
      <w:r w:rsidRPr="009A2836">
        <w:rPr>
          <w:rFonts w:hint="cs"/>
          <w:rtl/>
          <w:lang w:bidi="ar-AE"/>
        </w:rPr>
        <w:t>لمثل</w:t>
      </w:r>
      <w:r w:rsidRPr="009A2836">
        <w:rPr>
          <w:rtl/>
          <w:lang w:bidi="ar-AE"/>
        </w:rPr>
        <w:t xml:space="preserve"> </w:t>
      </w:r>
      <w:r w:rsidRPr="009A2836">
        <w:rPr>
          <w:rFonts w:hint="cs"/>
          <w:rtl/>
          <w:lang w:bidi="ar-AE"/>
        </w:rPr>
        <w:t>هؤلاء</w:t>
      </w:r>
      <w:r w:rsidRPr="009A2836">
        <w:rPr>
          <w:rtl/>
          <w:lang w:bidi="ar-AE"/>
        </w:rPr>
        <w:t xml:space="preserve"> </w:t>
      </w:r>
      <w:r w:rsidRPr="009A2836">
        <w:rPr>
          <w:rFonts w:hint="cs"/>
          <w:rtl/>
          <w:lang w:bidi="ar-AE"/>
        </w:rPr>
        <w:t>الضحايا</w:t>
      </w:r>
      <w:r w:rsidRPr="009A2836">
        <w:rPr>
          <w:rtl/>
          <w:lang w:bidi="ar-AE"/>
        </w:rPr>
        <w:t xml:space="preserve"> </w:t>
      </w:r>
      <w:r w:rsidRPr="009A2836">
        <w:rPr>
          <w:rFonts w:hint="cs"/>
          <w:rtl/>
          <w:lang w:bidi="ar-AE"/>
        </w:rPr>
        <w:t>كما</w:t>
      </w:r>
      <w:r w:rsidRPr="009A2836">
        <w:rPr>
          <w:rtl/>
          <w:lang w:bidi="ar-AE"/>
        </w:rPr>
        <w:t xml:space="preserve"> </w:t>
      </w:r>
      <w:r w:rsidRPr="009A2836">
        <w:rPr>
          <w:rFonts w:hint="cs"/>
          <w:rtl/>
          <w:lang w:bidi="ar-AE"/>
        </w:rPr>
        <w:t>يتم</w:t>
      </w:r>
      <w:r w:rsidRPr="009A2836">
        <w:rPr>
          <w:rtl/>
          <w:lang w:bidi="ar-AE"/>
        </w:rPr>
        <w:t xml:space="preserve"> </w:t>
      </w:r>
      <w:r w:rsidRPr="009A2836">
        <w:rPr>
          <w:rFonts w:hint="cs"/>
          <w:rtl/>
          <w:lang w:bidi="ar-AE"/>
        </w:rPr>
        <w:t>التواصل</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المنظمة</w:t>
      </w:r>
      <w:r w:rsidRPr="009A2836">
        <w:rPr>
          <w:rtl/>
          <w:lang w:bidi="ar-AE"/>
        </w:rPr>
        <w:t xml:space="preserve"> </w:t>
      </w:r>
      <w:r w:rsidRPr="009A2836">
        <w:rPr>
          <w:rFonts w:hint="cs"/>
          <w:rtl/>
          <w:lang w:bidi="ar-AE"/>
        </w:rPr>
        <w:t>لإيجاد</w:t>
      </w:r>
      <w:r w:rsidRPr="009A2836">
        <w:rPr>
          <w:rtl/>
          <w:lang w:bidi="ar-AE"/>
        </w:rPr>
        <w:t xml:space="preserve"> </w:t>
      </w:r>
      <w:r w:rsidRPr="009A2836">
        <w:rPr>
          <w:rFonts w:hint="cs"/>
          <w:rtl/>
          <w:lang w:bidi="ar-AE"/>
        </w:rPr>
        <w:t>وطن</w:t>
      </w:r>
      <w:r w:rsidRPr="009A2836">
        <w:rPr>
          <w:rtl/>
          <w:lang w:bidi="ar-AE"/>
        </w:rPr>
        <w:t xml:space="preserve"> </w:t>
      </w:r>
      <w:r w:rsidRPr="009A2836">
        <w:rPr>
          <w:rFonts w:hint="cs"/>
          <w:rtl/>
          <w:lang w:bidi="ar-AE"/>
        </w:rPr>
        <w:t>بديل</w:t>
      </w:r>
      <w:r w:rsidRPr="009A2836">
        <w:rPr>
          <w:rtl/>
          <w:lang w:bidi="ar-AE"/>
        </w:rPr>
        <w:t xml:space="preserve"> </w:t>
      </w:r>
      <w:r w:rsidRPr="009A2836">
        <w:rPr>
          <w:rFonts w:hint="cs"/>
          <w:rtl/>
          <w:lang w:bidi="ar-AE"/>
        </w:rPr>
        <w:t>للضحايا</w:t>
      </w:r>
      <w:r w:rsidRPr="009A2836">
        <w:rPr>
          <w:rtl/>
          <w:lang w:bidi="ar-AE"/>
        </w:rPr>
        <w:t xml:space="preserve"> </w:t>
      </w:r>
      <w:r w:rsidRPr="009A2836">
        <w:rPr>
          <w:rFonts w:hint="cs"/>
          <w:rtl/>
          <w:lang w:bidi="ar-AE"/>
        </w:rPr>
        <w:t>دون</w:t>
      </w:r>
      <w:r w:rsidRPr="009A2836">
        <w:rPr>
          <w:rtl/>
          <w:lang w:bidi="ar-AE"/>
        </w:rPr>
        <w:t xml:space="preserve"> </w:t>
      </w:r>
      <w:r w:rsidRPr="009A2836">
        <w:rPr>
          <w:rFonts w:hint="cs"/>
          <w:rtl/>
          <w:lang w:bidi="ar-AE"/>
        </w:rPr>
        <w:t>الثامنة</w:t>
      </w:r>
      <w:r w:rsidRPr="009A2836">
        <w:rPr>
          <w:rtl/>
          <w:lang w:bidi="ar-AE"/>
        </w:rPr>
        <w:t xml:space="preserve"> </w:t>
      </w:r>
      <w:r w:rsidRPr="009A2836">
        <w:rPr>
          <w:rFonts w:hint="cs"/>
          <w:rtl/>
          <w:lang w:bidi="ar-AE"/>
        </w:rPr>
        <w:t>عشرة</w:t>
      </w:r>
      <w:r w:rsidRPr="009A2836">
        <w:rPr>
          <w:rtl/>
          <w:lang w:bidi="ar-AE"/>
        </w:rPr>
        <w:t xml:space="preserve"> </w:t>
      </w:r>
      <w:r w:rsidRPr="009A2836">
        <w:rPr>
          <w:rFonts w:hint="cs"/>
          <w:rtl/>
          <w:lang w:bidi="ar-AE"/>
        </w:rPr>
        <w:t>إن</w:t>
      </w:r>
      <w:r w:rsidRPr="009A2836">
        <w:rPr>
          <w:rtl/>
          <w:lang w:bidi="ar-AE"/>
        </w:rPr>
        <w:t xml:space="preserve"> </w:t>
      </w:r>
      <w:r w:rsidRPr="009A2836">
        <w:rPr>
          <w:rFonts w:hint="cs"/>
          <w:rtl/>
          <w:lang w:bidi="ar-AE"/>
        </w:rPr>
        <w:t>كان</w:t>
      </w:r>
      <w:r w:rsidRPr="009A2836">
        <w:rPr>
          <w:rtl/>
          <w:lang w:bidi="ar-AE"/>
        </w:rPr>
        <w:t xml:space="preserve"> </w:t>
      </w:r>
      <w:r w:rsidRPr="009A2836">
        <w:rPr>
          <w:rFonts w:hint="cs"/>
          <w:rtl/>
          <w:lang w:bidi="ar-AE"/>
        </w:rPr>
        <w:t>المتاجرين</w:t>
      </w:r>
      <w:r w:rsidRPr="009A2836">
        <w:rPr>
          <w:rtl/>
          <w:lang w:bidi="ar-AE"/>
        </w:rPr>
        <w:t xml:space="preserve"> </w:t>
      </w:r>
      <w:r w:rsidRPr="009A2836">
        <w:rPr>
          <w:rFonts w:hint="cs"/>
          <w:rtl/>
          <w:lang w:bidi="ar-AE"/>
        </w:rPr>
        <w:t>بهم</w:t>
      </w:r>
      <w:r w:rsidRPr="009A2836">
        <w:rPr>
          <w:rtl/>
          <w:lang w:bidi="ar-AE"/>
        </w:rPr>
        <w:t xml:space="preserve"> </w:t>
      </w:r>
      <w:r w:rsidRPr="009A2836">
        <w:rPr>
          <w:rFonts w:hint="cs"/>
          <w:rtl/>
          <w:lang w:bidi="ar-AE"/>
        </w:rPr>
        <w:t>والديهم</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أشقائهم</w:t>
      </w:r>
      <w:r w:rsidRPr="009A2836">
        <w:rPr>
          <w:rtl/>
          <w:lang w:bidi="ar-AE"/>
        </w:rPr>
        <w:t xml:space="preserve"> </w:t>
      </w:r>
      <w:r w:rsidRPr="009A2836">
        <w:rPr>
          <w:rFonts w:hint="cs"/>
          <w:rtl/>
          <w:lang w:bidi="ar-AE"/>
        </w:rPr>
        <w:t>(الأسرة)</w:t>
      </w:r>
      <w:r w:rsidRPr="009A2836">
        <w:rPr>
          <w:rtl/>
          <w:lang w:bidi="ar-AE"/>
        </w:rPr>
        <w:t xml:space="preserve"> </w:t>
      </w:r>
      <w:r w:rsidRPr="009A2836">
        <w:rPr>
          <w:rFonts w:hint="cs"/>
          <w:rtl/>
          <w:lang w:bidi="ar-AE"/>
        </w:rPr>
        <w:t>لذلك</w:t>
      </w:r>
      <w:r w:rsidRPr="009A2836">
        <w:rPr>
          <w:rtl/>
          <w:lang w:bidi="ar-AE"/>
        </w:rPr>
        <w:t xml:space="preserve"> </w:t>
      </w:r>
      <w:r w:rsidRPr="009A2836">
        <w:rPr>
          <w:rFonts w:hint="cs"/>
          <w:rtl/>
          <w:lang w:bidi="ar-AE"/>
        </w:rPr>
        <w:t>وخوفا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إعادة</w:t>
      </w:r>
      <w:r w:rsidRPr="009A2836">
        <w:rPr>
          <w:rtl/>
          <w:lang w:bidi="ar-AE"/>
        </w:rPr>
        <w:t xml:space="preserve"> </w:t>
      </w:r>
      <w:r w:rsidRPr="009A2836">
        <w:rPr>
          <w:rFonts w:hint="cs"/>
          <w:rtl/>
          <w:lang w:bidi="ar-AE"/>
        </w:rPr>
        <w:t>الإتجار</w:t>
      </w:r>
      <w:r w:rsidRPr="009A2836">
        <w:rPr>
          <w:rtl/>
          <w:lang w:bidi="ar-AE"/>
        </w:rPr>
        <w:t xml:space="preserve"> </w:t>
      </w:r>
      <w:r w:rsidRPr="009A2836">
        <w:rPr>
          <w:rFonts w:hint="cs"/>
          <w:rtl/>
          <w:lang w:bidi="ar-AE"/>
        </w:rPr>
        <w:t>بهم</w:t>
      </w:r>
      <w:r w:rsidRPr="009A2836">
        <w:rPr>
          <w:rtl/>
          <w:lang w:bidi="ar-AE"/>
        </w:rPr>
        <w:t xml:space="preserve"> </w:t>
      </w:r>
      <w:r w:rsidRPr="009A2836">
        <w:rPr>
          <w:rFonts w:hint="cs"/>
          <w:rtl/>
          <w:lang w:bidi="ar-AE"/>
        </w:rPr>
        <w:t>فإنه</w:t>
      </w:r>
      <w:r w:rsidRPr="009A2836">
        <w:rPr>
          <w:rtl/>
          <w:lang w:bidi="ar-AE"/>
        </w:rPr>
        <w:t xml:space="preserve"> </w:t>
      </w:r>
      <w:r w:rsidRPr="009A2836">
        <w:rPr>
          <w:rFonts w:hint="cs"/>
          <w:rtl/>
          <w:lang w:bidi="ar-AE"/>
        </w:rPr>
        <w:t>يتم</w:t>
      </w:r>
      <w:r w:rsidRPr="009A2836">
        <w:rPr>
          <w:rtl/>
          <w:lang w:bidi="ar-AE"/>
        </w:rPr>
        <w:t xml:space="preserve"> </w:t>
      </w:r>
      <w:r w:rsidRPr="009A2836">
        <w:rPr>
          <w:rFonts w:hint="cs"/>
          <w:rtl/>
          <w:lang w:bidi="ar-AE"/>
        </w:rPr>
        <w:t>البحث</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الوطن</w:t>
      </w:r>
      <w:r w:rsidRPr="009A2836">
        <w:rPr>
          <w:rtl/>
          <w:lang w:bidi="ar-AE"/>
        </w:rPr>
        <w:t xml:space="preserve"> </w:t>
      </w:r>
      <w:r w:rsidRPr="009A2836">
        <w:rPr>
          <w:rFonts w:hint="cs"/>
          <w:rtl/>
          <w:lang w:bidi="ar-AE"/>
        </w:rPr>
        <w:t>البديل.</w:t>
      </w:r>
    </w:p>
    <w:p w14:paraId="58A88D9A" w14:textId="77777777" w:rsidR="00831C3B" w:rsidRPr="009A2836" w:rsidRDefault="00831C3B" w:rsidP="00831C3B">
      <w:pPr>
        <w:pStyle w:val="SingleTxt"/>
        <w:rPr>
          <w:rtl/>
          <w:lang w:bidi="ar-AE"/>
        </w:rPr>
      </w:pPr>
      <w:r w:rsidRPr="009A2836">
        <w:rPr>
          <w:rtl/>
          <w:lang w:bidi="ar-AE"/>
        </w:rPr>
        <w:lastRenderedPageBreak/>
        <w:t>64 -</w:t>
      </w:r>
      <w:r w:rsidRPr="009A2836">
        <w:rPr>
          <w:rtl/>
          <w:lang w:bidi="ar-AE"/>
        </w:rPr>
        <w:tab/>
      </w:r>
      <w:r w:rsidRPr="009A2836">
        <w:rPr>
          <w:rFonts w:hint="cs"/>
          <w:rtl/>
          <w:lang w:bidi="ar-AE"/>
        </w:rPr>
        <w:t>تعمل المؤسسات ذات العلاقة على مساعدة الضحايا</w:t>
      </w:r>
      <w:r w:rsidRPr="009A2836">
        <w:rPr>
          <w:rtl/>
          <w:lang w:bidi="ar-AE"/>
        </w:rPr>
        <w:t xml:space="preserve"> </w:t>
      </w:r>
      <w:r w:rsidRPr="009A2836">
        <w:rPr>
          <w:rFonts w:hint="cs"/>
          <w:rtl/>
          <w:lang w:bidi="ar-AE"/>
        </w:rPr>
        <w:t>الذين</w:t>
      </w:r>
      <w:r w:rsidRPr="009A2836">
        <w:rPr>
          <w:rtl/>
          <w:lang w:bidi="ar-AE"/>
        </w:rPr>
        <w:t xml:space="preserve"> </w:t>
      </w:r>
      <w:r w:rsidRPr="009A2836">
        <w:rPr>
          <w:rFonts w:hint="cs"/>
          <w:rtl/>
          <w:lang w:bidi="ar-AE"/>
        </w:rPr>
        <w:t>يرغبون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بالدولة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لإيجاد</w:t>
      </w:r>
      <w:r w:rsidRPr="009A2836">
        <w:rPr>
          <w:rtl/>
          <w:lang w:bidi="ar-AE"/>
        </w:rPr>
        <w:t xml:space="preserve"> </w:t>
      </w:r>
      <w:r w:rsidRPr="009A2836">
        <w:rPr>
          <w:rFonts w:hint="cs"/>
          <w:rtl/>
          <w:lang w:bidi="ar-AE"/>
        </w:rPr>
        <w:t>فرص</w:t>
      </w:r>
      <w:r w:rsidRPr="009A2836">
        <w:rPr>
          <w:rtl/>
          <w:lang w:bidi="ar-AE"/>
        </w:rPr>
        <w:t xml:space="preserve"> </w:t>
      </w:r>
      <w:r w:rsidRPr="009A2836">
        <w:rPr>
          <w:rFonts w:hint="cs"/>
          <w:rtl/>
          <w:lang w:bidi="ar-AE"/>
        </w:rPr>
        <w:t>عمل</w:t>
      </w:r>
      <w:r w:rsidRPr="009A2836">
        <w:rPr>
          <w:rtl/>
          <w:lang w:bidi="ar-AE"/>
        </w:rPr>
        <w:t xml:space="preserve"> </w:t>
      </w:r>
      <w:r w:rsidRPr="009A2836">
        <w:rPr>
          <w:rFonts w:hint="cs"/>
          <w:rtl/>
          <w:lang w:bidi="ar-AE"/>
        </w:rPr>
        <w:t>لهم</w:t>
      </w:r>
      <w:r w:rsidRPr="009A2836">
        <w:rPr>
          <w:rtl/>
          <w:lang w:bidi="ar-AE"/>
        </w:rPr>
        <w:t xml:space="preserve"> </w:t>
      </w:r>
      <w:r w:rsidRPr="009A2836">
        <w:rPr>
          <w:rFonts w:hint="cs"/>
          <w:rtl/>
          <w:lang w:bidi="ar-AE"/>
        </w:rPr>
        <w:t>يضمنون</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خلالها</w:t>
      </w:r>
      <w:r w:rsidRPr="009A2836">
        <w:rPr>
          <w:rtl/>
          <w:lang w:bidi="ar-AE"/>
        </w:rPr>
        <w:t xml:space="preserve"> </w:t>
      </w:r>
      <w:r w:rsidRPr="009A2836">
        <w:rPr>
          <w:rFonts w:hint="cs"/>
          <w:rtl/>
          <w:lang w:bidi="ar-AE"/>
        </w:rPr>
        <w:t>التواجد</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بصورة</w:t>
      </w:r>
      <w:r w:rsidRPr="009A2836">
        <w:rPr>
          <w:rtl/>
          <w:lang w:bidi="ar-AE"/>
        </w:rPr>
        <w:t xml:space="preserve"> </w:t>
      </w:r>
      <w:r w:rsidRPr="009A2836">
        <w:rPr>
          <w:rFonts w:hint="cs"/>
          <w:rtl/>
          <w:lang w:bidi="ar-AE"/>
        </w:rPr>
        <w:t>شرعية</w:t>
      </w:r>
      <w:r w:rsidRPr="009A2836">
        <w:rPr>
          <w:rtl/>
          <w:lang w:bidi="ar-AE"/>
        </w:rPr>
        <w:t xml:space="preserve"> </w:t>
      </w:r>
      <w:r w:rsidRPr="009A2836">
        <w:rPr>
          <w:rFonts w:hint="cs"/>
          <w:rtl/>
          <w:lang w:bidi="ar-AE"/>
        </w:rPr>
        <w:t>وبمصدر</w:t>
      </w:r>
      <w:r w:rsidRPr="009A2836">
        <w:rPr>
          <w:rtl/>
          <w:lang w:bidi="ar-AE"/>
        </w:rPr>
        <w:t xml:space="preserve"> </w:t>
      </w:r>
      <w:r w:rsidRPr="009A2836">
        <w:rPr>
          <w:rFonts w:hint="cs"/>
          <w:rtl/>
          <w:lang w:bidi="ar-AE"/>
        </w:rPr>
        <w:t>رزق</w:t>
      </w:r>
      <w:r w:rsidRPr="009A2836">
        <w:rPr>
          <w:rtl/>
          <w:lang w:bidi="ar-AE"/>
        </w:rPr>
        <w:t xml:space="preserve"> </w:t>
      </w:r>
      <w:r w:rsidRPr="009A2836">
        <w:rPr>
          <w:rFonts w:hint="cs"/>
          <w:rtl/>
          <w:lang w:bidi="ar-AE"/>
        </w:rPr>
        <w:t>يعينهم</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ترتيب</w:t>
      </w:r>
      <w:r w:rsidRPr="009A2836">
        <w:rPr>
          <w:rtl/>
          <w:lang w:bidi="ar-AE"/>
        </w:rPr>
        <w:t xml:space="preserve"> </w:t>
      </w:r>
      <w:r w:rsidRPr="009A2836">
        <w:rPr>
          <w:rFonts w:hint="cs"/>
          <w:rtl/>
          <w:lang w:bidi="ar-AE"/>
        </w:rPr>
        <w:t>حياة</w:t>
      </w:r>
      <w:r w:rsidRPr="009A2836">
        <w:rPr>
          <w:rtl/>
          <w:lang w:bidi="ar-AE"/>
        </w:rPr>
        <w:t xml:space="preserve"> </w:t>
      </w:r>
      <w:r w:rsidRPr="009A2836">
        <w:rPr>
          <w:rFonts w:hint="cs"/>
          <w:rtl/>
          <w:lang w:bidi="ar-AE"/>
        </w:rPr>
        <w:t>أسرهم</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أوطانهم.</w:t>
      </w:r>
    </w:p>
    <w:p w14:paraId="554D3D43" w14:textId="23ADBEB8" w:rsidR="00831C3B" w:rsidRPr="009A2836" w:rsidRDefault="00831C3B" w:rsidP="00831C3B">
      <w:pPr>
        <w:pStyle w:val="SingleTxt"/>
        <w:rPr>
          <w:rtl/>
          <w:lang w:bidi="ar-AE"/>
        </w:rPr>
      </w:pPr>
      <w:r w:rsidRPr="009A2836">
        <w:rPr>
          <w:rtl/>
          <w:lang w:bidi="ar-AE"/>
        </w:rPr>
        <w:t>65 -</w:t>
      </w:r>
      <w:r w:rsidRPr="009A2836">
        <w:rPr>
          <w:rtl/>
          <w:lang w:bidi="ar-AE"/>
        </w:rPr>
        <w:tab/>
      </w:r>
      <w:r w:rsidRPr="009A2836">
        <w:rPr>
          <w:rFonts w:hint="cs"/>
          <w:rtl/>
          <w:lang w:bidi="ar-AE"/>
        </w:rPr>
        <w:t>أما</w:t>
      </w:r>
      <w:r w:rsidRPr="009A2836">
        <w:rPr>
          <w:rtl/>
          <w:lang w:bidi="ar-AE"/>
        </w:rPr>
        <w:t xml:space="preserve"> </w:t>
      </w:r>
      <w:r w:rsidRPr="009A2836">
        <w:rPr>
          <w:rFonts w:hint="cs"/>
          <w:rtl/>
          <w:lang w:bidi="ar-AE"/>
        </w:rPr>
        <w:t>الضحايا</w:t>
      </w:r>
      <w:r w:rsidRPr="009A2836">
        <w:rPr>
          <w:rtl/>
          <w:lang w:bidi="ar-AE"/>
        </w:rPr>
        <w:t xml:space="preserve"> </w:t>
      </w:r>
      <w:r w:rsidRPr="009A2836">
        <w:rPr>
          <w:rFonts w:hint="cs"/>
          <w:rtl/>
          <w:lang w:bidi="ar-AE"/>
        </w:rPr>
        <w:t>المخالفون</w:t>
      </w:r>
      <w:r w:rsidRPr="009A2836">
        <w:rPr>
          <w:rtl/>
          <w:lang w:bidi="ar-AE"/>
        </w:rPr>
        <w:t xml:space="preserve"> </w:t>
      </w:r>
      <w:r w:rsidRPr="009A2836">
        <w:rPr>
          <w:rFonts w:hint="cs"/>
          <w:rtl/>
          <w:lang w:bidi="ar-AE"/>
        </w:rPr>
        <w:t>لقوانين</w:t>
      </w:r>
      <w:r w:rsidRPr="009A2836">
        <w:rPr>
          <w:rtl/>
          <w:lang w:bidi="ar-AE"/>
        </w:rPr>
        <w:t xml:space="preserve"> </w:t>
      </w:r>
      <w:r w:rsidRPr="009A2836">
        <w:rPr>
          <w:rFonts w:hint="cs"/>
          <w:rtl/>
          <w:lang w:bidi="ar-AE"/>
        </w:rPr>
        <w:t>الإقامة</w:t>
      </w:r>
      <w:r w:rsidRPr="009A2836">
        <w:rPr>
          <w:rtl/>
          <w:lang w:bidi="ar-AE"/>
        </w:rPr>
        <w:t xml:space="preserve"> </w:t>
      </w:r>
      <w:r w:rsidRPr="009A2836">
        <w:rPr>
          <w:rFonts w:hint="cs"/>
          <w:rtl/>
          <w:lang w:bidi="ar-AE"/>
        </w:rPr>
        <w:t>لا</w:t>
      </w:r>
      <w:r w:rsidRPr="009A2836">
        <w:rPr>
          <w:rtl/>
          <w:lang w:bidi="ar-AE"/>
        </w:rPr>
        <w:t xml:space="preserve"> </w:t>
      </w:r>
      <w:r w:rsidRPr="009A2836">
        <w:rPr>
          <w:rFonts w:hint="cs"/>
          <w:rtl/>
          <w:lang w:bidi="ar-AE"/>
        </w:rPr>
        <w:t>تتم</w:t>
      </w:r>
      <w:r w:rsidRPr="009A2836">
        <w:rPr>
          <w:rtl/>
          <w:lang w:bidi="ar-AE"/>
        </w:rPr>
        <w:t xml:space="preserve"> </w:t>
      </w:r>
      <w:r w:rsidRPr="009A2836">
        <w:rPr>
          <w:rFonts w:hint="cs"/>
          <w:rtl/>
          <w:lang w:bidi="ar-AE"/>
        </w:rPr>
        <w:t>محاسبتهن</w:t>
      </w:r>
      <w:r w:rsidRPr="009A2836">
        <w:rPr>
          <w:rtl/>
          <w:lang w:bidi="ar-AE"/>
        </w:rPr>
        <w:t xml:space="preserve"> </w:t>
      </w:r>
      <w:r w:rsidRPr="009A2836">
        <w:rPr>
          <w:rFonts w:hint="cs"/>
          <w:rtl/>
          <w:lang w:bidi="ar-AE"/>
        </w:rPr>
        <w:t>بل</w:t>
      </w:r>
      <w:r w:rsidRPr="009A2836">
        <w:rPr>
          <w:rtl/>
          <w:lang w:bidi="ar-AE"/>
        </w:rPr>
        <w:t xml:space="preserve"> </w:t>
      </w:r>
      <w:r w:rsidRPr="009A2836">
        <w:rPr>
          <w:rFonts w:hint="cs"/>
          <w:rtl/>
          <w:lang w:bidi="ar-AE"/>
        </w:rPr>
        <w:t>يتم</w:t>
      </w:r>
      <w:r w:rsidRPr="009A2836">
        <w:rPr>
          <w:rtl/>
          <w:lang w:bidi="ar-AE"/>
        </w:rPr>
        <w:t xml:space="preserve"> </w:t>
      </w:r>
      <w:r w:rsidRPr="009A2836">
        <w:rPr>
          <w:rFonts w:hint="cs"/>
          <w:rtl/>
          <w:lang w:bidi="ar-AE"/>
        </w:rPr>
        <w:t>إعفاؤهن</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أية</w:t>
      </w:r>
      <w:r w:rsidRPr="009A2836">
        <w:rPr>
          <w:rtl/>
          <w:lang w:bidi="ar-AE"/>
        </w:rPr>
        <w:t xml:space="preserve"> </w:t>
      </w:r>
      <w:r w:rsidRPr="009A2836">
        <w:rPr>
          <w:rFonts w:hint="cs"/>
          <w:rtl/>
          <w:lang w:bidi="ar-AE"/>
        </w:rPr>
        <w:t>رسوم</w:t>
      </w:r>
      <w:r w:rsidRPr="009A2836">
        <w:rPr>
          <w:rtl/>
          <w:lang w:bidi="ar-AE"/>
        </w:rPr>
        <w:t xml:space="preserve"> </w:t>
      </w:r>
      <w:r w:rsidRPr="009A2836">
        <w:rPr>
          <w:rFonts w:hint="cs"/>
          <w:rtl/>
          <w:lang w:bidi="ar-AE"/>
        </w:rPr>
        <w:t>قد</w:t>
      </w:r>
      <w:r w:rsidRPr="009A2836">
        <w:rPr>
          <w:rtl/>
          <w:lang w:bidi="ar-AE"/>
        </w:rPr>
        <w:t xml:space="preserve"> </w:t>
      </w:r>
      <w:r w:rsidRPr="009A2836">
        <w:rPr>
          <w:rFonts w:hint="cs"/>
          <w:rtl/>
          <w:lang w:bidi="ar-AE"/>
        </w:rPr>
        <w:t>تترتب</w:t>
      </w:r>
      <w:r w:rsidRPr="009A2836">
        <w:rPr>
          <w:rtl/>
          <w:lang w:bidi="ar-AE"/>
        </w:rPr>
        <w:t xml:space="preserve"> </w:t>
      </w:r>
      <w:r w:rsidRPr="009A2836">
        <w:rPr>
          <w:rFonts w:hint="cs"/>
          <w:rtl/>
          <w:lang w:bidi="ar-AE"/>
        </w:rPr>
        <w:t>عليهن</w:t>
      </w:r>
      <w:r w:rsidRPr="009A2836">
        <w:rPr>
          <w:rtl/>
          <w:lang w:bidi="ar-AE"/>
        </w:rPr>
        <w:t xml:space="preserve"> </w:t>
      </w:r>
      <w:r w:rsidRPr="009A2836">
        <w:rPr>
          <w:rFonts w:hint="cs"/>
          <w:rtl/>
          <w:lang w:bidi="ar-AE"/>
        </w:rPr>
        <w:t>نتيجة</w:t>
      </w:r>
      <w:r w:rsidRPr="009A2836">
        <w:rPr>
          <w:rtl/>
          <w:lang w:bidi="ar-AE"/>
        </w:rPr>
        <w:t xml:space="preserve"> </w:t>
      </w:r>
      <w:r w:rsidRPr="009A2836">
        <w:rPr>
          <w:rFonts w:hint="cs"/>
          <w:rtl/>
          <w:lang w:bidi="ar-AE"/>
        </w:rPr>
        <w:t>لمخالفتهن</w:t>
      </w:r>
      <w:r w:rsidRPr="009A2836">
        <w:rPr>
          <w:rtl/>
          <w:lang w:bidi="ar-AE"/>
        </w:rPr>
        <w:t xml:space="preserve"> </w:t>
      </w:r>
      <w:r w:rsidRPr="009A2836">
        <w:rPr>
          <w:rFonts w:hint="cs"/>
          <w:rtl/>
          <w:lang w:bidi="ar-AE"/>
        </w:rPr>
        <w:t>لقوانين</w:t>
      </w:r>
      <w:r w:rsidRPr="009A2836">
        <w:rPr>
          <w:rtl/>
          <w:lang w:bidi="ar-AE"/>
        </w:rPr>
        <w:t xml:space="preserve"> </w:t>
      </w:r>
      <w:r w:rsidRPr="009A2836">
        <w:rPr>
          <w:rFonts w:hint="cs"/>
          <w:rtl/>
          <w:lang w:bidi="ar-AE"/>
        </w:rPr>
        <w:t>الإقامة</w:t>
      </w:r>
      <w:r w:rsidRPr="009A2836">
        <w:rPr>
          <w:rtl/>
          <w:lang w:bidi="ar-AE"/>
        </w:rPr>
        <w:t xml:space="preserve"> </w:t>
      </w:r>
      <w:r w:rsidRPr="009A2836">
        <w:rPr>
          <w:rFonts w:hint="cs"/>
          <w:rtl/>
          <w:lang w:bidi="ar-AE"/>
        </w:rPr>
        <w:t>ولا</w:t>
      </w:r>
      <w:r w:rsidRPr="009A2836">
        <w:rPr>
          <w:rtl/>
          <w:lang w:bidi="ar-AE"/>
        </w:rPr>
        <w:t xml:space="preserve"> </w:t>
      </w:r>
      <w:r w:rsidRPr="009A2836">
        <w:rPr>
          <w:rFonts w:hint="cs"/>
          <w:rtl/>
          <w:lang w:bidi="ar-AE"/>
        </w:rPr>
        <w:t>يرتبط</w:t>
      </w:r>
      <w:r w:rsidRPr="009A2836">
        <w:rPr>
          <w:rtl/>
          <w:lang w:bidi="ar-AE"/>
        </w:rPr>
        <w:t xml:space="preserve"> </w:t>
      </w:r>
      <w:r w:rsidRPr="009A2836">
        <w:rPr>
          <w:rFonts w:hint="cs"/>
          <w:rtl/>
          <w:lang w:bidi="ar-AE"/>
        </w:rPr>
        <w:t>ذلك</w:t>
      </w:r>
      <w:r w:rsidRPr="009A2836">
        <w:rPr>
          <w:rtl/>
          <w:lang w:bidi="ar-AE"/>
        </w:rPr>
        <w:t xml:space="preserve"> </w:t>
      </w:r>
      <w:r w:rsidRPr="009A2836">
        <w:rPr>
          <w:rFonts w:hint="cs"/>
          <w:rtl/>
          <w:lang w:bidi="ar-AE"/>
        </w:rPr>
        <w:t>مطلقا</w:t>
      </w:r>
      <w:r w:rsidRPr="009A2836">
        <w:rPr>
          <w:rtl/>
          <w:lang w:bidi="ar-AE"/>
        </w:rPr>
        <w:t xml:space="preserve"> </w:t>
      </w:r>
      <w:r w:rsidRPr="009A2836">
        <w:rPr>
          <w:rFonts w:hint="cs"/>
          <w:rtl/>
          <w:lang w:bidi="ar-AE"/>
        </w:rPr>
        <w:t>بقدرتهن</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التعاون</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السلطات</w:t>
      </w:r>
      <w:r w:rsidRPr="009A2836">
        <w:rPr>
          <w:rtl/>
          <w:lang w:bidi="ar-AE"/>
        </w:rPr>
        <w:t xml:space="preserve"> </w:t>
      </w:r>
      <w:r w:rsidRPr="009A2836">
        <w:rPr>
          <w:rFonts w:hint="cs"/>
          <w:rtl/>
          <w:lang w:bidi="ar-AE"/>
        </w:rPr>
        <w:t>القانونية</w:t>
      </w:r>
      <w:r w:rsidRPr="009A2836">
        <w:rPr>
          <w:rtl/>
          <w:lang w:bidi="ar-AE"/>
        </w:rPr>
        <w:t xml:space="preserve"> </w:t>
      </w:r>
      <w:r w:rsidRPr="009A2836">
        <w:rPr>
          <w:rFonts w:hint="cs"/>
          <w:rtl/>
          <w:lang w:bidi="ar-AE"/>
        </w:rPr>
        <w:t>أو</w:t>
      </w:r>
      <w:r w:rsidR="00E07AFA">
        <w:rPr>
          <w:rFonts w:hint="cs"/>
          <w:rtl/>
          <w:lang w:bidi="ar-AE"/>
        </w:rPr>
        <w:t> </w:t>
      </w:r>
      <w:r w:rsidRPr="009A2836">
        <w:rPr>
          <w:rFonts w:hint="cs"/>
          <w:rtl/>
          <w:lang w:bidi="ar-AE"/>
        </w:rPr>
        <w:t>استعدادهم</w:t>
      </w:r>
      <w:r w:rsidRPr="009A2836">
        <w:rPr>
          <w:rtl/>
          <w:lang w:bidi="ar-AE"/>
        </w:rPr>
        <w:t xml:space="preserve"> </w:t>
      </w:r>
      <w:r w:rsidRPr="009A2836">
        <w:rPr>
          <w:rFonts w:hint="cs"/>
          <w:rtl/>
          <w:lang w:bidi="ar-AE"/>
        </w:rPr>
        <w:t>لذلك.</w:t>
      </w:r>
    </w:p>
    <w:p w14:paraId="0F3417E6" w14:textId="77777777" w:rsidR="00831C3B" w:rsidRPr="00E421BB" w:rsidRDefault="00831C3B" w:rsidP="00831C3B">
      <w:pPr>
        <w:pStyle w:val="SingleTxt"/>
        <w:spacing w:after="0" w:line="120" w:lineRule="exact"/>
        <w:rPr>
          <w:sz w:val="10"/>
          <w:u w:val="single"/>
          <w:rtl/>
          <w:lang w:bidi="ar-AE"/>
        </w:rPr>
      </w:pPr>
    </w:p>
    <w:p w14:paraId="5C857CE3" w14:textId="58DBD4C9" w:rsidR="00831C3B" w:rsidRPr="009A2836" w:rsidRDefault="00831C3B" w:rsidP="000D02B7">
      <w:pPr>
        <w:pStyle w:val="H1"/>
        <w:rPr>
          <w:rtl/>
          <w:lang w:bidi="ar-AE"/>
        </w:rPr>
      </w:pPr>
      <w:r>
        <w:rPr>
          <w:rtl/>
          <w:lang w:bidi="ar-AE"/>
        </w:rPr>
        <w:tab/>
      </w:r>
      <w:r>
        <w:rPr>
          <w:rtl/>
          <w:lang w:bidi="ar-AE"/>
        </w:rPr>
        <w:tab/>
      </w:r>
      <w:r w:rsidRPr="009A2836">
        <w:rPr>
          <w:rFonts w:hint="cs"/>
          <w:rtl/>
          <w:lang w:bidi="ar-AE"/>
        </w:rPr>
        <w:t>المادتان</w:t>
      </w:r>
      <w:r w:rsidRPr="009A2836">
        <w:rPr>
          <w:rtl/>
          <w:lang w:bidi="ar-AE"/>
        </w:rPr>
        <w:t xml:space="preserve"> (</w:t>
      </w:r>
      <w:r w:rsidRPr="009A2836">
        <w:rPr>
          <w:rFonts w:hint="cs"/>
          <w:rtl/>
          <w:lang w:bidi="ar-AE"/>
        </w:rPr>
        <w:t>7 و</w:t>
      </w:r>
      <w:r>
        <w:rPr>
          <w:rFonts w:hint="cs"/>
          <w:rtl/>
          <w:lang w:bidi="ar-AE"/>
        </w:rPr>
        <w:t xml:space="preserve"> </w:t>
      </w:r>
      <w:r w:rsidRPr="009A2836">
        <w:rPr>
          <w:rFonts w:hint="cs"/>
          <w:rtl/>
          <w:lang w:bidi="ar-AE"/>
        </w:rPr>
        <w:t>8</w:t>
      </w:r>
      <w:r w:rsidRPr="009A2836">
        <w:rPr>
          <w:rtl/>
          <w:lang w:bidi="ar-AE"/>
        </w:rPr>
        <w:t>)</w:t>
      </w:r>
      <w:r w:rsidRPr="009A2836">
        <w:rPr>
          <w:rFonts w:hint="cs"/>
          <w:rtl/>
          <w:lang w:bidi="ar-AE"/>
        </w:rPr>
        <w:t xml:space="preserve"> الحياة السياسية والعامة</w:t>
      </w:r>
      <w:r w:rsidRPr="009A2836">
        <w:rPr>
          <w:rtl/>
          <w:lang w:bidi="ar-AE"/>
        </w:rPr>
        <w:t>:</w:t>
      </w:r>
    </w:p>
    <w:p w14:paraId="0815025C" w14:textId="77777777" w:rsidR="00831C3B" w:rsidRPr="009A2836" w:rsidRDefault="00831C3B" w:rsidP="00831C3B">
      <w:pPr>
        <w:pStyle w:val="SingleTxt"/>
        <w:rPr>
          <w:rtl/>
          <w:lang w:bidi="ar-AE"/>
        </w:rPr>
      </w:pPr>
      <w:r w:rsidRPr="009A2836">
        <w:rPr>
          <w:rtl/>
          <w:lang w:bidi="ar-AE"/>
        </w:rPr>
        <w:t>66 -</w:t>
      </w:r>
      <w:r w:rsidRPr="009A2836">
        <w:rPr>
          <w:rtl/>
          <w:lang w:bidi="ar-AE"/>
        </w:rPr>
        <w:tab/>
      </w:r>
      <w:r w:rsidRPr="009A2836">
        <w:rPr>
          <w:rFonts w:hint="cs"/>
          <w:rtl/>
          <w:lang w:bidi="ar-AE"/>
        </w:rPr>
        <w:t>إيمانا من دولة الإمارات العربية المتحدة بأن المرأة شريك استراتيجي في التنمية فإن الاستراتيجية الوطنية لتمكين وريادة المرأة في الدولة للفترة 2015-2021 تتضمن هدفا استراتيجيا يقوم على رفع</w:t>
      </w:r>
      <w:r w:rsidRPr="009A2836">
        <w:rPr>
          <w:rtl/>
          <w:lang w:bidi="ar-AE"/>
        </w:rPr>
        <w:t xml:space="preserve"> </w:t>
      </w:r>
      <w:r w:rsidRPr="009A2836">
        <w:rPr>
          <w:rFonts w:hint="cs"/>
          <w:rtl/>
          <w:lang w:bidi="ar-AE"/>
        </w:rPr>
        <w:t>مستوى</w:t>
      </w:r>
      <w:r w:rsidRPr="009A2836">
        <w:rPr>
          <w:rtl/>
          <w:lang w:bidi="ar-AE"/>
        </w:rPr>
        <w:t xml:space="preserve"> </w:t>
      </w:r>
      <w:r w:rsidRPr="009A2836">
        <w:rPr>
          <w:rFonts w:hint="cs"/>
          <w:rtl/>
          <w:lang w:bidi="ar-AE"/>
        </w:rPr>
        <w:t>مشاركة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كماً</w:t>
      </w:r>
      <w:r w:rsidRPr="009A2836">
        <w:rPr>
          <w:rtl/>
          <w:lang w:bidi="ar-AE"/>
        </w:rPr>
        <w:t xml:space="preserve"> </w:t>
      </w:r>
      <w:r w:rsidRPr="009A2836">
        <w:rPr>
          <w:rFonts w:hint="cs"/>
          <w:rtl/>
          <w:lang w:bidi="ar-AE"/>
        </w:rPr>
        <w:t>ونوعاً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مختلف</w:t>
      </w:r>
      <w:r w:rsidRPr="009A2836">
        <w:rPr>
          <w:rtl/>
          <w:lang w:bidi="ar-AE"/>
        </w:rPr>
        <w:t xml:space="preserve"> </w:t>
      </w:r>
      <w:r w:rsidRPr="009A2836">
        <w:rPr>
          <w:rFonts w:hint="cs"/>
          <w:rtl/>
          <w:lang w:bidi="ar-AE"/>
        </w:rPr>
        <w:t>المجالات</w:t>
      </w:r>
      <w:r w:rsidRPr="009A2836">
        <w:rPr>
          <w:rtl/>
          <w:lang w:bidi="ar-AE"/>
        </w:rPr>
        <w:t xml:space="preserve"> </w:t>
      </w:r>
      <w:r w:rsidRPr="009A2836">
        <w:rPr>
          <w:rFonts w:hint="cs"/>
          <w:rtl/>
          <w:lang w:bidi="ar-AE"/>
        </w:rPr>
        <w:t>ونسبة</w:t>
      </w:r>
      <w:r w:rsidRPr="009A2836">
        <w:rPr>
          <w:rtl/>
          <w:lang w:bidi="ar-AE"/>
        </w:rPr>
        <w:t xml:space="preserve"> </w:t>
      </w:r>
      <w:r w:rsidRPr="009A2836">
        <w:rPr>
          <w:rFonts w:hint="cs"/>
          <w:rtl/>
          <w:lang w:bidi="ar-AE"/>
        </w:rPr>
        <w:t>تمثيلها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مواقع</w:t>
      </w:r>
      <w:r w:rsidRPr="009A2836">
        <w:rPr>
          <w:rtl/>
          <w:lang w:bidi="ar-AE"/>
        </w:rPr>
        <w:t xml:space="preserve"> </w:t>
      </w:r>
      <w:r w:rsidRPr="009A2836">
        <w:rPr>
          <w:rFonts w:hint="cs"/>
          <w:rtl/>
          <w:lang w:bidi="ar-AE"/>
        </w:rPr>
        <w:t>السلطة</w:t>
      </w:r>
      <w:r w:rsidRPr="009A2836">
        <w:rPr>
          <w:rtl/>
          <w:lang w:bidi="ar-AE"/>
        </w:rPr>
        <w:t xml:space="preserve"> </w:t>
      </w:r>
      <w:r w:rsidRPr="009A2836">
        <w:rPr>
          <w:rFonts w:hint="cs"/>
          <w:rtl/>
          <w:lang w:bidi="ar-AE"/>
        </w:rPr>
        <w:t>وصنع</w:t>
      </w:r>
      <w:r w:rsidRPr="009A2836">
        <w:rPr>
          <w:rtl/>
          <w:lang w:bidi="ar-AE"/>
        </w:rPr>
        <w:t xml:space="preserve"> </w:t>
      </w:r>
      <w:r w:rsidRPr="009A2836">
        <w:rPr>
          <w:rFonts w:hint="cs"/>
          <w:rtl/>
          <w:lang w:bidi="ar-AE"/>
        </w:rPr>
        <w:t>القرار وفي ضوء ذلك قامت الدولة باتخاذ عدد من التدابير لضمان المشاركة الفعالة للمرأة في الحياة السياسية والعامة نذكر منها ما يلي:</w:t>
      </w:r>
    </w:p>
    <w:p w14:paraId="29083A7F"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أ</w:t>
      </w:r>
      <w:r>
        <w:rPr>
          <w:rFonts w:hint="cs"/>
          <w:rtl/>
        </w:rPr>
        <w:t>)</w:t>
      </w:r>
      <w:r w:rsidRPr="009A2836">
        <w:rPr>
          <w:rFonts w:hint="cs"/>
          <w:rtl/>
        </w:rPr>
        <w:tab/>
      </w:r>
      <w:r w:rsidRPr="009A2836">
        <w:rPr>
          <w:rFonts w:hint="cs"/>
          <w:rtl/>
          <w:lang w:bidi="ar-AE"/>
        </w:rPr>
        <w:t>يصنف دليل الإمارات للتوازن بين الجنسين المؤسسات إلى مستويات مختلفة وفق مراعاتها للفروق بين الجنسين وتحث المؤسسات على التنافس وتحسين أدائها</w:t>
      </w:r>
      <w:r w:rsidRPr="009A2836">
        <w:rPr>
          <w:lang w:val="en-GB"/>
        </w:rPr>
        <w:t>.</w:t>
      </w:r>
    </w:p>
    <w:p w14:paraId="3BB8E105"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رفع نسبة النساء في 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ليضم</w:t>
      </w:r>
      <w:r w:rsidRPr="009A2836">
        <w:rPr>
          <w:rtl/>
          <w:lang w:bidi="ar-AE"/>
        </w:rPr>
        <w:t xml:space="preserve"> </w:t>
      </w:r>
      <w:r w:rsidRPr="009A2836">
        <w:rPr>
          <w:rFonts w:hint="cs"/>
          <w:rtl/>
          <w:lang w:bidi="ar-AE"/>
        </w:rPr>
        <w:t>المجلس</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أعضائه</w:t>
      </w:r>
      <w:r w:rsidRPr="009A2836">
        <w:rPr>
          <w:rtl/>
          <w:lang w:bidi="ar-AE"/>
        </w:rPr>
        <w:t xml:space="preserve"> 9 </w:t>
      </w:r>
      <w:r w:rsidRPr="009A2836">
        <w:rPr>
          <w:rFonts w:hint="cs"/>
          <w:rtl/>
          <w:lang w:bidi="ar-AE"/>
        </w:rPr>
        <w:t>وزيرات،</w:t>
      </w:r>
      <w:r w:rsidRPr="009A2836">
        <w:rPr>
          <w:rtl/>
          <w:lang w:bidi="ar-AE"/>
        </w:rPr>
        <w:t xml:space="preserve"> </w:t>
      </w:r>
      <w:r w:rsidRPr="009A2836">
        <w:rPr>
          <w:rFonts w:hint="cs"/>
          <w:rtl/>
          <w:lang w:bidi="ar-AE"/>
        </w:rPr>
        <w:t>أي</w:t>
      </w:r>
      <w:r w:rsidRPr="009A2836">
        <w:rPr>
          <w:rtl/>
          <w:lang w:bidi="ar-AE"/>
        </w:rPr>
        <w:t xml:space="preserve"> </w:t>
      </w:r>
      <w:r w:rsidRPr="009A2836">
        <w:rPr>
          <w:rFonts w:hint="cs"/>
          <w:rtl/>
          <w:lang w:bidi="ar-AE"/>
        </w:rPr>
        <w:t>ما</w:t>
      </w:r>
      <w:r w:rsidRPr="009A2836">
        <w:rPr>
          <w:rtl/>
          <w:lang w:bidi="ar-AE"/>
        </w:rPr>
        <w:t xml:space="preserve"> </w:t>
      </w:r>
      <w:r w:rsidRPr="009A2836">
        <w:rPr>
          <w:rFonts w:hint="cs"/>
          <w:rtl/>
          <w:lang w:bidi="ar-AE"/>
        </w:rPr>
        <w:t>نسبته</w:t>
      </w:r>
      <w:r w:rsidRPr="009A2836">
        <w:rPr>
          <w:rtl/>
          <w:lang w:bidi="ar-AE"/>
        </w:rPr>
        <w:t xml:space="preserve"> 29.5% </w:t>
      </w:r>
      <w:r w:rsidRPr="009A2836">
        <w:rPr>
          <w:rFonts w:hint="cs"/>
          <w:rtl/>
          <w:lang w:bidi="ar-AE"/>
        </w:rPr>
        <w:t>من</w:t>
      </w:r>
      <w:r w:rsidRPr="009A2836">
        <w:rPr>
          <w:rtl/>
          <w:lang w:bidi="ar-AE"/>
        </w:rPr>
        <w:t xml:space="preserve"> </w:t>
      </w:r>
      <w:r w:rsidRPr="009A2836">
        <w:rPr>
          <w:rFonts w:hint="cs"/>
          <w:rtl/>
          <w:lang w:bidi="ar-AE"/>
        </w:rPr>
        <w:t>عدد</w:t>
      </w:r>
      <w:r w:rsidRPr="009A2836">
        <w:rPr>
          <w:rtl/>
          <w:lang w:bidi="ar-AE"/>
        </w:rPr>
        <w:t xml:space="preserve"> </w:t>
      </w:r>
      <w:r w:rsidRPr="009A2836">
        <w:rPr>
          <w:rFonts w:hint="cs"/>
          <w:rtl/>
          <w:lang w:bidi="ar-AE"/>
        </w:rPr>
        <w:t>الوزراء</w:t>
      </w:r>
      <w:r w:rsidRPr="009A2836">
        <w:rPr>
          <w:rtl/>
          <w:lang w:bidi="ar-AE"/>
        </w:rPr>
        <w:t>.</w:t>
      </w:r>
    </w:p>
    <w:p w14:paraId="3E9D5036"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تشكل المرأة 50% من التشكيل الجديد (2019) للمجلس الوطني الاتحادي على إثر قرار رئيس</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برفع</w:t>
      </w:r>
      <w:r w:rsidRPr="009A2836">
        <w:rPr>
          <w:rtl/>
          <w:lang w:bidi="ar-AE"/>
        </w:rPr>
        <w:t xml:space="preserve"> </w:t>
      </w:r>
      <w:r w:rsidRPr="009A2836">
        <w:rPr>
          <w:rFonts w:hint="cs"/>
          <w:rtl/>
          <w:lang w:bidi="ar-AE"/>
        </w:rPr>
        <w:t>نسبة</w:t>
      </w:r>
      <w:r w:rsidRPr="009A2836">
        <w:rPr>
          <w:rtl/>
          <w:lang w:bidi="ar-AE"/>
        </w:rPr>
        <w:t xml:space="preserve"> </w:t>
      </w:r>
      <w:r w:rsidRPr="009A2836">
        <w:rPr>
          <w:rFonts w:hint="cs"/>
          <w:rtl/>
          <w:lang w:bidi="ar-AE"/>
        </w:rPr>
        <w:t>تمثيل</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المجلس</w:t>
      </w:r>
      <w:r w:rsidRPr="009A2836">
        <w:rPr>
          <w:rtl/>
          <w:lang w:bidi="ar-AE"/>
        </w:rPr>
        <w:t xml:space="preserve"> </w:t>
      </w:r>
      <w:r w:rsidRPr="009A2836">
        <w:rPr>
          <w:rFonts w:hint="cs"/>
          <w:rtl/>
          <w:lang w:bidi="ar-AE"/>
        </w:rPr>
        <w:t>الوطني</w:t>
      </w:r>
      <w:r w:rsidRPr="009A2836">
        <w:rPr>
          <w:rtl/>
          <w:lang w:bidi="ar-AE"/>
        </w:rPr>
        <w:t xml:space="preserve"> </w:t>
      </w:r>
      <w:r w:rsidRPr="009A2836">
        <w:rPr>
          <w:rFonts w:hint="cs"/>
          <w:rtl/>
          <w:lang w:bidi="ar-AE"/>
        </w:rPr>
        <w:t>الاتحادي</w:t>
      </w:r>
      <w:r w:rsidRPr="009A2836">
        <w:rPr>
          <w:rtl/>
          <w:lang w:bidi="ar-AE"/>
        </w:rPr>
        <w:t xml:space="preserve"> </w:t>
      </w:r>
      <w:r w:rsidRPr="009A2836">
        <w:rPr>
          <w:rFonts w:hint="cs"/>
          <w:rtl/>
          <w:lang w:bidi="ar-AE"/>
        </w:rPr>
        <w:t>إلى</w:t>
      </w:r>
      <w:r w:rsidRPr="009A2836">
        <w:rPr>
          <w:rtl/>
          <w:lang w:bidi="ar-AE"/>
        </w:rPr>
        <w:t xml:space="preserve"> 50</w:t>
      </w:r>
      <w:r w:rsidRPr="009A2836">
        <w:rPr>
          <w:rFonts w:hint="cs"/>
          <w:rtl/>
          <w:lang w:bidi="ar-AE"/>
        </w:rPr>
        <w:t>%.</w:t>
      </w:r>
    </w:p>
    <w:p w14:paraId="341B07D3"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د</w:t>
      </w:r>
      <w:r>
        <w:rPr>
          <w:rFonts w:hint="cs"/>
          <w:rtl/>
        </w:rPr>
        <w:t>)</w:t>
      </w:r>
      <w:r w:rsidRPr="009A2836">
        <w:rPr>
          <w:rFonts w:hint="cs"/>
          <w:rtl/>
        </w:rPr>
        <w:tab/>
      </w:r>
      <w:r w:rsidRPr="009A2836">
        <w:rPr>
          <w:rFonts w:hint="cs"/>
          <w:rtl/>
          <w:lang w:bidi="ar-AE"/>
        </w:rPr>
        <w:t>تعديل</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بعض</w:t>
      </w:r>
      <w:r w:rsidRPr="009A2836">
        <w:rPr>
          <w:rtl/>
          <w:lang w:bidi="ar-AE"/>
        </w:rPr>
        <w:t xml:space="preserve"> </w:t>
      </w:r>
      <w:r w:rsidRPr="009A2836">
        <w:rPr>
          <w:rFonts w:hint="cs"/>
          <w:rtl/>
          <w:lang w:bidi="ar-AE"/>
        </w:rPr>
        <w:t>أحكام</w:t>
      </w:r>
      <w:r w:rsidRPr="009A2836">
        <w:rPr>
          <w:rtl/>
          <w:lang w:bidi="ar-AE"/>
        </w:rPr>
        <w:t xml:space="preserve"> </w:t>
      </w:r>
      <w:r w:rsidRPr="009A2836">
        <w:rPr>
          <w:rFonts w:hint="cs"/>
          <w:rtl/>
          <w:lang w:bidi="ar-AE"/>
        </w:rPr>
        <w:t>القانون</w:t>
      </w:r>
      <w:r w:rsidRPr="009A2836">
        <w:rPr>
          <w:rtl/>
          <w:lang w:bidi="ar-AE"/>
        </w:rPr>
        <w:t xml:space="preserve"> </w:t>
      </w:r>
      <w:r w:rsidRPr="009A2836">
        <w:rPr>
          <w:rFonts w:hint="cs"/>
          <w:rtl/>
          <w:lang w:bidi="ar-AE"/>
        </w:rPr>
        <w:t>الاتحادي</w:t>
      </w:r>
      <w:r w:rsidRPr="009A2836">
        <w:rPr>
          <w:rtl/>
          <w:lang w:bidi="ar-AE"/>
        </w:rPr>
        <w:t xml:space="preserve"> </w:t>
      </w:r>
      <w:r w:rsidRPr="009A2836">
        <w:rPr>
          <w:rFonts w:hint="cs"/>
          <w:rtl/>
          <w:lang w:bidi="ar-AE"/>
        </w:rPr>
        <w:t>رقم</w:t>
      </w:r>
      <w:r w:rsidRPr="009A2836">
        <w:rPr>
          <w:rtl/>
          <w:lang w:bidi="ar-AE"/>
        </w:rPr>
        <w:t xml:space="preserve"> (3) </w:t>
      </w:r>
      <w:r w:rsidRPr="009A2836">
        <w:rPr>
          <w:rFonts w:hint="cs"/>
          <w:rtl/>
          <w:lang w:bidi="ar-AE"/>
        </w:rPr>
        <w:t>لسنة</w:t>
      </w:r>
      <w:r w:rsidRPr="009A2836">
        <w:rPr>
          <w:rtl/>
          <w:lang w:bidi="ar-AE"/>
        </w:rPr>
        <w:t xml:space="preserve"> 1983 </w:t>
      </w:r>
      <w:r w:rsidRPr="009A2836">
        <w:rPr>
          <w:rFonts w:hint="cs"/>
          <w:rtl/>
          <w:lang w:bidi="ar-AE"/>
        </w:rPr>
        <w:t>في</w:t>
      </w:r>
      <w:r w:rsidRPr="009A2836">
        <w:rPr>
          <w:rtl/>
          <w:lang w:bidi="ar-AE"/>
        </w:rPr>
        <w:t xml:space="preserve"> </w:t>
      </w:r>
      <w:r w:rsidRPr="009A2836">
        <w:rPr>
          <w:rFonts w:hint="cs"/>
          <w:rtl/>
          <w:lang w:bidi="ar-AE"/>
        </w:rPr>
        <w:t>شأن</w:t>
      </w:r>
      <w:r w:rsidRPr="009A2836">
        <w:rPr>
          <w:rtl/>
          <w:lang w:bidi="ar-AE"/>
        </w:rPr>
        <w:t xml:space="preserve"> </w:t>
      </w:r>
      <w:r w:rsidRPr="009A2836">
        <w:rPr>
          <w:rFonts w:hint="cs"/>
          <w:rtl/>
          <w:lang w:bidi="ar-AE"/>
        </w:rPr>
        <w:t>السلطة</w:t>
      </w:r>
      <w:r w:rsidRPr="009A2836">
        <w:rPr>
          <w:rtl/>
          <w:lang w:bidi="ar-AE"/>
        </w:rPr>
        <w:t xml:space="preserve"> </w:t>
      </w:r>
      <w:r w:rsidRPr="009A2836">
        <w:rPr>
          <w:rFonts w:hint="cs"/>
          <w:rtl/>
          <w:lang w:bidi="ar-AE"/>
        </w:rPr>
        <w:t>القضائية</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فيما</w:t>
      </w:r>
      <w:r w:rsidRPr="009A2836">
        <w:rPr>
          <w:rtl/>
          <w:lang w:bidi="ar-AE"/>
        </w:rPr>
        <w:t xml:space="preserve"> </w:t>
      </w:r>
      <w:r w:rsidRPr="009A2836">
        <w:rPr>
          <w:rFonts w:hint="cs"/>
          <w:rtl/>
          <w:lang w:bidi="ar-AE"/>
        </w:rPr>
        <w:t>يتعلق</w:t>
      </w:r>
      <w:r w:rsidRPr="009A2836">
        <w:rPr>
          <w:rtl/>
          <w:lang w:bidi="ar-AE"/>
        </w:rPr>
        <w:t xml:space="preserve"> </w:t>
      </w:r>
      <w:r w:rsidRPr="009A2836">
        <w:rPr>
          <w:rFonts w:hint="cs"/>
          <w:rtl/>
          <w:lang w:bidi="ar-AE"/>
        </w:rPr>
        <w:t>بالتوازن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السلك</w:t>
      </w:r>
      <w:r w:rsidRPr="009A2836">
        <w:rPr>
          <w:rtl/>
          <w:lang w:bidi="ar-AE"/>
        </w:rPr>
        <w:t xml:space="preserve"> </w:t>
      </w:r>
      <w:r w:rsidRPr="009A2836">
        <w:rPr>
          <w:rFonts w:hint="cs"/>
          <w:rtl/>
          <w:lang w:bidi="ar-AE"/>
        </w:rPr>
        <w:t>القضائي،</w:t>
      </w:r>
      <w:r w:rsidRPr="009A2836">
        <w:rPr>
          <w:rtl/>
          <w:lang w:bidi="ar-AE"/>
        </w:rPr>
        <w:t xml:space="preserve"> </w:t>
      </w:r>
      <w:r w:rsidRPr="009A2836">
        <w:rPr>
          <w:rFonts w:hint="cs"/>
          <w:rtl/>
          <w:lang w:bidi="ar-AE"/>
        </w:rPr>
        <w:t>وقد</w:t>
      </w:r>
      <w:r w:rsidRPr="009A2836">
        <w:rPr>
          <w:rtl/>
          <w:lang w:bidi="ar-AE"/>
        </w:rPr>
        <w:t xml:space="preserve"> </w:t>
      </w:r>
      <w:r w:rsidRPr="009A2836">
        <w:rPr>
          <w:rFonts w:hint="cs"/>
          <w:rtl/>
          <w:lang w:bidi="ar-AE"/>
        </w:rPr>
        <w:t>تم</w:t>
      </w:r>
      <w:r w:rsidRPr="009A2836">
        <w:rPr>
          <w:rtl/>
          <w:lang w:bidi="ar-AE"/>
        </w:rPr>
        <w:t xml:space="preserve"> </w:t>
      </w:r>
      <w:r w:rsidRPr="009A2836">
        <w:rPr>
          <w:rFonts w:hint="cs"/>
          <w:rtl/>
          <w:lang w:bidi="ar-AE"/>
        </w:rPr>
        <w:t>القبول</w:t>
      </w:r>
      <w:r w:rsidRPr="009A2836">
        <w:rPr>
          <w:rtl/>
          <w:lang w:bidi="ar-AE"/>
        </w:rPr>
        <w:t xml:space="preserve"> </w:t>
      </w:r>
      <w:r w:rsidRPr="009A2836">
        <w:rPr>
          <w:rFonts w:hint="cs"/>
          <w:rtl/>
          <w:lang w:bidi="ar-AE"/>
        </w:rPr>
        <w:t>بالمقترح</w:t>
      </w:r>
      <w:r w:rsidRPr="009A2836">
        <w:rPr>
          <w:rtl/>
          <w:lang w:bidi="ar-AE"/>
        </w:rPr>
        <w:t xml:space="preserve"> </w:t>
      </w:r>
      <w:r w:rsidRPr="009A2836">
        <w:rPr>
          <w:rFonts w:hint="cs"/>
          <w:rtl/>
          <w:lang w:bidi="ar-AE"/>
        </w:rPr>
        <w:t>وهو</w:t>
      </w:r>
      <w:r w:rsidRPr="009A2836">
        <w:rPr>
          <w:rtl/>
          <w:lang w:bidi="ar-AE"/>
        </w:rPr>
        <w:t xml:space="preserve"> </w:t>
      </w:r>
      <w:r w:rsidRPr="009A2836">
        <w:rPr>
          <w:rFonts w:hint="cs"/>
          <w:rtl/>
          <w:lang w:bidi="ar-AE"/>
        </w:rPr>
        <w:t>قيد</w:t>
      </w:r>
      <w:r w:rsidRPr="009A2836">
        <w:rPr>
          <w:rtl/>
          <w:lang w:bidi="ar-AE"/>
        </w:rPr>
        <w:t xml:space="preserve"> </w:t>
      </w:r>
      <w:r w:rsidRPr="009A2836">
        <w:rPr>
          <w:rFonts w:hint="cs"/>
          <w:rtl/>
          <w:lang w:bidi="ar-AE"/>
        </w:rPr>
        <w:t>التنفيذ</w:t>
      </w:r>
      <w:r w:rsidRPr="009A2836">
        <w:rPr>
          <w:rtl/>
          <w:lang w:bidi="ar-AE"/>
        </w:rPr>
        <w:t xml:space="preserve"> </w:t>
      </w:r>
      <w:r w:rsidRPr="009A2836">
        <w:rPr>
          <w:rFonts w:hint="cs"/>
          <w:rtl/>
          <w:lang w:bidi="ar-AE"/>
        </w:rPr>
        <w:t>حالياً</w:t>
      </w:r>
      <w:r w:rsidRPr="009A2836">
        <w:rPr>
          <w:rtl/>
          <w:lang w:bidi="ar-AE"/>
        </w:rPr>
        <w:t>.</w:t>
      </w:r>
    </w:p>
    <w:p w14:paraId="0C080C30" w14:textId="77777777" w:rsidR="00831C3B" w:rsidRPr="009A2836" w:rsidRDefault="00831C3B" w:rsidP="00831C3B">
      <w:pPr>
        <w:pStyle w:val="SingleTxt"/>
        <w:rPr>
          <w:lang w:val="en-GB"/>
        </w:rPr>
      </w:pPr>
      <w:r w:rsidRPr="009A2836">
        <w:rPr>
          <w:rFonts w:hint="cs"/>
          <w:rtl/>
        </w:rPr>
        <w:t>‌</w:t>
      </w:r>
      <w:r>
        <w:rPr>
          <w:rtl/>
        </w:rPr>
        <w:tab/>
      </w:r>
      <w:r>
        <w:rPr>
          <w:rFonts w:hint="cs"/>
          <w:rtl/>
        </w:rPr>
        <w:t>(</w:t>
      </w:r>
      <w:r w:rsidRPr="009A2836">
        <w:rPr>
          <w:rFonts w:hint="cs"/>
          <w:rtl/>
        </w:rPr>
        <w:t>ه</w:t>
      </w:r>
      <w:r>
        <w:rPr>
          <w:rFonts w:hint="cs"/>
          <w:rtl/>
        </w:rPr>
        <w:t>)</w:t>
      </w:r>
      <w:r w:rsidRPr="009A2836">
        <w:rPr>
          <w:rFonts w:hint="cs"/>
          <w:rtl/>
        </w:rPr>
        <w:tab/>
      </w:r>
      <w:r w:rsidRPr="009A2836">
        <w:rPr>
          <w:rFonts w:hint="cs"/>
          <w:rtl/>
          <w:lang w:bidi="ar-AE"/>
        </w:rPr>
        <w:t>أصدر</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قراراً</w:t>
      </w:r>
      <w:r w:rsidRPr="009A2836">
        <w:rPr>
          <w:rtl/>
          <w:lang w:bidi="ar-AE"/>
        </w:rPr>
        <w:t xml:space="preserve"> </w:t>
      </w:r>
      <w:r w:rsidRPr="009A2836">
        <w:rPr>
          <w:rFonts w:hint="cs"/>
          <w:rtl/>
          <w:lang w:bidi="ar-AE"/>
        </w:rPr>
        <w:t>بتفعيل</w:t>
      </w:r>
      <w:r w:rsidRPr="009A2836">
        <w:rPr>
          <w:rtl/>
          <w:lang w:bidi="ar-AE"/>
        </w:rPr>
        <w:t xml:space="preserve"> </w:t>
      </w:r>
      <w:r w:rsidRPr="009A2836">
        <w:rPr>
          <w:rFonts w:hint="cs"/>
          <w:rtl/>
          <w:lang w:bidi="ar-AE"/>
        </w:rPr>
        <w:t>دور</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مجالس</w:t>
      </w:r>
      <w:r w:rsidRPr="009A2836">
        <w:rPr>
          <w:rtl/>
          <w:lang w:bidi="ar-AE"/>
        </w:rPr>
        <w:t xml:space="preserve"> </w:t>
      </w:r>
      <w:r w:rsidRPr="009A2836">
        <w:rPr>
          <w:rFonts w:hint="cs"/>
          <w:rtl/>
          <w:lang w:bidi="ar-AE"/>
        </w:rPr>
        <w:t>الإدارة</w:t>
      </w:r>
      <w:r w:rsidRPr="009A2836">
        <w:rPr>
          <w:rtl/>
          <w:lang w:bidi="ar-AE"/>
        </w:rPr>
        <w:t xml:space="preserve"> </w:t>
      </w:r>
      <w:r w:rsidRPr="009A2836">
        <w:rPr>
          <w:rFonts w:hint="cs"/>
          <w:rtl/>
          <w:lang w:bidi="ar-AE"/>
        </w:rPr>
        <w:t>عام</w:t>
      </w:r>
      <w:r w:rsidRPr="009A2836">
        <w:rPr>
          <w:rtl/>
          <w:lang w:bidi="ar-AE"/>
        </w:rPr>
        <w:t xml:space="preserve"> 2012 </w:t>
      </w:r>
      <w:r w:rsidRPr="009A2836">
        <w:rPr>
          <w:rFonts w:hint="cs"/>
          <w:rtl/>
          <w:lang w:bidi="ar-AE"/>
        </w:rPr>
        <w:t>وتلاه</w:t>
      </w:r>
      <w:r w:rsidRPr="009A2836">
        <w:rPr>
          <w:rtl/>
          <w:lang w:bidi="ar-AE"/>
        </w:rPr>
        <w:t xml:space="preserve"> </w:t>
      </w:r>
      <w:r w:rsidRPr="009A2836">
        <w:rPr>
          <w:rFonts w:hint="cs"/>
          <w:rtl/>
          <w:lang w:bidi="ar-AE"/>
        </w:rPr>
        <w:t>قرار</w:t>
      </w:r>
      <w:r w:rsidRPr="009A2836">
        <w:rPr>
          <w:rtl/>
          <w:lang w:bidi="ar-AE"/>
        </w:rPr>
        <w:t xml:space="preserve"> </w:t>
      </w:r>
      <w:r w:rsidRPr="009A2836">
        <w:rPr>
          <w:rFonts w:hint="cs"/>
          <w:rtl/>
          <w:lang w:bidi="ar-AE"/>
        </w:rPr>
        <w:t>وزارة</w:t>
      </w:r>
      <w:r w:rsidRPr="009A2836">
        <w:rPr>
          <w:rtl/>
          <w:lang w:bidi="ar-AE"/>
        </w:rPr>
        <w:t xml:space="preserve"> </w:t>
      </w:r>
      <w:r w:rsidRPr="009A2836">
        <w:rPr>
          <w:rFonts w:hint="cs"/>
          <w:rtl/>
          <w:lang w:bidi="ar-AE"/>
        </w:rPr>
        <w:t>الاقتصاد</w:t>
      </w:r>
      <w:r w:rsidRPr="009A2836">
        <w:rPr>
          <w:rtl/>
          <w:lang w:bidi="ar-AE"/>
        </w:rPr>
        <w:t xml:space="preserve"> </w:t>
      </w:r>
      <w:r w:rsidRPr="009A2836">
        <w:rPr>
          <w:rFonts w:hint="cs"/>
          <w:rtl/>
          <w:lang w:bidi="ar-AE"/>
        </w:rPr>
        <w:t>في</w:t>
      </w:r>
      <w:r w:rsidRPr="009A2836">
        <w:rPr>
          <w:rtl/>
          <w:lang w:bidi="ar-AE"/>
        </w:rPr>
        <w:t xml:space="preserve"> 2015 </w:t>
      </w:r>
      <w:r w:rsidRPr="009A2836">
        <w:rPr>
          <w:rFonts w:hint="cs"/>
          <w:rtl/>
          <w:lang w:bidi="ar-AE"/>
        </w:rPr>
        <w:t>بتفعيل</w:t>
      </w:r>
      <w:r w:rsidRPr="009A2836">
        <w:rPr>
          <w:rtl/>
          <w:lang w:bidi="ar-AE"/>
        </w:rPr>
        <w:t xml:space="preserve"> </w:t>
      </w:r>
      <w:r w:rsidRPr="009A2836">
        <w:rPr>
          <w:rFonts w:hint="cs"/>
          <w:rtl/>
          <w:lang w:bidi="ar-AE"/>
        </w:rPr>
        <w:t>دور</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شركات</w:t>
      </w:r>
      <w:r w:rsidRPr="009A2836">
        <w:rPr>
          <w:rtl/>
          <w:lang w:bidi="ar-AE"/>
        </w:rPr>
        <w:t xml:space="preserve"> </w:t>
      </w:r>
      <w:r w:rsidRPr="009A2836">
        <w:rPr>
          <w:rFonts w:hint="cs"/>
          <w:rtl/>
          <w:lang w:bidi="ar-AE"/>
        </w:rPr>
        <w:t>الأسواق</w:t>
      </w:r>
      <w:r w:rsidRPr="009A2836">
        <w:rPr>
          <w:rtl/>
          <w:lang w:bidi="ar-AE"/>
        </w:rPr>
        <w:t xml:space="preserve"> </w:t>
      </w:r>
      <w:r w:rsidRPr="009A2836">
        <w:rPr>
          <w:rFonts w:hint="cs"/>
          <w:rtl/>
          <w:lang w:bidi="ar-AE"/>
        </w:rPr>
        <w:t>المالية</w:t>
      </w:r>
    </w:p>
    <w:p w14:paraId="2BC83B72" w14:textId="77777777" w:rsidR="00831C3B" w:rsidRPr="009A2836" w:rsidRDefault="00831C3B" w:rsidP="00831C3B">
      <w:pPr>
        <w:pStyle w:val="SingleTxt"/>
        <w:rPr>
          <w:lang w:val="en-GB"/>
        </w:rPr>
      </w:pPr>
      <w:r>
        <w:rPr>
          <w:rtl/>
        </w:rPr>
        <w:tab/>
      </w:r>
      <w:r>
        <w:rPr>
          <w:rFonts w:hint="cs"/>
          <w:rtl/>
        </w:rPr>
        <w:t>(</w:t>
      </w:r>
      <w:r w:rsidRPr="009A2836">
        <w:rPr>
          <w:rFonts w:hint="cs"/>
          <w:rtl/>
        </w:rPr>
        <w:t>‌</w:t>
      </w:r>
      <w:r>
        <w:rPr>
          <w:rFonts w:hint="cs"/>
          <w:rtl/>
        </w:rPr>
        <w:t>و)</w:t>
      </w:r>
      <w:r w:rsidRPr="009A2836">
        <w:rPr>
          <w:rFonts w:hint="cs"/>
          <w:rtl/>
        </w:rPr>
        <w:tab/>
      </w:r>
      <w:r w:rsidRPr="009A2836">
        <w:rPr>
          <w:rFonts w:hint="cs"/>
          <w:rtl/>
          <w:lang w:bidi="ar-AE"/>
        </w:rPr>
        <w:t>طرح مسرع حكومي ضمن الدفعة الخامسة من المسرعات لرفع عدد الحضانات العاملة في الدولة تنفيذا لقرار مجلس</w:t>
      </w:r>
      <w:r w:rsidRPr="009A2836">
        <w:rPr>
          <w:rtl/>
          <w:lang w:bidi="ar-AE"/>
        </w:rPr>
        <w:t xml:space="preserve"> </w:t>
      </w:r>
      <w:r w:rsidRPr="009A2836">
        <w:rPr>
          <w:rFonts w:hint="cs"/>
          <w:rtl/>
          <w:lang w:bidi="ar-AE"/>
        </w:rPr>
        <w:t>الوزراء</w:t>
      </w:r>
      <w:r w:rsidRPr="009A2836">
        <w:rPr>
          <w:rtl/>
          <w:lang w:bidi="ar-AE"/>
        </w:rPr>
        <w:t xml:space="preserve"> 2006 </w:t>
      </w:r>
      <w:r w:rsidRPr="009A2836">
        <w:rPr>
          <w:rFonts w:hint="cs"/>
          <w:rtl/>
          <w:lang w:bidi="ar-AE"/>
        </w:rPr>
        <w:t>قراراً</w:t>
      </w:r>
      <w:r w:rsidRPr="009A2836">
        <w:rPr>
          <w:rtl/>
          <w:lang w:bidi="ar-AE"/>
        </w:rPr>
        <w:t xml:space="preserve"> </w:t>
      </w:r>
      <w:r w:rsidRPr="009A2836">
        <w:rPr>
          <w:rFonts w:hint="cs"/>
          <w:rtl/>
          <w:lang w:bidi="ar-AE"/>
        </w:rPr>
        <w:t>بإلزامية</w:t>
      </w:r>
      <w:r w:rsidRPr="009A2836">
        <w:rPr>
          <w:rtl/>
          <w:lang w:bidi="ar-AE"/>
        </w:rPr>
        <w:t xml:space="preserve"> </w:t>
      </w:r>
      <w:r w:rsidRPr="009A2836">
        <w:rPr>
          <w:rFonts w:hint="cs"/>
          <w:rtl/>
          <w:lang w:bidi="ar-AE"/>
        </w:rPr>
        <w:t>وجود</w:t>
      </w:r>
      <w:r w:rsidRPr="009A2836">
        <w:rPr>
          <w:rtl/>
          <w:lang w:bidi="ar-AE"/>
        </w:rPr>
        <w:t xml:space="preserve"> </w:t>
      </w:r>
      <w:r w:rsidRPr="009A2836">
        <w:rPr>
          <w:rFonts w:hint="cs"/>
          <w:rtl/>
          <w:lang w:bidi="ar-AE"/>
        </w:rPr>
        <w:t>حضانات</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مقار</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الحكومية</w:t>
      </w:r>
      <w:r w:rsidRPr="009A2836">
        <w:rPr>
          <w:rtl/>
          <w:lang w:bidi="ar-AE"/>
        </w:rPr>
        <w:t xml:space="preserve"> </w:t>
      </w:r>
      <w:r w:rsidRPr="009A2836">
        <w:rPr>
          <w:rFonts w:hint="cs"/>
          <w:rtl/>
          <w:lang w:bidi="ar-AE"/>
        </w:rPr>
        <w:t>لدعم</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العاملة</w:t>
      </w:r>
      <w:r w:rsidRPr="009A2836">
        <w:rPr>
          <w:rtl/>
          <w:lang w:bidi="ar-AE"/>
        </w:rPr>
        <w:t>.</w:t>
      </w:r>
    </w:p>
    <w:p w14:paraId="3B9D4C1F" w14:textId="09C27EAE" w:rsidR="00831C3B" w:rsidRPr="009A2836" w:rsidRDefault="00831C3B" w:rsidP="00831C3B">
      <w:pPr>
        <w:pStyle w:val="SingleTxt"/>
        <w:rPr>
          <w:lang w:val="en-GB"/>
        </w:rPr>
      </w:pPr>
      <w:r>
        <w:rPr>
          <w:rtl/>
        </w:rPr>
        <w:tab/>
      </w:r>
      <w:r>
        <w:rPr>
          <w:rFonts w:hint="cs"/>
          <w:rtl/>
        </w:rPr>
        <w:t>(</w:t>
      </w:r>
      <w:r w:rsidRPr="009A2836">
        <w:rPr>
          <w:rFonts w:hint="cs"/>
          <w:rtl/>
        </w:rPr>
        <w:t>‌</w:t>
      </w:r>
      <w:r>
        <w:rPr>
          <w:rFonts w:hint="cs"/>
          <w:rtl/>
        </w:rPr>
        <w:t>ز)</w:t>
      </w:r>
      <w:r w:rsidRPr="009A2836">
        <w:rPr>
          <w:rFonts w:hint="cs"/>
          <w:rtl/>
        </w:rPr>
        <w:tab/>
      </w:r>
      <w:r w:rsidRPr="009A2836">
        <w:rPr>
          <w:rFonts w:hint="cs"/>
          <w:rtl/>
          <w:lang w:bidi="ar-AE"/>
        </w:rPr>
        <w:t>أطلق</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للتوازن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مبادرة</w:t>
      </w:r>
      <w:r>
        <w:rPr>
          <w:rFonts w:hint="cs"/>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مجالس</w:t>
      </w:r>
      <w:r w:rsidRPr="009A2836">
        <w:rPr>
          <w:rtl/>
          <w:lang w:bidi="ar-AE"/>
        </w:rPr>
        <w:t xml:space="preserve"> </w:t>
      </w:r>
      <w:r w:rsidRPr="009A2836">
        <w:rPr>
          <w:rFonts w:hint="cs"/>
          <w:rtl/>
          <w:lang w:bidi="ar-AE"/>
        </w:rPr>
        <w:t>الإدارة</w:t>
      </w:r>
      <w:r>
        <w:rPr>
          <w:rFonts w:hint="cs"/>
          <w:rtl/>
          <w:lang w:bidi="ar-AE"/>
        </w:rPr>
        <w:t>“</w:t>
      </w:r>
      <w:r w:rsidRPr="009A2836">
        <w:rPr>
          <w:rFonts w:hint="cs"/>
          <w:rtl/>
          <w:lang w:bidi="ar-AE"/>
        </w:rPr>
        <w:t>،</w:t>
      </w:r>
      <w:r w:rsidRPr="009A2836">
        <w:rPr>
          <w:rtl/>
          <w:lang w:bidi="ar-AE"/>
        </w:rPr>
        <w:t xml:space="preserve"> </w:t>
      </w:r>
      <w:r w:rsidRPr="009A2836">
        <w:rPr>
          <w:rFonts w:hint="cs"/>
          <w:rtl/>
          <w:lang w:bidi="ar-AE"/>
        </w:rPr>
        <w:t>بهدف</w:t>
      </w:r>
      <w:r w:rsidRPr="009A2836">
        <w:rPr>
          <w:rtl/>
          <w:lang w:bidi="ar-AE"/>
        </w:rPr>
        <w:t xml:space="preserve"> </w:t>
      </w:r>
      <w:r w:rsidRPr="009A2836">
        <w:rPr>
          <w:rFonts w:hint="cs"/>
          <w:rtl/>
          <w:lang w:bidi="ar-AE"/>
        </w:rPr>
        <w:t>تعزيز</w:t>
      </w:r>
      <w:r w:rsidRPr="009A2836">
        <w:rPr>
          <w:rtl/>
          <w:lang w:bidi="ar-AE"/>
        </w:rPr>
        <w:t xml:space="preserve"> </w:t>
      </w:r>
      <w:r w:rsidRPr="009A2836">
        <w:rPr>
          <w:rFonts w:hint="cs"/>
          <w:rtl/>
          <w:lang w:bidi="ar-AE"/>
        </w:rPr>
        <w:t>تمثيل</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مجالس</w:t>
      </w:r>
      <w:r w:rsidRPr="009A2836">
        <w:rPr>
          <w:rtl/>
          <w:lang w:bidi="ar-AE"/>
        </w:rPr>
        <w:t xml:space="preserve"> </w:t>
      </w:r>
      <w:r w:rsidRPr="009A2836">
        <w:rPr>
          <w:rFonts w:hint="cs"/>
          <w:rtl/>
          <w:lang w:bidi="ar-AE"/>
        </w:rPr>
        <w:t>الإدارة</w:t>
      </w:r>
      <w:r w:rsidRPr="009A2836">
        <w:rPr>
          <w:rtl/>
          <w:lang w:bidi="ar-AE"/>
        </w:rPr>
        <w:t xml:space="preserve"> </w:t>
      </w:r>
      <w:r w:rsidRPr="009A2836">
        <w:rPr>
          <w:rFonts w:hint="cs"/>
          <w:rtl/>
          <w:lang w:bidi="ar-AE"/>
        </w:rPr>
        <w:t>بالقطاعين</w:t>
      </w:r>
      <w:r w:rsidRPr="009A2836">
        <w:rPr>
          <w:rtl/>
          <w:lang w:bidi="ar-AE"/>
        </w:rPr>
        <w:t xml:space="preserve"> </w:t>
      </w:r>
      <w:r w:rsidRPr="009A2836">
        <w:rPr>
          <w:rFonts w:hint="cs"/>
          <w:rtl/>
          <w:lang w:bidi="ar-AE"/>
        </w:rPr>
        <w:t>العام</w:t>
      </w:r>
      <w:r w:rsidRPr="009A2836">
        <w:rPr>
          <w:rtl/>
          <w:lang w:bidi="ar-AE"/>
        </w:rPr>
        <w:t xml:space="preserve"> </w:t>
      </w:r>
      <w:r w:rsidRPr="009A2836">
        <w:rPr>
          <w:rFonts w:hint="cs"/>
          <w:rtl/>
          <w:lang w:bidi="ar-AE"/>
        </w:rPr>
        <w:t>والخاص،</w:t>
      </w:r>
      <w:r w:rsidRPr="009A2836">
        <w:rPr>
          <w:rtl/>
          <w:lang w:bidi="ar-AE"/>
        </w:rPr>
        <w:t xml:space="preserve"> </w:t>
      </w:r>
      <w:r w:rsidRPr="009A2836">
        <w:rPr>
          <w:rFonts w:hint="cs"/>
          <w:rtl/>
          <w:lang w:bidi="ar-AE"/>
        </w:rPr>
        <w:t>بالتنسيق</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الجهات</w:t>
      </w:r>
      <w:r w:rsidRPr="009A2836">
        <w:rPr>
          <w:rtl/>
          <w:lang w:bidi="ar-AE"/>
        </w:rPr>
        <w:t xml:space="preserve"> </w:t>
      </w:r>
      <w:r w:rsidRPr="009A2836">
        <w:rPr>
          <w:rFonts w:hint="cs"/>
          <w:rtl/>
          <w:lang w:bidi="ar-AE"/>
        </w:rPr>
        <w:t>المعنية،</w:t>
      </w:r>
      <w:r w:rsidRPr="009A2836">
        <w:rPr>
          <w:rtl/>
          <w:lang w:bidi="ar-AE"/>
        </w:rPr>
        <w:t xml:space="preserve"> </w:t>
      </w:r>
      <w:r w:rsidRPr="009A2836">
        <w:rPr>
          <w:rFonts w:hint="cs"/>
          <w:rtl/>
          <w:lang w:bidi="ar-AE"/>
        </w:rPr>
        <w:t>تماشياً</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توجيهات</w:t>
      </w:r>
      <w:r w:rsidRPr="009A2836">
        <w:rPr>
          <w:rtl/>
          <w:lang w:bidi="ar-AE"/>
        </w:rPr>
        <w:t xml:space="preserve"> </w:t>
      </w:r>
      <w:r w:rsidRPr="009A2836">
        <w:rPr>
          <w:rFonts w:hint="cs"/>
          <w:rtl/>
          <w:lang w:bidi="ar-AE"/>
        </w:rPr>
        <w:t>القيادة</w:t>
      </w:r>
      <w:r w:rsidRPr="009A2836">
        <w:rPr>
          <w:rtl/>
          <w:lang w:bidi="ar-AE"/>
        </w:rPr>
        <w:t xml:space="preserve"> </w:t>
      </w:r>
      <w:r w:rsidRPr="009A2836">
        <w:rPr>
          <w:rFonts w:hint="cs"/>
          <w:rtl/>
          <w:lang w:bidi="ar-AE"/>
        </w:rPr>
        <w:t>الرشيدة</w:t>
      </w:r>
      <w:r w:rsidRPr="009A2836">
        <w:rPr>
          <w:rtl/>
          <w:lang w:bidi="ar-AE"/>
        </w:rPr>
        <w:t xml:space="preserve"> </w:t>
      </w:r>
      <w:r w:rsidRPr="009A2836">
        <w:rPr>
          <w:rFonts w:hint="cs"/>
          <w:rtl/>
          <w:lang w:bidi="ar-AE"/>
        </w:rPr>
        <w:t>للدولة</w:t>
      </w:r>
      <w:r w:rsidRPr="009A2836">
        <w:rPr>
          <w:rtl/>
          <w:lang w:bidi="ar-AE"/>
        </w:rPr>
        <w:t xml:space="preserve"> </w:t>
      </w:r>
      <w:r w:rsidRPr="009A2836">
        <w:rPr>
          <w:rFonts w:hint="cs"/>
          <w:rtl/>
          <w:lang w:bidi="ar-AE"/>
        </w:rPr>
        <w:t>نحو</w:t>
      </w:r>
      <w:r w:rsidRPr="009A2836">
        <w:rPr>
          <w:rtl/>
          <w:lang w:bidi="ar-AE"/>
        </w:rPr>
        <w:t xml:space="preserve"> </w:t>
      </w:r>
      <w:r w:rsidRPr="009A2836">
        <w:rPr>
          <w:rFonts w:hint="cs"/>
          <w:rtl/>
          <w:lang w:bidi="ar-AE"/>
        </w:rPr>
        <w:t>تطوير</w:t>
      </w:r>
      <w:r w:rsidRPr="009A2836">
        <w:rPr>
          <w:rtl/>
          <w:lang w:bidi="ar-AE"/>
        </w:rPr>
        <w:t xml:space="preserve"> </w:t>
      </w:r>
      <w:r w:rsidRPr="009A2836">
        <w:rPr>
          <w:rFonts w:hint="cs"/>
          <w:rtl/>
          <w:lang w:bidi="ar-AE"/>
        </w:rPr>
        <w:t>ممارسات</w:t>
      </w:r>
      <w:r w:rsidRPr="009A2836">
        <w:rPr>
          <w:rtl/>
          <w:lang w:bidi="ar-AE"/>
        </w:rPr>
        <w:t xml:space="preserve"> </w:t>
      </w:r>
      <w:r w:rsidRPr="009A2836">
        <w:rPr>
          <w:rFonts w:hint="cs"/>
          <w:rtl/>
          <w:lang w:bidi="ar-AE"/>
        </w:rPr>
        <w:t>الحوكمة</w:t>
      </w:r>
      <w:r w:rsidRPr="009A2836">
        <w:rPr>
          <w:rtl/>
          <w:lang w:bidi="ar-AE"/>
        </w:rPr>
        <w:t xml:space="preserve"> </w:t>
      </w:r>
      <w:r w:rsidRPr="009A2836">
        <w:rPr>
          <w:rFonts w:hint="cs"/>
          <w:rtl/>
          <w:lang w:bidi="ar-AE"/>
        </w:rPr>
        <w:t>الإدارية</w:t>
      </w:r>
      <w:r w:rsidRPr="009A2836">
        <w:rPr>
          <w:rtl/>
          <w:lang w:bidi="ar-AE"/>
        </w:rPr>
        <w:t xml:space="preserve"> </w:t>
      </w:r>
      <w:r w:rsidRPr="009A2836">
        <w:rPr>
          <w:rFonts w:hint="cs"/>
          <w:rtl/>
          <w:lang w:bidi="ar-AE"/>
        </w:rPr>
        <w:t>بما</w:t>
      </w:r>
      <w:r w:rsidRPr="009A2836">
        <w:rPr>
          <w:rtl/>
          <w:lang w:bidi="ar-AE"/>
        </w:rPr>
        <w:t xml:space="preserve"> </w:t>
      </w:r>
      <w:r w:rsidRPr="009A2836">
        <w:rPr>
          <w:rFonts w:hint="cs"/>
          <w:rtl/>
          <w:lang w:bidi="ar-AE"/>
        </w:rPr>
        <w:t>يتوافق</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أفضل</w:t>
      </w:r>
      <w:r w:rsidRPr="009A2836">
        <w:rPr>
          <w:rtl/>
          <w:lang w:bidi="ar-AE"/>
        </w:rPr>
        <w:t xml:space="preserve"> </w:t>
      </w:r>
      <w:r w:rsidRPr="009A2836">
        <w:rPr>
          <w:rFonts w:hint="cs"/>
          <w:rtl/>
          <w:lang w:bidi="ar-AE"/>
        </w:rPr>
        <w:t>المعايير</w:t>
      </w:r>
      <w:r w:rsidRPr="009A2836">
        <w:rPr>
          <w:rtl/>
          <w:lang w:bidi="ar-AE"/>
        </w:rPr>
        <w:t xml:space="preserve"> </w:t>
      </w:r>
      <w:r w:rsidRPr="009A2836">
        <w:rPr>
          <w:rFonts w:hint="cs"/>
          <w:rtl/>
          <w:lang w:bidi="ar-AE"/>
        </w:rPr>
        <w:t>المتعارف</w:t>
      </w:r>
      <w:r w:rsidRPr="009A2836">
        <w:rPr>
          <w:rtl/>
          <w:lang w:bidi="ar-AE"/>
        </w:rPr>
        <w:t xml:space="preserve"> </w:t>
      </w:r>
      <w:r w:rsidRPr="009A2836">
        <w:rPr>
          <w:rFonts w:hint="cs"/>
          <w:rtl/>
          <w:lang w:bidi="ar-AE"/>
        </w:rPr>
        <w:t>عليها</w:t>
      </w:r>
      <w:r w:rsidRPr="009A2836">
        <w:rPr>
          <w:rtl/>
          <w:lang w:bidi="ar-AE"/>
        </w:rPr>
        <w:t xml:space="preserve"> </w:t>
      </w:r>
      <w:r w:rsidRPr="009A2836">
        <w:rPr>
          <w:rFonts w:hint="cs"/>
          <w:rtl/>
          <w:lang w:bidi="ar-AE"/>
        </w:rPr>
        <w:t>عالمياً،</w:t>
      </w:r>
      <w:r w:rsidRPr="009A2836">
        <w:rPr>
          <w:rtl/>
          <w:lang w:bidi="ar-AE"/>
        </w:rPr>
        <w:t xml:space="preserve"> </w:t>
      </w:r>
      <w:r w:rsidRPr="009A2836">
        <w:rPr>
          <w:rFonts w:hint="cs"/>
          <w:rtl/>
          <w:lang w:bidi="ar-AE"/>
        </w:rPr>
        <w:t>ورفع</w:t>
      </w:r>
      <w:r w:rsidRPr="009A2836">
        <w:rPr>
          <w:rtl/>
          <w:lang w:bidi="ar-AE"/>
        </w:rPr>
        <w:t xml:space="preserve"> </w:t>
      </w:r>
      <w:r w:rsidRPr="009A2836">
        <w:rPr>
          <w:rFonts w:hint="cs"/>
          <w:rtl/>
          <w:lang w:bidi="ar-AE"/>
        </w:rPr>
        <w:t>مستوى</w:t>
      </w:r>
      <w:r w:rsidRPr="009A2836">
        <w:rPr>
          <w:rtl/>
          <w:lang w:bidi="ar-AE"/>
        </w:rPr>
        <w:t xml:space="preserve"> </w:t>
      </w:r>
      <w:r w:rsidRPr="009A2836">
        <w:rPr>
          <w:rFonts w:hint="cs"/>
          <w:rtl/>
          <w:lang w:bidi="ar-AE"/>
        </w:rPr>
        <w:t>الشفافية،</w:t>
      </w:r>
      <w:r w:rsidRPr="009A2836">
        <w:rPr>
          <w:rtl/>
          <w:lang w:bidi="ar-AE"/>
        </w:rPr>
        <w:t xml:space="preserve"> </w:t>
      </w:r>
      <w:r w:rsidRPr="009A2836">
        <w:rPr>
          <w:rFonts w:hint="cs"/>
          <w:rtl/>
          <w:lang w:bidi="ar-AE"/>
        </w:rPr>
        <w:t>خصوصاً</w:t>
      </w:r>
      <w:r w:rsidRPr="009A2836">
        <w:rPr>
          <w:rtl/>
          <w:lang w:bidi="ar-AE"/>
        </w:rPr>
        <w:t xml:space="preserve"> </w:t>
      </w:r>
      <w:r w:rsidRPr="009A2836">
        <w:rPr>
          <w:rFonts w:hint="cs"/>
          <w:rtl/>
          <w:lang w:bidi="ar-AE"/>
        </w:rPr>
        <w:t>فيما</w:t>
      </w:r>
      <w:r w:rsidRPr="009A2836">
        <w:rPr>
          <w:rtl/>
          <w:lang w:bidi="ar-AE"/>
        </w:rPr>
        <w:t xml:space="preserve"> </w:t>
      </w:r>
      <w:r w:rsidRPr="009A2836">
        <w:rPr>
          <w:rFonts w:hint="cs"/>
          <w:rtl/>
          <w:lang w:bidi="ar-AE"/>
        </w:rPr>
        <w:t>يتعلق</w:t>
      </w:r>
      <w:r w:rsidRPr="009A2836">
        <w:rPr>
          <w:rtl/>
          <w:lang w:bidi="ar-AE"/>
        </w:rPr>
        <w:t xml:space="preserve"> </w:t>
      </w:r>
      <w:r w:rsidRPr="009A2836">
        <w:rPr>
          <w:rFonts w:hint="cs"/>
          <w:rtl/>
          <w:lang w:bidi="ar-AE"/>
        </w:rPr>
        <w:t>بتعيين</w:t>
      </w:r>
      <w:r w:rsidRPr="009A2836">
        <w:rPr>
          <w:rtl/>
          <w:lang w:bidi="ar-AE"/>
        </w:rPr>
        <w:t xml:space="preserve"> </w:t>
      </w:r>
      <w:r w:rsidRPr="009A2836">
        <w:rPr>
          <w:rFonts w:hint="cs"/>
          <w:rtl/>
          <w:lang w:bidi="ar-AE"/>
        </w:rPr>
        <w:t>القيادات</w:t>
      </w:r>
      <w:r w:rsidRPr="009A2836">
        <w:rPr>
          <w:rtl/>
          <w:lang w:bidi="ar-AE"/>
        </w:rPr>
        <w:t xml:space="preserve"> </w:t>
      </w:r>
      <w:r w:rsidRPr="009A2836">
        <w:rPr>
          <w:rFonts w:hint="cs"/>
          <w:rtl/>
          <w:lang w:bidi="ar-AE"/>
        </w:rPr>
        <w:t>المؤسسية</w:t>
      </w:r>
      <w:r w:rsidRPr="009A2836">
        <w:rPr>
          <w:rtl/>
          <w:lang w:bidi="ar-AE"/>
        </w:rPr>
        <w:t xml:space="preserve"> </w:t>
      </w:r>
      <w:r w:rsidRPr="009A2836">
        <w:rPr>
          <w:rFonts w:hint="cs"/>
          <w:rtl/>
          <w:lang w:bidi="ar-AE"/>
        </w:rPr>
        <w:t>ورفع</w:t>
      </w:r>
      <w:r w:rsidRPr="009A2836">
        <w:rPr>
          <w:rtl/>
          <w:lang w:bidi="ar-AE"/>
        </w:rPr>
        <w:t xml:space="preserve"> </w:t>
      </w:r>
      <w:r w:rsidRPr="009A2836">
        <w:rPr>
          <w:rFonts w:hint="cs"/>
          <w:rtl/>
          <w:lang w:bidi="ar-AE"/>
        </w:rPr>
        <w:t>التمثيل</w:t>
      </w:r>
      <w:r w:rsidRPr="009A2836">
        <w:rPr>
          <w:rtl/>
          <w:lang w:bidi="ar-AE"/>
        </w:rPr>
        <w:t xml:space="preserve"> </w:t>
      </w:r>
      <w:r w:rsidRPr="009A2836">
        <w:rPr>
          <w:rFonts w:hint="cs"/>
          <w:rtl/>
          <w:lang w:bidi="ar-AE"/>
        </w:rPr>
        <w:t>النسائي</w:t>
      </w:r>
      <w:r w:rsidRPr="009A2836">
        <w:rPr>
          <w:rtl/>
          <w:lang w:bidi="ar-AE"/>
        </w:rPr>
        <w:t xml:space="preserve">. </w:t>
      </w:r>
      <w:r w:rsidRPr="009A2836">
        <w:rPr>
          <w:rFonts w:hint="cs"/>
          <w:rtl/>
          <w:lang w:bidi="ar-AE"/>
        </w:rPr>
        <w:t>ودعماً</w:t>
      </w:r>
      <w:r w:rsidRPr="009A2836">
        <w:rPr>
          <w:rtl/>
          <w:lang w:bidi="ar-AE"/>
        </w:rPr>
        <w:t xml:space="preserve"> </w:t>
      </w:r>
      <w:r w:rsidRPr="009A2836">
        <w:rPr>
          <w:rFonts w:hint="cs"/>
          <w:rtl/>
          <w:lang w:bidi="ar-AE"/>
        </w:rPr>
        <w:t>لهذه</w:t>
      </w:r>
      <w:r w:rsidRPr="009A2836">
        <w:rPr>
          <w:rtl/>
          <w:lang w:bidi="ar-AE"/>
        </w:rPr>
        <w:t xml:space="preserve"> </w:t>
      </w:r>
      <w:r w:rsidRPr="009A2836">
        <w:rPr>
          <w:rFonts w:hint="cs"/>
          <w:rtl/>
          <w:lang w:bidi="ar-AE"/>
        </w:rPr>
        <w:t>المبادرة،</w:t>
      </w:r>
      <w:r w:rsidRPr="009A2836">
        <w:rPr>
          <w:rtl/>
          <w:lang w:bidi="ar-AE"/>
        </w:rPr>
        <w:t xml:space="preserve"> </w:t>
      </w:r>
      <w:r w:rsidRPr="009A2836">
        <w:rPr>
          <w:rFonts w:hint="cs"/>
          <w:rtl/>
          <w:lang w:bidi="ar-AE"/>
        </w:rPr>
        <w:t>وتفعيلاً</w:t>
      </w:r>
      <w:r w:rsidRPr="009A2836">
        <w:rPr>
          <w:rtl/>
          <w:lang w:bidi="ar-AE"/>
        </w:rPr>
        <w:t xml:space="preserve"> </w:t>
      </w:r>
      <w:r w:rsidRPr="009A2836">
        <w:rPr>
          <w:rFonts w:hint="cs"/>
          <w:rtl/>
          <w:lang w:bidi="ar-AE"/>
        </w:rPr>
        <w:t>لقرار</w:t>
      </w:r>
      <w:r w:rsidRPr="009A2836">
        <w:rPr>
          <w:rtl/>
          <w:lang w:bidi="ar-AE"/>
        </w:rPr>
        <w:t xml:space="preserve"> </w:t>
      </w:r>
      <w:r w:rsidRPr="009A2836">
        <w:rPr>
          <w:rFonts w:hint="cs"/>
          <w:rtl/>
          <w:lang w:bidi="ar-AE"/>
        </w:rPr>
        <w:t>زيادة</w:t>
      </w:r>
      <w:r w:rsidRPr="009A2836">
        <w:rPr>
          <w:rtl/>
          <w:lang w:bidi="ar-AE"/>
        </w:rPr>
        <w:t xml:space="preserve"> </w:t>
      </w:r>
      <w:r w:rsidRPr="009A2836">
        <w:rPr>
          <w:rFonts w:hint="cs"/>
          <w:rtl/>
          <w:lang w:bidi="ar-AE"/>
        </w:rPr>
        <w:t>نسبة</w:t>
      </w:r>
      <w:r w:rsidRPr="009A2836">
        <w:rPr>
          <w:rtl/>
          <w:lang w:bidi="ar-AE"/>
        </w:rPr>
        <w:t xml:space="preserve"> </w:t>
      </w:r>
      <w:r w:rsidRPr="009A2836">
        <w:rPr>
          <w:rFonts w:hint="cs"/>
          <w:rtl/>
          <w:lang w:bidi="ar-AE"/>
        </w:rPr>
        <w:t>تمثيل</w:t>
      </w:r>
      <w:r w:rsidRPr="009A2836">
        <w:rPr>
          <w:rtl/>
          <w:lang w:bidi="ar-AE"/>
        </w:rPr>
        <w:t xml:space="preserve"> </w:t>
      </w:r>
      <w:r w:rsidRPr="009A2836">
        <w:rPr>
          <w:rFonts w:hint="cs"/>
          <w:rtl/>
          <w:lang w:bidi="ar-AE"/>
        </w:rPr>
        <w:t>النساء</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مجالس</w:t>
      </w:r>
      <w:r w:rsidRPr="009A2836">
        <w:rPr>
          <w:rtl/>
          <w:lang w:bidi="ar-AE"/>
        </w:rPr>
        <w:t xml:space="preserve"> </w:t>
      </w:r>
      <w:r w:rsidRPr="009A2836">
        <w:rPr>
          <w:rFonts w:hint="cs"/>
          <w:rtl/>
          <w:lang w:bidi="ar-AE"/>
        </w:rPr>
        <w:t>إدارات</w:t>
      </w:r>
      <w:r w:rsidRPr="009A2836">
        <w:rPr>
          <w:rtl/>
          <w:lang w:bidi="ar-AE"/>
        </w:rPr>
        <w:t xml:space="preserve"> </w:t>
      </w:r>
      <w:r w:rsidRPr="009A2836">
        <w:rPr>
          <w:rFonts w:hint="cs"/>
          <w:rtl/>
          <w:lang w:bidi="ar-AE"/>
        </w:rPr>
        <w:t>الشركات</w:t>
      </w:r>
      <w:r w:rsidRPr="009A2836">
        <w:rPr>
          <w:rtl/>
          <w:lang w:bidi="ar-AE"/>
        </w:rPr>
        <w:t xml:space="preserve"> </w:t>
      </w:r>
      <w:r w:rsidRPr="009A2836">
        <w:rPr>
          <w:rFonts w:hint="cs"/>
          <w:rtl/>
          <w:lang w:bidi="ar-AE"/>
        </w:rPr>
        <w:t>المساهمة</w:t>
      </w:r>
      <w:r w:rsidRPr="009A2836">
        <w:rPr>
          <w:rtl/>
          <w:lang w:bidi="ar-AE"/>
        </w:rPr>
        <w:t xml:space="preserve"> </w:t>
      </w:r>
      <w:r w:rsidRPr="009A2836">
        <w:rPr>
          <w:rFonts w:hint="cs"/>
          <w:rtl/>
          <w:lang w:bidi="ar-AE"/>
        </w:rPr>
        <w:t>العامة</w:t>
      </w:r>
      <w:r w:rsidRPr="009A2836">
        <w:rPr>
          <w:rtl/>
          <w:lang w:bidi="ar-AE"/>
        </w:rPr>
        <w:t xml:space="preserve"> </w:t>
      </w:r>
      <w:r w:rsidRPr="009A2836">
        <w:rPr>
          <w:rFonts w:hint="cs"/>
          <w:rtl/>
          <w:lang w:bidi="ar-AE"/>
        </w:rPr>
        <w:t>إلى</w:t>
      </w:r>
      <w:r w:rsidRPr="009A2836">
        <w:rPr>
          <w:rtl/>
          <w:lang w:bidi="ar-AE"/>
        </w:rPr>
        <w:t xml:space="preserve"> 20% </w:t>
      </w:r>
      <w:r w:rsidRPr="009A2836">
        <w:rPr>
          <w:rFonts w:hint="cs"/>
          <w:rtl/>
          <w:lang w:bidi="ar-AE"/>
        </w:rPr>
        <w:t>بحلول</w:t>
      </w:r>
      <w:r w:rsidRPr="009A2836">
        <w:rPr>
          <w:rtl/>
          <w:lang w:bidi="ar-AE"/>
        </w:rPr>
        <w:t xml:space="preserve"> </w:t>
      </w:r>
      <w:r w:rsidRPr="009A2836">
        <w:rPr>
          <w:rFonts w:hint="cs"/>
          <w:rtl/>
          <w:lang w:bidi="ar-AE"/>
        </w:rPr>
        <w:t>عام</w:t>
      </w:r>
      <w:r w:rsidRPr="009A2836">
        <w:rPr>
          <w:rtl/>
          <w:lang w:bidi="ar-AE"/>
        </w:rPr>
        <w:t xml:space="preserve"> 2020</w:t>
      </w:r>
      <w:r w:rsidRPr="009A2836">
        <w:rPr>
          <w:rFonts w:hint="cs"/>
          <w:rtl/>
          <w:lang w:bidi="ar-AE"/>
        </w:rPr>
        <w:t>،</w:t>
      </w:r>
      <w:r w:rsidRPr="009A2836">
        <w:rPr>
          <w:rtl/>
          <w:lang w:bidi="ar-AE"/>
        </w:rPr>
        <w:t xml:space="preserve"> </w:t>
      </w:r>
      <w:r w:rsidRPr="009A2836">
        <w:rPr>
          <w:rFonts w:hint="cs"/>
          <w:rtl/>
          <w:lang w:bidi="ar-AE"/>
        </w:rPr>
        <w:t>بما</w:t>
      </w:r>
      <w:r w:rsidRPr="009A2836">
        <w:rPr>
          <w:rtl/>
          <w:lang w:bidi="ar-AE"/>
        </w:rPr>
        <w:t xml:space="preserve"> </w:t>
      </w:r>
      <w:r w:rsidRPr="009A2836">
        <w:rPr>
          <w:rFonts w:hint="cs"/>
          <w:rtl/>
          <w:lang w:bidi="ar-AE"/>
        </w:rPr>
        <w:t>يحقق</w:t>
      </w:r>
      <w:r w:rsidRPr="009A2836">
        <w:rPr>
          <w:rtl/>
          <w:lang w:bidi="ar-AE"/>
        </w:rPr>
        <w:t xml:space="preserve"> </w:t>
      </w:r>
      <w:r w:rsidRPr="009A2836">
        <w:rPr>
          <w:rFonts w:hint="cs"/>
          <w:rtl/>
          <w:lang w:bidi="ar-AE"/>
        </w:rPr>
        <w:t>رؤية</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مجال</w:t>
      </w:r>
      <w:r w:rsidRPr="009A2836">
        <w:rPr>
          <w:rtl/>
          <w:lang w:bidi="ar-AE"/>
        </w:rPr>
        <w:t xml:space="preserve"> </w:t>
      </w:r>
      <w:r w:rsidRPr="009A2836">
        <w:rPr>
          <w:rFonts w:hint="cs"/>
          <w:rtl/>
          <w:lang w:bidi="ar-AE"/>
        </w:rPr>
        <w:t>تمكين</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الاماراتية</w:t>
      </w:r>
      <w:r w:rsidRPr="009A2836">
        <w:rPr>
          <w:lang w:val="en-GB"/>
        </w:rPr>
        <w:t xml:space="preserve">. </w:t>
      </w:r>
    </w:p>
    <w:p w14:paraId="1C7E1496" w14:textId="77777777" w:rsidR="00831C3B" w:rsidRPr="009A2836" w:rsidRDefault="00831C3B" w:rsidP="00831C3B">
      <w:pPr>
        <w:pStyle w:val="SingleTxt"/>
        <w:rPr>
          <w:rtl/>
          <w:lang w:bidi="ar-AE"/>
        </w:rPr>
      </w:pPr>
      <w:r w:rsidRPr="009A2836">
        <w:rPr>
          <w:rtl/>
          <w:lang w:bidi="ar-AE"/>
        </w:rPr>
        <w:lastRenderedPageBreak/>
        <w:t>67 -</w:t>
      </w:r>
      <w:r w:rsidRPr="009A2836">
        <w:rPr>
          <w:rtl/>
          <w:lang w:bidi="ar-AE"/>
        </w:rPr>
        <w:tab/>
      </w:r>
      <w:r w:rsidRPr="009A2836">
        <w:rPr>
          <w:rFonts w:hint="cs"/>
          <w:rtl/>
          <w:lang w:bidi="ar-AE"/>
        </w:rPr>
        <w:t>ومن جانب آخر يقوم الاتحاد النسائي العام وبالتعاون مع الجمعيات النسائية بتنظيم العديد من البرامج التدريبية التي تهدف إلى بناء قدرات المرأة القيادية وإبراز النماذج الرائدة لتكون قدوة لأجيال المستقبل.</w:t>
      </w:r>
    </w:p>
    <w:p w14:paraId="2BE8715F" w14:textId="77777777" w:rsidR="00831C3B" w:rsidRPr="004A21D5" w:rsidRDefault="00831C3B" w:rsidP="00831C3B">
      <w:pPr>
        <w:pStyle w:val="SingleTxt"/>
        <w:spacing w:after="0" w:line="120" w:lineRule="exact"/>
        <w:rPr>
          <w:sz w:val="10"/>
          <w:rtl/>
          <w:lang w:bidi="ar-AE"/>
        </w:rPr>
      </w:pPr>
    </w:p>
    <w:p w14:paraId="0F5209CE" w14:textId="77777777" w:rsidR="00831C3B" w:rsidRPr="009A2836" w:rsidRDefault="00831C3B" w:rsidP="000D02B7">
      <w:pPr>
        <w:pStyle w:val="H1"/>
        <w:rPr>
          <w:rtl/>
          <w:lang w:bidi="ar-AE"/>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9</w:t>
      </w:r>
      <w:r w:rsidRPr="009A2836">
        <w:rPr>
          <w:rtl/>
          <w:lang w:bidi="ar-AE"/>
        </w:rPr>
        <w:t>)</w:t>
      </w:r>
      <w:r w:rsidRPr="009A2836">
        <w:rPr>
          <w:rFonts w:hint="cs"/>
          <w:rtl/>
          <w:lang w:bidi="ar-AE"/>
        </w:rPr>
        <w:t xml:space="preserve"> الجنسية</w:t>
      </w:r>
      <w:r w:rsidRPr="009A2836">
        <w:rPr>
          <w:rtl/>
          <w:lang w:bidi="ar-AE"/>
        </w:rPr>
        <w:t>:</w:t>
      </w:r>
    </w:p>
    <w:p w14:paraId="594ED177" w14:textId="3948CCD4" w:rsidR="00831C3B" w:rsidRPr="009A2836" w:rsidRDefault="00831C3B" w:rsidP="00831C3B">
      <w:pPr>
        <w:pStyle w:val="SingleTxt"/>
        <w:rPr>
          <w:rtl/>
          <w:lang w:bidi="ar-AE"/>
        </w:rPr>
      </w:pPr>
      <w:r w:rsidRPr="009A2836">
        <w:rPr>
          <w:rtl/>
          <w:lang w:bidi="ar-AE"/>
        </w:rPr>
        <w:t>68 -</w:t>
      </w:r>
      <w:r w:rsidRPr="009A2836">
        <w:rPr>
          <w:rtl/>
          <w:lang w:bidi="ar-AE"/>
        </w:rPr>
        <w:tab/>
      </w:r>
      <w:r w:rsidRPr="009A2836">
        <w:rPr>
          <w:rFonts w:hint="cs"/>
          <w:rtl/>
          <w:lang w:bidi="ar-AE"/>
        </w:rPr>
        <w:t>قامت دولة الإمارات العربية المتحدة بإجراء تعديل على القانون</w:t>
      </w:r>
      <w:r w:rsidRPr="009A2836">
        <w:rPr>
          <w:rtl/>
          <w:lang w:bidi="ar-AE"/>
        </w:rPr>
        <w:t xml:space="preserve"> </w:t>
      </w:r>
      <w:r w:rsidRPr="009A2836">
        <w:rPr>
          <w:rFonts w:hint="cs"/>
          <w:rtl/>
          <w:lang w:bidi="ar-AE"/>
        </w:rPr>
        <w:t xml:space="preserve">الاتحادي رقم (17) لسنة 1972 في شان الجنسية وجوازات السفر بموجب المرسوم بقانون اتحادي رقم (16) لسنة 2017، حيث تم إضافة المادة (10) مكرر والتي نصت على </w:t>
      </w:r>
      <w:r>
        <w:rPr>
          <w:rFonts w:hint="eastAsia"/>
          <w:rtl/>
          <w:lang w:bidi="ar-AE"/>
        </w:rPr>
        <w:t>”</w:t>
      </w:r>
      <w:r w:rsidRPr="009A2836">
        <w:rPr>
          <w:rFonts w:hint="cs"/>
          <w:rtl/>
          <w:lang w:bidi="ar-AE"/>
        </w:rPr>
        <w:t>يجوز منح الجنسية لأبناء وبنات المواطنة المتزوجة من أجنبي بعد مرور مدة لا تقل عن ست سنوات من تاريخ الميلاد شريطة أن تكون الأم متمتعة بالجنسية وقت ميلاده حتى تاريخ طلب الحصول على الجنسية وفق الضوابط التي تحددها اللائحة التنفيذية.</w:t>
      </w:r>
      <w:r>
        <w:rPr>
          <w:rFonts w:hint="eastAsia"/>
          <w:rtl/>
          <w:lang w:bidi="ar-AE"/>
        </w:rPr>
        <w:t>“</w:t>
      </w:r>
    </w:p>
    <w:p w14:paraId="3FC6B3D2" w14:textId="77777777" w:rsidR="00831C3B" w:rsidRPr="009A2836" w:rsidRDefault="00831C3B" w:rsidP="00831C3B">
      <w:pPr>
        <w:pStyle w:val="SingleTxt"/>
        <w:rPr>
          <w:rtl/>
          <w:lang w:bidi="ar-AE"/>
        </w:rPr>
      </w:pPr>
      <w:r w:rsidRPr="009A2836">
        <w:rPr>
          <w:rtl/>
          <w:lang w:bidi="ar-AE"/>
        </w:rPr>
        <w:t>69 -</w:t>
      </w:r>
      <w:r w:rsidRPr="009A2836">
        <w:rPr>
          <w:rtl/>
          <w:lang w:bidi="ar-AE"/>
        </w:rPr>
        <w:tab/>
      </w:r>
      <w:r w:rsidRPr="009A2836">
        <w:rPr>
          <w:rFonts w:hint="cs"/>
          <w:rtl/>
          <w:lang w:bidi="ar-AE"/>
        </w:rPr>
        <w:t>تم منح 3354 جنسية الدولة لدفعة جديدة من أبناء المواطنات ممن تنطبق عليهم المعايير عام 2019، كما أن مجلس الوزراء قدم حزمة من القرارات لصالح أبناء المواطنات باعتبارهم جزءا مهما من نسيج المجتمع الإماراتي منها إصدار بطاقات عمل، بالإضافة إلى إلحاقهم بكليات التقنية العليا أسوة بإخوانهم أبناء المواطنين الذكور المتزوجين من الأجانب.</w:t>
      </w:r>
    </w:p>
    <w:p w14:paraId="44ED6737" w14:textId="77777777" w:rsidR="00831C3B" w:rsidRPr="004A21D5" w:rsidRDefault="00831C3B" w:rsidP="00831C3B">
      <w:pPr>
        <w:pStyle w:val="SingleTxt"/>
        <w:spacing w:after="0" w:line="120" w:lineRule="exact"/>
        <w:rPr>
          <w:sz w:val="10"/>
          <w:rtl/>
          <w:lang w:val="en-GB"/>
        </w:rPr>
      </w:pPr>
    </w:p>
    <w:p w14:paraId="629D8058" w14:textId="77777777" w:rsidR="00831C3B" w:rsidRPr="009A2836" w:rsidRDefault="00831C3B" w:rsidP="000D02B7">
      <w:pPr>
        <w:pStyle w:val="H1"/>
        <w:rPr>
          <w:rtl/>
          <w:lang w:bidi="ar-AE"/>
        </w:rPr>
      </w:pPr>
      <w:r>
        <w:rPr>
          <w:lang w:bidi="ar-AE"/>
        </w:rPr>
        <w:tab/>
      </w:r>
      <w:r>
        <w:rPr>
          <w:lang w:bidi="ar-AE"/>
        </w:rPr>
        <w:tab/>
      </w:r>
      <w:r w:rsidRPr="009A2836">
        <w:rPr>
          <w:rFonts w:hint="cs"/>
          <w:rtl/>
          <w:lang w:bidi="ar-AE"/>
        </w:rPr>
        <w:t>المادة</w:t>
      </w:r>
      <w:r w:rsidRPr="009A2836">
        <w:rPr>
          <w:rtl/>
          <w:lang w:bidi="ar-AE"/>
        </w:rPr>
        <w:t xml:space="preserve"> (</w:t>
      </w:r>
      <w:r w:rsidRPr="009A2836">
        <w:rPr>
          <w:rFonts w:hint="cs"/>
          <w:rtl/>
          <w:lang w:bidi="ar-AE"/>
        </w:rPr>
        <w:t>10</w:t>
      </w:r>
      <w:r w:rsidRPr="009A2836">
        <w:rPr>
          <w:rtl/>
          <w:lang w:bidi="ar-AE"/>
        </w:rPr>
        <w:t>)</w:t>
      </w:r>
      <w:r w:rsidRPr="009A2836">
        <w:rPr>
          <w:rFonts w:hint="cs"/>
          <w:rtl/>
          <w:lang w:bidi="ar-AE"/>
        </w:rPr>
        <w:t xml:space="preserve"> التعليم</w:t>
      </w:r>
      <w:r w:rsidRPr="009A2836">
        <w:rPr>
          <w:rtl/>
          <w:lang w:bidi="ar-AE"/>
        </w:rPr>
        <w:t>:</w:t>
      </w:r>
    </w:p>
    <w:p w14:paraId="4F51A83A" w14:textId="77777777" w:rsidR="00831C3B" w:rsidRPr="009A2836" w:rsidRDefault="00831C3B" w:rsidP="00831C3B">
      <w:pPr>
        <w:pStyle w:val="SingleTxt"/>
        <w:rPr>
          <w:lang w:val="en-GB"/>
        </w:rPr>
      </w:pPr>
      <w:r w:rsidRPr="009A2836">
        <w:t>70</w:t>
      </w:r>
      <w:r w:rsidRPr="009A2836">
        <w:rPr>
          <w:rtl/>
          <w:lang w:bidi="ar-AE"/>
        </w:rPr>
        <w:t xml:space="preserve"> -</w:t>
      </w:r>
      <w:r w:rsidRPr="009A2836">
        <w:rPr>
          <w:rtl/>
          <w:lang w:bidi="ar-AE"/>
        </w:rPr>
        <w:tab/>
        <w:t xml:space="preserve">تولي دولة الامارات العربية المتحدة اهتماما خاصا بالتعليم وتنمية مواردها البشرية دون تميز على أساس الجنس، وإيمانا من الدولة بأهمية توفير التعليم للجميع أقر مجلس الوزراء عام 2012 مشروع إلزامية التعليم بكافة مراحله لجميع الأطفال (الإناث والذكور) بالدولة حتى سن الثامنة عشر للمواطنين والمقيمين على حد سواء، حيث يحصل أبناء الوافدين سواء كانوا إناثا أو ذكورا على نفس الدعم والامتيازات لتعليم أبنائهم وفق شروط محددة من قبل وزارة التربية والتعليم. </w:t>
      </w:r>
    </w:p>
    <w:p w14:paraId="0AAFA75E" w14:textId="77777777" w:rsidR="00831C3B" w:rsidRPr="009A2836" w:rsidRDefault="00831C3B" w:rsidP="00831C3B">
      <w:pPr>
        <w:pStyle w:val="SingleTxt"/>
        <w:rPr>
          <w:lang w:val="en-GB"/>
        </w:rPr>
      </w:pPr>
      <w:r w:rsidRPr="009A2836">
        <w:t>71</w:t>
      </w:r>
      <w:r w:rsidRPr="009A2836">
        <w:rPr>
          <w:rtl/>
          <w:lang w:bidi="ar-AE"/>
        </w:rPr>
        <w:t xml:space="preserve"> -</w:t>
      </w:r>
      <w:r w:rsidRPr="009A2836">
        <w:rPr>
          <w:rtl/>
          <w:lang w:bidi="ar-AE"/>
        </w:rPr>
        <w:tab/>
        <w:t>تتلقى الطالبات في مدارس الإمارات تعليما نوعيا شأنهن شأن الطلبة الذكور، وتعمل دولة الإمارات جاهدة على توفير كافة الإمكانات والموارد من أجل تطوير البيئة التعليمية من حيث النوع والكم، وتتبع الدولة منهاجا تشاركيا من خلال جلسات العصف الذهني التي تتولى القيادة في دولة الإمارات قيادتها بهدف مناقشة الأفكار الابتكارية في مجال التعليم وشاركت في هذه الجلسات، وشاركت في الخلوة عدة سيدات يمثلن مختلف التخصصات والقطاعات في مجال التعليم والصحة كما شارك في الخلوة عددا من الطلبة يمثل الجنس النسائي فيها.</w:t>
      </w:r>
    </w:p>
    <w:p w14:paraId="0FB48304" w14:textId="16F8163E" w:rsidR="00831C3B" w:rsidRPr="009A2836" w:rsidRDefault="00831C3B" w:rsidP="00831C3B">
      <w:pPr>
        <w:pStyle w:val="SingleTxt"/>
        <w:rPr>
          <w:rtl/>
          <w:lang w:bidi="ar-AE"/>
        </w:rPr>
      </w:pPr>
      <w:r w:rsidRPr="009A2836">
        <w:rPr>
          <w:rtl/>
          <w:lang w:bidi="ar-AE"/>
        </w:rPr>
        <w:t>72 -</w:t>
      </w:r>
      <w:r w:rsidRPr="009A2836">
        <w:rPr>
          <w:rtl/>
          <w:lang w:bidi="ar-AE"/>
        </w:rPr>
        <w:tab/>
        <w:t xml:space="preserve">تم دمج وزارة التربية والتعليم مع وزارة التعليم العالي والبحث العلمي بوزارة واحدة تحت مسمى </w:t>
      </w:r>
      <w:r>
        <w:rPr>
          <w:rFonts w:hint="cs"/>
          <w:rtl/>
          <w:lang w:bidi="ar-AE"/>
        </w:rPr>
        <w:t>”</w:t>
      </w:r>
      <w:r w:rsidRPr="009A2836">
        <w:rPr>
          <w:rtl/>
          <w:lang w:bidi="ar-AE"/>
        </w:rPr>
        <w:t>وزارة التربية والتعليم</w:t>
      </w:r>
      <w:r>
        <w:rPr>
          <w:rFonts w:hint="cs"/>
          <w:rtl/>
          <w:lang w:bidi="ar-AE"/>
        </w:rPr>
        <w:t>“</w:t>
      </w:r>
      <w:r w:rsidRPr="009A2836">
        <w:rPr>
          <w:rtl/>
          <w:lang w:bidi="ar-AE"/>
        </w:rPr>
        <w:t xml:space="preserve"> في 2016 يتولاها وزير التربية والتعليم ويساندها وزيران وتم تعيين وزيرة الدولة لشؤون التعليم العام كما تم تعيين عددا كبيرا من القيادات النسائية لتولي مناصب ومهام في وزارة التربية والتعليم.</w:t>
      </w:r>
    </w:p>
    <w:p w14:paraId="1B12D6F8" w14:textId="77777777" w:rsidR="00831C3B" w:rsidRPr="009A2836" w:rsidRDefault="00831C3B" w:rsidP="00831C3B">
      <w:pPr>
        <w:pStyle w:val="SingleTxt"/>
        <w:rPr>
          <w:rtl/>
          <w:lang w:bidi="ar-AE"/>
        </w:rPr>
      </w:pPr>
      <w:r w:rsidRPr="009A2836">
        <w:rPr>
          <w:rtl/>
          <w:lang w:bidi="ar-AE"/>
        </w:rPr>
        <w:t>73 -</w:t>
      </w:r>
      <w:r w:rsidRPr="009A2836">
        <w:rPr>
          <w:rtl/>
          <w:lang w:bidi="ar-AE"/>
        </w:rPr>
        <w:tab/>
        <w:t>يتساوى المتعلمون من الجنسين ضمن حلقات التعليم المختلفة</w:t>
      </w:r>
      <w:r w:rsidRPr="009A2836">
        <w:rPr>
          <w:rFonts w:hint="cs"/>
          <w:rtl/>
          <w:lang w:bidi="ar-AE"/>
        </w:rPr>
        <w:t xml:space="preserve"> في</w:t>
      </w:r>
      <w:r w:rsidRPr="009A2836">
        <w:rPr>
          <w:rtl/>
          <w:lang w:bidi="ar-AE"/>
        </w:rPr>
        <w:t xml:space="preserve"> الدولة وتشمل: رياض الأطفال، الحلقة الأولى، الحلقة المتوسطة، المرحلة الثانوية، ويراعي قدرات كل فئة عمرية ضمن الحلقة الواحدة بين الجنسين، وبأدوات تقويم وقياس موحدة لجميع أفراد حلقة التعليم دون النظر إلى الجنس ضمن الفئة الواحدة.</w:t>
      </w:r>
    </w:p>
    <w:p w14:paraId="3CCDA982" w14:textId="19764D4D" w:rsidR="00831C3B" w:rsidRPr="009A2836" w:rsidRDefault="00831C3B" w:rsidP="00831C3B">
      <w:pPr>
        <w:pStyle w:val="SingleTxt"/>
        <w:rPr>
          <w:rtl/>
          <w:lang w:bidi="ar-AE"/>
        </w:rPr>
      </w:pPr>
      <w:r w:rsidRPr="009A2836">
        <w:rPr>
          <w:rtl/>
          <w:lang w:bidi="ar-AE"/>
        </w:rPr>
        <w:t>74 -</w:t>
      </w:r>
      <w:r w:rsidRPr="009A2836">
        <w:rPr>
          <w:rtl/>
          <w:lang w:bidi="ar-AE"/>
        </w:rPr>
        <w:tab/>
      </w:r>
      <w:r w:rsidRPr="009A2836">
        <w:rPr>
          <w:rFonts w:hint="cs"/>
          <w:rtl/>
          <w:lang w:bidi="ar-AE"/>
        </w:rPr>
        <w:t>أطلقت</w:t>
      </w:r>
      <w:r w:rsidRPr="009A2836">
        <w:rPr>
          <w:rtl/>
          <w:lang w:bidi="ar-AE"/>
        </w:rPr>
        <w:t xml:space="preserve"> </w:t>
      </w:r>
      <w:r w:rsidRPr="009A2836">
        <w:rPr>
          <w:rFonts w:hint="cs"/>
          <w:rtl/>
          <w:lang w:bidi="ar-AE"/>
        </w:rPr>
        <w:t>الوزارة</w:t>
      </w:r>
      <w:r w:rsidRPr="009A2836">
        <w:rPr>
          <w:rtl/>
          <w:lang w:bidi="ar-AE"/>
        </w:rPr>
        <w:t xml:space="preserve"> </w:t>
      </w:r>
      <w:r w:rsidRPr="009A2836">
        <w:rPr>
          <w:rFonts w:hint="cs"/>
          <w:rtl/>
          <w:lang w:bidi="ar-AE"/>
        </w:rPr>
        <w:t>مبادرة</w:t>
      </w:r>
      <w:r w:rsidRPr="009A2836">
        <w:rPr>
          <w:rtl/>
          <w:lang w:bidi="ar-AE"/>
        </w:rPr>
        <w:t xml:space="preserve"> (</w:t>
      </w:r>
      <w:r w:rsidRPr="009A2836">
        <w:rPr>
          <w:rFonts w:hint="cs"/>
          <w:rtl/>
          <w:lang w:bidi="ar-AE"/>
        </w:rPr>
        <w:t>المدرسة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عام</w:t>
      </w:r>
      <w:r w:rsidRPr="009A2836">
        <w:rPr>
          <w:rtl/>
          <w:lang w:bidi="ar-AE"/>
        </w:rPr>
        <w:t xml:space="preserve"> (2016).</w:t>
      </w:r>
      <w:r w:rsidRPr="009A2836">
        <w:rPr>
          <w:rFonts w:hint="cs"/>
          <w:rtl/>
          <w:lang w:bidi="ar-AE"/>
        </w:rPr>
        <w:t>والتي</w:t>
      </w:r>
      <w:r w:rsidRPr="009A2836">
        <w:rPr>
          <w:rtl/>
          <w:lang w:bidi="ar-AE"/>
        </w:rPr>
        <w:t xml:space="preserve"> </w:t>
      </w:r>
      <w:r w:rsidRPr="009A2836">
        <w:rPr>
          <w:rFonts w:hint="cs"/>
          <w:rtl/>
          <w:lang w:bidi="ar-AE"/>
        </w:rPr>
        <w:t>تركز</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إحداث</w:t>
      </w:r>
      <w:r w:rsidRPr="009A2836">
        <w:rPr>
          <w:rtl/>
          <w:lang w:bidi="ar-AE"/>
        </w:rPr>
        <w:t xml:space="preserve"> </w:t>
      </w:r>
      <w:r w:rsidRPr="009A2836">
        <w:rPr>
          <w:rFonts w:hint="cs"/>
          <w:rtl/>
          <w:lang w:bidi="ar-AE"/>
        </w:rPr>
        <w:t>تحول</w:t>
      </w:r>
      <w:r w:rsidRPr="009A2836">
        <w:rPr>
          <w:rtl/>
          <w:lang w:bidi="ar-AE"/>
        </w:rPr>
        <w:t xml:space="preserve"> </w:t>
      </w:r>
      <w:r w:rsidRPr="009A2836">
        <w:rPr>
          <w:rFonts w:hint="cs"/>
          <w:rtl/>
          <w:lang w:bidi="ar-AE"/>
        </w:rPr>
        <w:t>جذري</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مقومات</w:t>
      </w:r>
      <w:r w:rsidRPr="009A2836">
        <w:rPr>
          <w:rtl/>
          <w:lang w:bidi="ar-AE"/>
        </w:rPr>
        <w:t xml:space="preserve"> </w:t>
      </w:r>
      <w:r w:rsidRPr="009A2836">
        <w:rPr>
          <w:rFonts w:hint="cs"/>
          <w:rtl/>
          <w:lang w:bidi="ar-AE"/>
        </w:rPr>
        <w:t>وشكل</w:t>
      </w:r>
      <w:r w:rsidRPr="009A2836">
        <w:rPr>
          <w:rtl/>
          <w:lang w:bidi="ar-AE"/>
        </w:rPr>
        <w:t xml:space="preserve"> </w:t>
      </w:r>
      <w:r w:rsidRPr="009A2836">
        <w:rPr>
          <w:rFonts w:hint="cs"/>
          <w:rtl/>
          <w:lang w:bidi="ar-AE"/>
        </w:rPr>
        <w:t>التعليم</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حيث</w:t>
      </w:r>
      <w:r w:rsidRPr="009A2836">
        <w:rPr>
          <w:rtl/>
          <w:lang w:bidi="ar-AE"/>
        </w:rPr>
        <w:t xml:space="preserve"> </w:t>
      </w:r>
      <w:r w:rsidRPr="009A2836">
        <w:rPr>
          <w:rFonts w:hint="cs"/>
          <w:rtl/>
          <w:lang w:bidi="ar-AE"/>
        </w:rPr>
        <w:t>تهدف</w:t>
      </w:r>
      <w:r w:rsidRPr="009A2836">
        <w:rPr>
          <w:rtl/>
          <w:lang w:bidi="ar-AE"/>
        </w:rPr>
        <w:t xml:space="preserve"> </w:t>
      </w:r>
      <w:r w:rsidRPr="009A2836">
        <w:rPr>
          <w:rFonts w:hint="cs"/>
          <w:rtl/>
          <w:lang w:bidi="ar-AE"/>
        </w:rPr>
        <w:t>الوزارة</w:t>
      </w:r>
      <w:r w:rsidRPr="009A2836">
        <w:rPr>
          <w:rtl/>
          <w:lang w:bidi="ar-AE"/>
        </w:rPr>
        <w:t xml:space="preserve"> </w:t>
      </w:r>
      <w:r w:rsidRPr="009A2836">
        <w:rPr>
          <w:rFonts w:hint="cs"/>
          <w:rtl/>
          <w:lang w:bidi="ar-AE"/>
        </w:rPr>
        <w:t>الى</w:t>
      </w:r>
      <w:r w:rsidRPr="009A2836">
        <w:rPr>
          <w:rtl/>
          <w:lang w:bidi="ar-AE"/>
        </w:rPr>
        <w:t xml:space="preserve"> </w:t>
      </w:r>
      <w:r w:rsidRPr="009A2836">
        <w:rPr>
          <w:rFonts w:hint="cs"/>
          <w:rtl/>
          <w:lang w:bidi="ar-AE"/>
        </w:rPr>
        <w:t>إنشاء</w:t>
      </w:r>
      <w:r w:rsidRPr="009A2836">
        <w:rPr>
          <w:rtl/>
          <w:lang w:bidi="ar-AE"/>
        </w:rPr>
        <w:t xml:space="preserve"> </w:t>
      </w:r>
      <w:r w:rsidRPr="009A2836">
        <w:rPr>
          <w:rFonts w:hint="cs"/>
          <w:rtl/>
          <w:lang w:bidi="ar-AE"/>
        </w:rPr>
        <w:t>المدرسة</w:t>
      </w:r>
      <w:r w:rsidRPr="009A2836">
        <w:rPr>
          <w:rtl/>
          <w:lang w:bidi="ar-AE"/>
        </w:rPr>
        <w:t xml:space="preserve"> </w:t>
      </w:r>
      <w:r w:rsidRPr="009A2836">
        <w:rPr>
          <w:rFonts w:hint="cs"/>
          <w:rtl/>
          <w:lang w:bidi="ar-AE"/>
        </w:rPr>
        <w:t>الإماراتية</w:t>
      </w:r>
      <w:r w:rsidRPr="009A2836">
        <w:rPr>
          <w:rtl/>
          <w:lang w:bidi="ar-AE"/>
        </w:rPr>
        <w:t xml:space="preserve"> </w:t>
      </w:r>
      <w:r w:rsidRPr="009A2836">
        <w:rPr>
          <w:rFonts w:hint="cs"/>
          <w:rtl/>
          <w:lang w:bidi="ar-AE"/>
        </w:rPr>
        <w:t>للفئتين</w:t>
      </w:r>
      <w:r w:rsidRPr="009A2836">
        <w:rPr>
          <w:rtl/>
          <w:lang w:bidi="ar-AE"/>
        </w:rPr>
        <w:t xml:space="preserve"> </w:t>
      </w:r>
      <w:r w:rsidRPr="009A2836">
        <w:rPr>
          <w:rFonts w:hint="cs"/>
          <w:rtl/>
          <w:lang w:bidi="ar-AE"/>
        </w:rPr>
        <w:t>الذكور</w:t>
      </w:r>
      <w:r w:rsidRPr="009A2836">
        <w:rPr>
          <w:rtl/>
          <w:lang w:bidi="ar-AE"/>
        </w:rPr>
        <w:t xml:space="preserve"> </w:t>
      </w:r>
      <w:r w:rsidRPr="009A2836">
        <w:rPr>
          <w:rFonts w:hint="cs"/>
          <w:rtl/>
          <w:lang w:bidi="ar-AE"/>
        </w:rPr>
        <w:t>والإناث</w:t>
      </w:r>
      <w:r w:rsidRPr="009A2836">
        <w:rPr>
          <w:rtl/>
          <w:lang w:bidi="ar-AE"/>
        </w:rPr>
        <w:t xml:space="preserve"> </w:t>
      </w:r>
      <w:r w:rsidRPr="009A2836">
        <w:rPr>
          <w:rFonts w:hint="cs"/>
          <w:rtl/>
          <w:lang w:bidi="ar-AE"/>
        </w:rPr>
        <w:lastRenderedPageBreak/>
        <w:t>بمواصفات</w:t>
      </w:r>
      <w:r w:rsidRPr="009A2836">
        <w:rPr>
          <w:rtl/>
          <w:lang w:bidi="ar-AE"/>
        </w:rPr>
        <w:t xml:space="preserve"> </w:t>
      </w:r>
      <w:r w:rsidRPr="009A2836">
        <w:rPr>
          <w:rFonts w:hint="cs"/>
          <w:rtl/>
          <w:lang w:bidi="ar-AE"/>
        </w:rPr>
        <w:t>قياسية</w:t>
      </w:r>
      <w:r w:rsidRPr="009A2836">
        <w:rPr>
          <w:rtl/>
          <w:lang w:bidi="ar-AE"/>
        </w:rPr>
        <w:t xml:space="preserve"> </w:t>
      </w:r>
      <w:r w:rsidRPr="009A2836">
        <w:rPr>
          <w:rFonts w:hint="cs"/>
          <w:rtl/>
          <w:lang w:bidi="ar-AE"/>
        </w:rPr>
        <w:t>عالمية</w:t>
      </w:r>
      <w:r w:rsidRPr="009A2836">
        <w:rPr>
          <w:rtl/>
          <w:lang w:bidi="ar-AE"/>
        </w:rPr>
        <w:t xml:space="preserve"> </w:t>
      </w:r>
      <w:r w:rsidRPr="009A2836">
        <w:rPr>
          <w:rFonts w:hint="cs"/>
          <w:rtl/>
          <w:lang w:bidi="ar-AE"/>
        </w:rPr>
        <w:t>المستوى</w:t>
      </w:r>
      <w:r w:rsidRPr="009A2836">
        <w:rPr>
          <w:rtl/>
          <w:lang w:bidi="ar-AE"/>
        </w:rPr>
        <w:t xml:space="preserve"> </w:t>
      </w:r>
      <w:r w:rsidRPr="009A2836">
        <w:rPr>
          <w:rFonts w:hint="cs"/>
          <w:rtl/>
          <w:lang w:bidi="ar-AE"/>
        </w:rPr>
        <w:t>وبالاستناد</w:t>
      </w:r>
      <w:r w:rsidRPr="009A2836">
        <w:rPr>
          <w:rtl/>
          <w:lang w:bidi="ar-AE"/>
        </w:rPr>
        <w:t xml:space="preserve"> </w:t>
      </w:r>
      <w:r w:rsidRPr="009A2836">
        <w:rPr>
          <w:rFonts w:hint="cs"/>
          <w:rtl/>
          <w:lang w:bidi="ar-AE"/>
        </w:rPr>
        <w:t>إلى</w:t>
      </w:r>
      <w:r w:rsidRPr="009A2836">
        <w:rPr>
          <w:rtl/>
          <w:lang w:bidi="ar-AE"/>
        </w:rPr>
        <w:t xml:space="preserve"> </w:t>
      </w:r>
      <w:r w:rsidRPr="009A2836">
        <w:rPr>
          <w:rFonts w:hint="cs"/>
          <w:rtl/>
          <w:lang w:bidi="ar-AE"/>
        </w:rPr>
        <w:t>مناهج</w:t>
      </w:r>
      <w:r w:rsidRPr="009A2836">
        <w:rPr>
          <w:rtl/>
          <w:lang w:bidi="ar-AE"/>
        </w:rPr>
        <w:t xml:space="preserve"> </w:t>
      </w:r>
      <w:r w:rsidRPr="009A2836">
        <w:rPr>
          <w:rFonts w:hint="cs"/>
          <w:rtl/>
          <w:lang w:bidi="ar-AE"/>
        </w:rPr>
        <w:t>عالمية</w:t>
      </w:r>
      <w:r w:rsidRPr="009A2836">
        <w:rPr>
          <w:rtl/>
          <w:lang w:bidi="ar-AE"/>
        </w:rPr>
        <w:t xml:space="preserve"> </w:t>
      </w:r>
      <w:r w:rsidRPr="009A2836">
        <w:rPr>
          <w:rFonts w:hint="cs"/>
          <w:rtl/>
          <w:lang w:bidi="ar-AE"/>
        </w:rPr>
        <w:t>حديثة</w:t>
      </w:r>
      <w:r w:rsidRPr="009A2836">
        <w:rPr>
          <w:rtl/>
          <w:lang w:bidi="ar-AE"/>
        </w:rPr>
        <w:t xml:space="preserve"> </w:t>
      </w:r>
      <w:r w:rsidRPr="009A2836">
        <w:rPr>
          <w:rFonts w:hint="cs"/>
          <w:rtl/>
          <w:lang w:bidi="ar-AE"/>
        </w:rPr>
        <w:t>متطورة</w:t>
      </w:r>
      <w:r w:rsidRPr="009A2836">
        <w:rPr>
          <w:rtl/>
          <w:lang w:bidi="ar-AE"/>
        </w:rPr>
        <w:t xml:space="preserve"> </w:t>
      </w:r>
      <w:r w:rsidRPr="009A2836">
        <w:rPr>
          <w:rFonts w:hint="cs"/>
          <w:rtl/>
          <w:lang w:bidi="ar-AE"/>
        </w:rPr>
        <w:t>بهدف</w:t>
      </w:r>
      <w:r w:rsidRPr="009A2836">
        <w:rPr>
          <w:rtl/>
          <w:lang w:bidi="ar-AE"/>
        </w:rPr>
        <w:t xml:space="preserve"> </w:t>
      </w:r>
      <w:r w:rsidRPr="009A2836">
        <w:rPr>
          <w:rFonts w:hint="cs"/>
          <w:rtl/>
          <w:lang w:bidi="ar-AE"/>
        </w:rPr>
        <w:t>إكساب</w:t>
      </w:r>
      <w:r w:rsidRPr="009A2836">
        <w:rPr>
          <w:rtl/>
          <w:lang w:bidi="ar-AE"/>
        </w:rPr>
        <w:t xml:space="preserve"> </w:t>
      </w:r>
      <w:r w:rsidRPr="009A2836">
        <w:rPr>
          <w:rFonts w:hint="cs"/>
          <w:rtl/>
          <w:lang w:bidi="ar-AE"/>
        </w:rPr>
        <w:t>الطلبة</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كلا</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الذكور</w:t>
      </w:r>
      <w:r w:rsidRPr="009A2836">
        <w:rPr>
          <w:rtl/>
          <w:lang w:bidi="ar-AE"/>
        </w:rPr>
        <w:t xml:space="preserve"> </w:t>
      </w:r>
      <w:r w:rsidRPr="009A2836">
        <w:rPr>
          <w:rFonts w:hint="cs"/>
          <w:rtl/>
          <w:lang w:bidi="ar-AE"/>
        </w:rPr>
        <w:t>والإناث</w:t>
      </w:r>
      <w:r>
        <w:rPr>
          <w:rFonts w:hint="cs"/>
          <w:rtl/>
          <w:lang w:bidi="ar-AE"/>
        </w:rPr>
        <w:t xml:space="preserve"> </w:t>
      </w:r>
      <w:r w:rsidRPr="009A2836">
        <w:rPr>
          <w:rFonts w:hint="cs"/>
          <w:rtl/>
          <w:lang w:bidi="ar-AE"/>
        </w:rPr>
        <w:t>مهارات</w:t>
      </w:r>
      <w:r w:rsidRPr="009A2836">
        <w:rPr>
          <w:rtl/>
          <w:lang w:bidi="ar-AE"/>
        </w:rPr>
        <w:t xml:space="preserve"> </w:t>
      </w:r>
      <w:r w:rsidRPr="009A2836">
        <w:rPr>
          <w:rFonts w:hint="cs"/>
          <w:rtl/>
          <w:lang w:bidi="ar-AE"/>
        </w:rPr>
        <w:t>التفكير</w:t>
      </w:r>
      <w:r w:rsidRPr="009A2836">
        <w:rPr>
          <w:rtl/>
          <w:lang w:bidi="ar-AE"/>
        </w:rPr>
        <w:t xml:space="preserve"> </w:t>
      </w:r>
      <w:r w:rsidRPr="009A2836">
        <w:rPr>
          <w:rFonts w:hint="cs"/>
          <w:rtl/>
          <w:lang w:bidi="ar-AE"/>
        </w:rPr>
        <w:t>العليا</w:t>
      </w:r>
      <w:r w:rsidRPr="009A2836">
        <w:rPr>
          <w:rtl/>
          <w:lang w:bidi="ar-AE"/>
        </w:rPr>
        <w:t xml:space="preserve"> </w:t>
      </w:r>
      <w:r w:rsidRPr="009A2836">
        <w:rPr>
          <w:rFonts w:hint="cs"/>
          <w:rtl/>
          <w:lang w:bidi="ar-AE"/>
        </w:rPr>
        <w:t>ليكونوا</w:t>
      </w:r>
      <w:r w:rsidRPr="009A2836">
        <w:rPr>
          <w:rtl/>
          <w:lang w:bidi="ar-AE"/>
        </w:rPr>
        <w:t xml:space="preserve"> </w:t>
      </w:r>
      <w:r w:rsidRPr="009A2836">
        <w:rPr>
          <w:rFonts w:hint="cs"/>
          <w:rtl/>
          <w:lang w:bidi="ar-AE"/>
        </w:rPr>
        <w:t>قادرين</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النقد</w:t>
      </w:r>
      <w:r w:rsidRPr="009A2836">
        <w:rPr>
          <w:rtl/>
          <w:lang w:bidi="ar-AE"/>
        </w:rPr>
        <w:t xml:space="preserve"> </w:t>
      </w:r>
      <w:r w:rsidRPr="009A2836">
        <w:rPr>
          <w:rFonts w:hint="cs"/>
          <w:rtl/>
          <w:lang w:bidi="ar-AE"/>
        </w:rPr>
        <w:t>البناء</w:t>
      </w:r>
      <w:r w:rsidRPr="009A2836">
        <w:rPr>
          <w:rtl/>
          <w:lang w:bidi="ar-AE"/>
        </w:rPr>
        <w:t xml:space="preserve"> </w:t>
      </w:r>
      <w:r w:rsidRPr="009A2836">
        <w:rPr>
          <w:rFonts w:hint="cs"/>
          <w:rtl/>
          <w:lang w:bidi="ar-AE"/>
        </w:rPr>
        <w:t>والمناقشة</w:t>
      </w:r>
      <w:r w:rsidRPr="009A2836">
        <w:rPr>
          <w:rtl/>
          <w:lang w:bidi="ar-AE"/>
        </w:rPr>
        <w:t xml:space="preserve"> </w:t>
      </w:r>
      <w:r w:rsidRPr="009A2836">
        <w:rPr>
          <w:rFonts w:hint="cs"/>
          <w:rtl/>
          <w:lang w:bidi="ar-AE"/>
        </w:rPr>
        <w:t>والتحليل</w:t>
      </w:r>
      <w:r w:rsidRPr="009A2836">
        <w:rPr>
          <w:rtl/>
          <w:lang w:bidi="ar-AE"/>
        </w:rPr>
        <w:t xml:space="preserve"> </w:t>
      </w:r>
      <w:r w:rsidRPr="009A2836">
        <w:rPr>
          <w:rFonts w:hint="cs"/>
          <w:rtl/>
          <w:lang w:bidi="ar-AE"/>
        </w:rPr>
        <w:t>والتفكير</w:t>
      </w:r>
      <w:r w:rsidRPr="009A2836">
        <w:rPr>
          <w:rtl/>
          <w:lang w:bidi="ar-AE"/>
        </w:rPr>
        <w:t xml:space="preserve"> </w:t>
      </w:r>
      <w:r w:rsidRPr="009A2836">
        <w:rPr>
          <w:rFonts w:hint="cs"/>
          <w:rtl/>
          <w:lang w:bidi="ar-AE"/>
        </w:rPr>
        <w:t>واتخاذ</w:t>
      </w:r>
      <w:r w:rsidRPr="009A2836">
        <w:rPr>
          <w:rtl/>
          <w:lang w:bidi="ar-AE"/>
        </w:rPr>
        <w:t xml:space="preserve"> </w:t>
      </w:r>
      <w:r w:rsidRPr="009A2836">
        <w:rPr>
          <w:rFonts w:hint="cs"/>
          <w:rtl/>
          <w:lang w:bidi="ar-AE"/>
        </w:rPr>
        <w:t>القرارات</w:t>
      </w:r>
      <w:r w:rsidRPr="009A2836">
        <w:rPr>
          <w:rtl/>
          <w:lang w:bidi="ar-AE"/>
        </w:rPr>
        <w:t xml:space="preserve"> </w:t>
      </w:r>
      <w:r w:rsidRPr="009A2836">
        <w:rPr>
          <w:rFonts w:hint="cs"/>
          <w:rtl/>
          <w:lang w:bidi="ar-AE"/>
        </w:rPr>
        <w:t>الصائبة</w:t>
      </w:r>
      <w:r w:rsidRPr="009A2836">
        <w:rPr>
          <w:rtl/>
          <w:lang w:bidi="ar-AE"/>
        </w:rPr>
        <w:t xml:space="preserve"> </w:t>
      </w:r>
      <w:r w:rsidRPr="009A2836">
        <w:rPr>
          <w:rFonts w:hint="cs"/>
          <w:rtl/>
          <w:lang w:bidi="ar-AE"/>
        </w:rPr>
        <w:t>وبما</w:t>
      </w:r>
      <w:r w:rsidRPr="009A2836">
        <w:rPr>
          <w:rtl/>
          <w:lang w:bidi="ar-AE"/>
        </w:rPr>
        <w:t xml:space="preserve"> </w:t>
      </w:r>
      <w:r w:rsidRPr="009A2836">
        <w:rPr>
          <w:rFonts w:hint="cs"/>
          <w:rtl/>
          <w:lang w:bidi="ar-AE"/>
        </w:rPr>
        <w:t>يعزز</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كفاءة</w:t>
      </w:r>
      <w:r w:rsidRPr="009A2836">
        <w:rPr>
          <w:rtl/>
          <w:lang w:bidi="ar-AE"/>
        </w:rPr>
        <w:t xml:space="preserve"> </w:t>
      </w:r>
      <w:r w:rsidRPr="009A2836">
        <w:rPr>
          <w:rFonts w:hint="cs"/>
          <w:rtl/>
          <w:lang w:bidi="ar-AE"/>
        </w:rPr>
        <w:t>وفعالية</w:t>
      </w:r>
      <w:r w:rsidRPr="009A2836">
        <w:rPr>
          <w:rtl/>
          <w:lang w:bidi="ar-AE"/>
        </w:rPr>
        <w:t xml:space="preserve"> </w:t>
      </w:r>
      <w:r w:rsidRPr="009A2836">
        <w:rPr>
          <w:rFonts w:hint="cs"/>
          <w:rtl/>
          <w:lang w:bidi="ar-AE"/>
        </w:rPr>
        <w:t>عمليات</w:t>
      </w:r>
      <w:r w:rsidRPr="009A2836">
        <w:rPr>
          <w:rtl/>
          <w:lang w:bidi="ar-AE"/>
        </w:rPr>
        <w:t xml:space="preserve"> </w:t>
      </w:r>
      <w:r w:rsidRPr="009A2836">
        <w:rPr>
          <w:rFonts w:hint="cs"/>
          <w:rtl/>
          <w:lang w:bidi="ar-AE"/>
        </w:rPr>
        <w:t>التعليم</w:t>
      </w:r>
      <w:r w:rsidRPr="009A2836">
        <w:rPr>
          <w:rtl/>
          <w:lang w:bidi="ar-AE"/>
        </w:rPr>
        <w:t xml:space="preserve"> </w:t>
      </w:r>
      <w:r w:rsidRPr="009A2836">
        <w:rPr>
          <w:rFonts w:hint="cs"/>
          <w:rtl/>
          <w:lang w:bidi="ar-AE"/>
        </w:rPr>
        <w:t>والتعلم</w:t>
      </w:r>
      <w:r w:rsidRPr="009A2836">
        <w:rPr>
          <w:rtl/>
          <w:lang w:bidi="ar-AE"/>
        </w:rPr>
        <w:t xml:space="preserve"> </w:t>
      </w:r>
      <w:r w:rsidRPr="009A2836">
        <w:rPr>
          <w:rFonts w:hint="cs"/>
          <w:rtl/>
          <w:lang w:bidi="ar-AE"/>
        </w:rPr>
        <w:t>وضمان</w:t>
      </w:r>
      <w:r w:rsidRPr="009A2836">
        <w:rPr>
          <w:rtl/>
          <w:lang w:bidi="ar-AE"/>
        </w:rPr>
        <w:t xml:space="preserve"> </w:t>
      </w:r>
      <w:r w:rsidRPr="009A2836">
        <w:rPr>
          <w:rFonts w:hint="cs"/>
          <w:rtl/>
          <w:lang w:bidi="ar-AE"/>
        </w:rPr>
        <w:t>تحقيق</w:t>
      </w:r>
      <w:r w:rsidRPr="009A2836">
        <w:rPr>
          <w:rtl/>
          <w:lang w:bidi="ar-AE"/>
        </w:rPr>
        <w:t xml:space="preserve"> </w:t>
      </w:r>
      <w:r w:rsidRPr="009A2836">
        <w:rPr>
          <w:rFonts w:hint="cs"/>
          <w:rtl/>
          <w:lang w:bidi="ar-AE"/>
        </w:rPr>
        <w:t>مخرجات</w:t>
      </w:r>
      <w:r w:rsidRPr="009A2836">
        <w:rPr>
          <w:rtl/>
          <w:lang w:bidi="ar-AE"/>
        </w:rPr>
        <w:t xml:space="preserve"> </w:t>
      </w:r>
      <w:r w:rsidRPr="009A2836">
        <w:rPr>
          <w:rFonts w:hint="cs"/>
          <w:rtl/>
          <w:lang w:bidi="ar-AE"/>
        </w:rPr>
        <w:t>تعليمية</w:t>
      </w:r>
      <w:r w:rsidRPr="009A2836">
        <w:rPr>
          <w:rtl/>
          <w:lang w:bidi="ar-AE"/>
        </w:rPr>
        <w:t xml:space="preserve"> </w:t>
      </w:r>
      <w:r w:rsidRPr="009A2836">
        <w:rPr>
          <w:rFonts w:hint="cs"/>
          <w:rtl/>
          <w:lang w:bidi="ar-AE"/>
        </w:rPr>
        <w:t>عالية</w:t>
      </w:r>
      <w:r w:rsidRPr="009A2836">
        <w:rPr>
          <w:rtl/>
          <w:lang w:bidi="ar-AE"/>
        </w:rPr>
        <w:t xml:space="preserve"> </w:t>
      </w:r>
      <w:r w:rsidRPr="009A2836">
        <w:rPr>
          <w:rFonts w:hint="cs"/>
          <w:rtl/>
          <w:lang w:bidi="ar-AE"/>
        </w:rPr>
        <w:t>الجودة،</w:t>
      </w:r>
      <w:r w:rsidRPr="009A2836">
        <w:rPr>
          <w:rtl/>
          <w:lang w:bidi="ar-AE"/>
        </w:rPr>
        <w:t xml:space="preserve"> </w:t>
      </w:r>
      <w:r w:rsidRPr="009A2836">
        <w:rPr>
          <w:rFonts w:hint="cs"/>
          <w:rtl/>
          <w:lang w:bidi="ar-AE"/>
        </w:rPr>
        <w:t>تنعكس</w:t>
      </w:r>
      <w:r w:rsidRPr="009A2836">
        <w:rPr>
          <w:rtl/>
          <w:lang w:bidi="ar-AE"/>
        </w:rPr>
        <w:t xml:space="preserve"> </w:t>
      </w:r>
      <w:r w:rsidRPr="009A2836">
        <w:rPr>
          <w:rFonts w:hint="cs"/>
          <w:rtl/>
          <w:lang w:bidi="ar-AE"/>
        </w:rPr>
        <w:t>إيجابيا</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قدرة</w:t>
      </w:r>
      <w:r w:rsidRPr="009A2836">
        <w:rPr>
          <w:rtl/>
          <w:lang w:bidi="ar-AE"/>
        </w:rPr>
        <w:t xml:space="preserve"> </w:t>
      </w:r>
      <w:r w:rsidRPr="009A2836">
        <w:rPr>
          <w:rFonts w:hint="cs"/>
          <w:rtl/>
          <w:lang w:bidi="ar-AE"/>
        </w:rPr>
        <w:t>الخرجين</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كلا</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المناقشة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سوق</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القطاعين</w:t>
      </w:r>
      <w:r w:rsidRPr="009A2836">
        <w:rPr>
          <w:rtl/>
          <w:lang w:bidi="ar-AE"/>
        </w:rPr>
        <w:t xml:space="preserve"> </w:t>
      </w:r>
      <w:r w:rsidRPr="009A2836">
        <w:rPr>
          <w:rFonts w:hint="cs"/>
          <w:rtl/>
          <w:lang w:bidi="ar-AE"/>
        </w:rPr>
        <w:t>العام</w:t>
      </w:r>
      <w:r w:rsidRPr="009A2836">
        <w:rPr>
          <w:rtl/>
          <w:lang w:bidi="ar-AE"/>
        </w:rPr>
        <w:t xml:space="preserve"> </w:t>
      </w:r>
      <w:r w:rsidRPr="009A2836">
        <w:rPr>
          <w:rFonts w:hint="cs"/>
          <w:rtl/>
          <w:lang w:bidi="ar-AE"/>
        </w:rPr>
        <w:t>والخاص</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حد</w:t>
      </w:r>
      <w:r w:rsidRPr="009A2836">
        <w:rPr>
          <w:rtl/>
          <w:lang w:bidi="ar-AE"/>
        </w:rPr>
        <w:t xml:space="preserve"> </w:t>
      </w:r>
      <w:r w:rsidRPr="009A2836">
        <w:rPr>
          <w:rFonts w:hint="cs"/>
          <w:rtl/>
          <w:lang w:bidi="ar-AE"/>
        </w:rPr>
        <w:t>سوءا</w:t>
      </w:r>
      <w:r w:rsidRPr="009A2836">
        <w:rPr>
          <w:rtl/>
          <w:lang w:bidi="ar-AE"/>
        </w:rPr>
        <w:t xml:space="preserve"> </w:t>
      </w:r>
      <w:r w:rsidRPr="009A2836">
        <w:rPr>
          <w:rFonts w:hint="cs"/>
          <w:rtl/>
          <w:lang w:bidi="ar-AE"/>
        </w:rPr>
        <w:t>وتمكن</w:t>
      </w:r>
      <w:r w:rsidRPr="009A2836">
        <w:rPr>
          <w:rtl/>
          <w:lang w:bidi="ar-AE"/>
        </w:rPr>
        <w:t xml:space="preserve"> </w:t>
      </w:r>
      <w:r w:rsidRPr="009A2836">
        <w:rPr>
          <w:rFonts w:hint="cs"/>
          <w:rtl/>
          <w:lang w:bidi="ar-AE"/>
        </w:rPr>
        <w:t>الطالب</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مواكبة</w:t>
      </w:r>
      <w:r w:rsidRPr="009A2836">
        <w:rPr>
          <w:rtl/>
          <w:lang w:bidi="ar-AE"/>
        </w:rPr>
        <w:t xml:space="preserve"> </w:t>
      </w:r>
      <w:r w:rsidRPr="009A2836">
        <w:rPr>
          <w:rFonts w:hint="cs"/>
          <w:rtl/>
          <w:lang w:bidi="ar-AE"/>
        </w:rPr>
        <w:t>التغيرات</w:t>
      </w:r>
      <w:r w:rsidRPr="009A2836">
        <w:rPr>
          <w:rtl/>
          <w:lang w:bidi="ar-AE"/>
        </w:rPr>
        <w:t xml:space="preserve"> </w:t>
      </w:r>
      <w:r w:rsidRPr="009A2836">
        <w:rPr>
          <w:rFonts w:hint="cs"/>
          <w:rtl/>
          <w:lang w:bidi="ar-AE"/>
        </w:rPr>
        <w:t>التي</w:t>
      </w:r>
      <w:r w:rsidRPr="009A2836">
        <w:rPr>
          <w:rtl/>
          <w:lang w:bidi="ar-AE"/>
        </w:rPr>
        <w:t xml:space="preserve"> </w:t>
      </w:r>
      <w:r w:rsidRPr="009A2836">
        <w:rPr>
          <w:rFonts w:hint="cs"/>
          <w:rtl/>
          <w:lang w:bidi="ar-AE"/>
        </w:rPr>
        <w:t>يشهدها</w:t>
      </w:r>
      <w:r w:rsidRPr="009A2836">
        <w:rPr>
          <w:rtl/>
          <w:lang w:bidi="ar-AE"/>
        </w:rPr>
        <w:t xml:space="preserve"> </w:t>
      </w:r>
      <w:r w:rsidRPr="009A2836">
        <w:rPr>
          <w:rFonts w:hint="cs"/>
          <w:rtl/>
          <w:lang w:bidi="ar-AE"/>
        </w:rPr>
        <w:t>سوق</w:t>
      </w:r>
      <w:r w:rsidRPr="009A2836">
        <w:rPr>
          <w:rtl/>
          <w:lang w:bidi="ar-AE"/>
        </w:rPr>
        <w:t xml:space="preserve"> </w:t>
      </w:r>
      <w:r w:rsidRPr="009A2836">
        <w:rPr>
          <w:rFonts w:hint="cs"/>
          <w:rtl/>
          <w:lang w:bidi="ar-AE"/>
        </w:rPr>
        <w:t>العمل</w:t>
      </w:r>
      <w:r w:rsidRPr="009A2836">
        <w:rPr>
          <w:rtl/>
          <w:lang w:bidi="ar-AE"/>
        </w:rPr>
        <w:t xml:space="preserve"> </w:t>
      </w:r>
      <w:r w:rsidRPr="009A2836">
        <w:rPr>
          <w:rFonts w:hint="cs"/>
          <w:rtl/>
          <w:lang w:bidi="ar-AE"/>
        </w:rPr>
        <w:t>العالمي، كما</w:t>
      </w:r>
      <w:r w:rsidRPr="009A2836">
        <w:rPr>
          <w:rtl/>
          <w:lang w:bidi="ar-AE"/>
        </w:rPr>
        <w:t xml:space="preserve"> </w:t>
      </w:r>
      <w:r w:rsidRPr="009A2836">
        <w:rPr>
          <w:rFonts w:hint="cs"/>
          <w:rtl/>
          <w:lang w:bidi="ar-AE"/>
        </w:rPr>
        <w:t>قامت</w:t>
      </w:r>
      <w:r w:rsidRPr="009A2836">
        <w:rPr>
          <w:rtl/>
          <w:lang w:bidi="ar-AE"/>
        </w:rPr>
        <w:t xml:space="preserve"> </w:t>
      </w:r>
      <w:r w:rsidRPr="009A2836">
        <w:rPr>
          <w:rFonts w:hint="cs"/>
          <w:rtl/>
          <w:lang w:bidi="ar-AE"/>
        </w:rPr>
        <w:t>الوزارة</w:t>
      </w:r>
      <w:r w:rsidRPr="009A2836">
        <w:rPr>
          <w:rtl/>
          <w:lang w:bidi="ar-AE"/>
        </w:rPr>
        <w:t xml:space="preserve"> </w:t>
      </w:r>
      <w:r w:rsidRPr="009A2836">
        <w:rPr>
          <w:rFonts w:hint="cs"/>
          <w:rtl/>
          <w:lang w:bidi="ar-AE"/>
        </w:rPr>
        <w:t>باستحداث</w:t>
      </w:r>
      <w:r w:rsidRPr="009A2836">
        <w:rPr>
          <w:rtl/>
          <w:lang w:bidi="ar-AE"/>
        </w:rPr>
        <w:t xml:space="preserve"> </w:t>
      </w:r>
      <w:r w:rsidRPr="009A2836">
        <w:rPr>
          <w:rFonts w:hint="cs"/>
          <w:rtl/>
          <w:lang w:bidi="ar-AE"/>
        </w:rPr>
        <w:t>أربعة</w:t>
      </w:r>
      <w:r w:rsidRPr="009A2836">
        <w:rPr>
          <w:rtl/>
          <w:lang w:bidi="ar-AE"/>
        </w:rPr>
        <w:t xml:space="preserve"> </w:t>
      </w:r>
      <w:r w:rsidRPr="009A2836">
        <w:rPr>
          <w:rFonts w:hint="cs"/>
          <w:rtl/>
          <w:lang w:bidi="ar-AE"/>
        </w:rPr>
        <w:t>مسارات</w:t>
      </w:r>
      <w:r w:rsidRPr="009A2836">
        <w:rPr>
          <w:rtl/>
          <w:lang w:bidi="ar-AE"/>
        </w:rPr>
        <w:t xml:space="preserve"> </w:t>
      </w:r>
      <w:r w:rsidRPr="009A2836">
        <w:rPr>
          <w:rFonts w:hint="cs"/>
          <w:rtl/>
          <w:lang w:bidi="ar-AE"/>
        </w:rPr>
        <w:t>جديدة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التعليم</w:t>
      </w:r>
      <w:r w:rsidRPr="009A2836">
        <w:rPr>
          <w:rtl/>
          <w:lang w:bidi="ar-AE"/>
        </w:rPr>
        <w:t xml:space="preserve"> </w:t>
      </w:r>
      <w:r w:rsidRPr="009A2836">
        <w:rPr>
          <w:rFonts w:hint="cs"/>
          <w:rtl/>
          <w:lang w:bidi="ar-AE"/>
        </w:rPr>
        <w:t>وهي</w:t>
      </w:r>
      <w:r w:rsidRPr="009A2836">
        <w:rPr>
          <w:rtl/>
          <w:lang w:bidi="ar-AE"/>
        </w:rPr>
        <w:t xml:space="preserve"> </w:t>
      </w:r>
      <w:r w:rsidRPr="009A2836">
        <w:rPr>
          <w:rFonts w:hint="cs"/>
          <w:rtl/>
          <w:lang w:bidi="ar-AE"/>
        </w:rPr>
        <w:t>المسار</w:t>
      </w:r>
      <w:r w:rsidRPr="009A2836">
        <w:rPr>
          <w:rtl/>
          <w:lang w:bidi="ar-AE"/>
        </w:rPr>
        <w:t xml:space="preserve"> </w:t>
      </w:r>
      <w:r w:rsidRPr="009A2836">
        <w:rPr>
          <w:rFonts w:hint="cs"/>
          <w:rtl/>
          <w:lang w:bidi="ar-AE"/>
        </w:rPr>
        <w:t>العام</w:t>
      </w:r>
      <w:r w:rsidRPr="009A2836">
        <w:rPr>
          <w:rtl/>
          <w:lang w:bidi="ar-AE"/>
        </w:rPr>
        <w:t xml:space="preserve"> </w:t>
      </w:r>
      <w:r w:rsidRPr="009A2836">
        <w:rPr>
          <w:rFonts w:hint="cs"/>
          <w:rtl/>
          <w:lang w:bidi="ar-AE"/>
        </w:rPr>
        <w:t>والمتقدم</w:t>
      </w:r>
      <w:r w:rsidRPr="009A2836">
        <w:rPr>
          <w:rtl/>
          <w:lang w:bidi="ar-AE"/>
        </w:rPr>
        <w:t xml:space="preserve"> </w:t>
      </w:r>
      <w:r w:rsidRPr="009A2836">
        <w:rPr>
          <w:rFonts w:hint="cs"/>
          <w:rtl/>
          <w:lang w:bidi="ar-AE"/>
        </w:rPr>
        <w:t>والتخصصي</w:t>
      </w:r>
      <w:r w:rsidRPr="009A2836">
        <w:rPr>
          <w:rtl/>
          <w:lang w:bidi="ar-AE"/>
        </w:rPr>
        <w:t xml:space="preserve"> </w:t>
      </w:r>
      <w:r w:rsidRPr="009A2836">
        <w:rPr>
          <w:rFonts w:hint="cs"/>
          <w:rtl/>
          <w:lang w:bidi="ar-AE"/>
        </w:rPr>
        <w:t>والنخبة</w:t>
      </w:r>
      <w:r w:rsidRPr="009A2836">
        <w:rPr>
          <w:rtl/>
          <w:lang w:bidi="ar-AE"/>
        </w:rPr>
        <w:t xml:space="preserve"> </w:t>
      </w:r>
      <w:r w:rsidRPr="009A2836">
        <w:rPr>
          <w:rFonts w:hint="cs"/>
          <w:rtl/>
          <w:lang w:bidi="ar-AE"/>
        </w:rPr>
        <w:t>ويشترك</w:t>
      </w:r>
      <w:r w:rsidRPr="009A2836">
        <w:rPr>
          <w:rtl/>
          <w:lang w:bidi="ar-AE"/>
        </w:rPr>
        <w:t xml:space="preserve"> </w:t>
      </w:r>
      <w:r w:rsidRPr="009A2836">
        <w:rPr>
          <w:rFonts w:hint="cs"/>
          <w:rtl/>
          <w:lang w:bidi="ar-AE"/>
        </w:rPr>
        <w:t>كلا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الجنسين</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الالتحاق</w:t>
      </w:r>
      <w:r w:rsidRPr="009A2836">
        <w:rPr>
          <w:rtl/>
          <w:lang w:bidi="ar-AE"/>
        </w:rPr>
        <w:t xml:space="preserve"> </w:t>
      </w:r>
      <w:r w:rsidRPr="009A2836">
        <w:rPr>
          <w:rFonts w:hint="cs"/>
          <w:rtl/>
          <w:lang w:bidi="ar-AE"/>
        </w:rPr>
        <w:t>بهذه</w:t>
      </w:r>
      <w:r w:rsidRPr="009A2836">
        <w:rPr>
          <w:rtl/>
          <w:lang w:bidi="ar-AE"/>
        </w:rPr>
        <w:t xml:space="preserve"> </w:t>
      </w:r>
      <w:r w:rsidRPr="009A2836">
        <w:rPr>
          <w:rFonts w:hint="cs"/>
          <w:rtl/>
          <w:lang w:bidi="ar-AE"/>
        </w:rPr>
        <w:t>المسارات</w:t>
      </w:r>
      <w:r w:rsidRPr="009A2836">
        <w:rPr>
          <w:rtl/>
          <w:lang w:bidi="ar-AE"/>
        </w:rPr>
        <w:t xml:space="preserve"> </w:t>
      </w:r>
      <w:r w:rsidRPr="009A2836">
        <w:rPr>
          <w:rFonts w:hint="cs"/>
          <w:rtl/>
          <w:lang w:bidi="ar-AE"/>
        </w:rPr>
        <w:t>حسب</w:t>
      </w:r>
      <w:r w:rsidRPr="009A2836">
        <w:rPr>
          <w:rtl/>
          <w:lang w:bidi="ar-AE"/>
        </w:rPr>
        <w:t xml:space="preserve"> </w:t>
      </w:r>
      <w:r w:rsidRPr="009A2836">
        <w:rPr>
          <w:rFonts w:hint="cs"/>
          <w:rtl/>
          <w:lang w:bidi="ar-AE"/>
        </w:rPr>
        <w:t>توجهات</w:t>
      </w:r>
      <w:r w:rsidRPr="009A2836">
        <w:rPr>
          <w:rtl/>
          <w:lang w:bidi="ar-AE"/>
        </w:rPr>
        <w:t xml:space="preserve"> </w:t>
      </w:r>
      <w:r w:rsidRPr="009A2836">
        <w:rPr>
          <w:rFonts w:hint="cs"/>
          <w:rtl/>
          <w:lang w:bidi="ar-AE"/>
        </w:rPr>
        <w:t>وإمكانيات</w:t>
      </w:r>
      <w:r w:rsidRPr="009A2836">
        <w:rPr>
          <w:rtl/>
          <w:lang w:bidi="ar-AE"/>
        </w:rPr>
        <w:t xml:space="preserve"> </w:t>
      </w:r>
      <w:r w:rsidRPr="009A2836">
        <w:rPr>
          <w:rFonts w:hint="cs"/>
          <w:rtl/>
          <w:lang w:bidi="ar-AE"/>
        </w:rPr>
        <w:t>الطالب</w:t>
      </w:r>
      <w:r w:rsidRPr="009A2836">
        <w:rPr>
          <w:rtl/>
          <w:lang w:bidi="ar-AE"/>
        </w:rPr>
        <w:t xml:space="preserve"> </w:t>
      </w:r>
      <w:r w:rsidRPr="009A2836">
        <w:rPr>
          <w:rFonts w:hint="cs"/>
          <w:rtl/>
          <w:lang w:bidi="ar-AE"/>
        </w:rPr>
        <w:t>حيث</w:t>
      </w:r>
      <w:r w:rsidRPr="009A2836">
        <w:rPr>
          <w:rtl/>
          <w:lang w:bidi="ar-AE"/>
        </w:rPr>
        <w:t xml:space="preserve"> </w:t>
      </w:r>
      <w:r w:rsidRPr="009A2836">
        <w:rPr>
          <w:rFonts w:hint="cs"/>
          <w:rtl/>
          <w:lang w:bidi="ar-AE"/>
        </w:rPr>
        <w:t>لم</w:t>
      </w:r>
      <w:r w:rsidRPr="009A2836">
        <w:rPr>
          <w:rtl/>
          <w:lang w:bidi="ar-AE"/>
        </w:rPr>
        <w:t xml:space="preserve"> </w:t>
      </w:r>
      <w:r w:rsidRPr="009A2836">
        <w:rPr>
          <w:rFonts w:hint="cs"/>
          <w:rtl/>
          <w:lang w:bidi="ar-AE"/>
        </w:rPr>
        <w:t>تفرق</w:t>
      </w:r>
      <w:r w:rsidRPr="009A2836">
        <w:rPr>
          <w:rtl/>
          <w:lang w:bidi="ar-AE"/>
        </w:rPr>
        <w:t xml:space="preserve"> </w:t>
      </w:r>
      <w:r w:rsidRPr="009A2836">
        <w:rPr>
          <w:rFonts w:hint="cs"/>
          <w:rtl/>
          <w:lang w:bidi="ar-AE"/>
        </w:rPr>
        <w:t>هذه</w:t>
      </w:r>
      <w:r w:rsidRPr="009A2836">
        <w:rPr>
          <w:rtl/>
          <w:lang w:bidi="ar-AE"/>
        </w:rPr>
        <w:t xml:space="preserve"> </w:t>
      </w:r>
      <w:r w:rsidRPr="009A2836">
        <w:rPr>
          <w:rFonts w:hint="cs"/>
          <w:rtl/>
          <w:lang w:bidi="ar-AE"/>
        </w:rPr>
        <w:t>المسارات</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الإناث</w:t>
      </w:r>
      <w:r w:rsidRPr="009A2836">
        <w:rPr>
          <w:rtl/>
          <w:lang w:bidi="ar-AE"/>
        </w:rPr>
        <w:t xml:space="preserve"> </w:t>
      </w:r>
      <w:r w:rsidRPr="009A2836">
        <w:rPr>
          <w:rFonts w:hint="cs"/>
          <w:rtl/>
          <w:lang w:bidi="ar-AE"/>
        </w:rPr>
        <w:t>والذكور</w:t>
      </w:r>
      <w:r w:rsidRPr="009A2836">
        <w:rPr>
          <w:rtl/>
          <w:lang w:bidi="ar-AE"/>
        </w:rPr>
        <w:t xml:space="preserve"> </w:t>
      </w:r>
      <w:r w:rsidRPr="009A2836">
        <w:rPr>
          <w:rFonts w:hint="cs"/>
          <w:rtl/>
          <w:lang w:bidi="ar-AE"/>
        </w:rPr>
        <w:t>ولم</w:t>
      </w:r>
      <w:r w:rsidRPr="009A2836">
        <w:rPr>
          <w:rtl/>
          <w:lang w:bidi="ar-AE"/>
        </w:rPr>
        <w:t xml:space="preserve"> </w:t>
      </w:r>
      <w:r w:rsidRPr="009A2836">
        <w:rPr>
          <w:rFonts w:hint="cs"/>
          <w:rtl/>
          <w:lang w:bidi="ar-AE"/>
        </w:rPr>
        <w:t>يتم</w:t>
      </w:r>
      <w:r w:rsidRPr="009A2836">
        <w:rPr>
          <w:rtl/>
          <w:lang w:bidi="ar-AE"/>
        </w:rPr>
        <w:t xml:space="preserve"> </w:t>
      </w:r>
      <w:r w:rsidRPr="009A2836">
        <w:rPr>
          <w:rFonts w:hint="cs"/>
          <w:rtl/>
          <w:lang w:bidi="ar-AE"/>
        </w:rPr>
        <w:t>إفراد</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تخصيص</w:t>
      </w:r>
      <w:r w:rsidRPr="009A2836">
        <w:rPr>
          <w:rtl/>
          <w:lang w:bidi="ar-AE"/>
        </w:rPr>
        <w:t xml:space="preserve"> </w:t>
      </w:r>
      <w:r w:rsidRPr="009A2836">
        <w:rPr>
          <w:rFonts w:hint="cs"/>
          <w:rtl/>
          <w:lang w:bidi="ar-AE"/>
        </w:rPr>
        <w:t>مسار</w:t>
      </w:r>
      <w:r w:rsidRPr="009A2836">
        <w:rPr>
          <w:rtl/>
          <w:lang w:bidi="ar-AE"/>
        </w:rPr>
        <w:t xml:space="preserve"> </w:t>
      </w:r>
      <w:r w:rsidRPr="009A2836">
        <w:rPr>
          <w:rFonts w:hint="cs"/>
          <w:rtl/>
          <w:lang w:bidi="ar-AE"/>
        </w:rPr>
        <w:t>معين</w:t>
      </w:r>
      <w:r w:rsidRPr="009A2836">
        <w:rPr>
          <w:rtl/>
          <w:lang w:bidi="ar-AE"/>
        </w:rPr>
        <w:t xml:space="preserve"> </w:t>
      </w:r>
      <w:r w:rsidRPr="009A2836">
        <w:rPr>
          <w:rFonts w:hint="cs"/>
          <w:rtl/>
          <w:lang w:bidi="ar-AE"/>
        </w:rPr>
        <w:t>للذكور</w:t>
      </w:r>
      <w:r w:rsidRPr="009A2836">
        <w:rPr>
          <w:rtl/>
          <w:lang w:bidi="ar-AE"/>
        </w:rPr>
        <w:t>.</w:t>
      </w:r>
    </w:p>
    <w:p w14:paraId="38ECA9A8" w14:textId="77777777" w:rsidR="00831C3B" w:rsidRPr="009A2836" w:rsidRDefault="00831C3B" w:rsidP="00831C3B">
      <w:pPr>
        <w:pStyle w:val="SingleTxt"/>
        <w:rPr>
          <w:rtl/>
          <w:lang w:bidi="ar-AE"/>
        </w:rPr>
      </w:pPr>
      <w:r w:rsidRPr="009A2836">
        <w:rPr>
          <w:rtl/>
          <w:lang w:bidi="ar-AE"/>
        </w:rPr>
        <w:t>75 -</w:t>
      </w:r>
      <w:r w:rsidRPr="009A2836">
        <w:rPr>
          <w:rtl/>
          <w:lang w:bidi="ar-AE"/>
        </w:rPr>
        <w:tab/>
        <w:t>حرصت الوزارة على توحيد المواد والخطط الدراسية المطبقة في مدارس الذكور والإناث على حد سواء، وتوحيد المحتوى بمكوناته الثلاثة: المعرفي، والقيمي، والمهارى، والتوازن في إيراد الأمثلة والشواهد التي تعبر عن الجنسين دون تمييز، وفي اختيار الرسومات والصور المعبرة عن الإناث والذكور على حد سواء دون تغليب جنس على آخر، وهناك توازن أيضًا في اختيار النصوص والمقالات والمحتوى المعرفي الذي يعالج الشأن العلمي والإنساني الذي ينطبق على الجنسين، واختيار الكتّاب والأدباء وفق معيار جودة المنتج دون اعتبار للجنس.</w:t>
      </w:r>
    </w:p>
    <w:p w14:paraId="6A356C2B" w14:textId="77777777" w:rsidR="00831C3B" w:rsidRPr="009A2836" w:rsidRDefault="00831C3B" w:rsidP="00831C3B">
      <w:pPr>
        <w:pStyle w:val="SingleTxt"/>
        <w:rPr>
          <w:rtl/>
          <w:lang w:bidi="ar-AE"/>
        </w:rPr>
      </w:pPr>
      <w:r w:rsidRPr="009A2836">
        <w:rPr>
          <w:rtl/>
          <w:lang w:bidi="ar-AE"/>
        </w:rPr>
        <w:t>76 -</w:t>
      </w:r>
      <w:r w:rsidRPr="009A2836">
        <w:rPr>
          <w:rtl/>
          <w:lang w:bidi="ar-AE"/>
        </w:rPr>
        <w:tab/>
      </w:r>
      <w:r w:rsidRPr="009A2836">
        <w:rPr>
          <w:rFonts w:hint="cs"/>
          <w:rtl/>
          <w:lang w:bidi="ar-AE"/>
        </w:rPr>
        <w:t>أ</w:t>
      </w:r>
      <w:r w:rsidRPr="009A2836">
        <w:rPr>
          <w:rtl/>
          <w:lang w:bidi="ar-AE"/>
        </w:rPr>
        <w:t>ما بالنسبة لفئة ذوي الاحتياجات الخاصة (أصحاب الهمم) تحصل الطالبات (الإناث) على نفس الخدمات المقدمة للطلبة (الذكور) حيث تم دمج عدد (5469) طالبة في المدارس الحكومية في عام 2018 مقابل (7217) من الذكور وتحصل الإناث في هذه المدارس على نفس الخدمات التي يحصل عليها الطلبة الذكور</w:t>
      </w:r>
      <w:r w:rsidRPr="009A2836">
        <w:rPr>
          <w:rFonts w:hint="cs"/>
          <w:rtl/>
          <w:lang w:bidi="ar-AE"/>
        </w:rPr>
        <w:t>.</w:t>
      </w:r>
    </w:p>
    <w:p w14:paraId="1E839B2B" w14:textId="77777777" w:rsidR="00831C3B" w:rsidRPr="009A2836" w:rsidRDefault="00831C3B" w:rsidP="00831C3B">
      <w:pPr>
        <w:pStyle w:val="SingleTxt"/>
        <w:rPr>
          <w:rtl/>
          <w:lang w:bidi="ar-AE"/>
        </w:rPr>
      </w:pPr>
      <w:r w:rsidRPr="009A2836">
        <w:rPr>
          <w:rtl/>
          <w:lang w:bidi="ar-AE"/>
        </w:rPr>
        <w:t>77 -</w:t>
      </w:r>
      <w:r w:rsidRPr="009A2836">
        <w:rPr>
          <w:rtl/>
          <w:lang w:bidi="ar-AE"/>
        </w:rPr>
        <w:tab/>
        <w:t xml:space="preserve">تشير الإحصائيات </w:t>
      </w:r>
      <w:r w:rsidRPr="009A2836">
        <w:rPr>
          <w:rFonts w:hint="cs"/>
          <w:rtl/>
          <w:lang w:bidi="ar-AE"/>
        </w:rPr>
        <w:t>إ</w:t>
      </w:r>
      <w:r w:rsidRPr="009A2836">
        <w:rPr>
          <w:rtl/>
          <w:lang w:bidi="ar-AE"/>
        </w:rPr>
        <w:t xml:space="preserve">لى </w:t>
      </w:r>
      <w:r w:rsidRPr="009A2836">
        <w:rPr>
          <w:rFonts w:hint="cs"/>
          <w:rtl/>
          <w:lang w:bidi="ar-AE"/>
        </w:rPr>
        <w:t>أ</w:t>
      </w:r>
      <w:r w:rsidRPr="009A2836">
        <w:rPr>
          <w:rtl/>
          <w:lang w:bidi="ar-AE"/>
        </w:rPr>
        <w:t>ن أعداد المدارس الحكومية والخاصة وصلت في العام الدراسي</w:t>
      </w:r>
      <w:r w:rsidRPr="009A2836">
        <w:rPr>
          <w:rFonts w:hint="cs"/>
          <w:rtl/>
          <w:lang w:bidi="ar-AE"/>
        </w:rPr>
        <w:t xml:space="preserve"> </w:t>
      </w:r>
      <w:r w:rsidRPr="009A2836">
        <w:rPr>
          <w:rtl/>
          <w:lang w:bidi="ar-AE"/>
        </w:rPr>
        <w:t xml:space="preserve">(2018-2017) </w:t>
      </w:r>
      <w:r w:rsidRPr="009A2836">
        <w:rPr>
          <w:rFonts w:hint="cs"/>
          <w:rtl/>
          <w:lang w:bidi="ar-AE"/>
        </w:rPr>
        <w:t>إ</w:t>
      </w:r>
      <w:r w:rsidRPr="009A2836">
        <w:rPr>
          <w:rtl/>
          <w:lang w:bidi="ar-AE"/>
        </w:rPr>
        <w:t>لى</w:t>
      </w:r>
      <w:r w:rsidRPr="009A2836">
        <w:rPr>
          <w:rFonts w:hint="cs"/>
          <w:rtl/>
          <w:lang w:bidi="ar-AE"/>
        </w:rPr>
        <w:t xml:space="preserve"> </w:t>
      </w:r>
      <w:r w:rsidRPr="009A2836">
        <w:rPr>
          <w:lang w:val="en-GB"/>
        </w:rPr>
        <w:t>)</w:t>
      </w:r>
      <w:r w:rsidRPr="009A2836">
        <w:rPr>
          <w:rtl/>
          <w:lang w:bidi="ar-AE"/>
        </w:rPr>
        <w:t>1263</w:t>
      </w:r>
      <w:r w:rsidRPr="009A2836">
        <w:rPr>
          <w:rFonts w:hint="cs"/>
          <w:rtl/>
          <w:lang w:bidi="ar-AE"/>
        </w:rPr>
        <w:t xml:space="preserve">) مدرسة </w:t>
      </w:r>
      <w:r w:rsidRPr="009A2836">
        <w:rPr>
          <w:rtl/>
          <w:lang w:bidi="ar-AE"/>
        </w:rPr>
        <w:t xml:space="preserve">تضم نحو </w:t>
      </w:r>
      <w:r w:rsidRPr="009A2836">
        <w:rPr>
          <w:lang w:val="en-GB"/>
        </w:rPr>
        <w:t>)</w:t>
      </w:r>
      <w:r w:rsidRPr="009A2836">
        <w:rPr>
          <w:rtl/>
          <w:lang w:bidi="ar-AE"/>
        </w:rPr>
        <w:t>1084066</w:t>
      </w:r>
      <w:r w:rsidRPr="009A2836">
        <w:rPr>
          <w:lang w:val="en-GB"/>
        </w:rPr>
        <w:t>(</w:t>
      </w:r>
      <w:r w:rsidRPr="009A2836">
        <w:rPr>
          <w:rtl/>
          <w:lang w:bidi="ar-AE"/>
        </w:rPr>
        <w:t>طالبا وطالبة في جميع المراحل الدراسية، وفق إحصائيات مركز البيانات في وزارة التربية والتعليم للعام الدراسي (2017-2018)،</w:t>
      </w:r>
      <w:r w:rsidRPr="009A2836">
        <w:rPr>
          <w:lang w:val="en-GB"/>
        </w:rPr>
        <w:t xml:space="preserve"> </w:t>
      </w:r>
      <w:r w:rsidRPr="009A2836">
        <w:rPr>
          <w:rtl/>
          <w:lang w:bidi="ar-AE"/>
        </w:rPr>
        <w:t xml:space="preserve">بلغ إجمالي عدد الطلبة في التعليم الحكومي في المراحل التعليمية المختلفة </w:t>
      </w:r>
      <w:r w:rsidRPr="009A2836">
        <w:rPr>
          <w:rFonts w:hint="cs"/>
          <w:rtl/>
          <w:lang w:bidi="ar-AE"/>
        </w:rPr>
        <w:t>(</w:t>
      </w:r>
      <w:r w:rsidRPr="009A2836">
        <w:rPr>
          <w:rtl/>
          <w:lang w:bidi="ar-AE"/>
        </w:rPr>
        <w:t>298142</w:t>
      </w:r>
      <w:r w:rsidRPr="009A2836">
        <w:rPr>
          <w:rFonts w:hint="cs"/>
          <w:rtl/>
          <w:lang w:bidi="ar-AE"/>
        </w:rPr>
        <w:t>)</w:t>
      </w:r>
      <w:r w:rsidRPr="009A2836">
        <w:rPr>
          <w:rtl/>
          <w:lang w:bidi="ar-AE"/>
        </w:rPr>
        <w:t xml:space="preserve"> طالباً، شكلت الاناث نسبة 51.9 في المائة منهم</w:t>
      </w:r>
      <w:r w:rsidRPr="009A2836">
        <w:rPr>
          <w:rFonts w:hint="cs"/>
          <w:rtl/>
          <w:lang w:bidi="ar-AE"/>
        </w:rPr>
        <w:t>،</w:t>
      </w:r>
      <w:r w:rsidRPr="009A2836">
        <w:rPr>
          <w:rtl/>
          <w:lang w:bidi="ar-AE"/>
        </w:rPr>
        <w:t xml:space="preserve"> ومن جانب آخر فإن الدولة تتيح المجال للجاليات المقيمة بإنشاء مدارسها.</w:t>
      </w:r>
    </w:p>
    <w:p w14:paraId="39E48987" w14:textId="77777777" w:rsidR="00831C3B" w:rsidRPr="009A2836" w:rsidRDefault="00831C3B" w:rsidP="00831C3B">
      <w:pPr>
        <w:pStyle w:val="SingleTxt"/>
        <w:rPr>
          <w:rtl/>
          <w:lang w:bidi="ar-AE"/>
        </w:rPr>
      </w:pPr>
      <w:r w:rsidRPr="009A2836">
        <w:rPr>
          <w:rtl/>
          <w:lang w:bidi="ar-AE"/>
        </w:rPr>
        <w:t>78 -</w:t>
      </w:r>
      <w:r w:rsidRPr="009A2836">
        <w:rPr>
          <w:rtl/>
          <w:lang w:bidi="ar-AE"/>
        </w:rPr>
        <w:tab/>
        <w:t>عملت الوزارة على تطبيق الاستراتيجية الوطنية للابتكار وتبني مبادئ ريادة الأعمال وتعزيزا لقدرات البحث العلمي والابتكار لدى الطلبة والعاملين من الذكور والإناث وقامت بتنفيذ عدد من المبادرات والبرامج التي تهدف الى تعزيز ونشر ثقافة الابتكار لديهم في الميدان التربوي الى جانب توجيههم نحو التخصصات الدراسية المستقبلية وذلك دون تمييز بين الجنسين.</w:t>
      </w:r>
      <w:r w:rsidRPr="009A2836">
        <w:rPr>
          <w:rFonts w:hint="cs"/>
          <w:rtl/>
          <w:lang w:bidi="ar-AE"/>
        </w:rPr>
        <w:t xml:space="preserve"> </w:t>
      </w:r>
    </w:p>
    <w:p w14:paraId="0F7CCFC5" w14:textId="69A7C613" w:rsidR="00831C3B" w:rsidRPr="009A2836" w:rsidRDefault="00831C3B" w:rsidP="00831C3B">
      <w:pPr>
        <w:pStyle w:val="SingleTxt"/>
        <w:rPr>
          <w:lang w:val="en-GB"/>
        </w:rPr>
      </w:pPr>
      <w:r w:rsidRPr="009A2836">
        <w:t>79</w:t>
      </w:r>
      <w:r w:rsidRPr="009A2836">
        <w:rPr>
          <w:rtl/>
          <w:lang w:bidi="ar-AE"/>
        </w:rPr>
        <w:t xml:space="preserve"> -</w:t>
      </w:r>
      <w:r w:rsidRPr="009A2836">
        <w:rPr>
          <w:rtl/>
          <w:lang w:bidi="ar-AE"/>
        </w:rPr>
        <w:tab/>
      </w:r>
      <w:r w:rsidRPr="009A2836">
        <w:rPr>
          <w:rFonts w:hint="cs"/>
          <w:rtl/>
          <w:lang w:bidi="ar-AE"/>
        </w:rPr>
        <w:t>تشكيل الوزاري الأخير تضمن تعيين امرأة ك</w:t>
      </w:r>
      <w:r w:rsidRPr="009A2836">
        <w:rPr>
          <w:rtl/>
          <w:lang w:bidi="ar-AE"/>
        </w:rPr>
        <w:t>وزيرة دولة للعلوم المتقدمة</w:t>
      </w:r>
      <w:r w:rsidRPr="009A2836">
        <w:rPr>
          <w:rFonts w:hint="cs"/>
          <w:rtl/>
          <w:lang w:bidi="ar-AE"/>
        </w:rPr>
        <w:t xml:space="preserve"> لتكون نموذجا تقتدي به الفتيات و</w:t>
      </w:r>
      <w:r w:rsidRPr="009A2836">
        <w:rPr>
          <w:rtl/>
          <w:lang w:bidi="ar-AE"/>
        </w:rPr>
        <w:t>في أبريل 2018 أطلقت حكومة دولة الإمارات</w:t>
      </w:r>
      <w:r w:rsidRPr="009A2836">
        <w:rPr>
          <w:lang w:val="en-GB"/>
        </w:rPr>
        <w:t> </w:t>
      </w:r>
      <w:r w:rsidRPr="009A2836">
        <w:rPr>
          <w:rtl/>
          <w:lang w:bidi="ar-AE"/>
        </w:rPr>
        <w:t>أجندة الإمارات للعلوم المتقدمة 2031</w:t>
      </w:r>
      <w:r>
        <w:rPr>
          <w:rFonts w:hint="cs"/>
          <w:rtl/>
          <w:lang w:bidi="ar-AE"/>
        </w:rPr>
        <w:t xml:space="preserve"> </w:t>
      </w:r>
      <w:r w:rsidRPr="009A2836">
        <w:rPr>
          <w:rtl/>
          <w:lang w:bidi="ar-AE"/>
        </w:rPr>
        <w:t>واستراتيجية 2021 للعلوم المتقدمة المنبثقة عنها</w:t>
      </w:r>
      <w:r w:rsidRPr="009A2836">
        <w:rPr>
          <w:rFonts w:hint="cs"/>
          <w:rtl/>
          <w:lang w:bidi="ar-AE"/>
        </w:rPr>
        <w:t xml:space="preserve">، التي </w:t>
      </w:r>
      <w:r w:rsidRPr="009A2836">
        <w:rPr>
          <w:rtl/>
          <w:lang w:bidi="ar-AE"/>
        </w:rPr>
        <w:t>تهدف إلى توظيف العلوم المتقدمة في تطوير وابتكار حلول للتحديات المستقبلية ودعم جهود الحكومة في تحقيق مستهدفات الأجندة الوطنية </w:t>
      </w:r>
      <w:hyperlink r:id="rId18" w:tgtFrame="_blank" w:history="1">
        <w:r w:rsidRPr="009A2836">
          <w:rPr>
            <w:rStyle w:val="Hyperlink"/>
            <w:rtl/>
            <w:lang w:bidi="ar-AE"/>
          </w:rPr>
          <w:t>لرؤية الإمارات 2021</w:t>
        </w:r>
      </w:hyperlink>
      <w:r w:rsidRPr="009A2836">
        <w:rPr>
          <w:rtl/>
          <w:lang w:bidi="ar-AE"/>
        </w:rPr>
        <w:t>،</w:t>
      </w:r>
      <w:r w:rsidRPr="009A2836">
        <w:rPr>
          <w:lang w:val="en-GB"/>
        </w:rPr>
        <w:t> </w:t>
      </w:r>
      <w:r w:rsidRPr="009A2836">
        <w:rPr>
          <w:rtl/>
          <w:lang w:bidi="ar-AE"/>
        </w:rPr>
        <w:t>و</w:t>
      </w:r>
      <w:hyperlink r:id="rId19" w:tgtFrame="_blank" w:history="1">
        <w:r w:rsidRPr="009A2836">
          <w:rPr>
            <w:rStyle w:val="Hyperlink"/>
            <w:rtl/>
            <w:lang w:bidi="ar-AE"/>
          </w:rPr>
          <w:t>مئوية الإمارات 2071</w:t>
        </w:r>
      </w:hyperlink>
      <w:r w:rsidRPr="009A2836">
        <w:rPr>
          <w:rtl/>
          <w:lang w:bidi="ar-AE"/>
        </w:rPr>
        <w:t xml:space="preserve"> من خلال دعم العلوم والقطاعات المرتبطة بمخرجات العلوم والتكنولوجيا </w:t>
      </w:r>
      <w:r w:rsidRPr="009A2836">
        <w:rPr>
          <w:rFonts w:hint="cs"/>
          <w:rtl/>
          <w:lang w:bidi="ar-AE"/>
        </w:rPr>
        <w:t xml:space="preserve">ويتضمن ذلك بناء القدرات الوطنية في هذا المجال عبر تشجيع المواطنين ذكورا وإناثا على حد السواء للانخراط في دراسة العلوم المتقدمة. وتشير المؤشرات الصادرة عن تقرير مجلس الإمارات للتوازن بين </w:t>
      </w:r>
      <w:r w:rsidRPr="009A2836">
        <w:rPr>
          <w:rFonts w:hint="cs"/>
          <w:rtl/>
          <w:lang w:bidi="ar-AE"/>
        </w:rPr>
        <w:lastRenderedPageBreak/>
        <w:t xml:space="preserve">الجنسين على سبيل المثال إلى أن 56% </w:t>
      </w:r>
      <w:r w:rsidRPr="009A2836">
        <w:rPr>
          <w:rtl/>
          <w:lang w:bidi="ar-AE"/>
        </w:rPr>
        <w:t>نسبة الفتيات من خريجي تكنولوجيا المعلومات والهندسة والرياضيات</w:t>
      </w:r>
      <w:r w:rsidRPr="009A2836">
        <w:rPr>
          <w:rFonts w:hint="cs"/>
          <w:rtl/>
          <w:lang w:bidi="ar-AE"/>
        </w:rPr>
        <w:t>.</w:t>
      </w:r>
    </w:p>
    <w:p w14:paraId="423B763C" w14:textId="77777777" w:rsidR="00831C3B" w:rsidRPr="009A2836" w:rsidRDefault="00831C3B" w:rsidP="00831C3B">
      <w:pPr>
        <w:pStyle w:val="SingleTxt"/>
        <w:rPr>
          <w:lang w:val="en-GB"/>
        </w:rPr>
      </w:pPr>
      <w:r w:rsidRPr="009A2836">
        <w:t>80</w:t>
      </w:r>
      <w:r w:rsidRPr="009A2836">
        <w:rPr>
          <w:rtl/>
          <w:lang w:bidi="ar-AE"/>
        </w:rPr>
        <w:t xml:space="preserve"> -</w:t>
      </w:r>
      <w:r w:rsidRPr="009A2836">
        <w:rPr>
          <w:rtl/>
          <w:lang w:bidi="ar-AE"/>
        </w:rPr>
        <w:tab/>
      </w:r>
      <w:r w:rsidRPr="009A2836">
        <w:rPr>
          <w:rFonts w:hint="cs"/>
          <w:rtl/>
          <w:lang w:bidi="ar-AE"/>
        </w:rPr>
        <w:t xml:space="preserve">تضمنت حزمة مبادرات مجلس الوزراء للمرأة التي أطلق خلال جلسته الاستثنائية في مقر الاتحاد النسائي العام في ديسمبر 2018 </w:t>
      </w:r>
      <w:r w:rsidRPr="009A2836">
        <w:rPr>
          <w:rtl/>
          <w:lang w:bidi="ar-AE"/>
        </w:rPr>
        <w:t>تطوير مقترح سياسة تعزيز مشاركة المرأة الإماراتية في مجال العلوم المتقدمة</w:t>
      </w:r>
      <w:r w:rsidRPr="009A2836">
        <w:rPr>
          <w:lang w:val="en-GB"/>
        </w:rPr>
        <w:t>.</w:t>
      </w:r>
      <w:r w:rsidRPr="009A2836">
        <w:rPr>
          <w:rFonts w:hint="cs"/>
          <w:rtl/>
          <w:lang w:bidi="ar-AE"/>
        </w:rPr>
        <w:t xml:space="preserve"> كما تقوم الجمعيات النسائية بالدولة بتنظيم الورش التدريبية المعززة لمهارات الابتكار والإبداع لدى المرأة.</w:t>
      </w:r>
    </w:p>
    <w:p w14:paraId="7E33A213" w14:textId="77777777" w:rsidR="00831C3B" w:rsidRPr="004A21D5" w:rsidRDefault="00831C3B" w:rsidP="00831C3B">
      <w:pPr>
        <w:pStyle w:val="SingleTxt"/>
        <w:spacing w:after="0" w:line="120" w:lineRule="exact"/>
        <w:rPr>
          <w:sz w:val="10"/>
          <w:rtl/>
          <w:lang w:val="en-GB"/>
        </w:rPr>
      </w:pPr>
    </w:p>
    <w:p w14:paraId="1DDDC1A5" w14:textId="77777777" w:rsidR="00831C3B" w:rsidRPr="009A2836" w:rsidRDefault="00831C3B" w:rsidP="000D02B7">
      <w:pPr>
        <w:pStyle w:val="H1"/>
        <w:rPr>
          <w:rtl/>
          <w:lang w:bidi="ar-AE"/>
        </w:rPr>
      </w:pPr>
      <w:r>
        <w:rPr>
          <w:lang w:bidi="ar-AE"/>
        </w:rPr>
        <w:tab/>
      </w:r>
      <w:r>
        <w:rPr>
          <w:lang w:bidi="ar-AE"/>
        </w:rPr>
        <w:tab/>
      </w:r>
      <w:r w:rsidRPr="009A2836">
        <w:rPr>
          <w:rFonts w:hint="cs"/>
          <w:rtl/>
          <w:lang w:bidi="ar-AE"/>
        </w:rPr>
        <w:t>المادة</w:t>
      </w:r>
      <w:r w:rsidRPr="009A2836">
        <w:rPr>
          <w:rtl/>
          <w:lang w:bidi="ar-AE"/>
        </w:rPr>
        <w:t xml:space="preserve"> (</w:t>
      </w:r>
      <w:r w:rsidRPr="009A2836">
        <w:rPr>
          <w:rFonts w:hint="cs"/>
          <w:rtl/>
          <w:lang w:bidi="ar-AE"/>
        </w:rPr>
        <w:t>11</w:t>
      </w:r>
      <w:r w:rsidRPr="009A2836">
        <w:rPr>
          <w:rtl/>
          <w:lang w:bidi="ar-AE"/>
        </w:rPr>
        <w:t>)</w:t>
      </w:r>
      <w:r w:rsidRPr="009A2836">
        <w:rPr>
          <w:rFonts w:hint="cs"/>
          <w:rtl/>
          <w:lang w:bidi="ar-AE"/>
        </w:rPr>
        <w:t xml:space="preserve"> العمل</w:t>
      </w:r>
      <w:r w:rsidRPr="009A2836">
        <w:rPr>
          <w:rtl/>
          <w:lang w:bidi="ar-AE"/>
        </w:rPr>
        <w:t>:</w:t>
      </w:r>
    </w:p>
    <w:p w14:paraId="5F5A8B77" w14:textId="77777777" w:rsidR="00831C3B" w:rsidRPr="009A2836" w:rsidRDefault="00831C3B" w:rsidP="00831C3B">
      <w:pPr>
        <w:pStyle w:val="SingleTxt"/>
        <w:rPr>
          <w:lang w:val="en-GB"/>
        </w:rPr>
      </w:pPr>
      <w:r w:rsidRPr="009A2836">
        <w:t>81</w:t>
      </w:r>
      <w:r w:rsidRPr="009A2836">
        <w:rPr>
          <w:rtl/>
          <w:lang w:bidi="ar-AE"/>
        </w:rPr>
        <w:t xml:space="preserve"> -</w:t>
      </w:r>
      <w:r w:rsidRPr="009A2836">
        <w:rPr>
          <w:rtl/>
          <w:lang w:bidi="ar-AE"/>
        </w:rPr>
        <w:tab/>
      </w:r>
      <w:r w:rsidRPr="009A2836">
        <w:rPr>
          <w:rFonts w:hint="cs"/>
          <w:rtl/>
          <w:lang w:bidi="ar-AE"/>
        </w:rPr>
        <w:t>تعتبر دولة الإمارات العربية المتحدة المرأة شريك استراتيجي في التنمية، لذا فإنها تسعى جاهدة إلى خلق بيئة عمل داعمة للمرأة، وفي هذا السياق تم إصدار دليل الإمارات للتوازن بين الجنسين بالتعاون</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منظمة</w:t>
      </w:r>
      <w:r w:rsidRPr="009A2836">
        <w:rPr>
          <w:rtl/>
          <w:lang w:bidi="ar-AE"/>
        </w:rPr>
        <w:t xml:space="preserve"> </w:t>
      </w:r>
      <w:r w:rsidRPr="009A2836">
        <w:rPr>
          <w:rFonts w:hint="cs"/>
          <w:rtl/>
          <w:lang w:bidi="ar-AE"/>
        </w:rPr>
        <w:t>التعاون</w:t>
      </w:r>
      <w:r w:rsidRPr="009A2836">
        <w:rPr>
          <w:rtl/>
          <w:lang w:bidi="ar-AE"/>
        </w:rPr>
        <w:t xml:space="preserve"> </w:t>
      </w:r>
      <w:r w:rsidRPr="009A2836">
        <w:rPr>
          <w:rFonts w:hint="cs"/>
          <w:rtl/>
          <w:lang w:bidi="ar-AE"/>
        </w:rPr>
        <w:t>الاقتصادي والتنمية ل</w:t>
      </w:r>
      <w:r w:rsidRPr="009A2836">
        <w:rPr>
          <w:rtl/>
          <w:lang w:bidi="ar-AE"/>
        </w:rPr>
        <w:t xml:space="preserve">يدعم توجهات </w:t>
      </w:r>
      <w:r w:rsidRPr="009A2836">
        <w:rPr>
          <w:rFonts w:hint="cs"/>
          <w:rtl/>
          <w:lang w:bidi="ar-AE"/>
        </w:rPr>
        <w:t>ال</w:t>
      </w:r>
      <w:r w:rsidRPr="009A2836">
        <w:rPr>
          <w:rtl/>
          <w:lang w:bidi="ar-AE"/>
        </w:rPr>
        <w:t xml:space="preserve">دولة فيما يتعلق برفع مستوى مشاركة المرأة </w:t>
      </w:r>
      <w:r w:rsidRPr="009A2836">
        <w:rPr>
          <w:rFonts w:hint="cs"/>
          <w:rtl/>
          <w:lang w:bidi="ar-AE"/>
        </w:rPr>
        <w:t>وضمان</w:t>
      </w:r>
      <w:r w:rsidRPr="009A2836">
        <w:rPr>
          <w:lang w:val="en-GB"/>
        </w:rPr>
        <w:t xml:space="preserve"> </w:t>
      </w:r>
      <w:r w:rsidRPr="009A2836">
        <w:rPr>
          <w:rtl/>
          <w:lang w:bidi="ar-AE"/>
        </w:rPr>
        <w:t>تكافؤ الفرص مع الرجل</w:t>
      </w:r>
      <w:r w:rsidRPr="009A2836">
        <w:rPr>
          <w:rFonts w:hint="cs"/>
          <w:rtl/>
          <w:lang w:bidi="ar-AE"/>
        </w:rPr>
        <w:t>.</w:t>
      </w:r>
    </w:p>
    <w:p w14:paraId="2FA53ABC" w14:textId="77777777" w:rsidR="00831C3B" w:rsidRPr="009A2836" w:rsidRDefault="00831C3B" w:rsidP="00831C3B">
      <w:pPr>
        <w:pStyle w:val="SingleTxt"/>
        <w:rPr>
          <w:rtl/>
          <w:lang w:bidi="ar-AE"/>
        </w:rPr>
      </w:pPr>
      <w:r w:rsidRPr="009A2836">
        <w:rPr>
          <w:rtl/>
          <w:lang w:bidi="ar-AE"/>
        </w:rPr>
        <w:t>82 -</w:t>
      </w:r>
      <w:r w:rsidRPr="009A2836">
        <w:rPr>
          <w:rtl/>
          <w:lang w:bidi="ar-AE"/>
        </w:rPr>
        <w:tab/>
      </w:r>
      <w:r w:rsidRPr="009A2836">
        <w:rPr>
          <w:rFonts w:hint="cs"/>
          <w:rtl/>
          <w:lang w:bidi="ar-AE"/>
        </w:rPr>
        <w:t>لا تشترط موافقة ولي الأمر لتعيين المرأة وفق قوانين الموارد البشرية المعنية بتنظيم إجراءات العمل، ولا</w:t>
      </w:r>
      <w:r w:rsidRPr="009A2836">
        <w:rPr>
          <w:rtl/>
          <w:lang w:bidi="ar-AE"/>
        </w:rPr>
        <w:t xml:space="preserve"> </w:t>
      </w:r>
      <w:r w:rsidRPr="009A2836">
        <w:rPr>
          <w:rFonts w:hint="cs"/>
          <w:rtl/>
          <w:lang w:bidi="ar-AE"/>
        </w:rPr>
        <w:t>يعد خروجها</w:t>
      </w:r>
      <w:r w:rsidRPr="009A2836">
        <w:rPr>
          <w:rtl/>
          <w:lang w:bidi="ar-AE"/>
        </w:rPr>
        <w:t xml:space="preserve"> </w:t>
      </w:r>
      <w:r w:rsidRPr="009A2836">
        <w:rPr>
          <w:rFonts w:hint="cs"/>
          <w:rtl/>
          <w:lang w:bidi="ar-AE"/>
        </w:rPr>
        <w:t>للعمل إخلالاً</w:t>
      </w:r>
      <w:r w:rsidRPr="009A2836">
        <w:rPr>
          <w:rtl/>
          <w:lang w:bidi="ar-AE"/>
        </w:rPr>
        <w:t xml:space="preserve"> </w:t>
      </w:r>
      <w:r w:rsidRPr="009A2836">
        <w:rPr>
          <w:rFonts w:hint="cs"/>
          <w:rtl/>
          <w:lang w:bidi="ar-AE"/>
        </w:rPr>
        <w:t>بالطاعة</w:t>
      </w:r>
      <w:r w:rsidRPr="009A2836">
        <w:rPr>
          <w:rtl/>
          <w:lang w:bidi="ar-AE"/>
        </w:rPr>
        <w:t xml:space="preserve"> </w:t>
      </w:r>
      <w:r w:rsidRPr="009A2836">
        <w:rPr>
          <w:rFonts w:hint="cs"/>
          <w:rtl/>
          <w:lang w:bidi="ar-AE"/>
        </w:rPr>
        <w:t>الواجبة</w:t>
      </w:r>
      <w:r w:rsidRPr="009A2836">
        <w:rPr>
          <w:rtl/>
          <w:lang w:bidi="ar-AE"/>
        </w:rPr>
        <w:t xml:space="preserve"> </w:t>
      </w:r>
      <w:r w:rsidRPr="009A2836">
        <w:rPr>
          <w:rFonts w:hint="cs"/>
          <w:rtl/>
          <w:lang w:bidi="ar-AE"/>
        </w:rPr>
        <w:t xml:space="preserve">للزوج </w:t>
      </w:r>
    </w:p>
    <w:p w14:paraId="70CB045A" w14:textId="031B7A6C" w:rsidR="00831C3B" w:rsidRPr="009A2836" w:rsidRDefault="00831C3B" w:rsidP="00831C3B">
      <w:pPr>
        <w:pStyle w:val="SingleTxt"/>
        <w:rPr>
          <w:rtl/>
          <w:lang w:bidi="ar-AE"/>
        </w:rPr>
      </w:pPr>
      <w:r w:rsidRPr="009A2836">
        <w:rPr>
          <w:rtl/>
          <w:lang w:bidi="ar-AE"/>
        </w:rPr>
        <w:t>83 -</w:t>
      </w:r>
      <w:r w:rsidRPr="009A2836">
        <w:rPr>
          <w:rtl/>
          <w:lang w:bidi="ar-AE"/>
        </w:rPr>
        <w:tab/>
      </w:r>
      <w:r w:rsidRPr="009A2836">
        <w:rPr>
          <w:rFonts w:hint="cs"/>
          <w:rtl/>
          <w:lang w:bidi="ar-AE"/>
        </w:rPr>
        <w:t xml:space="preserve"> تشكل المرأة 65% من إجمالي العاملين في القطاع الحكومي؛ حيث تشغل </w:t>
      </w:r>
      <w:r w:rsidRPr="009A2836">
        <w:rPr>
          <w:rtl/>
          <w:lang w:bidi="ar-AE"/>
        </w:rPr>
        <w:t>المرأة العاملة في الحكومة الاتحادية</w:t>
      </w:r>
      <w:r w:rsidRPr="009A2836">
        <w:rPr>
          <w:rFonts w:hint="cs"/>
          <w:rtl/>
          <w:lang w:bidi="ar-AE"/>
        </w:rPr>
        <w:t xml:space="preserve"> عام 2018 </w:t>
      </w:r>
      <w:r w:rsidRPr="009A2836">
        <w:rPr>
          <w:rtl/>
          <w:lang w:bidi="ar-AE"/>
        </w:rPr>
        <w:t>ما نسبته 44% من إجمالي الوظائف المدنية في الحكومة الاتحادية، و</w:t>
      </w:r>
      <w:r w:rsidR="00E07AFA">
        <w:rPr>
          <w:rFonts w:hint="eastAsia"/>
          <w:rtl/>
          <w:lang w:bidi="ar-AE"/>
        </w:rPr>
        <w:t> </w:t>
      </w:r>
      <w:r w:rsidRPr="009A2836">
        <w:rPr>
          <w:rtl/>
          <w:lang w:bidi="ar-AE"/>
        </w:rPr>
        <w:t>41% من وظائف الفئة القيادية، و</w:t>
      </w:r>
      <w:r>
        <w:rPr>
          <w:rFonts w:hint="cs"/>
          <w:rtl/>
          <w:lang w:bidi="ar-AE"/>
        </w:rPr>
        <w:t xml:space="preserve"> </w:t>
      </w:r>
      <w:r w:rsidRPr="009A2836">
        <w:rPr>
          <w:rtl/>
          <w:lang w:bidi="ar-AE"/>
        </w:rPr>
        <w:t>69% من الوظائف التعليمية والتعليمية المساندة، و</w:t>
      </w:r>
      <w:r>
        <w:rPr>
          <w:rFonts w:hint="cs"/>
          <w:rtl/>
          <w:lang w:bidi="ar-AE"/>
        </w:rPr>
        <w:t xml:space="preserve"> </w:t>
      </w:r>
      <w:r w:rsidRPr="009A2836">
        <w:rPr>
          <w:rtl/>
          <w:lang w:bidi="ar-AE"/>
        </w:rPr>
        <w:t>73% من الوظائف الطبية والطبية المساندة</w:t>
      </w:r>
      <w:r w:rsidRPr="004A21D5">
        <w:rPr>
          <w:vertAlign w:val="superscript"/>
          <w:rtl/>
          <w:lang w:bidi="ar-AE"/>
        </w:rPr>
        <w:t>(</w:t>
      </w:r>
      <w:r w:rsidRPr="004A21D5">
        <w:rPr>
          <w:rStyle w:val="FootnoteReference"/>
          <w:szCs w:val="22"/>
          <w:rtl/>
        </w:rPr>
        <w:footnoteReference w:id="8"/>
      </w:r>
      <w:r w:rsidRPr="004A21D5">
        <w:rPr>
          <w:vertAlign w:val="superscript"/>
          <w:rtl/>
          <w:lang w:bidi="ar-AE"/>
        </w:rPr>
        <w:t>)</w:t>
      </w:r>
      <w:r w:rsidRPr="009A2836">
        <w:rPr>
          <w:rtl/>
          <w:lang w:bidi="ar-AE"/>
        </w:rPr>
        <w:t>.</w:t>
      </w:r>
    </w:p>
    <w:p w14:paraId="3772EA88" w14:textId="77777777" w:rsidR="00831C3B" w:rsidRPr="009A2836" w:rsidRDefault="00831C3B" w:rsidP="00831C3B">
      <w:pPr>
        <w:pStyle w:val="SingleTxt"/>
        <w:rPr>
          <w:lang w:val="en-GB"/>
        </w:rPr>
      </w:pPr>
      <w:r w:rsidRPr="009A2836">
        <w:t>84</w:t>
      </w:r>
      <w:r w:rsidRPr="009A2836">
        <w:rPr>
          <w:rtl/>
          <w:lang w:bidi="ar-AE"/>
        </w:rPr>
        <w:t xml:space="preserve"> -</w:t>
      </w:r>
      <w:r w:rsidRPr="009A2836">
        <w:rPr>
          <w:rtl/>
          <w:lang w:bidi="ar-AE"/>
        </w:rPr>
        <w:tab/>
      </w:r>
      <w:r w:rsidRPr="009A2836">
        <w:rPr>
          <w:rFonts w:hint="cs"/>
          <w:rtl/>
          <w:lang w:bidi="ar-AE"/>
        </w:rPr>
        <w:t>تساهم المرأة في القطاع الاقتصادي من خلال عملها في القطاع الخاص وريادة الأعمال، ويعمل مجلس الإمارات للتوازن بين الجنسين الذي أنشأ بقرار من مجلس الوزراء ووفق الصلاحيات الممنوحة له بالتأكد من تكافؤ الفرص بين المرأة والرجل في كافة المؤسسات.</w:t>
      </w:r>
    </w:p>
    <w:p w14:paraId="4E9C245E" w14:textId="6CCA9544" w:rsidR="00831C3B" w:rsidRDefault="00831C3B" w:rsidP="00831C3B">
      <w:pPr>
        <w:pStyle w:val="SingleTxt"/>
        <w:rPr>
          <w:rtl/>
          <w:lang w:bidi="ar-AE"/>
        </w:rPr>
      </w:pPr>
      <w:r w:rsidRPr="009A2836">
        <w:t>85</w:t>
      </w:r>
      <w:r w:rsidRPr="009A2836">
        <w:rPr>
          <w:rtl/>
          <w:lang w:bidi="ar-AE"/>
        </w:rPr>
        <w:t xml:space="preserve"> -</w:t>
      </w:r>
      <w:r w:rsidRPr="009A2836">
        <w:rPr>
          <w:rtl/>
          <w:lang w:bidi="ar-AE"/>
        </w:rPr>
        <w:tab/>
      </w:r>
      <w:r w:rsidRPr="009A2836">
        <w:rPr>
          <w:rFonts w:hint="cs"/>
          <w:rtl/>
          <w:lang w:bidi="ar-AE"/>
        </w:rPr>
        <w:t xml:space="preserve">تولي دولة الإمارات العربية المتحدة ملف التوطين من أجل توفير فرص العمل لمواطنيها من الجنسيين أهمية قصوى، حيث أقرت الحكومة مع الربع الأخير من 2019 </w:t>
      </w:r>
      <w:r w:rsidRPr="009A2836">
        <w:rPr>
          <w:rtl/>
          <w:lang w:bidi="ar-AE"/>
        </w:rPr>
        <w:t>توفير 20 ألف وظيفة في قطاعات البنوك والطيران والاتصالات والتأمين والقطاع العقاري خلال 3 سنوات</w:t>
      </w:r>
      <w:r w:rsidRPr="009A2836">
        <w:rPr>
          <w:rFonts w:hint="cs"/>
          <w:rtl/>
          <w:lang w:bidi="ar-AE"/>
        </w:rPr>
        <w:t xml:space="preserve"> القادمة</w:t>
      </w:r>
      <w:r w:rsidRPr="009A2836">
        <w:rPr>
          <w:rtl/>
          <w:lang w:bidi="ar-AE"/>
        </w:rPr>
        <w:t>. واعتم</w:t>
      </w:r>
      <w:r w:rsidRPr="009A2836">
        <w:rPr>
          <w:rFonts w:hint="cs"/>
          <w:rtl/>
          <w:lang w:bidi="ar-AE"/>
        </w:rPr>
        <w:t>ا</w:t>
      </w:r>
      <w:r w:rsidRPr="009A2836">
        <w:rPr>
          <w:rtl/>
          <w:lang w:bidi="ar-AE"/>
        </w:rPr>
        <w:t>د صندوقا بـ</w:t>
      </w:r>
      <w:r>
        <w:rPr>
          <w:rFonts w:hint="eastAsia"/>
          <w:rtl/>
          <w:lang w:bidi="ar-AE"/>
        </w:rPr>
        <w:t> </w:t>
      </w:r>
      <w:r w:rsidRPr="009A2836">
        <w:rPr>
          <w:rtl/>
          <w:lang w:bidi="ar-AE"/>
        </w:rPr>
        <w:t>300 مليون درهم لتدريب 18 ألف مواطن. وتخصيص جزء من عوائد الضريبة لدعم ملف التوطين</w:t>
      </w:r>
      <w:r w:rsidRPr="009A2836">
        <w:rPr>
          <w:rFonts w:hint="cs"/>
          <w:rtl/>
          <w:lang w:bidi="ar-AE"/>
        </w:rPr>
        <w:t xml:space="preserve"> </w:t>
      </w:r>
      <w:r w:rsidRPr="009A2836">
        <w:rPr>
          <w:rtl/>
          <w:lang w:bidi="ar-AE"/>
        </w:rPr>
        <w:t>وتدريب 8 آلاف مواطن سنوياً في القطاع الخاص بمكافآت مدعومة من الحكومة</w:t>
      </w:r>
    </w:p>
    <w:p w14:paraId="32CD44B8" w14:textId="07D219CB" w:rsidR="002F13ED" w:rsidRPr="002F13ED" w:rsidRDefault="002F13ED" w:rsidP="002F13ED">
      <w:pPr>
        <w:pStyle w:val="SingleTxt"/>
        <w:spacing w:after="0" w:line="120" w:lineRule="exact"/>
        <w:rPr>
          <w:sz w:val="10"/>
          <w:rtl/>
          <w:lang w:val="en-GB"/>
        </w:rPr>
      </w:pPr>
    </w:p>
    <w:p w14:paraId="22343725" w14:textId="48345B56" w:rsidR="002F13ED" w:rsidRPr="002F13ED" w:rsidRDefault="002F13ED" w:rsidP="002F13ED">
      <w:pPr>
        <w:pStyle w:val="SingleTxt"/>
        <w:spacing w:after="0" w:line="120" w:lineRule="exact"/>
        <w:rPr>
          <w:sz w:val="10"/>
          <w:rtl/>
          <w:lang w:val="en-GB"/>
        </w:rPr>
      </w:pPr>
    </w:p>
    <w:p w14:paraId="572C167E" w14:textId="0C16AFA1" w:rsidR="00831C3B" w:rsidRPr="009A2836" w:rsidRDefault="002F13ED" w:rsidP="002F13ED">
      <w:pPr>
        <w:pStyle w:val="H23"/>
        <w:ind w:left="1267" w:right="1267" w:hanging="1267"/>
        <w:rPr>
          <w:rtl/>
          <w:lang w:bidi="ar-AE"/>
        </w:rPr>
      </w:pPr>
      <w:r>
        <w:rPr>
          <w:rtl/>
          <w:lang w:bidi="ar-AE"/>
        </w:rPr>
        <w:tab/>
      </w:r>
      <w:r>
        <w:rPr>
          <w:rtl/>
          <w:lang w:bidi="ar-AE"/>
        </w:rPr>
        <w:tab/>
      </w:r>
      <w:r w:rsidR="00831C3B" w:rsidRPr="009A2836">
        <w:rPr>
          <w:rFonts w:hint="cs"/>
          <w:rtl/>
          <w:lang w:bidi="ar-AE"/>
        </w:rPr>
        <w:t>خادمات المنازل</w:t>
      </w:r>
    </w:p>
    <w:p w14:paraId="5167D2A3" w14:textId="77777777" w:rsidR="00831C3B" w:rsidRPr="009A2836" w:rsidRDefault="00831C3B" w:rsidP="00831C3B">
      <w:pPr>
        <w:pStyle w:val="SingleTxt"/>
        <w:rPr>
          <w:rtl/>
          <w:lang w:bidi="ar-AE"/>
        </w:rPr>
      </w:pPr>
      <w:r w:rsidRPr="009A2836">
        <w:rPr>
          <w:rtl/>
          <w:lang w:bidi="ar-AE"/>
        </w:rPr>
        <w:t>86 -</w:t>
      </w:r>
      <w:r w:rsidRPr="009A2836">
        <w:rPr>
          <w:rtl/>
          <w:lang w:bidi="ar-AE"/>
        </w:rPr>
        <w:tab/>
      </w:r>
      <w:r w:rsidRPr="009A2836">
        <w:rPr>
          <w:rtl/>
        </w:rPr>
        <w:t xml:space="preserve">وينظم القانون الاتحادي رقم (10) لعام 2017 بشأن عمال الخدمة المساعدة لدولة الإمارات العربية المتحدة العلاقة التعاقدية بين عمال الخدمة المنزلية ومكاتب الاستقدام وأًصحاب العمل وفقاً للمعايير الدولية التي تطبقها الدولة لتعزيز قيم المساواة وعدم التمييز، حيث ينسجم القانون في مواده مع اتفاقية العمل الدولية رقم </w:t>
      </w:r>
      <w:r w:rsidRPr="009A2836">
        <w:rPr>
          <w:rtl/>
          <w:lang w:bidi="ar"/>
        </w:rPr>
        <w:t xml:space="preserve">189 </w:t>
      </w:r>
      <w:r w:rsidRPr="009A2836">
        <w:rPr>
          <w:rtl/>
        </w:rPr>
        <w:t xml:space="preserve">والتوصية </w:t>
      </w:r>
      <w:r w:rsidRPr="009A2836">
        <w:rPr>
          <w:rtl/>
          <w:lang w:bidi="ar"/>
        </w:rPr>
        <w:t xml:space="preserve">201 </w:t>
      </w:r>
      <w:r w:rsidRPr="009A2836">
        <w:rPr>
          <w:rtl/>
        </w:rPr>
        <w:t>بشأن العمل اللائق للعمالة المنزلية</w:t>
      </w:r>
      <w:r w:rsidRPr="009A2836">
        <w:rPr>
          <w:rFonts w:hint="cs"/>
          <w:rtl/>
        </w:rPr>
        <w:t xml:space="preserve">؛ حيث حددت المادة (12) </w:t>
      </w:r>
      <w:r w:rsidRPr="009A2836">
        <w:rPr>
          <w:rtl/>
        </w:rPr>
        <w:t xml:space="preserve">ساعات </w:t>
      </w:r>
      <w:r w:rsidRPr="009A2836">
        <w:rPr>
          <w:rtl/>
        </w:rPr>
        <w:lastRenderedPageBreak/>
        <w:t>العمل والراحة اليومية للعامل المنزلي على ألا تقل الراحة اليومية للعامل عن 12 ساعة يومياً، و</w:t>
      </w:r>
      <w:r w:rsidRPr="009A2836">
        <w:rPr>
          <w:rFonts w:hint="cs"/>
          <w:rtl/>
        </w:rPr>
        <w:t>أ</w:t>
      </w:r>
      <w:r w:rsidRPr="009A2836">
        <w:rPr>
          <w:rtl/>
        </w:rPr>
        <w:t xml:space="preserve">ن تكون منها على الأقل </w:t>
      </w:r>
      <w:r w:rsidRPr="009A2836">
        <w:rPr>
          <w:rtl/>
          <w:lang w:bidi="ar"/>
        </w:rPr>
        <w:t xml:space="preserve">8 </w:t>
      </w:r>
      <w:r w:rsidRPr="009A2836">
        <w:rPr>
          <w:rtl/>
        </w:rPr>
        <w:t>ساعات متواصلة</w:t>
      </w:r>
      <w:r w:rsidRPr="009A2836">
        <w:rPr>
          <w:rtl/>
          <w:lang w:bidi="ar"/>
        </w:rPr>
        <w:t>.</w:t>
      </w:r>
      <w:r w:rsidRPr="009A2836">
        <w:rPr>
          <w:rtl/>
          <w:lang w:bidi="ar-AE"/>
        </w:rPr>
        <w:t xml:space="preserve"> ويلتزم صاحب العمل بإبرام عقد عمل مع العامل وفقاً للنموذج المعتمد من الوزارة ويشترط أن يكون العقد مكتوباً بأربع نسخ تسلم إحداها للعامل والأخرى لصاحب العمل وتودع الثالثة لدى مكتب الاستقدام والرابعة لدى الوزارة، كما أن الأجر يحدد على النحو المنصوص عليه في العقد الموحد الموقع عليه وذلك في غضون عشرة أيام من تاريخه استحقاقه، ولعمال الخدمة المنزلية الحق في الراحة الأسبوعية مدفوعة الأجر، وإجازة سنوية مدفوعة الأجر مدتها 30 يوماً.</w:t>
      </w:r>
    </w:p>
    <w:p w14:paraId="1708A284" w14:textId="77777777" w:rsidR="00831C3B" w:rsidRPr="009A2836" w:rsidRDefault="00831C3B" w:rsidP="00831C3B">
      <w:pPr>
        <w:pStyle w:val="SingleTxt"/>
        <w:rPr>
          <w:lang w:val="en-GB"/>
        </w:rPr>
      </w:pPr>
      <w:r w:rsidRPr="009A2836">
        <w:t>87</w:t>
      </w:r>
      <w:r w:rsidRPr="009A2836">
        <w:rPr>
          <w:rtl/>
          <w:lang w:bidi="ar-AE"/>
        </w:rPr>
        <w:t xml:space="preserve"> -</w:t>
      </w:r>
      <w:r w:rsidRPr="009A2836">
        <w:rPr>
          <w:rtl/>
          <w:lang w:bidi="ar-AE"/>
        </w:rPr>
        <w:tab/>
        <w:t xml:space="preserve">تقوم </w:t>
      </w:r>
      <w:r w:rsidRPr="009A2836">
        <w:rPr>
          <w:rFonts w:hint="cs"/>
          <w:rtl/>
          <w:lang w:bidi="ar-AE"/>
        </w:rPr>
        <w:t>وزارة الموارد البشرية والتوطين</w:t>
      </w:r>
      <w:r w:rsidRPr="009A2836">
        <w:rPr>
          <w:rtl/>
          <w:lang w:bidi="ar-AE"/>
        </w:rPr>
        <w:t xml:space="preserve"> حالياً بدراسة ضم تحويلات واستلام عمال الخدمة المنزلية أجورهم من خلال نظام حماية الأجور، حيث صدر هذا النظام بموجب قرار وزير الموارد البشرية والتوطين رقم (739) لسنة 2016، والذي يلزم جميع المنشآت المسجلة لدى الوزارة بسداد أجور العاملين لديها في تاريخ استحقاقها من خلال نظام حماية الأجور والذي يوفر آلية تمكن الوزارة من رصد ومتابعة أي تمييز في الأجور.</w:t>
      </w:r>
    </w:p>
    <w:p w14:paraId="414F59A0" w14:textId="77777777" w:rsidR="00831C3B" w:rsidRPr="009A2836" w:rsidRDefault="00831C3B" w:rsidP="00831C3B">
      <w:pPr>
        <w:pStyle w:val="SingleTxt"/>
        <w:rPr>
          <w:rtl/>
          <w:lang w:bidi="ar-AE"/>
        </w:rPr>
      </w:pPr>
      <w:r w:rsidRPr="009A2836">
        <w:rPr>
          <w:rtl/>
          <w:lang w:bidi="ar-AE"/>
        </w:rPr>
        <w:t>88 -</w:t>
      </w:r>
      <w:r w:rsidRPr="009A2836">
        <w:rPr>
          <w:rtl/>
          <w:lang w:bidi="ar-AE"/>
        </w:rPr>
        <w:tab/>
      </w:r>
      <w:r w:rsidRPr="009A2836">
        <w:rPr>
          <w:rFonts w:hint="cs"/>
          <w:rtl/>
          <w:lang w:bidi="ar-AE"/>
        </w:rPr>
        <w:t xml:space="preserve">يمكن </w:t>
      </w:r>
      <w:r w:rsidRPr="009A2836">
        <w:rPr>
          <w:rtl/>
          <w:lang w:bidi="ar-AE"/>
        </w:rPr>
        <w:t xml:space="preserve">للعمال والعاملات المنزليين </w:t>
      </w:r>
      <w:r w:rsidRPr="009A2836">
        <w:rPr>
          <w:rFonts w:hint="cs"/>
          <w:rtl/>
          <w:lang w:bidi="ar-AE"/>
        </w:rPr>
        <w:t xml:space="preserve">بموجب </w:t>
      </w:r>
      <w:r w:rsidRPr="009A2836">
        <w:rPr>
          <w:rtl/>
          <w:lang w:bidi="ar-AE"/>
        </w:rPr>
        <w:t xml:space="preserve">قانون عمال الخدمة المساعدة </w:t>
      </w:r>
      <w:r w:rsidRPr="009A2836">
        <w:rPr>
          <w:rFonts w:hint="cs"/>
          <w:rtl/>
          <w:lang w:bidi="ar-AE"/>
        </w:rPr>
        <w:t>ت</w:t>
      </w:r>
      <w:r w:rsidRPr="009A2836">
        <w:rPr>
          <w:rtl/>
          <w:lang w:bidi="ar-AE"/>
        </w:rPr>
        <w:t xml:space="preserve">غيير رب العمل بالطرق القانونية </w:t>
      </w:r>
      <w:r w:rsidRPr="009A2836">
        <w:rPr>
          <w:rFonts w:hint="cs"/>
          <w:rtl/>
          <w:lang w:bidi="ar-AE"/>
        </w:rPr>
        <w:t>و</w:t>
      </w:r>
      <w:r w:rsidRPr="009A2836">
        <w:rPr>
          <w:rtl/>
          <w:lang w:bidi="ar-AE"/>
        </w:rPr>
        <w:t>الانتقال إلى صاحب عمل جديد عند انتهاء مدة عقده المقرر، أو باتفاق الطرفين على إنهاء العقد، أو بفسخ عقد العمل، ثم يتنقل إلى صاحب عمل جديد بعقد جديد، ويمكن لأي من طرفي عقد العمل فسخه بالإرادة المنفردة مع مراعاة المترتبات القانونية، فإذا كان فسخ العقد من طرف صاحب العمل وبسبب لا يعود للعامل فيلتزم صاحب العمل بتوفير تذكرة سفر لعودة العامل إلى بلده بالإضافة لدفع تعويض يعادل الأجر الشامل لمدة شهر، وأية مستحقات أخرى للعامل في ذمة صاحب العمل وأية تعويضات أخرى قد تحكم بها المحكمة، أما إذا كان فسخ العقد من طرف العامل وبسبب يرجع إليه بعد فترة التجربة والمحددة بستة أشهر؛ فيتحمل العامل تكاليف العودة إلى بلده بالإضافة إلى دفع تعويض لصاحب العمل يعادل الأجر الشامل لمدة شهر وأية مستحقات أخرى لصاحب العمل في ذمة العامل، وأية تعويضات أخرى قد تحكم بها المحكمة، وفي جميع أحوال انتهاء علاقة العمل تكون لوزارة الموارد البشرية والتوطين الصلاحية في منح العامل تصريح عمل جديد طبقاً للقواعد التي تقررها في هذا الشأن وبمراعاة الأحكام النافذة في الدولة.</w:t>
      </w:r>
    </w:p>
    <w:p w14:paraId="1C2E2765" w14:textId="77777777" w:rsidR="00831C3B" w:rsidRPr="009A2836" w:rsidRDefault="00831C3B" w:rsidP="00831C3B">
      <w:pPr>
        <w:pStyle w:val="SingleTxt"/>
        <w:rPr>
          <w:rtl/>
          <w:lang w:bidi="ar-AE"/>
        </w:rPr>
      </w:pPr>
      <w:r w:rsidRPr="009A2836">
        <w:rPr>
          <w:rtl/>
          <w:lang w:bidi="ar-AE"/>
        </w:rPr>
        <w:t>89 -</w:t>
      </w:r>
      <w:r w:rsidRPr="009A2836">
        <w:rPr>
          <w:rtl/>
          <w:lang w:bidi="ar-AE"/>
        </w:rPr>
        <w:tab/>
      </w:r>
      <w:r w:rsidRPr="009A2836">
        <w:rPr>
          <w:rFonts w:hint="cs"/>
          <w:rtl/>
          <w:lang w:bidi="ar-AE"/>
        </w:rPr>
        <w:t>يضمن</w:t>
      </w:r>
      <w:r w:rsidRPr="009A2836">
        <w:rPr>
          <w:rtl/>
          <w:lang w:bidi="ar-AE"/>
        </w:rPr>
        <w:t xml:space="preserve"> قانون العمالة المساعدة التدابير التي توفر للعمالة المنزلية الحماية من التمييز على أساس العرق أو اللون أو الجنس أو الدين أو الرأي السياسي، إضافة إلى الحماية من التحرش الجنسي سواءً كان لفظيا أو جسديا ويفرض عقوبات رادعه على المخالفين مع ضمان وصولهم إلى آليات تسوية المنازعات شأنهم شأن العاملين في القطاعات الأخرى. وبموجب القانون، يحق لمأموري الضبط القضائي المخولين من وزارة الموارد البشرية والتوطين التفتيش على مكاتب الاستقدام، وعلى أماكن عمل وإقامة العمال في حال وجود شكوى من العامل أو صاحب العمل.</w:t>
      </w:r>
    </w:p>
    <w:p w14:paraId="31AA001F" w14:textId="77777777" w:rsidR="00831C3B" w:rsidRPr="009A2836" w:rsidRDefault="00831C3B" w:rsidP="00831C3B">
      <w:pPr>
        <w:pStyle w:val="SingleTxt"/>
        <w:rPr>
          <w:rtl/>
        </w:rPr>
      </w:pPr>
      <w:r w:rsidRPr="009A2836">
        <w:rPr>
          <w:rtl/>
        </w:rPr>
        <w:t>90 -</w:t>
      </w:r>
      <w:r w:rsidRPr="009A2836">
        <w:rPr>
          <w:rtl/>
        </w:rPr>
        <w:tab/>
      </w:r>
      <w:r w:rsidRPr="009A2836">
        <w:rPr>
          <w:rFonts w:hint="cs"/>
          <w:rtl/>
          <w:lang w:bidi="ar-AE"/>
        </w:rPr>
        <w:t>تم إنشاء مراكز تدبير (</w:t>
      </w:r>
      <w:r w:rsidRPr="009A2836">
        <w:rPr>
          <w:lang w:val="en-GB"/>
        </w:rPr>
        <w:t>TAD-BEER</w:t>
      </w:r>
      <w:r w:rsidRPr="009A2836">
        <w:rPr>
          <w:rFonts w:hint="cs"/>
          <w:rtl/>
        </w:rPr>
        <w:t xml:space="preserve">) </w:t>
      </w:r>
      <w:r w:rsidRPr="009A2836">
        <w:rPr>
          <w:rFonts w:hint="cs"/>
          <w:rtl/>
          <w:lang w:bidi="ar-AE"/>
        </w:rPr>
        <w:t>كمراكز م</w:t>
      </w:r>
      <w:r w:rsidRPr="009A2836">
        <w:rPr>
          <w:rtl/>
          <w:lang w:bidi="ar-AE"/>
        </w:rPr>
        <w:t xml:space="preserve">رخصة من قبل </w:t>
      </w:r>
      <w:r w:rsidRPr="009A2836">
        <w:rPr>
          <w:rFonts w:hint="cs"/>
          <w:rtl/>
          <w:lang w:bidi="ar-AE"/>
        </w:rPr>
        <w:t xml:space="preserve">وزارة الموارد البشرية والتوطين وتقوم على مبدأ </w:t>
      </w:r>
      <w:r w:rsidRPr="009A2836">
        <w:rPr>
          <w:rtl/>
          <w:lang w:bidi="ar-AE"/>
        </w:rPr>
        <w:t xml:space="preserve">الشراكة بين الحكومة والقطاع الخاص لممارسة أنشطة التوسط لتوفير العمالة المساعدة وللتشغيل المؤقت لهذه الفئة من العمال لدى الغير، وحدد القرار نوعية الخدمات التي تقدمها المراكز، وشروط ترخيصها، والواجبات والشروط القانونية الواجب </w:t>
      </w:r>
      <w:r w:rsidRPr="009A2836">
        <w:rPr>
          <w:rtl/>
        </w:rPr>
        <w:t>الالتزام بها</w:t>
      </w:r>
      <w:r w:rsidRPr="009A2836">
        <w:rPr>
          <w:lang w:val="en-GB"/>
        </w:rPr>
        <w:t>.</w:t>
      </w:r>
      <w:r w:rsidRPr="009A2836">
        <w:rPr>
          <w:rtl/>
        </w:rPr>
        <w:t xml:space="preserve"> </w:t>
      </w:r>
    </w:p>
    <w:p w14:paraId="61D3621A" w14:textId="39BCA7DA" w:rsidR="00831C3B" w:rsidRPr="009A2836" w:rsidRDefault="00831C3B" w:rsidP="00831C3B">
      <w:pPr>
        <w:pStyle w:val="SingleTxt"/>
        <w:rPr>
          <w:rtl/>
        </w:rPr>
      </w:pPr>
      <w:r w:rsidRPr="009A2836">
        <w:rPr>
          <w:rtl/>
        </w:rPr>
        <w:t>91 -</w:t>
      </w:r>
      <w:r w:rsidRPr="009A2836">
        <w:rPr>
          <w:rtl/>
        </w:rPr>
        <w:tab/>
      </w:r>
      <w:r w:rsidRPr="009A2836">
        <w:rPr>
          <w:rtl/>
          <w:lang w:bidi="ar-AE"/>
        </w:rPr>
        <w:t>وتعمل</w:t>
      </w:r>
      <w:r w:rsidRPr="009A2836">
        <w:rPr>
          <w:rtl/>
        </w:rPr>
        <w:t xml:space="preserve"> مراكز </w:t>
      </w:r>
      <w:r>
        <w:rPr>
          <w:rFonts w:hint="cs"/>
          <w:rtl/>
        </w:rPr>
        <w:t>”</w:t>
      </w:r>
      <w:r w:rsidRPr="009A2836">
        <w:rPr>
          <w:rtl/>
        </w:rPr>
        <w:t>تدبير</w:t>
      </w:r>
      <w:r>
        <w:rPr>
          <w:rFonts w:hint="cs"/>
          <w:rtl/>
        </w:rPr>
        <w:t>“</w:t>
      </w:r>
      <w:r w:rsidRPr="009A2836">
        <w:rPr>
          <w:rtl/>
        </w:rPr>
        <w:t xml:space="preserve"> تحت إشراف وزارة الموارد البشرية والتوطين، وتقوم بأعمال مكاتب استقدام العمالة المنزلية وحلت محلها. وقد تم حتى الآن إطلاق وتشغيل 14 مركز </w:t>
      </w:r>
      <w:r>
        <w:rPr>
          <w:rFonts w:hint="cs"/>
          <w:rtl/>
        </w:rPr>
        <w:t>”</w:t>
      </w:r>
      <w:r w:rsidRPr="009A2836">
        <w:rPr>
          <w:rtl/>
        </w:rPr>
        <w:t>تدبير</w:t>
      </w:r>
      <w:r>
        <w:rPr>
          <w:rFonts w:hint="cs"/>
          <w:rtl/>
        </w:rPr>
        <w:t>“</w:t>
      </w:r>
      <w:r w:rsidRPr="009A2836">
        <w:rPr>
          <w:rtl/>
        </w:rPr>
        <w:t xml:space="preserve"> في جميع إمارات الدولة </w:t>
      </w:r>
      <w:r w:rsidRPr="009A2836">
        <w:rPr>
          <w:rtl/>
        </w:rPr>
        <w:lastRenderedPageBreak/>
        <w:t xml:space="preserve">وفي مختلف المناطق. وتقدم مراكز </w:t>
      </w:r>
      <w:r>
        <w:rPr>
          <w:rFonts w:hint="cs"/>
          <w:rtl/>
        </w:rPr>
        <w:t>”</w:t>
      </w:r>
      <w:r w:rsidRPr="009A2836">
        <w:rPr>
          <w:rtl/>
        </w:rPr>
        <w:t>تدبير</w:t>
      </w:r>
      <w:r>
        <w:rPr>
          <w:rFonts w:hint="cs"/>
          <w:rtl/>
        </w:rPr>
        <w:t>“</w:t>
      </w:r>
      <w:r w:rsidRPr="009A2836">
        <w:rPr>
          <w:rtl/>
        </w:rPr>
        <w:t xml:space="preserve"> كافة الخدمات المتعلقة بمتطلبات الاستقدام</w:t>
      </w:r>
      <w:r>
        <w:rPr>
          <w:rFonts w:hint="cs"/>
          <w:rtl/>
        </w:rPr>
        <w:t xml:space="preserve"> </w:t>
      </w:r>
      <w:r w:rsidRPr="009A2836">
        <w:rPr>
          <w:rtl/>
        </w:rPr>
        <w:t>والتشغيل بدءً بتأشيرات عمل مناسبة، والنصح والتوجيه والإرشاد والتدريب المناسب لعمال الخدمات المساعدة إضافة إلى فتح ملف للمتعامل واستخراج تصاريح وعقود العمل وتجديدها وإلغائها والإبلاغ عن الانقطاع عن العمل مع خيار سحب بلاغ الانقطاع عن العمل وإنجاز جميع الأعمال الرسمية المتعلقة باستكمال مستندات العمالة المساعدة بما في ذلك الكشف الطبي والتأمين الصحي وبطاقة الهوية وتثبيت الإقامة، إضافةً إلى استقبال العمالة المساعدة عند وصولها إلى الدولة وضمان الراحة لها قبل ذهابها إلى مقر العمل.</w:t>
      </w:r>
    </w:p>
    <w:p w14:paraId="05676C2C" w14:textId="7044B0BB" w:rsidR="00831C3B" w:rsidRPr="009A2836" w:rsidRDefault="00831C3B" w:rsidP="00831C3B">
      <w:pPr>
        <w:pStyle w:val="SingleTxt"/>
        <w:rPr>
          <w:rtl/>
        </w:rPr>
      </w:pPr>
      <w:r w:rsidRPr="009A2836">
        <w:rPr>
          <w:rtl/>
        </w:rPr>
        <w:t>92 -</w:t>
      </w:r>
      <w:r w:rsidRPr="009A2836">
        <w:rPr>
          <w:rtl/>
        </w:rPr>
        <w:tab/>
        <w:t xml:space="preserve">أطلقت وزارة الموارد البشرية والتوطين مؤخراً </w:t>
      </w:r>
      <w:r>
        <w:rPr>
          <w:rFonts w:hint="cs"/>
          <w:rtl/>
        </w:rPr>
        <w:t>”</w:t>
      </w:r>
      <w:r w:rsidRPr="009A2836">
        <w:rPr>
          <w:rtl/>
        </w:rPr>
        <w:t>الدليل الإرشادي لعمال الخدمة المساعدة</w:t>
      </w:r>
      <w:r>
        <w:rPr>
          <w:rFonts w:hint="cs"/>
          <w:rtl/>
        </w:rPr>
        <w:t>“</w:t>
      </w:r>
      <w:r w:rsidRPr="009A2836">
        <w:rPr>
          <w:rtl/>
        </w:rPr>
        <w:t xml:space="preserve">، وألزمت مراكز </w:t>
      </w:r>
      <w:r>
        <w:rPr>
          <w:rFonts w:hint="cs"/>
          <w:rtl/>
        </w:rPr>
        <w:t>”</w:t>
      </w:r>
      <w:r w:rsidRPr="009A2836">
        <w:rPr>
          <w:rtl/>
        </w:rPr>
        <w:t>تدبير</w:t>
      </w:r>
      <w:r>
        <w:rPr>
          <w:rFonts w:hint="cs"/>
          <w:rtl/>
        </w:rPr>
        <w:t>“</w:t>
      </w:r>
      <w:r w:rsidRPr="009A2836">
        <w:rPr>
          <w:rtl/>
        </w:rPr>
        <w:t xml:space="preserve"> بتوزيعه على العمالة المساعدة بعد حضورهم ورش توعوية، ودورات تدريبية يتم تعريفهم من خلالها بحقوقهم والتزاماتهم في إطار القانون الذي ينظم عمل العمالة المنزلية المساعدة في الدولة، كما خصصت الوزارة رقم مجاني للتواصل مع مركز الاتصال بالوزارة في حال تعرض العامل/العاملة إلى أي من حالات التجاوز من قبل صاحب العمل، أو التهديد بالترحيل في حال المطالبة بالمستحقات، أو الإخلال بالاشتراطات القانونية.</w:t>
      </w:r>
    </w:p>
    <w:p w14:paraId="6BAD7699" w14:textId="77777777" w:rsidR="00831C3B" w:rsidRPr="009A2836" w:rsidRDefault="00831C3B" w:rsidP="00831C3B">
      <w:pPr>
        <w:pStyle w:val="SingleTxt"/>
        <w:rPr>
          <w:rtl/>
        </w:rPr>
      </w:pPr>
      <w:r w:rsidRPr="009A2836">
        <w:rPr>
          <w:rtl/>
        </w:rPr>
        <w:t>93 -</w:t>
      </w:r>
      <w:r w:rsidRPr="009A2836">
        <w:rPr>
          <w:rtl/>
        </w:rPr>
        <w:tab/>
        <w:t xml:space="preserve">العمل الجبري محظور ومجرم في الدولة، حيث تنص المادة (3/3) من القانون الاتحادي رقم (10) لعام 2017 في شأن عمال المنازل على حظر التمييز بين العمال أو إخضاعهم لأي ممارسة تدخل في نطاق العمل الجبري أو الاتجار بالبشر، كما ينص على حظر التحرش الجنسي اللفظي أو الجسدي ضد العمالة المنزلية المساعدة حيث يجرم القانون هذه </w:t>
      </w:r>
      <w:r w:rsidRPr="009A2836">
        <w:rPr>
          <w:rFonts w:hint="cs"/>
          <w:rtl/>
        </w:rPr>
        <w:t>ا</w:t>
      </w:r>
      <w:r w:rsidRPr="009A2836">
        <w:rPr>
          <w:rtl/>
        </w:rPr>
        <w:t>لممارسات وينص بموجب المادة (30) منه على عقوبات رادعة لأصحاب العمل أو مكاتب الاستقدام او أياً من مرتكبي هذه الممارسات.</w:t>
      </w:r>
    </w:p>
    <w:p w14:paraId="78ABC8A2" w14:textId="29DCD927" w:rsidR="00831C3B" w:rsidRPr="009A2836" w:rsidRDefault="00831C3B" w:rsidP="00831C3B">
      <w:pPr>
        <w:pStyle w:val="SingleTxt"/>
        <w:rPr>
          <w:rtl/>
        </w:rPr>
      </w:pPr>
      <w:r w:rsidRPr="009A2836">
        <w:rPr>
          <w:rtl/>
        </w:rPr>
        <w:t>94 -</w:t>
      </w:r>
      <w:r w:rsidRPr="009A2836">
        <w:rPr>
          <w:rtl/>
        </w:rPr>
        <w:tab/>
        <w:t xml:space="preserve">يحظر القانون أية إساءة من قبل العمالة المساعدة باتجاه صاحب العمل أو أحد أفراد أسرته التي قد تشكل انتهاكاً لحقه وسبباً وجيهاً لإنهاء عقد العمل، كما أنه ليس من حق صاحب العمل أو مراكز </w:t>
      </w:r>
      <w:r>
        <w:rPr>
          <w:rFonts w:hint="cs"/>
          <w:rtl/>
        </w:rPr>
        <w:t>”</w:t>
      </w:r>
      <w:r w:rsidRPr="009A2836">
        <w:rPr>
          <w:rtl/>
        </w:rPr>
        <w:t>تدبير</w:t>
      </w:r>
      <w:r>
        <w:rPr>
          <w:rFonts w:hint="cs"/>
          <w:rtl/>
        </w:rPr>
        <w:t>“</w:t>
      </w:r>
      <w:r w:rsidRPr="009A2836">
        <w:rPr>
          <w:rtl/>
        </w:rPr>
        <w:t xml:space="preserve"> إجبار العامل المساعد على العمل من دون موافقته، وأية تهديدات بترحيل العامل المساعد أو عدم إعطائه حقوقه يعتبر جريمة</w:t>
      </w:r>
      <w:r w:rsidRPr="009A2836">
        <w:rPr>
          <w:rFonts w:hint="cs"/>
          <w:rtl/>
        </w:rPr>
        <w:t xml:space="preserve"> يعاقب عليها القانون</w:t>
      </w:r>
      <w:r w:rsidRPr="009A2836">
        <w:rPr>
          <w:rtl/>
        </w:rPr>
        <w:t xml:space="preserve"> وأنه في حال مغادرة العامل المساعد لمكان عمله عليه الاتصال بالوزارة خلال 48 ساعة لضمان حصوله على فرصة عمل أخرى لك</w:t>
      </w:r>
      <w:r w:rsidRPr="009A2836">
        <w:rPr>
          <w:rFonts w:hint="cs"/>
          <w:rtl/>
        </w:rPr>
        <w:t>ي</w:t>
      </w:r>
      <w:r w:rsidRPr="009A2836">
        <w:rPr>
          <w:rtl/>
        </w:rPr>
        <w:t>لا يتم وضعه في وضع مخالف للقانون (الانقطاع عن العمل)</w:t>
      </w:r>
      <w:r w:rsidRPr="009A2836">
        <w:rPr>
          <w:lang w:val="en-GB"/>
        </w:rPr>
        <w:t xml:space="preserve">. </w:t>
      </w:r>
    </w:p>
    <w:p w14:paraId="713CF532" w14:textId="77777777" w:rsidR="00831C3B" w:rsidRPr="004A21D5" w:rsidRDefault="00831C3B" w:rsidP="00831C3B">
      <w:pPr>
        <w:pStyle w:val="SingleTxt"/>
        <w:spacing w:after="0" w:line="120" w:lineRule="exact"/>
        <w:rPr>
          <w:sz w:val="10"/>
          <w:rtl/>
          <w:lang w:val="en-GB"/>
        </w:rPr>
      </w:pPr>
    </w:p>
    <w:p w14:paraId="4A97733A" w14:textId="77777777" w:rsidR="00831C3B" w:rsidRPr="009A2836" w:rsidRDefault="00831C3B" w:rsidP="000D02B7">
      <w:pPr>
        <w:pStyle w:val="H1"/>
        <w:rPr>
          <w:rtl/>
          <w:lang w:bidi="ar-AE"/>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12</w:t>
      </w:r>
      <w:r w:rsidRPr="009A2836">
        <w:rPr>
          <w:rtl/>
          <w:lang w:bidi="ar-AE"/>
        </w:rPr>
        <w:t>)</w:t>
      </w:r>
      <w:r w:rsidRPr="009A2836">
        <w:rPr>
          <w:rFonts w:hint="cs"/>
          <w:rtl/>
          <w:lang w:bidi="ar-AE"/>
        </w:rPr>
        <w:t xml:space="preserve"> الصحة</w:t>
      </w:r>
      <w:r w:rsidRPr="009A2836">
        <w:rPr>
          <w:rtl/>
          <w:lang w:bidi="ar-AE"/>
        </w:rPr>
        <w:t>:</w:t>
      </w:r>
    </w:p>
    <w:p w14:paraId="2F2C5FD9" w14:textId="77777777" w:rsidR="00831C3B" w:rsidRPr="009A2836" w:rsidRDefault="00831C3B" w:rsidP="00831C3B">
      <w:pPr>
        <w:pStyle w:val="SingleTxt"/>
        <w:rPr>
          <w:b/>
          <w:lang w:val="en-GB"/>
        </w:rPr>
      </w:pPr>
      <w:r w:rsidRPr="009A2836">
        <w:t>95</w:t>
      </w:r>
      <w:r w:rsidRPr="009A2836">
        <w:rPr>
          <w:rtl/>
        </w:rPr>
        <w:t xml:space="preserve"> -</w:t>
      </w:r>
      <w:r w:rsidRPr="009A2836">
        <w:rPr>
          <w:rtl/>
        </w:rPr>
        <w:tab/>
      </w:r>
      <w:r w:rsidRPr="009A2836">
        <w:rPr>
          <w:b/>
          <w:rtl/>
        </w:rPr>
        <w:t>ارتفاع نسبة الولادة التي تجرى تحت اشراف موظفي الصحة الى 99.9 % خلال الأعوام من 2006 الى 2016</w:t>
      </w:r>
      <w:r w:rsidRPr="009A2836">
        <w:rPr>
          <w:b/>
          <w:lang w:val="en-GB"/>
        </w:rPr>
        <w:t>.</w:t>
      </w:r>
    </w:p>
    <w:p w14:paraId="5465D143" w14:textId="77777777" w:rsidR="00831C3B" w:rsidRPr="009A2836" w:rsidRDefault="00831C3B" w:rsidP="00831C3B">
      <w:pPr>
        <w:pStyle w:val="SingleTxt"/>
        <w:rPr>
          <w:b/>
          <w:lang w:val="en-GB"/>
        </w:rPr>
      </w:pPr>
      <w:r w:rsidRPr="009A2836">
        <w:t>96</w:t>
      </w:r>
      <w:r w:rsidRPr="009A2836">
        <w:rPr>
          <w:rtl/>
        </w:rPr>
        <w:t xml:space="preserve"> -</w:t>
      </w:r>
      <w:r w:rsidRPr="009A2836">
        <w:rPr>
          <w:rtl/>
        </w:rPr>
        <w:tab/>
      </w:r>
      <w:r w:rsidRPr="009A2836">
        <w:rPr>
          <w:rFonts w:hint="cs"/>
          <w:b/>
          <w:rtl/>
          <w:lang w:bidi="ar-AE"/>
        </w:rPr>
        <w:t xml:space="preserve">تم </w:t>
      </w:r>
      <w:r w:rsidRPr="009A2836">
        <w:rPr>
          <w:b/>
          <w:rtl/>
        </w:rPr>
        <w:t>انشاء ما يقارب 124 مركزا ووحده صحية حكومية لرعاية الأمومة والطفولة.</w:t>
      </w:r>
    </w:p>
    <w:p w14:paraId="6119D17A" w14:textId="77777777" w:rsidR="00831C3B" w:rsidRPr="009A2836" w:rsidRDefault="00831C3B" w:rsidP="00831C3B">
      <w:pPr>
        <w:pStyle w:val="SingleTxt"/>
        <w:rPr>
          <w:b/>
          <w:lang w:val="en-GB"/>
        </w:rPr>
      </w:pPr>
      <w:r w:rsidRPr="009A2836">
        <w:t>97</w:t>
      </w:r>
      <w:r w:rsidRPr="009A2836">
        <w:rPr>
          <w:rtl/>
        </w:rPr>
        <w:t xml:space="preserve"> -</w:t>
      </w:r>
      <w:r w:rsidRPr="009A2836">
        <w:rPr>
          <w:rtl/>
        </w:rPr>
        <w:tab/>
      </w:r>
      <w:r w:rsidRPr="009A2836">
        <w:rPr>
          <w:rFonts w:hint="cs"/>
          <w:b/>
          <w:rtl/>
        </w:rPr>
        <w:t>تقدم</w:t>
      </w:r>
      <w:r w:rsidRPr="009A2836">
        <w:rPr>
          <w:b/>
          <w:rtl/>
        </w:rPr>
        <w:t xml:space="preserve"> وزارة الصحة ووقاية المجتمع من خلال منشآتها التوعية بصورة عامة لجميع أفراد المجتمع عن الصحة الإنجابية بما في ذلك توعية المرأة قبل وخلال الحمل وبعد الحمل وما قبل الزواج. </w:t>
      </w:r>
    </w:p>
    <w:p w14:paraId="368622DE" w14:textId="7F7AA8E8" w:rsidR="00831C3B" w:rsidRPr="009A2836" w:rsidRDefault="00831C3B" w:rsidP="00831C3B">
      <w:pPr>
        <w:pStyle w:val="SingleTxt"/>
        <w:rPr>
          <w:b/>
          <w:lang w:val="en-GB"/>
        </w:rPr>
      </w:pPr>
      <w:r w:rsidRPr="009A2836">
        <w:t>98</w:t>
      </w:r>
      <w:r w:rsidRPr="009A2836">
        <w:rPr>
          <w:rtl/>
        </w:rPr>
        <w:t xml:space="preserve"> -</w:t>
      </w:r>
      <w:r w:rsidRPr="009A2836">
        <w:rPr>
          <w:rtl/>
        </w:rPr>
        <w:tab/>
      </w:r>
      <w:r w:rsidRPr="009A2836">
        <w:rPr>
          <w:rFonts w:hint="cs"/>
          <w:b/>
          <w:rtl/>
        </w:rPr>
        <w:t xml:space="preserve">إن اللوائح القانونية والصحية لا تجرم </w:t>
      </w:r>
      <w:r w:rsidRPr="009A2836">
        <w:rPr>
          <w:b/>
          <w:rtl/>
        </w:rPr>
        <w:t>الإجهاض إلا في بعض الحالات والتي تشمل سفاح المحارم والاغتصاب وتعر</w:t>
      </w:r>
      <w:r w:rsidRPr="009A2836">
        <w:rPr>
          <w:rFonts w:hint="cs"/>
          <w:b/>
          <w:rtl/>
        </w:rPr>
        <w:t>ي</w:t>
      </w:r>
      <w:r w:rsidRPr="009A2836">
        <w:rPr>
          <w:b/>
          <w:rtl/>
        </w:rPr>
        <w:t xml:space="preserve">ض صحة المرأة الحامل للخطر تجدر الإشارة </w:t>
      </w:r>
      <w:r w:rsidRPr="009A2836">
        <w:rPr>
          <w:rFonts w:hint="cs"/>
          <w:b/>
          <w:rtl/>
        </w:rPr>
        <w:t>إ</w:t>
      </w:r>
      <w:r w:rsidRPr="009A2836">
        <w:rPr>
          <w:b/>
          <w:rtl/>
        </w:rPr>
        <w:t xml:space="preserve">لى أن التشريع الخاص بالمسئولية الطبية </w:t>
      </w:r>
      <w:r w:rsidRPr="009A2836">
        <w:rPr>
          <w:rFonts w:hint="cs"/>
          <w:b/>
          <w:rtl/>
        </w:rPr>
        <w:t>منح الصلاحية والسلطة التقديرية للأطباء للقيام و</w:t>
      </w:r>
      <w:r w:rsidRPr="009A2836">
        <w:rPr>
          <w:b/>
          <w:rtl/>
        </w:rPr>
        <w:t xml:space="preserve">إجراء الإجهاض في حالة تعرض حياة الحامل للخطر </w:t>
      </w:r>
      <w:r w:rsidRPr="009A2836">
        <w:rPr>
          <w:rFonts w:hint="cs"/>
          <w:b/>
          <w:rtl/>
        </w:rPr>
        <w:t>أ</w:t>
      </w:r>
      <w:r w:rsidRPr="009A2836">
        <w:rPr>
          <w:b/>
          <w:rtl/>
        </w:rPr>
        <w:t>و</w:t>
      </w:r>
      <w:r w:rsidR="00E07AFA">
        <w:rPr>
          <w:rFonts w:hint="cs"/>
          <w:b/>
          <w:rtl/>
        </w:rPr>
        <w:t> </w:t>
      </w:r>
      <w:r w:rsidRPr="009A2836">
        <w:rPr>
          <w:b/>
          <w:rtl/>
        </w:rPr>
        <w:t xml:space="preserve">وجود تشوه للجنين. </w:t>
      </w:r>
      <w:r w:rsidRPr="009A2836">
        <w:rPr>
          <w:rFonts w:hint="cs"/>
          <w:b/>
          <w:rtl/>
        </w:rPr>
        <w:t xml:space="preserve">كما أن </w:t>
      </w:r>
      <w:r w:rsidRPr="009A2836">
        <w:rPr>
          <w:b/>
          <w:rtl/>
        </w:rPr>
        <w:t xml:space="preserve">الرعاية الصحية متوفرة لجميع الحالات التي تصل لمراكز الرعاية </w:t>
      </w:r>
      <w:r w:rsidRPr="009A2836">
        <w:rPr>
          <w:b/>
          <w:rtl/>
        </w:rPr>
        <w:lastRenderedPageBreak/>
        <w:t>والمستشفيات وحالات الطوارئ دون تمييز بما فيها حالات الإجهاض أو فشل الحمل.</w:t>
      </w:r>
      <w:r w:rsidRPr="009A2836">
        <w:rPr>
          <w:rFonts w:hint="cs"/>
          <w:b/>
          <w:rtl/>
        </w:rPr>
        <w:t xml:space="preserve"> أضف إلى ذلك فإن اللوائح القانونية والصحية لا تقوم باتهام المرأة بالإجهاض عند فشل الحمل، بل أن المؤسسات الصحية تقوم بتقديم الدعم الصحي اللازم لمثل هذه الحالات بما يضمن صحة وسلامة المرأة.</w:t>
      </w:r>
    </w:p>
    <w:p w14:paraId="52F4678E" w14:textId="77777777" w:rsidR="00831C3B" w:rsidRPr="009A2836" w:rsidRDefault="00831C3B" w:rsidP="00831C3B">
      <w:pPr>
        <w:pStyle w:val="SingleTxt"/>
        <w:rPr>
          <w:b/>
          <w:lang w:val="en-GB"/>
        </w:rPr>
      </w:pPr>
      <w:r w:rsidRPr="009A2836">
        <w:t>99</w:t>
      </w:r>
      <w:r w:rsidRPr="009A2836">
        <w:rPr>
          <w:rtl/>
        </w:rPr>
        <w:t xml:space="preserve"> -</w:t>
      </w:r>
      <w:r w:rsidRPr="009A2836">
        <w:rPr>
          <w:rtl/>
        </w:rPr>
        <w:tab/>
      </w:r>
      <w:r w:rsidRPr="009A2836">
        <w:rPr>
          <w:rFonts w:hint="cs"/>
          <w:b/>
          <w:rtl/>
        </w:rPr>
        <w:t xml:space="preserve">إن الإجراءات المنظمة لاستقدام العاملة المنزلية المساندة تشترط على رب العمل إصدار بطاقة تأمين صحي لكل عامل لاستكمال إجراءات الإقامة، وعليه فإن القوانين تضمن الرعاية الصحية للعمالة المنزلية ويتم تقديم أفضل الخدمات الصحية لها </w:t>
      </w:r>
      <w:r w:rsidRPr="009A2836">
        <w:rPr>
          <w:b/>
          <w:rtl/>
        </w:rPr>
        <w:t xml:space="preserve">كأي مريض بدون </w:t>
      </w:r>
      <w:r w:rsidRPr="009A2836">
        <w:rPr>
          <w:rFonts w:hint="cs"/>
          <w:b/>
          <w:rtl/>
        </w:rPr>
        <w:t>أي</w:t>
      </w:r>
      <w:r w:rsidRPr="009A2836">
        <w:rPr>
          <w:b/>
          <w:rtl/>
        </w:rPr>
        <w:t xml:space="preserve"> تم</w:t>
      </w:r>
      <w:r w:rsidRPr="009A2836">
        <w:rPr>
          <w:rFonts w:hint="cs"/>
          <w:b/>
          <w:rtl/>
        </w:rPr>
        <w:t>ي</w:t>
      </w:r>
      <w:r w:rsidRPr="009A2836">
        <w:rPr>
          <w:b/>
          <w:rtl/>
        </w:rPr>
        <w:t xml:space="preserve">ز من قبل كوادر طبية مدربة على </w:t>
      </w:r>
      <w:r w:rsidRPr="009A2836">
        <w:rPr>
          <w:rFonts w:hint="cs"/>
          <w:b/>
          <w:rtl/>
        </w:rPr>
        <w:t>أحدث</w:t>
      </w:r>
      <w:r w:rsidRPr="009A2836">
        <w:rPr>
          <w:b/>
          <w:rtl/>
        </w:rPr>
        <w:t xml:space="preserve"> الأسس والممارسات العالمية</w:t>
      </w:r>
    </w:p>
    <w:p w14:paraId="05358250" w14:textId="77777777" w:rsidR="00831C3B" w:rsidRPr="009A2836" w:rsidRDefault="00831C3B" w:rsidP="00831C3B">
      <w:pPr>
        <w:pStyle w:val="SingleTxt"/>
        <w:rPr>
          <w:b/>
          <w:lang w:val="en-GB"/>
        </w:rPr>
      </w:pPr>
      <w:r w:rsidRPr="009A2836">
        <w:t>100</w:t>
      </w:r>
      <w:r w:rsidRPr="009A2836">
        <w:rPr>
          <w:rtl/>
        </w:rPr>
        <w:t xml:space="preserve"> -</w:t>
      </w:r>
      <w:r w:rsidRPr="009A2836">
        <w:rPr>
          <w:rtl/>
        </w:rPr>
        <w:tab/>
      </w:r>
      <w:r w:rsidRPr="009A2836">
        <w:rPr>
          <w:b/>
          <w:rtl/>
        </w:rPr>
        <w:t>يتلقى المراهقون دروسا تناسب أعمارهم من خلال الدليل التثقيفي المدرسي عن صحة الأسرة الذي يشمل مواضيع التخطيط الأسري والحمل</w:t>
      </w:r>
      <w:r w:rsidRPr="009A2836">
        <w:rPr>
          <w:rFonts w:hint="cs"/>
          <w:b/>
          <w:rtl/>
        </w:rPr>
        <w:t xml:space="preserve"> </w:t>
      </w:r>
      <w:r w:rsidRPr="009A2836">
        <w:rPr>
          <w:b/>
          <w:rtl/>
        </w:rPr>
        <w:t xml:space="preserve">ودروس عن البلوغ عند الاناث والذكور والسلوكيات والممارسات المصاحبة له. </w:t>
      </w:r>
    </w:p>
    <w:p w14:paraId="70D4F4BA" w14:textId="77777777" w:rsidR="00831C3B" w:rsidRPr="009A2836" w:rsidRDefault="00831C3B" w:rsidP="00831C3B">
      <w:pPr>
        <w:pStyle w:val="SingleTxt"/>
        <w:rPr>
          <w:b/>
          <w:lang w:val="en-GB"/>
        </w:rPr>
      </w:pPr>
      <w:r w:rsidRPr="009A2836">
        <w:rPr>
          <w:lang w:val="en-GB"/>
        </w:rPr>
        <w:t>101</w:t>
      </w:r>
      <w:r w:rsidRPr="009A2836">
        <w:rPr>
          <w:rtl/>
        </w:rPr>
        <w:t xml:space="preserve"> -</w:t>
      </w:r>
      <w:r w:rsidRPr="009A2836">
        <w:rPr>
          <w:rtl/>
        </w:rPr>
        <w:tab/>
      </w:r>
      <w:r w:rsidRPr="009A2836">
        <w:rPr>
          <w:rFonts w:hint="cs"/>
          <w:b/>
          <w:rtl/>
        </w:rPr>
        <w:t>ح</w:t>
      </w:r>
      <w:r w:rsidRPr="009A2836">
        <w:rPr>
          <w:b/>
          <w:rtl/>
        </w:rPr>
        <w:t>ققت</w:t>
      </w:r>
      <w:r w:rsidRPr="009A2836">
        <w:rPr>
          <w:rFonts w:hint="cs"/>
          <w:b/>
          <w:rtl/>
        </w:rPr>
        <w:t xml:space="preserve"> دولة الإمارات العربية المتحدة</w:t>
      </w:r>
      <w:r w:rsidRPr="009A2836">
        <w:rPr>
          <w:b/>
          <w:rtl/>
        </w:rPr>
        <w:t xml:space="preserve"> قفزة نوعية في مختلف المؤشرات العالمية الصحية</w:t>
      </w:r>
      <w:r w:rsidRPr="009A2836">
        <w:rPr>
          <w:rFonts w:hint="cs"/>
          <w:b/>
          <w:rtl/>
        </w:rPr>
        <w:t>:</w:t>
      </w:r>
    </w:p>
    <w:p w14:paraId="34BD7038" w14:textId="77777777" w:rsidR="00831C3B" w:rsidRPr="009A2836" w:rsidRDefault="00831C3B" w:rsidP="00831C3B">
      <w:pPr>
        <w:pStyle w:val="SingleTxt"/>
        <w:rPr>
          <w:b/>
          <w:lang w:val="en-GB"/>
        </w:rPr>
      </w:pPr>
      <w:r>
        <w:rPr>
          <w:b/>
          <w:rtl/>
        </w:rPr>
        <w:tab/>
      </w:r>
      <w:r>
        <w:rPr>
          <w:rFonts w:hint="cs"/>
          <w:b/>
          <w:rtl/>
        </w:rPr>
        <w:t>(</w:t>
      </w:r>
      <w:r w:rsidRPr="009A2836">
        <w:rPr>
          <w:rFonts w:hint="cs"/>
          <w:b/>
          <w:rtl/>
        </w:rPr>
        <w:t>‌</w:t>
      </w:r>
      <w:r>
        <w:rPr>
          <w:rFonts w:hint="cs"/>
          <w:b/>
          <w:rtl/>
        </w:rPr>
        <w:t>أ)</w:t>
      </w:r>
      <w:r w:rsidRPr="009A2836">
        <w:rPr>
          <w:rFonts w:hint="cs"/>
          <w:b/>
          <w:rtl/>
        </w:rPr>
        <w:tab/>
      </w:r>
      <w:r w:rsidRPr="009A2836">
        <w:rPr>
          <w:b/>
          <w:rtl/>
        </w:rPr>
        <w:t>جاءت الدولة الأولى عالمياً في قلة المشاكل الصحية التي تمنع الأفراد من القيام بممارسة الأمور الحياتية التي يمارسها اقرأنهم بشكل طبيعي، اعتماداً على نتائج استبيان مؤسسة غالوب للاستطلاع العالمي</w:t>
      </w:r>
    </w:p>
    <w:p w14:paraId="6286D681" w14:textId="77777777" w:rsidR="00831C3B" w:rsidRPr="009A2836" w:rsidRDefault="00831C3B" w:rsidP="00831C3B">
      <w:pPr>
        <w:pStyle w:val="SingleTxt"/>
        <w:rPr>
          <w:b/>
          <w:lang w:val="en-GB"/>
        </w:rPr>
      </w:pPr>
      <w:r w:rsidRPr="009A2836">
        <w:rPr>
          <w:rFonts w:hint="cs"/>
          <w:b/>
          <w:rtl/>
        </w:rPr>
        <w:t>‌</w:t>
      </w:r>
      <w:r>
        <w:rPr>
          <w:b/>
          <w:rtl/>
        </w:rPr>
        <w:tab/>
      </w:r>
      <w:r>
        <w:rPr>
          <w:rFonts w:hint="cs"/>
          <w:b/>
          <w:rtl/>
        </w:rPr>
        <w:t>(</w:t>
      </w:r>
      <w:r w:rsidRPr="009A2836">
        <w:rPr>
          <w:rFonts w:hint="cs"/>
          <w:b/>
          <w:rtl/>
        </w:rPr>
        <w:t>ب</w:t>
      </w:r>
      <w:r>
        <w:rPr>
          <w:rFonts w:hint="cs"/>
          <w:b/>
          <w:rtl/>
        </w:rPr>
        <w:t>)</w:t>
      </w:r>
      <w:r w:rsidRPr="009A2836">
        <w:rPr>
          <w:rFonts w:hint="cs"/>
          <w:b/>
          <w:rtl/>
        </w:rPr>
        <w:tab/>
      </w:r>
      <w:r w:rsidRPr="009A2836">
        <w:rPr>
          <w:b/>
          <w:rtl/>
        </w:rPr>
        <w:t>دولة الإمارات نالت المرتبة الأولى، في التحصين باللقاح الثلاثي</w:t>
      </w:r>
      <w:r w:rsidRPr="009A2836">
        <w:rPr>
          <w:b/>
          <w:lang w:val="en-GB"/>
        </w:rPr>
        <w:t xml:space="preserve"> (DBT)</w:t>
      </w:r>
      <w:r w:rsidRPr="009A2836">
        <w:rPr>
          <w:b/>
          <w:rtl/>
        </w:rPr>
        <w:t>، وهو مؤشر يقيس عدد الأطفال الذين تلقوا ثلاث جرعات من الثلاثي في عمر 12 إلى 23 شهراً، وقد وردت هذه النتائج في تقرير مؤشر الازدهار، ضمن نتائج أحدث تقرير للتنافسية العالمية</w:t>
      </w:r>
      <w:r w:rsidRPr="009A2836">
        <w:rPr>
          <w:b/>
          <w:lang w:val="en-GB"/>
        </w:rPr>
        <w:t>.</w:t>
      </w:r>
    </w:p>
    <w:p w14:paraId="69DFFB9C" w14:textId="0E8FA484" w:rsidR="00831C3B" w:rsidRPr="009A2836" w:rsidRDefault="00831C3B" w:rsidP="00831C3B">
      <w:pPr>
        <w:pStyle w:val="SingleTxt"/>
        <w:rPr>
          <w:b/>
          <w:lang w:val="en-GB"/>
        </w:rPr>
      </w:pPr>
      <w:r>
        <w:rPr>
          <w:b/>
          <w:rtl/>
        </w:rPr>
        <w:tab/>
      </w:r>
      <w:r>
        <w:rPr>
          <w:rFonts w:hint="cs"/>
          <w:b/>
          <w:rtl/>
        </w:rPr>
        <w:t>(</w:t>
      </w:r>
      <w:r w:rsidRPr="009A2836">
        <w:rPr>
          <w:rFonts w:hint="cs"/>
          <w:b/>
          <w:rtl/>
        </w:rPr>
        <w:t>‌</w:t>
      </w:r>
      <w:r>
        <w:rPr>
          <w:rFonts w:hint="cs"/>
          <w:b/>
          <w:rtl/>
        </w:rPr>
        <w:t>ج)</w:t>
      </w:r>
      <w:r w:rsidRPr="009A2836">
        <w:rPr>
          <w:rFonts w:hint="cs"/>
          <w:b/>
          <w:rtl/>
        </w:rPr>
        <w:tab/>
      </w:r>
      <w:r w:rsidRPr="009A2836">
        <w:rPr>
          <w:b/>
          <w:rtl/>
        </w:rPr>
        <w:t>الإمارات هي الأفضل عالمياً في مجال التحصين ضد الحصبة، من حيث النسبة المئوية للأطفال الذين تتراوح أعمارهم بين 12 و</w:t>
      </w:r>
      <w:r>
        <w:rPr>
          <w:rFonts w:hint="cs"/>
          <w:b/>
          <w:rtl/>
        </w:rPr>
        <w:t xml:space="preserve"> </w:t>
      </w:r>
      <w:r w:rsidRPr="009A2836">
        <w:rPr>
          <w:b/>
          <w:rtl/>
        </w:rPr>
        <w:t>23 شهراً الذين تلقوا التطعيمات قبل 12 شهراً</w:t>
      </w:r>
      <w:r w:rsidRPr="009A2836">
        <w:rPr>
          <w:rFonts w:hint="cs"/>
          <w:b/>
          <w:rtl/>
        </w:rPr>
        <w:t>.</w:t>
      </w:r>
    </w:p>
    <w:p w14:paraId="50C48D53" w14:textId="77777777" w:rsidR="00831C3B" w:rsidRPr="009A2836" w:rsidRDefault="00831C3B" w:rsidP="00831C3B">
      <w:pPr>
        <w:pStyle w:val="SingleTxt"/>
        <w:rPr>
          <w:b/>
          <w:lang w:val="en-GB"/>
        </w:rPr>
      </w:pPr>
      <w:r>
        <w:rPr>
          <w:b/>
          <w:rtl/>
        </w:rPr>
        <w:tab/>
      </w:r>
      <w:r>
        <w:rPr>
          <w:rFonts w:hint="cs"/>
          <w:b/>
          <w:rtl/>
        </w:rPr>
        <w:t>(</w:t>
      </w:r>
      <w:r w:rsidRPr="009A2836">
        <w:rPr>
          <w:rFonts w:hint="cs"/>
          <w:b/>
          <w:rtl/>
        </w:rPr>
        <w:t>‌</w:t>
      </w:r>
      <w:r>
        <w:rPr>
          <w:rFonts w:hint="cs"/>
          <w:b/>
          <w:rtl/>
        </w:rPr>
        <w:t>د)</w:t>
      </w:r>
      <w:r w:rsidRPr="009A2836">
        <w:rPr>
          <w:rFonts w:hint="cs"/>
          <w:b/>
          <w:rtl/>
        </w:rPr>
        <w:tab/>
      </w:r>
      <w:r w:rsidRPr="009A2836">
        <w:rPr>
          <w:b/>
          <w:rtl/>
        </w:rPr>
        <w:t>الإمارات هي أقل دولة في العالم من حيث انتشار فيروس نقص المناعة البشرية بين البالغين من السكا</w:t>
      </w:r>
      <w:r w:rsidRPr="009A2836">
        <w:rPr>
          <w:rFonts w:hint="cs"/>
          <w:b/>
          <w:rtl/>
        </w:rPr>
        <w:t xml:space="preserve">ن وفق </w:t>
      </w:r>
      <w:r w:rsidRPr="009A2836">
        <w:rPr>
          <w:b/>
          <w:rtl/>
        </w:rPr>
        <w:t xml:space="preserve">البيانات الإحصائية للبنك العالمي، </w:t>
      </w:r>
    </w:p>
    <w:p w14:paraId="1F6E9A72" w14:textId="77777777" w:rsidR="00831C3B" w:rsidRPr="009A2836" w:rsidRDefault="00831C3B" w:rsidP="00831C3B">
      <w:pPr>
        <w:pStyle w:val="SingleTxt"/>
        <w:rPr>
          <w:b/>
          <w:lang w:val="en-GB"/>
        </w:rPr>
      </w:pPr>
      <w:r w:rsidRPr="009A2836">
        <w:rPr>
          <w:rFonts w:hint="cs"/>
          <w:b/>
          <w:rtl/>
        </w:rPr>
        <w:t>‌</w:t>
      </w:r>
      <w:r>
        <w:rPr>
          <w:b/>
          <w:rtl/>
        </w:rPr>
        <w:tab/>
      </w:r>
      <w:r>
        <w:rPr>
          <w:rFonts w:hint="cs"/>
          <w:b/>
          <w:rtl/>
        </w:rPr>
        <w:t>(</w:t>
      </w:r>
      <w:r w:rsidRPr="009A2836">
        <w:rPr>
          <w:rFonts w:hint="cs"/>
          <w:b/>
          <w:rtl/>
        </w:rPr>
        <w:t>ه</w:t>
      </w:r>
      <w:r>
        <w:rPr>
          <w:rFonts w:hint="cs"/>
          <w:b/>
          <w:rtl/>
        </w:rPr>
        <w:t>)</w:t>
      </w:r>
      <w:r w:rsidRPr="009A2836">
        <w:rPr>
          <w:rFonts w:hint="cs"/>
          <w:b/>
          <w:rtl/>
        </w:rPr>
        <w:tab/>
      </w:r>
      <w:r w:rsidRPr="009A2836">
        <w:rPr>
          <w:b/>
          <w:rtl/>
        </w:rPr>
        <w:t xml:space="preserve">جاءت </w:t>
      </w:r>
      <w:r w:rsidRPr="009A2836">
        <w:rPr>
          <w:rFonts w:hint="cs"/>
          <w:b/>
          <w:rtl/>
        </w:rPr>
        <w:t xml:space="preserve">الإمارات </w:t>
      </w:r>
      <w:r w:rsidRPr="009A2836">
        <w:rPr>
          <w:b/>
          <w:rtl/>
        </w:rPr>
        <w:t>في المرتبة الأولى عالمياً في قلة حالات الملاريا، عدد حالات الملاريا المؤكدة مخبريا لكل 1000 من السكان المعرضين لخطر الإصابة، اعتماداً على أحدث إحصائيات منظمة الصحة العالمية</w:t>
      </w:r>
      <w:r w:rsidRPr="009A2836">
        <w:rPr>
          <w:rFonts w:hint="cs"/>
          <w:b/>
          <w:rtl/>
        </w:rPr>
        <w:t>.</w:t>
      </w:r>
    </w:p>
    <w:p w14:paraId="7127D377" w14:textId="279C8CF6" w:rsidR="00831C3B" w:rsidRPr="009A2836" w:rsidRDefault="00831C3B" w:rsidP="00831C3B">
      <w:pPr>
        <w:pStyle w:val="SingleTxt"/>
        <w:rPr>
          <w:b/>
          <w:lang w:val="en-GB"/>
        </w:rPr>
      </w:pPr>
      <w:r>
        <w:rPr>
          <w:b/>
          <w:rtl/>
        </w:rPr>
        <w:tab/>
      </w:r>
      <w:r>
        <w:rPr>
          <w:rFonts w:hint="cs"/>
          <w:b/>
          <w:rtl/>
        </w:rPr>
        <w:t>(</w:t>
      </w:r>
      <w:r w:rsidRPr="009A2836">
        <w:rPr>
          <w:rFonts w:hint="cs"/>
          <w:b/>
          <w:rtl/>
        </w:rPr>
        <w:t>‌</w:t>
      </w:r>
      <w:r>
        <w:rPr>
          <w:rFonts w:hint="cs"/>
          <w:b/>
          <w:rtl/>
        </w:rPr>
        <w:t>و)</w:t>
      </w:r>
      <w:r w:rsidRPr="009A2836">
        <w:rPr>
          <w:rFonts w:hint="cs"/>
          <w:b/>
          <w:rtl/>
        </w:rPr>
        <w:tab/>
        <w:t xml:space="preserve">كما احتلت الإمارات وفق </w:t>
      </w:r>
      <w:r w:rsidRPr="009A2836">
        <w:rPr>
          <w:b/>
          <w:rtl/>
        </w:rPr>
        <w:t xml:space="preserve">تقرير تنافسية المواهب العالمية 2019 المركز الأول عالمياً مع عدة دول في توفير الصرف الصحي سواء كانت (خاصة/‏مشتركة) والتي تمنع بشكل فعال اتصال الإنسان والحيوانات والحشرات مع الفضلات. </w:t>
      </w:r>
    </w:p>
    <w:p w14:paraId="1FE86415" w14:textId="0ECE2888" w:rsidR="00831C3B" w:rsidRPr="009A2836" w:rsidRDefault="00831C3B" w:rsidP="00831C3B">
      <w:pPr>
        <w:pStyle w:val="SingleTxt"/>
        <w:rPr>
          <w:b/>
          <w:rtl/>
        </w:rPr>
      </w:pPr>
      <w:r>
        <w:rPr>
          <w:b/>
          <w:rtl/>
        </w:rPr>
        <w:tab/>
      </w:r>
      <w:r>
        <w:rPr>
          <w:rFonts w:hint="cs"/>
          <w:b/>
          <w:rtl/>
        </w:rPr>
        <w:t>(</w:t>
      </w:r>
      <w:r w:rsidRPr="009A2836">
        <w:rPr>
          <w:rFonts w:hint="cs"/>
          <w:b/>
          <w:rtl/>
        </w:rPr>
        <w:t>‌</w:t>
      </w:r>
      <w:r>
        <w:rPr>
          <w:rFonts w:hint="cs"/>
          <w:b/>
          <w:rtl/>
        </w:rPr>
        <w:t>ز)</w:t>
      </w:r>
      <w:r w:rsidRPr="009A2836">
        <w:rPr>
          <w:rFonts w:hint="cs"/>
          <w:b/>
          <w:rtl/>
        </w:rPr>
        <w:tab/>
        <w:t xml:space="preserve">قفزت </w:t>
      </w:r>
      <w:r w:rsidRPr="009A2836">
        <w:rPr>
          <w:b/>
          <w:rtl/>
        </w:rPr>
        <w:t>دولة الإمارات من المركز الخامس عالمياً إلى الثاني عالميا بعد سنغافورة، في الرضا عن الرعاية الصحية، في استبيان الرأي لمؤسسة غالوب لاستطلاع العالمي، الذي يقيس مدى رضا السكان عن مدى توفر جودة الرعاية الصحية في المدينة/‏المنطقة</w:t>
      </w:r>
      <w:r w:rsidRPr="009A2836">
        <w:rPr>
          <w:b/>
          <w:lang w:val="en-GB"/>
        </w:rPr>
        <w:t>.</w:t>
      </w:r>
    </w:p>
    <w:p w14:paraId="31544A2E" w14:textId="77777777" w:rsidR="00831C3B" w:rsidRPr="009A2836" w:rsidRDefault="00831C3B" w:rsidP="00831C3B">
      <w:pPr>
        <w:pStyle w:val="SingleTxt"/>
        <w:rPr>
          <w:b/>
          <w:lang w:val="en-GB"/>
        </w:rPr>
      </w:pPr>
      <w:r>
        <w:rPr>
          <w:b/>
          <w:rtl/>
        </w:rPr>
        <w:lastRenderedPageBreak/>
        <w:tab/>
      </w:r>
      <w:r>
        <w:rPr>
          <w:rFonts w:hint="cs"/>
          <w:b/>
          <w:rtl/>
        </w:rPr>
        <w:t>(</w:t>
      </w:r>
      <w:r w:rsidRPr="009A2836">
        <w:rPr>
          <w:rFonts w:hint="cs"/>
          <w:b/>
          <w:rtl/>
        </w:rPr>
        <w:t>‌</w:t>
      </w:r>
      <w:r>
        <w:rPr>
          <w:rFonts w:hint="cs"/>
          <w:b/>
          <w:rtl/>
        </w:rPr>
        <w:t>ح)</w:t>
      </w:r>
      <w:r w:rsidRPr="009A2836">
        <w:rPr>
          <w:rFonts w:hint="cs"/>
          <w:b/>
          <w:rtl/>
        </w:rPr>
        <w:tab/>
        <w:t xml:space="preserve">تعتبر </w:t>
      </w:r>
      <w:r w:rsidRPr="009A2836">
        <w:rPr>
          <w:b/>
          <w:rtl/>
        </w:rPr>
        <w:t xml:space="preserve">دولة الإمارات هي الأفضل خليجياً والثامنة عالمياً في البنية التحتية الصحية، حسبما أظهر استبيان استطلاع الرأي التنفيذي للكتاب السنوي للتنافسية العالمية، ويقيس هذا المؤشر مدى توافر المنشآت الصحية والممكنات للسكان، </w:t>
      </w:r>
    </w:p>
    <w:p w14:paraId="09AE844E" w14:textId="77777777" w:rsidR="00831C3B" w:rsidRPr="009A2836" w:rsidRDefault="00831C3B" w:rsidP="00831C3B">
      <w:pPr>
        <w:pStyle w:val="SingleTxt"/>
        <w:rPr>
          <w:b/>
          <w:lang w:val="en-GB"/>
        </w:rPr>
      </w:pPr>
      <w:r>
        <w:rPr>
          <w:b/>
          <w:rtl/>
        </w:rPr>
        <w:tab/>
      </w:r>
      <w:r>
        <w:rPr>
          <w:rFonts w:hint="cs"/>
          <w:b/>
          <w:rtl/>
        </w:rPr>
        <w:t>(</w:t>
      </w:r>
      <w:r w:rsidRPr="009A2836">
        <w:rPr>
          <w:rFonts w:hint="cs"/>
          <w:b/>
          <w:rtl/>
        </w:rPr>
        <w:t>ط</w:t>
      </w:r>
      <w:r>
        <w:rPr>
          <w:rFonts w:hint="cs"/>
          <w:b/>
          <w:rtl/>
        </w:rPr>
        <w:t>)</w:t>
      </w:r>
      <w:r w:rsidRPr="009A2836">
        <w:rPr>
          <w:rFonts w:hint="cs"/>
          <w:b/>
          <w:rtl/>
        </w:rPr>
        <w:tab/>
      </w:r>
      <w:r w:rsidRPr="009A2836">
        <w:rPr>
          <w:b/>
          <w:rtl/>
        </w:rPr>
        <w:t>دولة الإمارات هي الأفضل خليجياً في متوسط العمر الصحي</w:t>
      </w:r>
    </w:p>
    <w:p w14:paraId="071663A7" w14:textId="398F3C06" w:rsidR="00831C3B" w:rsidRPr="009A2836" w:rsidRDefault="00831C3B" w:rsidP="00831C3B">
      <w:pPr>
        <w:pStyle w:val="SingleTxt"/>
        <w:rPr>
          <w:b/>
          <w:rtl/>
        </w:rPr>
      </w:pPr>
      <w:r w:rsidRPr="009A2836">
        <w:rPr>
          <w:rtl/>
        </w:rPr>
        <w:t>102 -</w:t>
      </w:r>
      <w:r w:rsidRPr="009A2836">
        <w:rPr>
          <w:rtl/>
        </w:rPr>
        <w:tab/>
      </w:r>
      <w:r w:rsidRPr="009A2836">
        <w:rPr>
          <w:rFonts w:hint="cs"/>
          <w:b/>
          <w:rtl/>
        </w:rPr>
        <w:t>تحرص وزارة الصحة ووقاية المجتمع والدوائر الصحية المحلية على تقديم</w:t>
      </w:r>
      <w:r w:rsidRPr="009A2836">
        <w:rPr>
          <w:b/>
          <w:rtl/>
        </w:rPr>
        <w:t xml:space="preserve"> </w:t>
      </w:r>
      <w:r w:rsidRPr="009A2836">
        <w:rPr>
          <w:rFonts w:hint="cs"/>
          <w:b/>
          <w:rtl/>
        </w:rPr>
        <w:t>خدمات</w:t>
      </w:r>
      <w:r w:rsidRPr="009A2836">
        <w:rPr>
          <w:b/>
          <w:rtl/>
        </w:rPr>
        <w:t xml:space="preserve"> </w:t>
      </w:r>
      <w:r w:rsidRPr="009A2836">
        <w:rPr>
          <w:rFonts w:hint="cs"/>
          <w:b/>
          <w:rtl/>
        </w:rPr>
        <w:t>صحية</w:t>
      </w:r>
      <w:r w:rsidRPr="009A2836">
        <w:rPr>
          <w:b/>
          <w:rtl/>
        </w:rPr>
        <w:t xml:space="preserve"> </w:t>
      </w:r>
      <w:r w:rsidRPr="009A2836">
        <w:rPr>
          <w:rFonts w:hint="cs"/>
          <w:b/>
          <w:rtl/>
        </w:rPr>
        <w:t>شاملة</w:t>
      </w:r>
      <w:r w:rsidRPr="009A2836">
        <w:rPr>
          <w:b/>
          <w:rtl/>
        </w:rPr>
        <w:t xml:space="preserve"> </w:t>
      </w:r>
      <w:r w:rsidRPr="009A2836">
        <w:rPr>
          <w:rFonts w:hint="cs"/>
          <w:b/>
          <w:rtl/>
        </w:rPr>
        <w:t>ومبتكرة</w:t>
      </w:r>
      <w:r w:rsidRPr="009A2836">
        <w:rPr>
          <w:b/>
          <w:rtl/>
        </w:rPr>
        <w:t xml:space="preserve"> </w:t>
      </w:r>
      <w:r w:rsidRPr="009A2836">
        <w:rPr>
          <w:rFonts w:hint="cs"/>
          <w:b/>
          <w:rtl/>
        </w:rPr>
        <w:t>وبمعايير</w:t>
      </w:r>
      <w:r w:rsidRPr="009A2836">
        <w:rPr>
          <w:b/>
          <w:rtl/>
        </w:rPr>
        <w:t xml:space="preserve"> </w:t>
      </w:r>
      <w:r w:rsidRPr="009A2836">
        <w:rPr>
          <w:rFonts w:hint="cs"/>
          <w:b/>
          <w:rtl/>
        </w:rPr>
        <w:t xml:space="preserve">عالمية للمرأة وفي ضوء ذلك </w:t>
      </w:r>
      <w:r w:rsidRPr="009A2836">
        <w:rPr>
          <w:b/>
          <w:rtl/>
        </w:rPr>
        <w:t>مؤشر وفيات الأمهات بسبب الحمل والولادة والنفاس</w:t>
      </w:r>
      <w:r w:rsidRPr="009A2836">
        <w:rPr>
          <w:rFonts w:hint="cs"/>
          <w:b/>
          <w:rtl/>
        </w:rPr>
        <w:t xml:space="preserve"> في الدولة بلغ</w:t>
      </w:r>
      <w:r w:rsidRPr="009A2836">
        <w:rPr>
          <w:b/>
          <w:rtl/>
        </w:rPr>
        <w:t xml:space="preserve"> 2.05 لكل 100 ألف مولود حي</w:t>
      </w:r>
      <w:r w:rsidRPr="009A2836">
        <w:rPr>
          <w:b/>
          <w:lang w:val="en-GB"/>
        </w:rPr>
        <w:t>.</w:t>
      </w:r>
    </w:p>
    <w:p w14:paraId="00F9C3CE" w14:textId="77777777" w:rsidR="00831C3B" w:rsidRPr="004A21D5" w:rsidRDefault="00831C3B" w:rsidP="00831C3B">
      <w:pPr>
        <w:pStyle w:val="SingleTxt"/>
        <w:spacing w:after="0" w:line="120" w:lineRule="exact"/>
        <w:rPr>
          <w:sz w:val="10"/>
          <w:rtl/>
        </w:rPr>
      </w:pPr>
    </w:p>
    <w:p w14:paraId="08D969EA" w14:textId="77777777" w:rsidR="00831C3B" w:rsidRPr="009A2836" w:rsidRDefault="00831C3B" w:rsidP="000D02B7">
      <w:pPr>
        <w:pStyle w:val="H1"/>
        <w:rPr>
          <w:rtl/>
          <w:lang w:bidi="ar-AE"/>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13</w:t>
      </w:r>
      <w:r w:rsidRPr="009A2836">
        <w:rPr>
          <w:rtl/>
          <w:lang w:bidi="ar-AE"/>
        </w:rPr>
        <w:t>)</w:t>
      </w:r>
      <w:r w:rsidRPr="009A2836">
        <w:rPr>
          <w:rFonts w:hint="cs"/>
          <w:rtl/>
          <w:lang w:bidi="ar-AE"/>
        </w:rPr>
        <w:t xml:space="preserve"> المشاركة الاقتصادية والاجتماعية</w:t>
      </w:r>
      <w:r w:rsidRPr="009A2836">
        <w:rPr>
          <w:rtl/>
          <w:lang w:bidi="ar-AE"/>
        </w:rPr>
        <w:t>:</w:t>
      </w:r>
    </w:p>
    <w:p w14:paraId="17C0F2B4" w14:textId="77777777" w:rsidR="00831C3B" w:rsidRPr="009A2836" w:rsidRDefault="00831C3B" w:rsidP="00831C3B">
      <w:pPr>
        <w:pStyle w:val="SingleTxt"/>
        <w:rPr>
          <w:rtl/>
          <w:lang w:bidi="ar-AE"/>
        </w:rPr>
      </w:pPr>
      <w:r w:rsidRPr="009A2836">
        <w:rPr>
          <w:rtl/>
          <w:lang w:bidi="ar-AE"/>
        </w:rPr>
        <w:t>103 -</w:t>
      </w:r>
      <w:r w:rsidRPr="009A2836">
        <w:rPr>
          <w:rtl/>
          <w:lang w:bidi="ar-AE"/>
        </w:rPr>
        <w:tab/>
      </w:r>
      <w:r w:rsidRPr="009A2836">
        <w:rPr>
          <w:rFonts w:hint="cs"/>
          <w:rtl/>
          <w:lang w:bidi="ar-AE"/>
        </w:rPr>
        <w:t>إن الاهتمام بالتمكين الاقتصادي والاجتماعي للمرأة في دولة الإمارات العربية المتحدة يأتي ضمن أجندة الحكومية، حيث بل</w:t>
      </w:r>
      <w:r w:rsidRPr="009A2836">
        <w:rPr>
          <w:rtl/>
          <w:lang w:bidi="ar-AE"/>
        </w:rPr>
        <w:t>غت نسبة مشاركة المرأة في وظائف القطاع العام أكثر من 66%، وفي قوى العمل الوطنية 25%، وفي الأعمال الحرة 15%، وفي المشاريع الصغيرة والمتوسطة 30%، وبالنسبة لحجم مدخرات المرأة فقد بلغت 50 مليار درهم ونسبة المشروعات التي تملكها المرأة، وتزيد إيراداتها عن 100 ألف دولار وصلت إلى 33</w:t>
      </w:r>
      <w:r w:rsidRPr="009A2836">
        <w:rPr>
          <w:lang w:val="en-GB"/>
        </w:rPr>
        <w:t>%.</w:t>
      </w:r>
    </w:p>
    <w:p w14:paraId="602BA750" w14:textId="77777777" w:rsidR="00831C3B" w:rsidRPr="009A2836" w:rsidRDefault="00831C3B" w:rsidP="00831C3B">
      <w:pPr>
        <w:pStyle w:val="SingleTxt"/>
        <w:rPr>
          <w:rtl/>
          <w:lang w:bidi="ar-AE"/>
        </w:rPr>
      </w:pPr>
      <w:r w:rsidRPr="009A2836">
        <w:rPr>
          <w:rtl/>
          <w:lang w:bidi="ar-AE"/>
        </w:rPr>
        <w:t>104 -</w:t>
      </w:r>
      <w:r w:rsidRPr="009A2836">
        <w:rPr>
          <w:rtl/>
          <w:lang w:bidi="ar-AE"/>
        </w:rPr>
        <w:tab/>
      </w:r>
      <w:r w:rsidRPr="009A2836">
        <w:rPr>
          <w:rFonts w:hint="cs"/>
          <w:rtl/>
          <w:lang w:bidi="ar-AE"/>
        </w:rPr>
        <w:t xml:space="preserve">وضعت مجالس سيدات الأعمال خطط استراتيجية لدعم المشاريع الاستثمارية للمرأة من خلال </w:t>
      </w:r>
      <w:r w:rsidRPr="009A2836">
        <w:rPr>
          <w:rtl/>
          <w:lang w:bidi="ar-AE"/>
        </w:rPr>
        <w:t>إنشاء حاضنات الأعمال المتكاملة والمبتكرة تعزيزاً لدور الحاضنات في دعم مفهوم ريادة الأعمال المبتكرة</w:t>
      </w:r>
      <w:r w:rsidRPr="009A2836">
        <w:rPr>
          <w:rFonts w:hint="cs"/>
          <w:rtl/>
          <w:lang w:bidi="ar-AE"/>
        </w:rPr>
        <w:t xml:space="preserve"> وتضمن ذلك </w:t>
      </w:r>
      <w:r w:rsidRPr="009A2836">
        <w:rPr>
          <w:rtl/>
          <w:lang w:bidi="ar-AE"/>
        </w:rPr>
        <w:t>إنشاء بوابة إلكترونية تتضمن دليلاً إلكترونياً حول الفرص الاستثمارية في ريادة الأعمال وتدريب المرأة على كيفية الاستثمار فيها والاستفادة منها</w:t>
      </w:r>
      <w:r w:rsidRPr="009A2836">
        <w:rPr>
          <w:rFonts w:hint="cs"/>
          <w:rtl/>
          <w:lang w:bidi="ar-AE"/>
        </w:rPr>
        <w:t xml:space="preserve">، وإطلاق </w:t>
      </w:r>
      <w:r w:rsidRPr="009A2836">
        <w:rPr>
          <w:rtl/>
          <w:lang w:bidi="ar-AE"/>
        </w:rPr>
        <w:t>جائزة سمو الشيخة فاطمة بنت مبارك الدولية لريادة الأعمال الابتكارية.</w:t>
      </w:r>
    </w:p>
    <w:p w14:paraId="05BE87F0" w14:textId="77777777" w:rsidR="00831C3B" w:rsidRPr="009A2836" w:rsidRDefault="00831C3B" w:rsidP="00831C3B">
      <w:pPr>
        <w:pStyle w:val="SingleTxt"/>
        <w:rPr>
          <w:rtl/>
          <w:lang w:bidi="ar-AE"/>
        </w:rPr>
      </w:pPr>
      <w:r w:rsidRPr="009A2836">
        <w:rPr>
          <w:rtl/>
          <w:lang w:bidi="ar-AE"/>
        </w:rPr>
        <w:t>105 -</w:t>
      </w:r>
      <w:r w:rsidRPr="009A2836">
        <w:rPr>
          <w:rtl/>
          <w:lang w:bidi="ar-AE"/>
        </w:rPr>
        <w:tab/>
      </w:r>
      <w:r w:rsidRPr="009A2836">
        <w:rPr>
          <w:rFonts w:hint="cs"/>
          <w:rtl/>
          <w:lang w:bidi="ar-AE"/>
        </w:rPr>
        <w:t>ومن جانب آخر فإن التمكين الاجتماعي للمرأة يأتي ضمن أولويات المؤسسات ذات العلاقة بتنمية المجتمع على الصعيدين الاتحادي والمحلي وهناك العديد من المبادرات المجتمعية الفاعلة في هذا المجال إلى جانب توفير الأندية الرياضية وتشجيع المرأة على المشاركة في البطولات الرياضية الوطنية والإقليمية والدولية، عبر إنشاء أكاديمية فاطمة بنت مبارك للرياضة النسائية.</w:t>
      </w:r>
    </w:p>
    <w:p w14:paraId="7971B223" w14:textId="77777777" w:rsidR="00831C3B" w:rsidRPr="004A21D5" w:rsidRDefault="00831C3B" w:rsidP="00831C3B">
      <w:pPr>
        <w:pStyle w:val="SingleTxt"/>
        <w:spacing w:after="0" w:line="120" w:lineRule="exact"/>
        <w:rPr>
          <w:sz w:val="10"/>
          <w:rtl/>
          <w:lang w:bidi="ar-AE"/>
        </w:rPr>
      </w:pPr>
    </w:p>
    <w:p w14:paraId="19CBF283" w14:textId="77777777" w:rsidR="00831C3B" w:rsidRPr="009A2836" w:rsidRDefault="00831C3B" w:rsidP="000D02B7">
      <w:pPr>
        <w:pStyle w:val="H1"/>
        <w:rPr>
          <w:rtl/>
          <w:lang w:bidi="ar-AE"/>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14</w:t>
      </w:r>
      <w:r w:rsidRPr="009A2836">
        <w:rPr>
          <w:rtl/>
          <w:lang w:bidi="ar-AE"/>
        </w:rPr>
        <w:t>)</w:t>
      </w:r>
      <w:r w:rsidRPr="009A2836">
        <w:rPr>
          <w:rFonts w:hint="cs"/>
          <w:rtl/>
          <w:lang w:bidi="ar-AE"/>
        </w:rPr>
        <w:t xml:space="preserve"> المرأة الريفية</w:t>
      </w:r>
      <w:r w:rsidRPr="009A2836">
        <w:rPr>
          <w:rtl/>
          <w:lang w:bidi="ar-AE"/>
        </w:rPr>
        <w:t>:</w:t>
      </w:r>
    </w:p>
    <w:p w14:paraId="40234091" w14:textId="77777777" w:rsidR="00831C3B" w:rsidRPr="009A2836" w:rsidRDefault="00831C3B" w:rsidP="00831C3B">
      <w:pPr>
        <w:pStyle w:val="SingleTxt"/>
        <w:rPr>
          <w:lang w:val="en-GB"/>
        </w:rPr>
      </w:pPr>
      <w:r w:rsidRPr="009A2836">
        <w:t>106</w:t>
      </w:r>
      <w:r w:rsidRPr="009A2836">
        <w:rPr>
          <w:rtl/>
          <w:lang w:bidi="ar-AE"/>
        </w:rPr>
        <w:t xml:space="preserve"> -</w:t>
      </w:r>
      <w:r w:rsidRPr="009A2836">
        <w:rPr>
          <w:rtl/>
          <w:lang w:bidi="ar-AE"/>
        </w:rPr>
        <w:tab/>
      </w:r>
      <w:r w:rsidRPr="009A2836">
        <w:rPr>
          <w:rFonts w:hint="cs"/>
          <w:rtl/>
          <w:lang w:bidi="ar-AE"/>
        </w:rPr>
        <w:t xml:space="preserve">تحرص دولة الإمارات العربية المتحدة على ضمان جودة الخدمات المقدمة للمواطنين والمقيمين أينما ما كانوا، ولابد من الإشارة هنا إلى أن مفهوم المناطق الريفية لا ينطبق على الدولة نتيجة الظروف البيئية والجغرافية، ولكن عموما فإن الدولة لديها أجهزة حكومية تعنى بتطوير الارتقاء بالخدمات المقدمة في المناطق النائية والتي أصبحت اليوم في ضوء التوسع العمراني جزء لا يتجزأ من المدن الرئيسية. </w:t>
      </w:r>
    </w:p>
    <w:p w14:paraId="2370BE43" w14:textId="77777777" w:rsidR="00831C3B" w:rsidRPr="004A21D5" w:rsidRDefault="00831C3B" w:rsidP="00831C3B">
      <w:pPr>
        <w:pStyle w:val="SingleTxt"/>
        <w:spacing w:after="0" w:line="120" w:lineRule="exact"/>
        <w:rPr>
          <w:sz w:val="10"/>
          <w:rtl/>
          <w:lang w:bidi="ar-AE"/>
        </w:rPr>
      </w:pPr>
    </w:p>
    <w:p w14:paraId="373FE409" w14:textId="77777777" w:rsidR="00831C3B" w:rsidRPr="009A2836" w:rsidRDefault="00831C3B" w:rsidP="000D02B7">
      <w:pPr>
        <w:pStyle w:val="H1"/>
        <w:rPr>
          <w:rtl/>
          <w:lang w:bidi="ar-AE"/>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15</w:t>
      </w:r>
      <w:r w:rsidRPr="009A2836">
        <w:rPr>
          <w:rtl/>
          <w:lang w:bidi="ar-AE"/>
        </w:rPr>
        <w:t>)</w:t>
      </w:r>
      <w:r w:rsidRPr="009A2836">
        <w:rPr>
          <w:rFonts w:hint="cs"/>
          <w:rtl/>
          <w:lang w:bidi="ar-AE"/>
        </w:rPr>
        <w:t xml:space="preserve"> المساواة أمام القانون</w:t>
      </w:r>
      <w:r w:rsidRPr="009A2836">
        <w:rPr>
          <w:rtl/>
          <w:lang w:bidi="ar-AE"/>
        </w:rPr>
        <w:t>:</w:t>
      </w:r>
    </w:p>
    <w:p w14:paraId="291C02FD" w14:textId="77777777" w:rsidR="00831C3B" w:rsidRPr="009A2836" w:rsidRDefault="00831C3B" w:rsidP="00831C3B">
      <w:pPr>
        <w:pStyle w:val="SingleTxt"/>
        <w:rPr>
          <w:rtl/>
          <w:lang w:bidi="ar-AE"/>
        </w:rPr>
      </w:pPr>
      <w:r w:rsidRPr="009A2836">
        <w:rPr>
          <w:rtl/>
          <w:lang w:bidi="ar-AE"/>
        </w:rPr>
        <w:t>107 -</w:t>
      </w:r>
      <w:r w:rsidRPr="009A2836">
        <w:rPr>
          <w:rtl/>
          <w:lang w:bidi="ar-AE"/>
        </w:rPr>
        <w:tab/>
      </w:r>
      <w:r w:rsidRPr="009A2836">
        <w:rPr>
          <w:rFonts w:hint="cs"/>
          <w:rtl/>
          <w:lang w:bidi="ar-AE"/>
        </w:rPr>
        <w:t>تعتبر البيئة التشريعية الداعمة للمرأة إحدى الركائز الأساسية لمسيرة تمكين المرأة في دولة الإمارات العربية المتحدة، وقد نص دستور الدولة على المساواة بين المواطنين دون تمييز على أساس الجنس. وتجدر الإشارة هنا إلى أن المرأة الإماراتية تتمتع بكامل الأهلية في إبرام العقود التجارية وتتمتع باستقلالية مالية.</w:t>
      </w:r>
    </w:p>
    <w:p w14:paraId="32AB75F5" w14:textId="77777777" w:rsidR="00831C3B" w:rsidRPr="009A2836" w:rsidRDefault="00831C3B" w:rsidP="00831C3B">
      <w:pPr>
        <w:pStyle w:val="SingleTxt"/>
        <w:rPr>
          <w:lang w:val="en-GB"/>
        </w:rPr>
      </w:pPr>
      <w:r w:rsidRPr="009A2836">
        <w:lastRenderedPageBreak/>
        <w:t>108</w:t>
      </w:r>
      <w:r w:rsidRPr="009A2836">
        <w:rPr>
          <w:rtl/>
          <w:lang w:bidi="ar-AE"/>
        </w:rPr>
        <w:t xml:space="preserve"> -</w:t>
      </w:r>
      <w:r w:rsidRPr="009A2836">
        <w:rPr>
          <w:rtl/>
          <w:lang w:bidi="ar-AE"/>
        </w:rPr>
        <w:tab/>
      </w:r>
      <w:r w:rsidRPr="009A2836">
        <w:rPr>
          <w:rFonts w:hint="cs"/>
          <w:rtl/>
          <w:lang w:bidi="ar-AE"/>
        </w:rPr>
        <w:t>ويذكر أن الاتحاد النسائي العام يعمل ومن خلال شركائه من المؤسسات على توعية المرأة بالحقوق والواجبات التي نصت عليها مختلف التشريعات، كما أن الاستراتيجية الوطنية لتمكين وريادة المرأة 2015-2021 تضمنت هدفا استراتيجيا يدعو إلى المراجعة الدورية للتشريعات للتأكد من مواكبتها لاحتياجات المستجدة للمرأة وأنها تكفل لها المساواة والحماية.</w:t>
      </w:r>
    </w:p>
    <w:p w14:paraId="76D90DDE" w14:textId="77777777" w:rsidR="00831C3B" w:rsidRPr="009A2836" w:rsidRDefault="00831C3B" w:rsidP="00831C3B">
      <w:pPr>
        <w:pStyle w:val="SingleTxt"/>
        <w:rPr>
          <w:rtl/>
          <w:lang w:bidi="ar-AE"/>
        </w:rPr>
      </w:pPr>
      <w:r w:rsidRPr="009A2836">
        <w:rPr>
          <w:rtl/>
          <w:lang w:bidi="ar-AE"/>
        </w:rPr>
        <w:t>109 -</w:t>
      </w:r>
      <w:r w:rsidRPr="009A2836">
        <w:rPr>
          <w:rtl/>
          <w:lang w:bidi="ar-AE"/>
        </w:rPr>
        <w:tab/>
      </w:r>
      <w:r w:rsidRPr="009A2836">
        <w:rPr>
          <w:rFonts w:hint="cs"/>
          <w:rtl/>
          <w:lang w:bidi="ar-AE"/>
        </w:rPr>
        <w:t xml:space="preserve">تنص </w:t>
      </w:r>
      <w:r w:rsidRPr="009A2836">
        <w:rPr>
          <w:rtl/>
          <w:lang w:bidi="ar-AE"/>
        </w:rPr>
        <w:t>المادة 25</w:t>
      </w:r>
      <w:r w:rsidRPr="009A2836">
        <w:rPr>
          <w:rFonts w:hint="cs"/>
          <w:rtl/>
          <w:lang w:bidi="ar-AE"/>
        </w:rPr>
        <w:t xml:space="preserve"> من دستور دولة الإمارات العربية المتحدة على أن</w:t>
      </w:r>
      <w:r w:rsidRPr="009A2836">
        <w:rPr>
          <w:rtl/>
          <w:lang w:bidi="ar-AE"/>
        </w:rPr>
        <w:t xml:space="preserve"> جميع الأفراد لدى القانون سواء، ولا تمييز بين مواطني الاتحاد بسبب الأصل أو الموطن أو العقيدة الدينية أو المركز الاجتماعي</w:t>
      </w:r>
      <w:r w:rsidRPr="009A2836">
        <w:rPr>
          <w:lang w:val="en-GB"/>
        </w:rPr>
        <w:t xml:space="preserve"> </w:t>
      </w:r>
    </w:p>
    <w:p w14:paraId="7FF603FE" w14:textId="77777777" w:rsidR="00831C3B" w:rsidRPr="004A21D5" w:rsidRDefault="00831C3B" w:rsidP="00831C3B">
      <w:pPr>
        <w:pStyle w:val="SingleTxt"/>
        <w:spacing w:after="0" w:line="120" w:lineRule="exact"/>
        <w:rPr>
          <w:sz w:val="10"/>
          <w:rtl/>
          <w:lang w:bidi="ar-AE"/>
        </w:rPr>
      </w:pPr>
    </w:p>
    <w:p w14:paraId="1C041B57" w14:textId="77777777" w:rsidR="00831C3B" w:rsidRPr="009A2836" w:rsidRDefault="00831C3B" w:rsidP="000D02B7">
      <w:pPr>
        <w:pStyle w:val="H1"/>
        <w:rPr>
          <w:lang w:val="en-GB"/>
        </w:rPr>
      </w:pPr>
      <w:r>
        <w:rPr>
          <w:rtl/>
          <w:lang w:bidi="ar-AE"/>
        </w:rPr>
        <w:tab/>
      </w:r>
      <w:r>
        <w:rPr>
          <w:rtl/>
          <w:lang w:bidi="ar-AE"/>
        </w:rPr>
        <w:tab/>
      </w:r>
      <w:r w:rsidRPr="009A2836">
        <w:rPr>
          <w:rFonts w:hint="cs"/>
          <w:rtl/>
          <w:lang w:bidi="ar-AE"/>
        </w:rPr>
        <w:t>المادة</w:t>
      </w:r>
      <w:r w:rsidRPr="009A2836">
        <w:rPr>
          <w:rtl/>
          <w:lang w:bidi="ar-AE"/>
        </w:rPr>
        <w:t xml:space="preserve"> (</w:t>
      </w:r>
      <w:r w:rsidRPr="009A2836">
        <w:rPr>
          <w:rFonts w:hint="cs"/>
          <w:rtl/>
          <w:lang w:bidi="ar-AE"/>
        </w:rPr>
        <w:t>16</w:t>
      </w:r>
      <w:r w:rsidRPr="009A2836">
        <w:rPr>
          <w:rtl/>
          <w:lang w:bidi="ar-AE"/>
        </w:rPr>
        <w:t>)</w:t>
      </w:r>
      <w:r w:rsidRPr="009A2836">
        <w:rPr>
          <w:rFonts w:hint="cs"/>
          <w:rtl/>
          <w:lang w:bidi="ar-AE"/>
        </w:rPr>
        <w:t xml:space="preserve"> العلاقات الأسرية</w:t>
      </w:r>
      <w:r w:rsidRPr="009A2836">
        <w:rPr>
          <w:rtl/>
          <w:lang w:bidi="ar-AE"/>
        </w:rPr>
        <w:t>:</w:t>
      </w:r>
    </w:p>
    <w:p w14:paraId="64999A04" w14:textId="77777777" w:rsidR="00831C3B" w:rsidRPr="009A2836" w:rsidRDefault="00831C3B" w:rsidP="00831C3B">
      <w:pPr>
        <w:pStyle w:val="SingleTxt"/>
        <w:rPr>
          <w:lang w:val="en-GB"/>
        </w:rPr>
      </w:pPr>
      <w:r w:rsidRPr="009A2836">
        <w:t>110</w:t>
      </w:r>
      <w:r w:rsidRPr="009A2836">
        <w:rPr>
          <w:rtl/>
          <w:lang w:bidi="ar-AE"/>
        </w:rPr>
        <w:t xml:space="preserve"> -</w:t>
      </w:r>
      <w:r w:rsidRPr="009A2836">
        <w:rPr>
          <w:rtl/>
          <w:lang w:bidi="ar-AE"/>
        </w:rPr>
        <w:tab/>
      </w:r>
      <w:r w:rsidRPr="009A2836">
        <w:rPr>
          <w:rFonts w:hint="cs"/>
          <w:rtl/>
          <w:lang w:bidi="ar-AE"/>
        </w:rPr>
        <w:t>تم تعديل قانون الأحوال الشخصية عام 2019 وشمل</w:t>
      </w:r>
      <w:r w:rsidRPr="009A2836">
        <w:rPr>
          <w:rtl/>
          <w:lang w:bidi="ar-AE"/>
        </w:rPr>
        <w:t xml:space="preserve"> التعديل</w:t>
      </w:r>
      <w:r w:rsidRPr="009A2836">
        <w:rPr>
          <w:rFonts w:hint="cs"/>
          <w:rtl/>
          <w:lang w:bidi="ar-AE"/>
        </w:rPr>
        <w:t>ات المواد (30)، (56)، (71)، (72)، (75)، (118)، (120)، (121) ومن بين تلك التعديلات تحديد اكتمال أهلية الزواج بالعقل والبلوغ وأن سن البلوغ 18 عاما</w:t>
      </w:r>
      <w:r w:rsidRPr="009A2836">
        <w:rPr>
          <w:rtl/>
          <w:lang w:bidi="ar-AE"/>
        </w:rPr>
        <w:t>.</w:t>
      </w:r>
    </w:p>
    <w:p w14:paraId="73B67B3E" w14:textId="77777777" w:rsidR="00831C3B" w:rsidRPr="009A2836" w:rsidRDefault="00831C3B" w:rsidP="00831C3B">
      <w:pPr>
        <w:pStyle w:val="SingleTxt"/>
        <w:rPr>
          <w:rtl/>
          <w:lang w:bidi="ar-AE"/>
        </w:rPr>
      </w:pPr>
      <w:r w:rsidRPr="009A2836">
        <w:rPr>
          <w:rtl/>
          <w:lang w:bidi="ar-AE"/>
        </w:rPr>
        <w:t>111 -</w:t>
      </w:r>
      <w:r w:rsidRPr="009A2836">
        <w:rPr>
          <w:rtl/>
          <w:lang w:bidi="ar-AE"/>
        </w:rPr>
        <w:tab/>
      </w:r>
      <w:r w:rsidRPr="009A2836">
        <w:rPr>
          <w:rFonts w:hint="cs"/>
          <w:rtl/>
          <w:lang w:bidi="ar-AE"/>
        </w:rPr>
        <w:t>إن قانون الأحوال الشخصية ينظم العلاقة بين المرأة والرجل في منظومة الزواج والأسرة بما يضمن إنشاء أسرة مستقرة على أسس تكفل لهما تحمل اعبائها بالمودة والرحمة. وتعتبر الشريعة الإسلامية هي المرجعية الأساسية في هذا القانون في غالبية المسائل وقد تضمن القانون على عدد من البنود التي من شأنها أن تضمن حقوق المرأة نذكر منها:</w:t>
      </w:r>
    </w:p>
    <w:p w14:paraId="3AA2FA07" w14:textId="77777777" w:rsidR="00831C3B" w:rsidRPr="009A2836" w:rsidRDefault="00831C3B" w:rsidP="00831C3B">
      <w:pPr>
        <w:pStyle w:val="SingleTxt"/>
        <w:rPr>
          <w:lang w:val="en-GB"/>
        </w:rPr>
      </w:pPr>
      <w:r>
        <w:rPr>
          <w:rtl/>
        </w:rPr>
        <w:tab/>
      </w:r>
      <w:r>
        <w:rPr>
          <w:rFonts w:hint="cs"/>
          <w:rtl/>
        </w:rPr>
        <w:t>(</w:t>
      </w:r>
      <w:r w:rsidRPr="009A2836">
        <w:rPr>
          <w:rFonts w:hint="cs"/>
          <w:rtl/>
        </w:rPr>
        <w:t>‌</w:t>
      </w:r>
      <w:r>
        <w:rPr>
          <w:rFonts w:hint="cs"/>
          <w:rtl/>
        </w:rPr>
        <w:t>أ)</w:t>
      </w:r>
      <w:r w:rsidRPr="009A2836">
        <w:rPr>
          <w:rFonts w:hint="cs"/>
          <w:rtl/>
        </w:rPr>
        <w:tab/>
      </w:r>
      <w:r w:rsidRPr="009A2836">
        <w:rPr>
          <w:rFonts w:hint="cs"/>
          <w:rtl/>
          <w:lang w:bidi="ar-AE"/>
        </w:rPr>
        <w:t>المادة (18): ارجاع المهر يكون في حال عدول أحد الطرفين عن الخطبة والزواج وتسبب بالضرر للطرف الآخر كما بينت المادة (50) أن المهر ملك للمرأة تتصرف فيه كيف شاءت.</w:t>
      </w:r>
    </w:p>
    <w:p w14:paraId="195EA5CD" w14:textId="77777777" w:rsidR="00831C3B" w:rsidRPr="009A2836" w:rsidRDefault="00831C3B" w:rsidP="00831C3B">
      <w:pPr>
        <w:pStyle w:val="SingleTxt"/>
        <w:rPr>
          <w:lang w:val="en-GB"/>
        </w:rPr>
      </w:pP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المادة (20): التي أعطت المرأة حق وضع شروطها في عقد الزواج.</w:t>
      </w:r>
    </w:p>
    <w:p w14:paraId="5F0B7958" w14:textId="77777777" w:rsidR="00831C3B" w:rsidRPr="009A2836" w:rsidRDefault="00831C3B" w:rsidP="00831C3B">
      <w:pPr>
        <w:pStyle w:val="SingleTxt"/>
        <w:rPr>
          <w:lang w:val="en-GB"/>
        </w:rPr>
      </w:pPr>
      <w:r>
        <w:rPr>
          <w:rtl/>
        </w:rPr>
        <w:tab/>
      </w:r>
      <w:r>
        <w:rPr>
          <w:rFonts w:hint="cs"/>
          <w:rtl/>
        </w:rPr>
        <w:t>(</w:t>
      </w:r>
      <w:r w:rsidRPr="009A2836">
        <w:rPr>
          <w:rFonts w:hint="cs"/>
          <w:rtl/>
        </w:rPr>
        <w:t>ج</w:t>
      </w:r>
      <w:r>
        <w:rPr>
          <w:rFonts w:hint="cs"/>
          <w:rtl/>
        </w:rPr>
        <w:t>)</w:t>
      </w:r>
      <w:r w:rsidRPr="009A2836">
        <w:rPr>
          <w:rFonts w:hint="cs"/>
          <w:rtl/>
        </w:rPr>
        <w:tab/>
      </w:r>
      <w:r w:rsidRPr="009A2836">
        <w:rPr>
          <w:rFonts w:hint="cs"/>
          <w:rtl/>
          <w:lang w:bidi="ar-AE"/>
        </w:rPr>
        <w:t>المادة (39): أوضحت على الرغم من ولاية الرجل فإن اشترط رضا المرأة والفتاة لعقد الزواج، كما تقوم المرأة بالتوقيع على عقد الزواج أمام المأذون الشرعي للتأكيد على رضاها وموافقتها والتأكد من تضمين العقد كافة شروط المرأة وفق المادة (20)</w:t>
      </w:r>
    </w:p>
    <w:p w14:paraId="563B16EF" w14:textId="77777777" w:rsidR="00831C3B" w:rsidRPr="009A2836" w:rsidRDefault="00831C3B" w:rsidP="00831C3B">
      <w:pPr>
        <w:pStyle w:val="SingleTxt"/>
        <w:rPr>
          <w:lang w:val="en-GB"/>
        </w:rPr>
      </w:pPr>
      <w:r>
        <w:rPr>
          <w:rtl/>
        </w:rPr>
        <w:tab/>
      </w:r>
      <w:r>
        <w:rPr>
          <w:rFonts w:hint="cs"/>
          <w:rtl/>
        </w:rPr>
        <w:t>(</w:t>
      </w:r>
      <w:r w:rsidRPr="009A2836">
        <w:rPr>
          <w:rFonts w:hint="cs"/>
          <w:rtl/>
        </w:rPr>
        <w:t>‌</w:t>
      </w:r>
      <w:r>
        <w:rPr>
          <w:rFonts w:hint="cs"/>
          <w:rtl/>
        </w:rPr>
        <w:t>د)</w:t>
      </w:r>
      <w:r w:rsidRPr="009A2836">
        <w:rPr>
          <w:rFonts w:hint="cs"/>
          <w:rtl/>
        </w:rPr>
        <w:tab/>
      </w:r>
      <w:r w:rsidRPr="009A2836">
        <w:rPr>
          <w:rFonts w:hint="cs"/>
          <w:rtl/>
          <w:lang w:bidi="ar-AE"/>
        </w:rPr>
        <w:t>المادة (55): حددت حقوق الزوجة على زوجها والمتمثلة في: النفقة،</w:t>
      </w:r>
      <w:r w:rsidRPr="009A2836">
        <w:rPr>
          <w:lang w:val="en-GB"/>
        </w:rPr>
        <w:t xml:space="preserve"> </w:t>
      </w:r>
      <w:r w:rsidRPr="009A2836">
        <w:rPr>
          <w:rFonts w:hint="cs"/>
          <w:rtl/>
          <w:lang w:bidi="ar-AE"/>
        </w:rPr>
        <w:t>عدم</w:t>
      </w:r>
      <w:r w:rsidRPr="009A2836">
        <w:rPr>
          <w:rtl/>
          <w:lang w:bidi="ar-AE"/>
        </w:rPr>
        <w:t xml:space="preserve"> </w:t>
      </w:r>
      <w:r w:rsidRPr="009A2836">
        <w:rPr>
          <w:rFonts w:hint="cs"/>
          <w:rtl/>
          <w:lang w:bidi="ar-AE"/>
        </w:rPr>
        <w:t>منعها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إكمال</w:t>
      </w:r>
      <w:r w:rsidRPr="009A2836">
        <w:rPr>
          <w:rtl/>
          <w:lang w:bidi="ar-AE"/>
        </w:rPr>
        <w:t xml:space="preserve"> </w:t>
      </w:r>
      <w:r w:rsidRPr="009A2836">
        <w:rPr>
          <w:rFonts w:hint="cs"/>
          <w:rtl/>
          <w:lang w:bidi="ar-AE"/>
        </w:rPr>
        <w:t>تعليمها، عدم</w:t>
      </w:r>
      <w:r w:rsidRPr="009A2836">
        <w:rPr>
          <w:rtl/>
          <w:lang w:bidi="ar-AE"/>
        </w:rPr>
        <w:t xml:space="preserve"> </w:t>
      </w:r>
      <w:r w:rsidRPr="009A2836">
        <w:rPr>
          <w:rFonts w:hint="cs"/>
          <w:rtl/>
          <w:lang w:bidi="ar-AE"/>
        </w:rPr>
        <w:t>منعها</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زيارة</w:t>
      </w:r>
      <w:r w:rsidRPr="009A2836">
        <w:rPr>
          <w:rtl/>
          <w:lang w:bidi="ar-AE"/>
        </w:rPr>
        <w:t xml:space="preserve"> </w:t>
      </w:r>
      <w:r w:rsidRPr="009A2836">
        <w:rPr>
          <w:rFonts w:hint="cs"/>
          <w:rtl/>
          <w:lang w:bidi="ar-AE"/>
        </w:rPr>
        <w:t>أصولها</w:t>
      </w:r>
      <w:r w:rsidRPr="009A2836">
        <w:rPr>
          <w:rtl/>
          <w:lang w:bidi="ar-AE"/>
        </w:rPr>
        <w:t xml:space="preserve"> </w:t>
      </w:r>
      <w:r w:rsidRPr="009A2836">
        <w:rPr>
          <w:rFonts w:hint="cs"/>
          <w:rtl/>
          <w:lang w:bidi="ar-AE"/>
        </w:rPr>
        <w:t>وفروعها</w:t>
      </w:r>
      <w:r w:rsidRPr="009A2836">
        <w:rPr>
          <w:rtl/>
          <w:lang w:bidi="ar-AE"/>
        </w:rPr>
        <w:t xml:space="preserve"> </w:t>
      </w:r>
      <w:r w:rsidRPr="009A2836">
        <w:rPr>
          <w:rFonts w:hint="cs"/>
          <w:rtl/>
          <w:lang w:bidi="ar-AE"/>
        </w:rPr>
        <w:t>وإخوتها</w:t>
      </w:r>
      <w:r w:rsidRPr="009A2836">
        <w:rPr>
          <w:rtl/>
          <w:lang w:bidi="ar-AE"/>
        </w:rPr>
        <w:t xml:space="preserve"> </w:t>
      </w:r>
      <w:r w:rsidRPr="009A2836">
        <w:rPr>
          <w:rFonts w:hint="cs"/>
          <w:rtl/>
          <w:lang w:bidi="ar-AE"/>
        </w:rPr>
        <w:t>واستزارتهم</w:t>
      </w:r>
      <w:r w:rsidRPr="009A2836">
        <w:rPr>
          <w:rtl/>
          <w:lang w:bidi="ar-AE"/>
        </w:rPr>
        <w:t xml:space="preserve"> </w:t>
      </w:r>
      <w:r w:rsidRPr="009A2836">
        <w:rPr>
          <w:rFonts w:hint="cs"/>
          <w:rtl/>
          <w:lang w:bidi="ar-AE"/>
        </w:rPr>
        <w:t>بالمعروف، عدم</w:t>
      </w:r>
      <w:r w:rsidRPr="009A2836">
        <w:rPr>
          <w:rtl/>
          <w:lang w:bidi="ar-AE"/>
        </w:rPr>
        <w:t xml:space="preserve"> </w:t>
      </w:r>
      <w:r w:rsidRPr="009A2836">
        <w:rPr>
          <w:rFonts w:hint="cs"/>
          <w:rtl/>
          <w:lang w:bidi="ar-AE"/>
        </w:rPr>
        <w:t>التعرض</w:t>
      </w:r>
      <w:r w:rsidRPr="009A2836">
        <w:rPr>
          <w:rtl/>
          <w:lang w:bidi="ar-AE"/>
        </w:rPr>
        <w:t xml:space="preserve"> </w:t>
      </w:r>
      <w:r w:rsidRPr="009A2836">
        <w:rPr>
          <w:rFonts w:hint="cs"/>
          <w:rtl/>
          <w:lang w:bidi="ar-AE"/>
        </w:rPr>
        <w:t>لأموالها</w:t>
      </w:r>
      <w:r w:rsidRPr="009A2836">
        <w:rPr>
          <w:rtl/>
          <w:lang w:bidi="ar-AE"/>
        </w:rPr>
        <w:t xml:space="preserve"> </w:t>
      </w:r>
      <w:r w:rsidRPr="009A2836">
        <w:rPr>
          <w:rFonts w:hint="cs"/>
          <w:rtl/>
          <w:lang w:bidi="ar-AE"/>
        </w:rPr>
        <w:t>الخاصة، عدم</w:t>
      </w:r>
      <w:r w:rsidRPr="009A2836">
        <w:rPr>
          <w:rtl/>
          <w:lang w:bidi="ar-AE"/>
        </w:rPr>
        <w:t xml:space="preserve"> </w:t>
      </w:r>
      <w:r w:rsidRPr="009A2836">
        <w:rPr>
          <w:rFonts w:hint="cs"/>
          <w:rtl/>
          <w:lang w:bidi="ar-AE"/>
        </w:rPr>
        <w:t>الإضرار</w:t>
      </w:r>
      <w:r w:rsidRPr="009A2836">
        <w:rPr>
          <w:rtl/>
          <w:lang w:bidi="ar-AE"/>
        </w:rPr>
        <w:t xml:space="preserve"> </w:t>
      </w:r>
      <w:r w:rsidRPr="009A2836">
        <w:rPr>
          <w:rFonts w:hint="cs"/>
          <w:rtl/>
          <w:lang w:bidi="ar-AE"/>
        </w:rPr>
        <w:t>بها</w:t>
      </w:r>
      <w:r w:rsidRPr="009A2836">
        <w:rPr>
          <w:rtl/>
          <w:lang w:bidi="ar-AE"/>
        </w:rPr>
        <w:t xml:space="preserve"> </w:t>
      </w:r>
      <w:r w:rsidRPr="009A2836">
        <w:rPr>
          <w:rFonts w:hint="cs"/>
          <w:rtl/>
          <w:lang w:bidi="ar-AE"/>
        </w:rPr>
        <w:t>مادياً</w:t>
      </w:r>
      <w:r w:rsidRPr="009A2836">
        <w:rPr>
          <w:rtl/>
          <w:lang w:bidi="ar-AE"/>
        </w:rPr>
        <w:t xml:space="preserve"> </w:t>
      </w:r>
      <w:r w:rsidRPr="009A2836">
        <w:rPr>
          <w:rFonts w:hint="cs"/>
          <w:rtl/>
          <w:lang w:bidi="ar-AE"/>
        </w:rPr>
        <w:t>أو</w:t>
      </w:r>
      <w:r w:rsidRPr="009A2836">
        <w:rPr>
          <w:rtl/>
          <w:lang w:bidi="ar-AE"/>
        </w:rPr>
        <w:t xml:space="preserve"> </w:t>
      </w:r>
      <w:r w:rsidRPr="009A2836">
        <w:rPr>
          <w:rFonts w:hint="cs"/>
          <w:rtl/>
          <w:lang w:bidi="ar-AE"/>
        </w:rPr>
        <w:t>معنوياً والعدل</w:t>
      </w:r>
      <w:r w:rsidRPr="009A2836">
        <w:rPr>
          <w:rtl/>
          <w:lang w:bidi="ar-AE"/>
        </w:rPr>
        <w:t xml:space="preserve"> </w:t>
      </w:r>
      <w:r w:rsidRPr="009A2836">
        <w:rPr>
          <w:rFonts w:hint="cs"/>
          <w:rtl/>
          <w:lang w:bidi="ar-AE"/>
        </w:rPr>
        <w:t>بينها</w:t>
      </w:r>
      <w:r w:rsidRPr="009A2836">
        <w:rPr>
          <w:rtl/>
          <w:lang w:bidi="ar-AE"/>
        </w:rPr>
        <w:t xml:space="preserve"> </w:t>
      </w:r>
      <w:r w:rsidRPr="009A2836">
        <w:rPr>
          <w:rFonts w:hint="cs"/>
          <w:rtl/>
          <w:lang w:bidi="ar-AE"/>
        </w:rPr>
        <w:t>وبين</w:t>
      </w:r>
      <w:r w:rsidRPr="009A2836">
        <w:rPr>
          <w:rtl/>
          <w:lang w:bidi="ar-AE"/>
        </w:rPr>
        <w:t xml:space="preserve"> </w:t>
      </w:r>
      <w:r w:rsidRPr="009A2836">
        <w:rPr>
          <w:rFonts w:hint="cs"/>
          <w:rtl/>
          <w:lang w:bidi="ar-AE"/>
        </w:rPr>
        <w:t>بقية</w:t>
      </w:r>
      <w:r w:rsidRPr="009A2836">
        <w:rPr>
          <w:rtl/>
          <w:lang w:bidi="ar-AE"/>
        </w:rPr>
        <w:t xml:space="preserve"> </w:t>
      </w:r>
      <w:r w:rsidRPr="009A2836">
        <w:rPr>
          <w:rFonts w:hint="cs"/>
          <w:rtl/>
          <w:lang w:bidi="ar-AE"/>
        </w:rPr>
        <w:t>الزوجات</w:t>
      </w:r>
      <w:r w:rsidRPr="009A2836">
        <w:rPr>
          <w:rtl/>
          <w:lang w:bidi="ar-AE"/>
        </w:rPr>
        <w:t xml:space="preserve"> </w:t>
      </w:r>
      <w:r w:rsidRPr="009A2836">
        <w:rPr>
          <w:rFonts w:hint="cs"/>
          <w:rtl/>
          <w:lang w:bidi="ar-AE"/>
        </w:rPr>
        <w:t>إن</w:t>
      </w:r>
      <w:r w:rsidRPr="009A2836">
        <w:rPr>
          <w:rtl/>
          <w:lang w:bidi="ar-AE"/>
        </w:rPr>
        <w:t xml:space="preserve"> </w:t>
      </w:r>
      <w:r w:rsidRPr="009A2836">
        <w:rPr>
          <w:rFonts w:hint="cs"/>
          <w:rtl/>
          <w:lang w:bidi="ar-AE"/>
        </w:rPr>
        <w:t>كان</w:t>
      </w:r>
      <w:r w:rsidRPr="009A2836">
        <w:rPr>
          <w:rtl/>
          <w:lang w:bidi="ar-AE"/>
        </w:rPr>
        <w:t xml:space="preserve"> </w:t>
      </w:r>
      <w:r w:rsidRPr="009A2836">
        <w:rPr>
          <w:rFonts w:hint="cs"/>
          <w:rtl/>
          <w:lang w:bidi="ar-AE"/>
        </w:rPr>
        <w:t>للزوج</w:t>
      </w:r>
      <w:r w:rsidRPr="009A2836">
        <w:rPr>
          <w:rtl/>
          <w:lang w:bidi="ar-AE"/>
        </w:rPr>
        <w:t xml:space="preserve"> </w:t>
      </w:r>
      <w:r w:rsidRPr="009A2836">
        <w:rPr>
          <w:rFonts w:hint="cs"/>
          <w:rtl/>
          <w:lang w:bidi="ar-AE"/>
        </w:rPr>
        <w:t>أكثر</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زوجة</w:t>
      </w:r>
      <w:r w:rsidRPr="009A2836">
        <w:rPr>
          <w:rtl/>
          <w:lang w:bidi="ar-AE"/>
        </w:rPr>
        <w:t>.</w:t>
      </w:r>
    </w:p>
    <w:p w14:paraId="33EBB33B" w14:textId="77777777" w:rsidR="00831C3B" w:rsidRPr="009A2836" w:rsidRDefault="00831C3B" w:rsidP="00831C3B">
      <w:pPr>
        <w:pStyle w:val="SingleTxt"/>
        <w:rPr>
          <w:lang w:val="en-GB"/>
        </w:rPr>
      </w:pPr>
      <w:r>
        <w:rPr>
          <w:rtl/>
        </w:rPr>
        <w:tab/>
      </w:r>
      <w:r>
        <w:rPr>
          <w:rFonts w:hint="cs"/>
          <w:rtl/>
        </w:rPr>
        <w:t>(</w:t>
      </w:r>
      <w:r w:rsidRPr="009A2836">
        <w:rPr>
          <w:rFonts w:hint="cs"/>
          <w:rtl/>
        </w:rPr>
        <w:t>ه</w:t>
      </w:r>
      <w:r>
        <w:rPr>
          <w:rFonts w:hint="cs"/>
          <w:rtl/>
        </w:rPr>
        <w:t>)</w:t>
      </w:r>
      <w:r w:rsidRPr="009A2836">
        <w:rPr>
          <w:rFonts w:hint="cs"/>
          <w:rtl/>
        </w:rPr>
        <w:tab/>
      </w:r>
      <w:r w:rsidRPr="009A2836">
        <w:rPr>
          <w:rFonts w:hint="cs"/>
          <w:rtl/>
          <w:lang w:bidi="ar-AE"/>
        </w:rPr>
        <w:t>أما فيما يتعلق بالطلاق فإن القانون نظم هذه المسألة، وراعى خصوصية وضع المرأة ومنحها حق الخلع وكذلك أعطى القاضي السلطة التقديرية للتفريق</w:t>
      </w:r>
    </w:p>
    <w:p w14:paraId="7447A131" w14:textId="77777777" w:rsidR="00831C3B" w:rsidRPr="009A2836" w:rsidRDefault="00831C3B" w:rsidP="00831C3B">
      <w:pPr>
        <w:pStyle w:val="SingleTxt"/>
        <w:rPr>
          <w:lang w:val="en-GB"/>
        </w:rPr>
      </w:pPr>
      <w:r>
        <w:rPr>
          <w:rtl/>
        </w:rPr>
        <w:tab/>
      </w:r>
      <w:r>
        <w:rPr>
          <w:rFonts w:hint="cs"/>
          <w:rtl/>
        </w:rPr>
        <w:t>(</w:t>
      </w:r>
      <w:r w:rsidRPr="009A2836">
        <w:rPr>
          <w:rFonts w:hint="cs"/>
          <w:rtl/>
        </w:rPr>
        <w:t>‌</w:t>
      </w:r>
      <w:r>
        <w:rPr>
          <w:rFonts w:hint="cs"/>
          <w:rtl/>
        </w:rPr>
        <w:t>و)</w:t>
      </w:r>
      <w:r w:rsidRPr="009A2836">
        <w:rPr>
          <w:rFonts w:hint="cs"/>
          <w:rtl/>
        </w:rPr>
        <w:tab/>
      </w:r>
      <w:r w:rsidRPr="009A2836">
        <w:rPr>
          <w:rFonts w:hint="cs"/>
          <w:rtl/>
          <w:lang w:bidi="ar-AE"/>
        </w:rPr>
        <w:t>المادة (156) على الرغم من أنها حددت سن حضانة الأبناء لدى لأم إلاّ أن المادة أيضا نصت على إمكانية استمرارية الحضانة إلى أن يبلغ الذكر أو تتزوج الأنثى إذا رأت المحكمة أن المصلحة الفضلى للمحضن تتطلب ذلك.</w:t>
      </w:r>
    </w:p>
    <w:p w14:paraId="7AFFCEEE" w14:textId="77777777" w:rsidR="00831C3B" w:rsidRPr="00787632" w:rsidRDefault="00831C3B" w:rsidP="00831C3B">
      <w:pPr>
        <w:pStyle w:val="SingleTxt"/>
        <w:spacing w:after="0" w:line="120" w:lineRule="exact"/>
        <w:rPr>
          <w:sz w:val="10"/>
          <w:rtl/>
          <w:lang w:bidi="ar-AE"/>
        </w:rPr>
      </w:pPr>
    </w:p>
    <w:p w14:paraId="42B283A9" w14:textId="77777777" w:rsidR="00831C3B" w:rsidRPr="009A2836" w:rsidRDefault="00831C3B" w:rsidP="000D02B7">
      <w:pPr>
        <w:pStyle w:val="H23"/>
        <w:ind w:left="1267" w:right="1267" w:hanging="1267"/>
        <w:rPr>
          <w:rtl/>
          <w:lang w:bidi="ar-AE"/>
        </w:rPr>
      </w:pPr>
      <w:r>
        <w:rPr>
          <w:rtl/>
          <w:lang w:bidi="ar-AE"/>
        </w:rPr>
        <w:tab/>
      </w:r>
      <w:r>
        <w:rPr>
          <w:rtl/>
          <w:lang w:bidi="ar-AE"/>
        </w:rPr>
        <w:tab/>
      </w:r>
      <w:r w:rsidRPr="009A2836">
        <w:rPr>
          <w:rFonts w:hint="cs"/>
          <w:rtl/>
          <w:lang w:bidi="ar-AE"/>
        </w:rPr>
        <w:t xml:space="preserve">جمع البيانات وتحليلها </w:t>
      </w:r>
    </w:p>
    <w:p w14:paraId="5571C655" w14:textId="77777777" w:rsidR="00831C3B" w:rsidRPr="009A2836" w:rsidRDefault="00831C3B" w:rsidP="00831C3B">
      <w:pPr>
        <w:pStyle w:val="SingleTxt"/>
        <w:rPr>
          <w:rtl/>
          <w:lang w:bidi="ar-AE"/>
        </w:rPr>
      </w:pPr>
      <w:r w:rsidRPr="009A2836">
        <w:rPr>
          <w:rtl/>
          <w:lang w:bidi="ar-AE"/>
        </w:rPr>
        <w:t>112 -</w:t>
      </w:r>
      <w:r w:rsidRPr="009A2836">
        <w:rPr>
          <w:rtl/>
          <w:lang w:bidi="ar-AE"/>
        </w:rPr>
        <w:tab/>
      </w:r>
      <w:r w:rsidRPr="009A2836">
        <w:rPr>
          <w:rFonts w:hint="cs"/>
          <w:rtl/>
          <w:lang w:bidi="ar-AE"/>
        </w:rPr>
        <w:t>إن الاستراتيجية الوطنية لتمكين وريادة المرأة 2015-2021 شملت هدفا استراتيجيا يقوم على تعزيز</w:t>
      </w:r>
      <w:r w:rsidRPr="009A2836">
        <w:rPr>
          <w:rtl/>
          <w:lang w:bidi="ar-AE"/>
        </w:rPr>
        <w:t xml:space="preserve"> </w:t>
      </w:r>
      <w:r w:rsidRPr="009A2836">
        <w:rPr>
          <w:rFonts w:hint="cs"/>
          <w:rtl/>
          <w:lang w:bidi="ar-AE"/>
        </w:rPr>
        <w:t>قدرة</w:t>
      </w:r>
      <w:r w:rsidRPr="009A2836">
        <w:rPr>
          <w:rtl/>
          <w:lang w:bidi="ar-AE"/>
        </w:rPr>
        <w:t xml:space="preserve"> </w:t>
      </w:r>
      <w:r w:rsidRPr="009A2836">
        <w:rPr>
          <w:rFonts w:hint="cs"/>
          <w:rtl/>
          <w:lang w:bidi="ar-AE"/>
        </w:rPr>
        <w:t>المؤسسات</w:t>
      </w:r>
      <w:r w:rsidRPr="009A2836">
        <w:rPr>
          <w:rtl/>
          <w:lang w:bidi="ar-AE"/>
        </w:rPr>
        <w:t xml:space="preserve"> </w:t>
      </w:r>
      <w:r w:rsidRPr="009A2836">
        <w:rPr>
          <w:rFonts w:hint="cs"/>
          <w:rtl/>
          <w:lang w:bidi="ar-AE"/>
        </w:rPr>
        <w:t>الحكومية</w:t>
      </w:r>
      <w:r w:rsidRPr="009A2836">
        <w:rPr>
          <w:rtl/>
          <w:lang w:bidi="ar-AE"/>
        </w:rPr>
        <w:t xml:space="preserve"> (</w:t>
      </w:r>
      <w:r w:rsidRPr="009A2836">
        <w:rPr>
          <w:rFonts w:hint="cs"/>
          <w:rtl/>
          <w:lang w:bidi="ar-AE"/>
        </w:rPr>
        <w:t>الاتحادية</w:t>
      </w:r>
      <w:r w:rsidRPr="009A2836">
        <w:rPr>
          <w:rtl/>
          <w:lang w:bidi="ar-AE"/>
        </w:rPr>
        <w:t xml:space="preserve"> </w:t>
      </w:r>
      <w:r w:rsidRPr="009A2836">
        <w:rPr>
          <w:rFonts w:hint="cs"/>
          <w:rtl/>
          <w:lang w:bidi="ar-AE"/>
        </w:rPr>
        <w:t>والمحلية</w:t>
      </w:r>
      <w:r w:rsidRPr="009A2836">
        <w:rPr>
          <w:rtl/>
          <w:lang w:bidi="ar-AE"/>
        </w:rPr>
        <w:t xml:space="preserve">) </w:t>
      </w:r>
      <w:r w:rsidRPr="009A2836">
        <w:rPr>
          <w:rFonts w:hint="cs"/>
          <w:rtl/>
          <w:lang w:bidi="ar-AE"/>
        </w:rPr>
        <w:t>والخاصة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اعتماد</w:t>
      </w:r>
      <w:r w:rsidRPr="009A2836">
        <w:rPr>
          <w:rtl/>
          <w:lang w:bidi="ar-AE"/>
        </w:rPr>
        <w:t xml:space="preserve"> </w:t>
      </w:r>
      <w:r w:rsidRPr="009A2836">
        <w:rPr>
          <w:rFonts w:hint="cs"/>
          <w:rtl/>
          <w:lang w:bidi="ar-AE"/>
        </w:rPr>
        <w:t>سياسات</w:t>
      </w:r>
      <w:r w:rsidRPr="009A2836">
        <w:rPr>
          <w:rtl/>
          <w:lang w:bidi="ar-AE"/>
        </w:rPr>
        <w:t xml:space="preserve"> </w:t>
      </w:r>
      <w:r w:rsidRPr="009A2836">
        <w:rPr>
          <w:rFonts w:hint="cs"/>
          <w:rtl/>
          <w:lang w:bidi="ar-AE"/>
        </w:rPr>
        <w:t>وتشريعات</w:t>
      </w:r>
      <w:r w:rsidRPr="009A2836">
        <w:rPr>
          <w:rtl/>
          <w:lang w:bidi="ar-AE"/>
        </w:rPr>
        <w:t xml:space="preserve"> </w:t>
      </w:r>
      <w:r w:rsidRPr="009A2836">
        <w:rPr>
          <w:rFonts w:hint="cs"/>
          <w:rtl/>
          <w:lang w:bidi="ar-AE"/>
        </w:rPr>
        <w:t>وميزانيات</w:t>
      </w:r>
      <w:r w:rsidRPr="009A2836">
        <w:rPr>
          <w:rtl/>
          <w:lang w:bidi="ar-AE"/>
        </w:rPr>
        <w:t xml:space="preserve"> </w:t>
      </w:r>
      <w:r w:rsidRPr="009A2836">
        <w:rPr>
          <w:rFonts w:hint="cs"/>
          <w:rtl/>
          <w:lang w:bidi="ar-AE"/>
        </w:rPr>
        <w:lastRenderedPageBreak/>
        <w:t>مراعية</w:t>
      </w:r>
      <w:r w:rsidRPr="009A2836">
        <w:rPr>
          <w:rtl/>
          <w:lang w:bidi="ar-AE"/>
        </w:rPr>
        <w:t xml:space="preserve"> </w:t>
      </w:r>
      <w:r w:rsidRPr="009A2836">
        <w:rPr>
          <w:rFonts w:hint="cs"/>
          <w:rtl/>
          <w:lang w:bidi="ar-AE"/>
        </w:rPr>
        <w:t>لمنظور</w:t>
      </w:r>
      <w:r w:rsidRPr="009A2836">
        <w:rPr>
          <w:rtl/>
          <w:lang w:bidi="ar-AE"/>
        </w:rPr>
        <w:t xml:space="preserve"> </w:t>
      </w:r>
      <w:r w:rsidRPr="009A2836">
        <w:rPr>
          <w:rFonts w:hint="cs"/>
          <w:rtl/>
          <w:lang w:bidi="ar-AE"/>
        </w:rPr>
        <w:t>النوع</w:t>
      </w:r>
      <w:r w:rsidRPr="009A2836">
        <w:rPr>
          <w:rtl/>
          <w:lang w:bidi="ar-AE"/>
        </w:rPr>
        <w:t xml:space="preserve"> </w:t>
      </w:r>
      <w:r w:rsidRPr="009A2836">
        <w:rPr>
          <w:rFonts w:hint="cs"/>
          <w:rtl/>
          <w:lang w:bidi="ar-AE"/>
        </w:rPr>
        <w:t>الاجتماعي بما في ذلك التأكيد على أهمية توفير</w:t>
      </w:r>
      <w:r w:rsidRPr="009A2836">
        <w:rPr>
          <w:rtl/>
          <w:lang w:bidi="ar-AE"/>
        </w:rPr>
        <w:t xml:space="preserve"> </w:t>
      </w:r>
      <w:r w:rsidRPr="009A2836">
        <w:rPr>
          <w:rFonts w:hint="cs"/>
          <w:rtl/>
          <w:lang w:bidi="ar-AE"/>
        </w:rPr>
        <w:t>إحصاءات</w:t>
      </w:r>
      <w:r w:rsidRPr="009A2836">
        <w:rPr>
          <w:rtl/>
          <w:lang w:bidi="ar-AE"/>
        </w:rPr>
        <w:t xml:space="preserve"> </w:t>
      </w:r>
      <w:r w:rsidRPr="009A2836">
        <w:rPr>
          <w:rFonts w:hint="cs"/>
          <w:rtl/>
          <w:lang w:bidi="ar-AE"/>
        </w:rPr>
        <w:t>ومؤشرات</w:t>
      </w:r>
      <w:r w:rsidRPr="009A2836">
        <w:rPr>
          <w:rtl/>
          <w:lang w:bidi="ar-AE"/>
        </w:rPr>
        <w:t xml:space="preserve"> </w:t>
      </w:r>
      <w:r w:rsidRPr="009A2836">
        <w:rPr>
          <w:rFonts w:hint="cs"/>
          <w:rtl/>
          <w:lang w:bidi="ar-AE"/>
        </w:rPr>
        <w:t>مصنفة</w:t>
      </w:r>
      <w:r w:rsidRPr="009A2836">
        <w:rPr>
          <w:rtl/>
          <w:lang w:bidi="ar-AE"/>
        </w:rPr>
        <w:t xml:space="preserve"> </w:t>
      </w:r>
      <w:r w:rsidRPr="009A2836">
        <w:rPr>
          <w:rFonts w:hint="cs"/>
          <w:rtl/>
          <w:lang w:bidi="ar-AE"/>
        </w:rPr>
        <w:t>ومبوبة</w:t>
      </w:r>
      <w:r w:rsidRPr="009A2836">
        <w:rPr>
          <w:rtl/>
          <w:lang w:bidi="ar-AE"/>
        </w:rPr>
        <w:t xml:space="preserve"> </w:t>
      </w:r>
      <w:r w:rsidRPr="009A2836">
        <w:rPr>
          <w:rFonts w:hint="cs"/>
          <w:rtl/>
          <w:lang w:bidi="ar-AE"/>
        </w:rPr>
        <w:t>بطريقة</w:t>
      </w:r>
      <w:r w:rsidRPr="009A2836">
        <w:rPr>
          <w:rtl/>
          <w:lang w:bidi="ar-AE"/>
        </w:rPr>
        <w:t xml:space="preserve"> </w:t>
      </w:r>
      <w:r w:rsidRPr="009A2836">
        <w:rPr>
          <w:rFonts w:hint="cs"/>
          <w:rtl/>
          <w:lang w:bidi="ar-AE"/>
        </w:rPr>
        <w:t>تعبر</w:t>
      </w:r>
      <w:r w:rsidRPr="009A2836">
        <w:rPr>
          <w:rtl/>
          <w:lang w:bidi="ar-AE"/>
        </w:rPr>
        <w:t xml:space="preserve"> </w:t>
      </w:r>
      <w:r w:rsidRPr="009A2836">
        <w:rPr>
          <w:rFonts w:hint="cs"/>
          <w:rtl/>
          <w:lang w:bidi="ar-AE"/>
        </w:rPr>
        <w:t>عن</w:t>
      </w:r>
      <w:r w:rsidRPr="009A2836">
        <w:rPr>
          <w:rtl/>
          <w:lang w:bidi="ar-AE"/>
        </w:rPr>
        <w:t xml:space="preserve"> </w:t>
      </w:r>
      <w:r w:rsidRPr="009A2836">
        <w:rPr>
          <w:rFonts w:hint="cs"/>
          <w:rtl/>
          <w:lang w:bidi="ar-AE"/>
        </w:rPr>
        <w:t>احتياجات</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بكافة</w:t>
      </w:r>
      <w:r w:rsidRPr="009A2836">
        <w:rPr>
          <w:rtl/>
          <w:lang w:bidi="ar-AE"/>
        </w:rPr>
        <w:t xml:space="preserve"> </w:t>
      </w:r>
      <w:r w:rsidRPr="009A2836">
        <w:rPr>
          <w:rFonts w:hint="cs"/>
          <w:rtl/>
          <w:lang w:bidi="ar-AE"/>
        </w:rPr>
        <w:t>شرائحها</w:t>
      </w:r>
      <w:r w:rsidRPr="009A2836">
        <w:rPr>
          <w:rtl/>
          <w:lang w:bidi="ar-AE"/>
        </w:rPr>
        <w:t>.</w:t>
      </w:r>
    </w:p>
    <w:p w14:paraId="08D27FDA" w14:textId="77777777" w:rsidR="00831C3B" w:rsidRPr="009A2836" w:rsidRDefault="00831C3B" w:rsidP="00831C3B">
      <w:pPr>
        <w:pStyle w:val="SingleTxt"/>
        <w:rPr>
          <w:rtl/>
          <w:lang w:bidi="ar-AE"/>
        </w:rPr>
      </w:pPr>
      <w:r w:rsidRPr="009A2836">
        <w:rPr>
          <w:rtl/>
          <w:lang w:bidi="ar-AE"/>
        </w:rPr>
        <w:t>113 -</w:t>
      </w:r>
      <w:r w:rsidRPr="009A2836">
        <w:rPr>
          <w:rtl/>
          <w:lang w:bidi="ar-AE"/>
        </w:rPr>
        <w:tab/>
      </w:r>
      <w:r w:rsidRPr="009A2836">
        <w:rPr>
          <w:rFonts w:hint="cs"/>
          <w:rtl/>
          <w:lang w:bidi="ar-AE"/>
        </w:rPr>
        <w:t>تقوم الهيئات الإحصائية في الدولة بجمع البيانات وتبويبها وفق مؤشرات النوع الاجتماعي، حيث تقوم الهيئة الاتحادية للتنافسية بمتابعة وتعزيز أداء الدولة في عدد من تقارير التنافسية بما في ذلك مؤشر المساواة بين الجنسين ومؤشرات أهداف التنمية المستدامة. وفي ضوء ذلك تقوم الدولة بإصدار 44 مؤشر خاص بالنوع الاجتماعي تغذي 11 تقرير من تقارير التنافسية العالمية لمزيد من التفاصيل الاطلاع على ملحق رقم (2)</w:t>
      </w:r>
    </w:p>
    <w:p w14:paraId="0E7F80ED" w14:textId="77777777" w:rsidR="00831C3B" w:rsidRPr="00787632" w:rsidRDefault="00831C3B" w:rsidP="00831C3B">
      <w:pPr>
        <w:pStyle w:val="SingleTxt"/>
        <w:spacing w:after="0" w:line="120" w:lineRule="exact"/>
        <w:rPr>
          <w:sz w:val="10"/>
          <w:rtl/>
          <w:lang w:bidi="ar-AE"/>
        </w:rPr>
      </w:pPr>
    </w:p>
    <w:p w14:paraId="4C81B673"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Fonts w:hint="cs"/>
          <w:rtl/>
          <w:lang w:bidi="ar-AE"/>
        </w:rPr>
        <w:t xml:space="preserve">إعلان ومنهاج عمل بيجين </w:t>
      </w:r>
    </w:p>
    <w:p w14:paraId="27413604" w14:textId="77777777" w:rsidR="00831C3B" w:rsidRDefault="00831C3B" w:rsidP="00831C3B">
      <w:pPr>
        <w:pStyle w:val="SingleTxt"/>
        <w:rPr>
          <w:rtl/>
          <w:lang w:bidi="ar-AE"/>
        </w:rPr>
      </w:pPr>
      <w:r w:rsidRPr="009A2836">
        <w:t>114</w:t>
      </w:r>
      <w:r w:rsidRPr="009A2836">
        <w:rPr>
          <w:rtl/>
          <w:lang w:bidi="ar-AE"/>
        </w:rPr>
        <w:t xml:space="preserve"> -</w:t>
      </w:r>
      <w:r w:rsidRPr="009A2836">
        <w:rPr>
          <w:rtl/>
          <w:lang w:bidi="ar-AE"/>
        </w:rPr>
        <w:tab/>
      </w:r>
      <w:r w:rsidRPr="009A2836">
        <w:rPr>
          <w:rFonts w:hint="cs"/>
          <w:rtl/>
          <w:lang w:bidi="ar-AE"/>
        </w:rPr>
        <w:t>إن دولة الإمارات العربية المتحدة ممثلة في الآليات الوطنية المعنية بالمرأة مثل الاتحاد النسائي العام استعانت بمنهاج بيجين في إعداد الاستراتيجية الوطنية لتمكين المرأة، كما أنها تقدم التقارير الدورية الخاصة بالمنهاج. كما تحرص الدولة من خلال جهات الاختصاص المشاركة في ورش العمل التخصصية حول منهاج بيجين التي تنظمها الاسكوا أو لجنة المرأة في جامعة العربية بهدف الاستفادة من التجارب والخبرات وفي تطبيق المنهاج على الصعيد الوطني.</w:t>
      </w:r>
    </w:p>
    <w:p w14:paraId="0BC201EF" w14:textId="77777777" w:rsidR="00831C3B" w:rsidRPr="00787632" w:rsidRDefault="00831C3B" w:rsidP="00831C3B">
      <w:pPr>
        <w:pStyle w:val="SingleTxt"/>
        <w:spacing w:after="0" w:line="120" w:lineRule="exact"/>
        <w:rPr>
          <w:sz w:val="10"/>
          <w:rtl/>
          <w:lang w:bidi="ar-AE"/>
        </w:rPr>
      </w:pPr>
    </w:p>
    <w:p w14:paraId="2CD0F66E"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Fonts w:hint="cs"/>
          <w:rtl/>
          <w:lang w:bidi="ar-AE"/>
        </w:rPr>
        <w:t xml:space="preserve">خطة التنمية المستدامة </w:t>
      </w:r>
    </w:p>
    <w:p w14:paraId="678AB42C" w14:textId="71A0F4F7" w:rsidR="00831C3B" w:rsidRPr="009A2836" w:rsidRDefault="00831C3B" w:rsidP="00831C3B">
      <w:pPr>
        <w:pStyle w:val="SingleTxt"/>
        <w:rPr>
          <w:lang w:val="en-GB"/>
        </w:rPr>
      </w:pPr>
      <w:r w:rsidRPr="009A2836">
        <w:t>115</w:t>
      </w:r>
      <w:r w:rsidRPr="009A2836">
        <w:rPr>
          <w:rtl/>
          <w:lang w:bidi="ar-AE"/>
        </w:rPr>
        <w:t xml:space="preserve"> -</w:t>
      </w:r>
      <w:r w:rsidRPr="009A2836">
        <w:rPr>
          <w:rtl/>
          <w:lang w:bidi="ar-AE"/>
        </w:rPr>
        <w:tab/>
      </w:r>
      <w:r w:rsidRPr="009A2836">
        <w:rPr>
          <w:rFonts w:hint="cs"/>
          <w:rtl/>
          <w:lang w:bidi="ar-AE"/>
        </w:rPr>
        <w:t>تشكلت</w:t>
      </w:r>
      <w:r w:rsidRPr="009A2836">
        <w:rPr>
          <w:rtl/>
          <w:lang w:bidi="ar-AE"/>
        </w:rPr>
        <w:t xml:space="preserve"> </w:t>
      </w:r>
      <w:r w:rsidRPr="009A2836">
        <w:rPr>
          <w:rFonts w:hint="cs"/>
          <w:rtl/>
          <w:lang w:bidi="ar-AE"/>
        </w:rPr>
        <w:t>اللجنة</w:t>
      </w:r>
      <w:r w:rsidRPr="009A2836">
        <w:rPr>
          <w:rtl/>
          <w:lang w:bidi="ar-AE"/>
        </w:rPr>
        <w:t xml:space="preserve"> </w:t>
      </w:r>
      <w:r w:rsidRPr="009A2836">
        <w:rPr>
          <w:rFonts w:hint="cs"/>
          <w:rtl/>
          <w:lang w:bidi="ar-AE"/>
        </w:rPr>
        <w:t>الوطنية</w:t>
      </w:r>
      <w:r w:rsidRPr="009A2836">
        <w:rPr>
          <w:rtl/>
          <w:lang w:bidi="ar-AE"/>
        </w:rPr>
        <w:t xml:space="preserve"> </w:t>
      </w:r>
      <w:r w:rsidRPr="009A2836">
        <w:rPr>
          <w:rFonts w:hint="cs"/>
          <w:rtl/>
          <w:lang w:bidi="ar-AE"/>
        </w:rPr>
        <w:t>لأهداف</w:t>
      </w:r>
      <w:r w:rsidRPr="009A2836">
        <w:rPr>
          <w:rtl/>
          <w:lang w:bidi="ar-AE"/>
        </w:rPr>
        <w:t xml:space="preserve"> </w:t>
      </w:r>
      <w:r w:rsidRPr="009A2836">
        <w:rPr>
          <w:rFonts w:hint="cs"/>
          <w:rtl/>
          <w:lang w:bidi="ar-AE"/>
        </w:rPr>
        <w:t>التنمية</w:t>
      </w:r>
      <w:r w:rsidRPr="009A2836">
        <w:rPr>
          <w:rtl/>
          <w:lang w:bidi="ar-AE"/>
        </w:rPr>
        <w:t xml:space="preserve"> </w:t>
      </w:r>
      <w:r w:rsidRPr="009A2836">
        <w:rPr>
          <w:rFonts w:hint="cs"/>
          <w:rtl/>
          <w:lang w:bidi="ar-AE"/>
        </w:rPr>
        <w:t>المستدامة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دولة</w:t>
      </w:r>
      <w:r w:rsidRPr="009A2836">
        <w:rPr>
          <w:rtl/>
          <w:lang w:bidi="ar-AE"/>
        </w:rPr>
        <w:t xml:space="preserve"> </w:t>
      </w:r>
      <w:r w:rsidRPr="009A2836">
        <w:rPr>
          <w:rFonts w:hint="cs"/>
          <w:rtl/>
          <w:lang w:bidi="ar-AE"/>
        </w:rPr>
        <w:t>الإمارات</w:t>
      </w:r>
      <w:r w:rsidRPr="009A2836">
        <w:rPr>
          <w:rtl/>
          <w:lang w:bidi="ar-AE"/>
        </w:rPr>
        <w:t xml:space="preserve"> </w:t>
      </w:r>
      <w:r w:rsidRPr="009A2836">
        <w:rPr>
          <w:rFonts w:hint="cs"/>
          <w:rtl/>
          <w:lang w:bidi="ar-AE"/>
        </w:rPr>
        <w:t>العربية</w:t>
      </w:r>
      <w:r w:rsidRPr="009A2836">
        <w:rPr>
          <w:rtl/>
          <w:lang w:bidi="ar-AE"/>
        </w:rPr>
        <w:t xml:space="preserve"> </w:t>
      </w:r>
      <w:r w:rsidRPr="009A2836">
        <w:rPr>
          <w:rFonts w:hint="cs"/>
          <w:rtl/>
          <w:lang w:bidi="ar-AE"/>
        </w:rPr>
        <w:t>المتحدة</w:t>
      </w:r>
      <w:r w:rsidRPr="009A2836">
        <w:rPr>
          <w:rtl/>
          <w:lang w:bidi="ar-AE"/>
        </w:rPr>
        <w:t xml:space="preserve"> </w:t>
      </w:r>
      <w:r w:rsidRPr="009A2836">
        <w:rPr>
          <w:rFonts w:hint="cs"/>
          <w:rtl/>
          <w:lang w:bidi="ar-AE"/>
        </w:rPr>
        <w:t>بموجب</w:t>
      </w:r>
      <w:r w:rsidRPr="009A2836">
        <w:rPr>
          <w:rtl/>
          <w:lang w:bidi="ar-AE"/>
        </w:rPr>
        <w:t xml:space="preserve"> </w:t>
      </w:r>
      <w:r w:rsidRPr="009A2836">
        <w:rPr>
          <w:rFonts w:hint="cs"/>
          <w:rtl/>
          <w:lang w:bidi="ar-AE"/>
        </w:rPr>
        <w:t>القرار</w:t>
      </w:r>
      <w:r w:rsidRPr="009A2836">
        <w:rPr>
          <w:rtl/>
          <w:lang w:bidi="ar-AE"/>
        </w:rPr>
        <w:t xml:space="preserve"> </w:t>
      </w:r>
      <w:r w:rsidRPr="009A2836">
        <w:rPr>
          <w:rFonts w:hint="cs"/>
          <w:rtl/>
          <w:lang w:bidi="ar-AE"/>
        </w:rPr>
        <w:t>الصادر</w:t>
      </w:r>
      <w:r w:rsidRPr="009A2836">
        <w:rPr>
          <w:rtl/>
          <w:lang w:bidi="ar-AE"/>
        </w:rPr>
        <w:t xml:space="preserve"> </w:t>
      </w:r>
      <w:r w:rsidRPr="009A2836">
        <w:rPr>
          <w:rFonts w:hint="cs"/>
          <w:rtl/>
          <w:lang w:bidi="ar-AE"/>
        </w:rPr>
        <w:t>من</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يناير</w:t>
      </w:r>
      <w:r w:rsidRPr="009A2836">
        <w:rPr>
          <w:rtl/>
          <w:lang w:bidi="ar-AE"/>
        </w:rPr>
        <w:t xml:space="preserve"> 2017</w:t>
      </w:r>
      <w:r w:rsidRPr="009A2836">
        <w:rPr>
          <w:rFonts w:hint="cs"/>
          <w:rtl/>
          <w:lang w:bidi="ar-AE"/>
        </w:rPr>
        <w:t>،</w:t>
      </w:r>
      <w:r w:rsidRPr="009A2836">
        <w:rPr>
          <w:rtl/>
          <w:lang w:bidi="ar-AE"/>
        </w:rPr>
        <w:t xml:space="preserve"> </w:t>
      </w:r>
      <w:r w:rsidRPr="009A2836">
        <w:rPr>
          <w:rFonts w:hint="cs"/>
          <w:rtl/>
          <w:lang w:bidi="ar-AE"/>
        </w:rPr>
        <w:t>وترأس</w:t>
      </w:r>
      <w:r w:rsidRPr="009A2836">
        <w:rPr>
          <w:rtl/>
          <w:lang w:bidi="ar-AE"/>
        </w:rPr>
        <w:t xml:space="preserve"> </w:t>
      </w:r>
      <w:r w:rsidRPr="009A2836">
        <w:rPr>
          <w:rFonts w:hint="cs"/>
          <w:rtl/>
          <w:lang w:bidi="ar-AE"/>
        </w:rPr>
        <w:t>اللجنة</w:t>
      </w:r>
      <w:r w:rsidRPr="009A2836">
        <w:rPr>
          <w:rtl/>
          <w:lang w:bidi="ar-AE"/>
        </w:rPr>
        <w:t xml:space="preserve"> </w:t>
      </w:r>
      <w:r w:rsidRPr="009A2836">
        <w:rPr>
          <w:rFonts w:hint="cs"/>
          <w:rtl/>
          <w:lang w:bidi="ar-AE"/>
        </w:rPr>
        <w:t>معالي</w:t>
      </w:r>
      <w:r w:rsidRPr="009A2836">
        <w:rPr>
          <w:rtl/>
          <w:lang w:bidi="ar-AE"/>
        </w:rPr>
        <w:t xml:space="preserve"> </w:t>
      </w:r>
      <w:r w:rsidRPr="009A2836">
        <w:rPr>
          <w:rFonts w:hint="cs"/>
          <w:rtl/>
          <w:lang w:bidi="ar-AE"/>
        </w:rPr>
        <w:t>ريم</w:t>
      </w:r>
      <w:r w:rsidRPr="009A2836">
        <w:rPr>
          <w:rtl/>
          <w:lang w:bidi="ar-AE"/>
        </w:rPr>
        <w:t xml:space="preserve"> </w:t>
      </w:r>
      <w:r w:rsidRPr="009A2836">
        <w:rPr>
          <w:rFonts w:hint="cs"/>
          <w:rtl/>
          <w:lang w:bidi="ar-AE"/>
        </w:rPr>
        <w:t>بنت</w:t>
      </w:r>
      <w:r w:rsidRPr="009A2836">
        <w:rPr>
          <w:rtl/>
          <w:lang w:bidi="ar-AE"/>
        </w:rPr>
        <w:t xml:space="preserve"> </w:t>
      </w:r>
      <w:r w:rsidRPr="009A2836">
        <w:rPr>
          <w:rFonts w:hint="cs"/>
          <w:rtl/>
          <w:lang w:bidi="ar-AE"/>
        </w:rPr>
        <w:t>إبراهيم</w:t>
      </w:r>
      <w:r w:rsidRPr="009A2836">
        <w:rPr>
          <w:rtl/>
          <w:lang w:bidi="ar-AE"/>
        </w:rPr>
        <w:t xml:space="preserve"> </w:t>
      </w:r>
      <w:r w:rsidRPr="009A2836">
        <w:rPr>
          <w:rFonts w:hint="cs"/>
          <w:rtl/>
          <w:lang w:bidi="ar-AE"/>
        </w:rPr>
        <w:t>الهاشمي</w:t>
      </w:r>
      <w:r w:rsidRPr="009A2836">
        <w:rPr>
          <w:rtl/>
          <w:lang w:bidi="ar-AE"/>
        </w:rPr>
        <w:t xml:space="preserve"> </w:t>
      </w:r>
      <w:r w:rsidRPr="009A2836">
        <w:rPr>
          <w:rFonts w:hint="cs"/>
          <w:rtl/>
          <w:lang w:bidi="ar-AE"/>
        </w:rPr>
        <w:t>وزيرة</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لشؤون</w:t>
      </w:r>
      <w:r w:rsidRPr="009A2836">
        <w:rPr>
          <w:rtl/>
          <w:lang w:bidi="ar-AE"/>
        </w:rPr>
        <w:t xml:space="preserve"> </w:t>
      </w:r>
      <w:r w:rsidRPr="009A2836">
        <w:rPr>
          <w:rFonts w:hint="cs"/>
          <w:rtl/>
          <w:lang w:bidi="ar-AE"/>
        </w:rPr>
        <w:t>التعاون</w:t>
      </w:r>
      <w:r w:rsidRPr="009A2836">
        <w:rPr>
          <w:rtl/>
          <w:lang w:bidi="ar-AE"/>
        </w:rPr>
        <w:t xml:space="preserve"> </w:t>
      </w:r>
      <w:r w:rsidRPr="009A2836">
        <w:rPr>
          <w:rFonts w:hint="cs"/>
          <w:rtl/>
          <w:lang w:bidi="ar-AE"/>
        </w:rPr>
        <w:t>الدولي،</w:t>
      </w:r>
      <w:r w:rsidRPr="009A2836">
        <w:rPr>
          <w:rtl/>
          <w:lang w:bidi="ar-AE"/>
        </w:rPr>
        <w:t xml:space="preserve"> </w:t>
      </w:r>
      <w:r w:rsidRPr="009A2836">
        <w:rPr>
          <w:rFonts w:hint="cs"/>
          <w:rtl/>
          <w:lang w:bidi="ar-AE"/>
        </w:rPr>
        <w:t>وتتولى</w:t>
      </w:r>
      <w:r w:rsidRPr="009A2836">
        <w:rPr>
          <w:rtl/>
          <w:lang w:bidi="ar-AE"/>
        </w:rPr>
        <w:t xml:space="preserve"> </w:t>
      </w:r>
      <w:r w:rsidRPr="009A2836">
        <w:rPr>
          <w:rFonts w:hint="cs"/>
          <w:rtl/>
          <w:lang w:bidi="ar-AE"/>
        </w:rPr>
        <w:t>الهيئة</w:t>
      </w:r>
      <w:r w:rsidRPr="009A2836">
        <w:rPr>
          <w:lang w:val="en-GB"/>
        </w:rPr>
        <w:t xml:space="preserve"> </w:t>
      </w:r>
      <w:r w:rsidRPr="009A2836">
        <w:rPr>
          <w:rFonts w:hint="cs"/>
          <w:rtl/>
          <w:lang w:bidi="ar-AE"/>
        </w:rPr>
        <w:t>الاتحادية</w:t>
      </w:r>
      <w:r w:rsidRPr="009A2836">
        <w:rPr>
          <w:rtl/>
          <w:lang w:bidi="ar-AE"/>
        </w:rPr>
        <w:t xml:space="preserve"> </w:t>
      </w:r>
      <w:r w:rsidRPr="009A2836">
        <w:rPr>
          <w:rFonts w:hint="cs"/>
          <w:rtl/>
          <w:lang w:bidi="ar-AE"/>
        </w:rPr>
        <w:t>للتنافسية</w:t>
      </w:r>
      <w:r w:rsidRPr="009A2836">
        <w:rPr>
          <w:rtl/>
          <w:lang w:bidi="ar-AE"/>
        </w:rPr>
        <w:t xml:space="preserve"> </w:t>
      </w:r>
      <w:r w:rsidRPr="009A2836">
        <w:rPr>
          <w:rFonts w:hint="cs"/>
          <w:rtl/>
          <w:lang w:bidi="ar-AE"/>
        </w:rPr>
        <w:t>والإحصاء</w:t>
      </w:r>
      <w:r w:rsidRPr="009A2836">
        <w:rPr>
          <w:rtl/>
          <w:lang w:bidi="ar-AE"/>
        </w:rPr>
        <w:t xml:space="preserve"> </w:t>
      </w:r>
      <w:r w:rsidRPr="009A2836">
        <w:rPr>
          <w:rFonts w:hint="cs"/>
          <w:rtl/>
          <w:lang w:bidi="ar-AE"/>
        </w:rPr>
        <w:t>منصب</w:t>
      </w:r>
      <w:r w:rsidRPr="009A2836">
        <w:rPr>
          <w:rtl/>
          <w:lang w:bidi="ar-AE"/>
        </w:rPr>
        <w:t xml:space="preserve"> </w:t>
      </w:r>
      <w:r w:rsidRPr="009A2836">
        <w:rPr>
          <w:rFonts w:hint="cs"/>
          <w:rtl/>
          <w:lang w:bidi="ar-AE"/>
        </w:rPr>
        <w:t>نائب</w:t>
      </w:r>
      <w:r w:rsidRPr="009A2836">
        <w:rPr>
          <w:rtl/>
          <w:lang w:bidi="ar-AE"/>
        </w:rPr>
        <w:t xml:space="preserve"> </w:t>
      </w:r>
      <w:r w:rsidRPr="009A2836">
        <w:rPr>
          <w:rFonts w:hint="cs"/>
          <w:rtl/>
          <w:lang w:bidi="ar-AE"/>
        </w:rPr>
        <w:t>الرئيس</w:t>
      </w:r>
      <w:r w:rsidRPr="009A2836">
        <w:rPr>
          <w:rtl/>
          <w:lang w:bidi="ar-AE"/>
        </w:rPr>
        <w:t xml:space="preserve"> </w:t>
      </w:r>
      <w:r w:rsidRPr="009A2836">
        <w:rPr>
          <w:rFonts w:hint="cs"/>
          <w:rtl/>
          <w:lang w:bidi="ar-AE"/>
        </w:rPr>
        <w:t>وأمانة</w:t>
      </w:r>
      <w:r w:rsidRPr="009A2836">
        <w:rPr>
          <w:rtl/>
          <w:lang w:bidi="ar-AE"/>
        </w:rPr>
        <w:t xml:space="preserve"> </w:t>
      </w:r>
      <w:r w:rsidRPr="009A2836">
        <w:rPr>
          <w:rFonts w:hint="cs"/>
          <w:rtl/>
          <w:lang w:bidi="ar-AE"/>
        </w:rPr>
        <w:t>اللجنة</w:t>
      </w:r>
      <w:r w:rsidRPr="009A2836">
        <w:rPr>
          <w:rtl/>
          <w:lang w:bidi="ar-AE"/>
        </w:rPr>
        <w:t xml:space="preserve"> </w:t>
      </w:r>
      <w:r w:rsidRPr="009A2836">
        <w:rPr>
          <w:rFonts w:hint="cs"/>
          <w:rtl/>
          <w:lang w:bidi="ar-AE"/>
        </w:rPr>
        <w:t>الوطنية</w:t>
      </w:r>
      <w:r w:rsidRPr="009A2836">
        <w:rPr>
          <w:rtl/>
          <w:lang w:bidi="ar-AE"/>
        </w:rPr>
        <w:t xml:space="preserve"> </w:t>
      </w:r>
      <w:r w:rsidRPr="009A2836">
        <w:rPr>
          <w:rFonts w:hint="cs"/>
          <w:rtl/>
          <w:lang w:bidi="ar-AE"/>
        </w:rPr>
        <w:t>لأهداف</w:t>
      </w:r>
      <w:r w:rsidRPr="009A2836">
        <w:rPr>
          <w:rtl/>
          <w:lang w:bidi="ar-AE"/>
        </w:rPr>
        <w:t xml:space="preserve"> </w:t>
      </w:r>
      <w:r w:rsidRPr="009A2836">
        <w:rPr>
          <w:rFonts w:hint="cs"/>
          <w:rtl/>
          <w:lang w:bidi="ar-AE"/>
        </w:rPr>
        <w:t>التنمية</w:t>
      </w:r>
      <w:r w:rsidRPr="009A2836">
        <w:rPr>
          <w:rtl/>
          <w:lang w:bidi="ar-AE"/>
        </w:rPr>
        <w:t xml:space="preserve"> </w:t>
      </w:r>
      <w:r w:rsidRPr="009A2836">
        <w:rPr>
          <w:rFonts w:hint="cs"/>
          <w:rtl/>
          <w:lang w:bidi="ar-AE"/>
        </w:rPr>
        <w:t>المستدامة،</w:t>
      </w:r>
      <w:r w:rsidRPr="009A2836">
        <w:rPr>
          <w:rtl/>
          <w:lang w:bidi="ar-AE"/>
        </w:rPr>
        <w:t xml:space="preserve"> </w:t>
      </w:r>
      <w:r w:rsidRPr="009A2836">
        <w:rPr>
          <w:rFonts w:hint="cs"/>
          <w:rtl/>
          <w:lang w:bidi="ar-AE"/>
        </w:rPr>
        <w:t>وتضم</w:t>
      </w:r>
      <w:r w:rsidRPr="009A2836">
        <w:rPr>
          <w:rtl/>
          <w:lang w:bidi="ar-AE"/>
        </w:rPr>
        <w:t xml:space="preserve"> </w:t>
      </w:r>
      <w:r w:rsidRPr="009A2836">
        <w:rPr>
          <w:rFonts w:hint="cs"/>
          <w:rtl/>
          <w:lang w:bidi="ar-AE"/>
        </w:rPr>
        <w:t>اللجنة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عضويتها</w:t>
      </w:r>
      <w:r w:rsidRPr="009A2836">
        <w:rPr>
          <w:rtl/>
          <w:lang w:bidi="ar-AE"/>
        </w:rPr>
        <w:t xml:space="preserve"> </w:t>
      </w:r>
      <w:r w:rsidRPr="009A2836">
        <w:rPr>
          <w:rFonts w:hint="cs"/>
          <w:rtl/>
          <w:lang w:bidi="ar-AE"/>
        </w:rPr>
        <w:t>وزارة</w:t>
      </w:r>
      <w:r w:rsidRPr="009A2836">
        <w:rPr>
          <w:rtl/>
          <w:lang w:bidi="ar-AE"/>
        </w:rPr>
        <w:t xml:space="preserve"> </w:t>
      </w:r>
      <w:r w:rsidRPr="009A2836">
        <w:rPr>
          <w:rFonts w:hint="cs"/>
          <w:rtl/>
          <w:lang w:bidi="ar-AE"/>
        </w:rPr>
        <w:t>شؤون</w:t>
      </w:r>
      <w:r w:rsidRPr="009A2836">
        <w:rPr>
          <w:rtl/>
          <w:lang w:bidi="ar-AE"/>
        </w:rPr>
        <w:t xml:space="preserve"> </w:t>
      </w:r>
      <w:r w:rsidRPr="009A2836">
        <w:rPr>
          <w:rFonts w:hint="cs"/>
          <w:rtl/>
          <w:lang w:bidi="ar-AE"/>
        </w:rPr>
        <w:t>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والمستقبل،</w:t>
      </w:r>
      <w:r w:rsidRPr="009A2836">
        <w:rPr>
          <w:rtl/>
          <w:lang w:bidi="ar-AE"/>
        </w:rPr>
        <w:t xml:space="preserve"> </w:t>
      </w:r>
      <w:r w:rsidRPr="009A2836">
        <w:rPr>
          <w:rFonts w:hint="cs"/>
          <w:rtl/>
          <w:lang w:bidi="ar-AE"/>
        </w:rPr>
        <w:t>ووزارة</w:t>
      </w:r>
      <w:r w:rsidRPr="009A2836">
        <w:rPr>
          <w:rtl/>
          <w:lang w:bidi="ar-AE"/>
        </w:rPr>
        <w:t xml:space="preserve"> </w:t>
      </w:r>
      <w:r w:rsidRPr="009A2836">
        <w:rPr>
          <w:rFonts w:hint="cs"/>
          <w:rtl/>
          <w:lang w:bidi="ar-AE"/>
        </w:rPr>
        <w:t>الخارجية</w:t>
      </w:r>
      <w:r w:rsidRPr="009A2836">
        <w:rPr>
          <w:rtl/>
          <w:lang w:bidi="ar-AE"/>
        </w:rPr>
        <w:t xml:space="preserve"> </w:t>
      </w:r>
      <w:r w:rsidRPr="009A2836">
        <w:rPr>
          <w:rFonts w:hint="cs"/>
          <w:rtl/>
          <w:lang w:bidi="ar-AE"/>
        </w:rPr>
        <w:t>والتعاون</w:t>
      </w:r>
      <w:r w:rsidRPr="009A2836">
        <w:rPr>
          <w:rtl/>
          <w:lang w:bidi="ar-AE"/>
        </w:rPr>
        <w:t xml:space="preserve"> </w:t>
      </w:r>
      <w:r w:rsidRPr="009A2836">
        <w:rPr>
          <w:rFonts w:hint="cs"/>
          <w:rtl/>
          <w:lang w:bidi="ar-AE"/>
        </w:rPr>
        <w:t>الدولي،</w:t>
      </w:r>
      <w:r w:rsidRPr="009A2836">
        <w:rPr>
          <w:rtl/>
          <w:lang w:bidi="ar-AE"/>
        </w:rPr>
        <w:t xml:space="preserve"> </w:t>
      </w:r>
      <w:r w:rsidRPr="009A2836">
        <w:rPr>
          <w:rFonts w:hint="cs"/>
          <w:rtl/>
          <w:lang w:bidi="ar-AE"/>
        </w:rPr>
        <w:t>و</w:t>
      </w:r>
      <w:r w:rsidRPr="009A2836">
        <w:rPr>
          <w:rtl/>
          <w:lang w:bidi="ar-AE"/>
        </w:rPr>
        <w:t xml:space="preserve"> 15 </w:t>
      </w:r>
      <w:r w:rsidRPr="009A2836">
        <w:rPr>
          <w:rFonts w:hint="cs"/>
          <w:rtl/>
          <w:lang w:bidi="ar-AE"/>
        </w:rPr>
        <w:t>جهة</w:t>
      </w:r>
      <w:r w:rsidRPr="009A2836">
        <w:rPr>
          <w:rtl/>
          <w:lang w:bidi="ar-AE"/>
        </w:rPr>
        <w:t xml:space="preserve"> </w:t>
      </w:r>
      <w:r w:rsidRPr="009A2836">
        <w:rPr>
          <w:rFonts w:hint="cs"/>
          <w:rtl/>
          <w:lang w:bidi="ar-AE"/>
        </w:rPr>
        <w:t>حكومية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المستوى</w:t>
      </w:r>
      <w:r w:rsidRPr="009A2836">
        <w:rPr>
          <w:rtl/>
          <w:lang w:bidi="ar-AE"/>
        </w:rPr>
        <w:t xml:space="preserve"> </w:t>
      </w:r>
      <w:r w:rsidRPr="009A2836">
        <w:rPr>
          <w:rFonts w:hint="cs"/>
          <w:rtl/>
          <w:lang w:bidi="ar-AE"/>
        </w:rPr>
        <w:t>الاتحادي،</w:t>
      </w:r>
      <w:r w:rsidRPr="009A2836">
        <w:rPr>
          <w:rtl/>
          <w:lang w:bidi="ar-AE"/>
        </w:rPr>
        <w:t xml:space="preserve"> </w:t>
      </w:r>
      <w:r w:rsidRPr="009A2836">
        <w:rPr>
          <w:rFonts w:hint="cs"/>
          <w:rtl/>
          <w:lang w:bidi="ar-AE"/>
        </w:rPr>
        <w:t>ويتشارك</w:t>
      </w:r>
      <w:r w:rsidRPr="009A2836">
        <w:rPr>
          <w:rtl/>
          <w:lang w:bidi="ar-AE"/>
        </w:rPr>
        <w:t xml:space="preserve"> </w:t>
      </w:r>
      <w:r w:rsidRPr="009A2836">
        <w:rPr>
          <w:rFonts w:hint="cs"/>
          <w:rtl/>
          <w:lang w:bidi="ar-AE"/>
        </w:rPr>
        <w:t>جميعهم</w:t>
      </w:r>
      <w:r w:rsidRPr="009A2836">
        <w:rPr>
          <w:rtl/>
          <w:lang w:bidi="ar-AE"/>
        </w:rPr>
        <w:t xml:space="preserve"> </w:t>
      </w:r>
      <w:r w:rsidRPr="009A2836">
        <w:rPr>
          <w:rFonts w:hint="cs"/>
          <w:rtl/>
          <w:lang w:bidi="ar-AE"/>
        </w:rPr>
        <w:t>مسؤولية</w:t>
      </w:r>
      <w:r w:rsidRPr="009A2836">
        <w:rPr>
          <w:rtl/>
          <w:lang w:bidi="ar-AE"/>
        </w:rPr>
        <w:t xml:space="preserve"> </w:t>
      </w:r>
      <w:r w:rsidRPr="009A2836">
        <w:rPr>
          <w:rFonts w:hint="cs"/>
          <w:rtl/>
          <w:lang w:bidi="ar-AE"/>
        </w:rPr>
        <w:t>تنفيذ</w:t>
      </w:r>
      <w:r w:rsidRPr="009A2836">
        <w:rPr>
          <w:rtl/>
          <w:lang w:bidi="ar-AE"/>
        </w:rPr>
        <w:t xml:space="preserve"> </w:t>
      </w:r>
      <w:r w:rsidRPr="009A2836">
        <w:rPr>
          <w:rFonts w:hint="cs"/>
          <w:rtl/>
          <w:lang w:bidi="ar-AE"/>
        </w:rPr>
        <w:t>أهداف</w:t>
      </w:r>
      <w:r w:rsidRPr="009A2836">
        <w:rPr>
          <w:rtl/>
          <w:lang w:bidi="ar-AE"/>
        </w:rPr>
        <w:t xml:space="preserve"> </w:t>
      </w:r>
      <w:r w:rsidRPr="009A2836">
        <w:rPr>
          <w:rFonts w:hint="cs"/>
          <w:rtl/>
          <w:lang w:bidi="ar-AE"/>
        </w:rPr>
        <w:t>التنمية</w:t>
      </w:r>
      <w:r w:rsidRPr="009A2836">
        <w:rPr>
          <w:rtl/>
          <w:lang w:bidi="ar-AE"/>
        </w:rPr>
        <w:t xml:space="preserve"> </w:t>
      </w:r>
      <w:r w:rsidRPr="009A2836">
        <w:rPr>
          <w:rFonts w:hint="cs"/>
          <w:rtl/>
          <w:lang w:bidi="ar-AE"/>
        </w:rPr>
        <w:t>المستدامة</w:t>
      </w:r>
      <w:r w:rsidRPr="009A2836">
        <w:rPr>
          <w:rtl/>
          <w:lang w:bidi="ar-AE"/>
        </w:rPr>
        <w:t xml:space="preserve"> </w:t>
      </w:r>
      <w:r w:rsidRPr="009A2836">
        <w:rPr>
          <w:rFonts w:hint="cs"/>
          <w:rtl/>
          <w:lang w:bidi="ar-AE"/>
        </w:rPr>
        <w:t>على</w:t>
      </w:r>
      <w:r w:rsidRPr="009A2836">
        <w:rPr>
          <w:rtl/>
          <w:lang w:bidi="ar-AE"/>
        </w:rPr>
        <w:t xml:space="preserve"> </w:t>
      </w:r>
      <w:r w:rsidRPr="009A2836">
        <w:rPr>
          <w:rFonts w:hint="cs"/>
          <w:rtl/>
          <w:lang w:bidi="ar-AE"/>
        </w:rPr>
        <w:t>الصعيد</w:t>
      </w:r>
      <w:r w:rsidRPr="009A2836">
        <w:rPr>
          <w:rtl/>
          <w:lang w:bidi="ar-AE"/>
        </w:rPr>
        <w:t xml:space="preserve"> </w:t>
      </w:r>
      <w:r w:rsidRPr="009A2836">
        <w:rPr>
          <w:rFonts w:hint="cs"/>
          <w:rtl/>
          <w:lang w:bidi="ar-AE"/>
        </w:rPr>
        <w:t>الوطني،</w:t>
      </w:r>
      <w:r w:rsidRPr="009A2836">
        <w:rPr>
          <w:rtl/>
          <w:lang w:bidi="ar-AE"/>
        </w:rPr>
        <w:t xml:space="preserve"> </w:t>
      </w:r>
      <w:r w:rsidRPr="009A2836">
        <w:rPr>
          <w:rFonts w:hint="cs"/>
          <w:rtl/>
          <w:lang w:bidi="ar-AE"/>
        </w:rPr>
        <w:t>بما في ذلك الأهداف والغايات التي تتعلّق بالمرأة وعلى وجه الخصوص الهدف الخامس المعني بتحقيق المساواة بين الجنسين والذي يعمل كل من الاتحاد النسائي العام ومجلس الإمارات للتوازن بين الجنسين على متابعته، علاوة على رصد</w:t>
      </w:r>
      <w:r w:rsidRPr="009A2836">
        <w:rPr>
          <w:rtl/>
          <w:lang w:bidi="ar-AE"/>
        </w:rPr>
        <w:t xml:space="preserve"> </w:t>
      </w:r>
      <w:r w:rsidRPr="009A2836">
        <w:rPr>
          <w:rFonts w:hint="cs"/>
          <w:rtl/>
          <w:lang w:bidi="ar-AE"/>
        </w:rPr>
        <w:t>التقدم</w:t>
      </w:r>
      <w:r w:rsidRPr="009A2836">
        <w:rPr>
          <w:rtl/>
          <w:lang w:bidi="ar-AE"/>
        </w:rPr>
        <w:t xml:space="preserve"> </w:t>
      </w:r>
      <w:r w:rsidRPr="009A2836">
        <w:rPr>
          <w:rFonts w:hint="cs"/>
          <w:rtl/>
          <w:lang w:bidi="ar-AE"/>
        </w:rPr>
        <w:t>المحرز</w:t>
      </w:r>
      <w:r w:rsidRPr="009A2836">
        <w:rPr>
          <w:rtl/>
          <w:lang w:bidi="ar-AE"/>
        </w:rPr>
        <w:t xml:space="preserve"> </w:t>
      </w:r>
      <w:r w:rsidRPr="009A2836">
        <w:rPr>
          <w:rFonts w:hint="cs"/>
          <w:rtl/>
          <w:lang w:bidi="ar-AE"/>
        </w:rPr>
        <w:t>في تحقيق هذه</w:t>
      </w:r>
      <w:r w:rsidRPr="009A2836">
        <w:rPr>
          <w:rtl/>
          <w:lang w:bidi="ar-AE"/>
        </w:rPr>
        <w:t xml:space="preserve"> </w:t>
      </w:r>
      <w:r w:rsidRPr="009A2836">
        <w:rPr>
          <w:rFonts w:hint="cs"/>
          <w:rtl/>
          <w:lang w:bidi="ar-AE"/>
        </w:rPr>
        <w:t>الأهداف،</w:t>
      </w:r>
      <w:r w:rsidRPr="009A2836">
        <w:rPr>
          <w:rtl/>
          <w:lang w:bidi="ar-AE"/>
        </w:rPr>
        <w:t xml:space="preserve"> </w:t>
      </w:r>
      <w:r w:rsidRPr="009A2836">
        <w:rPr>
          <w:rFonts w:hint="cs"/>
          <w:rtl/>
          <w:lang w:bidi="ar-AE"/>
        </w:rPr>
        <w:t xml:space="preserve">علما بأن الدولة </w:t>
      </w:r>
      <w:r w:rsidRPr="009A2836">
        <w:rPr>
          <w:rtl/>
          <w:lang w:bidi="ar-AE"/>
        </w:rPr>
        <w:t>قدمت أول استعراض وطني تطوعي (</w:t>
      </w:r>
      <w:r w:rsidRPr="009A2836">
        <w:rPr>
          <w:lang w:val="en-GB"/>
        </w:rPr>
        <w:t>VNR</w:t>
      </w:r>
      <w:r w:rsidRPr="009A2836">
        <w:rPr>
          <w:rtl/>
          <w:lang w:bidi="ar-AE"/>
        </w:rPr>
        <w:t xml:space="preserve">) في مقر الأمم المتحدة بنيويورك </w:t>
      </w:r>
      <w:r w:rsidRPr="009A2836">
        <w:rPr>
          <w:rFonts w:hint="cs"/>
          <w:rtl/>
          <w:lang w:bidi="ar-AE"/>
        </w:rPr>
        <w:t>بتاريخ 16/7/2018</w:t>
      </w:r>
      <w:r w:rsidRPr="009A2836">
        <w:rPr>
          <w:rtl/>
          <w:lang w:bidi="ar-AE"/>
        </w:rPr>
        <w:t xml:space="preserve">، </w:t>
      </w:r>
      <w:r w:rsidRPr="009A2836">
        <w:rPr>
          <w:rFonts w:hint="cs"/>
          <w:rtl/>
          <w:lang w:bidi="ar-AE"/>
        </w:rPr>
        <w:t>أبرزت فيه</w:t>
      </w:r>
      <w:r w:rsidRPr="009A2836">
        <w:rPr>
          <w:rtl/>
          <w:lang w:bidi="ar-AE"/>
        </w:rPr>
        <w:t xml:space="preserve"> </w:t>
      </w:r>
      <w:r w:rsidRPr="009A2836">
        <w:rPr>
          <w:rFonts w:hint="cs"/>
          <w:rtl/>
          <w:lang w:bidi="ar-AE"/>
        </w:rPr>
        <w:t>ا</w:t>
      </w:r>
      <w:r w:rsidRPr="009A2836">
        <w:rPr>
          <w:rtl/>
          <w:lang w:bidi="ar-AE"/>
        </w:rPr>
        <w:t>لتقدم الذي أحرزته في تنفيذ أهداف التنمية المستدامة الـ 17 للأمم المتحدة</w:t>
      </w:r>
      <w:r w:rsidRPr="00787632">
        <w:rPr>
          <w:vertAlign w:val="superscript"/>
          <w:rtl/>
          <w:lang w:bidi="ar-AE"/>
        </w:rPr>
        <w:t>(</w:t>
      </w:r>
      <w:r w:rsidRPr="00787632">
        <w:rPr>
          <w:rStyle w:val="FootnoteReference"/>
          <w:szCs w:val="22"/>
          <w:rtl/>
        </w:rPr>
        <w:footnoteReference w:id="9"/>
      </w:r>
      <w:r w:rsidRPr="00787632">
        <w:rPr>
          <w:vertAlign w:val="superscript"/>
          <w:rtl/>
          <w:lang w:bidi="ar-AE"/>
        </w:rPr>
        <w:t>)</w:t>
      </w:r>
      <w:r w:rsidRPr="009A2836">
        <w:rPr>
          <w:rFonts w:hint="cs"/>
          <w:rtl/>
          <w:lang w:bidi="ar-AE"/>
        </w:rPr>
        <w:t>.</w:t>
      </w:r>
    </w:p>
    <w:p w14:paraId="4F2EF07F" w14:textId="77777777" w:rsidR="00831C3B" w:rsidRPr="00787632" w:rsidRDefault="00831C3B" w:rsidP="00831C3B">
      <w:pPr>
        <w:pStyle w:val="SingleTxt"/>
        <w:spacing w:after="0" w:line="120" w:lineRule="exact"/>
        <w:rPr>
          <w:sz w:val="10"/>
          <w:rtl/>
          <w:lang w:val="en-GB"/>
        </w:rPr>
      </w:pPr>
    </w:p>
    <w:p w14:paraId="56CD2348"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Fonts w:hint="cs"/>
          <w:rtl/>
          <w:lang w:bidi="ar-AE"/>
        </w:rPr>
        <w:t>التعميم</w:t>
      </w:r>
    </w:p>
    <w:p w14:paraId="302CC8E8" w14:textId="3B20C357" w:rsidR="00831C3B" w:rsidRDefault="00831C3B" w:rsidP="002F13ED">
      <w:pPr>
        <w:pStyle w:val="SingleTxt"/>
        <w:rPr>
          <w:rtl/>
          <w:lang w:bidi="ar-AE"/>
        </w:rPr>
      </w:pPr>
      <w:r w:rsidRPr="009A2836">
        <w:t>116</w:t>
      </w:r>
      <w:r w:rsidRPr="009A2836">
        <w:rPr>
          <w:rtl/>
          <w:lang w:bidi="ar-AE"/>
        </w:rPr>
        <w:t xml:space="preserve"> -</w:t>
      </w:r>
      <w:r w:rsidRPr="009A2836">
        <w:rPr>
          <w:rtl/>
          <w:lang w:bidi="ar-AE"/>
        </w:rPr>
        <w:tab/>
      </w:r>
      <w:r w:rsidRPr="009A2836">
        <w:rPr>
          <w:rFonts w:hint="cs"/>
          <w:rtl/>
          <w:lang w:bidi="ar-AE"/>
        </w:rPr>
        <w:t xml:space="preserve">قامت الدولة بنشر وتعميم الاتفاقية وملاحظات الختامية على كافة المؤسسات المختصة بهدف تضمين خططهم التشغيلية برامج عمل تسهم في تنفيذ توصيات اللجنةـ، كما ان الاتفاقية منشورة على الموقع الإلكتروني للاتحاد النسائي العام. </w:t>
      </w:r>
    </w:p>
    <w:p w14:paraId="72F2A131" w14:textId="611EC4AB" w:rsidR="002F13ED" w:rsidRPr="002F13ED" w:rsidRDefault="002F13ED" w:rsidP="002F13ED">
      <w:pPr>
        <w:pStyle w:val="SingleTxt"/>
        <w:spacing w:after="0" w:line="120" w:lineRule="exact"/>
        <w:rPr>
          <w:sz w:val="10"/>
          <w:rtl/>
          <w:lang w:bidi="ar-AE"/>
        </w:rPr>
      </w:pPr>
    </w:p>
    <w:p w14:paraId="41244452" w14:textId="77777777" w:rsidR="00831C3B" w:rsidRPr="009A2836" w:rsidRDefault="00831C3B" w:rsidP="00831C3B">
      <w:pPr>
        <w:pStyle w:val="H1"/>
        <w:rPr>
          <w:rtl/>
          <w:lang w:bidi="ar-AE"/>
        </w:rPr>
      </w:pPr>
      <w:r>
        <w:rPr>
          <w:rtl/>
          <w:lang w:bidi="ar-AE"/>
        </w:rPr>
        <w:lastRenderedPageBreak/>
        <w:tab/>
      </w:r>
      <w:r>
        <w:rPr>
          <w:rtl/>
          <w:lang w:bidi="ar-AE"/>
        </w:rPr>
        <w:tab/>
      </w:r>
      <w:r w:rsidRPr="009A2836">
        <w:rPr>
          <w:rFonts w:hint="cs"/>
          <w:rtl/>
          <w:lang w:bidi="ar-AE"/>
        </w:rPr>
        <w:t>الخاتمة</w:t>
      </w:r>
    </w:p>
    <w:p w14:paraId="275DE80A" w14:textId="77777777" w:rsidR="00831C3B" w:rsidRPr="009A2836" w:rsidRDefault="00831C3B" w:rsidP="00831C3B">
      <w:pPr>
        <w:pStyle w:val="SingleTxt"/>
        <w:rPr>
          <w:lang w:val="en-GB"/>
        </w:rPr>
      </w:pPr>
      <w:r w:rsidRPr="009A2836">
        <w:t>117</w:t>
      </w:r>
      <w:r w:rsidRPr="009A2836">
        <w:rPr>
          <w:rtl/>
          <w:lang w:bidi="ar-AE"/>
        </w:rPr>
        <w:t xml:space="preserve"> -</w:t>
      </w:r>
      <w:r w:rsidRPr="009A2836">
        <w:rPr>
          <w:rtl/>
          <w:lang w:bidi="ar-AE"/>
        </w:rPr>
        <w:tab/>
      </w:r>
      <w:r w:rsidRPr="009A2836">
        <w:rPr>
          <w:rFonts w:hint="cs"/>
          <w:rtl/>
          <w:lang w:bidi="ar-AE"/>
        </w:rPr>
        <w:t>إن رؤية واستراتيجية عمل حكومة دولة الإمارات العربية المتحدة تقوم على مبدأ استشراف المستقبل والعمل على ضمان استدامة الإنجازات لأجيال المستقبل بما في ذلك المرأة وهذا ما نصت عليه الاستراتيجية الوطنية لتمكين وريادة المرأة.</w:t>
      </w:r>
    </w:p>
    <w:p w14:paraId="589B90D6" w14:textId="77777777" w:rsidR="00831C3B" w:rsidRPr="009A2836" w:rsidRDefault="00831C3B" w:rsidP="00831C3B">
      <w:pPr>
        <w:pStyle w:val="SingleTxt"/>
        <w:rPr>
          <w:rtl/>
          <w:lang w:bidi="ar-AE"/>
        </w:rPr>
      </w:pPr>
      <w:r w:rsidRPr="009A2836">
        <w:rPr>
          <w:rtl/>
          <w:lang w:bidi="ar-AE"/>
        </w:rPr>
        <w:t>118 -</w:t>
      </w:r>
      <w:r w:rsidRPr="009A2836">
        <w:rPr>
          <w:rtl/>
          <w:lang w:bidi="ar-AE"/>
        </w:rPr>
        <w:tab/>
      </w:r>
      <w:r w:rsidRPr="009A2836">
        <w:rPr>
          <w:rFonts w:hint="cs"/>
          <w:rtl/>
          <w:lang w:bidi="ar-AE"/>
        </w:rPr>
        <w:t>وقد قام الاتحاد النسائي العام باعتباره الآلية الوطنية المعنية بتمكين المرأة بإنشاء مرصد إلكتروني لرصد ما يتم تنفيذه من الاستراتيجية بما يمكنه من التدخل والتنسيق مع الجهات ذات العلاقة للتأكد من تحقيق الأداء المطلوب في الإطار الزمني المطلوب ووفق أفضل المعايير. وتجدر الإشارة هنا إلى أن الاتحاد النسائي وبالتعاون مع إدارة المسرعات الحكومية أطلقا سلسلة من المسرعات الحكومية بهدف تسريع تنفيذ بعض الأهداف الاستراتيجية من بينها:</w:t>
      </w:r>
    </w:p>
    <w:p w14:paraId="63104D56" w14:textId="77777777" w:rsidR="00831C3B" w:rsidRPr="009A2836" w:rsidRDefault="00831C3B" w:rsidP="00831C3B">
      <w:pPr>
        <w:pStyle w:val="SingleTxt"/>
        <w:rPr>
          <w:rtl/>
          <w:lang w:bidi="ar-AE"/>
        </w:rPr>
      </w:pPr>
      <w:r>
        <w:rPr>
          <w:rtl/>
        </w:rPr>
        <w:tab/>
      </w:r>
      <w:r>
        <w:rPr>
          <w:rFonts w:hint="cs"/>
          <w:rtl/>
        </w:rPr>
        <w:t>(</w:t>
      </w:r>
      <w:r w:rsidRPr="009A2836">
        <w:rPr>
          <w:rFonts w:hint="cs"/>
          <w:rtl/>
        </w:rPr>
        <w:t>‌</w:t>
      </w:r>
      <w:r>
        <w:rPr>
          <w:rFonts w:hint="cs"/>
          <w:rtl/>
        </w:rPr>
        <w:t>أ)</w:t>
      </w:r>
      <w:r w:rsidRPr="009A2836">
        <w:rPr>
          <w:rFonts w:hint="cs"/>
          <w:rtl/>
        </w:rPr>
        <w:tab/>
      </w:r>
      <w:r w:rsidRPr="009A2836">
        <w:rPr>
          <w:rFonts w:hint="cs"/>
          <w:rtl/>
          <w:lang w:bidi="ar-AE"/>
        </w:rPr>
        <w:t>إصدار دليل الإجراءات لتشغيل مراكز الإيواء وفق أفضل الممارسات العالمية بما يضمن الحماية والرعاية للمرأة التي قد تتعرض للإساءة بالإضافة إلى تكثيف بالرامج الوقائية ل</w:t>
      </w:r>
      <w:r w:rsidRPr="009A2836">
        <w:rPr>
          <w:rtl/>
          <w:lang w:bidi="ar-AE"/>
        </w:rPr>
        <w:t>لتقليل من حالات الإساءة بأنواعها</w:t>
      </w:r>
      <w:r w:rsidRPr="009A2836">
        <w:rPr>
          <w:rFonts w:hint="cs"/>
          <w:rtl/>
          <w:lang w:bidi="ar-AE"/>
        </w:rPr>
        <w:t>.</w:t>
      </w:r>
    </w:p>
    <w:p w14:paraId="0373D628" w14:textId="77777777" w:rsidR="00831C3B" w:rsidRPr="009A2836" w:rsidRDefault="00831C3B" w:rsidP="00831C3B">
      <w:pPr>
        <w:pStyle w:val="SingleTxt"/>
        <w:rPr>
          <w:rtl/>
          <w:lang w:bidi="ar-AE"/>
        </w:rPr>
      </w:pPr>
      <w:r>
        <w:rPr>
          <w:rtl/>
        </w:rPr>
        <w:tab/>
      </w:r>
      <w:r>
        <w:rPr>
          <w:rFonts w:hint="cs"/>
          <w:rtl/>
        </w:rPr>
        <w:t>(</w:t>
      </w:r>
      <w:r w:rsidRPr="009A2836">
        <w:rPr>
          <w:rFonts w:hint="cs"/>
          <w:rtl/>
        </w:rPr>
        <w:t>ب</w:t>
      </w:r>
      <w:r>
        <w:rPr>
          <w:rFonts w:hint="cs"/>
          <w:rtl/>
        </w:rPr>
        <w:t>)</w:t>
      </w:r>
      <w:r w:rsidRPr="009A2836">
        <w:rPr>
          <w:rFonts w:hint="cs"/>
          <w:rtl/>
        </w:rPr>
        <w:tab/>
      </w:r>
      <w:r w:rsidRPr="009A2836">
        <w:rPr>
          <w:rtl/>
          <w:lang w:bidi="ar-AE"/>
        </w:rPr>
        <w:t xml:space="preserve">توفير خدمات صحية للأمومة والطفولة في المناطق </w:t>
      </w:r>
      <w:r w:rsidRPr="009A2836">
        <w:rPr>
          <w:rFonts w:hint="cs"/>
          <w:rtl/>
          <w:lang w:bidi="ar-AE"/>
        </w:rPr>
        <w:t>(الحضرية والنائية)</w:t>
      </w:r>
    </w:p>
    <w:p w14:paraId="0DEB5DF4" w14:textId="77777777" w:rsidR="00831C3B" w:rsidRPr="009A2836" w:rsidRDefault="00831C3B" w:rsidP="00831C3B">
      <w:pPr>
        <w:pStyle w:val="SingleTxt"/>
        <w:rPr>
          <w:lang w:val="en-GB"/>
        </w:rPr>
      </w:pPr>
      <w:r>
        <w:rPr>
          <w:rtl/>
        </w:rPr>
        <w:tab/>
      </w:r>
      <w:r>
        <w:rPr>
          <w:rFonts w:hint="cs"/>
          <w:rtl/>
        </w:rPr>
        <w:t>(</w:t>
      </w:r>
      <w:r w:rsidRPr="009A2836">
        <w:rPr>
          <w:rFonts w:hint="cs"/>
          <w:rtl/>
        </w:rPr>
        <w:t>ج</w:t>
      </w:r>
      <w:r>
        <w:rPr>
          <w:rFonts w:hint="cs"/>
          <w:rtl/>
        </w:rPr>
        <w:t>)</w:t>
      </w:r>
      <w:r w:rsidRPr="009A2836">
        <w:rPr>
          <w:rFonts w:hint="cs"/>
          <w:rtl/>
        </w:rPr>
        <w:tab/>
      </w:r>
      <w:r w:rsidRPr="009A2836">
        <w:rPr>
          <w:rtl/>
          <w:lang w:bidi="ar-AE"/>
        </w:rPr>
        <w:t>زيادة الخدمات الصحية الضرورية لأصحاب الهمم النساء</w:t>
      </w:r>
      <w:r w:rsidRPr="009A2836">
        <w:rPr>
          <w:rFonts w:hint="cs"/>
          <w:rtl/>
          <w:lang w:bidi="ar-AE"/>
        </w:rPr>
        <w:t>.</w:t>
      </w:r>
    </w:p>
    <w:p w14:paraId="19800D92" w14:textId="77777777" w:rsidR="00831C3B" w:rsidRPr="009A2836" w:rsidRDefault="00831C3B" w:rsidP="00831C3B">
      <w:pPr>
        <w:pStyle w:val="SingleTxt"/>
        <w:rPr>
          <w:rtl/>
          <w:lang w:bidi="ar-AE"/>
        </w:rPr>
      </w:pPr>
      <w:r>
        <w:rPr>
          <w:rtl/>
        </w:rPr>
        <w:tab/>
      </w:r>
      <w:r>
        <w:rPr>
          <w:rFonts w:hint="cs"/>
          <w:rtl/>
        </w:rPr>
        <w:t>(</w:t>
      </w:r>
      <w:r w:rsidRPr="009A2836">
        <w:rPr>
          <w:rFonts w:hint="cs"/>
          <w:rtl/>
        </w:rPr>
        <w:t>د</w:t>
      </w:r>
      <w:r>
        <w:rPr>
          <w:rFonts w:hint="cs"/>
          <w:rtl/>
        </w:rPr>
        <w:t>)</w:t>
      </w:r>
      <w:r w:rsidRPr="009A2836">
        <w:rPr>
          <w:rFonts w:hint="cs"/>
          <w:rtl/>
        </w:rPr>
        <w:tab/>
      </w:r>
      <w:r w:rsidRPr="009A2836">
        <w:rPr>
          <w:rFonts w:hint="cs"/>
          <w:rtl/>
          <w:lang w:bidi="ar-AE"/>
        </w:rPr>
        <w:t>تطبيق معايير التوازن بين الجنسين في مختلف القطاعات.</w:t>
      </w:r>
    </w:p>
    <w:p w14:paraId="609548CB" w14:textId="77777777" w:rsidR="00831C3B" w:rsidRPr="009A2836" w:rsidRDefault="00831C3B" w:rsidP="00831C3B">
      <w:pPr>
        <w:pStyle w:val="SingleTxt"/>
        <w:rPr>
          <w:rtl/>
          <w:lang w:bidi="ar-AE"/>
        </w:rPr>
      </w:pPr>
      <w:r w:rsidRPr="009A2836">
        <w:rPr>
          <w:rtl/>
          <w:lang w:bidi="ar-AE"/>
        </w:rPr>
        <w:t>119 -</w:t>
      </w:r>
      <w:r w:rsidRPr="009A2836">
        <w:rPr>
          <w:rtl/>
          <w:lang w:bidi="ar-AE"/>
        </w:rPr>
        <w:tab/>
      </w:r>
      <w:r w:rsidRPr="009A2836">
        <w:rPr>
          <w:rFonts w:hint="cs"/>
          <w:rtl/>
          <w:lang w:bidi="ar-AE"/>
        </w:rPr>
        <w:t>إن عملية التطوير المستمر هي فلسفة عمل حكومة الإمارات عبر رفد</w:t>
      </w:r>
      <w:r w:rsidRPr="009A2836">
        <w:rPr>
          <w:rtl/>
          <w:lang w:bidi="ar-AE"/>
        </w:rPr>
        <w:t xml:space="preserve"> </w:t>
      </w:r>
      <w:r w:rsidRPr="009A2836">
        <w:rPr>
          <w:rFonts w:hint="cs"/>
          <w:rtl/>
          <w:lang w:bidi="ar-AE"/>
        </w:rPr>
        <w:t>جهود</w:t>
      </w:r>
      <w:r w:rsidRPr="009A2836">
        <w:rPr>
          <w:rtl/>
          <w:lang w:bidi="ar-AE"/>
        </w:rPr>
        <w:t xml:space="preserve"> </w:t>
      </w:r>
      <w:r w:rsidRPr="009A2836">
        <w:rPr>
          <w:rFonts w:hint="cs"/>
          <w:rtl/>
          <w:lang w:bidi="ar-AE"/>
        </w:rPr>
        <w:t>الحكومة</w:t>
      </w:r>
      <w:r w:rsidRPr="009A2836">
        <w:rPr>
          <w:rtl/>
          <w:lang w:bidi="ar-AE"/>
        </w:rPr>
        <w:t xml:space="preserve"> </w:t>
      </w:r>
      <w:r w:rsidRPr="009A2836">
        <w:rPr>
          <w:rFonts w:hint="cs"/>
          <w:rtl/>
          <w:lang w:bidi="ar-AE"/>
        </w:rPr>
        <w:t>بالنماذج</w:t>
      </w:r>
      <w:r w:rsidRPr="009A2836">
        <w:rPr>
          <w:rtl/>
          <w:lang w:bidi="ar-AE"/>
        </w:rPr>
        <w:t xml:space="preserve"> </w:t>
      </w:r>
      <w:r w:rsidRPr="009A2836">
        <w:rPr>
          <w:rFonts w:hint="cs"/>
          <w:rtl/>
          <w:lang w:bidi="ar-AE"/>
        </w:rPr>
        <w:t>المبتكرة وأفضل الممارسات وتطوير</w:t>
      </w:r>
      <w:r w:rsidRPr="009A2836">
        <w:rPr>
          <w:rtl/>
          <w:lang w:bidi="ar-AE"/>
        </w:rPr>
        <w:t xml:space="preserve"> </w:t>
      </w:r>
      <w:r w:rsidRPr="009A2836">
        <w:rPr>
          <w:rFonts w:hint="cs"/>
          <w:rtl/>
          <w:lang w:bidi="ar-AE"/>
        </w:rPr>
        <w:t>خطط</w:t>
      </w:r>
      <w:r w:rsidRPr="009A2836">
        <w:rPr>
          <w:rtl/>
          <w:lang w:bidi="ar-AE"/>
        </w:rPr>
        <w:t xml:space="preserve"> </w:t>
      </w:r>
      <w:r w:rsidRPr="009A2836">
        <w:rPr>
          <w:rFonts w:hint="cs"/>
          <w:rtl/>
          <w:lang w:bidi="ar-AE"/>
        </w:rPr>
        <w:t>استراتيجية</w:t>
      </w:r>
      <w:r w:rsidRPr="009A2836">
        <w:rPr>
          <w:rtl/>
          <w:lang w:bidi="ar-AE"/>
        </w:rPr>
        <w:t xml:space="preserve"> </w:t>
      </w:r>
      <w:r w:rsidRPr="009A2836">
        <w:rPr>
          <w:rFonts w:hint="cs"/>
          <w:rtl/>
          <w:lang w:bidi="ar-AE"/>
        </w:rPr>
        <w:t>مرنة</w:t>
      </w:r>
      <w:r w:rsidRPr="009A2836">
        <w:rPr>
          <w:rtl/>
          <w:lang w:bidi="ar-AE"/>
        </w:rPr>
        <w:t xml:space="preserve"> </w:t>
      </w:r>
      <w:r w:rsidRPr="009A2836">
        <w:rPr>
          <w:rFonts w:hint="cs"/>
          <w:rtl/>
          <w:lang w:bidi="ar-AE"/>
        </w:rPr>
        <w:t>قابلة</w:t>
      </w:r>
      <w:r w:rsidRPr="009A2836">
        <w:rPr>
          <w:rtl/>
          <w:lang w:bidi="ar-AE"/>
        </w:rPr>
        <w:t xml:space="preserve"> </w:t>
      </w:r>
      <w:r w:rsidRPr="009A2836">
        <w:rPr>
          <w:rFonts w:hint="cs"/>
          <w:rtl/>
          <w:lang w:bidi="ar-AE"/>
        </w:rPr>
        <w:t>للتعديل</w:t>
      </w:r>
      <w:r w:rsidRPr="009A2836">
        <w:rPr>
          <w:rtl/>
          <w:lang w:bidi="ar-AE"/>
        </w:rPr>
        <w:t xml:space="preserve"> </w:t>
      </w:r>
      <w:r w:rsidRPr="009A2836">
        <w:rPr>
          <w:rFonts w:hint="cs"/>
          <w:rtl/>
          <w:lang w:bidi="ar-AE"/>
        </w:rPr>
        <w:t>حسب</w:t>
      </w:r>
      <w:r w:rsidRPr="009A2836">
        <w:rPr>
          <w:rtl/>
          <w:lang w:bidi="ar-AE"/>
        </w:rPr>
        <w:t xml:space="preserve"> </w:t>
      </w:r>
      <w:r w:rsidRPr="009A2836">
        <w:rPr>
          <w:rFonts w:hint="cs"/>
          <w:rtl/>
          <w:lang w:bidi="ar-AE"/>
        </w:rPr>
        <w:t>المتغيرات،</w:t>
      </w:r>
      <w:r w:rsidRPr="009A2836">
        <w:rPr>
          <w:rtl/>
          <w:lang w:bidi="ar-AE"/>
        </w:rPr>
        <w:t xml:space="preserve"> </w:t>
      </w:r>
      <w:r w:rsidRPr="009A2836">
        <w:rPr>
          <w:rFonts w:hint="cs"/>
          <w:rtl/>
          <w:lang w:bidi="ar-AE"/>
        </w:rPr>
        <w:t>والتعامل</w:t>
      </w:r>
      <w:r w:rsidRPr="009A2836">
        <w:rPr>
          <w:rtl/>
          <w:lang w:bidi="ar-AE"/>
        </w:rPr>
        <w:t xml:space="preserve"> </w:t>
      </w:r>
      <w:r w:rsidRPr="009A2836">
        <w:rPr>
          <w:rFonts w:hint="cs"/>
          <w:rtl/>
          <w:lang w:bidi="ar-AE"/>
        </w:rPr>
        <w:t>مع</w:t>
      </w:r>
      <w:r w:rsidRPr="009A2836">
        <w:rPr>
          <w:rtl/>
          <w:lang w:bidi="ar-AE"/>
        </w:rPr>
        <w:t xml:space="preserve"> </w:t>
      </w:r>
      <w:r w:rsidRPr="009A2836">
        <w:rPr>
          <w:rFonts w:hint="cs"/>
          <w:rtl/>
          <w:lang w:bidi="ar-AE"/>
        </w:rPr>
        <w:t>مختلف</w:t>
      </w:r>
      <w:r w:rsidRPr="009A2836">
        <w:rPr>
          <w:rtl/>
          <w:lang w:bidi="ar-AE"/>
        </w:rPr>
        <w:t xml:space="preserve"> </w:t>
      </w:r>
      <w:r w:rsidRPr="009A2836">
        <w:rPr>
          <w:rFonts w:hint="cs"/>
          <w:rtl/>
          <w:lang w:bidi="ar-AE"/>
        </w:rPr>
        <w:t>التوجهات</w:t>
      </w:r>
      <w:r w:rsidRPr="009A2836">
        <w:rPr>
          <w:rtl/>
          <w:lang w:bidi="ar-AE"/>
        </w:rPr>
        <w:t xml:space="preserve"> </w:t>
      </w:r>
      <w:r w:rsidRPr="009A2836">
        <w:rPr>
          <w:rFonts w:hint="cs"/>
          <w:rtl/>
          <w:lang w:bidi="ar-AE"/>
        </w:rPr>
        <w:t>المستقبلية</w:t>
      </w:r>
      <w:r w:rsidRPr="009A2836">
        <w:rPr>
          <w:rtl/>
          <w:lang w:bidi="ar-AE"/>
        </w:rPr>
        <w:t xml:space="preserve"> </w:t>
      </w:r>
      <w:r w:rsidRPr="009A2836">
        <w:rPr>
          <w:rFonts w:hint="cs"/>
          <w:rtl/>
          <w:lang w:bidi="ar-AE"/>
        </w:rPr>
        <w:t>والتحديات</w:t>
      </w:r>
      <w:r w:rsidRPr="009A2836">
        <w:rPr>
          <w:rtl/>
          <w:lang w:bidi="ar-AE"/>
        </w:rPr>
        <w:t xml:space="preserve"> </w:t>
      </w:r>
      <w:r w:rsidRPr="009A2836">
        <w:rPr>
          <w:rFonts w:hint="cs"/>
          <w:rtl/>
          <w:lang w:bidi="ar-AE"/>
        </w:rPr>
        <w:t>لإحداث</w:t>
      </w:r>
      <w:r w:rsidRPr="009A2836">
        <w:rPr>
          <w:rtl/>
          <w:lang w:bidi="ar-AE"/>
        </w:rPr>
        <w:t xml:space="preserve"> </w:t>
      </w:r>
      <w:r w:rsidRPr="009A2836">
        <w:rPr>
          <w:rFonts w:hint="cs"/>
          <w:rtl/>
          <w:lang w:bidi="ar-AE"/>
        </w:rPr>
        <w:t>نقلة</w:t>
      </w:r>
      <w:r w:rsidRPr="009A2836">
        <w:rPr>
          <w:rtl/>
          <w:lang w:bidi="ar-AE"/>
        </w:rPr>
        <w:t xml:space="preserve"> </w:t>
      </w:r>
      <w:r w:rsidRPr="009A2836">
        <w:rPr>
          <w:rFonts w:hint="cs"/>
          <w:rtl/>
          <w:lang w:bidi="ar-AE"/>
        </w:rPr>
        <w:t>نوعية</w:t>
      </w:r>
      <w:r w:rsidRPr="009A2836">
        <w:rPr>
          <w:rtl/>
          <w:lang w:bidi="ar-AE"/>
        </w:rPr>
        <w:t xml:space="preserve"> </w:t>
      </w:r>
      <w:r w:rsidRPr="009A2836">
        <w:rPr>
          <w:rFonts w:hint="cs"/>
          <w:rtl/>
          <w:lang w:bidi="ar-AE"/>
        </w:rPr>
        <w:t>لمنظومة التشريعات والسياسات والخدمات المقدمة للمرأة. وعليه فإن حكومة دولة الإمارات العربية المتحدة تعمل جاهدة بالتعاون مع الآليات الوطنية المعنية بالمرأة على التطوير المستمر لمنظومة التشريعات والسياسات والخدمات المقدمة للمرأة. ويذكر أن الدولة أعلنت أن عام 2020 هو عام التخطيط للخمسين القادمة المقبلة وبلا شك سيشمل ذلك تمكين المرأة.</w:t>
      </w:r>
    </w:p>
    <w:p w14:paraId="5A167AC5" w14:textId="77777777" w:rsidR="00831C3B" w:rsidRPr="009A2836" w:rsidRDefault="00831C3B" w:rsidP="00831C3B">
      <w:pPr>
        <w:pStyle w:val="SingleTxt"/>
        <w:rPr>
          <w:rtl/>
          <w:lang w:bidi="ar-AE"/>
        </w:rPr>
      </w:pPr>
    </w:p>
    <w:p w14:paraId="2B70CE67" w14:textId="77777777" w:rsidR="00831C3B" w:rsidRPr="009A2836" w:rsidRDefault="00831C3B" w:rsidP="00831C3B">
      <w:pPr>
        <w:pStyle w:val="SingleTxt"/>
        <w:rPr>
          <w:rtl/>
          <w:lang w:bidi="ar-AE"/>
        </w:rPr>
      </w:pPr>
      <w:r w:rsidRPr="009A2836">
        <w:rPr>
          <w:rtl/>
          <w:lang w:bidi="ar-AE"/>
        </w:rPr>
        <w:br w:type="page"/>
      </w:r>
    </w:p>
    <w:p w14:paraId="21AB2268" w14:textId="77777777" w:rsidR="00831C3B" w:rsidRPr="009A2836" w:rsidRDefault="00831C3B" w:rsidP="00831C3B">
      <w:pPr>
        <w:pStyle w:val="SingleTxt"/>
        <w:jc w:val="center"/>
        <w:rPr>
          <w:rtl/>
          <w:lang w:bidi="ar-AE"/>
        </w:rPr>
      </w:pPr>
    </w:p>
    <w:p w14:paraId="3D53B338" w14:textId="77777777" w:rsidR="00831C3B" w:rsidRPr="009A2836" w:rsidRDefault="00831C3B" w:rsidP="00831C3B">
      <w:pPr>
        <w:pStyle w:val="SingleTxt"/>
        <w:jc w:val="center"/>
        <w:rPr>
          <w:rtl/>
          <w:lang w:bidi="ar-AE"/>
        </w:rPr>
      </w:pPr>
    </w:p>
    <w:p w14:paraId="4F0F311A" w14:textId="77777777" w:rsidR="00831C3B" w:rsidRPr="009A2836" w:rsidRDefault="00831C3B" w:rsidP="00831C3B">
      <w:pPr>
        <w:pStyle w:val="SingleTxt"/>
        <w:jc w:val="center"/>
        <w:rPr>
          <w:rtl/>
          <w:lang w:bidi="ar-AE"/>
        </w:rPr>
      </w:pPr>
    </w:p>
    <w:p w14:paraId="14DB9069" w14:textId="77777777" w:rsidR="00831C3B" w:rsidRPr="009A2836" w:rsidRDefault="00831C3B" w:rsidP="00831C3B">
      <w:pPr>
        <w:pStyle w:val="SingleTxt"/>
        <w:jc w:val="center"/>
        <w:rPr>
          <w:rtl/>
          <w:lang w:bidi="ar-AE"/>
        </w:rPr>
      </w:pPr>
    </w:p>
    <w:p w14:paraId="463FB714" w14:textId="77777777" w:rsidR="00831C3B" w:rsidRPr="009A2836" w:rsidRDefault="00831C3B" w:rsidP="00831C3B">
      <w:pPr>
        <w:pStyle w:val="SingleTxt"/>
        <w:jc w:val="center"/>
        <w:rPr>
          <w:rtl/>
          <w:lang w:bidi="ar-AE"/>
        </w:rPr>
      </w:pPr>
    </w:p>
    <w:p w14:paraId="155F572E" w14:textId="77777777" w:rsidR="00831C3B" w:rsidRPr="009A2836" w:rsidRDefault="00831C3B" w:rsidP="00831C3B">
      <w:pPr>
        <w:pStyle w:val="SingleTxt"/>
        <w:jc w:val="center"/>
        <w:rPr>
          <w:rtl/>
          <w:lang w:bidi="ar-AE"/>
        </w:rPr>
      </w:pPr>
    </w:p>
    <w:p w14:paraId="05A03C2F" w14:textId="77777777" w:rsidR="00831C3B" w:rsidRPr="009A2836" w:rsidRDefault="00831C3B" w:rsidP="00831C3B">
      <w:pPr>
        <w:pStyle w:val="SingleTxt"/>
        <w:jc w:val="center"/>
        <w:rPr>
          <w:rtl/>
          <w:lang w:bidi="ar-AE"/>
        </w:rPr>
      </w:pPr>
    </w:p>
    <w:p w14:paraId="6F317A96" w14:textId="77777777" w:rsidR="00831C3B" w:rsidRPr="009A2836" w:rsidRDefault="00831C3B" w:rsidP="00831C3B">
      <w:pPr>
        <w:pStyle w:val="SingleTxt"/>
        <w:jc w:val="center"/>
        <w:rPr>
          <w:rtl/>
          <w:lang w:bidi="ar-AE"/>
        </w:rPr>
      </w:pPr>
    </w:p>
    <w:p w14:paraId="5838D071" w14:textId="77777777" w:rsidR="00831C3B" w:rsidRPr="009A2836" w:rsidRDefault="00831C3B" w:rsidP="00831C3B">
      <w:pPr>
        <w:pStyle w:val="SingleTxt"/>
        <w:jc w:val="center"/>
        <w:rPr>
          <w:rtl/>
          <w:lang w:bidi="ar-AE"/>
        </w:rPr>
      </w:pPr>
    </w:p>
    <w:p w14:paraId="16A153F3" w14:textId="77777777" w:rsidR="00831C3B" w:rsidRPr="009A2836" w:rsidRDefault="00831C3B" w:rsidP="00831C3B">
      <w:pPr>
        <w:pStyle w:val="SingleTxt"/>
        <w:jc w:val="center"/>
        <w:rPr>
          <w:rtl/>
          <w:lang w:bidi="ar-AE"/>
        </w:rPr>
      </w:pPr>
    </w:p>
    <w:p w14:paraId="461E3D09" w14:textId="77777777" w:rsidR="00831C3B" w:rsidRPr="002F13ED" w:rsidRDefault="00831C3B" w:rsidP="002F13ED">
      <w:pPr>
        <w:pStyle w:val="SingleTxt"/>
        <w:spacing w:line="600" w:lineRule="exact"/>
        <w:jc w:val="center"/>
        <w:rPr>
          <w:b/>
          <w:bCs/>
          <w:sz w:val="40"/>
          <w:szCs w:val="40"/>
          <w:rtl/>
          <w:lang w:bidi="ar-AE"/>
        </w:rPr>
      </w:pPr>
      <w:r w:rsidRPr="002F13ED">
        <w:rPr>
          <w:rFonts w:hint="cs"/>
          <w:b/>
          <w:bCs/>
          <w:sz w:val="40"/>
          <w:szCs w:val="40"/>
          <w:rtl/>
          <w:lang w:bidi="ar-AE"/>
        </w:rPr>
        <w:t>الملاحق</w:t>
      </w:r>
    </w:p>
    <w:p w14:paraId="11185F1C" w14:textId="77777777" w:rsidR="00831C3B" w:rsidRPr="009A2836" w:rsidRDefault="00831C3B" w:rsidP="00831C3B">
      <w:pPr>
        <w:pStyle w:val="SingleTxt"/>
        <w:jc w:val="center"/>
        <w:rPr>
          <w:rtl/>
          <w:lang w:bidi="ar-AE"/>
        </w:rPr>
      </w:pPr>
    </w:p>
    <w:p w14:paraId="6F056AAB" w14:textId="77777777" w:rsidR="00831C3B" w:rsidRPr="009A2836" w:rsidRDefault="00831C3B" w:rsidP="00831C3B">
      <w:pPr>
        <w:pStyle w:val="SingleTxt"/>
        <w:rPr>
          <w:rtl/>
          <w:lang w:bidi="ar-AE"/>
        </w:rPr>
      </w:pPr>
      <w:r w:rsidRPr="009A2836">
        <w:rPr>
          <w:rtl/>
          <w:lang w:bidi="ar-AE"/>
        </w:rPr>
        <w:br w:type="page"/>
      </w:r>
    </w:p>
    <w:p w14:paraId="3DDA167C" w14:textId="77777777" w:rsidR="00831C3B" w:rsidRPr="009A2836" w:rsidRDefault="00831C3B" w:rsidP="00831C3B">
      <w:pPr>
        <w:pStyle w:val="H1"/>
        <w:rPr>
          <w:rtl/>
          <w:lang w:bidi="ar-AE"/>
        </w:rPr>
      </w:pPr>
      <w:r w:rsidRPr="009A2836">
        <w:rPr>
          <w:rFonts w:hint="cs"/>
          <w:rtl/>
          <w:lang w:bidi="ar-AE"/>
        </w:rPr>
        <w:lastRenderedPageBreak/>
        <w:t>ملحق (1)</w:t>
      </w:r>
    </w:p>
    <w:p w14:paraId="729D7054" w14:textId="77777777" w:rsidR="00831C3B" w:rsidRPr="009A2836" w:rsidRDefault="00831C3B" w:rsidP="00831C3B">
      <w:pPr>
        <w:pStyle w:val="H1"/>
        <w:rPr>
          <w:rtl/>
          <w:lang w:bidi="ar-AE"/>
        </w:rPr>
      </w:pPr>
      <w:r>
        <w:rPr>
          <w:rtl/>
          <w:lang w:bidi="ar-AE"/>
        </w:rPr>
        <w:tab/>
      </w:r>
      <w:r>
        <w:rPr>
          <w:rtl/>
          <w:lang w:bidi="ar-AE"/>
        </w:rPr>
        <w:tab/>
      </w:r>
      <w:r w:rsidRPr="009A2836">
        <w:rPr>
          <w:rFonts w:hint="cs"/>
          <w:rtl/>
          <w:lang w:bidi="ar-AE"/>
        </w:rPr>
        <w:t>الجهات المشاركة في إعداد التقرير</w:t>
      </w:r>
    </w:p>
    <w:p w14:paraId="1CEB4C31" w14:textId="77777777" w:rsidR="00831C3B" w:rsidRPr="00787632" w:rsidRDefault="00831C3B" w:rsidP="00831C3B">
      <w:pPr>
        <w:pStyle w:val="SingleTxt"/>
        <w:spacing w:after="0" w:line="120" w:lineRule="exact"/>
        <w:rPr>
          <w:b/>
          <w:bCs/>
          <w:sz w:val="10"/>
          <w:rtl/>
          <w:lang w:bidi="ar-AE"/>
        </w:rPr>
      </w:pPr>
    </w:p>
    <w:tbl>
      <w:tblPr>
        <w:tblStyle w:val="TableGrid"/>
        <w:bidiVisual/>
        <w:tblW w:w="8837" w:type="dxa"/>
        <w:jc w:val="center"/>
        <w:tblLayout w:type="fixed"/>
        <w:tblLook w:val="04A0" w:firstRow="1" w:lastRow="0" w:firstColumn="1" w:lastColumn="0" w:noHBand="0" w:noVBand="1"/>
      </w:tblPr>
      <w:tblGrid>
        <w:gridCol w:w="4545"/>
        <w:gridCol w:w="4292"/>
      </w:tblGrid>
      <w:tr w:rsidR="00831C3B" w:rsidRPr="009A2836" w14:paraId="10703C00" w14:textId="77777777" w:rsidTr="00831C3B">
        <w:trPr>
          <w:jc w:val="center"/>
        </w:trPr>
        <w:tc>
          <w:tcPr>
            <w:tcW w:w="4545" w:type="dxa"/>
            <w:shd w:val="clear" w:color="auto" w:fill="CCC0D9" w:themeFill="accent4" w:themeFillTint="66"/>
          </w:tcPr>
          <w:p w14:paraId="09D6A914" w14:textId="77777777" w:rsidR="00831C3B" w:rsidRPr="009A2836" w:rsidRDefault="00831C3B" w:rsidP="00831C3B">
            <w:pPr>
              <w:pStyle w:val="DualTxt"/>
              <w:spacing w:after="80" w:line="320" w:lineRule="exact"/>
              <w:rPr>
                <w:rtl/>
                <w:lang w:bidi="ar-AE"/>
              </w:rPr>
            </w:pPr>
            <w:r w:rsidRPr="009A2836">
              <w:rPr>
                <w:rtl/>
                <w:lang w:bidi="ar-AE"/>
              </w:rPr>
              <w:t>الوزرات الاتحادية</w:t>
            </w:r>
          </w:p>
        </w:tc>
        <w:tc>
          <w:tcPr>
            <w:tcW w:w="4292" w:type="dxa"/>
            <w:shd w:val="clear" w:color="auto" w:fill="FBD4B4" w:themeFill="accent6" w:themeFillTint="66"/>
          </w:tcPr>
          <w:p w14:paraId="0B211D5D" w14:textId="77777777" w:rsidR="00831C3B" w:rsidRPr="009A2836" w:rsidRDefault="00831C3B" w:rsidP="00831C3B">
            <w:pPr>
              <w:pStyle w:val="DualTxt"/>
              <w:spacing w:after="80" w:line="320" w:lineRule="exact"/>
              <w:rPr>
                <w:b/>
                <w:bCs/>
                <w:rtl/>
                <w:lang w:bidi="ar-AE"/>
              </w:rPr>
            </w:pPr>
            <w:r w:rsidRPr="009A2836">
              <w:rPr>
                <w:b/>
                <w:bCs/>
                <w:rtl/>
                <w:lang w:bidi="ar-AE"/>
              </w:rPr>
              <w:t xml:space="preserve">الآليات </w:t>
            </w:r>
            <w:r w:rsidRPr="009A2836">
              <w:rPr>
                <w:rFonts w:hint="cs"/>
                <w:b/>
                <w:bCs/>
                <w:rtl/>
                <w:lang w:bidi="ar-AE"/>
              </w:rPr>
              <w:t xml:space="preserve">الوطنية </w:t>
            </w:r>
            <w:r w:rsidRPr="009A2836">
              <w:rPr>
                <w:b/>
                <w:bCs/>
                <w:rtl/>
                <w:lang w:bidi="ar-AE"/>
              </w:rPr>
              <w:t>المعنية بالمرأة</w:t>
            </w:r>
          </w:p>
        </w:tc>
      </w:tr>
      <w:tr w:rsidR="00831C3B" w:rsidRPr="009A2836" w14:paraId="7BB55C05" w14:textId="77777777" w:rsidTr="00831C3B">
        <w:trPr>
          <w:jc w:val="center"/>
        </w:trPr>
        <w:tc>
          <w:tcPr>
            <w:tcW w:w="4545" w:type="dxa"/>
          </w:tcPr>
          <w:p w14:paraId="3CBA7CDB" w14:textId="77777777" w:rsidR="00831C3B" w:rsidRPr="009A2836" w:rsidRDefault="00831C3B" w:rsidP="00831C3B">
            <w:pPr>
              <w:pStyle w:val="DualTxt"/>
              <w:spacing w:after="80" w:line="320" w:lineRule="exact"/>
            </w:pPr>
            <w:r w:rsidRPr="009A2836">
              <w:rPr>
                <w:lang w:val="en-US"/>
              </w:rPr>
              <w:t>1</w:t>
            </w:r>
            <w:r w:rsidRPr="009A2836">
              <w:rPr>
                <w:rtl/>
              </w:rPr>
              <w:t xml:space="preserve"> -</w:t>
            </w:r>
            <w:r w:rsidRPr="009A2836">
              <w:rPr>
                <w:rtl/>
              </w:rPr>
              <w:tab/>
            </w:r>
            <w:r w:rsidRPr="009A2836">
              <w:rPr>
                <w:rFonts w:hint="cs"/>
                <w:rtl/>
              </w:rPr>
              <w:t>وزارة الخارجية والتعاون الدولي</w:t>
            </w:r>
          </w:p>
          <w:p w14:paraId="5954A184" w14:textId="77777777" w:rsidR="00831C3B" w:rsidRPr="009A2836" w:rsidRDefault="00831C3B" w:rsidP="00831C3B">
            <w:pPr>
              <w:pStyle w:val="DualTxt"/>
              <w:spacing w:after="80" w:line="320" w:lineRule="exact"/>
              <w:rPr>
                <w:rtl/>
              </w:rPr>
            </w:pPr>
            <w:r w:rsidRPr="009A2836">
              <w:rPr>
                <w:rtl/>
              </w:rPr>
              <w:t>2 -</w:t>
            </w:r>
            <w:r w:rsidRPr="009A2836">
              <w:rPr>
                <w:rtl/>
              </w:rPr>
              <w:tab/>
              <w:t xml:space="preserve">وزارة الداخلية-إدارة حقوق الانسان </w:t>
            </w:r>
          </w:p>
          <w:p w14:paraId="1EC53B7E" w14:textId="77777777" w:rsidR="00831C3B" w:rsidRPr="009A2836" w:rsidRDefault="00831C3B" w:rsidP="00831C3B">
            <w:pPr>
              <w:pStyle w:val="DualTxt"/>
              <w:spacing w:after="80" w:line="320" w:lineRule="exact"/>
              <w:rPr>
                <w:rtl/>
              </w:rPr>
            </w:pPr>
            <w:r w:rsidRPr="009A2836">
              <w:rPr>
                <w:rtl/>
              </w:rPr>
              <w:t>3 -</w:t>
            </w:r>
            <w:r w:rsidRPr="009A2836">
              <w:rPr>
                <w:rtl/>
              </w:rPr>
              <w:tab/>
              <w:t xml:space="preserve">وزارة تنمية المجتمع </w:t>
            </w:r>
          </w:p>
          <w:p w14:paraId="0F8811E4" w14:textId="77777777" w:rsidR="00831C3B" w:rsidRPr="009A2836" w:rsidRDefault="00831C3B" w:rsidP="00831C3B">
            <w:pPr>
              <w:pStyle w:val="DualTxt"/>
              <w:spacing w:after="80" w:line="320" w:lineRule="exact"/>
              <w:rPr>
                <w:rtl/>
              </w:rPr>
            </w:pPr>
            <w:r w:rsidRPr="009A2836">
              <w:rPr>
                <w:rtl/>
              </w:rPr>
              <w:t>4 -</w:t>
            </w:r>
            <w:r w:rsidRPr="009A2836">
              <w:rPr>
                <w:rtl/>
              </w:rPr>
              <w:tab/>
              <w:t xml:space="preserve">وزارة العدل </w:t>
            </w:r>
          </w:p>
          <w:p w14:paraId="72230562" w14:textId="77777777" w:rsidR="00831C3B" w:rsidRPr="009A2836" w:rsidRDefault="00831C3B" w:rsidP="00831C3B">
            <w:pPr>
              <w:pStyle w:val="DualTxt"/>
              <w:spacing w:after="80" w:line="320" w:lineRule="exact"/>
              <w:rPr>
                <w:rtl/>
              </w:rPr>
            </w:pPr>
            <w:r w:rsidRPr="009A2836">
              <w:rPr>
                <w:rtl/>
              </w:rPr>
              <w:t>5 -</w:t>
            </w:r>
            <w:r w:rsidRPr="009A2836">
              <w:rPr>
                <w:rtl/>
              </w:rPr>
              <w:tab/>
              <w:t>وزارة التربية والتعليم</w:t>
            </w:r>
          </w:p>
          <w:p w14:paraId="44926B39" w14:textId="77777777" w:rsidR="00831C3B" w:rsidRPr="009A2836" w:rsidRDefault="00831C3B" w:rsidP="00831C3B">
            <w:pPr>
              <w:pStyle w:val="DualTxt"/>
              <w:spacing w:after="80" w:line="320" w:lineRule="exact"/>
              <w:rPr>
                <w:rtl/>
              </w:rPr>
            </w:pPr>
            <w:r w:rsidRPr="009A2836">
              <w:rPr>
                <w:rtl/>
              </w:rPr>
              <w:t>6 -</w:t>
            </w:r>
            <w:r w:rsidRPr="009A2836">
              <w:rPr>
                <w:rtl/>
              </w:rPr>
              <w:tab/>
              <w:t>وزارة الدولة لشؤون المجلس الوطني الاتحادي</w:t>
            </w:r>
          </w:p>
          <w:p w14:paraId="402855D4" w14:textId="77777777" w:rsidR="00831C3B" w:rsidRPr="009A2836" w:rsidRDefault="00831C3B" w:rsidP="00831C3B">
            <w:pPr>
              <w:pStyle w:val="DualTxt"/>
              <w:spacing w:after="80" w:line="320" w:lineRule="exact"/>
              <w:rPr>
                <w:rtl/>
              </w:rPr>
            </w:pPr>
            <w:r w:rsidRPr="009A2836">
              <w:rPr>
                <w:rtl/>
              </w:rPr>
              <w:t>7 -</w:t>
            </w:r>
            <w:r w:rsidRPr="009A2836">
              <w:rPr>
                <w:rtl/>
              </w:rPr>
              <w:tab/>
              <w:t>وزارة الثقافة وتنمية المعرفة</w:t>
            </w:r>
          </w:p>
          <w:p w14:paraId="667183F9" w14:textId="77777777" w:rsidR="00831C3B" w:rsidRPr="009A2836" w:rsidRDefault="00831C3B" w:rsidP="00831C3B">
            <w:pPr>
              <w:pStyle w:val="DualTxt"/>
              <w:spacing w:after="80" w:line="320" w:lineRule="exact"/>
            </w:pPr>
            <w:r w:rsidRPr="009A2836">
              <w:rPr>
                <w:lang w:val="en-US"/>
              </w:rPr>
              <w:t>8</w:t>
            </w:r>
            <w:r w:rsidRPr="009A2836">
              <w:rPr>
                <w:rtl/>
              </w:rPr>
              <w:t xml:space="preserve"> -</w:t>
            </w:r>
            <w:r w:rsidRPr="009A2836">
              <w:rPr>
                <w:rtl/>
              </w:rPr>
              <w:tab/>
              <w:t xml:space="preserve">وزارة الشباب </w:t>
            </w:r>
          </w:p>
          <w:p w14:paraId="2BE0DF1E" w14:textId="77777777" w:rsidR="00831C3B" w:rsidRPr="009A2836" w:rsidRDefault="00831C3B" w:rsidP="00831C3B">
            <w:pPr>
              <w:pStyle w:val="DualTxt"/>
              <w:spacing w:after="80" w:line="320" w:lineRule="exact"/>
            </w:pPr>
            <w:r w:rsidRPr="009A2836">
              <w:rPr>
                <w:lang w:val="en-US"/>
              </w:rPr>
              <w:t>9</w:t>
            </w:r>
            <w:r w:rsidRPr="009A2836">
              <w:rPr>
                <w:rtl/>
              </w:rPr>
              <w:t xml:space="preserve"> -</w:t>
            </w:r>
            <w:r w:rsidRPr="009A2836">
              <w:rPr>
                <w:rtl/>
              </w:rPr>
              <w:tab/>
              <w:t xml:space="preserve">وزارة الموارد البشرية والتوطين </w:t>
            </w:r>
          </w:p>
          <w:p w14:paraId="6CDC5ECF" w14:textId="77777777" w:rsidR="00831C3B" w:rsidRPr="009A2836" w:rsidRDefault="00831C3B" w:rsidP="00831C3B">
            <w:pPr>
              <w:pStyle w:val="DualTxt"/>
              <w:spacing w:after="80" w:line="320" w:lineRule="exact"/>
              <w:rPr>
                <w:rtl/>
              </w:rPr>
            </w:pPr>
            <w:r w:rsidRPr="009A2836">
              <w:rPr>
                <w:rtl/>
              </w:rPr>
              <w:t>10 -</w:t>
            </w:r>
            <w:r w:rsidRPr="009A2836">
              <w:rPr>
                <w:rtl/>
              </w:rPr>
              <w:tab/>
              <w:t>وزارة الصحة</w:t>
            </w:r>
          </w:p>
        </w:tc>
        <w:tc>
          <w:tcPr>
            <w:tcW w:w="4292" w:type="dxa"/>
          </w:tcPr>
          <w:p w14:paraId="5D2E0E07" w14:textId="77777777" w:rsidR="00831C3B" w:rsidRPr="009A2836" w:rsidRDefault="00831C3B" w:rsidP="00831C3B">
            <w:pPr>
              <w:pStyle w:val="DualTxt"/>
              <w:spacing w:after="80" w:line="320" w:lineRule="exact"/>
            </w:pPr>
            <w:r w:rsidRPr="009A2836">
              <w:rPr>
                <w:lang w:val="en-US"/>
              </w:rPr>
              <w:t>1</w:t>
            </w:r>
            <w:r w:rsidRPr="009A2836">
              <w:rPr>
                <w:rtl/>
              </w:rPr>
              <w:t xml:space="preserve"> -</w:t>
            </w:r>
            <w:r w:rsidRPr="009A2836">
              <w:rPr>
                <w:rtl/>
              </w:rPr>
              <w:tab/>
              <w:t>الاتحاد النسائي العام</w:t>
            </w:r>
          </w:p>
          <w:p w14:paraId="4ADD12DC" w14:textId="77777777" w:rsidR="00831C3B" w:rsidRPr="009A2836" w:rsidRDefault="00831C3B" w:rsidP="00831C3B">
            <w:pPr>
              <w:pStyle w:val="DualTxt"/>
              <w:spacing w:after="80" w:line="320" w:lineRule="exact"/>
            </w:pPr>
            <w:r w:rsidRPr="009A2836">
              <w:rPr>
                <w:lang w:val="en-US"/>
              </w:rPr>
              <w:t>2</w:t>
            </w:r>
            <w:r w:rsidRPr="009A2836">
              <w:rPr>
                <w:rtl/>
              </w:rPr>
              <w:t xml:space="preserve"> -</w:t>
            </w:r>
            <w:r w:rsidRPr="009A2836">
              <w:rPr>
                <w:rtl/>
              </w:rPr>
              <w:tab/>
              <w:t>مجلس الامارات للتوازن بين الجنسين</w:t>
            </w:r>
          </w:p>
          <w:p w14:paraId="1E29667A" w14:textId="77777777" w:rsidR="00831C3B" w:rsidRPr="009A2836" w:rsidRDefault="00831C3B" w:rsidP="00831C3B">
            <w:pPr>
              <w:pStyle w:val="DualTxt"/>
              <w:spacing w:after="80" w:line="320" w:lineRule="exact"/>
            </w:pPr>
            <w:r w:rsidRPr="009A2836">
              <w:rPr>
                <w:lang w:val="en-US"/>
              </w:rPr>
              <w:t>3</w:t>
            </w:r>
            <w:r w:rsidRPr="009A2836">
              <w:rPr>
                <w:rtl/>
              </w:rPr>
              <w:t xml:space="preserve"> -</w:t>
            </w:r>
            <w:r w:rsidRPr="009A2836">
              <w:rPr>
                <w:rtl/>
              </w:rPr>
              <w:tab/>
              <w:t>مراكز إيواء ضحايا الاتجار بالبشر</w:t>
            </w:r>
          </w:p>
          <w:p w14:paraId="354D2705" w14:textId="77777777" w:rsidR="00831C3B" w:rsidRPr="009A2836" w:rsidRDefault="00831C3B" w:rsidP="00831C3B">
            <w:pPr>
              <w:pStyle w:val="DualTxt"/>
              <w:spacing w:after="80" w:line="320" w:lineRule="exact"/>
            </w:pPr>
            <w:r w:rsidRPr="009A2836">
              <w:rPr>
                <w:lang w:val="en-US"/>
              </w:rPr>
              <w:t>4</w:t>
            </w:r>
            <w:r w:rsidRPr="009A2836">
              <w:rPr>
                <w:rtl/>
              </w:rPr>
              <w:t xml:space="preserve"> -</w:t>
            </w:r>
            <w:r w:rsidRPr="009A2836">
              <w:rPr>
                <w:rtl/>
              </w:rPr>
              <w:tab/>
              <w:t xml:space="preserve">مؤسسة دبي لرعاية النساء والأطفال </w:t>
            </w:r>
          </w:p>
          <w:p w14:paraId="6BDEB657" w14:textId="77777777" w:rsidR="00831C3B" w:rsidRPr="009A2836" w:rsidRDefault="00831C3B" w:rsidP="00831C3B">
            <w:pPr>
              <w:pStyle w:val="DualTxt"/>
              <w:spacing w:after="80" w:line="320" w:lineRule="exact"/>
            </w:pPr>
            <w:r w:rsidRPr="009A2836">
              <w:rPr>
                <w:lang w:val="en-US"/>
              </w:rPr>
              <w:t>5</w:t>
            </w:r>
            <w:r w:rsidRPr="009A2836">
              <w:rPr>
                <w:rtl/>
              </w:rPr>
              <w:t xml:space="preserve"> -</w:t>
            </w:r>
            <w:r w:rsidRPr="009A2836">
              <w:rPr>
                <w:rtl/>
              </w:rPr>
              <w:tab/>
              <w:t xml:space="preserve">مؤسسة التنمية الاسرية </w:t>
            </w:r>
          </w:p>
          <w:p w14:paraId="5A062B67" w14:textId="77777777" w:rsidR="00831C3B" w:rsidRPr="009A2836" w:rsidRDefault="00831C3B" w:rsidP="00831C3B">
            <w:pPr>
              <w:pStyle w:val="DualTxt"/>
              <w:spacing w:after="80" w:line="320" w:lineRule="exact"/>
            </w:pPr>
            <w:r w:rsidRPr="009A2836">
              <w:rPr>
                <w:lang w:val="en-US"/>
              </w:rPr>
              <w:t>6</w:t>
            </w:r>
            <w:r w:rsidRPr="009A2836">
              <w:rPr>
                <w:rtl/>
              </w:rPr>
              <w:t xml:space="preserve"> -</w:t>
            </w:r>
            <w:r w:rsidRPr="009A2836">
              <w:rPr>
                <w:rtl/>
              </w:rPr>
              <w:tab/>
              <w:t xml:space="preserve">مؤسسة دبي للمرأة </w:t>
            </w:r>
          </w:p>
          <w:p w14:paraId="39BBFBBD" w14:textId="77777777" w:rsidR="00831C3B" w:rsidRPr="009A2836" w:rsidRDefault="00831C3B" w:rsidP="00831C3B">
            <w:pPr>
              <w:pStyle w:val="DualTxt"/>
              <w:spacing w:after="80" w:line="320" w:lineRule="exact"/>
              <w:rPr>
                <w:rtl/>
              </w:rPr>
            </w:pPr>
            <w:r w:rsidRPr="009A2836">
              <w:rPr>
                <w:rtl/>
              </w:rPr>
              <w:t>7 -</w:t>
            </w:r>
            <w:r w:rsidRPr="009A2836">
              <w:rPr>
                <w:rtl/>
              </w:rPr>
              <w:tab/>
              <w:t>مركز أمان لإيواء النساء والأطفال</w:t>
            </w:r>
          </w:p>
        </w:tc>
      </w:tr>
      <w:tr w:rsidR="00831C3B" w:rsidRPr="009A2836" w14:paraId="71CD1676" w14:textId="77777777" w:rsidTr="00831C3B">
        <w:trPr>
          <w:jc w:val="center"/>
        </w:trPr>
        <w:tc>
          <w:tcPr>
            <w:tcW w:w="4545" w:type="dxa"/>
            <w:shd w:val="clear" w:color="auto" w:fill="B8CCE4" w:themeFill="accent1" w:themeFillTint="66"/>
          </w:tcPr>
          <w:p w14:paraId="77982E43" w14:textId="77777777" w:rsidR="00831C3B" w:rsidRPr="009A2836" w:rsidRDefault="00831C3B" w:rsidP="00831C3B">
            <w:pPr>
              <w:pStyle w:val="DualTxt"/>
              <w:spacing w:after="80" w:line="320" w:lineRule="exact"/>
              <w:rPr>
                <w:rtl/>
              </w:rPr>
            </w:pPr>
            <w:r w:rsidRPr="009A2836">
              <w:rPr>
                <w:rtl/>
                <w:lang w:bidi="ar-AE"/>
              </w:rPr>
              <w:t>الهيئات الاتحادية والمحلية</w:t>
            </w:r>
          </w:p>
        </w:tc>
        <w:tc>
          <w:tcPr>
            <w:tcW w:w="4292" w:type="dxa"/>
            <w:shd w:val="clear" w:color="auto" w:fill="E5B8B7" w:themeFill="accent2" w:themeFillTint="66"/>
          </w:tcPr>
          <w:p w14:paraId="2433C9AF" w14:textId="77777777" w:rsidR="00831C3B" w:rsidRPr="009A2836" w:rsidRDefault="00831C3B" w:rsidP="00831C3B">
            <w:pPr>
              <w:pStyle w:val="DualTxt"/>
              <w:spacing w:after="80" w:line="320" w:lineRule="exact"/>
              <w:rPr>
                <w:rtl/>
                <w:lang w:bidi="ar-AE"/>
              </w:rPr>
            </w:pPr>
            <w:r w:rsidRPr="009A2836">
              <w:rPr>
                <w:lang w:val="en-US"/>
              </w:rPr>
              <w:t>-</w:t>
            </w:r>
            <w:r w:rsidRPr="009A2836">
              <w:rPr>
                <w:lang w:val="en-US"/>
              </w:rPr>
              <w:tab/>
            </w:r>
            <w:r w:rsidRPr="009A2836">
              <w:rPr>
                <w:rtl/>
                <w:lang w:bidi="ar-AE"/>
              </w:rPr>
              <w:t>مؤسسات المجتمع المدني</w:t>
            </w:r>
            <w:r w:rsidRPr="009A2836">
              <w:rPr>
                <w:rFonts w:hint="cs"/>
                <w:rtl/>
                <w:lang w:bidi="ar-AE"/>
              </w:rPr>
              <w:t xml:space="preserve"> (في إطار العملية التشاورية)</w:t>
            </w:r>
          </w:p>
        </w:tc>
      </w:tr>
      <w:tr w:rsidR="00831C3B" w:rsidRPr="009A2836" w14:paraId="014D42EC" w14:textId="77777777" w:rsidTr="00831C3B">
        <w:trPr>
          <w:jc w:val="center"/>
        </w:trPr>
        <w:tc>
          <w:tcPr>
            <w:tcW w:w="4545" w:type="dxa"/>
          </w:tcPr>
          <w:p w14:paraId="63E3AF8A" w14:textId="77777777" w:rsidR="00831C3B" w:rsidRPr="009A2836" w:rsidRDefault="00831C3B" w:rsidP="00831C3B">
            <w:pPr>
              <w:pStyle w:val="DualTxt"/>
              <w:spacing w:after="80" w:line="320" w:lineRule="exact"/>
            </w:pPr>
            <w:r w:rsidRPr="009A2836">
              <w:rPr>
                <w:lang w:val="en-US"/>
              </w:rPr>
              <w:t>1</w:t>
            </w:r>
            <w:r w:rsidRPr="009A2836">
              <w:rPr>
                <w:rtl/>
              </w:rPr>
              <w:t xml:space="preserve"> -</w:t>
            </w:r>
            <w:r w:rsidRPr="009A2836">
              <w:rPr>
                <w:rtl/>
              </w:rPr>
              <w:tab/>
            </w:r>
            <w:r w:rsidRPr="009A2836">
              <w:rPr>
                <w:rFonts w:hint="cs"/>
                <w:rtl/>
              </w:rPr>
              <w:t>الهيئة الاتحادية للتنافسية والإحصاء</w:t>
            </w:r>
          </w:p>
          <w:p w14:paraId="30D238F2" w14:textId="77777777" w:rsidR="00831C3B" w:rsidRPr="009A2836" w:rsidRDefault="00831C3B" w:rsidP="00831C3B">
            <w:pPr>
              <w:pStyle w:val="DualTxt"/>
              <w:spacing w:after="80" w:line="320" w:lineRule="exact"/>
            </w:pPr>
            <w:r w:rsidRPr="009A2836">
              <w:rPr>
                <w:lang w:val="en-US"/>
              </w:rPr>
              <w:t>2</w:t>
            </w:r>
            <w:r w:rsidRPr="009A2836">
              <w:rPr>
                <w:rtl/>
              </w:rPr>
              <w:t xml:space="preserve"> -</w:t>
            </w:r>
            <w:r w:rsidRPr="009A2836">
              <w:rPr>
                <w:rtl/>
              </w:rPr>
              <w:tab/>
              <w:t xml:space="preserve">المصرف المركزي </w:t>
            </w:r>
          </w:p>
          <w:p w14:paraId="0BDF6067" w14:textId="77777777" w:rsidR="00831C3B" w:rsidRPr="009A2836" w:rsidRDefault="00831C3B" w:rsidP="00831C3B">
            <w:pPr>
              <w:pStyle w:val="DualTxt"/>
              <w:spacing w:after="80" w:line="320" w:lineRule="exact"/>
            </w:pPr>
            <w:r w:rsidRPr="009A2836">
              <w:rPr>
                <w:lang w:val="en-US"/>
              </w:rPr>
              <w:t>3</w:t>
            </w:r>
            <w:r w:rsidRPr="009A2836">
              <w:rPr>
                <w:rtl/>
              </w:rPr>
              <w:t xml:space="preserve"> -</w:t>
            </w:r>
            <w:r w:rsidRPr="009A2836">
              <w:rPr>
                <w:rtl/>
              </w:rPr>
              <w:tab/>
              <w:t>الهيئة العامة للرياضة</w:t>
            </w:r>
          </w:p>
          <w:p w14:paraId="138203A5" w14:textId="77777777" w:rsidR="00831C3B" w:rsidRPr="009A2836" w:rsidRDefault="00831C3B" w:rsidP="00831C3B">
            <w:pPr>
              <w:pStyle w:val="DualTxt"/>
              <w:spacing w:after="80" w:line="320" w:lineRule="exact"/>
            </w:pPr>
            <w:r w:rsidRPr="009A2836">
              <w:rPr>
                <w:lang w:val="en-US"/>
              </w:rPr>
              <w:t>4</w:t>
            </w:r>
            <w:r w:rsidRPr="009A2836">
              <w:rPr>
                <w:rtl/>
              </w:rPr>
              <w:t xml:space="preserve"> -</w:t>
            </w:r>
            <w:r w:rsidRPr="009A2836">
              <w:rPr>
                <w:rtl/>
              </w:rPr>
              <w:tab/>
              <w:t>دائرة القضاء</w:t>
            </w:r>
          </w:p>
          <w:p w14:paraId="7DD29B91" w14:textId="77777777" w:rsidR="00831C3B" w:rsidRPr="009A2836" w:rsidRDefault="00831C3B" w:rsidP="00831C3B">
            <w:pPr>
              <w:pStyle w:val="DualTxt"/>
              <w:spacing w:after="80" w:line="320" w:lineRule="exact"/>
            </w:pPr>
            <w:r w:rsidRPr="009A2836">
              <w:rPr>
                <w:lang w:val="en-US"/>
              </w:rPr>
              <w:t>5</w:t>
            </w:r>
            <w:r w:rsidRPr="009A2836">
              <w:rPr>
                <w:rtl/>
              </w:rPr>
              <w:t xml:space="preserve"> -</w:t>
            </w:r>
            <w:r w:rsidRPr="009A2836">
              <w:rPr>
                <w:rtl/>
              </w:rPr>
              <w:tab/>
              <w:t>هيئة المعرفة والتنمية البشرية – دبي</w:t>
            </w:r>
          </w:p>
          <w:p w14:paraId="13A70696" w14:textId="77777777" w:rsidR="00831C3B" w:rsidRPr="009A2836" w:rsidRDefault="00831C3B" w:rsidP="00831C3B">
            <w:pPr>
              <w:pStyle w:val="DualTxt"/>
              <w:spacing w:after="80" w:line="320" w:lineRule="exact"/>
            </w:pPr>
            <w:r w:rsidRPr="009A2836">
              <w:rPr>
                <w:lang w:val="en-US"/>
              </w:rPr>
              <w:t>6</w:t>
            </w:r>
            <w:r w:rsidRPr="009A2836">
              <w:rPr>
                <w:rtl/>
              </w:rPr>
              <w:t xml:space="preserve"> -</w:t>
            </w:r>
            <w:r w:rsidRPr="009A2836">
              <w:rPr>
                <w:rtl/>
              </w:rPr>
              <w:tab/>
              <w:t xml:space="preserve">هيئة تنمية المجتمع - دبي </w:t>
            </w:r>
          </w:p>
          <w:p w14:paraId="09B4542E" w14:textId="77777777" w:rsidR="00831C3B" w:rsidRPr="009A2836" w:rsidRDefault="00831C3B" w:rsidP="00831C3B">
            <w:pPr>
              <w:pStyle w:val="DualTxt"/>
              <w:spacing w:after="80" w:line="320" w:lineRule="exact"/>
            </w:pPr>
            <w:r w:rsidRPr="009A2836">
              <w:rPr>
                <w:lang w:val="en-US"/>
              </w:rPr>
              <w:t>7</w:t>
            </w:r>
            <w:r w:rsidRPr="009A2836">
              <w:rPr>
                <w:rtl/>
              </w:rPr>
              <w:t xml:space="preserve"> -</w:t>
            </w:r>
            <w:r w:rsidRPr="009A2836">
              <w:rPr>
                <w:rtl/>
              </w:rPr>
              <w:tab/>
              <w:t xml:space="preserve">هيئة الصحة - دبي </w:t>
            </w:r>
          </w:p>
          <w:p w14:paraId="660E1837" w14:textId="77777777" w:rsidR="00831C3B" w:rsidRPr="009A2836" w:rsidRDefault="00831C3B" w:rsidP="00831C3B">
            <w:pPr>
              <w:pStyle w:val="DualTxt"/>
              <w:spacing w:after="80" w:line="320" w:lineRule="exact"/>
            </w:pPr>
            <w:r w:rsidRPr="009A2836">
              <w:rPr>
                <w:lang w:val="en-US"/>
              </w:rPr>
              <w:t>8</w:t>
            </w:r>
            <w:r w:rsidRPr="009A2836">
              <w:rPr>
                <w:rtl/>
              </w:rPr>
              <w:t xml:space="preserve"> -</w:t>
            </w:r>
            <w:r w:rsidRPr="009A2836">
              <w:rPr>
                <w:rtl/>
              </w:rPr>
              <w:tab/>
              <w:t>الهيئة الاتحادية للموارد البشرية الحكومية</w:t>
            </w:r>
          </w:p>
          <w:p w14:paraId="45C3D5F7" w14:textId="77777777" w:rsidR="00831C3B" w:rsidRPr="009A2836" w:rsidRDefault="00831C3B" w:rsidP="00831C3B">
            <w:pPr>
              <w:pStyle w:val="DualTxt"/>
              <w:spacing w:after="80" w:line="320" w:lineRule="exact"/>
            </w:pPr>
            <w:r w:rsidRPr="009A2836">
              <w:rPr>
                <w:lang w:val="en-US"/>
              </w:rPr>
              <w:t>9</w:t>
            </w:r>
            <w:r w:rsidRPr="009A2836">
              <w:rPr>
                <w:rtl/>
              </w:rPr>
              <w:t xml:space="preserve"> -</w:t>
            </w:r>
            <w:r w:rsidRPr="009A2836">
              <w:rPr>
                <w:rtl/>
              </w:rPr>
              <w:tab/>
              <w:t>المجلس الوطني للإعلام</w:t>
            </w:r>
          </w:p>
          <w:p w14:paraId="04F4325C" w14:textId="77777777" w:rsidR="00831C3B" w:rsidRPr="009A2836" w:rsidRDefault="00831C3B" w:rsidP="00831C3B">
            <w:pPr>
              <w:pStyle w:val="DualTxt"/>
              <w:spacing w:after="80" w:line="320" w:lineRule="exact"/>
              <w:rPr>
                <w:rtl/>
              </w:rPr>
            </w:pPr>
            <w:r w:rsidRPr="009A2836">
              <w:rPr>
                <w:rtl/>
              </w:rPr>
              <w:t>10 -</w:t>
            </w:r>
            <w:r w:rsidRPr="009A2836">
              <w:rPr>
                <w:rtl/>
              </w:rPr>
              <w:tab/>
              <w:t>المجلس الاستشاري الوطني</w:t>
            </w:r>
          </w:p>
        </w:tc>
        <w:tc>
          <w:tcPr>
            <w:tcW w:w="4292" w:type="dxa"/>
          </w:tcPr>
          <w:p w14:paraId="273CADCB" w14:textId="77777777" w:rsidR="00831C3B" w:rsidRPr="009A2836" w:rsidRDefault="00831C3B" w:rsidP="00831C3B">
            <w:pPr>
              <w:pStyle w:val="DualTxt"/>
              <w:spacing w:after="80" w:line="320" w:lineRule="exact"/>
              <w:rPr>
                <w:rtl/>
              </w:rPr>
            </w:pPr>
            <w:r w:rsidRPr="009A2836">
              <w:rPr>
                <w:rFonts w:hint="cs"/>
                <w:rtl/>
              </w:rPr>
              <w:t xml:space="preserve">1. </w:t>
            </w:r>
            <w:r w:rsidRPr="009A2836">
              <w:rPr>
                <w:rtl/>
              </w:rPr>
              <w:t>جمعية الامارات لحقوق الانسان</w:t>
            </w:r>
          </w:p>
          <w:p w14:paraId="5DE40B54" w14:textId="77777777" w:rsidR="00831C3B" w:rsidRPr="009A2836" w:rsidRDefault="00831C3B" w:rsidP="00831C3B">
            <w:pPr>
              <w:pStyle w:val="DualTxt"/>
              <w:spacing w:after="80" w:line="320" w:lineRule="exact"/>
              <w:rPr>
                <w:rtl/>
              </w:rPr>
            </w:pPr>
            <w:r w:rsidRPr="009A2836">
              <w:rPr>
                <w:rFonts w:hint="cs"/>
                <w:rtl/>
              </w:rPr>
              <w:t xml:space="preserve">2. </w:t>
            </w:r>
            <w:r w:rsidRPr="009A2836">
              <w:rPr>
                <w:rtl/>
              </w:rPr>
              <w:t>جمعية النهضة النسائية – دبي</w:t>
            </w:r>
          </w:p>
          <w:p w14:paraId="10937367" w14:textId="77777777" w:rsidR="00831C3B" w:rsidRPr="009A2836" w:rsidRDefault="00831C3B" w:rsidP="00831C3B">
            <w:pPr>
              <w:pStyle w:val="DualTxt"/>
              <w:spacing w:after="80" w:line="320" w:lineRule="exact"/>
              <w:rPr>
                <w:rtl/>
              </w:rPr>
            </w:pPr>
            <w:r w:rsidRPr="009A2836">
              <w:rPr>
                <w:rFonts w:hint="cs"/>
                <w:rtl/>
              </w:rPr>
              <w:t xml:space="preserve">3. </w:t>
            </w:r>
            <w:r w:rsidRPr="009A2836">
              <w:rPr>
                <w:rtl/>
              </w:rPr>
              <w:t>جمعية الاتحاد النسائية –</w:t>
            </w:r>
            <w:r>
              <w:rPr>
                <w:rFonts w:hint="cs"/>
                <w:rtl/>
              </w:rPr>
              <w:t xml:space="preserve"> </w:t>
            </w:r>
            <w:r w:rsidRPr="009A2836">
              <w:rPr>
                <w:rtl/>
              </w:rPr>
              <w:t>الشارقة</w:t>
            </w:r>
          </w:p>
          <w:p w14:paraId="03BF00C0" w14:textId="77777777" w:rsidR="00831C3B" w:rsidRPr="009A2836" w:rsidRDefault="00831C3B" w:rsidP="00831C3B">
            <w:pPr>
              <w:pStyle w:val="DualTxt"/>
              <w:spacing w:after="80" w:line="320" w:lineRule="exact"/>
              <w:rPr>
                <w:rtl/>
              </w:rPr>
            </w:pPr>
            <w:r w:rsidRPr="009A2836">
              <w:rPr>
                <w:rFonts w:hint="cs"/>
                <w:rtl/>
              </w:rPr>
              <w:t xml:space="preserve">4. </w:t>
            </w:r>
            <w:r w:rsidRPr="009A2836">
              <w:rPr>
                <w:rtl/>
              </w:rPr>
              <w:t xml:space="preserve">جمعية أم المؤمنين - عجمان </w:t>
            </w:r>
          </w:p>
          <w:p w14:paraId="518C806B" w14:textId="77777777" w:rsidR="00831C3B" w:rsidRPr="009A2836" w:rsidRDefault="00831C3B" w:rsidP="00831C3B">
            <w:pPr>
              <w:pStyle w:val="DualTxt"/>
              <w:spacing w:after="80" w:line="320" w:lineRule="exact"/>
              <w:rPr>
                <w:rtl/>
              </w:rPr>
            </w:pPr>
            <w:r w:rsidRPr="009A2836">
              <w:rPr>
                <w:rFonts w:hint="cs"/>
                <w:rtl/>
              </w:rPr>
              <w:t xml:space="preserve">5. </w:t>
            </w:r>
            <w:r w:rsidRPr="009A2836">
              <w:rPr>
                <w:rtl/>
              </w:rPr>
              <w:t xml:space="preserve">الجمعية النسائية </w:t>
            </w:r>
            <w:r>
              <w:rPr>
                <w:rFonts w:hint="cs"/>
                <w:rtl/>
              </w:rPr>
              <w:t>-</w:t>
            </w:r>
            <w:r w:rsidRPr="009A2836">
              <w:rPr>
                <w:rtl/>
              </w:rPr>
              <w:t xml:space="preserve"> أم القيوين</w:t>
            </w:r>
          </w:p>
          <w:p w14:paraId="16276B54" w14:textId="77777777" w:rsidR="00831C3B" w:rsidRPr="009A2836" w:rsidRDefault="00831C3B" w:rsidP="00831C3B">
            <w:pPr>
              <w:pStyle w:val="DualTxt"/>
              <w:spacing w:after="80" w:line="320" w:lineRule="exact"/>
              <w:rPr>
                <w:b/>
                <w:bCs/>
                <w:u w:val="single"/>
                <w:rtl/>
              </w:rPr>
            </w:pPr>
            <w:r w:rsidRPr="009A2836">
              <w:rPr>
                <w:rFonts w:hint="cs"/>
                <w:rtl/>
              </w:rPr>
              <w:t xml:space="preserve">6. </w:t>
            </w:r>
            <w:r w:rsidRPr="009A2836">
              <w:rPr>
                <w:rtl/>
              </w:rPr>
              <w:t>جمعية النهضة - رأس الخيمة</w:t>
            </w:r>
          </w:p>
        </w:tc>
      </w:tr>
    </w:tbl>
    <w:p w14:paraId="0C0CFD34" w14:textId="77777777" w:rsidR="00831C3B" w:rsidRPr="009A2836" w:rsidRDefault="00831C3B" w:rsidP="00831C3B">
      <w:pPr>
        <w:pStyle w:val="SingleTxt"/>
        <w:rPr>
          <w:b/>
          <w:bCs/>
          <w:rtl/>
          <w:lang w:bidi="ar-AE"/>
        </w:rPr>
      </w:pPr>
      <w:r w:rsidRPr="009A2836">
        <w:rPr>
          <w:b/>
          <w:bCs/>
          <w:rtl/>
          <w:lang w:bidi="ar-AE"/>
        </w:rPr>
        <w:br w:type="page"/>
      </w:r>
    </w:p>
    <w:p w14:paraId="695A6079" w14:textId="77777777" w:rsidR="00831C3B" w:rsidRPr="009A2836" w:rsidRDefault="00831C3B" w:rsidP="00831C3B">
      <w:pPr>
        <w:pStyle w:val="H1"/>
        <w:rPr>
          <w:rtl/>
          <w:lang w:bidi="ar-AE"/>
        </w:rPr>
      </w:pPr>
      <w:r w:rsidRPr="009A2836">
        <w:rPr>
          <w:rFonts w:hint="cs"/>
          <w:rtl/>
          <w:lang w:bidi="ar-AE"/>
        </w:rPr>
        <w:lastRenderedPageBreak/>
        <w:t>ملحق (2)</w:t>
      </w:r>
    </w:p>
    <w:p w14:paraId="4B33EA38"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Fonts w:hint="cs"/>
          <w:rtl/>
          <w:lang w:bidi="ar-AE"/>
        </w:rPr>
        <w:t>مؤشرات تمكين المرأة في دولة الإمارات العربية المتحدة</w:t>
      </w:r>
    </w:p>
    <w:p w14:paraId="21AD49DA" w14:textId="77777777" w:rsidR="00831C3B" w:rsidRPr="009A2836" w:rsidRDefault="00831C3B" w:rsidP="00831C3B">
      <w:pPr>
        <w:pStyle w:val="SingleTxt"/>
        <w:rPr>
          <w:lang w:val="en-GB"/>
        </w:rPr>
      </w:pPr>
      <w:r w:rsidRPr="009A2836">
        <w:tab/>
      </w:r>
      <w:r w:rsidRPr="009A2836">
        <w:rPr>
          <w:rFonts w:hint="cs"/>
          <w:rtl/>
          <w:lang w:bidi="ar-AE"/>
        </w:rPr>
        <w:t>إيمانا من دولة الإمارات العربية المتحدة بأن المرأة شريك استراتيجي في التنمية فإن الاستراتيجية الوطنية لتمكين وريادة المرأة في الدولة للفترة 2015-2021 تتضمن هدفا استراتيجيا يقوم على رفع</w:t>
      </w:r>
      <w:r w:rsidRPr="009A2836">
        <w:rPr>
          <w:rtl/>
          <w:lang w:bidi="ar-AE"/>
        </w:rPr>
        <w:t xml:space="preserve"> </w:t>
      </w:r>
      <w:r w:rsidRPr="009A2836">
        <w:rPr>
          <w:rFonts w:hint="cs"/>
          <w:rtl/>
          <w:lang w:bidi="ar-AE"/>
        </w:rPr>
        <w:t>مستوى</w:t>
      </w:r>
      <w:r w:rsidRPr="009A2836">
        <w:rPr>
          <w:rtl/>
          <w:lang w:bidi="ar-AE"/>
        </w:rPr>
        <w:t xml:space="preserve"> </w:t>
      </w:r>
      <w:r w:rsidRPr="009A2836">
        <w:rPr>
          <w:rFonts w:hint="cs"/>
          <w:rtl/>
          <w:lang w:bidi="ar-AE"/>
        </w:rPr>
        <w:t>مشاركة</w:t>
      </w:r>
      <w:r w:rsidRPr="009A2836">
        <w:rPr>
          <w:rtl/>
          <w:lang w:bidi="ar-AE"/>
        </w:rPr>
        <w:t xml:space="preserve"> </w:t>
      </w:r>
      <w:r w:rsidRPr="009A2836">
        <w:rPr>
          <w:rFonts w:hint="cs"/>
          <w:rtl/>
          <w:lang w:bidi="ar-AE"/>
        </w:rPr>
        <w:t>المرأة</w:t>
      </w:r>
      <w:r w:rsidRPr="009A2836">
        <w:rPr>
          <w:rtl/>
          <w:lang w:bidi="ar-AE"/>
        </w:rPr>
        <w:t xml:space="preserve"> </w:t>
      </w:r>
      <w:r w:rsidRPr="009A2836">
        <w:rPr>
          <w:rFonts w:hint="cs"/>
          <w:rtl/>
          <w:lang w:bidi="ar-AE"/>
        </w:rPr>
        <w:t>كماً</w:t>
      </w:r>
      <w:r w:rsidRPr="009A2836">
        <w:rPr>
          <w:rtl/>
          <w:lang w:bidi="ar-AE"/>
        </w:rPr>
        <w:t xml:space="preserve"> </w:t>
      </w:r>
      <w:r w:rsidRPr="009A2836">
        <w:rPr>
          <w:rFonts w:hint="cs"/>
          <w:rtl/>
          <w:lang w:bidi="ar-AE"/>
        </w:rPr>
        <w:t>ونوعاً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مختلف</w:t>
      </w:r>
      <w:r w:rsidRPr="009A2836">
        <w:rPr>
          <w:rtl/>
          <w:lang w:bidi="ar-AE"/>
        </w:rPr>
        <w:t xml:space="preserve"> </w:t>
      </w:r>
      <w:r w:rsidRPr="009A2836">
        <w:rPr>
          <w:rFonts w:hint="cs"/>
          <w:rtl/>
          <w:lang w:bidi="ar-AE"/>
        </w:rPr>
        <w:t>المجالات</w:t>
      </w:r>
      <w:r w:rsidRPr="009A2836">
        <w:rPr>
          <w:rtl/>
          <w:lang w:bidi="ar-AE"/>
        </w:rPr>
        <w:t xml:space="preserve"> </w:t>
      </w:r>
      <w:r w:rsidRPr="009A2836">
        <w:rPr>
          <w:rFonts w:hint="cs"/>
          <w:rtl/>
          <w:lang w:bidi="ar-AE"/>
        </w:rPr>
        <w:t>ونسبة</w:t>
      </w:r>
      <w:r w:rsidRPr="009A2836">
        <w:rPr>
          <w:rtl/>
          <w:lang w:bidi="ar-AE"/>
        </w:rPr>
        <w:t xml:space="preserve"> </w:t>
      </w:r>
      <w:r w:rsidRPr="009A2836">
        <w:rPr>
          <w:rFonts w:hint="cs"/>
          <w:rtl/>
          <w:lang w:bidi="ar-AE"/>
        </w:rPr>
        <w:t>تمثيلها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مواقع</w:t>
      </w:r>
      <w:r w:rsidRPr="009A2836">
        <w:rPr>
          <w:rtl/>
          <w:lang w:bidi="ar-AE"/>
        </w:rPr>
        <w:t xml:space="preserve"> </w:t>
      </w:r>
      <w:r w:rsidRPr="009A2836">
        <w:rPr>
          <w:rFonts w:hint="cs"/>
          <w:rtl/>
          <w:lang w:bidi="ar-AE"/>
        </w:rPr>
        <w:t>السلطة</w:t>
      </w:r>
      <w:r w:rsidRPr="009A2836">
        <w:rPr>
          <w:rtl/>
          <w:lang w:bidi="ar-AE"/>
        </w:rPr>
        <w:t xml:space="preserve"> </w:t>
      </w:r>
      <w:r w:rsidRPr="009A2836">
        <w:rPr>
          <w:rFonts w:hint="cs"/>
          <w:rtl/>
          <w:lang w:bidi="ar-AE"/>
        </w:rPr>
        <w:t>وصنع</w:t>
      </w:r>
      <w:r w:rsidRPr="009A2836">
        <w:rPr>
          <w:rtl/>
          <w:lang w:bidi="ar-AE"/>
        </w:rPr>
        <w:t xml:space="preserve"> </w:t>
      </w:r>
      <w:r w:rsidRPr="009A2836">
        <w:rPr>
          <w:rFonts w:hint="cs"/>
          <w:rtl/>
          <w:lang w:bidi="ar-AE"/>
        </w:rPr>
        <w:t>القرار وفي ضوء ذلك قامت الدولة باتخاذ عدد من التدابير لضمان المشاركة الفعالة للمرأة في الحياة السياسية والعامة نذكر منها ما يلي:</w:t>
      </w:r>
    </w:p>
    <w:p w14:paraId="0FF6EC11" w14:textId="77777777" w:rsidR="00831C3B" w:rsidRPr="009A2836" w:rsidRDefault="00831C3B" w:rsidP="00831C3B">
      <w:pPr>
        <w:pStyle w:val="SingleTxt"/>
        <w:rPr>
          <w:lang w:val="en-GB"/>
        </w:rPr>
      </w:pPr>
      <w:r>
        <w:rPr>
          <w:rtl/>
        </w:rPr>
        <w:tab/>
      </w:r>
      <w:r>
        <w:rPr>
          <w:rFonts w:hint="cs"/>
          <w:rtl/>
        </w:rPr>
        <w:t>(</w:t>
      </w:r>
      <w:r w:rsidRPr="009A2836">
        <w:rPr>
          <w:rFonts w:hint="cs"/>
          <w:rtl/>
        </w:rPr>
        <w:t>‌</w:t>
      </w:r>
      <w:r>
        <w:rPr>
          <w:rFonts w:hint="cs"/>
          <w:rtl/>
        </w:rPr>
        <w:t>أ)</w:t>
      </w:r>
      <w:r w:rsidRPr="009A2836">
        <w:rPr>
          <w:rFonts w:hint="cs"/>
          <w:rtl/>
        </w:rPr>
        <w:tab/>
      </w:r>
      <w:r w:rsidRPr="009A2836">
        <w:rPr>
          <w:rFonts w:hint="cs"/>
          <w:rtl/>
          <w:lang w:bidi="ar-AE"/>
        </w:rPr>
        <w:t>إنشاء مجلس الإمارات للتوازن بين الجنسين عام 2015 بهدف</w:t>
      </w:r>
      <w:r w:rsidRPr="009A2836">
        <w:rPr>
          <w:rtl/>
          <w:lang w:bidi="ar-AE"/>
        </w:rPr>
        <w:t xml:space="preserve"> </w:t>
      </w:r>
      <w:r w:rsidRPr="009A2836">
        <w:rPr>
          <w:rFonts w:hint="cs"/>
          <w:rtl/>
          <w:lang w:bidi="ar-AE"/>
        </w:rPr>
        <w:t>تحقيق</w:t>
      </w:r>
      <w:r w:rsidRPr="009A2836">
        <w:rPr>
          <w:rtl/>
          <w:lang w:bidi="ar-AE"/>
        </w:rPr>
        <w:t xml:space="preserve"> </w:t>
      </w:r>
      <w:r w:rsidRPr="009A2836">
        <w:rPr>
          <w:rFonts w:hint="cs"/>
          <w:rtl/>
          <w:lang w:bidi="ar-AE"/>
        </w:rPr>
        <w:t>تكافؤ</w:t>
      </w:r>
      <w:r w:rsidRPr="009A2836">
        <w:rPr>
          <w:rtl/>
          <w:lang w:bidi="ar-AE"/>
        </w:rPr>
        <w:t xml:space="preserve"> </w:t>
      </w:r>
      <w:r w:rsidRPr="009A2836">
        <w:rPr>
          <w:rFonts w:hint="cs"/>
          <w:rtl/>
          <w:lang w:bidi="ar-AE"/>
        </w:rPr>
        <w:t>الفرص</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الرجل</w:t>
      </w:r>
      <w:r w:rsidRPr="009A2836">
        <w:rPr>
          <w:rtl/>
          <w:lang w:bidi="ar-AE"/>
        </w:rPr>
        <w:t xml:space="preserve"> </w:t>
      </w:r>
      <w:r w:rsidRPr="009A2836">
        <w:rPr>
          <w:rFonts w:hint="cs"/>
          <w:rtl/>
          <w:lang w:bidi="ar-AE"/>
        </w:rPr>
        <w:t>والمرأة</w:t>
      </w:r>
      <w:r w:rsidRPr="009A2836">
        <w:rPr>
          <w:rtl/>
          <w:lang w:bidi="ar-AE"/>
        </w:rPr>
        <w:t xml:space="preserve"> </w:t>
      </w:r>
      <w:r w:rsidRPr="009A2836">
        <w:rPr>
          <w:rFonts w:hint="cs"/>
          <w:rtl/>
          <w:lang w:bidi="ar-AE"/>
        </w:rPr>
        <w:t>للمشاركة</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عملية</w:t>
      </w:r>
      <w:r w:rsidRPr="009A2836">
        <w:rPr>
          <w:rtl/>
          <w:lang w:bidi="ar-AE"/>
        </w:rPr>
        <w:t xml:space="preserve"> </w:t>
      </w:r>
      <w:r w:rsidRPr="009A2836">
        <w:rPr>
          <w:rFonts w:hint="cs"/>
          <w:rtl/>
          <w:lang w:bidi="ar-AE"/>
        </w:rPr>
        <w:t>التنمية</w:t>
      </w:r>
      <w:r w:rsidRPr="009A2836">
        <w:rPr>
          <w:rtl/>
          <w:lang w:bidi="ar-AE"/>
        </w:rPr>
        <w:t xml:space="preserve"> </w:t>
      </w:r>
      <w:r w:rsidRPr="009A2836">
        <w:rPr>
          <w:rFonts w:hint="cs"/>
          <w:rtl/>
          <w:lang w:bidi="ar-AE"/>
        </w:rPr>
        <w:t>المستدامة،</w:t>
      </w:r>
      <w:r w:rsidRPr="009A2836">
        <w:rPr>
          <w:rtl/>
          <w:lang w:bidi="ar-AE"/>
        </w:rPr>
        <w:t xml:space="preserve"> </w:t>
      </w:r>
      <w:r w:rsidRPr="009A2836">
        <w:rPr>
          <w:rFonts w:hint="cs"/>
          <w:rtl/>
          <w:lang w:bidi="ar-AE"/>
        </w:rPr>
        <w:t>وتحقيق</w:t>
      </w:r>
      <w:r w:rsidRPr="009A2836">
        <w:rPr>
          <w:rtl/>
          <w:lang w:bidi="ar-AE"/>
        </w:rPr>
        <w:t xml:space="preserve"> </w:t>
      </w:r>
      <w:r w:rsidRPr="009A2836">
        <w:rPr>
          <w:rFonts w:hint="cs"/>
          <w:rtl/>
          <w:lang w:bidi="ar-AE"/>
        </w:rPr>
        <w:t>رؤية</w:t>
      </w:r>
      <w:r w:rsidRPr="009A2836">
        <w:rPr>
          <w:rtl/>
          <w:lang w:bidi="ar-AE"/>
        </w:rPr>
        <w:t xml:space="preserve"> </w:t>
      </w:r>
      <w:r w:rsidRPr="009A2836">
        <w:rPr>
          <w:rFonts w:hint="cs"/>
          <w:rtl/>
          <w:lang w:bidi="ar-AE"/>
        </w:rPr>
        <w:t>الدولة</w:t>
      </w:r>
      <w:r w:rsidRPr="009A2836">
        <w:rPr>
          <w:rtl/>
          <w:lang w:bidi="ar-AE"/>
        </w:rPr>
        <w:t xml:space="preserve"> </w:t>
      </w:r>
      <w:r w:rsidRPr="009A2836">
        <w:rPr>
          <w:rFonts w:hint="cs"/>
          <w:rtl/>
          <w:lang w:bidi="ar-AE"/>
        </w:rPr>
        <w:t>والتأثير</w:t>
      </w:r>
      <w:r w:rsidRPr="009A2836">
        <w:rPr>
          <w:rtl/>
          <w:lang w:bidi="ar-AE"/>
        </w:rPr>
        <w:t xml:space="preserve"> </w:t>
      </w:r>
      <w:r w:rsidRPr="009A2836">
        <w:rPr>
          <w:rFonts w:hint="cs"/>
          <w:rtl/>
          <w:lang w:bidi="ar-AE"/>
        </w:rPr>
        <w:t>محلياً</w:t>
      </w:r>
      <w:r w:rsidRPr="009A2836">
        <w:rPr>
          <w:rtl/>
          <w:lang w:bidi="ar-AE"/>
        </w:rPr>
        <w:t xml:space="preserve"> </w:t>
      </w:r>
      <w:r w:rsidRPr="009A2836">
        <w:rPr>
          <w:rFonts w:hint="cs"/>
          <w:rtl/>
          <w:lang w:bidi="ar-AE"/>
        </w:rPr>
        <w:t>وإقليمياً</w:t>
      </w:r>
      <w:r w:rsidRPr="009A2836">
        <w:rPr>
          <w:rtl/>
          <w:lang w:bidi="ar-AE"/>
        </w:rPr>
        <w:t xml:space="preserve"> </w:t>
      </w:r>
      <w:r w:rsidRPr="009A2836">
        <w:rPr>
          <w:rFonts w:hint="cs"/>
          <w:rtl/>
          <w:lang w:bidi="ar-AE"/>
        </w:rPr>
        <w:t>ودولياً</w:t>
      </w:r>
      <w:r w:rsidRPr="009A2836">
        <w:rPr>
          <w:rtl/>
          <w:lang w:bidi="ar-AE"/>
        </w:rPr>
        <w:t xml:space="preserve"> </w:t>
      </w:r>
      <w:r w:rsidRPr="009A2836">
        <w:rPr>
          <w:rFonts w:hint="cs"/>
          <w:rtl/>
          <w:lang w:bidi="ar-AE"/>
        </w:rPr>
        <w:t>في</w:t>
      </w:r>
      <w:r w:rsidRPr="009A2836">
        <w:rPr>
          <w:rtl/>
          <w:lang w:bidi="ar-AE"/>
        </w:rPr>
        <w:t xml:space="preserve"> </w:t>
      </w:r>
      <w:r w:rsidRPr="009A2836">
        <w:rPr>
          <w:rFonts w:hint="cs"/>
          <w:rtl/>
          <w:lang w:bidi="ar-AE"/>
        </w:rPr>
        <w:t>ملف</w:t>
      </w:r>
      <w:r w:rsidRPr="009A2836">
        <w:rPr>
          <w:rtl/>
          <w:lang w:bidi="ar-AE"/>
        </w:rPr>
        <w:t xml:space="preserve"> </w:t>
      </w:r>
      <w:r w:rsidRPr="009A2836">
        <w:rPr>
          <w:rFonts w:hint="cs"/>
          <w:rtl/>
          <w:lang w:bidi="ar-AE"/>
        </w:rPr>
        <w:t>التوازن</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الجنسين، وقد احتلت دولة الإمارات العربية المتحدة المرتبة الأولى عربيا والـ 26 عالميا في مجال المساواة بين الجنسين (مرفق طيه بعض الكتيبات الإلكترونية ذات العلاقة)</w:t>
      </w:r>
    </w:p>
    <w:p w14:paraId="0ECB00AD" w14:textId="77777777" w:rsidR="00831C3B" w:rsidRPr="009A2836" w:rsidRDefault="00831C3B" w:rsidP="00831C3B">
      <w:pPr>
        <w:pStyle w:val="SingleTxt"/>
        <w:rPr>
          <w:lang w:val="en-GB"/>
        </w:rPr>
      </w:pP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رفع نسبة النساء في مجلس</w:t>
      </w:r>
      <w:r w:rsidRPr="009A2836">
        <w:rPr>
          <w:rtl/>
          <w:lang w:bidi="ar-AE"/>
        </w:rPr>
        <w:t xml:space="preserve"> </w:t>
      </w:r>
      <w:r w:rsidRPr="009A2836">
        <w:rPr>
          <w:rFonts w:hint="cs"/>
          <w:rtl/>
          <w:lang w:bidi="ar-AE"/>
        </w:rPr>
        <w:t>الوزراء</w:t>
      </w:r>
      <w:r w:rsidRPr="009A2836">
        <w:rPr>
          <w:rtl/>
          <w:lang w:bidi="ar-AE"/>
        </w:rPr>
        <w:t xml:space="preserve"> </w:t>
      </w:r>
      <w:r w:rsidRPr="009A2836">
        <w:rPr>
          <w:rFonts w:hint="cs"/>
          <w:rtl/>
          <w:lang w:bidi="ar-AE"/>
        </w:rPr>
        <w:t>ليضم</w:t>
      </w:r>
      <w:r w:rsidRPr="009A2836">
        <w:rPr>
          <w:rtl/>
          <w:lang w:bidi="ar-AE"/>
        </w:rPr>
        <w:t xml:space="preserve"> </w:t>
      </w:r>
      <w:r w:rsidRPr="009A2836">
        <w:rPr>
          <w:rFonts w:hint="cs"/>
          <w:rtl/>
          <w:lang w:bidi="ar-AE"/>
        </w:rPr>
        <w:t>المجلس</w:t>
      </w:r>
      <w:r w:rsidRPr="009A2836">
        <w:rPr>
          <w:rtl/>
          <w:lang w:bidi="ar-AE"/>
        </w:rPr>
        <w:t xml:space="preserve"> </w:t>
      </w:r>
      <w:r w:rsidRPr="009A2836">
        <w:rPr>
          <w:rFonts w:hint="cs"/>
          <w:rtl/>
          <w:lang w:bidi="ar-AE"/>
        </w:rPr>
        <w:t>بين</w:t>
      </w:r>
      <w:r w:rsidRPr="009A2836">
        <w:rPr>
          <w:rtl/>
          <w:lang w:bidi="ar-AE"/>
        </w:rPr>
        <w:t xml:space="preserve"> </w:t>
      </w:r>
      <w:r w:rsidRPr="009A2836">
        <w:rPr>
          <w:rFonts w:hint="cs"/>
          <w:rtl/>
          <w:lang w:bidi="ar-AE"/>
        </w:rPr>
        <w:t>أعضائه</w:t>
      </w:r>
      <w:r w:rsidRPr="009A2836">
        <w:rPr>
          <w:rtl/>
          <w:lang w:bidi="ar-AE"/>
        </w:rPr>
        <w:t xml:space="preserve"> 9 </w:t>
      </w:r>
      <w:r w:rsidRPr="009A2836">
        <w:rPr>
          <w:rFonts w:hint="cs"/>
          <w:rtl/>
          <w:lang w:bidi="ar-AE"/>
        </w:rPr>
        <w:t>وزيرات،</w:t>
      </w:r>
      <w:r w:rsidRPr="009A2836">
        <w:rPr>
          <w:rtl/>
          <w:lang w:bidi="ar-AE"/>
        </w:rPr>
        <w:t xml:space="preserve"> </w:t>
      </w:r>
      <w:r w:rsidRPr="009A2836">
        <w:rPr>
          <w:rFonts w:hint="cs"/>
          <w:rtl/>
          <w:lang w:bidi="ar-AE"/>
        </w:rPr>
        <w:t>أي</w:t>
      </w:r>
      <w:r w:rsidRPr="009A2836">
        <w:rPr>
          <w:rtl/>
          <w:lang w:bidi="ar-AE"/>
        </w:rPr>
        <w:t xml:space="preserve"> </w:t>
      </w:r>
      <w:r w:rsidRPr="009A2836">
        <w:rPr>
          <w:rFonts w:hint="cs"/>
          <w:rtl/>
          <w:lang w:bidi="ar-AE"/>
        </w:rPr>
        <w:t>ما</w:t>
      </w:r>
      <w:r w:rsidRPr="009A2836">
        <w:rPr>
          <w:rtl/>
          <w:lang w:bidi="ar-AE"/>
        </w:rPr>
        <w:t xml:space="preserve"> </w:t>
      </w:r>
      <w:r w:rsidRPr="009A2836">
        <w:rPr>
          <w:rFonts w:hint="cs"/>
          <w:rtl/>
          <w:lang w:bidi="ar-AE"/>
        </w:rPr>
        <w:t>نسبته</w:t>
      </w:r>
      <w:r w:rsidRPr="009A2836">
        <w:rPr>
          <w:rtl/>
          <w:lang w:bidi="ar-AE"/>
        </w:rPr>
        <w:t xml:space="preserve"> 29.5% </w:t>
      </w:r>
      <w:r w:rsidRPr="009A2836">
        <w:rPr>
          <w:rFonts w:hint="cs"/>
          <w:rtl/>
          <w:lang w:bidi="ar-AE"/>
        </w:rPr>
        <w:t>من</w:t>
      </w:r>
      <w:r w:rsidRPr="009A2836">
        <w:rPr>
          <w:rtl/>
          <w:lang w:bidi="ar-AE"/>
        </w:rPr>
        <w:t xml:space="preserve"> </w:t>
      </w:r>
      <w:r w:rsidRPr="009A2836">
        <w:rPr>
          <w:rFonts w:hint="cs"/>
          <w:rtl/>
          <w:lang w:bidi="ar-AE"/>
        </w:rPr>
        <w:t>عدد</w:t>
      </w:r>
      <w:r w:rsidRPr="009A2836">
        <w:rPr>
          <w:rtl/>
          <w:lang w:bidi="ar-AE"/>
        </w:rPr>
        <w:t xml:space="preserve"> </w:t>
      </w:r>
      <w:r w:rsidRPr="009A2836">
        <w:rPr>
          <w:rFonts w:hint="cs"/>
          <w:rtl/>
          <w:lang w:bidi="ar-AE"/>
        </w:rPr>
        <w:t>الوزراء، وكذلك تحسن نسبة تمثيل المرأة في المناصب القيادية الأخرى</w:t>
      </w:r>
    </w:p>
    <w:p w14:paraId="1CE59EAD" w14:textId="2BF3332B" w:rsidR="00831C3B" w:rsidRPr="009A2836" w:rsidRDefault="002F13ED" w:rsidP="00831C3B">
      <w:pPr>
        <w:pStyle w:val="SingleTxt"/>
        <w:rPr>
          <w:lang w:val="en-GB"/>
        </w:rPr>
      </w:pPr>
      <w:r w:rsidRPr="009A2836">
        <w:rPr>
          <w:b/>
          <w:bCs/>
          <w:noProof/>
          <w:lang w:val="en-GB"/>
        </w:rPr>
        <w:drawing>
          <wp:anchor distT="0" distB="0" distL="114300" distR="114300" simplePos="0" relativeHeight="251660288" behindDoc="0" locked="0" layoutInCell="1" allowOverlap="1" wp14:anchorId="5C66B4E1" wp14:editId="6125B014">
            <wp:simplePos x="0" y="0"/>
            <wp:positionH relativeFrom="margin">
              <wp:posOffset>732790</wp:posOffset>
            </wp:positionH>
            <wp:positionV relativeFrom="paragraph">
              <wp:posOffset>58115</wp:posOffset>
            </wp:positionV>
            <wp:extent cx="4783404" cy="3803904"/>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PNG"/>
                    <pic:cNvPicPr/>
                  </pic:nvPicPr>
                  <pic:blipFill>
                    <a:blip r:embed="rId20">
                      <a:extLst>
                        <a:ext uri="{28A0092B-C50C-407E-A947-70E740481C1C}">
                          <a14:useLocalDpi xmlns:a14="http://schemas.microsoft.com/office/drawing/2010/main" val="0"/>
                        </a:ext>
                      </a:extLst>
                    </a:blip>
                    <a:stretch>
                      <a:fillRect/>
                    </a:stretch>
                  </pic:blipFill>
                  <pic:spPr>
                    <a:xfrm>
                      <a:off x="0" y="0"/>
                      <a:ext cx="4783404" cy="3803904"/>
                    </a:xfrm>
                    <a:prstGeom prst="rect">
                      <a:avLst/>
                    </a:prstGeom>
                  </pic:spPr>
                </pic:pic>
              </a:graphicData>
            </a:graphic>
            <wp14:sizeRelH relativeFrom="margin">
              <wp14:pctWidth>0</wp14:pctWidth>
            </wp14:sizeRelH>
            <wp14:sizeRelV relativeFrom="margin">
              <wp14:pctHeight>0</wp14:pctHeight>
            </wp14:sizeRelV>
          </wp:anchor>
        </w:drawing>
      </w:r>
    </w:p>
    <w:p w14:paraId="300524AC" w14:textId="1EFB5B88" w:rsidR="00831C3B" w:rsidRPr="009A2836" w:rsidRDefault="00831C3B" w:rsidP="00831C3B">
      <w:pPr>
        <w:pStyle w:val="SingleTxt"/>
        <w:rPr>
          <w:b/>
          <w:bCs/>
          <w:lang w:val="en-GB"/>
        </w:rPr>
      </w:pPr>
    </w:p>
    <w:p w14:paraId="505C9B72" w14:textId="77777777" w:rsidR="00831C3B" w:rsidRPr="009A2836" w:rsidRDefault="00831C3B" w:rsidP="00831C3B">
      <w:pPr>
        <w:pStyle w:val="SingleTxt"/>
        <w:rPr>
          <w:b/>
          <w:bCs/>
          <w:lang w:val="en-GB"/>
        </w:rPr>
      </w:pPr>
      <w:r w:rsidRPr="009A2836">
        <w:rPr>
          <w:b/>
          <w:bCs/>
          <w:lang w:val="en-GB"/>
        </w:rPr>
        <w:br w:type="page"/>
      </w:r>
    </w:p>
    <w:p w14:paraId="0BC450C4" w14:textId="77777777" w:rsidR="00831C3B" w:rsidRPr="009A2836" w:rsidRDefault="00831C3B" w:rsidP="00831C3B">
      <w:pPr>
        <w:pStyle w:val="SingleTxt"/>
        <w:rPr>
          <w:b/>
          <w:bCs/>
          <w:rtl/>
          <w:lang w:bidi="ar-AE"/>
        </w:rPr>
      </w:pPr>
      <w:r w:rsidRPr="009A2836">
        <w:rPr>
          <w:b/>
          <w:bCs/>
          <w:noProof/>
          <w:rtl/>
        </w:rPr>
        <w:lastRenderedPageBreak/>
        <w:drawing>
          <wp:anchor distT="0" distB="0" distL="114300" distR="114300" simplePos="0" relativeHeight="251661312" behindDoc="0" locked="0" layoutInCell="1" allowOverlap="1" wp14:anchorId="128AC460" wp14:editId="2EA41B13">
            <wp:simplePos x="0" y="0"/>
            <wp:positionH relativeFrom="margin">
              <wp:align>center</wp:align>
            </wp:positionH>
            <wp:positionV relativeFrom="paragraph">
              <wp:posOffset>59461</wp:posOffset>
            </wp:positionV>
            <wp:extent cx="5954573" cy="5954573"/>
            <wp:effectExtent l="0" t="0" r="825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PNG"/>
                    <pic:cNvPicPr/>
                  </pic:nvPicPr>
                  <pic:blipFill>
                    <a:blip r:embed="rId21">
                      <a:extLst>
                        <a:ext uri="{28A0092B-C50C-407E-A947-70E740481C1C}">
                          <a14:useLocalDpi xmlns:a14="http://schemas.microsoft.com/office/drawing/2010/main" val="0"/>
                        </a:ext>
                      </a:extLst>
                    </a:blip>
                    <a:stretch>
                      <a:fillRect/>
                    </a:stretch>
                  </pic:blipFill>
                  <pic:spPr>
                    <a:xfrm>
                      <a:off x="0" y="0"/>
                      <a:ext cx="5954573" cy="5954573"/>
                    </a:xfrm>
                    <a:prstGeom prst="rect">
                      <a:avLst/>
                    </a:prstGeom>
                  </pic:spPr>
                </pic:pic>
              </a:graphicData>
            </a:graphic>
            <wp14:sizeRelH relativeFrom="margin">
              <wp14:pctWidth>0</wp14:pctWidth>
            </wp14:sizeRelH>
            <wp14:sizeRelV relativeFrom="margin">
              <wp14:pctHeight>0</wp14:pctHeight>
            </wp14:sizeRelV>
          </wp:anchor>
        </w:drawing>
      </w:r>
    </w:p>
    <w:p w14:paraId="055B1558" w14:textId="77777777" w:rsidR="00831C3B" w:rsidRPr="009A2836" w:rsidRDefault="00831C3B" w:rsidP="00831C3B">
      <w:pPr>
        <w:pStyle w:val="SingleTxt"/>
        <w:rPr>
          <w:rtl/>
          <w:lang w:bidi="ar-AE"/>
        </w:rPr>
      </w:pPr>
    </w:p>
    <w:p w14:paraId="124E95E8" w14:textId="77777777" w:rsidR="00831C3B" w:rsidRPr="009A2836" w:rsidRDefault="00831C3B" w:rsidP="00831C3B">
      <w:pPr>
        <w:pStyle w:val="SingleTxt"/>
        <w:rPr>
          <w:rtl/>
          <w:lang w:bidi="ar-AE"/>
        </w:rPr>
      </w:pPr>
      <w:r w:rsidRPr="009A2836">
        <w:rPr>
          <w:rtl/>
          <w:lang w:bidi="ar-AE"/>
        </w:rPr>
        <w:br w:type="page"/>
      </w:r>
    </w:p>
    <w:p w14:paraId="6BD99CF3" w14:textId="1C543B17" w:rsidR="00831C3B" w:rsidRPr="009A2836" w:rsidRDefault="00831C3B" w:rsidP="00831C3B">
      <w:pPr>
        <w:pStyle w:val="H1"/>
        <w:rPr>
          <w:rtl/>
          <w:lang w:bidi="ar-AE"/>
        </w:rPr>
      </w:pPr>
      <w:r w:rsidRPr="009A2836">
        <w:rPr>
          <w:rFonts w:hint="cs"/>
          <w:rtl/>
          <w:lang w:bidi="ar-AE"/>
        </w:rPr>
        <w:lastRenderedPageBreak/>
        <w:t>ملحق (3)</w:t>
      </w:r>
    </w:p>
    <w:p w14:paraId="166714E9" w14:textId="666BAFCE" w:rsidR="00831C3B" w:rsidRPr="009A2836" w:rsidRDefault="002F13ED" w:rsidP="00831C3B">
      <w:pPr>
        <w:pStyle w:val="SingleTxt"/>
        <w:rPr>
          <w:lang w:val="en-GB"/>
        </w:rPr>
      </w:pPr>
      <w:r w:rsidRPr="009A2836">
        <w:rPr>
          <w:noProof/>
          <w:lang w:val="en-GB"/>
        </w:rPr>
        <w:drawing>
          <wp:anchor distT="0" distB="0" distL="114300" distR="114300" simplePos="0" relativeHeight="251662336" behindDoc="0" locked="0" layoutInCell="1" allowOverlap="1" wp14:anchorId="3AC5835D" wp14:editId="4C44527E">
            <wp:simplePos x="0" y="0"/>
            <wp:positionH relativeFrom="margin">
              <wp:align>center</wp:align>
            </wp:positionH>
            <wp:positionV relativeFrom="paragraph">
              <wp:posOffset>72822</wp:posOffset>
            </wp:positionV>
            <wp:extent cx="5683635" cy="79662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f171d98-933c-42b0-9c97-d3f131c7f8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3635" cy="7966253"/>
                    </a:xfrm>
                    <a:prstGeom prst="rect">
                      <a:avLst/>
                    </a:prstGeom>
                  </pic:spPr>
                </pic:pic>
              </a:graphicData>
            </a:graphic>
            <wp14:sizeRelH relativeFrom="page">
              <wp14:pctWidth>0</wp14:pctWidth>
            </wp14:sizeRelH>
            <wp14:sizeRelV relativeFrom="page">
              <wp14:pctHeight>0</wp14:pctHeight>
            </wp14:sizeRelV>
          </wp:anchor>
        </w:drawing>
      </w:r>
    </w:p>
    <w:p w14:paraId="0B99E13A" w14:textId="77777777" w:rsidR="00831C3B" w:rsidRPr="009A2836" w:rsidRDefault="00831C3B" w:rsidP="00831C3B">
      <w:pPr>
        <w:pStyle w:val="H1"/>
        <w:rPr>
          <w:rtl/>
          <w:lang w:bidi="ar-AE"/>
        </w:rPr>
      </w:pPr>
      <w:r w:rsidRPr="009A2836">
        <w:rPr>
          <w:rtl/>
          <w:lang w:bidi="ar-AE"/>
        </w:rPr>
        <w:br w:type="page"/>
      </w:r>
      <w:r w:rsidRPr="009A2836">
        <w:rPr>
          <w:rFonts w:hint="cs"/>
          <w:rtl/>
          <w:lang w:bidi="ar-AE"/>
        </w:rPr>
        <w:lastRenderedPageBreak/>
        <w:t>ملحق (4)</w:t>
      </w:r>
    </w:p>
    <w:p w14:paraId="2962127D" w14:textId="77777777" w:rsidR="00831C3B" w:rsidRPr="009A2836" w:rsidRDefault="00831C3B" w:rsidP="00831C3B">
      <w:pPr>
        <w:pStyle w:val="H1"/>
        <w:rPr>
          <w:rtl/>
          <w:lang w:bidi="ar-AE"/>
        </w:rPr>
      </w:pPr>
      <w:r>
        <w:rPr>
          <w:rtl/>
          <w:lang w:bidi="ar-AE"/>
        </w:rPr>
        <w:tab/>
      </w:r>
      <w:r w:rsidRPr="009A2836">
        <w:rPr>
          <w:rtl/>
          <w:lang w:bidi="ar-AE"/>
        </w:rPr>
        <w:tab/>
      </w:r>
      <w:r w:rsidRPr="009A2836">
        <w:rPr>
          <w:rFonts w:hint="cs"/>
          <w:rtl/>
          <w:lang w:bidi="ar-AE"/>
        </w:rPr>
        <w:t>مؤشرات التنافسية للدولة في بعض القطاعات</w:t>
      </w:r>
    </w:p>
    <w:p w14:paraId="326C0387" w14:textId="77777777" w:rsidR="00831C3B" w:rsidRPr="009A2836" w:rsidRDefault="00831C3B" w:rsidP="00831C3B">
      <w:pPr>
        <w:pStyle w:val="SingleTxt"/>
        <w:rPr>
          <w:rtl/>
          <w:lang w:bidi="ar-AE"/>
        </w:rPr>
      </w:pPr>
      <w:r>
        <w:rPr>
          <w:rtl/>
        </w:rPr>
        <w:tab/>
      </w:r>
      <w:r>
        <w:rPr>
          <w:rFonts w:hint="cs"/>
          <w:rtl/>
        </w:rPr>
        <w:t>(</w:t>
      </w:r>
      <w:r w:rsidRPr="009A2836">
        <w:rPr>
          <w:rFonts w:hint="cs"/>
          <w:rtl/>
        </w:rPr>
        <w:t>‌</w:t>
      </w:r>
      <w:r>
        <w:rPr>
          <w:rFonts w:hint="cs"/>
          <w:rtl/>
        </w:rPr>
        <w:t>أ)</w:t>
      </w:r>
      <w:r w:rsidRPr="009A2836">
        <w:rPr>
          <w:rFonts w:hint="cs"/>
          <w:rtl/>
        </w:rPr>
        <w:tab/>
      </w:r>
      <w:r w:rsidRPr="009A2836">
        <w:rPr>
          <w:rFonts w:hint="cs"/>
          <w:rtl/>
          <w:lang w:bidi="ar-AE"/>
        </w:rPr>
        <w:t>تصدر دولة الإمارات العربية المتحدة عدد</w:t>
      </w:r>
      <w:r w:rsidRPr="009A2836">
        <w:rPr>
          <w:rFonts w:hint="cs"/>
          <w:rtl/>
          <w:lang w:bidi="ar-EG"/>
        </w:rPr>
        <w:t>اً</w:t>
      </w:r>
      <w:r w:rsidRPr="009A2836">
        <w:rPr>
          <w:rFonts w:hint="cs"/>
          <w:rtl/>
          <w:lang w:bidi="ar-AE"/>
        </w:rPr>
        <w:t xml:space="preserve"> من المؤشرات الخاص بالنوع الاجتماعي للتقارير الدولية وفيما يلي أهم المؤشرات الإحصائية التي يتم رصدها بشكل دوري؛ حيث تنتج الهيئة الاتحادية للتنافسية 44 مؤشراً دوليًّا لقياس تنافسية الدولة في مجالات عدة، والمخطط التالي يوضح عدد المؤشرات ذات العلاقة بالتوازن بين الجنسين والتي تنتجها الدولة تغذية للتقارير الدولية</w:t>
      </w:r>
    </w:p>
    <w:p w14:paraId="74D01BC5" w14:textId="77777777" w:rsidR="00831C3B" w:rsidRPr="009A2836" w:rsidRDefault="00831C3B" w:rsidP="00831C3B">
      <w:pPr>
        <w:pStyle w:val="SingleTxt"/>
        <w:rPr>
          <w:rtl/>
          <w:lang w:bidi="ar-AE"/>
        </w:rPr>
      </w:pPr>
      <w:r w:rsidRPr="009A2836">
        <w:rPr>
          <w:noProof/>
          <w:rtl/>
        </w:rPr>
        <w:drawing>
          <wp:anchor distT="0" distB="0" distL="114300" distR="114300" simplePos="0" relativeHeight="251663360" behindDoc="0" locked="0" layoutInCell="1" allowOverlap="1" wp14:anchorId="1F41C5AA" wp14:editId="3948D05E">
            <wp:simplePos x="0" y="0"/>
            <wp:positionH relativeFrom="margin">
              <wp:align>center</wp:align>
            </wp:positionH>
            <wp:positionV relativeFrom="paragraph">
              <wp:posOffset>9017</wp:posOffset>
            </wp:positionV>
            <wp:extent cx="4396724" cy="438912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l="10114" t="4809" r="5177" b="4045"/>
                    <a:stretch/>
                  </pic:blipFill>
                  <pic:spPr bwMode="auto">
                    <a:xfrm>
                      <a:off x="0" y="0"/>
                      <a:ext cx="4396724" cy="438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64A93" w14:textId="77777777" w:rsidR="00831C3B" w:rsidRPr="009A2836" w:rsidRDefault="00831C3B" w:rsidP="00831C3B">
      <w:pPr>
        <w:pStyle w:val="SingleTxt"/>
        <w:rPr>
          <w:rtl/>
          <w:lang w:bidi="ar-AE"/>
        </w:rPr>
      </w:pPr>
    </w:p>
    <w:p w14:paraId="4827ECE7" w14:textId="77777777" w:rsidR="00831C3B" w:rsidRDefault="00831C3B" w:rsidP="00831C3B">
      <w:pPr>
        <w:pStyle w:val="SingleTxt"/>
        <w:rPr>
          <w:rtl/>
          <w:lang w:bidi="ar-AE"/>
        </w:rPr>
      </w:pPr>
    </w:p>
    <w:p w14:paraId="3EB82B5E" w14:textId="77777777" w:rsidR="00831C3B" w:rsidRDefault="00831C3B" w:rsidP="00831C3B">
      <w:pPr>
        <w:pStyle w:val="SingleTxt"/>
        <w:rPr>
          <w:rtl/>
          <w:lang w:bidi="ar-AE"/>
        </w:rPr>
      </w:pPr>
    </w:p>
    <w:p w14:paraId="3A6479A2" w14:textId="77777777" w:rsidR="00831C3B" w:rsidRDefault="00831C3B" w:rsidP="00831C3B">
      <w:pPr>
        <w:pStyle w:val="SingleTxt"/>
        <w:rPr>
          <w:rtl/>
          <w:lang w:bidi="ar-AE"/>
        </w:rPr>
      </w:pPr>
    </w:p>
    <w:p w14:paraId="3B9B1671" w14:textId="77777777" w:rsidR="00831C3B" w:rsidRDefault="00831C3B" w:rsidP="00831C3B">
      <w:pPr>
        <w:pStyle w:val="SingleTxt"/>
        <w:rPr>
          <w:rtl/>
          <w:lang w:bidi="ar-AE"/>
        </w:rPr>
      </w:pPr>
    </w:p>
    <w:p w14:paraId="47B8B7AE" w14:textId="77777777" w:rsidR="00831C3B" w:rsidRDefault="00831C3B" w:rsidP="00831C3B">
      <w:pPr>
        <w:pStyle w:val="SingleTxt"/>
        <w:rPr>
          <w:rtl/>
          <w:lang w:bidi="ar-AE"/>
        </w:rPr>
      </w:pPr>
    </w:p>
    <w:p w14:paraId="146B64C2" w14:textId="77777777" w:rsidR="00831C3B" w:rsidRDefault="00831C3B" w:rsidP="00831C3B">
      <w:pPr>
        <w:pStyle w:val="SingleTxt"/>
        <w:rPr>
          <w:rtl/>
          <w:lang w:bidi="ar-AE"/>
        </w:rPr>
      </w:pPr>
    </w:p>
    <w:p w14:paraId="77051215" w14:textId="77777777" w:rsidR="00831C3B" w:rsidRDefault="00831C3B" w:rsidP="00831C3B">
      <w:pPr>
        <w:pStyle w:val="SingleTxt"/>
        <w:rPr>
          <w:rtl/>
          <w:lang w:bidi="ar-AE"/>
        </w:rPr>
      </w:pPr>
    </w:p>
    <w:p w14:paraId="1893A4E5" w14:textId="77777777" w:rsidR="00831C3B" w:rsidRDefault="00831C3B" w:rsidP="00831C3B">
      <w:pPr>
        <w:pStyle w:val="SingleTxt"/>
        <w:rPr>
          <w:rtl/>
          <w:lang w:bidi="ar-AE"/>
        </w:rPr>
      </w:pPr>
    </w:p>
    <w:p w14:paraId="7329A301" w14:textId="77777777" w:rsidR="00831C3B" w:rsidRDefault="00831C3B" w:rsidP="00831C3B">
      <w:pPr>
        <w:pStyle w:val="SingleTxt"/>
        <w:rPr>
          <w:rtl/>
          <w:lang w:bidi="ar-AE"/>
        </w:rPr>
      </w:pPr>
    </w:p>
    <w:p w14:paraId="1F5F57F3" w14:textId="77777777" w:rsidR="00831C3B" w:rsidRDefault="00831C3B" w:rsidP="00831C3B">
      <w:pPr>
        <w:pStyle w:val="SingleTxt"/>
        <w:rPr>
          <w:rtl/>
          <w:lang w:bidi="ar-AE"/>
        </w:rPr>
      </w:pPr>
    </w:p>
    <w:p w14:paraId="27BDBF0D" w14:textId="77777777" w:rsidR="00831C3B" w:rsidRDefault="00831C3B" w:rsidP="00831C3B">
      <w:pPr>
        <w:pStyle w:val="SingleTxt"/>
        <w:rPr>
          <w:rtl/>
          <w:lang w:bidi="ar-AE"/>
        </w:rPr>
      </w:pPr>
    </w:p>
    <w:p w14:paraId="35570AEC" w14:textId="77777777" w:rsidR="00831C3B" w:rsidRDefault="00831C3B" w:rsidP="00831C3B">
      <w:pPr>
        <w:pStyle w:val="SingleTxt"/>
        <w:rPr>
          <w:rtl/>
          <w:lang w:bidi="ar-AE"/>
        </w:rPr>
      </w:pPr>
    </w:p>
    <w:p w14:paraId="674AD839" w14:textId="77777777" w:rsidR="00831C3B" w:rsidRPr="00787632" w:rsidRDefault="00831C3B" w:rsidP="00831C3B">
      <w:pPr>
        <w:pStyle w:val="SingleTxt"/>
        <w:spacing w:after="0" w:line="120" w:lineRule="exact"/>
        <w:rPr>
          <w:sz w:val="10"/>
          <w:rtl/>
          <w:lang w:bidi="ar-AE"/>
        </w:rPr>
      </w:pPr>
    </w:p>
    <w:p w14:paraId="3D55F067" w14:textId="77777777" w:rsidR="00831C3B" w:rsidRPr="00787632" w:rsidRDefault="00831C3B" w:rsidP="00831C3B">
      <w:pPr>
        <w:pStyle w:val="SingleTxt"/>
        <w:spacing w:after="0" w:line="120" w:lineRule="exact"/>
        <w:rPr>
          <w:sz w:val="10"/>
          <w:rtl/>
          <w:lang w:bidi="ar-AE"/>
        </w:rPr>
      </w:pPr>
    </w:p>
    <w:p w14:paraId="24F47643" w14:textId="77777777" w:rsidR="00831C3B" w:rsidRPr="00787632" w:rsidRDefault="00831C3B" w:rsidP="00831C3B">
      <w:pPr>
        <w:pStyle w:val="SingleTxt"/>
        <w:spacing w:after="0" w:line="120" w:lineRule="exact"/>
        <w:rPr>
          <w:sz w:val="10"/>
          <w:rtl/>
          <w:lang w:bidi="ar-AE"/>
        </w:rPr>
      </w:pPr>
    </w:p>
    <w:p w14:paraId="5169AFD2" w14:textId="77777777" w:rsidR="00831C3B" w:rsidRDefault="00831C3B" w:rsidP="00831C3B">
      <w:pPr>
        <w:pStyle w:val="SingleTxt"/>
        <w:spacing w:after="0" w:line="120" w:lineRule="exact"/>
        <w:rPr>
          <w:sz w:val="10"/>
          <w:rtl/>
          <w:lang w:bidi="ar-AE"/>
        </w:rPr>
      </w:pPr>
    </w:p>
    <w:p w14:paraId="5E8AF011" w14:textId="77777777" w:rsidR="00831C3B" w:rsidRDefault="00831C3B" w:rsidP="00831C3B">
      <w:pPr>
        <w:pStyle w:val="SingleTxt"/>
        <w:spacing w:after="0" w:line="120" w:lineRule="exact"/>
        <w:rPr>
          <w:sz w:val="10"/>
          <w:rtl/>
          <w:lang w:bidi="ar-AE"/>
        </w:rPr>
      </w:pPr>
    </w:p>
    <w:p w14:paraId="1328A1C8" w14:textId="77777777" w:rsidR="00831C3B" w:rsidRPr="00787632" w:rsidRDefault="00831C3B" w:rsidP="00831C3B">
      <w:pPr>
        <w:pStyle w:val="SingleTxt"/>
        <w:spacing w:after="0" w:line="120" w:lineRule="exact"/>
        <w:rPr>
          <w:sz w:val="10"/>
          <w:rtl/>
          <w:lang w:bidi="ar-AE"/>
        </w:rPr>
      </w:pPr>
    </w:p>
    <w:p w14:paraId="18D334D3"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ب</w:t>
      </w:r>
      <w:r>
        <w:rPr>
          <w:rFonts w:hint="cs"/>
          <w:rtl/>
        </w:rPr>
        <w:t>)</w:t>
      </w:r>
      <w:r w:rsidRPr="009A2836">
        <w:rPr>
          <w:rFonts w:hint="cs"/>
          <w:rtl/>
        </w:rPr>
        <w:tab/>
      </w:r>
      <w:r w:rsidRPr="009A2836">
        <w:rPr>
          <w:rFonts w:hint="cs"/>
          <w:rtl/>
          <w:lang w:bidi="ar-AE"/>
        </w:rPr>
        <w:t>احتلت دولة الإمارات العربية المتحدة المركز الأول في عدد من التقارير العالمية خلال الفترة 2017-2018</w:t>
      </w:r>
    </w:p>
    <w:tbl>
      <w:tblPr>
        <w:tblStyle w:val="TableGrid"/>
        <w:bidiVisual/>
        <w:tblW w:w="8281" w:type="dxa"/>
        <w:tblInd w:w="1337" w:type="dxa"/>
        <w:tblLook w:val="04A0" w:firstRow="1" w:lastRow="0" w:firstColumn="1" w:lastColumn="0" w:noHBand="0" w:noVBand="1"/>
      </w:tblPr>
      <w:tblGrid>
        <w:gridCol w:w="2881"/>
        <w:gridCol w:w="1078"/>
        <w:gridCol w:w="4322"/>
      </w:tblGrid>
      <w:tr w:rsidR="00831C3B" w:rsidRPr="000A5C99" w14:paraId="498BAEE4" w14:textId="77777777" w:rsidTr="00831C3B">
        <w:tc>
          <w:tcPr>
            <w:tcW w:w="2881" w:type="dxa"/>
            <w:shd w:val="clear" w:color="auto" w:fill="D9D9D9" w:themeFill="background1" w:themeFillShade="D9"/>
          </w:tcPr>
          <w:p w14:paraId="799E3AD8" w14:textId="77777777" w:rsidR="00831C3B" w:rsidRPr="000A5C99" w:rsidRDefault="00831C3B" w:rsidP="00831C3B">
            <w:pPr>
              <w:pStyle w:val="DualTxt"/>
              <w:rPr>
                <w:sz w:val="18"/>
                <w:szCs w:val="18"/>
                <w:rtl/>
                <w:lang w:bidi="ar-AE"/>
              </w:rPr>
            </w:pPr>
            <w:r w:rsidRPr="000A5C99">
              <w:rPr>
                <w:rFonts w:hint="cs"/>
                <w:sz w:val="18"/>
                <w:szCs w:val="18"/>
                <w:rtl/>
                <w:lang w:bidi="ar-AE"/>
              </w:rPr>
              <w:t>التقرير</w:t>
            </w:r>
          </w:p>
        </w:tc>
        <w:tc>
          <w:tcPr>
            <w:tcW w:w="1078" w:type="dxa"/>
            <w:shd w:val="clear" w:color="auto" w:fill="D9D9D9" w:themeFill="background1" w:themeFillShade="D9"/>
          </w:tcPr>
          <w:p w14:paraId="46447983" w14:textId="77777777" w:rsidR="00831C3B" w:rsidRPr="000A5C99" w:rsidRDefault="00831C3B" w:rsidP="00831C3B">
            <w:pPr>
              <w:pStyle w:val="DualTxt"/>
              <w:rPr>
                <w:sz w:val="18"/>
                <w:szCs w:val="18"/>
                <w:rtl/>
                <w:lang w:bidi="ar-AE"/>
              </w:rPr>
            </w:pPr>
            <w:r w:rsidRPr="000A5C99">
              <w:rPr>
                <w:rFonts w:hint="cs"/>
                <w:sz w:val="18"/>
                <w:szCs w:val="18"/>
                <w:rtl/>
                <w:lang w:bidi="ar-AE"/>
              </w:rPr>
              <w:t>سنة الإصدار</w:t>
            </w:r>
          </w:p>
        </w:tc>
        <w:tc>
          <w:tcPr>
            <w:tcW w:w="4322" w:type="dxa"/>
            <w:shd w:val="clear" w:color="auto" w:fill="D9D9D9" w:themeFill="background1" w:themeFillShade="D9"/>
          </w:tcPr>
          <w:p w14:paraId="4BF678F8" w14:textId="77777777" w:rsidR="00831C3B" w:rsidRPr="000A5C99" w:rsidRDefault="00831C3B" w:rsidP="00831C3B">
            <w:pPr>
              <w:pStyle w:val="DualTxt"/>
              <w:rPr>
                <w:sz w:val="18"/>
                <w:szCs w:val="18"/>
                <w:rtl/>
                <w:lang w:bidi="ar-AE"/>
              </w:rPr>
            </w:pPr>
            <w:r w:rsidRPr="000A5C99">
              <w:rPr>
                <w:rFonts w:hint="cs"/>
                <w:sz w:val="18"/>
                <w:szCs w:val="18"/>
                <w:rtl/>
                <w:lang w:bidi="ar-AE"/>
              </w:rPr>
              <w:t>المؤشر</w:t>
            </w:r>
          </w:p>
        </w:tc>
      </w:tr>
      <w:tr w:rsidR="00831C3B" w:rsidRPr="000A5C99" w14:paraId="41609E2D" w14:textId="77777777" w:rsidTr="00831C3B">
        <w:tc>
          <w:tcPr>
            <w:tcW w:w="2881" w:type="dxa"/>
          </w:tcPr>
          <w:p w14:paraId="0EC130C8" w14:textId="77777777" w:rsidR="00831C3B" w:rsidRPr="000A5C99" w:rsidRDefault="00831C3B" w:rsidP="00831C3B">
            <w:pPr>
              <w:pStyle w:val="DualTxt"/>
              <w:rPr>
                <w:sz w:val="18"/>
                <w:szCs w:val="18"/>
                <w:rtl/>
                <w:lang w:bidi="ar-AE"/>
              </w:rPr>
            </w:pPr>
            <w:r w:rsidRPr="000A5C99">
              <w:rPr>
                <w:rFonts w:hint="cs"/>
                <w:sz w:val="18"/>
                <w:szCs w:val="18"/>
                <w:rtl/>
                <w:lang w:bidi="ar-AE"/>
              </w:rPr>
              <w:t>تقرير رأس المال البشري العالمي</w:t>
            </w:r>
          </w:p>
        </w:tc>
        <w:tc>
          <w:tcPr>
            <w:tcW w:w="1078" w:type="dxa"/>
          </w:tcPr>
          <w:p w14:paraId="247914DE" w14:textId="77777777" w:rsidR="00831C3B" w:rsidRPr="000A5C99" w:rsidRDefault="00831C3B" w:rsidP="00831C3B">
            <w:pPr>
              <w:pStyle w:val="DualTxt"/>
              <w:rPr>
                <w:sz w:val="18"/>
                <w:szCs w:val="18"/>
                <w:rtl/>
                <w:lang w:bidi="ar-AE"/>
              </w:rPr>
            </w:pPr>
            <w:r w:rsidRPr="000A5C99">
              <w:rPr>
                <w:rFonts w:hint="cs"/>
                <w:sz w:val="18"/>
                <w:szCs w:val="18"/>
                <w:rtl/>
                <w:lang w:bidi="ar-AE"/>
              </w:rPr>
              <w:t>2017</w:t>
            </w:r>
          </w:p>
        </w:tc>
        <w:tc>
          <w:tcPr>
            <w:tcW w:w="4322" w:type="dxa"/>
          </w:tcPr>
          <w:p w14:paraId="54224291" w14:textId="77777777" w:rsidR="00831C3B" w:rsidRPr="000A5C99" w:rsidRDefault="00831C3B" w:rsidP="00831C3B">
            <w:pPr>
              <w:pStyle w:val="DualTxt"/>
              <w:rPr>
                <w:sz w:val="18"/>
                <w:szCs w:val="18"/>
                <w:rtl/>
                <w:lang w:bidi="ar-AE"/>
              </w:rPr>
            </w:pPr>
            <w:r w:rsidRPr="000A5C99">
              <w:rPr>
                <w:rFonts w:hint="cs"/>
                <w:sz w:val="18"/>
                <w:szCs w:val="18"/>
                <w:rtl/>
                <w:lang w:bidi="ar-AE"/>
              </w:rPr>
              <w:t>الفجوة بين الجنسين في الالتحاق بالتعليم الثانوي (تحت سن 15)</w:t>
            </w:r>
          </w:p>
        </w:tc>
      </w:tr>
      <w:tr w:rsidR="00831C3B" w:rsidRPr="000A5C99" w14:paraId="354F9896" w14:textId="77777777" w:rsidTr="00831C3B">
        <w:trPr>
          <w:trHeight w:val="562"/>
        </w:trPr>
        <w:tc>
          <w:tcPr>
            <w:tcW w:w="2881" w:type="dxa"/>
          </w:tcPr>
          <w:p w14:paraId="32A0F499" w14:textId="77777777" w:rsidR="00831C3B" w:rsidRPr="000A5C99" w:rsidRDefault="00831C3B" w:rsidP="00831C3B">
            <w:pPr>
              <w:pStyle w:val="DualTxt"/>
              <w:rPr>
                <w:sz w:val="18"/>
                <w:szCs w:val="18"/>
                <w:rtl/>
                <w:lang w:bidi="ar-AE"/>
              </w:rPr>
            </w:pPr>
            <w:r w:rsidRPr="000A5C99">
              <w:rPr>
                <w:rFonts w:hint="cs"/>
                <w:sz w:val="18"/>
                <w:szCs w:val="18"/>
                <w:rtl/>
                <w:lang w:bidi="ar-AE"/>
              </w:rPr>
              <w:t>تقرير مؤشر الازدهار</w:t>
            </w:r>
          </w:p>
        </w:tc>
        <w:tc>
          <w:tcPr>
            <w:tcW w:w="1078" w:type="dxa"/>
          </w:tcPr>
          <w:p w14:paraId="63D459A9" w14:textId="77777777" w:rsidR="00831C3B" w:rsidRPr="000A5C99" w:rsidRDefault="00831C3B" w:rsidP="00831C3B">
            <w:pPr>
              <w:pStyle w:val="DualTxt"/>
              <w:rPr>
                <w:sz w:val="18"/>
                <w:szCs w:val="18"/>
                <w:rtl/>
                <w:lang w:bidi="ar-AE"/>
              </w:rPr>
            </w:pPr>
            <w:r w:rsidRPr="000A5C99">
              <w:rPr>
                <w:rFonts w:hint="cs"/>
                <w:sz w:val="18"/>
                <w:szCs w:val="18"/>
                <w:rtl/>
                <w:lang w:bidi="ar-AE"/>
              </w:rPr>
              <w:t>2018</w:t>
            </w:r>
          </w:p>
        </w:tc>
        <w:tc>
          <w:tcPr>
            <w:tcW w:w="4322" w:type="dxa"/>
          </w:tcPr>
          <w:p w14:paraId="64809E8E" w14:textId="77777777" w:rsidR="00831C3B" w:rsidRPr="000A5C99" w:rsidRDefault="00831C3B" w:rsidP="00831C3B">
            <w:pPr>
              <w:pStyle w:val="DualTxt"/>
              <w:rPr>
                <w:sz w:val="18"/>
                <w:szCs w:val="18"/>
                <w:rtl/>
                <w:lang w:bidi="ar-AE"/>
              </w:rPr>
            </w:pPr>
            <w:r w:rsidRPr="000A5C99">
              <w:rPr>
                <w:rFonts w:hint="cs"/>
                <w:sz w:val="18"/>
                <w:szCs w:val="18"/>
                <w:rtl/>
                <w:lang w:bidi="ar-AE"/>
              </w:rPr>
              <w:t>حقوق الملكية بين الجنسين</w:t>
            </w:r>
          </w:p>
        </w:tc>
      </w:tr>
      <w:tr w:rsidR="00831C3B" w:rsidRPr="000A5C99" w14:paraId="6FBF612F" w14:textId="77777777" w:rsidTr="00831C3B">
        <w:tc>
          <w:tcPr>
            <w:tcW w:w="2881" w:type="dxa"/>
          </w:tcPr>
          <w:p w14:paraId="499D74A7" w14:textId="77777777" w:rsidR="00831C3B" w:rsidRPr="000A5C99" w:rsidRDefault="00831C3B" w:rsidP="00831C3B">
            <w:pPr>
              <w:pStyle w:val="DualTxt"/>
              <w:rPr>
                <w:sz w:val="18"/>
                <w:szCs w:val="18"/>
                <w:rtl/>
                <w:lang w:bidi="ar-AE"/>
              </w:rPr>
            </w:pPr>
            <w:r w:rsidRPr="000A5C99">
              <w:rPr>
                <w:rFonts w:hint="cs"/>
                <w:sz w:val="18"/>
                <w:szCs w:val="18"/>
                <w:rtl/>
                <w:lang w:bidi="ar-AE"/>
              </w:rPr>
              <w:t>تقرير الفجوة بين الجنسين العالمية</w:t>
            </w:r>
          </w:p>
        </w:tc>
        <w:tc>
          <w:tcPr>
            <w:tcW w:w="1078" w:type="dxa"/>
          </w:tcPr>
          <w:p w14:paraId="3891136B" w14:textId="77777777" w:rsidR="00831C3B" w:rsidRPr="000A5C99" w:rsidRDefault="00831C3B" w:rsidP="00831C3B">
            <w:pPr>
              <w:pStyle w:val="DualTxt"/>
              <w:rPr>
                <w:sz w:val="18"/>
                <w:szCs w:val="18"/>
                <w:rtl/>
                <w:lang w:bidi="ar-AE"/>
              </w:rPr>
            </w:pPr>
            <w:r w:rsidRPr="000A5C99">
              <w:rPr>
                <w:rFonts w:hint="cs"/>
                <w:sz w:val="18"/>
                <w:szCs w:val="18"/>
                <w:rtl/>
                <w:lang w:bidi="ar-AE"/>
              </w:rPr>
              <w:t>2018</w:t>
            </w:r>
          </w:p>
        </w:tc>
        <w:tc>
          <w:tcPr>
            <w:tcW w:w="4322" w:type="dxa"/>
          </w:tcPr>
          <w:p w14:paraId="30A2C72A" w14:textId="77777777" w:rsidR="00831C3B" w:rsidRPr="000A5C99" w:rsidRDefault="00831C3B" w:rsidP="00831C3B">
            <w:pPr>
              <w:pStyle w:val="DualTxt"/>
              <w:rPr>
                <w:sz w:val="18"/>
                <w:szCs w:val="18"/>
                <w:rtl/>
                <w:lang w:bidi="ar-AE"/>
              </w:rPr>
            </w:pPr>
            <w:r w:rsidRPr="000A5C99">
              <w:rPr>
                <w:rFonts w:hint="cs"/>
                <w:sz w:val="18"/>
                <w:szCs w:val="18"/>
                <w:rtl/>
                <w:lang w:bidi="ar-AE"/>
              </w:rPr>
              <w:t>نسبة الجنس عند الولادة</w:t>
            </w:r>
          </w:p>
        </w:tc>
      </w:tr>
    </w:tbl>
    <w:p w14:paraId="1C003A7E" w14:textId="77777777" w:rsidR="00831C3B" w:rsidRPr="000A5C99" w:rsidRDefault="00831C3B" w:rsidP="00831C3B">
      <w:pPr>
        <w:pStyle w:val="SingleTxt"/>
        <w:spacing w:after="0" w:line="120" w:lineRule="exact"/>
        <w:rPr>
          <w:sz w:val="10"/>
          <w:rtl/>
          <w:lang w:bidi="ar-AE"/>
        </w:rPr>
      </w:pPr>
    </w:p>
    <w:p w14:paraId="4FD0B556" w14:textId="77777777" w:rsidR="00831C3B" w:rsidRPr="000A5C99" w:rsidRDefault="00831C3B" w:rsidP="00831C3B">
      <w:pPr>
        <w:pStyle w:val="SingleTxt"/>
        <w:spacing w:after="0" w:line="120" w:lineRule="exact"/>
        <w:rPr>
          <w:sz w:val="10"/>
          <w:rtl/>
          <w:lang w:bidi="ar-AE"/>
        </w:rPr>
      </w:pPr>
    </w:p>
    <w:p w14:paraId="14C97B9D" w14:textId="68652682" w:rsidR="00831C3B" w:rsidRPr="009A2836" w:rsidRDefault="00831C3B" w:rsidP="00831C3B">
      <w:pPr>
        <w:pStyle w:val="SingleTxt"/>
        <w:rPr>
          <w:b/>
          <w:bCs/>
          <w:lang w:val="en-GB"/>
        </w:rPr>
      </w:pPr>
      <w:r>
        <w:rPr>
          <w:b/>
          <w:bCs/>
          <w:rtl/>
          <w:lang w:bidi="ar-AE"/>
        </w:rPr>
        <w:lastRenderedPageBreak/>
        <w:tab/>
      </w:r>
      <w:r w:rsidRPr="000A5C99">
        <w:rPr>
          <w:rFonts w:hint="cs"/>
          <w:rtl/>
          <w:lang w:bidi="ar-AE"/>
        </w:rPr>
        <w:t>(</w:t>
      </w:r>
      <w:r w:rsidRPr="000A5C99">
        <w:rPr>
          <w:rFonts w:hint="cs"/>
          <w:rtl/>
        </w:rPr>
        <w:t>ج)</w:t>
      </w:r>
      <w:r w:rsidRPr="009A2836">
        <w:rPr>
          <w:rFonts w:hint="cs"/>
          <w:b/>
          <w:bCs/>
          <w:rtl/>
        </w:rPr>
        <w:tab/>
      </w:r>
      <w:r w:rsidRPr="009A2836">
        <w:rPr>
          <w:rtl/>
          <w:lang w:bidi="ar-AE"/>
        </w:rPr>
        <w:t xml:space="preserve">حققت دولة الامارات العربية المتحدة المركز الأول إقليمياً والخامس عالمياً ضمن أكثر الدول تنافسية في العالم متقدمة على دول مثل هولندا والدنمارك والسويد. كما تقدمت بواقع 23 قفزة منذ إدراجها ضمن تقرير </w:t>
      </w:r>
      <w:r>
        <w:rPr>
          <w:rFonts w:hint="cs"/>
          <w:rtl/>
          <w:lang w:bidi="ar-AE"/>
        </w:rPr>
        <w:t>”</w:t>
      </w:r>
      <w:r w:rsidRPr="009A2836">
        <w:rPr>
          <w:rtl/>
          <w:lang w:bidi="ar-AE"/>
        </w:rPr>
        <w:t>الكتاب السنوي للتنافسية العالمية</w:t>
      </w:r>
      <w:r>
        <w:rPr>
          <w:rFonts w:hint="cs"/>
          <w:rtl/>
          <w:lang w:bidi="ar-AE"/>
        </w:rPr>
        <w:t>“</w:t>
      </w:r>
      <w:r w:rsidRPr="009A2836">
        <w:rPr>
          <w:rtl/>
          <w:lang w:bidi="ar-AE"/>
        </w:rPr>
        <w:t xml:space="preserve"> لعام 2019 والصادر عن مركز التنافسية العالمي التابع للمعهد الدولي للتنمية الإدارية بمدينة لوزان السويسرية، الذي يعدّ أحد أهم المؤسسات المتخصصة على مستوى العالم في هذا المجال.</w:t>
      </w:r>
    </w:p>
    <w:p w14:paraId="1097E192" w14:textId="77777777" w:rsidR="00831C3B" w:rsidRPr="009A2836" w:rsidRDefault="00831C3B" w:rsidP="00831C3B">
      <w:pPr>
        <w:pStyle w:val="H1"/>
        <w:rPr>
          <w:rtl/>
          <w:lang w:bidi="ar-AE"/>
        </w:rPr>
      </w:pPr>
      <w:r w:rsidRPr="009A2836">
        <w:rPr>
          <w:rtl/>
          <w:lang w:bidi="ar-AE"/>
        </w:rPr>
        <w:br w:type="page"/>
      </w:r>
      <w:r w:rsidRPr="009A2836">
        <w:rPr>
          <w:rFonts w:hint="cs"/>
          <w:rtl/>
          <w:lang w:bidi="ar-AE"/>
        </w:rPr>
        <w:lastRenderedPageBreak/>
        <w:t>ملحق (5)</w:t>
      </w:r>
    </w:p>
    <w:p w14:paraId="2DB565F9" w14:textId="77777777" w:rsidR="00831C3B" w:rsidRPr="009A2836" w:rsidRDefault="00831C3B" w:rsidP="00831C3B">
      <w:pPr>
        <w:pStyle w:val="H1"/>
        <w:rPr>
          <w:rtl/>
          <w:lang w:bidi="ar-AE"/>
        </w:rPr>
      </w:pPr>
      <w:r>
        <w:rPr>
          <w:rtl/>
          <w:lang w:bidi="ar-AE"/>
        </w:rPr>
        <w:tab/>
      </w:r>
      <w:r>
        <w:rPr>
          <w:rtl/>
          <w:lang w:bidi="ar-AE"/>
        </w:rPr>
        <w:tab/>
      </w:r>
      <w:r w:rsidRPr="009A2836">
        <w:rPr>
          <w:rFonts w:hint="cs"/>
          <w:rtl/>
          <w:lang w:bidi="ar-AE"/>
        </w:rPr>
        <w:t>ملخص توضيحي حول سياسة حماية الأسرة</w:t>
      </w:r>
    </w:p>
    <w:p w14:paraId="2315C352" w14:textId="77777777" w:rsidR="00831C3B" w:rsidRPr="009A2836" w:rsidRDefault="00831C3B" w:rsidP="00831C3B">
      <w:pPr>
        <w:pStyle w:val="SingleTxt"/>
        <w:rPr>
          <w:rtl/>
          <w:lang w:bidi="ar-AE"/>
        </w:rPr>
      </w:pPr>
      <w:r w:rsidRPr="009A2836">
        <w:rPr>
          <w:noProof/>
          <w:rtl/>
        </w:rPr>
        <w:drawing>
          <wp:anchor distT="0" distB="0" distL="114300" distR="114300" simplePos="0" relativeHeight="251664384" behindDoc="0" locked="0" layoutInCell="1" allowOverlap="1" wp14:anchorId="396E762C" wp14:editId="5DB84F86">
            <wp:simplePos x="0" y="0"/>
            <wp:positionH relativeFrom="margin">
              <wp:align>center</wp:align>
            </wp:positionH>
            <wp:positionV relativeFrom="paragraph">
              <wp:posOffset>11836</wp:posOffset>
            </wp:positionV>
            <wp:extent cx="5303520" cy="67417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e9f2ca0-e437-4c04-87e9-677787789fc7 (1).png"/>
                    <pic:cNvPicPr/>
                  </pic:nvPicPr>
                  <pic:blipFill rotWithShape="1">
                    <a:blip r:embed="rId24" cstate="print">
                      <a:extLst>
                        <a:ext uri="{28A0092B-C50C-407E-A947-70E740481C1C}">
                          <a14:useLocalDpi xmlns:a14="http://schemas.microsoft.com/office/drawing/2010/main" val="0"/>
                        </a:ext>
                      </a:extLst>
                    </a:blip>
                    <a:srcRect b="5978"/>
                    <a:stretch/>
                  </pic:blipFill>
                  <pic:spPr bwMode="auto">
                    <a:xfrm>
                      <a:off x="0" y="0"/>
                      <a:ext cx="5303520" cy="6741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2EDAB" w14:textId="77777777" w:rsidR="00831C3B" w:rsidRPr="009A2836" w:rsidRDefault="00831C3B" w:rsidP="00831C3B">
      <w:pPr>
        <w:pStyle w:val="SingleTxt"/>
        <w:rPr>
          <w:rtl/>
          <w:lang w:bidi="ar-AE"/>
        </w:rPr>
      </w:pPr>
      <w:r w:rsidRPr="009A2836">
        <w:rPr>
          <w:rtl/>
          <w:lang w:bidi="ar-AE"/>
        </w:rPr>
        <w:br w:type="page"/>
      </w:r>
    </w:p>
    <w:p w14:paraId="46947A89" w14:textId="77777777" w:rsidR="00831C3B" w:rsidRPr="009A2836" w:rsidRDefault="00831C3B" w:rsidP="00831C3B">
      <w:pPr>
        <w:pStyle w:val="H1"/>
        <w:rPr>
          <w:rtl/>
          <w:lang w:bidi="ar-AE"/>
        </w:rPr>
      </w:pPr>
      <w:r w:rsidRPr="009A2836">
        <w:rPr>
          <w:rFonts w:hint="cs"/>
          <w:rtl/>
          <w:lang w:bidi="ar-AE"/>
        </w:rPr>
        <w:lastRenderedPageBreak/>
        <w:t>ملحق (6)</w:t>
      </w:r>
    </w:p>
    <w:p w14:paraId="492DA333" w14:textId="77777777" w:rsidR="00831C3B" w:rsidRPr="009A2836" w:rsidRDefault="00831C3B" w:rsidP="00831C3B">
      <w:pPr>
        <w:pStyle w:val="H1"/>
        <w:rPr>
          <w:lang w:val="en-GB"/>
        </w:rPr>
      </w:pPr>
      <w:r w:rsidRPr="009A2836">
        <w:rPr>
          <w:rFonts w:hint="cs"/>
          <w:rtl/>
          <w:lang w:bidi="ar-AE"/>
        </w:rPr>
        <w:t>مؤسسات حماية المرأة في دولة الإمارات العربية المتحدة</w:t>
      </w:r>
    </w:p>
    <w:p w14:paraId="76DAB5AA" w14:textId="77777777" w:rsidR="00831C3B" w:rsidRPr="009A2836" w:rsidRDefault="00831C3B" w:rsidP="00831C3B">
      <w:pPr>
        <w:pStyle w:val="SingleTxt"/>
        <w:rPr>
          <w:b/>
          <w:bCs/>
          <w:rtl/>
          <w:lang w:bidi="ar-AE"/>
        </w:rPr>
      </w:pPr>
      <w:r w:rsidRPr="009A2836">
        <w:rPr>
          <w:b/>
          <w:bCs/>
          <w:lang w:val="en-GB"/>
        </w:rPr>
        <w:t>Women protection institutions in the United Arab Emirates</w:t>
      </w:r>
    </w:p>
    <w:p w14:paraId="3F78284E" w14:textId="77777777" w:rsidR="00831C3B" w:rsidRPr="009A2836" w:rsidRDefault="00831C3B" w:rsidP="00831C3B">
      <w:pPr>
        <w:pStyle w:val="SingleTxt"/>
        <w:rPr>
          <w:b/>
          <w:bCs/>
          <w:rtl/>
          <w:lang w:bidi="ar-AE"/>
        </w:rPr>
      </w:pPr>
      <w:r w:rsidRPr="009A2836">
        <w:rPr>
          <w:noProof/>
          <w:rtl/>
        </w:rPr>
        <w:drawing>
          <wp:anchor distT="0" distB="0" distL="114300" distR="114300" simplePos="0" relativeHeight="251665408" behindDoc="0" locked="0" layoutInCell="1" allowOverlap="1" wp14:anchorId="02CFA3D8" wp14:editId="7F133964">
            <wp:simplePos x="0" y="0"/>
            <wp:positionH relativeFrom="margin">
              <wp:align>center</wp:align>
            </wp:positionH>
            <wp:positionV relativeFrom="paragraph">
              <wp:posOffset>6350</wp:posOffset>
            </wp:positionV>
            <wp:extent cx="6010275" cy="5979795"/>
            <wp:effectExtent l="0" t="0" r="952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2c13fb-57d8-4101-96b2-8958eead14c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0275" cy="5979795"/>
                    </a:xfrm>
                    <a:prstGeom prst="rect">
                      <a:avLst/>
                    </a:prstGeom>
                  </pic:spPr>
                </pic:pic>
              </a:graphicData>
            </a:graphic>
          </wp:anchor>
        </w:drawing>
      </w:r>
    </w:p>
    <w:p w14:paraId="7FAF0163" w14:textId="77777777" w:rsidR="00831C3B" w:rsidRPr="009A2836" w:rsidRDefault="00831C3B" w:rsidP="00831C3B">
      <w:pPr>
        <w:pStyle w:val="SingleTxt"/>
        <w:rPr>
          <w:rtl/>
          <w:lang w:bidi="ar-AE"/>
        </w:rPr>
      </w:pPr>
      <w:r w:rsidRPr="009A2836">
        <w:rPr>
          <w:rtl/>
          <w:lang w:bidi="ar-AE"/>
        </w:rPr>
        <w:br w:type="page"/>
      </w:r>
    </w:p>
    <w:p w14:paraId="77D536FC" w14:textId="77777777" w:rsidR="00831C3B" w:rsidRPr="009A2836" w:rsidRDefault="00831C3B" w:rsidP="00831C3B">
      <w:pPr>
        <w:pStyle w:val="H1"/>
        <w:rPr>
          <w:rtl/>
          <w:lang w:bidi="ar-AE"/>
        </w:rPr>
      </w:pPr>
      <w:r w:rsidRPr="009A2836">
        <w:rPr>
          <w:rFonts w:hint="cs"/>
          <w:rtl/>
          <w:lang w:bidi="ar-AE"/>
        </w:rPr>
        <w:lastRenderedPageBreak/>
        <w:t>ملحق (7)</w:t>
      </w:r>
    </w:p>
    <w:p w14:paraId="49AB63D9" w14:textId="77777777" w:rsidR="00831C3B" w:rsidRPr="009A2836" w:rsidRDefault="00831C3B" w:rsidP="00831C3B">
      <w:pPr>
        <w:pStyle w:val="SingleTxt"/>
        <w:rPr>
          <w:b/>
          <w:bCs/>
          <w:rtl/>
          <w:lang w:bidi="ar-AE"/>
        </w:rPr>
      </w:pPr>
    </w:p>
    <w:p w14:paraId="4F2250E0" w14:textId="77777777" w:rsidR="00831C3B" w:rsidRDefault="00831C3B" w:rsidP="00831C3B">
      <w:pPr>
        <w:bidi w:val="0"/>
        <w:spacing w:line="240" w:lineRule="auto"/>
        <w:jc w:val="left"/>
        <w:rPr>
          <w:b/>
          <w:bCs/>
          <w:rtl/>
          <w:lang w:val="en-GB"/>
        </w:rPr>
      </w:pPr>
      <w:r w:rsidRPr="009A2836">
        <w:rPr>
          <w:b/>
          <w:bCs/>
          <w:noProof/>
          <w:rtl/>
        </w:rPr>
        <w:drawing>
          <wp:anchor distT="0" distB="0" distL="114300" distR="114300" simplePos="0" relativeHeight="251666432" behindDoc="0" locked="0" layoutInCell="1" allowOverlap="1" wp14:anchorId="4ADB61EA" wp14:editId="38C15652">
            <wp:simplePos x="0" y="0"/>
            <wp:positionH relativeFrom="margin">
              <wp:align>center</wp:align>
            </wp:positionH>
            <wp:positionV relativeFrom="paragraph">
              <wp:posOffset>535673</wp:posOffset>
            </wp:positionV>
            <wp:extent cx="7541617" cy="5890080"/>
            <wp:effectExtent l="6667" t="0" r="9208" b="920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094b81-88d6-4127-b031-1e439e202a70.pn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541617" cy="5890080"/>
                    </a:xfrm>
                    <a:prstGeom prst="rect">
                      <a:avLst/>
                    </a:prstGeom>
                  </pic:spPr>
                </pic:pic>
              </a:graphicData>
            </a:graphic>
            <wp14:sizeRelH relativeFrom="margin">
              <wp14:pctWidth>0</wp14:pctWidth>
            </wp14:sizeRelH>
            <wp14:sizeRelV relativeFrom="margin">
              <wp14:pctHeight>0</wp14:pctHeight>
            </wp14:sizeRelV>
          </wp:anchor>
        </w:drawing>
      </w:r>
      <w:r>
        <w:rPr>
          <w:b/>
          <w:bCs/>
          <w:rtl/>
          <w:lang w:val="en-GB"/>
        </w:rPr>
        <w:br w:type="page"/>
      </w:r>
    </w:p>
    <w:p w14:paraId="7285816E" w14:textId="77777777" w:rsidR="00831C3B" w:rsidRPr="009A2836" w:rsidRDefault="00831C3B" w:rsidP="00831C3B">
      <w:pPr>
        <w:pStyle w:val="H1"/>
        <w:rPr>
          <w:rtl/>
          <w:lang w:bidi="ar-AE"/>
        </w:rPr>
      </w:pPr>
      <w:r w:rsidRPr="009A2836">
        <w:rPr>
          <w:rFonts w:hint="cs"/>
          <w:rtl/>
          <w:lang w:bidi="ar-AE"/>
        </w:rPr>
        <w:lastRenderedPageBreak/>
        <w:t>ملحق (8)</w:t>
      </w:r>
    </w:p>
    <w:p w14:paraId="06C353EC" w14:textId="77777777" w:rsidR="00831C3B" w:rsidRPr="009A2836" w:rsidRDefault="00831C3B" w:rsidP="00831C3B">
      <w:pPr>
        <w:pStyle w:val="H1"/>
        <w:rPr>
          <w:rtl/>
          <w:lang w:bidi="ar-AE"/>
        </w:rPr>
      </w:pPr>
      <w:r>
        <w:rPr>
          <w:rtl/>
          <w:lang w:bidi="ar-AE"/>
        </w:rPr>
        <w:tab/>
      </w:r>
      <w:r>
        <w:rPr>
          <w:rtl/>
          <w:lang w:bidi="ar-AE"/>
        </w:rPr>
        <w:tab/>
      </w:r>
      <w:r w:rsidRPr="009A2836">
        <w:rPr>
          <w:rFonts w:hint="cs"/>
          <w:rtl/>
          <w:lang w:bidi="ar-AE"/>
        </w:rPr>
        <w:t>مبادرات وزارة الموارد البشرية والتوطين لتوعية العمالة المنزلية</w:t>
      </w:r>
    </w:p>
    <w:p w14:paraId="0E773B10" w14:textId="77777777" w:rsidR="00831C3B" w:rsidRPr="000A5C99" w:rsidRDefault="00831C3B" w:rsidP="00831C3B">
      <w:pPr>
        <w:pStyle w:val="SingleTxt"/>
        <w:spacing w:after="0" w:line="120" w:lineRule="exact"/>
        <w:rPr>
          <w:sz w:val="10"/>
          <w:rtl/>
          <w:lang w:bidi="ar-AE"/>
        </w:rPr>
      </w:pPr>
    </w:p>
    <w:p w14:paraId="0F217C61"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tl/>
          <w:lang w:bidi="ar-AE"/>
        </w:rPr>
        <w:t>الدليل الإرشادي للعمالة المساعدة:</w:t>
      </w:r>
    </w:p>
    <w:p w14:paraId="12AD451F" w14:textId="77777777" w:rsidR="00831C3B" w:rsidRPr="009A2836" w:rsidRDefault="00831C3B" w:rsidP="00831C3B">
      <w:pPr>
        <w:pStyle w:val="SingleTxt"/>
        <w:rPr>
          <w:rtl/>
          <w:lang w:bidi="ar-AE"/>
        </w:rPr>
      </w:pPr>
      <w:r>
        <w:rPr>
          <w:rtl/>
        </w:rPr>
        <w:tab/>
      </w:r>
      <w:r w:rsidRPr="009A2836">
        <w:rPr>
          <w:rtl/>
        </w:rPr>
        <w:t>أصدرت</w:t>
      </w:r>
      <w:r w:rsidRPr="009A2836">
        <w:rPr>
          <w:rtl/>
          <w:lang w:bidi="ar-AE"/>
        </w:rPr>
        <w:t xml:space="preserve"> وزارة الموارد البشرية والتوطين الدليل الإرشادي للعمالة المساعدة في عام 2018، ويحتوي هذا الدليل على المعلومات اللازم معرفتها من قبل العمالة المساعدة قبل سفره</w:t>
      </w:r>
      <w:r w:rsidRPr="009A2836">
        <w:rPr>
          <w:rFonts w:hint="cs"/>
          <w:rtl/>
          <w:lang w:bidi="ar-AE"/>
        </w:rPr>
        <w:t>ا</w:t>
      </w:r>
      <w:r w:rsidRPr="009A2836">
        <w:rPr>
          <w:rtl/>
          <w:lang w:bidi="ar-AE"/>
        </w:rPr>
        <w:t xml:space="preserve"> ووصول</w:t>
      </w:r>
      <w:r w:rsidRPr="009A2836">
        <w:rPr>
          <w:rFonts w:hint="cs"/>
          <w:rtl/>
          <w:lang w:bidi="ar-AE"/>
        </w:rPr>
        <w:t>ها</w:t>
      </w:r>
      <w:r w:rsidRPr="009A2836">
        <w:rPr>
          <w:rtl/>
          <w:lang w:bidi="ar-AE"/>
        </w:rPr>
        <w:t xml:space="preserve"> إلى دولة الإمارات العربية المتحدة للعمل فيها</w:t>
      </w:r>
      <w:r w:rsidRPr="000A5C99">
        <w:rPr>
          <w:vertAlign w:val="superscript"/>
          <w:rtl/>
          <w:lang w:bidi="ar-AE"/>
        </w:rPr>
        <w:t>(</w:t>
      </w:r>
      <w:r w:rsidRPr="000A5C99">
        <w:rPr>
          <w:rStyle w:val="FootnoteReference"/>
          <w:szCs w:val="22"/>
          <w:rtl/>
        </w:rPr>
        <w:footnoteReference w:id="10"/>
      </w:r>
      <w:r w:rsidRPr="000A5C99">
        <w:rPr>
          <w:vertAlign w:val="superscript"/>
          <w:rtl/>
          <w:lang w:bidi="ar-AE"/>
        </w:rPr>
        <w:t>)</w:t>
      </w:r>
      <w:r w:rsidRPr="009A2836">
        <w:rPr>
          <w:rtl/>
          <w:lang w:bidi="ar-AE"/>
        </w:rPr>
        <w:t xml:space="preserve">. ويتكون هذا الدليل من ثلاثة فصول حيث يتطرق الفصل الأول إلى تعريف العامل بحقوقه في العمل وواجباته، وكيفية ضمان هذه الحقوق والقيام بالواجبات المطلوبة، ويقدم نصائح للعامل قبل السفر وقبل الدخول إلى الدولة بالإضافة إلى اطلاعهم على بيئة العمل وظروف الحياة والمعيشة والمناخ والعادات الاجتماعية في دولة الإمارات، وبعدها يتطرق إلى قانون العمل وعقد العمل والحقوق في هذا الإطار، وكيفية التعامل مع الشكاوى والجهات التي يتوجب على العامل اللجوء إليها عند وجود أية شكوى. أما الفصل الثاني فيوضح حقوق والتزامات العامل المساعد لدى صاحب العمل ومكتب الاستقدام بالنسبة للأجر والراحات الأسبوعية واليومية والإجازات السنوية والبدلات النقدية وتذاكر السفر والإجازة المرضية ومكافأة نهاية الخدمة. والفصل الثالث يبحث في الإجراءات المتبعة في حال واجه عمال الخدمة المساعدة أية عوائق مثل حالات فقدان شروط الإقامة وبعض النصائح الإضافية في نفس السياق. </w:t>
      </w:r>
    </w:p>
    <w:p w14:paraId="1C416C5D" w14:textId="77777777" w:rsidR="00831C3B" w:rsidRPr="000A5C99" w:rsidRDefault="00831C3B" w:rsidP="00831C3B">
      <w:pPr>
        <w:pStyle w:val="SingleTxt"/>
        <w:spacing w:after="0" w:line="120" w:lineRule="exact"/>
        <w:rPr>
          <w:sz w:val="10"/>
          <w:u w:val="single"/>
          <w:rtl/>
          <w:lang w:bidi="ar-AE"/>
        </w:rPr>
      </w:pPr>
    </w:p>
    <w:p w14:paraId="14E6E4CF"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tl/>
          <w:lang w:bidi="ar-AE"/>
        </w:rPr>
        <w:t xml:space="preserve">تطبيق </w:t>
      </w:r>
      <w:r>
        <w:rPr>
          <w:rFonts w:hint="cs"/>
          <w:rtl/>
          <w:lang w:bidi="ar-AE"/>
        </w:rPr>
        <w:t>”</w:t>
      </w:r>
      <w:r w:rsidRPr="009A2836">
        <w:rPr>
          <w:rtl/>
          <w:lang w:bidi="ar-AE"/>
        </w:rPr>
        <w:t>تدبير</w:t>
      </w:r>
      <w:r>
        <w:rPr>
          <w:rFonts w:hint="cs"/>
          <w:rtl/>
          <w:lang w:bidi="ar-AE"/>
        </w:rPr>
        <w:t>“</w:t>
      </w:r>
      <w:r w:rsidRPr="009A2836">
        <w:rPr>
          <w:rtl/>
          <w:lang w:bidi="ar-AE"/>
        </w:rPr>
        <w:t xml:space="preserve"> الذكي</w:t>
      </w:r>
    </w:p>
    <w:p w14:paraId="78E49570" w14:textId="6A803AB8" w:rsidR="00831C3B" w:rsidRPr="009A2836" w:rsidRDefault="00831C3B" w:rsidP="00831C3B">
      <w:pPr>
        <w:pStyle w:val="SingleTxt"/>
        <w:rPr>
          <w:rtl/>
          <w:lang w:bidi="ar-AE"/>
        </w:rPr>
      </w:pPr>
      <w:r>
        <w:rPr>
          <w:rtl/>
          <w:lang w:bidi="ar-AE"/>
        </w:rPr>
        <w:tab/>
      </w:r>
      <w:r w:rsidRPr="009A2836">
        <w:rPr>
          <w:rtl/>
          <w:lang w:bidi="ar-AE"/>
        </w:rPr>
        <w:t xml:space="preserve">تعمل وزارة الموارد البشرية والتوطين على تطوير تطبيق </w:t>
      </w:r>
      <w:r w:rsidRPr="009A2836">
        <w:rPr>
          <w:rFonts w:hint="cs"/>
          <w:rtl/>
          <w:lang w:bidi="ar-AE"/>
        </w:rPr>
        <w:t>’’</w:t>
      </w:r>
      <w:r w:rsidRPr="009A2836">
        <w:rPr>
          <w:rtl/>
          <w:lang w:bidi="ar-AE"/>
        </w:rPr>
        <w:t>تدبير</w:t>
      </w:r>
      <w:r w:rsidRPr="009A2836">
        <w:rPr>
          <w:rFonts w:hint="cs"/>
          <w:rtl/>
          <w:lang w:bidi="ar-AE"/>
        </w:rPr>
        <w:t>‘‘</w:t>
      </w:r>
      <w:r w:rsidRPr="009A2836">
        <w:rPr>
          <w:rtl/>
          <w:lang w:bidi="ar-AE"/>
        </w:rPr>
        <w:t xml:space="preserve"> الذكي، وسيتوفر هذا التطبيق الالكتروني على الأجهزة الذكية التي تدعم أنظمة أندرويد و </w:t>
      </w:r>
      <w:r w:rsidRPr="009A2836">
        <w:rPr>
          <w:lang w:val="en-GB"/>
        </w:rPr>
        <w:t>IOS</w:t>
      </w:r>
      <w:r w:rsidRPr="009A2836">
        <w:rPr>
          <w:rtl/>
          <w:lang w:bidi="ar-AE"/>
        </w:rPr>
        <w:t>، حيث سيتيح تطبيق تدبير الذكي للمستخدمين البحث عن مراكز تدبير ويوضح وسائل الاتصال المختلفة ونوع العمالة المساعدة بالمحددات المختلفة، كما سيتمكن المستخدمون من تقديم شكاوى العمال أو أصحاب العمل من خلال هذا التطبيق، وسيقدم خدمات إنشاء وتجديد وإلغاء عقود وتصاريح العمل، وسيعمل على إرسال تنبيهات ورسائل توجيهية وإرشادية للعمال وصاحب العمل، كما أنه سيتم تزويد المستخدمين بالأجوبة للاستفسارات المتعلقة بالإجراءات واللوائح التنفيذية.</w:t>
      </w:r>
    </w:p>
    <w:p w14:paraId="7445EB63" w14:textId="77777777" w:rsidR="00831C3B" w:rsidRPr="000A5C99" w:rsidRDefault="00831C3B" w:rsidP="00831C3B">
      <w:pPr>
        <w:pStyle w:val="SingleTxt"/>
        <w:spacing w:after="0" w:line="120" w:lineRule="exact"/>
        <w:rPr>
          <w:sz w:val="10"/>
          <w:rtl/>
          <w:lang w:bidi="ar-AE"/>
        </w:rPr>
      </w:pPr>
    </w:p>
    <w:p w14:paraId="39641EFD" w14:textId="77777777" w:rsidR="00831C3B" w:rsidRPr="009A2836" w:rsidRDefault="00831C3B" w:rsidP="00831C3B">
      <w:pPr>
        <w:pStyle w:val="H23"/>
        <w:ind w:left="1267" w:right="1267" w:hanging="1267"/>
      </w:pPr>
      <w:r>
        <w:rPr>
          <w:rtl/>
          <w:lang w:bidi="ar-AE"/>
        </w:rPr>
        <w:tab/>
      </w:r>
      <w:r>
        <w:rPr>
          <w:rtl/>
          <w:lang w:bidi="ar-AE"/>
        </w:rPr>
        <w:tab/>
      </w:r>
      <w:r w:rsidRPr="009A2836">
        <w:rPr>
          <w:rtl/>
          <w:lang w:bidi="ar-AE"/>
        </w:rPr>
        <w:t>مبادرة التوجيه الذكي</w:t>
      </w:r>
    </w:p>
    <w:p w14:paraId="5105AAA6" w14:textId="2EC226C8" w:rsidR="00831C3B" w:rsidRPr="009A2836" w:rsidRDefault="00831C3B" w:rsidP="00831C3B">
      <w:pPr>
        <w:pStyle w:val="SingleTxt"/>
        <w:rPr>
          <w:rtl/>
          <w:lang w:bidi="ar-AE"/>
        </w:rPr>
      </w:pPr>
      <w:r>
        <w:rPr>
          <w:rtl/>
          <w:lang w:bidi="ar-AE"/>
        </w:rPr>
        <w:tab/>
      </w:r>
      <w:r w:rsidRPr="009A2836">
        <w:rPr>
          <w:rtl/>
          <w:lang w:bidi="ar-AE"/>
        </w:rPr>
        <w:t>يعتبر جهاز التوجيه الذكي الذي تم اطلاقه في 2015 أول جهاز ذكي يعمل عن بعد ويقوم بعملية التوعية والتوجيه وإيصال المعلومة القانونية إلى شريحة العمال بطريقة مبسطة وسهلة وفي متناول جميع المستويات المهارية الخاصة بالعمال. وتقوم فكرة الجهاز باعتباره</w:t>
      </w:r>
      <w:r>
        <w:rPr>
          <w:rFonts w:hint="cs"/>
          <w:rtl/>
          <w:lang w:bidi="ar-AE"/>
        </w:rPr>
        <w:t xml:space="preserve"> </w:t>
      </w:r>
      <w:r w:rsidRPr="009A2836">
        <w:rPr>
          <w:rtl/>
          <w:lang w:bidi="ar-AE"/>
        </w:rPr>
        <w:t xml:space="preserve">موجه إلكتروني يتم وضعه في الأماكن التي تشهد كثافة عمالية ومنها مطارات الدولة ومناطق وإدارات الطب الوقائي التابعة لوزارة الصحة ووقاية المجتمع والمنتشرة بإمارات الدولة المختلفة باعتبارها أماكن تجمعات العمال، إضافة إلى جزيرة السعديات، ويحتوي الجهاز على شاشة ذكية تعمل باللمس وترتبط بالإنترنت ويستطيع العامل بعد إدخال بياناته أو قراءة بطاقة هويته مشاهدة فيلم للتوعية مدته 20 دقيقة يتضمن العديد من المعلومات التي تزيد معرفته بحقوقه وواجباته باللغة التي يفهمها حيث تم إعداد فيلم توعوي بثماني لغات تشمل العربية والإنجليزية والأوردية </w:t>
      </w:r>
      <w:r w:rsidRPr="009A2836">
        <w:rPr>
          <w:rtl/>
          <w:lang w:bidi="ar-AE"/>
        </w:rPr>
        <w:lastRenderedPageBreak/>
        <w:t>والهندية والصينية والماليالام والفلبينية والفيتنامية</w:t>
      </w:r>
      <w:r w:rsidRPr="009A2836">
        <w:rPr>
          <w:lang w:val="en-GB"/>
        </w:rPr>
        <w:t xml:space="preserve">. </w:t>
      </w:r>
      <w:r w:rsidRPr="009A2836">
        <w:rPr>
          <w:rtl/>
          <w:lang w:bidi="ar-AE"/>
        </w:rPr>
        <w:t>وفور انتهاء العامل من مطالعة مواد القانون ومشاهدة الفيلم، يقوم الجهاز بطباعة شهادة تفيد تلقيه للتدريب الإلكتروني، حيث يتعرف الجهاز على اسم العامل والشركة التي يعمل بها من خلال رقم جواز السفر، أو رقم العامل أو عن طريق قراءة بطاقة الهوية.</w:t>
      </w:r>
    </w:p>
    <w:p w14:paraId="61707ADE" w14:textId="77777777" w:rsidR="00831C3B" w:rsidRPr="009A2836" w:rsidRDefault="00831C3B" w:rsidP="00831C3B">
      <w:pPr>
        <w:pStyle w:val="SingleTxt"/>
        <w:rPr>
          <w:rtl/>
          <w:lang w:bidi="ar-AE"/>
        </w:rPr>
      </w:pPr>
      <w:r>
        <w:rPr>
          <w:rtl/>
          <w:lang w:bidi="ar-AE"/>
        </w:rPr>
        <w:tab/>
      </w:r>
      <w:r w:rsidRPr="009A2836">
        <w:rPr>
          <w:rtl/>
          <w:lang w:bidi="ar-AE"/>
        </w:rPr>
        <w:t>وساهم تطبيق الجهاز على رفع مستوى الوعي لدى شريحة كبيرة من العمال بحقوقهم وواجباتهم المنصوص عليها في قانون العمل والاجراءات المتبعة في الدولة، حيث حصل ما يقارب عن (28800) عامل على شهادة التوجيه الذكي منذ إطلاقه. كما ساهم جهاز التوجيه الذكي بتوفير الجهد والوقت على مفتشي إدارة التوجيه. ففي السابق كان المفتش يقوم بالبحث عن المنشأة التي تكفل العمال الجدد من خلال كشف من إدارة سوق العمل، ثم يقوم بزيارة المنشأة وتوعية العمال من خلال اللغة التي يتحدث بها المفتش، إلا أن الجهاز يوفر خيارات عدة للغات الدارجة بين العمال مما يسهل عملية تلقي المعلومة بشكل واضح ومباشر.</w:t>
      </w:r>
    </w:p>
    <w:p w14:paraId="33268B50" w14:textId="77777777" w:rsidR="00831C3B" w:rsidRPr="009A2836" w:rsidRDefault="00831C3B" w:rsidP="00831C3B">
      <w:pPr>
        <w:pStyle w:val="SingleTxt"/>
        <w:rPr>
          <w:u w:val="single"/>
          <w:lang w:val="en-GB"/>
        </w:rPr>
      </w:pPr>
      <w:r w:rsidRPr="009A2836">
        <w:t>120</w:t>
      </w:r>
      <w:r w:rsidRPr="009A2836">
        <w:rPr>
          <w:rtl/>
          <w:lang w:bidi="ar-AE"/>
        </w:rPr>
        <w:t xml:space="preserve"> -</w:t>
      </w:r>
      <w:r w:rsidRPr="009A2836">
        <w:rPr>
          <w:rtl/>
          <w:lang w:bidi="ar-AE"/>
        </w:rPr>
        <w:tab/>
      </w:r>
      <w:r w:rsidRPr="009A2836">
        <w:rPr>
          <w:u w:val="single"/>
          <w:rtl/>
          <w:lang w:bidi="ar-AE"/>
        </w:rPr>
        <w:t xml:space="preserve">حملة </w:t>
      </w:r>
      <w:r w:rsidRPr="009A2836">
        <w:rPr>
          <w:rFonts w:hint="cs"/>
          <w:u w:val="single"/>
          <w:rtl/>
          <w:lang w:bidi="ar-AE"/>
        </w:rPr>
        <w:t>ا</w:t>
      </w:r>
      <w:r w:rsidRPr="009A2836">
        <w:rPr>
          <w:u w:val="single"/>
          <w:rtl/>
          <w:lang w:bidi="ar-AE"/>
        </w:rPr>
        <w:t>عرف حقوقك</w:t>
      </w:r>
    </w:p>
    <w:p w14:paraId="68BB4EC8" w14:textId="77777777" w:rsidR="00831C3B" w:rsidRPr="009A2836" w:rsidRDefault="00831C3B" w:rsidP="00831C3B">
      <w:pPr>
        <w:pStyle w:val="SingleTxt"/>
        <w:rPr>
          <w:rtl/>
          <w:lang w:bidi="ar-AE"/>
        </w:rPr>
      </w:pPr>
      <w:r>
        <w:rPr>
          <w:rtl/>
          <w:lang w:bidi="ar-AE"/>
        </w:rPr>
        <w:tab/>
      </w:r>
      <w:r w:rsidRPr="009A2836">
        <w:rPr>
          <w:rtl/>
          <w:lang w:bidi="ar-AE"/>
        </w:rPr>
        <w:t>تم إطلاقها لتوعية العمال القادمين إلى الدولة عبر مطارات دبي، وانطلقت المرحلة الأولى في فبراير 2016 من خلال منصة لوزارة العمل استقبل وزير العمل فيها العمال الوافدين خلال اليوم الأول للحملة، تضمنت</w:t>
      </w:r>
      <w:r w:rsidRPr="009A2836">
        <w:rPr>
          <w:lang w:val="en-GB"/>
        </w:rPr>
        <w:t>:</w:t>
      </w:r>
    </w:p>
    <w:p w14:paraId="74CA3CDF" w14:textId="33D9D003"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أ</w:t>
      </w:r>
      <w:r>
        <w:rPr>
          <w:rFonts w:hint="cs"/>
          <w:rtl/>
        </w:rPr>
        <w:t>)</w:t>
      </w:r>
      <w:r w:rsidRPr="009A2836">
        <w:rPr>
          <w:rFonts w:hint="cs"/>
          <w:rtl/>
        </w:rPr>
        <w:tab/>
      </w:r>
      <w:r w:rsidRPr="009A2836">
        <w:rPr>
          <w:rtl/>
          <w:lang w:bidi="ar-AE"/>
        </w:rPr>
        <w:t>توزيع كتيبات إرشادية بخمس لغات تشمل العربية والانجليزية والهندية والأوردو المالايالام، وشملت الكتيبات إرشادات قانونية لتوعية العمال خلال فترة ما قبل وبعد الوصول إلى الدولة وكذلك توعيتهم بحقوقهم وواجباتهم عند مزاولة أعمالهم وإرشادات حول الإجراءات التي يتم اتباعها في حال الرغبة بإنهاء التعاقد أو وقوع منازعة عمالية وكذلك إرشادات خاصة بالانتقال إلى صاحب عمل جديد</w:t>
      </w:r>
      <w:r w:rsidRPr="009A2836">
        <w:rPr>
          <w:lang w:val="en-GB"/>
        </w:rPr>
        <w:t>.</w:t>
      </w:r>
      <w:r>
        <w:rPr>
          <w:rFonts w:hint="cs"/>
          <w:rtl/>
          <w:lang w:val="en-GB"/>
        </w:rPr>
        <w:t xml:space="preserve"> </w:t>
      </w:r>
      <w:r w:rsidRPr="009A2836">
        <w:rPr>
          <w:rtl/>
          <w:lang w:bidi="ar-AE"/>
        </w:rPr>
        <w:t>(مرفق كتيبات حملة اعرف حقوقك</w:t>
      </w:r>
      <w:r w:rsidRPr="009A2836">
        <w:rPr>
          <w:rFonts w:hint="cs"/>
          <w:rtl/>
          <w:lang w:bidi="ar-AE"/>
        </w:rPr>
        <w:t xml:space="preserve"> باللغتين العربية والإنجليزية)</w:t>
      </w:r>
    </w:p>
    <w:p w14:paraId="0D8E3EA3"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ب</w:t>
      </w:r>
      <w:r>
        <w:rPr>
          <w:rFonts w:hint="cs"/>
          <w:rtl/>
        </w:rPr>
        <w:t>)</w:t>
      </w:r>
      <w:r w:rsidRPr="009A2836">
        <w:rPr>
          <w:rFonts w:hint="cs"/>
          <w:rtl/>
        </w:rPr>
        <w:tab/>
      </w:r>
      <w:r w:rsidRPr="009A2836">
        <w:rPr>
          <w:rtl/>
          <w:lang w:bidi="ar-AE"/>
        </w:rPr>
        <w:t xml:space="preserve">إعلانات التوعية عبر الشاشات الرقمية في المطار (جهاز التوجيه الذكي). </w:t>
      </w:r>
    </w:p>
    <w:p w14:paraId="25059E00" w14:textId="77777777" w:rsidR="00831C3B" w:rsidRPr="009A2836" w:rsidRDefault="00831C3B" w:rsidP="00831C3B">
      <w:pPr>
        <w:pStyle w:val="SingleTxt"/>
        <w:rPr>
          <w:rtl/>
          <w:lang w:bidi="ar-AE"/>
        </w:rPr>
      </w:pPr>
      <w:r w:rsidRPr="009A2836">
        <w:rPr>
          <w:rFonts w:hint="cs"/>
          <w:rtl/>
        </w:rPr>
        <w:t>‌</w:t>
      </w:r>
      <w:r>
        <w:rPr>
          <w:rtl/>
        </w:rPr>
        <w:tab/>
      </w:r>
      <w:r>
        <w:rPr>
          <w:rFonts w:hint="cs"/>
          <w:rtl/>
        </w:rPr>
        <w:t>(</w:t>
      </w:r>
      <w:r w:rsidRPr="009A2836">
        <w:rPr>
          <w:rFonts w:hint="cs"/>
          <w:rtl/>
        </w:rPr>
        <w:t>ج</w:t>
      </w:r>
      <w:r>
        <w:rPr>
          <w:rFonts w:hint="cs"/>
          <w:rtl/>
        </w:rPr>
        <w:t>)</w:t>
      </w:r>
      <w:r w:rsidRPr="009A2836">
        <w:rPr>
          <w:rFonts w:hint="cs"/>
          <w:rtl/>
        </w:rPr>
        <w:tab/>
      </w:r>
      <w:r w:rsidRPr="009A2836">
        <w:rPr>
          <w:rtl/>
          <w:lang w:bidi="ar-AE"/>
        </w:rPr>
        <w:t>التواصل مع الجهات والهيئات المعنية بتوجيه العمال في الدول المرسلة للعمالة من أجل تأطير مضمون سياسات إدارة سوق العمل التي طورتها حديثاً وزارة الموارد البشرية في إطار برامجها لتوعية العمال المغادرين</w:t>
      </w:r>
      <w:r w:rsidRPr="009A2836">
        <w:rPr>
          <w:lang w:val="en-GB"/>
        </w:rPr>
        <w:t xml:space="preserve">. </w:t>
      </w:r>
    </w:p>
    <w:p w14:paraId="638B34F9" w14:textId="77777777" w:rsidR="00831C3B" w:rsidRPr="009A2836" w:rsidRDefault="00831C3B" w:rsidP="00831C3B">
      <w:pPr>
        <w:pStyle w:val="SingleTxt"/>
        <w:rPr>
          <w:rtl/>
          <w:lang w:bidi="ar-AE"/>
        </w:rPr>
      </w:pPr>
      <w:r>
        <w:rPr>
          <w:rtl/>
        </w:rPr>
        <w:tab/>
      </w:r>
      <w:r>
        <w:rPr>
          <w:rFonts w:hint="cs"/>
          <w:rtl/>
        </w:rPr>
        <w:t>(</w:t>
      </w:r>
      <w:r w:rsidRPr="009A2836">
        <w:rPr>
          <w:rFonts w:hint="cs"/>
          <w:rtl/>
        </w:rPr>
        <w:t>د</w:t>
      </w:r>
      <w:r>
        <w:rPr>
          <w:rFonts w:hint="cs"/>
          <w:rtl/>
        </w:rPr>
        <w:t>)</w:t>
      </w:r>
      <w:r w:rsidRPr="009A2836">
        <w:rPr>
          <w:rFonts w:hint="cs"/>
          <w:rtl/>
        </w:rPr>
        <w:tab/>
      </w:r>
      <w:r w:rsidRPr="009A2836">
        <w:rPr>
          <w:rtl/>
          <w:lang w:bidi="ar-AE"/>
        </w:rPr>
        <w:t>تزويد مسؤولي الوزارات المعنية برعاية وصيانة حقوق العمال المغتربين في دول الإرسال، خلال اجتماعات كبار المسؤولين للدول الاعضاء في حوار ابوظبي في مايو 2018 بعدد (17,000) ألف نسخة من الدليل الارشادي الذي تم طباعته</w:t>
      </w:r>
      <w:r w:rsidRPr="009A2836">
        <w:rPr>
          <w:lang w:val="en-GB"/>
        </w:rPr>
        <w:t>.</w:t>
      </w:r>
      <w:r w:rsidRPr="009A2836">
        <w:rPr>
          <w:rtl/>
          <w:lang w:bidi="ar-AE"/>
        </w:rPr>
        <w:t xml:space="preserve"> </w:t>
      </w:r>
    </w:p>
    <w:p w14:paraId="6E7C1F87" w14:textId="77777777" w:rsidR="00831C3B" w:rsidRPr="000A5C99" w:rsidRDefault="00831C3B" w:rsidP="00831C3B">
      <w:pPr>
        <w:pStyle w:val="SingleTxt"/>
        <w:spacing w:after="0" w:line="120" w:lineRule="exact"/>
        <w:rPr>
          <w:sz w:val="10"/>
          <w:u w:val="single"/>
          <w:rtl/>
          <w:lang w:bidi="ar-AE"/>
        </w:rPr>
      </w:pPr>
    </w:p>
    <w:p w14:paraId="2AD26D8A"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tl/>
          <w:lang w:bidi="ar-AE"/>
        </w:rPr>
        <w:t>الورش التوعوية بالتعاون مع الاتحاد النسائي العام في عام 2017 لأصحاب العمل</w:t>
      </w:r>
    </w:p>
    <w:p w14:paraId="65C10565" w14:textId="02428268" w:rsidR="00831C3B" w:rsidRPr="009A2836" w:rsidRDefault="00831C3B" w:rsidP="00831C3B">
      <w:pPr>
        <w:pStyle w:val="SingleTxt"/>
        <w:rPr>
          <w:rtl/>
          <w:lang w:bidi="ar-AE"/>
        </w:rPr>
      </w:pPr>
      <w:r>
        <w:rPr>
          <w:rtl/>
          <w:lang w:bidi="ar-AE"/>
        </w:rPr>
        <w:tab/>
      </w:r>
      <w:r w:rsidRPr="009A2836">
        <w:rPr>
          <w:rtl/>
          <w:lang w:bidi="ar-AE"/>
        </w:rPr>
        <w:t xml:space="preserve">نظمت إدارة التوجيه والمتابعة بوزارة الموارد البشرية والتوطين بالتعاون مع الاتحاد النسائي العام ورشة توعوية لعدد ( 139 ) صاحب عمل (أرباب أسر) بعرض مواد مختلفة حول تكامل الأدوار بين الأسرة والعمالة المساعدة مع توضيح أهمية الأسرة والتأكيد على أنها الركيزة الأساسية لكل مجتمع بالإضافة إلى توضيح دور العمالة المنزلية المساعدة في المنزل مع عرض بعض الأفلام التوعوية القصيرة عن حسن معاملة العمالة المنزلية والسلوكيات الخاطئة باتجاه العمالة المنزلية، وتوعيتهم بالحقوق والواجبات، بالإضافة </w:t>
      </w:r>
      <w:r w:rsidRPr="009A2836">
        <w:rPr>
          <w:rtl/>
          <w:lang w:bidi="ar-AE"/>
        </w:rPr>
        <w:lastRenderedPageBreak/>
        <w:t>إلى تقديم نبذة عن مراكز تدبير والخدمات التي تقدمها، وعرض قانون العمالة المساعدة الجديد عليهم والرد على الاستفسارات والتعريف بالتطبيق الذكي.</w:t>
      </w:r>
    </w:p>
    <w:p w14:paraId="38F8F1B9" w14:textId="77777777" w:rsidR="00831C3B" w:rsidRPr="000A5C99" w:rsidRDefault="00831C3B" w:rsidP="00831C3B">
      <w:pPr>
        <w:pStyle w:val="SingleTxt"/>
        <w:spacing w:after="0" w:line="120" w:lineRule="exact"/>
        <w:rPr>
          <w:sz w:val="10"/>
          <w:rtl/>
          <w:lang w:bidi="ar-AE"/>
        </w:rPr>
      </w:pPr>
    </w:p>
    <w:p w14:paraId="415E0D9D"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tl/>
          <w:lang w:bidi="ar-AE"/>
        </w:rPr>
        <w:t>خطة تدريب العمالة المساعدة في مراكز تدبير</w:t>
      </w:r>
    </w:p>
    <w:p w14:paraId="503D1DD8" w14:textId="7E9540AC" w:rsidR="00831C3B" w:rsidRPr="009A2836" w:rsidRDefault="00831C3B" w:rsidP="00831C3B">
      <w:pPr>
        <w:pStyle w:val="SingleTxt"/>
        <w:rPr>
          <w:rtl/>
          <w:lang w:bidi="ar-AE"/>
        </w:rPr>
      </w:pPr>
      <w:r>
        <w:rPr>
          <w:rtl/>
          <w:lang w:bidi="ar-AE"/>
        </w:rPr>
        <w:tab/>
      </w:r>
      <w:r w:rsidRPr="009A2836">
        <w:rPr>
          <w:rtl/>
          <w:lang w:bidi="ar-AE"/>
        </w:rPr>
        <w:t>قامت إدارة التوجيه والمتابعة للعمالة المساعدة بتنفيذ أول ورشة تدريبية للعمالة المساعدة في مراكز تدبير وذلك بهدف توعيتها بعادات وتقاليد المجتمع الإماراتي والتزاماتها وحقوقها القانونية وفق قانون عمال الخدمة المساعدة رقم 10 لعام 2017</w:t>
      </w:r>
      <w:r w:rsidRPr="009A2836">
        <w:rPr>
          <w:rFonts w:hint="cs"/>
          <w:rtl/>
          <w:lang w:bidi="ar-AE"/>
        </w:rPr>
        <w:t xml:space="preserve">، وقد قامت </w:t>
      </w:r>
      <w:r w:rsidRPr="009A2836">
        <w:rPr>
          <w:rtl/>
          <w:lang w:bidi="ar-AE"/>
        </w:rPr>
        <w:t>وزارة الموارد البشرية والتوطين بتدريب وتوعية العمالة المساعدة في مراكز تدبير حول قانون العمالة المساعدة رقم (10) لعام 2017، وقد تم تدريب 1453 عامل/</w:t>
      </w:r>
      <w:r w:rsidR="00E07AFA">
        <w:rPr>
          <w:rFonts w:hint="cs"/>
          <w:rtl/>
          <w:lang w:bidi="ar-AE"/>
        </w:rPr>
        <w:t xml:space="preserve"> </w:t>
      </w:r>
      <w:r w:rsidRPr="009A2836">
        <w:rPr>
          <w:rtl/>
          <w:lang w:bidi="ar-AE"/>
        </w:rPr>
        <w:t>عاملة خلال 3 أشهر خلال عام 2018.</w:t>
      </w:r>
    </w:p>
    <w:p w14:paraId="53AED131" w14:textId="77777777" w:rsidR="00831C3B" w:rsidRPr="000A5C99" w:rsidRDefault="00831C3B" w:rsidP="00831C3B">
      <w:pPr>
        <w:pStyle w:val="SingleTxt"/>
        <w:spacing w:after="0" w:line="120" w:lineRule="exact"/>
        <w:rPr>
          <w:sz w:val="10"/>
          <w:u w:val="single"/>
          <w:rtl/>
          <w:lang w:bidi="ar-AE"/>
        </w:rPr>
      </w:pPr>
    </w:p>
    <w:p w14:paraId="749C29F3"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tl/>
          <w:lang w:bidi="ar-AE"/>
        </w:rPr>
        <w:t>تنفيذ ورش لمراكز الاتصال</w:t>
      </w:r>
    </w:p>
    <w:p w14:paraId="260257B9" w14:textId="4C917EFC" w:rsidR="00831C3B" w:rsidRPr="009A2836" w:rsidRDefault="00831C3B" w:rsidP="00831C3B">
      <w:pPr>
        <w:pStyle w:val="SingleTxt"/>
        <w:rPr>
          <w:lang w:val="en-GB"/>
        </w:rPr>
      </w:pPr>
      <w:r>
        <w:rPr>
          <w:rtl/>
          <w:lang w:bidi="ar-AE"/>
        </w:rPr>
        <w:tab/>
      </w:r>
      <w:r w:rsidRPr="009A2836">
        <w:rPr>
          <w:rtl/>
          <w:lang w:bidi="ar-AE"/>
        </w:rPr>
        <w:t>نفذ قطاع العمالة المساعدة بوزارة الموارد البشرية والتوطين ورشة تعريفية لموظفي مراكز الاتصال الخاصة بالوزارة للتعريف بخدمات العمالة المساعدة واشتراطاتها مثل: قائمة الأسعار، واشتراطات المهن المساعدة، والمستندات المطلوبة لكل خدمة من خدمات العمالة المساعدة، ومراحل عملية تقديم المعاملة مع شرح آلية استقبال الشكوى مؤكدين على أهمية الحصول على البيانات الأساسية من المتعامل -مقدم الشكوى-</w:t>
      </w:r>
      <w:r>
        <w:rPr>
          <w:rFonts w:hint="cs"/>
          <w:rtl/>
          <w:lang w:bidi="ar-AE"/>
        </w:rPr>
        <w:t xml:space="preserve"> </w:t>
      </w:r>
      <w:r w:rsidRPr="009A2836">
        <w:rPr>
          <w:rtl/>
          <w:lang w:bidi="ar-AE"/>
        </w:rPr>
        <w:t>مثل : اسم العامل المساعد، وتاريخ الانقطاع عن العمل، والمبلغ المدفوع، وطلب صاحب العمل، واسم مكتب الاستقدام، بالإضافة إلى تقديم عرض عن بعض حالات الشكاوى المرسلة من مركز الاتصال، حيث تم فتح باب النقاش والرد على الاستفسارات القانونية، كما تم الإعلان عن إطلاق التطبيق الذكي الخاص بالعمالة المساعدة المتوفر على متاجر الهواتف الذكية.</w:t>
      </w:r>
    </w:p>
    <w:p w14:paraId="42EC2534" w14:textId="77777777" w:rsidR="00831C3B" w:rsidRPr="000A5C99" w:rsidRDefault="00831C3B" w:rsidP="00831C3B">
      <w:pPr>
        <w:pStyle w:val="SingleTxt"/>
        <w:spacing w:after="0" w:line="120" w:lineRule="exact"/>
        <w:rPr>
          <w:sz w:val="10"/>
          <w:rtl/>
          <w:lang w:bidi="ar-AE"/>
        </w:rPr>
      </w:pPr>
    </w:p>
    <w:p w14:paraId="785C234A"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tl/>
          <w:lang w:bidi="ar-AE"/>
        </w:rPr>
        <w:t>خطة التعاون بين وزارة الموارد البشرية والتوطين ودائرة الشؤون الإسلامية والعمل الخيري بدبي 2018</w:t>
      </w:r>
    </w:p>
    <w:p w14:paraId="01C2C134" w14:textId="0A250150" w:rsidR="00831C3B" w:rsidRPr="009A2836" w:rsidRDefault="00831C3B" w:rsidP="00831C3B">
      <w:pPr>
        <w:pStyle w:val="SingleTxt"/>
        <w:rPr>
          <w:rtl/>
          <w:lang w:bidi="ar-AE"/>
        </w:rPr>
      </w:pPr>
      <w:r>
        <w:rPr>
          <w:rtl/>
          <w:lang w:bidi="ar-AE"/>
        </w:rPr>
        <w:tab/>
      </w:r>
      <w:r w:rsidRPr="009A2836">
        <w:rPr>
          <w:rtl/>
          <w:lang w:bidi="ar-AE"/>
        </w:rPr>
        <w:t>عملت وزارة الموارد البشرية والتوطين بالتعاون مع دائرة الشؤون الإسلامية والعمل الخيري بدبي على وضع خطة توعوية من خلال العمل على أنشطة مختلفة لتوعية وتثقيف أصحاب العمل على مدى 6</w:t>
      </w:r>
      <w:r w:rsidR="00E07AFA">
        <w:rPr>
          <w:rFonts w:hint="cs"/>
          <w:rtl/>
          <w:lang w:bidi="ar-AE"/>
        </w:rPr>
        <w:t> </w:t>
      </w:r>
      <w:r w:rsidRPr="009A2836">
        <w:rPr>
          <w:rtl/>
          <w:lang w:bidi="ar-AE"/>
        </w:rPr>
        <w:t xml:space="preserve">شهور خلال عام 2018: </w:t>
      </w:r>
    </w:p>
    <w:p w14:paraId="277A89FC" w14:textId="77777777" w:rsidR="00831C3B" w:rsidRPr="000A5C99" w:rsidRDefault="00831C3B" w:rsidP="00831C3B">
      <w:pPr>
        <w:pStyle w:val="SingleTxt"/>
        <w:spacing w:after="0" w:line="120" w:lineRule="exact"/>
        <w:rPr>
          <w:sz w:val="10"/>
          <w:rtl/>
          <w:lang w:bidi="ar-AE"/>
        </w:rPr>
      </w:pPr>
    </w:p>
    <w:p w14:paraId="230C54D4" w14:textId="77777777" w:rsidR="00831C3B" w:rsidRDefault="00831C3B" w:rsidP="00831C3B">
      <w:pPr>
        <w:bidi w:val="0"/>
        <w:spacing w:line="240" w:lineRule="auto"/>
        <w:jc w:val="left"/>
        <w:rPr>
          <w:rtl/>
          <w:lang w:bidi="ar-AE"/>
        </w:rPr>
      </w:pPr>
      <w:r>
        <w:rPr>
          <w:rtl/>
          <w:lang w:bidi="ar-AE"/>
        </w:rPr>
        <w:br w:type="page"/>
      </w:r>
    </w:p>
    <w:p w14:paraId="2B1F100D" w14:textId="77777777" w:rsidR="00831C3B" w:rsidRDefault="00831C3B" w:rsidP="00831C3B">
      <w:pPr>
        <w:pStyle w:val="SingleTxt"/>
        <w:rPr>
          <w:rtl/>
          <w:lang w:bidi="ar-AE"/>
        </w:rPr>
      </w:pPr>
      <w:r w:rsidRPr="009A2836">
        <w:rPr>
          <w:noProof/>
          <w:rtl/>
        </w:rPr>
        <w:lastRenderedPageBreak/>
        <w:drawing>
          <wp:anchor distT="0" distB="0" distL="114300" distR="114300" simplePos="0" relativeHeight="251667456" behindDoc="0" locked="0" layoutInCell="1" allowOverlap="1" wp14:anchorId="31E31BE3" wp14:editId="70B1A98E">
            <wp:simplePos x="0" y="0"/>
            <wp:positionH relativeFrom="margin">
              <wp:align>center</wp:align>
            </wp:positionH>
            <wp:positionV relativeFrom="paragraph">
              <wp:posOffset>28118</wp:posOffset>
            </wp:positionV>
            <wp:extent cx="5725741" cy="318135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خطو التوعوية مع الدائرة الاسلامية بدبي.PNG"/>
                    <pic:cNvPicPr/>
                  </pic:nvPicPr>
                  <pic:blipFill>
                    <a:blip r:embed="rId27">
                      <a:extLst>
                        <a:ext uri="{28A0092B-C50C-407E-A947-70E740481C1C}">
                          <a14:useLocalDpi xmlns:a14="http://schemas.microsoft.com/office/drawing/2010/main" val="0"/>
                        </a:ext>
                      </a:extLst>
                    </a:blip>
                    <a:stretch>
                      <a:fillRect/>
                    </a:stretch>
                  </pic:blipFill>
                  <pic:spPr>
                    <a:xfrm>
                      <a:off x="0" y="0"/>
                      <a:ext cx="5725741" cy="3181350"/>
                    </a:xfrm>
                    <a:prstGeom prst="rect">
                      <a:avLst/>
                    </a:prstGeom>
                  </pic:spPr>
                </pic:pic>
              </a:graphicData>
            </a:graphic>
          </wp:anchor>
        </w:drawing>
      </w:r>
    </w:p>
    <w:p w14:paraId="61B77DB1" w14:textId="77777777" w:rsidR="00831C3B" w:rsidRDefault="00831C3B" w:rsidP="00831C3B">
      <w:pPr>
        <w:pStyle w:val="SingleTxt"/>
        <w:rPr>
          <w:rtl/>
          <w:lang w:bidi="ar-AE"/>
        </w:rPr>
      </w:pPr>
    </w:p>
    <w:p w14:paraId="575DC744" w14:textId="77777777" w:rsidR="00831C3B" w:rsidRDefault="00831C3B" w:rsidP="00831C3B">
      <w:pPr>
        <w:pStyle w:val="SingleTxt"/>
        <w:rPr>
          <w:rtl/>
          <w:lang w:bidi="ar-AE"/>
        </w:rPr>
      </w:pPr>
    </w:p>
    <w:p w14:paraId="43B25EFC" w14:textId="77777777" w:rsidR="00831C3B" w:rsidRDefault="00831C3B" w:rsidP="00831C3B">
      <w:pPr>
        <w:pStyle w:val="SingleTxt"/>
        <w:rPr>
          <w:rtl/>
          <w:lang w:bidi="ar-AE"/>
        </w:rPr>
      </w:pPr>
    </w:p>
    <w:p w14:paraId="2CF2B6E0" w14:textId="77777777" w:rsidR="00831C3B" w:rsidRDefault="00831C3B" w:rsidP="00831C3B">
      <w:pPr>
        <w:pStyle w:val="SingleTxt"/>
        <w:rPr>
          <w:rtl/>
          <w:lang w:bidi="ar-AE"/>
        </w:rPr>
      </w:pPr>
    </w:p>
    <w:p w14:paraId="765E743B" w14:textId="77777777" w:rsidR="00831C3B" w:rsidRDefault="00831C3B" w:rsidP="00831C3B">
      <w:pPr>
        <w:pStyle w:val="SingleTxt"/>
        <w:rPr>
          <w:rtl/>
          <w:lang w:bidi="ar-AE"/>
        </w:rPr>
      </w:pPr>
    </w:p>
    <w:p w14:paraId="209DF8DE" w14:textId="77777777" w:rsidR="00831C3B" w:rsidRDefault="00831C3B" w:rsidP="00831C3B">
      <w:pPr>
        <w:pStyle w:val="SingleTxt"/>
        <w:rPr>
          <w:rtl/>
          <w:lang w:bidi="ar-AE"/>
        </w:rPr>
      </w:pPr>
    </w:p>
    <w:p w14:paraId="676112D2" w14:textId="77777777" w:rsidR="00831C3B" w:rsidRDefault="00831C3B" w:rsidP="00831C3B">
      <w:pPr>
        <w:pStyle w:val="SingleTxt"/>
        <w:rPr>
          <w:rtl/>
          <w:lang w:bidi="ar-AE"/>
        </w:rPr>
      </w:pPr>
    </w:p>
    <w:p w14:paraId="121BE8A5" w14:textId="77777777" w:rsidR="00831C3B" w:rsidRDefault="00831C3B" w:rsidP="00831C3B">
      <w:pPr>
        <w:pStyle w:val="SingleTxt"/>
        <w:rPr>
          <w:rtl/>
          <w:lang w:bidi="ar-AE"/>
        </w:rPr>
      </w:pPr>
    </w:p>
    <w:p w14:paraId="53B8BA10" w14:textId="77777777" w:rsidR="00831C3B" w:rsidRDefault="00831C3B" w:rsidP="00831C3B">
      <w:pPr>
        <w:pStyle w:val="SingleTxt"/>
        <w:rPr>
          <w:rtl/>
          <w:lang w:bidi="ar-AE"/>
        </w:rPr>
      </w:pPr>
    </w:p>
    <w:p w14:paraId="70C6D386" w14:textId="77777777" w:rsidR="00831C3B" w:rsidRDefault="00831C3B" w:rsidP="00831C3B">
      <w:pPr>
        <w:pStyle w:val="SingleTxt"/>
        <w:rPr>
          <w:rtl/>
          <w:lang w:bidi="ar-AE"/>
        </w:rPr>
      </w:pPr>
    </w:p>
    <w:p w14:paraId="16ADA21C" w14:textId="77777777" w:rsidR="00831C3B" w:rsidRPr="000A5C99" w:rsidRDefault="00831C3B" w:rsidP="00831C3B">
      <w:pPr>
        <w:pStyle w:val="SingleTxt"/>
        <w:spacing w:after="0" w:line="120" w:lineRule="exact"/>
        <w:rPr>
          <w:sz w:val="10"/>
          <w:rtl/>
          <w:lang w:bidi="ar-AE"/>
        </w:rPr>
      </w:pPr>
    </w:p>
    <w:p w14:paraId="1E30CB57" w14:textId="77777777" w:rsidR="00831C3B" w:rsidRPr="000A5C99" w:rsidRDefault="00831C3B" w:rsidP="00831C3B">
      <w:pPr>
        <w:pStyle w:val="SingleTxt"/>
        <w:spacing w:after="0" w:line="120" w:lineRule="exact"/>
        <w:rPr>
          <w:sz w:val="10"/>
          <w:rtl/>
          <w:lang w:bidi="ar-AE"/>
        </w:rPr>
      </w:pPr>
    </w:p>
    <w:p w14:paraId="50F580CD" w14:textId="77777777" w:rsidR="00831C3B" w:rsidRPr="009A2836" w:rsidRDefault="00831C3B" w:rsidP="00831C3B">
      <w:pPr>
        <w:pStyle w:val="H23"/>
        <w:ind w:left="1267" w:right="1267" w:hanging="1267"/>
        <w:rPr>
          <w:rtl/>
          <w:lang w:bidi="ar-AE"/>
        </w:rPr>
      </w:pPr>
      <w:r>
        <w:rPr>
          <w:rtl/>
          <w:lang w:bidi="ar-AE"/>
        </w:rPr>
        <w:tab/>
      </w:r>
      <w:r>
        <w:rPr>
          <w:rtl/>
          <w:lang w:bidi="ar-AE"/>
        </w:rPr>
        <w:tab/>
      </w:r>
      <w:r w:rsidRPr="009A2836">
        <w:rPr>
          <w:rtl/>
          <w:lang w:bidi="ar-AE"/>
        </w:rPr>
        <w:t>توطيد التعاون الدولي وتبادل المعلومات مع بلدان المنشأ</w:t>
      </w:r>
    </w:p>
    <w:p w14:paraId="755B1B26" w14:textId="593F0E04" w:rsidR="00831C3B" w:rsidRPr="009A2836" w:rsidRDefault="00831C3B" w:rsidP="00831C3B">
      <w:pPr>
        <w:pStyle w:val="SingleTxt"/>
        <w:rPr>
          <w:rtl/>
          <w:lang w:bidi="ar-AE"/>
        </w:rPr>
      </w:pPr>
      <w:r>
        <w:rPr>
          <w:rtl/>
          <w:lang w:bidi="ar-AE"/>
        </w:rPr>
        <w:tab/>
      </w:r>
      <w:r w:rsidRPr="009A2836">
        <w:rPr>
          <w:rtl/>
          <w:lang w:bidi="ar-AE"/>
        </w:rPr>
        <w:t>دولة الإمارات العربية المتحدة عضو في مسار حوار أبوظبي، وقد تأسس مسار حوار أبوظبي في عام 2008 كمنتدى للحوار والتعاون بين الدول الآسيوية المرسلة للعمالة والمستقبلة لها. ويعد حوار أبوظبي آلية تشاورية طوعية، تتولى الدول الأعضاء توجيه مسارها، ويضم في عضويته سبع (7) من الدول الآسيوية المستقبلة للعمالة الوافدة المؤقتة، وهي: البحرين، الكويت، سلطنة عمان، قطر، السعودية، الإمارات وماليزيا، إضافة إلى إحدى عشر (11) دولة من الدول الآسيوية المرسلة للعمالة، وهي: أفغانستان، بنغلاديش، الصين، الهند، إندونيسيا، نيبال، باكستان، الفلبين، سريلانكا، تايلاند، وفيتنام</w:t>
      </w:r>
      <w:r w:rsidRPr="009A2836">
        <w:rPr>
          <w:lang w:val="en-GB"/>
        </w:rPr>
        <w:t>.</w:t>
      </w:r>
      <w:r>
        <w:rPr>
          <w:rFonts w:hint="cs"/>
          <w:rtl/>
        </w:rPr>
        <w:t xml:space="preserve"> </w:t>
      </w:r>
      <w:r w:rsidRPr="009A2836">
        <w:rPr>
          <w:rtl/>
          <w:lang w:bidi="ar-AE"/>
        </w:rPr>
        <w:t>كما يشارك بصفة مراقب ممثلون عن كل من منظمة الهجرة الدولية ومنظمة العمل الدولية والقطاع الخاص والمجتمع المدني وتعتبر دولة الإمارات العربية المتحدة السكرتارية الدائمة للحوار الذي تترأسه حالياً سريلانكا</w:t>
      </w:r>
      <w:r w:rsidRPr="009A2836">
        <w:rPr>
          <w:lang w:val="en-GB"/>
        </w:rPr>
        <w:t>.</w:t>
      </w:r>
    </w:p>
    <w:p w14:paraId="432D8979" w14:textId="77777777" w:rsidR="00831C3B" w:rsidRPr="000A5C99" w:rsidRDefault="00831C3B" w:rsidP="00831C3B">
      <w:pPr>
        <w:pStyle w:val="SingleTxt"/>
        <w:spacing w:after="0" w:line="120" w:lineRule="exact"/>
        <w:rPr>
          <w:sz w:val="10"/>
          <w:rtl/>
          <w:lang w:val="en-GB"/>
        </w:rPr>
      </w:pPr>
    </w:p>
    <w:p w14:paraId="44FFCCC9" w14:textId="77777777" w:rsidR="00831C3B" w:rsidRPr="009A2836" w:rsidRDefault="00831C3B" w:rsidP="00831C3B">
      <w:pPr>
        <w:pStyle w:val="H23"/>
        <w:ind w:left="1267" w:right="1267" w:hanging="1267"/>
      </w:pPr>
      <w:r>
        <w:rPr>
          <w:rtl/>
          <w:lang w:bidi="ar-AE"/>
        </w:rPr>
        <w:tab/>
      </w:r>
      <w:r>
        <w:rPr>
          <w:rtl/>
          <w:lang w:bidi="ar-AE"/>
        </w:rPr>
        <w:tab/>
      </w:r>
      <w:r w:rsidRPr="009A2836">
        <w:rPr>
          <w:rtl/>
          <w:lang w:bidi="ar-AE"/>
        </w:rPr>
        <w:t>الاتفاقيات الثنائية</w:t>
      </w:r>
    </w:p>
    <w:p w14:paraId="24600F17" w14:textId="77777777" w:rsidR="00831C3B" w:rsidRPr="009A2836" w:rsidRDefault="00831C3B" w:rsidP="00831C3B">
      <w:pPr>
        <w:pStyle w:val="SingleTxt"/>
        <w:rPr>
          <w:rtl/>
          <w:lang w:bidi="ar-AE"/>
        </w:rPr>
      </w:pPr>
      <w:r>
        <w:rPr>
          <w:rtl/>
          <w:lang w:bidi="ar-AE"/>
        </w:rPr>
        <w:tab/>
      </w:r>
      <w:r w:rsidRPr="009A2836">
        <w:rPr>
          <w:rtl/>
          <w:lang w:bidi="ar-AE"/>
        </w:rPr>
        <w:t>عملت وزارة الموارد البشرية والتوطين على تكثيف الجهود في الاجتماعات الثنائية مع الدول ولجان المفاوضات الثنائية لنشر جهود الدولة في حماية حقوق العمالة، وما تقدمه الدولة من دور استباقي في حماية العمالة من الوقوع في أي شكل من أشكال الانتهاك للحقوق.</w:t>
      </w:r>
      <w:r w:rsidRPr="009A2836">
        <w:rPr>
          <w:rFonts w:hint="cs"/>
          <w:rtl/>
          <w:lang w:bidi="ar-AE"/>
        </w:rPr>
        <w:t xml:space="preserve"> حيث </w:t>
      </w:r>
      <w:r w:rsidRPr="009A2836">
        <w:rPr>
          <w:rtl/>
          <w:lang w:bidi="ar-AE"/>
        </w:rPr>
        <w:t xml:space="preserve">تعمل </w:t>
      </w:r>
      <w:r w:rsidRPr="009A2836">
        <w:rPr>
          <w:rFonts w:hint="cs"/>
          <w:rtl/>
          <w:lang w:bidi="ar-AE"/>
        </w:rPr>
        <w:t>ال</w:t>
      </w:r>
      <w:r w:rsidRPr="009A2836">
        <w:rPr>
          <w:rtl/>
          <w:lang w:bidi="ar-AE"/>
        </w:rPr>
        <w:t>وزارة على التفاوض مع الدول المرسلة للعمالة للتوصل إلى مذكرات تفاهم مشتركة تعزز العلاقة الثنائية في مجال القوى العاملة والعمالة المساعدة، وأطرت اللوائح والقوانين ضمن مجموعة من النصوص والمواد في مذكرات التفاهم، بحيث يتم تشكيل لجان فنية مشتركة بين الجانبين لضمان استكمال إجراءات تفعيل مذكرات التفاهم، وتحسين إجراءات عملية انتقال العمالة، وتتطرق هذه الاجتماعات الثنائية إلى تبادل المعلومات حول أعداد العمالة، وأهم القضايا التي تواجهها في دولة الإمارات العربية المتحدة.</w:t>
      </w:r>
      <w:r w:rsidRPr="009A2836">
        <w:rPr>
          <w:rFonts w:hint="cs"/>
          <w:rtl/>
          <w:lang w:bidi="ar-AE"/>
        </w:rPr>
        <w:t xml:space="preserve"> وقد </w:t>
      </w:r>
      <w:r w:rsidRPr="009A2836">
        <w:rPr>
          <w:rtl/>
          <w:lang w:bidi="ar-AE"/>
        </w:rPr>
        <w:t xml:space="preserve">أتت جهود وزارة الموارد البشرية والتوطين </w:t>
      </w:r>
      <w:r w:rsidRPr="009A2836">
        <w:rPr>
          <w:rtl/>
          <w:lang w:bidi="ar-AE"/>
        </w:rPr>
        <w:lastRenderedPageBreak/>
        <w:t>متمثلة بإدارة العلاقات الدولية الثنائية في شأن القضاء على جميع أشكال التمييز ضد المرأة من خلال النقاط التالية</w:t>
      </w:r>
      <w:r w:rsidRPr="009A2836">
        <w:rPr>
          <w:lang w:val="en-GB"/>
        </w:rPr>
        <w:t>:</w:t>
      </w:r>
    </w:p>
    <w:p w14:paraId="142FB78E" w14:textId="607AE0CA" w:rsidR="00831C3B" w:rsidRPr="009A2836" w:rsidRDefault="00831C3B" w:rsidP="00831C3B">
      <w:pPr>
        <w:pStyle w:val="SingleTxt"/>
        <w:rPr>
          <w:rtl/>
        </w:rPr>
      </w:pPr>
      <w:r>
        <w:rPr>
          <w:rtl/>
        </w:rPr>
        <w:tab/>
      </w:r>
      <w:r>
        <w:rPr>
          <w:rFonts w:hint="cs"/>
          <w:rtl/>
        </w:rPr>
        <w:t>(</w:t>
      </w:r>
      <w:r w:rsidRPr="009A2836">
        <w:rPr>
          <w:rFonts w:hint="cs"/>
          <w:rtl/>
        </w:rPr>
        <w:t>أ</w:t>
      </w:r>
      <w:r>
        <w:rPr>
          <w:rFonts w:hint="cs"/>
          <w:rtl/>
        </w:rPr>
        <w:t>)</w:t>
      </w:r>
      <w:r w:rsidRPr="009A2836">
        <w:rPr>
          <w:rFonts w:hint="cs"/>
          <w:rtl/>
        </w:rPr>
        <w:tab/>
      </w:r>
      <w:r w:rsidRPr="009A2836">
        <w:rPr>
          <w:rtl/>
        </w:rPr>
        <w:t>ضماناً لعدم تعرض العمال الأجانب الوافدين للعمل في الدولة لممارسات الخداع في عقود العمل أو عقود العمل الوهمية التي تقدمها بعض وكالات الاستقدام للعمال في دول الإرسال، حيث تحرص</w:t>
      </w:r>
      <w:r>
        <w:rPr>
          <w:rFonts w:hint="cs"/>
          <w:rtl/>
        </w:rPr>
        <w:t xml:space="preserve"> </w:t>
      </w:r>
      <w:r w:rsidRPr="009A2836">
        <w:rPr>
          <w:rtl/>
        </w:rPr>
        <w:t>إدارة العلاقات الدولية الثنائية من خلال المشاورات مع دول الإرسال على ضمان التزام الدول بتبني العقد الموحد للعاملين المهاجرين سواء كان استقدام</w:t>
      </w:r>
      <w:r>
        <w:rPr>
          <w:rFonts w:hint="cs"/>
          <w:rtl/>
        </w:rPr>
        <w:t xml:space="preserve"> </w:t>
      </w:r>
      <w:r w:rsidRPr="009A2836">
        <w:rPr>
          <w:rFonts w:hint="cs"/>
          <w:rtl/>
        </w:rPr>
        <w:t>هؤلاء</w:t>
      </w:r>
      <w:r w:rsidRPr="009A2836">
        <w:rPr>
          <w:rtl/>
        </w:rPr>
        <w:t xml:space="preserve"> العاملين للعمل</w:t>
      </w:r>
      <w:r>
        <w:rPr>
          <w:rFonts w:hint="cs"/>
          <w:rtl/>
        </w:rPr>
        <w:t xml:space="preserve"> </w:t>
      </w:r>
      <w:r w:rsidRPr="009A2836">
        <w:rPr>
          <w:rtl/>
        </w:rPr>
        <w:t>في ا لقطاع الخاص أو للعمل في المنازل، كما تحرص الإدارة من خلال مذكرات التفاهم الثنائية على تضمينها نصوصاً تفيد بتعاون الدولة مع دول الإرسال لضمان التزام وكالات التوظيف في كلا البلدين بتطبيق هذه العقود الموحدة.</w:t>
      </w:r>
    </w:p>
    <w:p w14:paraId="2BC56E4E" w14:textId="015ED9B2" w:rsidR="00E606A9" w:rsidRDefault="00831C3B" w:rsidP="00831C3B">
      <w:pPr>
        <w:pStyle w:val="SingleTxt"/>
        <w:rPr>
          <w:rtl/>
        </w:rPr>
      </w:pPr>
      <w:r>
        <w:rPr>
          <w:rtl/>
        </w:rPr>
        <w:tab/>
      </w:r>
      <w:r>
        <w:rPr>
          <w:rFonts w:hint="cs"/>
          <w:rtl/>
        </w:rPr>
        <w:t>(</w:t>
      </w:r>
      <w:r w:rsidRPr="009A2836">
        <w:rPr>
          <w:rFonts w:hint="cs"/>
          <w:rtl/>
        </w:rPr>
        <w:t>ب</w:t>
      </w:r>
      <w:r>
        <w:rPr>
          <w:rFonts w:hint="cs"/>
          <w:rtl/>
        </w:rPr>
        <w:t>)</w:t>
      </w:r>
      <w:r w:rsidRPr="009A2836">
        <w:rPr>
          <w:rFonts w:hint="cs"/>
          <w:rtl/>
        </w:rPr>
        <w:tab/>
      </w:r>
      <w:r w:rsidRPr="009A2836">
        <w:rPr>
          <w:rtl/>
        </w:rPr>
        <w:t>تؤطر مذكرات التفاهم</w:t>
      </w:r>
      <w:r>
        <w:rPr>
          <w:rFonts w:hint="cs"/>
          <w:rtl/>
        </w:rPr>
        <w:t xml:space="preserve"> </w:t>
      </w:r>
      <w:r w:rsidRPr="009A2836">
        <w:rPr>
          <w:rtl/>
        </w:rPr>
        <w:t>الخاصة بالعاملين في القطاع الخاص، وبروتوكولات التعاون الخاصة بالعاملين في المنازل لاتخاذ خطوات فعالة باتجاه تحقيق الربط الالكتروني بين وزارة الموارد البشرية والتوطين وهي الجهة المعنية بتنظيم سوق العمل في الدولة</w:t>
      </w:r>
      <w:r>
        <w:rPr>
          <w:rFonts w:hint="cs"/>
          <w:rtl/>
        </w:rPr>
        <w:t xml:space="preserve"> </w:t>
      </w:r>
      <w:r w:rsidRPr="009A2836">
        <w:rPr>
          <w:rtl/>
        </w:rPr>
        <w:t xml:space="preserve">وبين السلطات المعنية بتنظيم سوق العمل في دول الارسال بهدف ضمان مراقبة كلا الجهتين لعملية الاستقدام والتوظيف والتأكد من التزام جميع الاطراف الضالعة بالقانون، كما تم </w:t>
      </w:r>
      <w:r w:rsidRPr="009A2836">
        <w:rPr>
          <w:rtl/>
          <w:lang w:bidi="ar-AE"/>
        </w:rPr>
        <w:t>إ</w:t>
      </w:r>
      <w:r w:rsidRPr="009A2836">
        <w:rPr>
          <w:rtl/>
        </w:rPr>
        <w:t>ضافة نص يختص بأن تقوم الدولتين بالتعاون وتنفيذ برامج مشتركة للتأكد من عدم إخضاع العمال لأي شكل من أشكال تمييز أو استغلال أو انتهاك حقوقهم، وتمهد المذكرات كذلك لإيجاد إطار قانوني ملزم لتنظيم العلاقة بين</w:t>
      </w:r>
      <w:r>
        <w:rPr>
          <w:rFonts w:hint="cs"/>
          <w:rtl/>
        </w:rPr>
        <w:t xml:space="preserve"> </w:t>
      </w:r>
      <w:r w:rsidRPr="009A2836">
        <w:rPr>
          <w:rtl/>
        </w:rPr>
        <w:t>مكاتب التوظيف في الدولتين من خلال عقود وكالات التوظيف الخاصة بالدولة المرسلة للعمالة ودولة الإمارات، وكذلك على ضمان اقتصار ممارسة نشاط الاستقدام بين الدولتين على الوكالات الملتزمة بالقانون من خلال</w:t>
      </w:r>
      <w:r>
        <w:rPr>
          <w:rFonts w:hint="cs"/>
          <w:rtl/>
        </w:rPr>
        <w:t xml:space="preserve"> </w:t>
      </w:r>
      <w:r w:rsidRPr="009A2836">
        <w:rPr>
          <w:rtl/>
        </w:rPr>
        <w:t>تنظيم</w:t>
      </w:r>
      <w:r>
        <w:rPr>
          <w:rFonts w:hint="cs"/>
          <w:rtl/>
        </w:rPr>
        <w:t xml:space="preserve"> </w:t>
      </w:r>
      <w:r w:rsidRPr="009A2836">
        <w:rPr>
          <w:rtl/>
        </w:rPr>
        <w:t>مشاركة الدولة المرسلة ببيانات مكاتب التوظيف المعتمدة والمرخصة لتيسير التعاقد</w:t>
      </w:r>
      <w:r>
        <w:rPr>
          <w:rFonts w:hint="cs"/>
          <w:rtl/>
        </w:rPr>
        <w:t xml:space="preserve"> </w:t>
      </w:r>
      <w:r w:rsidRPr="009A2836">
        <w:rPr>
          <w:rtl/>
        </w:rPr>
        <w:t>معها وفق ما تم الاتفاق عليه في مذكرات التفاهم بين البلدين، وحظر ممارسة المكاتب المخالفة أو غير المرخصة لهذا النشاط.</w:t>
      </w:r>
      <w:r w:rsidRPr="009A2836">
        <w:rPr>
          <w:rFonts w:hint="cs"/>
          <w:rtl/>
        </w:rPr>
        <w:t xml:space="preserve"> </w:t>
      </w:r>
      <w:r w:rsidRPr="009A2836">
        <w:rPr>
          <w:rtl/>
        </w:rPr>
        <w:t>كما وتتيح دولة الإمارات للدول المرسلة للعمال الأجانب ولحكومات الدول التي يتم توقيع مذكرات تفاهم أو بروتوكولات تعاون معها صلاحية الاطلاع على عروض العمل وعقود العمل من خلال البيانات المفتوحة المتوفرة على الموقع الالكتروني الخاص بوزارة الموارد البشرية والتوطين.</w:t>
      </w:r>
    </w:p>
    <w:p w14:paraId="5A9C93E0" w14:textId="49F6D1E4" w:rsidR="00831C3B" w:rsidRPr="00831C3B" w:rsidRDefault="00831C3B" w:rsidP="00831C3B">
      <w:pPr>
        <w:pStyle w:val="SingleTxt"/>
        <w:spacing w:after="0" w:line="240" w:lineRule="auto"/>
        <w:rPr>
          <w:sz w:val="20"/>
        </w:rPr>
      </w:pPr>
      <w:r>
        <w:rPr>
          <w:rFonts w:hint="cs"/>
          <w:noProof/>
        </w:rPr>
        <mc:AlternateContent>
          <mc:Choice Requires="wps">
            <w:drawing>
              <wp:anchor distT="0" distB="0" distL="114300" distR="114300" simplePos="0" relativeHeight="251668480" behindDoc="0" locked="0" layoutInCell="1" allowOverlap="1" wp14:anchorId="1CDF0680" wp14:editId="46EC2E76">
                <wp:simplePos x="0" y="0"/>
                <wp:positionH relativeFrom="column">
                  <wp:posOffset>2623820</wp:posOffset>
                </wp:positionH>
                <wp:positionV relativeFrom="paragraph">
                  <wp:posOffset>304800</wp:posOffset>
                </wp:positionV>
                <wp:extent cx="914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0C6D3"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6.6pt,24pt" to="27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" strokecolor="#010000" strokeweight=".25pt"/>
            </w:pict>
          </mc:Fallback>
        </mc:AlternateContent>
      </w:r>
    </w:p>
    <w:sectPr w:rsidR="00831C3B" w:rsidRPr="00831C3B" w:rsidSect="00831C3B">
      <w:endnotePr>
        <w:numFmt w:val="decimal"/>
      </w:endnotePr>
      <w:type w:val="continuous"/>
      <w:pgSz w:w="12240" w:h="15840" w:code="1"/>
      <w:pgMar w:top="1440" w:right="1200" w:bottom="1152" w:left="1200" w:header="432" w:footer="504" w:gutter="0"/>
      <w:cols w:space="720"/>
      <w:noEndnote/>
      <w:bidi/>
      <w:rtlGutter/>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tart" w:date="2021-01-21T13:04:00Z" w:initials="Start">
    <w:p w14:paraId="30A44B61" w14:textId="77777777" w:rsidR="00831C3B" w:rsidRDefault="00831C3B">
      <w:pPr>
        <w:pStyle w:val="CommentText"/>
        <w:rPr>
          <w:rtl/>
        </w:rPr>
      </w:pPr>
      <w:r>
        <w:rPr>
          <w:rStyle w:val="CommentReference"/>
        </w:rPr>
        <w:annotationRef/>
      </w:r>
      <w:r>
        <w:rPr>
          <w:rtl/>
        </w:rPr>
        <w:t>&lt;&lt;</w:t>
      </w:r>
      <w:r>
        <w:t>ODS JOB NO&gt;&gt;N2035368A&lt;&lt;ODS JOB NO</w:t>
      </w:r>
      <w:r>
        <w:rPr>
          <w:rtl/>
        </w:rPr>
        <w:t>&gt;&gt;</w:t>
      </w:r>
    </w:p>
    <w:p w14:paraId="739A4763" w14:textId="77777777" w:rsidR="00831C3B" w:rsidRDefault="00831C3B">
      <w:pPr>
        <w:pStyle w:val="CommentText"/>
        <w:rPr>
          <w:rtl/>
        </w:rPr>
      </w:pPr>
      <w:r>
        <w:rPr>
          <w:rtl/>
        </w:rPr>
        <w:t>&lt;&lt;</w:t>
      </w:r>
      <w:r>
        <w:t>ODS DOC SYMBOL1&gt;&gt;CEDAW/C/ARE/4&lt;&lt;ODS DOC SYMBOL1</w:t>
      </w:r>
      <w:r>
        <w:rPr>
          <w:rtl/>
        </w:rPr>
        <w:t>&gt;&gt;</w:t>
      </w:r>
    </w:p>
    <w:p w14:paraId="612EE20E" w14:textId="00B192A3" w:rsidR="00831C3B" w:rsidRDefault="00831C3B">
      <w:pPr>
        <w:pStyle w:val="CommentText"/>
      </w:pPr>
      <w:r>
        <w:rPr>
          <w:rtl/>
        </w:rPr>
        <w:t>&lt;&lt;</w:t>
      </w:r>
      <w:r>
        <w:t>ODS DOC SYMBOL2&gt;&gt;&lt;&lt;ODS DOC SYMBOL2</w:t>
      </w:r>
      <w:r>
        <w:rPr>
          <w:rtl/>
        </w:rPr>
        <w:t>&gt;&gt;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2EE2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3FA4E" w16cex:dateUtc="2021-01-21T1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2EE20E" w16cid:durableId="23B3FA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F12FD" w14:textId="77777777" w:rsidR="00E31B42" w:rsidRDefault="00E31B42" w:rsidP="00693CF9">
      <w:pPr>
        <w:spacing w:line="240" w:lineRule="auto"/>
      </w:pPr>
      <w:r>
        <w:separator/>
      </w:r>
    </w:p>
  </w:endnote>
  <w:endnote w:type="continuationSeparator" w:id="0">
    <w:p w14:paraId="1E1B1A32" w14:textId="77777777" w:rsidR="00E31B42" w:rsidRDefault="00E31B42" w:rsidP="00693C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altName w:val="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831C3B" w14:paraId="3A6F27AA" w14:textId="77777777" w:rsidTr="00E606A9">
      <w:tc>
        <w:tcPr>
          <w:tcW w:w="4920" w:type="dxa"/>
          <w:shd w:val="clear" w:color="auto" w:fill="auto"/>
        </w:tcPr>
        <w:p w14:paraId="539E3711" w14:textId="2CAA0C0B" w:rsidR="00831C3B" w:rsidRPr="00E606A9" w:rsidRDefault="00831C3B" w:rsidP="00E606A9">
          <w:pPr>
            <w:pStyle w:val="Footer"/>
            <w:rPr>
              <w:w w:val="103"/>
            </w:rPr>
          </w:pPr>
          <w:r>
            <w:rPr>
              <w:w w:val="103"/>
            </w:rPr>
            <w:fldChar w:fldCharType="begin"/>
          </w:r>
          <w:r>
            <w:rPr>
              <w:w w:val="103"/>
            </w:rPr>
            <w:instrText xml:space="preserve"> PAGE  \* Arabic  \* MERGEFORMAT </w:instrText>
          </w:r>
          <w:r>
            <w:rPr>
              <w:w w:val="103"/>
            </w:rPr>
            <w:fldChar w:fldCharType="separate"/>
          </w:r>
          <w:r>
            <w:rPr>
              <w:noProof/>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w:t>
          </w:r>
          <w:r>
            <w:rPr>
              <w:w w:val="103"/>
            </w:rPr>
            <w:fldChar w:fldCharType="end"/>
          </w:r>
        </w:p>
      </w:tc>
      <w:tc>
        <w:tcPr>
          <w:tcW w:w="4920" w:type="dxa"/>
          <w:shd w:val="clear" w:color="auto" w:fill="auto"/>
        </w:tcPr>
        <w:p w14:paraId="77B373D2" w14:textId="4F569D74" w:rsidR="00831C3B" w:rsidRPr="00E606A9" w:rsidRDefault="00831C3B" w:rsidP="00E606A9">
          <w:pPr>
            <w:pStyle w:val="Footer"/>
            <w:jc w:val="left"/>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0A1523">
            <w:rPr>
              <w:b w:val="0"/>
              <w:w w:val="103"/>
            </w:rPr>
            <w:t>20-16840</w:t>
          </w:r>
          <w:r>
            <w:rPr>
              <w:b w:val="0"/>
              <w:w w:val="103"/>
            </w:rPr>
            <w:fldChar w:fldCharType="end"/>
          </w:r>
        </w:p>
      </w:tc>
    </w:tr>
  </w:tbl>
  <w:p w14:paraId="1E715F0A" w14:textId="77777777" w:rsidR="00831C3B" w:rsidRPr="00E606A9" w:rsidRDefault="00831C3B" w:rsidP="00E60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831C3B" w14:paraId="2DFD4D9A" w14:textId="77777777" w:rsidTr="00E606A9">
      <w:tc>
        <w:tcPr>
          <w:tcW w:w="4920" w:type="dxa"/>
          <w:shd w:val="clear" w:color="auto" w:fill="auto"/>
        </w:tcPr>
        <w:p w14:paraId="10B608D9" w14:textId="53BD0D21" w:rsidR="00831C3B" w:rsidRPr="00E606A9" w:rsidRDefault="00831C3B" w:rsidP="00E606A9">
          <w:pPr>
            <w:pStyle w:val="Footer"/>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0A1523">
            <w:rPr>
              <w:b w:val="0"/>
              <w:w w:val="103"/>
            </w:rPr>
            <w:t>20-16840</w:t>
          </w:r>
          <w:r>
            <w:rPr>
              <w:b w:val="0"/>
              <w:w w:val="103"/>
            </w:rPr>
            <w:fldChar w:fldCharType="end"/>
          </w:r>
        </w:p>
      </w:tc>
      <w:tc>
        <w:tcPr>
          <w:tcW w:w="4920" w:type="dxa"/>
          <w:shd w:val="clear" w:color="auto" w:fill="auto"/>
        </w:tcPr>
        <w:p w14:paraId="327E2FD2" w14:textId="0986D61B" w:rsidR="00831C3B" w:rsidRPr="00E606A9" w:rsidRDefault="00831C3B" w:rsidP="00E606A9">
          <w:pPr>
            <w:pStyle w:val="Footer"/>
            <w:jc w:val="left"/>
            <w:rPr>
              <w:w w:val="103"/>
            </w:rPr>
          </w:pPr>
          <w:r>
            <w:rPr>
              <w:w w:val="103"/>
            </w:rPr>
            <w:fldChar w:fldCharType="begin"/>
          </w:r>
          <w:r>
            <w:rPr>
              <w:w w:val="103"/>
            </w:rPr>
            <w:instrText xml:space="preserve"> PAGE  \* Arabic  \* MERGEFORMAT </w:instrText>
          </w:r>
          <w:r>
            <w:rPr>
              <w:w w:val="103"/>
            </w:rPr>
            <w:fldChar w:fldCharType="separate"/>
          </w:r>
          <w:r>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w:t>
          </w:r>
          <w:r>
            <w:rPr>
              <w:w w:val="103"/>
            </w:rPr>
            <w:fldChar w:fldCharType="end"/>
          </w:r>
        </w:p>
      </w:tc>
    </w:tr>
  </w:tbl>
  <w:p w14:paraId="0CF96F65" w14:textId="77777777" w:rsidR="00831C3B" w:rsidRPr="00E606A9" w:rsidRDefault="00831C3B" w:rsidP="00E60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right"/>
      <w:tblLayout w:type="fixed"/>
      <w:tblLook w:val="0000" w:firstRow="0" w:lastRow="0" w:firstColumn="0" w:lastColumn="0" w:noHBand="0" w:noVBand="0"/>
    </w:tblPr>
    <w:tblGrid>
      <w:gridCol w:w="3888"/>
      <w:gridCol w:w="4920"/>
    </w:tblGrid>
    <w:tr w:rsidR="00831C3B" w14:paraId="736A9880" w14:textId="77777777" w:rsidTr="00E606A9">
      <w:trPr>
        <w:jc w:val="right"/>
      </w:trPr>
      <w:tc>
        <w:tcPr>
          <w:tcW w:w="3888" w:type="dxa"/>
        </w:tcPr>
        <w:p w14:paraId="79464D2E" w14:textId="5934E4CE" w:rsidR="00831C3B" w:rsidRDefault="00831C3B" w:rsidP="00E606A9">
          <w:pPr>
            <w:pStyle w:val="Footer"/>
            <w:spacing w:line="240" w:lineRule="atLeast"/>
            <w:jc w:val="left"/>
            <w:rPr>
              <w:rFonts w:cs="Times New Roman"/>
              <w:b w:val="0"/>
              <w:w w:val="103"/>
              <w:sz w:val="20"/>
            </w:rPr>
          </w:pPr>
          <w:r>
            <w:rPr>
              <w:rFonts w:cs="Times New Roman"/>
              <w:b w:val="0"/>
              <w:noProof/>
              <w:w w:val="103"/>
              <w:sz w:val="20"/>
            </w:rPr>
            <w:drawing>
              <wp:anchor distT="0" distB="0" distL="114300" distR="114300" simplePos="0" relativeHeight="251658240" behindDoc="0" locked="0" layoutInCell="1" allowOverlap="1" wp14:anchorId="4118D747" wp14:editId="1533CD14">
                <wp:simplePos x="0" y="0"/>
                <wp:positionH relativeFrom="page">
                  <wp:posOffset>-648970</wp:posOffset>
                </wp:positionH>
                <wp:positionV relativeFrom="page">
                  <wp:posOffset>-356235</wp:posOffset>
                </wp:positionV>
                <wp:extent cx="694690" cy="6946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cs="Times New Roman"/>
              <w:b w:val="0"/>
              <w:noProof/>
              <w:w w:val="103"/>
              <w:sz w:val="20"/>
            </w:rPr>
            <w:drawing>
              <wp:inline distT="0" distB="0" distL="0" distR="0" wp14:anchorId="38ABE22D" wp14:editId="009D96AA">
                <wp:extent cx="1554615" cy="320068"/>
                <wp:effectExtent l="0" t="0" r="7620" b="3810"/>
                <wp:docPr id="23" name="Picture 2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stretch>
                          <a:fillRect/>
                        </a:stretch>
                      </pic:blipFill>
                      <pic:spPr>
                        <a:xfrm>
                          <a:off x="0" y="0"/>
                          <a:ext cx="1554615" cy="320068"/>
                        </a:xfrm>
                        <a:prstGeom prst="rect">
                          <a:avLst/>
                        </a:prstGeom>
                      </pic:spPr>
                    </pic:pic>
                  </a:graphicData>
                </a:graphic>
              </wp:inline>
            </w:drawing>
          </w:r>
        </w:p>
      </w:tc>
      <w:tc>
        <w:tcPr>
          <w:tcW w:w="4920" w:type="dxa"/>
        </w:tcPr>
        <w:p w14:paraId="169EDDDF" w14:textId="2665FD29" w:rsidR="00831C3B" w:rsidRDefault="00E07AFA" w:rsidP="00E606A9">
          <w:pPr>
            <w:pStyle w:val="ReleaseDate"/>
          </w:pPr>
          <w:r>
            <w:t>0</w:t>
          </w:r>
          <w:r w:rsidR="000A1523">
            <w:t>3</w:t>
          </w:r>
          <w:r>
            <w:t>02</w:t>
          </w:r>
          <w:r w:rsidR="00831C3B">
            <w:t xml:space="preserve">21    </w:t>
          </w:r>
          <w:r>
            <w:t>141220</w:t>
          </w:r>
          <w:r w:rsidR="00831C3B">
            <w:t xml:space="preserve">    </w:t>
          </w:r>
          <w:r w:rsidR="00E31B42">
            <w:fldChar w:fldCharType="begin"/>
          </w:r>
          <w:r w:rsidR="00E31B42">
            <w:instrText xml:space="preserve"> DOCVARIABLE "jobn" \* MERGEFORMAT </w:instrText>
          </w:r>
          <w:r w:rsidR="00E31B42">
            <w:fldChar w:fldCharType="separate"/>
          </w:r>
          <w:r w:rsidR="000A1523">
            <w:t>20-16840 (A)</w:t>
          </w:r>
          <w:r w:rsidR="00E31B42">
            <w:fldChar w:fldCharType="end"/>
          </w:r>
        </w:p>
        <w:p w14:paraId="190BC3FE" w14:textId="5F210DA8" w:rsidR="00831C3B" w:rsidRPr="00E606A9" w:rsidRDefault="00831C3B" w:rsidP="00E606A9">
          <w:pPr>
            <w:pStyle w:val="Footer"/>
            <w:spacing w:before="80"/>
            <w:rPr>
              <w:rFonts w:ascii="Barcode 3 of 9 by request" w:hAnsi="Barcode 3 of 9 by request"/>
              <w:b w:val="0"/>
              <w:sz w:val="24"/>
            </w:rPr>
          </w:pPr>
          <w:r>
            <w:rPr>
              <w:rFonts w:ascii="Barcode 3 of 9 by request" w:hAnsi="Barcode 3 of 9 by request"/>
              <w:sz w:val="24"/>
            </w:rPr>
            <w:fldChar w:fldCharType="begin"/>
          </w:r>
          <w:r>
            <w:rPr>
              <w:rFonts w:ascii="Barcode 3 of 9 by request" w:hAnsi="Barcode 3 of 9 by request"/>
              <w:sz w:val="24"/>
            </w:rPr>
            <w:instrText xml:space="preserve"> DOCVARIABLE "Barcode" \* MERGEFORMAT </w:instrText>
          </w:r>
          <w:r>
            <w:rPr>
              <w:rFonts w:ascii="Barcode 3 of 9 by request" w:hAnsi="Barcode 3 of 9 by request"/>
              <w:sz w:val="24"/>
            </w:rPr>
            <w:fldChar w:fldCharType="separate"/>
          </w:r>
          <w:r w:rsidR="000A1523">
            <w:rPr>
              <w:rFonts w:ascii="Barcode 3 of 9 by request" w:hAnsi="Barcode 3 of 9 by request"/>
              <w:sz w:val="24"/>
            </w:rPr>
            <w:t>*2016840*</w:t>
          </w:r>
          <w:r>
            <w:rPr>
              <w:rFonts w:ascii="Barcode 3 of 9 by request" w:hAnsi="Barcode 3 of 9 by request"/>
              <w:sz w:val="24"/>
            </w:rPr>
            <w:fldChar w:fldCharType="end"/>
          </w:r>
        </w:p>
      </w:tc>
    </w:tr>
  </w:tbl>
  <w:p w14:paraId="733BEBA6" w14:textId="77777777" w:rsidR="00831C3B" w:rsidRPr="00E606A9" w:rsidRDefault="00831C3B" w:rsidP="00E606A9">
    <w:pPr>
      <w:pStyle w:val="Footer"/>
      <w:spacing w:line="14" w:lineRule="exact"/>
      <w:rPr>
        <w:rFonts w:cs="Times New Roman"/>
        <w:b w:val="0"/>
        <w:w w:val="103"/>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92658" w14:textId="77777777" w:rsidR="00E31B42" w:rsidRPr="00831C3B" w:rsidRDefault="00E31B42" w:rsidP="00831C3B">
      <w:pPr>
        <w:pStyle w:val="Footer"/>
        <w:bidi/>
        <w:spacing w:after="80"/>
        <w:ind w:left="792"/>
        <w:jc w:val="left"/>
        <w:rPr>
          <w:sz w:val="16"/>
        </w:rPr>
      </w:pPr>
      <w:r w:rsidRPr="00831C3B">
        <w:rPr>
          <w:sz w:val="16"/>
          <w:rtl/>
        </w:rPr>
        <w:t>__________</w:t>
      </w:r>
    </w:p>
  </w:footnote>
  <w:footnote w:type="continuationSeparator" w:id="0">
    <w:p w14:paraId="06F94A1E" w14:textId="77777777" w:rsidR="00E31B42" w:rsidRPr="00831C3B" w:rsidRDefault="00E31B42" w:rsidP="00831C3B">
      <w:pPr>
        <w:pStyle w:val="Footer"/>
        <w:bidi/>
        <w:spacing w:after="80"/>
        <w:ind w:left="792"/>
        <w:jc w:val="left"/>
        <w:rPr>
          <w:sz w:val="16"/>
        </w:rPr>
      </w:pPr>
      <w:r w:rsidRPr="00831C3B">
        <w:rPr>
          <w:sz w:val="16"/>
          <w:rtl/>
        </w:rPr>
        <w:t>__________</w:t>
      </w:r>
    </w:p>
  </w:footnote>
  <w:footnote w:id="1">
    <w:p w14:paraId="6AC2A179" w14:textId="6466BC50" w:rsidR="00831C3B" w:rsidRPr="009A2836"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9A2836">
        <w:rPr>
          <w:rtl/>
          <w:lang w:bidi="ar-AE"/>
        </w:rPr>
        <w:t>(</w:t>
      </w:r>
      <w:r w:rsidRPr="009A2836">
        <w:rPr>
          <w:rStyle w:val="FootnoteReference"/>
          <w:spacing w:val="0"/>
          <w:w w:val="100"/>
          <w:vertAlign w:val="baseline"/>
          <w:rtl/>
        </w:rPr>
        <w:footnoteRef/>
      </w:r>
      <w:r w:rsidRPr="009A2836">
        <w:rPr>
          <w:rtl/>
          <w:lang w:bidi="ar-AE"/>
        </w:rPr>
        <w:t>)</w:t>
      </w:r>
      <w:r w:rsidRPr="009A2836">
        <w:rPr>
          <w:rtl/>
        </w:rPr>
        <w:tab/>
      </w:r>
      <w:r w:rsidRPr="009A2836">
        <w:rPr>
          <w:rFonts w:hint="cs"/>
          <w:rtl/>
        </w:rPr>
        <w:t xml:space="preserve">جريدة البيان؛ </w:t>
      </w:r>
      <w:hyperlink r:id="rId1" w:history="1">
        <w:r w:rsidRPr="009A2836">
          <w:rPr>
            <w:rStyle w:val="Hyperlink"/>
          </w:rPr>
          <w:t>https://www.albayan.ae/across-the-uae/news-and-reports/2018-12-04-1.3426091</w:t>
        </w:r>
      </w:hyperlink>
      <w:r>
        <w:rPr>
          <w:rFonts w:hint="cs"/>
          <w:rtl/>
        </w:rPr>
        <w:t>.</w:t>
      </w:r>
    </w:p>
  </w:footnote>
  <w:footnote w:id="2">
    <w:p w14:paraId="47B98695" w14:textId="54533B1A" w:rsidR="00831C3B" w:rsidRPr="009A2836"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9A2836">
        <w:rPr>
          <w:rtl/>
          <w:lang w:bidi="ar-AE"/>
        </w:rPr>
        <w:t>(</w:t>
      </w:r>
      <w:r w:rsidRPr="009A2836">
        <w:rPr>
          <w:rStyle w:val="FootnoteReference"/>
          <w:spacing w:val="0"/>
          <w:w w:val="100"/>
          <w:vertAlign w:val="baseline"/>
          <w:rtl/>
        </w:rPr>
        <w:footnoteRef/>
      </w:r>
      <w:r w:rsidRPr="009A2836">
        <w:rPr>
          <w:rtl/>
          <w:lang w:bidi="ar-AE"/>
        </w:rPr>
        <w:t>)</w:t>
      </w:r>
      <w:r w:rsidRPr="009A2836">
        <w:rPr>
          <w:rtl/>
        </w:rPr>
        <w:tab/>
      </w:r>
      <w:r w:rsidRPr="009A2836">
        <w:rPr>
          <w:rFonts w:hint="cs"/>
          <w:rtl/>
          <w:lang w:bidi="ar-AE"/>
        </w:rPr>
        <w:t xml:space="preserve">الهيئة الاتحادية للموارد البشرية؛ </w:t>
      </w:r>
      <w:r w:rsidR="00E31B42">
        <w:fldChar w:fldCharType="begin"/>
      </w:r>
      <w:r w:rsidR="00E31B42">
        <w:instrText xml:space="preserve"> HYPERLINK "https://www.fahr.gov.ae/Portal/Userf</w:instrText>
      </w:r>
      <w:r w:rsidR="00E31B42">
        <w:instrText xml:space="preserve">iles/Assets/Documents/fb6e2823.pdf" </w:instrText>
      </w:r>
      <w:r w:rsidR="00E31B42">
        <w:fldChar w:fldCharType="separate"/>
      </w:r>
      <w:r w:rsidRPr="009A2836">
        <w:rPr>
          <w:rStyle w:val="Hyperlink"/>
        </w:rPr>
        <w:t>https://www.fahr.gov.ae/Portal/Userfiles/Assets/Documents/fb6e2823.pdf</w:t>
      </w:r>
      <w:r w:rsidR="00E31B42">
        <w:rPr>
          <w:rStyle w:val="Hyperlink"/>
        </w:rPr>
        <w:fldChar w:fldCharType="end"/>
      </w:r>
      <w:r>
        <w:rPr>
          <w:rFonts w:hint="cs"/>
          <w:rtl/>
        </w:rPr>
        <w:t>.</w:t>
      </w:r>
    </w:p>
  </w:footnote>
  <w:footnote w:id="3">
    <w:p w14:paraId="336CE3FD" w14:textId="180F3FD2" w:rsidR="00831C3B" w:rsidRPr="009A2836"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9A2836">
        <w:rPr>
          <w:rtl/>
          <w:lang w:bidi="ar-AE"/>
        </w:rPr>
        <w:t>(</w:t>
      </w:r>
      <w:r w:rsidRPr="009A2836">
        <w:rPr>
          <w:rStyle w:val="FootnoteReference"/>
          <w:spacing w:val="0"/>
          <w:w w:val="100"/>
          <w:vertAlign w:val="baseline"/>
          <w:rtl/>
        </w:rPr>
        <w:footnoteRef/>
      </w:r>
      <w:r w:rsidRPr="009A2836">
        <w:rPr>
          <w:rtl/>
          <w:lang w:bidi="ar-AE"/>
        </w:rPr>
        <w:t>)</w:t>
      </w:r>
      <w:r w:rsidRPr="009A2836">
        <w:rPr>
          <w:rtl/>
        </w:rPr>
        <w:tab/>
      </w:r>
      <w:r w:rsidRPr="009A2836">
        <w:rPr>
          <w:rFonts w:hint="cs"/>
          <w:rtl/>
          <w:lang w:bidi="ar-AE"/>
        </w:rPr>
        <w:t xml:space="preserve">جريدة الإمارات اليوم؛ </w:t>
      </w:r>
      <w:r w:rsidR="00E31B42">
        <w:fldChar w:fldCharType="begin"/>
      </w:r>
      <w:r w:rsidR="00E31B42">
        <w:instrText xml:space="preserve"> HYPERLINK "https://www.emaratalyoum.com/online/follow-ups/2019-11-11-1.1272463" </w:instrText>
      </w:r>
      <w:r w:rsidR="00E31B42">
        <w:fldChar w:fldCharType="separate"/>
      </w:r>
      <w:r w:rsidRPr="009A2836">
        <w:rPr>
          <w:rStyle w:val="Hyperlink"/>
        </w:rPr>
        <w:t>https://www.emaratalyoum.com/online/follow-ups/2019-11-11-1.1272463</w:t>
      </w:r>
      <w:r w:rsidR="00E31B42">
        <w:rPr>
          <w:rStyle w:val="Hyperlink"/>
        </w:rPr>
        <w:fldChar w:fldCharType="end"/>
      </w:r>
      <w:r>
        <w:rPr>
          <w:rFonts w:hint="cs"/>
          <w:rtl/>
        </w:rPr>
        <w:t>.</w:t>
      </w:r>
    </w:p>
  </w:footnote>
  <w:footnote w:id="4">
    <w:p w14:paraId="73731CED" w14:textId="77777777" w:rsidR="00831C3B" w:rsidRPr="009A2836"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9A2836">
        <w:rPr>
          <w:rtl/>
          <w:lang w:bidi="ar-AE"/>
        </w:rPr>
        <w:t>(</w:t>
      </w:r>
      <w:r w:rsidRPr="009A2836">
        <w:rPr>
          <w:rStyle w:val="FootnoteReference"/>
          <w:spacing w:val="0"/>
          <w:w w:val="100"/>
          <w:vertAlign w:val="baseline"/>
          <w:rtl/>
        </w:rPr>
        <w:footnoteRef/>
      </w:r>
      <w:r w:rsidRPr="009A2836">
        <w:rPr>
          <w:rtl/>
          <w:lang w:bidi="ar-AE"/>
        </w:rPr>
        <w:t>)</w:t>
      </w:r>
      <w:r w:rsidRPr="009A2836">
        <w:rPr>
          <w:rtl/>
        </w:rPr>
        <w:tab/>
      </w:r>
      <w:r w:rsidRPr="009A2836">
        <w:rPr>
          <w:rFonts w:hint="cs"/>
          <w:rtl/>
          <w:lang w:bidi="ar-AE"/>
        </w:rPr>
        <w:t xml:space="preserve">تقرير </w:t>
      </w:r>
      <w:r w:rsidRPr="009A2836">
        <w:rPr>
          <w:rtl/>
          <w:lang w:bidi="ar-AE"/>
        </w:rPr>
        <w:t>وزارة الموارد البشرية والتوطين</w:t>
      </w:r>
      <w:r>
        <w:rPr>
          <w:rFonts w:hint="cs"/>
          <w:rtl/>
          <w:lang w:bidi="ar-AE"/>
        </w:rPr>
        <w:t>.</w:t>
      </w:r>
    </w:p>
  </w:footnote>
  <w:footnote w:id="5">
    <w:p w14:paraId="22299CE5" w14:textId="1C1019EE" w:rsidR="00831C3B" w:rsidRPr="009A2836"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9A2836">
        <w:rPr>
          <w:rtl/>
          <w:lang w:bidi="ar-AE"/>
        </w:rPr>
        <w:t>(</w:t>
      </w:r>
      <w:r w:rsidRPr="009A2836">
        <w:rPr>
          <w:rStyle w:val="FootnoteReference"/>
          <w:spacing w:val="0"/>
          <w:w w:val="100"/>
          <w:vertAlign w:val="baseline"/>
          <w:rtl/>
        </w:rPr>
        <w:footnoteRef/>
      </w:r>
      <w:r w:rsidRPr="009A2836">
        <w:rPr>
          <w:rtl/>
          <w:lang w:bidi="ar-AE"/>
        </w:rPr>
        <w:t>)</w:t>
      </w:r>
      <w:r w:rsidRPr="009A2836">
        <w:rPr>
          <w:rtl/>
        </w:rPr>
        <w:tab/>
      </w:r>
      <w:r w:rsidRPr="009A2836">
        <w:rPr>
          <w:rFonts w:hint="cs"/>
          <w:rtl/>
          <w:lang w:bidi="ar-AE"/>
        </w:rPr>
        <w:t xml:space="preserve">الاتحاد النسائي العام؛ </w:t>
      </w:r>
      <w:r w:rsidR="00E31B42">
        <w:fldChar w:fldCharType="begin"/>
      </w:r>
      <w:r w:rsidR="00E31B42">
        <w:instrText xml:space="preserve"> HYPERLINK "https://www.uaew.ae/</w:instrText>
      </w:r>
      <w:r w:rsidR="00E31B42">
        <w:instrText xml:space="preserve">" \l "page5" </w:instrText>
      </w:r>
      <w:r w:rsidR="00E31B42">
        <w:fldChar w:fldCharType="separate"/>
      </w:r>
      <w:r w:rsidRPr="009A2836">
        <w:rPr>
          <w:rStyle w:val="Hyperlink"/>
        </w:rPr>
        <w:t>https://www.uaew.ae/#page5</w:t>
      </w:r>
      <w:r w:rsidR="00E31B42">
        <w:rPr>
          <w:rStyle w:val="Hyperlink"/>
        </w:rPr>
        <w:fldChar w:fldCharType="end"/>
      </w:r>
      <w:r>
        <w:rPr>
          <w:rFonts w:hint="cs"/>
          <w:rtl/>
        </w:rPr>
        <w:t>.</w:t>
      </w:r>
    </w:p>
  </w:footnote>
  <w:footnote w:id="6">
    <w:p w14:paraId="3174CD24" w14:textId="30BF939B" w:rsidR="00831C3B" w:rsidRPr="009A2836"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9A2836">
        <w:rPr>
          <w:rtl/>
          <w:lang w:bidi="ar-AE"/>
        </w:rPr>
        <w:t>(</w:t>
      </w:r>
      <w:r w:rsidRPr="009A2836">
        <w:rPr>
          <w:rStyle w:val="FootnoteReference"/>
          <w:spacing w:val="0"/>
          <w:w w:val="100"/>
          <w:vertAlign w:val="baseline"/>
          <w:rtl/>
        </w:rPr>
        <w:footnoteRef/>
      </w:r>
      <w:r w:rsidRPr="009A2836">
        <w:rPr>
          <w:rtl/>
          <w:lang w:bidi="ar-AE"/>
        </w:rPr>
        <w:t>)</w:t>
      </w:r>
      <w:r w:rsidRPr="009A2836">
        <w:rPr>
          <w:rtl/>
        </w:rPr>
        <w:tab/>
      </w:r>
      <w:r w:rsidRPr="009A2836">
        <w:rPr>
          <w:rFonts w:hint="cs"/>
          <w:rtl/>
          <w:lang w:bidi="ar-AE"/>
        </w:rPr>
        <w:t xml:space="preserve">قام مجلس الإمارات للتوازن بين الجنسين التعاون مع منظمة </w:t>
      </w:r>
      <w:r w:rsidRPr="009A2836">
        <w:t>OECD</w:t>
      </w:r>
      <w:r w:rsidRPr="009A2836">
        <w:rPr>
          <w:rFonts w:hint="cs"/>
          <w:rtl/>
          <w:lang w:bidi="ar-AE"/>
        </w:rPr>
        <w:t xml:space="preserve"> في إعداد الدليل </w:t>
      </w:r>
      <w:r w:rsidR="00E31B42">
        <w:fldChar w:fldCharType="begin"/>
      </w:r>
      <w:r w:rsidR="00E31B42">
        <w:instrText xml:space="preserve"> HYPERLINK "file:///C:/Users/al-lamki/Downloads/OECD%20Gender%20Guide-Arabic.pdf" </w:instrText>
      </w:r>
      <w:r w:rsidR="00E31B42">
        <w:fldChar w:fldCharType="separate"/>
      </w:r>
      <w:r w:rsidRPr="009A2836">
        <w:rPr>
          <w:rStyle w:val="Hyperlink"/>
        </w:rPr>
        <w:t>file:///C:/Users/al-lamki/Downloads/OECD%20Gender%20Guide-Arabic.pdf</w:t>
      </w:r>
      <w:r w:rsidR="00E31B42">
        <w:rPr>
          <w:rStyle w:val="Hyperlink"/>
        </w:rPr>
        <w:fldChar w:fldCharType="end"/>
      </w:r>
      <w:r>
        <w:rPr>
          <w:rFonts w:hint="cs"/>
          <w:rtl/>
        </w:rPr>
        <w:t>.</w:t>
      </w:r>
    </w:p>
  </w:footnote>
  <w:footnote w:id="7">
    <w:p w14:paraId="2194B0E5" w14:textId="34FD53A4" w:rsidR="00831C3B" w:rsidRPr="00831C3B"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831C3B">
        <w:rPr>
          <w:rtl/>
          <w:lang w:bidi="ar-AE"/>
        </w:rPr>
        <w:t>(</w:t>
      </w:r>
      <w:r w:rsidRPr="00831C3B">
        <w:rPr>
          <w:rStyle w:val="FootnoteReference"/>
          <w:spacing w:val="0"/>
          <w:w w:val="100"/>
          <w:vertAlign w:val="baseline"/>
          <w:rtl/>
        </w:rPr>
        <w:footnoteRef/>
      </w:r>
      <w:r w:rsidRPr="00831C3B">
        <w:rPr>
          <w:rtl/>
          <w:lang w:bidi="ar-AE"/>
        </w:rPr>
        <w:t>)</w:t>
      </w:r>
      <w:r w:rsidRPr="00831C3B">
        <w:rPr>
          <w:rtl/>
        </w:rPr>
        <w:tab/>
      </w:r>
      <w:r>
        <w:rPr>
          <w:rFonts w:hint="cs"/>
          <w:rtl/>
          <w:lang w:bidi="ar-AE"/>
        </w:rPr>
        <w:t xml:space="preserve">البوابة الإلكترونية لموسوعة المرأة الإماراتية </w:t>
      </w:r>
      <w:r w:rsidR="00E31B42">
        <w:fldChar w:fldCharType="begin"/>
      </w:r>
      <w:r w:rsidR="00E31B42">
        <w:instrText xml:space="preserve"> HYPERLINK "https://www.uaew.ae/" \l "page1" </w:instrText>
      </w:r>
      <w:r w:rsidR="00E31B42">
        <w:fldChar w:fldCharType="separate"/>
      </w:r>
      <w:r>
        <w:rPr>
          <w:rStyle w:val="Hyperlink"/>
        </w:rPr>
        <w:t>https://www.uaew.ae/#page1</w:t>
      </w:r>
      <w:r w:rsidR="00E31B42">
        <w:rPr>
          <w:rStyle w:val="Hyperlink"/>
        </w:rPr>
        <w:fldChar w:fldCharType="end"/>
      </w:r>
      <w:r>
        <w:rPr>
          <w:rFonts w:hint="cs"/>
          <w:rtl/>
        </w:rPr>
        <w:t xml:space="preserve"> وحسابها على الانستجرام </w:t>
      </w:r>
      <w:hyperlink r:id="rId2" w:history="1">
        <w:r>
          <w:rPr>
            <w:rStyle w:val="Hyperlink"/>
          </w:rPr>
          <w:t>https://www.instagram.com/euaew/</w:t>
        </w:r>
      </w:hyperlink>
      <w:r>
        <w:rPr>
          <w:rStyle w:val="Hyperlink"/>
          <w:rFonts w:hint="cs"/>
          <w:rtl/>
        </w:rPr>
        <w:t>.</w:t>
      </w:r>
    </w:p>
  </w:footnote>
  <w:footnote w:id="8">
    <w:p w14:paraId="27FBB097" w14:textId="757E92B1" w:rsidR="00831C3B" w:rsidRPr="004A21D5" w:rsidRDefault="00831C3B" w:rsidP="00831C3B">
      <w:pPr>
        <w:pStyle w:val="FootnoteText"/>
        <w:tabs>
          <w:tab w:val="clear" w:pos="418"/>
          <w:tab w:val="right" w:pos="1195"/>
          <w:tab w:val="left" w:pos="1267"/>
          <w:tab w:val="left" w:pos="1656"/>
          <w:tab w:val="left" w:pos="2088"/>
        </w:tabs>
        <w:spacing w:after="80"/>
        <w:ind w:left="1267" w:right="1267" w:hanging="547"/>
        <w:rPr>
          <w:rtl/>
        </w:rPr>
      </w:pPr>
      <w:r>
        <w:rPr>
          <w:rtl/>
        </w:rPr>
        <w:tab/>
      </w:r>
      <w:r w:rsidRPr="004A21D5">
        <w:rPr>
          <w:rtl/>
          <w:lang w:bidi="ar-AE"/>
        </w:rPr>
        <w:t>(</w:t>
      </w:r>
      <w:r w:rsidRPr="004A21D5">
        <w:rPr>
          <w:rStyle w:val="FootnoteReference"/>
          <w:spacing w:val="0"/>
          <w:w w:val="100"/>
          <w:vertAlign w:val="baseline"/>
          <w:rtl/>
        </w:rPr>
        <w:footnoteRef/>
      </w:r>
      <w:r w:rsidRPr="004A21D5">
        <w:rPr>
          <w:rtl/>
          <w:lang w:bidi="ar-AE"/>
        </w:rPr>
        <w:t>)</w:t>
      </w:r>
      <w:r w:rsidRPr="004A21D5">
        <w:rPr>
          <w:rtl/>
        </w:rPr>
        <w:tab/>
      </w:r>
      <w:r w:rsidRPr="004A21D5">
        <w:rPr>
          <w:rFonts w:hint="cs"/>
          <w:rtl/>
          <w:lang w:bidi="ar-AE"/>
        </w:rPr>
        <w:t xml:space="preserve">جريدة الخليج، </w:t>
      </w:r>
      <w:r w:rsidRPr="004A21D5">
        <w:t>18/09/2018</w:t>
      </w:r>
      <w:r w:rsidRPr="004A21D5">
        <w:rPr>
          <w:rFonts w:hint="cs"/>
          <w:rtl/>
        </w:rPr>
        <w:t xml:space="preserve">، </w:t>
      </w:r>
      <w:hyperlink r:id="rId3" w:history="1">
        <w:r w:rsidRPr="008E47BF">
          <w:rPr>
            <w:rStyle w:val="Hyperlink"/>
          </w:rPr>
          <w:t>http://www.alkhaleej.ae/alkhaleej/page/91a2f48e-1de5-4481-9e08-ae7b55bb411e</w:t>
        </w:r>
      </w:hyperlink>
      <w:r>
        <w:rPr>
          <w:rFonts w:hint="cs"/>
          <w:rtl/>
        </w:rPr>
        <w:t>.</w:t>
      </w:r>
    </w:p>
  </w:footnote>
  <w:footnote w:id="9">
    <w:p w14:paraId="7DB253FD" w14:textId="13CE8185" w:rsidR="00831C3B" w:rsidRPr="00787632"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787632">
        <w:rPr>
          <w:rtl/>
          <w:lang w:bidi="ar-AE"/>
        </w:rPr>
        <w:t>(</w:t>
      </w:r>
      <w:r w:rsidRPr="00787632">
        <w:rPr>
          <w:rStyle w:val="FootnoteReference"/>
          <w:spacing w:val="0"/>
          <w:w w:val="100"/>
          <w:vertAlign w:val="baseline"/>
          <w:rtl/>
        </w:rPr>
        <w:footnoteRef/>
      </w:r>
      <w:r w:rsidRPr="00787632">
        <w:rPr>
          <w:rtl/>
          <w:lang w:bidi="ar-AE"/>
        </w:rPr>
        <w:t>)</w:t>
      </w:r>
      <w:r w:rsidRPr="00787632">
        <w:rPr>
          <w:rtl/>
        </w:rPr>
        <w:tab/>
      </w:r>
      <w:r w:rsidR="00E31B42">
        <w:fldChar w:fldCharType="begin"/>
      </w:r>
      <w:r w:rsidR="00E31B42">
        <w:instrText xml:space="preserve"> HYPERLINK "https://www.un.int/uae/statements_speeches/uaes-voluntary-national-review-un-high-level-political-forum-sustainable" </w:instrText>
      </w:r>
      <w:r w:rsidR="00E31B42">
        <w:fldChar w:fldCharType="separate"/>
      </w:r>
      <w:r w:rsidRPr="008E47BF">
        <w:rPr>
          <w:rStyle w:val="Hyperlink"/>
        </w:rPr>
        <w:t>https://www.un.int/uae/statements_speeches/uaes-voluntary-national-review-un-high-level-political-forum-sustainable</w:t>
      </w:r>
      <w:r w:rsidR="00E31B42">
        <w:rPr>
          <w:rStyle w:val="Hyperlink"/>
        </w:rPr>
        <w:fldChar w:fldCharType="end"/>
      </w:r>
      <w:r>
        <w:rPr>
          <w:rFonts w:hint="cs"/>
          <w:rtl/>
        </w:rPr>
        <w:t>.</w:t>
      </w:r>
    </w:p>
  </w:footnote>
  <w:footnote w:id="10">
    <w:p w14:paraId="3D4D0786" w14:textId="77777777" w:rsidR="00831C3B" w:rsidRPr="000A5C99" w:rsidRDefault="00831C3B" w:rsidP="00831C3B">
      <w:pPr>
        <w:pStyle w:val="FootnoteText"/>
        <w:tabs>
          <w:tab w:val="clear" w:pos="418"/>
          <w:tab w:val="right" w:pos="1195"/>
          <w:tab w:val="left" w:pos="1267"/>
          <w:tab w:val="left" w:pos="1656"/>
          <w:tab w:val="left" w:pos="2088"/>
        </w:tabs>
        <w:spacing w:after="80"/>
        <w:ind w:left="1267" w:right="1267" w:hanging="547"/>
      </w:pPr>
      <w:r>
        <w:rPr>
          <w:rtl/>
        </w:rPr>
        <w:tab/>
      </w:r>
      <w:r w:rsidRPr="000A5C99">
        <w:rPr>
          <w:rtl/>
          <w:lang w:bidi="ar-AE"/>
        </w:rPr>
        <w:t>(</w:t>
      </w:r>
      <w:r w:rsidRPr="000A5C99">
        <w:rPr>
          <w:rStyle w:val="FootnoteReference"/>
          <w:spacing w:val="0"/>
          <w:w w:val="100"/>
          <w:vertAlign w:val="baseline"/>
          <w:rtl/>
        </w:rPr>
        <w:footnoteRef/>
      </w:r>
      <w:r w:rsidRPr="000A5C99">
        <w:rPr>
          <w:rtl/>
          <w:lang w:bidi="ar-AE"/>
        </w:rPr>
        <w:t>)</w:t>
      </w:r>
      <w:r w:rsidRPr="000A5C99">
        <w:rPr>
          <w:rtl/>
        </w:rPr>
        <w:tab/>
      </w:r>
      <w:r w:rsidRPr="000A5C99">
        <w:rPr>
          <w:rFonts w:hint="cs"/>
          <w:rtl/>
          <w:lang w:bidi="ar-AE"/>
        </w:rPr>
        <w:t>مرفق طيه الدليل باللغتين العربية والإنجليزية</w:t>
      </w:r>
      <w:r>
        <w:rPr>
          <w:rFonts w:hint="cs"/>
          <w:rtl/>
          <w:lang w:bidi="ar-A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920"/>
      <w:gridCol w:w="4920"/>
    </w:tblGrid>
    <w:tr w:rsidR="00831C3B" w14:paraId="5E52B45B" w14:textId="77777777" w:rsidTr="00E606A9">
      <w:trPr>
        <w:trHeight w:hRule="exact" w:val="864"/>
        <w:jc w:val="center"/>
      </w:trPr>
      <w:tc>
        <w:tcPr>
          <w:tcW w:w="4920" w:type="dxa"/>
          <w:shd w:val="clear" w:color="auto" w:fill="auto"/>
          <w:vAlign w:val="bottom"/>
        </w:tcPr>
        <w:p w14:paraId="79920AEB" w14:textId="77777777" w:rsidR="00831C3B" w:rsidRDefault="00831C3B" w:rsidP="00E606A9">
          <w:pPr>
            <w:pStyle w:val="Header"/>
            <w:bidi/>
          </w:pPr>
        </w:p>
      </w:tc>
      <w:tc>
        <w:tcPr>
          <w:tcW w:w="4920" w:type="dxa"/>
          <w:shd w:val="clear" w:color="auto" w:fill="auto"/>
          <w:vAlign w:val="bottom"/>
        </w:tcPr>
        <w:p w14:paraId="72B9D5F9" w14:textId="1C7529FE" w:rsidR="00831C3B" w:rsidRPr="00E606A9" w:rsidRDefault="00831C3B" w:rsidP="00E606A9">
          <w:pPr>
            <w:pStyle w:val="Header"/>
            <w:spacing w:after="80"/>
            <w:rPr>
              <w:w w:val="103"/>
            </w:rPr>
          </w:pPr>
          <w:r>
            <w:rPr>
              <w:w w:val="103"/>
            </w:rPr>
            <w:fldChar w:fldCharType="begin"/>
          </w:r>
          <w:r>
            <w:rPr>
              <w:w w:val="103"/>
            </w:rPr>
            <w:instrText xml:space="preserve"> DOCVARIABLE sss1  \* MERGEFORMAT </w:instrText>
          </w:r>
          <w:r>
            <w:rPr>
              <w:w w:val="103"/>
            </w:rPr>
            <w:fldChar w:fldCharType="separate"/>
          </w:r>
          <w:r w:rsidR="000A1523">
            <w:rPr>
              <w:w w:val="103"/>
            </w:rPr>
            <w:t>CEDAW/C/ARE/4</w:t>
          </w:r>
          <w:r>
            <w:rPr>
              <w:w w:val="103"/>
            </w:rPr>
            <w:fldChar w:fldCharType="end"/>
          </w:r>
        </w:p>
      </w:tc>
    </w:tr>
  </w:tbl>
  <w:p w14:paraId="6F508876" w14:textId="77777777" w:rsidR="00831C3B" w:rsidRPr="00E606A9" w:rsidRDefault="00831C3B" w:rsidP="00E60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920"/>
      <w:gridCol w:w="4920"/>
    </w:tblGrid>
    <w:tr w:rsidR="00831C3B" w14:paraId="0197248A" w14:textId="77777777" w:rsidTr="00E606A9">
      <w:trPr>
        <w:trHeight w:hRule="exact" w:val="864"/>
        <w:jc w:val="center"/>
      </w:trPr>
      <w:tc>
        <w:tcPr>
          <w:tcW w:w="4920" w:type="dxa"/>
          <w:shd w:val="clear" w:color="auto" w:fill="auto"/>
          <w:vAlign w:val="bottom"/>
        </w:tcPr>
        <w:p w14:paraId="0BE470E5" w14:textId="77AE52CD" w:rsidR="00831C3B" w:rsidRPr="00E606A9" w:rsidRDefault="00831C3B" w:rsidP="00E606A9">
          <w:pPr>
            <w:pStyle w:val="Header"/>
            <w:spacing w:after="80"/>
            <w:jc w:val="left"/>
            <w:rPr>
              <w:w w:val="103"/>
            </w:rPr>
          </w:pPr>
          <w:r>
            <w:rPr>
              <w:w w:val="103"/>
            </w:rPr>
            <w:fldChar w:fldCharType="begin"/>
          </w:r>
          <w:r>
            <w:rPr>
              <w:w w:val="103"/>
            </w:rPr>
            <w:instrText xml:space="preserve"> DOCVARIABLE sss1  \* MERGEFORMAT </w:instrText>
          </w:r>
          <w:r>
            <w:rPr>
              <w:w w:val="103"/>
            </w:rPr>
            <w:fldChar w:fldCharType="separate"/>
          </w:r>
          <w:r w:rsidR="000A1523">
            <w:rPr>
              <w:w w:val="103"/>
            </w:rPr>
            <w:t>CEDAW/C/ARE/4</w:t>
          </w:r>
          <w:r>
            <w:rPr>
              <w:w w:val="103"/>
            </w:rPr>
            <w:fldChar w:fldCharType="end"/>
          </w:r>
        </w:p>
      </w:tc>
      <w:tc>
        <w:tcPr>
          <w:tcW w:w="4920" w:type="dxa"/>
          <w:shd w:val="clear" w:color="auto" w:fill="auto"/>
          <w:vAlign w:val="bottom"/>
        </w:tcPr>
        <w:p w14:paraId="55CBAC20" w14:textId="77777777" w:rsidR="00831C3B" w:rsidRDefault="00831C3B" w:rsidP="00E606A9">
          <w:pPr>
            <w:pStyle w:val="Header"/>
          </w:pPr>
        </w:p>
      </w:tc>
    </w:tr>
  </w:tbl>
  <w:p w14:paraId="27A495E9" w14:textId="77777777" w:rsidR="00831C3B" w:rsidRPr="00E606A9" w:rsidRDefault="00831C3B" w:rsidP="00E606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9854" w:type="dxa"/>
      <w:tblLayout w:type="fixed"/>
      <w:tblCellMar>
        <w:left w:w="0" w:type="dxa"/>
        <w:right w:w="0" w:type="dxa"/>
      </w:tblCellMar>
      <w:tblLook w:val="0000" w:firstRow="0" w:lastRow="0" w:firstColumn="0" w:lastColumn="0" w:noHBand="0" w:noVBand="0"/>
    </w:tblPr>
    <w:tblGrid>
      <w:gridCol w:w="1282"/>
      <w:gridCol w:w="1786"/>
      <w:gridCol w:w="245"/>
      <w:gridCol w:w="3196"/>
      <w:gridCol w:w="245"/>
      <w:gridCol w:w="3082"/>
      <w:gridCol w:w="18"/>
    </w:tblGrid>
    <w:tr w:rsidR="00831C3B" w14:paraId="22718F19" w14:textId="77777777" w:rsidTr="00E606A9">
      <w:trPr>
        <w:gridAfter w:val="1"/>
        <w:wAfter w:w="18" w:type="dxa"/>
        <w:trHeight w:hRule="exact" w:val="864"/>
      </w:trPr>
      <w:tc>
        <w:tcPr>
          <w:tcW w:w="1282" w:type="dxa"/>
          <w:tcBorders>
            <w:bottom w:val="single" w:sz="4" w:space="0" w:color="auto"/>
          </w:tcBorders>
          <w:shd w:val="clear" w:color="auto" w:fill="auto"/>
          <w:vAlign w:val="bottom"/>
        </w:tcPr>
        <w:p w14:paraId="14F7F05A" w14:textId="77777777" w:rsidR="00831C3B" w:rsidRDefault="00831C3B" w:rsidP="00E606A9">
          <w:pPr>
            <w:pStyle w:val="Header"/>
            <w:spacing w:after="120"/>
          </w:pPr>
        </w:p>
      </w:tc>
      <w:tc>
        <w:tcPr>
          <w:tcW w:w="1786" w:type="dxa"/>
          <w:tcBorders>
            <w:bottom w:val="single" w:sz="4" w:space="0" w:color="auto"/>
          </w:tcBorders>
          <w:shd w:val="clear" w:color="auto" w:fill="auto"/>
          <w:vAlign w:val="bottom"/>
        </w:tcPr>
        <w:p w14:paraId="06CC6126" w14:textId="2BA38696" w:rsidR="00831C3B" w:rsidRPr="00E606A9" w:rsidRDefault="00831C3B" w:rsidP="00E606A9">
          <w:pPr>
            <w:pStyle w:val="HCh"/>
            <w:spacing w:after="80"/>
            <w:ind w:left="14" w:right="0" w:firstLine="0"/>
            <w:jc w:val="left"/>
            <w:rPr>
              <w:bCs w:val="0"/>
              <w:spacing w:val="2"/>
              <w:w w:val="96"/>
            </w:rPr>
          </w:pPr>
          <w:r>
            <w:rPr>
              <w:bCs w:val="0"/>
              <w:spacing w:val="2"/>
              <w:w w:val="96"/>
              <w:rtl/>
            </w:rPr>
            <w:t>الأمــم المتحـدة</w:t>
          </w:r>
        </w:p>
      </w:tc>
      <w:tc>
        <w:tcPr>
          <w:tcW w:w="245" w:type="dxa"/>
          <w:tcBorders>
            <w:bottom w:val="single" w:sz="4" w:space="0" w:color="auto"/>
          </w:tcBorders>
          <w:shd w:val="clear" w:color="auto" w:fill="auto"/>
          <w:vAlign w:val="bottom"/>
        </w:tcPr>
        <w:p w14:paraId="69B7A7F9" w14:textId="77777777" w:rsidR="00831C3B" w:rsidRDefault="00831C3B" w:rsidP="00E606A9">
          <w:pPr>
            <w:pStyle w:val="Header"/>
            <w:spacing w:after="120"/>
          </w:pPr>
        </w:p>
      </w:tc>
      <w:tc>
        <w:tcPr>
          <w:tcW w:w="6523" w:type="dxa"/>
          <w:gridSpan w:val="3"/>
          <w:tcBorders>
            <w:bottom w:val="single" w:sz="4" w:space="0" w:color="auto"/>
          </w:tcBorders>
          <w:shd w:val="clear" w:color="auto" w:fill="auto"/>
          <w:vAlign w:val="bottom"/>
        </w:tcPr>
        <w:p w14:paraId="45B3EC00" w14:textId="29918CE5" w:rsidR="00831C3B" w:rsidRPr="00E606A9" w:rsidRDefault="00831C3B" w:rsidP="00E606A9">
          <w:pPr>
            <w:spacing w:line="380" w:lineRule="exact"/>
            <w:jc w:val="right"/>
          </w:pPr>
          <w:r>
            <w:rPr>
              <w:sz w:val="40"/>
            </w:rPr>
            <w:t>CEDAW</w:t>
          </w:r>
          <w:r>
            <w:t>/C/ARE/4</w:t>
          </w:r>
        </w:p>
      </w:tc>
    </w:tr>
    <w:tr w:rsidR="00831C3B" w:rsidRPr="00E606A9" w14:paraId="1405553B" w14:textId="77777777" w:rsidTr="00E606A9">
      <w:trPr>
        <w:trHeight w:hRule="exact" w:val="2880"/>
      </w:trPr>
      <w:tc>
        <w:tcPr>
          <w:tcW w:w="1282" w:type="dxa"/>
          <w:tcBorders>
            <w:top w:val="single" w:sz="4" w:space="0" w:color="auto"/>
            <w:bottom w:val="single" w:sz="12" w:space="0" w:color="auto"/>
          </w:tcBorders>
          <w:shd w:val="clear" w:color="auto" w:fill="auto"/>
        </w:tcPr>
        <w:p w14:paraId="0B68309D" w14:textId="77777777" w:rsidR="00831C3B" w:rsidRDefault="00831C3B" w:rsidP="00E606A9">
          <w:pPr>
            <w:pStyle w:val="Header"/>
            <w:spacing w:before="120"/>
            <w:jc w:val="center"/>
          </w:pPr>
          <w:r>
            <w:t xml:space="preserve"> </w:t>
          </w:r>
          <w:r>
            <w:rPr>
              <w:noProof/>
            </w:rPr>
            <w:drawing>
              <wp:inline distT="0" distB="0" distL="0" distR="0" wp14:anchorId="1B5E18FE" wp14:editId="5FDF07E1">
                <wp:extent cx="713232" cy="597103"/>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3232" cy="597103"/>
                        </a:xfrm>
                        <a:prstGeom prst="rect">
                          <a:avLst/>
                        </a:prstGeom>
                      </pic:spPr>
                    </pic:pic>
                  </a:graphicData>
                </a:graphic>
              </wp:inline>
            </w:drawing>
          </w:r>
        </w:p>
        <w:p w14:paraId="798B766A" w14:textId="0A3E1995" w:rsidR="00831C3B" w:rsidRPr="00E606A9" w:rsidRDefault="00831C3B" w:rsidP="00E606A9">
          <w:pPr>
            <w:pStyle w:val="Header"/>
            <w:spacing w:before="120"/>
            <w:jc w:val="center"/>
          </w:pPr>
        </w:p>
      </w:tc>
      <w:tc>
        <w:tcPr>
          <w:tcW w:w="5227" w:type="dxa"/>
          <w:gridSpan w:val="3"/>
          <w:tcBorders>
            <w:top w:val="single" w:sz="4" w:space="0" w:color="auto"/>
            <w:bottom w:val="single" w:sz="12" w:space="0" w:color="auto"/>
          </w:tcBorders>
          <w:shd w:val="clear" w:color="auto" w:fill="auto"/>
        </w:tcPr>
        <w:p w14:paraId="764AB385" w14:textId="371DB574" w:rsidR="00831C3B" w:rsidRPr="00E606A9" w:rsidRDefault="00831C3B" w:rsidP="00E606A9">
          <w:pPr>
            <w:pStyle w:val="XLarge"/>
            <w:spacing w:before="109" w:line="520" w:lineRule="exact"/>
            <w:ind w:left="14" w:right="14"/>
            <w:jc w:val="left"/>
            <w:rPr>
              <w:szCs w:val="52"/>
            </w:rPr>
          </w:pPr>
          <w:r>
            <w:rPr>
              <w:szCs w:val="52"/>
              <w:rtl/>
            </w:rPr>
            <w:t>اتفاقية القضاء على جميـع</w:t>
          </w:r>
          <w:r>
            <w:rPr>
              <w:szCs w:val="52"/>
              <w:rtl/>
            </w:rPr>
            <w:br/>
            <w:t>أشكال التمييز ضد المرأة</w:t>
          </w:r>
        </w:p>
      </w:tc>
      <w:tc>
        <w:tcPr>
          <w:tcW w:w="245" w:type="dxa"/>
          <w:tcBorders>
            <w:top w:val="single" w:sz="4" w:space="0" w:color="auto"/>
            <w:bottom w:val="single" w:sz="12" w:space="0" w:color="auto"/>
          </w:tcBorders>
          <w:shd w:val="clear" w:color="auto" w:fill="auto"/>
        </w:tcPr>
        <w:p w14:paraId="2AD5EEA0" w14:textId="77777777" w:rsidR="00831C3B" w:rsidRPr="00E606A9" w:rsidRDefault="00831C3B" w:rsidP="00E606A9">
          <w:pPr>
            <w:pStyle w:val="Header"/>
            <w:spacing w:before="109"/>
          </w:pPr>
        </w:p>
      </w:tc>
      <w:tc>
        <w:tcPr>
          <w:tcW w:w="3100" w:type="dxa"/>
          <w:gridSpan w:val="2"/>
          <w:tcBorders>
            <w:top w:val="single" w:sz="4" w:space="0" w:color="auto"/>
            <w:bottom w:val="single" w:sz="12" w:space="0" w:color="auto"/>
          </w:tcBorders>
          <w:shd w:val="clear" w:color="auto" w:fill="auto"/>
        </w:tcPr>
        <w:p w14:paraId="30C20C86" w14:textId="77777777" w:rsidR="00831C3B" w:rsidRDefault="00831C3B" w:rsidP="00E606A9">
          <w:pPr>
            <w:pStyle w:val="Distribution"/>
            <w:bidi w:val="0"/>
            <w:spacing w:before="240"/>
          </w:pPr>
          <w:r>
            <w:t>Distr.: General</w:t>
          </w:r>
        </w:p>
        <w:p w14:paraId="126E35EE" w14:textId="77777777" w:rsidR="00831C3B" w:rsidRDefault="00831C3B" w:rsidP="00E606A9">
          <w:pPr>
            <w:pStyle w:val="Publication"/>
            <w:bidi w:val="0"/>
          </w:pPr>
          <w:r>
            <w:t>11 December 2020</w:t>
          </w:r>
        </w:p>
        <w:p w14:paraId="5EB95676" w14:textId="77777777" w:rsidR="00831C3B" w:rsidRDefault="00831C3B" w:rsidP="00E606A9">
          <w:pPr>
            <w:bidi w:val="0"/>
            <w:spacing w:line="240" w:lineRule="exact"/>
            <w:jc w:val="left"/>
          </w:pPr>
          <w:r>
            <w:t>Arabic</w:t>
          </w:r>
        </w:p>
        <w:p w14:paraId="5F53B0BC" w14:textId="77777777" w:rsidR="00831C3B" w:rsidRDefault="00831C3B" w:rsidP="00E606A9">
          <w:pPr>
            <w:pStyle w:val="Original"/>
            <w:bidi w:val="0"/>
          </w:pPr>
          <w:r>
            <w:t>Original: Arabic/English/French/</w:t>
          </w:r>
        </w:p>
        <w:p w14:paraId="506CA9FC" w14:textId="77777777" w:rsidR="00831C3B" w:rsidRDefault="00831C3B" w:rsidP="00E606A9">
          <w:pPr>
            <w:pStyle w:val="Original"/>
            <w:bidi w:val="0"/>
          </w:pPr>
          <w:r>
            <w:t>Spanish</w:t>
          </w:r>
        </w:p>
        <w:p w14:paraId="6C304CF5" w14:textId="02AD60F1" w:rsidR="00831C3B" w:rsidRPr="00E606A9" w:rsidRDefault="00831C3B" w:rsidP="00E606A9">
          <w:pPr>
            <w:bidi w:val="0"/>
            <w:spacing w:line="240" w:lineRule="exact"/>
            <w:jc w:val="left"/>
          </w:pPr>
        </w:p>
      </w:tc>
    </w:tr>
  </w:tbl>
  <w:p w14:paraId="10237121" w14:textId="77777777" w:rsidR="00831C3B" w:rsidRPr="00E606A9" w:rsidRDefault="00831C3B" w:rsidP="00E606A9">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54887"/>
    <w:multiLevelType w:val="hybridMultilevel"/>
    <w:tmpl w:val="2B362816"/>
    <w:lvl w:ilvl="0" w:tplc="0DB65EB2">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2700742A" w:tentative="1">
      <w:start w:val="1"/>
      <w:numFmt w:val="lowerLetter"/>
      <w:lvlText w:val="%2."/>
      <w:lvlJc w:val="left"/>
      <w:pPr>
        <w:tabs>
          <w:tab w:val="num" w:pos="1440"/>
        </w:tabs>
        <w:ind w:left="1440" w:hanging="360"/>
      </w:pPr>
    </w:lvl>
    <w:lvl w:ilvl="2" w:tplc="0B8E90A8" w:tentative="1">
      <w:start w:val="1"/>
      <w:numFmt w:val="lowerRoman"/>
      <w:lvlText w:val="%3."/>
      <w:lvlJc w:val="right"/>
      <w:pPr>
        <w:tabs>
          <w:tab w:val="num" w:pos="2160"/>
        </w:tabs>
        <w:ind w:left="2160" w:hanging="180"/>
      </w:pPr>
    </w:lvl>
    <w:lvl w:ilvl="3" w:tplc="F99ECC32" w:tentative="1">
      <w:start w:val="1"/>
      <w:numFmt w:val="decimal"/>
      <w:lvlText w:val="%4."/>
      <w:lvlJc w:val="left"/>
      <w:pPr>
        <w:tabs>
          <w:tab w:val="num" w:pos="2880"/>
        </w:tabs>
        <w:ind w:left="2880" w:hanging="360"/>
      </w:pPr>
    </w:lvl>
    <w:lvl w:ilvl="4" w:tplc="3654B1BE" w:tentative="1">
      <w:start w:val="1"/>
      <w:numFmt w:val="lowerLetter"/>
      <w:lvlText w:val="%5."/>
      <w:lvlJc w:val="left"/>
      <w:pPr>
        <w:tabs>
          <w:tab w:val="num" w:pos="3600"/>
        </w:tabs>
        <w:ind w:left="3600" w:hanging="360"/>
      </w:pPr>
    </w:lvl>
    <w:lvl w:ilvl="5" w:tplc="77A20486" w:tentative="1">
      <w:start w:val="1"/>
      <w:numFmt w:val="lowerRoman"/>
      <w:lvlText w:val="%6."/>
      <w:lvlJc w:val="right"/>
      <w:pPr>
        <w:tabs>
          <w:tab w:val="num" w:pos="4320"/>
        </w:tabs>
        <w:ind w:left="4320" w:hanging="180"/>
      </w:pPr>
    </w:lvl>
    <w:lvl w:ilvl="6" w:tplc="DBF4E3C6" w:tentative="1">
      <w:start w:val="1"/>
      <w:numFmt w:val="decimal"/>
      <w:lvlText w:val="%7."/>
      <w:lvlJc w:val="left"/>
      <w:pPr>
        <w:tabs>
          <w:tab w:val="num" w:pos="5040"/>
        </w:tabs>
        <w:ind w:left="5040" w:hanging="360"/>
      </w:pPr>
    </w:lvl>
    <w:lvl w:ilvl="7" w:tplc="A9ACCE72" w:tentative="1">
      <w:start w:val="1"/>
      <w:numFmt w:val="lowerLetter"/>
      <w:lvlText w:val="%8."/>
      <w:lvlJc w:val="left"/>
      <w:pPr>
        <w:tabs>
          <w:tab w:val="num" w:pos="5760"/>
        </w:tabs>
        <w:ind w:left="5760" w:hanging="360"/>
      </w:pPr>
    </w:lvl>
    <w:lvl w:ilvl="8" w:tplc="7CDA29DC" w:tentative="1">
      <w:start w:val="1"/>
      <w:numFmt w:val="lowerRoman"/>
      <w:lvlText w:val="%9."/>
      <w:lvlJc w:val="right"/>
      <w:pPr>
        <w:tabs>
          <w:tab w:val="num" w:pos="6480"/>
        </w:tabs>
        <w:ind w:left="6480" w:hanging="180"/>
      </w:pPr>
    </w:lvl>
  </w:abstractNum>
  <w:abstractNum w:abstractNumId="2" w15:restartNumberingAfterBreak="0">
    <w:nsid w:val="3ACF4EB2"/>
    <w:multiLevelType w:val="hybridMultilevel"/>
    <w:tmpl w:val="CB6C816A"/>
    <w:lvl w:ilvl="0" w:tplc="A1A23350">
      <w:start w:val="1"/>
      <w:numFmt w:val="bullet"/>
      <w:pStyle w:val="Bullet2G"/>
      <w:lvlText w:val="•"/>
      <w:lvlJc w:val="left"/>
      <w:pPr>
        <w:tabs>
          <w:tab w:val="num" w:pos="2268"/>
        </w:tabs>
        <w:ind w:left="2268" w:hanging="170"/>
      </w:pPr>
      <w:rPr>
        <w:rFonts w:ascii="Times New Roman" w:hAnsi="Times New Roman" w:cs="Times New Roman" w:hint="default"/>
      </w:rPr>
    </w:lvl>
    <w:lvl w:ilvl="1" w:tplc="F6ACCD32" w:tentative="1">
      <w:start w:val="1"/>
      <w:numFmt w:val="bullet"/>
      <w:lvlText w:val="o"/>
      <w:lvlJc w:val="left"/>
      <w:pPr>
        <w:tabs>
          <w:tab w:val="num" w:pos="3708"/>
        </w:tabs>
        <w:ind w:left="3708" w:hanging="360"/>
      </w:pPr>
      <w:rPr>
        <w:rFonts w:ascii="Courier New" w:hAnsi="Courier New" w:hint="default"/>
      </w:rPr>
    </w:lvl>
    <w:lvl w:ilvl="2" w:tplc="92FA14CE" w:tentative="1">
      <w:start w:val="1"/>
      <w:numFmt w:val="bullet"/>
      <w:lvlText w:val=""/>
      <w:lvlJc w:val="left"/>
      <w:pPr>
        <w:tabs>
          <w:tab w:val="num" w:pos="4428"/>
        </w:tabs>
        <w:ind w:left="4428" w:hanging="360"/>
      </w:pPr>
      <w:rPr>
        <w:rFonts w:ascii="Wingdings" w:hAnsi="Wingdings" w:hint="default"/>
      </w:rPr>
    </w:lvl>
    <w:lvl w:ilvl="3" w:tplc="80AA6DE0" w:tentative="1">
      <w:start w:val="1"/>
      <w:numFmt w:val="bullet"/>
      <w:lvlText w:val=""/>
      <w:lvlJc w:val="left"/>
      <w:pPr>
        <w:tabs>
          <w:tab w:val="num" w:pos="5148"/>
        </w:tabs>
        <w:ind w:left="5148" w:hanging="360"/>
      </w:pPr>
      <w:rPr>
        <w:rFonts w:ascii="Symbol" w:hAnsi="Symbol" w:hint="default"/>
      </w:rPr>
    </w:lvl>
    <w:lvl w:ilvl="4" w:tplc="AF9C7704" w:tentative="1">
      <w:start w:val="1"/>
      <w:numFmt w:val="bullet"/>
      <w:lvlText w:val="o"/>
      <w:lvlJc w:val="left"/>
      <w:pPr>
        <w:tabs>
          <w:tab w:val="num" w:pos="5868"/>
        </w:tabs>
        <w:ind w:left="5868" w:hanging="360"/>
      </w:pPr>
      <w:rPr>
        <w:rFonts w:ascii="Courier New" w:hAnsi="Courier New" w:hint="default"/>
      </w:rPr>
    </w:lvl>
    <w:lvl w:ilvl="5" w:tplc="3258C402" w:tentative="1">
      <w:start w:val="1"/>
      <w:numFmt w:val="bullet"/>
      <w:lvlText w:val=""/>
      <w:lvlJc w:val="left"/>
      <w:pPr>
        <w:tabs>
          <w:tab w:val="num" w:pos="6588"/>
        </w:tabs>
        <w:ind w:left="6588" w:hanging="360"/>
      </w:pPr>
      <w:rPr>
        <w:rFonts w:ascii="Wingdings" w:hAnsi="Wingdings" w:hint="default"/>
      </w:rPr>
    </w:lvl>
    <w:lvl w:ilvl="6" w:tplc="FFBA1346" w:tentative="1">
      <w:start w:val="1"/>
      <w:numFmt w:val="bullet"/>
      <w:lvlText w:val=""/>
      <w:lvlJc w:val="left"/>
      <w:pPr>
        <w:tabs>
          <w:tab w:val="num" w:pos="7308"/>
        </w:tabs>
        <w:ind w:left="7308" w:hanging="360"/>
      </w:pPr>
      <w:rPr>
        <w:rFonts w:ascii="Symbol" w:hAnsi="Symbol" w:hint="default"/>
      </w:rPr>
    </w:lvl>
    <w:lvl w:ilvl="7" w:tplc="EC06615C" w:tentative="1">
      <w:start w:val="1"/>
      <w:numFmt w:val="bullet"/>
      <w:lvlText w:val="o"/>
      <w:lvlJc w:val="left"/>
      <w:pPr>
        <w:tabs>
          <w:tab w:val="num" w:pos="8028"/>
        </w:tabs>
        <w:ind w:left="8028" w:hanging="360"/>
      </w:pPr>
      <w:rPr>
        <w:rFonts w:ascii="Courier New" w:hAnsi="Courier New" w:hint="default"/>
      </w:rPr>
    </w:lvl>
    <w:lvl w:ilvl="8" w:tplc="966E9B9E" w:tentative="1">
      <w:start w:val="1"/>
      <w:numFmt w:val="bullet"/>
      <w:lvlText w:val=""/>
      <w:lvlJc w:val="left"/>
      <w:pPr>
        <w:tabs>
          <w:tab w:val="num" w:pos="8748"/>
        </w:tabs>
        <w:ind w:left="8748" w:hanging="360"/>
      </w:pPr>
      <w:rPr>
        <w:rFonts w:ascii="Wingdings" w:hAnsi="Wingdings" w:hint="default"/>
      </w:rPr>
    </w:lvl>
  </w:abstractNum>
  <w:abstractNum w:abstractNumId="3"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4" w15:restartNumberingAfterBreak="0">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8AD07B2"/>
    <w:multiLevelType w:val="hybridMultilevel"/>
    <w:tmpl w:val="7FEE3222"/>
    <w:lvl w:ilvl="0" w:tplc="DD5EEB22">
      <w:start w:val="1"/>
      <w:numFmt w:val="bullet"/>
      <w:pStyle w:val="Bullet1G"/>
      <w:lvlText w:val="•"/>
      <w:lvlJc w:val="left"/>
      <w:pPr>
        <w:tabs>
          <w:tab w:val="num" w:pos="1701"/>
        </w:tabs>
        <w:ind w:left="1701" w:hanging="170"/>
      </w:pPr>
      <w:rPr>
        <w:rFonts w:ascii="Times New Roman" w:hAnsi="Times New Roman" w:cs="Times New Roman" w:hint="default"/>
      </w:rPr>
    </w:lvl>
    <w:lvl w:ilvl="1" w:tplc="374A8326" w:tentative="1">
      <w:start w:val="1"/>
      <w:numFmt w:val="bullet"/>
      <w:lvlText w:val="o"/>
      <w:lvlJc w:val="left"/>
      <w:pPr>
        <w:tabs>
          <w:tab w:val="num" w:pos="3141"/>
        </w:tabs>
        <w:ind w:left="3141" w:hanging="360"/>
      </w:pPr>
      <w:rPr>
        <w:rFonts w:ascii="Courier New" w:hAnsi="Courier New" w:hint="default"/>
      </w:rPr>
    </w:lvl>
    <w:lvl w:ilvl="2" w:tplc="A8DA45DE" w:tentative="1">
      <w:start w:val="1"/>
      <w:numFmt w:val="bullet"/>
      <w:lvlText w:val=""/>
      <w:lvlJc w:val="left"/>
      <w:pPr>
        <w:tabs>
          <w:tab w:val="num" w:pos="3861"/>
        </w:tabs>
        <w:ind w:left="3861" w:hanging="360"/>
      </w:pPr>
      <w:rPr>
        <w:rFonts w:ascii="Wingdings" w:hAnsi="Wingdings" w:hint="default"/>
      </w:rPr>
    </w:lvl>
    <w:lvl w:ilvl="3" w:tplc="C8168528" w:tentative="1">
      <w:start w:val="1"/>
      <w:numFmt w:val="bullet"/>
      <w:lvlText w:val=""/>
      <w:lvlJc w:val="left"/>
      <w:pPr>
        <w:tabs>
          <w:tab w:val="num" w:pos="4581"/>
        </w:tabs>
        <w:ind w:left="4581" w:hanging="360"/>
      </w:pPr>
      <w:rPr>
        <w:rFonts w:ascii="Symbol" w:hAnsi="Symbol" w:hint="default"/>
      </w:rPr>
    </w:lvl>
    <w:lvl w:ilvl="4" w:tplc="B1EE9A1A" w:tentative="1">
      <w:start w:val="1"/>
      <w:numFmt w:val="bullet"/>
      <w:lvlText w:val="o"/>
      <w:lvlJc w:val="left"/>
      <w:pPr>
        <w:tabs>
          <w:tab w:val="num" w:pos="5301"/>
        </w:tabs>
        <w:ind w:left="5301" w:hanging="360"/>
      </w:pPr>
      <w:rPr>
        <w:rFonts w:ascii="Courier New" w:hAnsi="Courier New" w:hint="default"/>
      </w:rPr>
    </w:lvl>
    <w:lvl w:ilvl="5" w:tplc="79285E80" w:tentative="1">
      <w:start w:val="1"/>
      <w:numFmt w:val="bullet"/>
      <w:lvlText w:val=""/>
      <w:lvlJc w:val="left"/>
      <w:pPr>
        <w:tabs>
          <w:tab w:val="num" w:pos="6021"/>
        </w:tabs>
        <w:ind w:left="6021" w:hanging="360"/>
      </w:pPr>
      <w:rPr>
        <w:rFonts w:ascii="Wingdings" w:hAnsi="Wingdings" w:hint="default"/>
      </w:rPr>
    </w:lvl>
    <w:lvl w:ilvl="6" w:tplc="D2A247FE" w:tentative="1">
      <w:start w:val="1"/>
      <w:numFmt w:val="bullet"/>
      <w:lvlText w:val=""/>
      <w:lvlJc w:val="left"/>
      <w:pPr>
        <w:tabs>
          <w:tab w:val="num" w:pos="6741"/>
        </w:tabs>
        <w:ind w:left="6741" w:hanging="360"/>
      </w:pPr>
      <w:rPr>
        <w:rFonts w:ascii="Symbol" w:hAnsi="Symbol" w:hint="default"/>
      </w:rPr>
    </w:lvl>
    <w:lvl w:ilvl="7" w:tplc="6A3A9728" w:tentative="1">
      <w:start w:val="1"/>
      <w:numFmt w:val="bullet"/>
      <w:lvlText w:val="o"/>
      <w:lvlJc w:val="left"/>
      <w:pPr>
        <w:tabs>
          <w:tab w:val="num" w:pos="7461"/>
        </w:tabs>
        <w:ind w:left="7461" w:hanging="360"/>
      </w:pPr>
      <w:rPr>
        <w:rFonts w:ascii="Courier New" w:hAnsi="Courier New" w:hint="default"/>
      </w:rPr>
    </w:lvl>
    <w:lvl w:ilvl="8" w:tplc="45FEB204" w:tentative="1">
      <w:start w:val="1"/>
      <w:numFmt w:val="bullet"/>
      <w:lvlText w:val=""/>
      <w:lvlJc w:val="left"/>
      <w:pPr>
        <w:tabs>
          <w:tab w:val="num" w:pos="8181"/>
        </w:tabs>
        <w:ind w:left="8181" w:hanging="360"/>
      </w:pPr>
      <w:rPr>
        <w:rFonts w:ascii="Wingdings" w:hAnsi="Wingdings" w:hint="default"/>
      </w:rPr>
    </w:lvl>
  </w:abstractNum>
  <w:abstractNum w:abstractNumId="6"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6"/>
  </w:num>
  <w:num w:numId="3">
    <w:abstractNumId w:val="3"/>
  </w:num>
  <w:num w:numId="4">
    <w:abstractNumId w:val="5"/>
  </w:num>
  <w:num w:numId="5">
    <w:abstractNumId w:val="2"/>
  </w:num>
  <w:num w:numId="6">
    <w:abstractNumId w:val="1"/>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62"/>
  <w:autoHyphenation/>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016840*"/>
    <w:docVar w:name="CreationDt" w:val="1/21/2021 13:04:12"/>
    <w:docVar w:name="DocCategory" w:val="Doc"/>
    <w:docVar w:name="DocType" w:val="Final"/>
    <w:docVar w:name="DutyStation" w:val="New York"/>
    <w:docVar w:name="FooterJN" w:val="20-16840"/>
    <w:docVar w:name="jobn" w:val="20-16840 (A)"/>
    <w:docVar w:name="jobnDT" w:val="20-16840 (A)   210121"/>
    <w:docVar w:name="jobnDTDT" w:val="20-16840 (A)   210121   210121"/>
    <w:docVar w:name="JobNo" w:val="2016840A"/>
    <w:docVar w:name="LocalDrive" w:val="-1"/>
    <w:docVar w:name="OandT" w:val=" "/>
    <w:docVar w:name="sss1" w:val="CEDAW/C/ARE/4"/>
    <w:docVar w:name="sss2" w:val="-"/>
    <w:docVar w:name="Symbol1" w:val="CEDAW/C/ARE/4"/>
    <w:docVar w:name="Symbol2" w:val="-"/>
  </w:docVars>
  <w:rsids>
    <w:rsidRoot w:val="001F2FAC"/>
    <w:rsid w:val="000020C4"/>
    <w:rsid w:val="0000693B"/>
    <w:rsid w:val="000170D3"/>
    <w:rsid w:val="00024DD0"/>
    <w:rsid w:val="0002744A"/>
    <w:rsid w:val="000311C9"/>
    <w:rsid w:val="000344E4"/>
    <w:rsid w:val="000407DB"/>
    <w:rsid w:val="00042425"/>
    <w:rsid w:val="00047F6A"/>
    <w:rsid w:val="00050883"/>
    <w:rsid w:val="0005137B"/>
    <w:rsid w:val="00056AA7"/>
    <w:rsid w:val="00063439"/>
    <w:rsid w:val="0006648F"/>
    <w:rsid w:val="00070E09"/>
    <w:rsid w:val="00087310"/>
    <w:rsid w:val="00092439"/>
    <w:rsid w:val="000927B5"/>
    <w:rsid w:val="0009732C"/>
    <w:rsid w:val="000974BE"/>
    <w:rsid w:val="000A1523"/>
    <w:rsid w:val="000A4151"/>
    <w:rsid w:val="000B640C"/>
    <w:rsid w:val="000B7407"/>
    <w:rsid w:val="000C14A2"/>
    <w:rsid w:val="000C4EED"/>
    <w:rsid w:val="000C6370"/>
    <w:rsid w:val="000D02B7"/>
    <w:rsid w:val="000D2CEC"/>
    <w:rsid w:val="000D60B0"/>
    <w:rsid w:val="000E3517"/>
    <w:rsid w:val="000F0BB1"/>
    <w:rsid w:val="000F195A"/>
    <w:rsid w:val="000F3F48"/>
    <w:rsid w:val="00100A90"/>
    <w:rsid w:val="00101EE8"/>
    <w:rsid w:val="00102521"/>
    <w:rsid w:val="0010461F"/>
    <w:rsid w:val="001057EA"/>
    <w:rsid w:val="00113349"/>
    <w:rsid w:val="0012522B"/>
    <w:rsid w:val="001316CC"/>
    <w:rsid w:val="00132672"/>
    <w:rsid w:val="001327A6"/>
    <w:rsid w:val="0014041B"/>
    <w:rsid w:val="00143096"/>
    <w:rsid w:val="001519A9"/>
    <w:rsid w:val="001568A8"/>
    <w:rsid w:val="00165F18"/>
    <w:rsid w:val="00170A5E"/>
    <w:rsid w:val="001737F8"/>
    <w:rsid w:val="001769EF"/>
    <w:rsid w:val="001775EA"/>
    <w:rsid w:val="0018030C"/>
    <w:rsid w:val="00182D99"/>
    <w:rsid w:val="00185BA9"/>
    <w:rsid w:val="00186708"/>
    <w:rsid w:val="00187870"/>
    <w:rsid w:val="00194C85"/>
    <w:rsid w:val="001A015D"/>
    <w:rsid w:val="001A0D70"/>
    <w:rsid w:val="001A5B00"/>
    <w:rsid w:val="001B59EE"/>
    <w:rsid w:val="001C6531"/>
    <w:rsid w:val="001D1606"/>
    <w:rsid w:val="001E2BD4"/>
    <w:rsid w:val="001E5A5A"/>
    <w:rsid w:val="001E5A7A"/>
    <w:rsid w:val="001F2FAC"/>
    <w:rsid w:val="001F6786"/>
    <w:rsid w:val="00202177"/>
    <w:rsid w:val="0020295C"/>
    <w:rsid w:val="00212285"/>
    <w:rsid w:val="002141DD"/>
    <w:rsid w:val="00233E2A"/>
    <w:rsid w:val="00236A29"/>
    <w:rsid w:val="00237A82"/>
    <w:rsid w:val="002416C5"/>
    <w:rsid w:val="00246052"/>
    <w:rsid w:val="0025002E"/>
    <w:rsid w:val="0025075C"/>
    <w:rsid w:val="0025236C"/>
    <w:rsid w:val="00252B9B"/>
    <w:rsid w:val="00252D19"/>
    <w:rsid w:val="0025486A"/>
    <w:rsid w:val="002567D7"/>
    <w:rsid w:val="002606E6"/>
    <w:rsid w:val="00262A33"/>
    <w:rsid w:val="0026372E"/>
    <w:rsid w:val="00266F59"/>
    <w:rsid w:val="00267500"/>
    <w:rsid w:val="00267D73"/>
    <w:rsid w:val="00272B6C"/>
    <w:rsid w:val="00272B72"/>
    <w:rsid w:val="00273E91"/>
    <w:rsid w:val="00274D87"/>
    <w:rsid w:val="00275EB3"/>
    <w:rsid w:val="0027623A"/>
    <w:rsid w:val="00277DFB"/>
    <w:rsid w:val="00281D6B"/>
    <w:rsid w:val="0028685E"/>
    <w:rsid w:val="00290F2F"/>
    <w:rsid w:val="002937DA"/>
    <w:rsid w:val="002971E7"/>
    <w:rsid w:val="002971F5"/>
    <w:rsid w:val="002A09C6"/>
    <w:rsid w:val="002A6916"/>
    <w:rsid w:val="002B0A3E"/>
    <w:rsid w:val="002B120A"/>
    <w:rsid w:val="002B4F37"/>
    <w:rsid w:val="002C2AF2"/>
    <w:rsid w:val="002C3561"/>
    <w:rsid w:val="002C4866"/>
    <w:rsid w:val="002C4E1B"/>
    <w:rsid w:val="002D1607"/>
    <w:rsid w:val="002D58BC"/>
    <w:rsid w:val="002E1490"/>
    <w:rsid w:val="002E750A"/>
    <w:rsid w:val="002F0398"/>
    <w:rsid w:val="002F0573"/>
    <w:rsid w:val="002F0ADA"/>
    <w:rsid w:val="002F1211"/>
    <w:rsid w:val="002F13ED"/>
    <w:rsid w:val="002F7737"/>
    <w:rsid w:val="0030222E"/>
    <w:rsid w:val="0030254E"/>
    <w:rsid w:val="003048E9"/>
    <w:rsid w:val="00306E54"/>
    <w:rsid w:val="00307CFF"/>
    <w:rsid w:val="003102AE"/>
    <w:rsid w:val="00310FA5"/>
    <w:rsid w:val="00312162"/>
    <w:rsid w:val="00312525"/>
    <w:rsid w:val="003246E7"/>
    <w:rsid w:val="003367E5"/>
    <w:rsid w:val="00345B6F"/>
    <w:rsid w:val="003501D5"/>
    <w:rsid w:val="00351324"/>
    <w:rsid w:val="00353A90"/>
    <w:rsid w:val="00357DC0"/>
    <w:rsid w:val="00360571"/>
    <w:rsid w:val="0036512C"/>
    <w:rsid w:val="00366E5B"/>
    <w:rsid w:val="003676A8"/>
    <w:rsid w:val="00371AC4"/>
    <w:rsid w:val="003769FD"/>
    <w:rsid w:val="00376CFA"/>
    <w:rsid w:val="003772FC"/>
    <w:rsid w:val="00380821"/>
    <w:rsid w:val="00383A67"/>
    <w:rsid w:val="00383CA8"/>
    <w:rsid w:val="00383EF3"/>
    <w:rsid w:val="00385F27"/>
    <w:rsid w:val="00391AA1"/>
    <w:rsid w:val="00393929"/>
    <w:rsid w:val="003A2FB7"/>
    <w:rsid w:val="003A65ED"/>
    <w:rsid w:val="003B1EB7"/>
    <w:rsid w:val="003B5183"/>
    <w:rsid w:val="003C4B86"/>
    <w:rsid w:val="003D3CD9"/>
    <w:rsid w:val="003D42DF"/>
    <w:rsid w:val="003D4612"/>
    <w:rsid w:val="003D5F1C"/>
    <w:rsid w:val="003E1BB9"/>
    <w:rsid w:val="003E26D7"/>
    <w:rsid w:val="003E4110"/>
    <w:rsid w:val="003E4647"/>
    <w:rsid w:val="003E6DF8"/>
    <w:rsid w:val="003E7BBB"/>
    <w:rsid w:val="003F4B8C"/>
    <w:rsid w:val="00401BDF"/>
    <w:rsid w:val="004053F7"/>
    <w:rsid w:val="004077BA"/>
    <w:rsid w:val="00411BBD"/>
    <w:rsid w:val="00415922"/>
    <w:rsid w:val="00421658"/>
    <w:rsid w:val="00423BD7"/>
    <w:rsid w:val="0042757D"/>
    <w:rsid w:val="00437C14"/>
    <w:rsid w:val="00445C58"/>
    <w:rsid w:val="00445C64"/>
    <w:rsid w:val="0044728D"/>
    <w:rsid w:val="004527C9"/>
    <w:rsid w:val="00453069"/>
    <w:rsid w:val="004653CD"/>
    <w:rsid w:val="00465B26"/>
    <w:rsid w:val="00467905"/>
    <w:rsid w:val="00471C89"/>
    <w:rsid w:val="00475FF6"/>
    <w:rsid w:val="0048330E"/>
    <w:rsid w:val="00483F5B"/>
    <w:rsid w:val="00490874"/>
    <w:rsid w:val="0049408F"/>
    <w:rsid w:val="00494EE2"/>
    <w:rsid w:val="00496E83"/>
    <w:rsid w:val="00497193"/>
    <w:rsid w:val="004A112A"/>
    <w:rsid w:val="004A2329"/>
    <w:rsid w:val="004A2886"/>
    <w:rsid w:val="004A694F"/>
    <w:rsid w:val="004B14A0"/>
    <w:rsid w:val="004B1CBB"/>
    <w:rsid w:val="004B2CC5"/>
    <w:rsid w:val="004B440C"/>
    <w:rsid w:val="004C219B"/>
    <w:rsid w:val="004D1B0C"/>
    <w:rsid w:val="004D38AC"/>
    <w:rsid w:val="004D3A7F"/>
    <w:rsid w:val="004D3ACE"/>
    <w:rsid w:val="004D4EA9"/>
    <w:rsid w:val="004D4EE2"/>
    <w:rsid w:val="004E40B3"/>
    <w:rsid w:val="004F0963"/>
    <w:rsid w:val="004F0D2B"/>
    <w:rsid w:val="004F1402"/>
    <w:rsid w:val="004F33CC"/>
    <w:rsid w:val="004F59EC"/>
    <w:rsid w:val="004F75CD"/>
    <w:rsid w:val="005003FF"/>
    <w:rsid w:val="00502029"/>
    <w:rsid w:val="005036EA"/>
    <w:rsid w:val="0050659B"/>
    <w:rsid w:val="00520086"/>
    <w:rsid w:val="00521CAC"/>
    <w:rsid w:val="0052301E"/>
    <w:rsid w:val="005238E8"/>
    <w:rsid w:val="0052427E"/>
    <w:rsid w:val="005243A0"/>
    <w:rsid w:val="00524A2E"/>
    <w:rsid w:val="005279DE"/>
    <w:rsid w:val="00534772"/>
    <w:rsid w:val="00537FCD"/>
    <w:rsid w:val="00541189"/>
    <w:rsid w:val="00542173"/>
    <w:rsid w:val="00542632"/>
    <w:rsid w:val="00544324"/>
    <w:rsid w:val="00545F76"/>
    <w:rsid w:val="005507EB"/>
    <w:rsid w:val="00551E87"/>
    <w:rsid w:val="005545BB"/>
    <w:rsid w:val="00556882"/>
    <w:rsid w:val="00561E43"/>
    <w:rsid w:val="00567D7B"/>
    <w:rsid w:val="0057078E"/>
    <w:rsid w:val="00571C2C"/>
    <w:rsid w:val="00572E70"/>
    <w:rsid w:val="005771BD"/>
    <w:rsid w:val="00582B0A"/>
    <w:rsid w:val="0058378D"/>
    <w:rsid w:val="005838F5"/>
    <w:rsid w:val="00590CD4"/>
    <w:rsid w:val="00591B45"/>
    <w:rsid w:val="0059221F"/>
    <w:rsid w:val="005943EA"/>
    <w:rsid w:val="005956D2"/>
    <w:rsid w:val="00596606"/>
    <w:rsid w:val="005A0F27"/>
    <w:rsid w:val="005A0F73"/>
    <w:rsid w:val="005A15EA"/>
    <w:rsid w:val="005A2EA3"/>
    <w:rsid w:val="005A45EC"/>
    <w:rsid w:val="005A6DC0"/>
    <w:rsid w:val="005B0557"/>
    <w:rsid w:val="005B1F57"/>
    <w:rsid w:val="005B2267"/>
    <w:rsid w:val="005B2F0C"/>
    <w:rsid w:val="005B4C28"/>
    <w:rsid w:val="005C07BD"/>
    <w:rsid w:val="005C1BB2"/>
    <w:rsid w:val="005C2239"/>
    <w:rsid w:val="005C2ECE"/>
    <w:rsid w:val="005C46A7"/>
    <w:rsid w:val="005C7BF8"/>
    <w:rsid w:val="005C7ED8"/>
    <w:rsid w:val="005D2FC5"/>
    <w:rsid w:val="005D5B76"/>
    <w:rsid w:val="005E46BF"/>
    <w:rsid w:val="005F193E"/>
    <w:rsid w:val="005F5797"/>
    <w:rsid w:val="005F71AB"/>
    <w:rsid w:val="006007BD"/>
    <w:rsid w:val="006046A6"/>
    <w:rsid w:val="00612939"/>
    <w:rsid w:val="00616E82"/>
    <w:rsid w:val="006218A3"/>
    <w:rsid w:val="00631D41"/>
    <w:rsid w:val="00633F4D"/>
    <w:rsid w:val="00636D4E"/>
    <w:rsid w:val="00644F87"/>
    <w:rsid w:val="00653691"/>
    <w:rsid w:val="00654B3F"/>
    <w:rsid w:val="00656203"/>
    <w:rsid w:val="006564CE"/>
    <w:rsid w:val="00660DF1"/>
    <w:rsid w:val="00663F64"/>
    <w:rsid w:val="00671797"/>
    <w:rsid w:val="0068436E"/>
    <w:rsid w:val="00684F05"/>
    <w:rsid w:val="00685439"/>
    <w:rsid w:val="006905A9"/>
    <w:rsid w:val="00692B46"/>
    <w:rsid w:val="00692C45"/>
    <w:rsid w:val="00692FDB"/>
    <w:rsid w:val="00693CF9"/>
    <w:rsid w:val="00696B7A"/>
    <w:rsid w:val="00697121"/>
    <w:rsid w:val="006972A2"/>
    <w:rsid w:val="006A1E4E"/>
    <w:rsid w:val="006A3A3B"/>
    <w:rsid w:val="006A4832"/>
    <w:rsid w:val="006C1E40"/>
    <w:rsid w:val="006C38EE"/>
    <w:rsid w:val="006D1A46"/>
    <w:rsid w:val="006D3170"/>
    <w:rsid w:val="006E127C"/>
    <w:rsid w:val="006E7E51"/>
    <w:rsid w:val="006F4577"/>
    <w:rsid w:val="006F7BB7"/>
    <w:rsid w:val="007006FC"/>
    <w:rsid w:val="00700DFF"/>
    <w:rsid w:val="00700F06"/>
    <w:rsid w:val="007020AD"/>
    <w:rsid w:val="00704929"/>
    <w:rsid w:val="007139A0"/>
    <w:rsid w:val="00714319"/>
    <w:rsid w:val="0071531E"/>
    <w:rsid w:val="0071645B"/>
    <w:rsid w:val="00716E9D"/>
    <w:rsid w:val="0073328E"/>
    <w:rsid w:val="00735F09"/>
    <w:rsid w:val="007407B6"/>
    <w:rsid w:val="00740D62"/>
    <w:rsid w:val="00745A2C"/>
    <w:rsid w:val="00745DBF"/>
    <w:rsid w:val="00746252"/>
    <w:rsid w:val="00747AB2"/>
    <w:rsid w:val="00747B47"/>
    <w:rsid w:val="00747B9E"/>
    <w:rsid w:val="007524BE"/>
    <w:rsid w:val="007525FA"/>
    <w:rsid w:val="007668E3"/>
    <w:rsid w:val="00766B3B"/>
    <w:rsid w:val="00767151"/>
    <w:rsid w:val="00770CF8"/>
    <w:rsid w:val="00774FF0"/>
    <w:rsid w:val="0078262F"/>
    <w:rsid w:val="00784325"/>
    <w:rsid w:val="00784F2B"/>
    <w:rsid w:val="00786F0C"/>
    <w:rsid w:val="0079046D"/>
    <w:rsid w:val="007925B2"/>
    <w:rsid w:val="0079753A"/>
    <w:rsid w:val="007A06FD"/>
    <w:rsid w:val="007A296C"/>
    <w:rsid w:val="007A3AD0"/>
    <w:rsid w:val="007A6DD9"/>
    <w:rsid w:val="007A72F0"/>
    <w:rsid w:val="007B28CC"/>
    <w:rsid w:val="007B3D2E"/>
    <w:rsid w:val="007B3DC8"/>
    <w:rsid w:val="007B5729"/>
    <w:rsid w:val="007B6E17"/>
    <w:rsid w:val="007C7274"/>
    <w:rsid w:val="007D489C"/>
    <w:rsid w:val="007D60E0"/>
    <w:rsid w:val="007D6B8D"/>
    <w:rsid w:val="007D7E16"/>
    <w:rsid w:val="007E32B9"/>
    <w:rsid w:val="007E3FAD"/>
    <w:rsid w:val="007E43A7"/>
    <w:rsid w:val="00802997"/>
    <w:rsid w:val="008029C9"/>
    <w:rsid w:val="0081284F"/>
    <w:rsid w:val="00814843"/>
    <w:rsid w:val="008170DE"/>
    <w:rsid w:val="00820B87"/>
    <w:rsid w:val="00830E32"/>
    <w:rsid w:val="00831C3B"/>
    <w:rsid w:val="00837224"/>
    <w:rsid w:val="00843535"/>
    <w:rsid w:val="00844FC4"/>
    <w:rsid w:val="00845A14"/>
    <w:rsid w:val="00846A4A"/>
    <w:rsid w:val="008472A0"/>
    <w:rsid w:val="00852D3F"/>
    <w:rsid w:val="0085331D"/>
    <w:rsid w:val="00853F0F"/>
    <w:rsid w:val="00854B93"/>
    <w:rsid w:val="008569BB"/>
    <w:rsid w:val="00856E52"/>
    <w:rsid w:val="00861BB3"/>
    <w:rsid w:val="008624AF"/>
    <w:rsid w:val="00863182"/>
    <w:rsid w:val="00873289"/>
    <w:rsid w:val="00873A11"/>
    <w:rsid w:val="00873AF9"/>
    <w:rsid w:val="008768CC"/>
    <w:rsid w:val="00881022"/>
    <w:rsid w:val="0088317F"/>
    <w:rsid w:val="00887330"/>
    <w:rsid w:val="008913BC"/>
    <w:rsid w:val="00895AEE"/>
    <w:rsid w:val="008A068D"/>
    <w:rsid w:val="008A3FCA"/>
    <w:rsid w:val="008B7F99"/>
    <w:rsid w:val="008C6270"/>
    <w:rsid w:val="008D1C04"/>
    <w:rsid w:val="008E2483"/>
    <w:rsid w:val="008E739A"/>
    <w:rsid w:val="008F04A0"/>
    <w:rsid w:val="008F3D2C"/>
    <w:rsid w:val="008F419C"/>
    <w:rsid w:val="008F5850"/>
    <w:rsid w:val="008F64A7"/>
    <w:rsid w:val="0090012B"/>
    <w:rsid w:val="00901625"/>
    <w:rsid w:val="0090351F"/>
    <w:rsid w:val="009124C9"/>
    <w:rsid w:val="00914215"/>
    <w:rsid w:val="009164F8"/>
    <w:rsid w:val="0094754A"/>
    <w:rsid w:val="009532EE"/>
    <w:rsid w:val="00956E02"/>
    <w:rsid w:val="009570F4"/>
    <w:rsid w:val="009572F9"/>
    <w:rsid w:val="00964FA8"/>
    <w:rsid w:val="00970BAD"/>
    <w:rsid w:val="00971298"/>
    <w:rsid w:val="009768D1"/>
    <w:rsid w:val="009807FF"/>
    <w:rsid w:val="00981A4D"/>
    <w:rsid w:val="00981E99"/>
    <w:rsid w:val="00981EB9"/>
    <w:rsid w:val="009829B7"/>
    <w:rsid w:val="00983729"/>
    <w:rsid w:val="00987DD5"/>
    <w:rsid w:val="00991AE1"/>
    <w:rsid w:val="009927C0"/>
    <w:rsid w:val="00995138"/>
    <w:rsid w:val="00996063"/>
    <w:rsid w:val="009961E6"/>
    <w:rsid w:val="009975A9"/>
    <w:rsid w:val="009A0B6C"/>
    <w:rsid w:val="009A66AE"/>
    <w:rsid w:val="009B168F"/>
    <w:rsid w:val="009B1C48"/>
    <w:rsid w:val="009B4A58"/>
    <w:rsid w:val="009B6C08"/>
    <w:rsid w:val="009B6C65"/>
    <w:rsid w:val="009B752D"/>
    <w:rsid w:val="009C0017"/>
    <w:rsid w:val="009C15F4"/>
    <w:rsid w:val="009C785C"/>
    <w:rsid w:val="009D106A"/>
    <w:rsid w:val="009D1F5B"/>
    <w:rsid w:val="009D25F3"/>
    <w:rsid w:val="009D62A3"/>
    <w:rsid w:val="009E23AC"/>
    <w:rsid w:val="009E2A1F"/>
    <w:rsid w:val="009E5241"/>
    <w:rsid w:val="009F231F"/>
    <w:rsid w:val="009F3ACB"/>
    <w:rsid w:val="009F3B34"/>
    <w:rsid w:val="009F5698"/>
    <w:rsid w:val="009F60C8"/>
    <w:rsid w:val="00A027B2"/>
    <w:rsid w:val="00A140D9"/>
    <w:rsid w:val="00A14A6C"/>
    <w:rsid w:val="00A156A3"/>
    <w:rsid w:val="00A248A9"/>
    <w:rsid w:val="00A25CE3"/>
    <w:rsid w:val="00A27978"/>
    <w:rsid w:val="00A31113"/>
    <w:rsid w:val="00A36A6A"/>
    <w:rsid w:val="00A376EC"/>
    <w:rsid w:val="00A37C4B"/>
    <w:rsid w:val="00A4281D"/>
    <w:rsid w:val="00A43192"/>
    <w:rsid w:val="00A47282"/>
    <w:rsid w:val="00A50243"/>
    <w:rsid w:val="00A50991"/>
    <w:rsid w:val="00A51F13"/>
    <w:rsid w:val="00A56F63"/>
    <w:rsid w:val="00A6077A"/>
    <w:rsid w:val="00A66F66"/>
    <w:rsid w:val="00A71AE5"/>
    <w:rsid w:val="00A7670F"/>
    <w:rsid w:val="00A777E2"/>
    <w:rsid w:val="00A77F16"/>
    <w:rsid w:val="00A82F84"/>
    <w:rsid w:val="00A84144"/>
    <w:rsid w:val="00A90909"/>
    <w:rsid w:val="00A92F60"/>
    <w:rsid w:val="00A93FB9"/>
    <w:rsid w:val="00AA0963"/>
    <w:rsid w:val="00AA1E16"/>
    <w:rsid w:val="00AA4171"/>
    <w:rsid w:val="00AB6265"/>
    <w:rsid w:val="00AB77AB"/>
    <w:rsid w:val="00AC002C"/>
    <w:rsid w:val="00AC0E42"/>
    <w:rsid w:val="00AC2EE0"/>
    <w:rsid w:val="00AC33D8"/>
    <w:rsid w:val="00AC6CDD"/>
    <w:rsid w:val="00AD1A68"/>
    <w:rsid w:val="00AD38D0"/>
    <w:rsid w:val="00AE108C"/>
    <w:rsid w:val="00AE3AF5"/>
    <w:rsid w:val="00AE5AE2"/>
    <w:rsid w:val="00AF1A53"/>
    <w:rsid w:val="00AF43A0"/>
    <w:rsid w:val="00AF7AC7"/>
    <w:rsid w:val="00B0341A"/>
    <w:rsid w:val="00B05ADC"/>
    <w:rsid w:val="00B15159"/>
    <w:rsid w:val="00B17D31"/>
    <w:rsid w:val="00B17F65"/>
    <w:rsid w:val="00B214DC"/>
    <w:rsid w:val="00B272BE"/>
    <w:rsid w:val="00B3471A"/>
    <w:rsid w:val="00B35B5C"/>
    <w:rsid w:val="00B36AFF"/>
    <w:rsid w:val="00B37A36"/>
    <w:rsid w:val="00B424BC"/>
    <w:rsid w:val="00B44BC4"/>
    <w:rsid w:val="00B45E55"/>
    <w:rsid w:val="00B51C04"/>
    <w:rsid w:val="00B5784C"/>
    <w:rsid w:val="00B60553"/>
    <w:rsid w:val="00B658AA"/>
    <w:rsid w:val="00B66B1A"/>
    <w:rsid w:val="00B77D2C"/>
    <w:rsid w:val="00B82BE9"/>
    <w:rsid w:val="00B912B2"/>
    <w:rsid w:val="00B9542C"/>
    <w:rsid w:val="00B95560"/>
    <w:rsid w:val="00B9745D"/>
    <w:rsid w:val="00BA3B29"/>
    <w:rsid w:val="00BA7FAB"/>
    <w:rsid w:val="00BB6B6E"/>
    <w:rsid w:val="00BC2F4C"/>
    <w:rsid w:val="00BC43AD"/>
    <w:rsid w:val="00BC4A05"/>
    <w:rsid w:val="00BC567D"/>
    <w:rsid w:val="00BC6BA6"/>
    <w:rsid w:val="00BD1767"/>
    <w:rsid w:val="00BD1A36"/>
    <w:rsid w:val="00BD4FE5"/>
    <w:rsid w:val="00BD684C"/>
    <w:rsid w:val="00BE15C1"/>
    <w:rsid w:val="00BE35A1"/>
    <w:rsid w:val="00BE384A"/>
    <w:rsid w:val="00BE5AAB"/>
    <w:rsid w:val="00BF0B15"/>
    <w:rsid w:val="00BF6397"/>
    <w:rsid w:val="00C000FD"/>
    <w:rsid w:val="00C05F8E"/>
    <w:rsid w:val="00C12CBB"/>
    <w:rsid w:val="00C14437"/>
    <w:rsid w:val="00C16F77"/>
    <w:rsid w:val="00C17384"/>
    <w:rsid w:val="00C17412"/>
    <w:rsid w:val="00C17FF4"/>
    <w:rsid w:val="00C23C58"/>
    <w:rsid w:val="00C25A2D"/>
    <w:rsid w:val="00C260F8"/>
    <w:rsid w:val="00C3050C"/>
    <w:rsid w:val="00C32889"/>
    <w:rsid w:val="00C34B99"/>
    <w:rsid w:val="00C40CC8"/>
    <w:rsid w:val="00C43FBE"/>
    <w:rsid w:val="00C449C6"/>
    <w:rsid w:val="00C44AA1"/>
    <w:rsid w:val="00C52142"/>
    <w:rsid w:val="00C564B0"/>
    <w:rsid w:val="00C61F0B"/>
    <w:rsid w:val="00C6283F"/>
    <w:rsid w:val="00C6582C"/>
    <w:rsid w:val="00C71487"/>
    <w:rsid w:val="00C735D5"/>
    <w:rsid w:val="00C73ED1"/>
    <w:rsid w:val="00C7606D"/>
    <w:rsid w:val="00C771AD"/>
    <w:rsid w:val="00C814A5"/>
    <w:rsid w:val="00C8258D"/>
    <w:rsid w:val="00C82932"/>
    <w:rsid w:val="00C84B2B"/>
    <w:rsid w:val="00C855F6"/>
    <w:rsid w:val="00C96573"/>
    <w:rsid w:val="00CA17B1"/>
    <w:rsid w:val="00CA1C73"/>
    <w:rsid w:val="00CA286A"/>
    <w:rsid w:val="00CA4791"/>
    <w:rsid w:val="00CA7205"/>
    <w:rsid w:val="00CC04B5"/>
    <w:rsid w:val="00CD03C6"/>
    <w:rsid w:val="00CD0BB8"/>
    <w:rsid w:val="00CD3849"/>
    <w:rsid w:val="00CE0509"/>
    <w:rsid w:val="00CE2D9C"/>
    <w:rsid w:val="00CE41B0"/>
    <w:rsid w:val="00CF4D77"/>
    <w:rsid w:val="00CF4E68"/>
    <w:rsid w:val="00CF7384"/>
    <w:rsid w:val="00D00717"/>
    <w:rsid w:val="00D0526B"/>
    <w:rsid w:val="00D063D3"/>
    <w:rsid w:val="00D15E0D"/>
    <w:rsid w:val="00D221F3"/>
    <w:rsid w:val="00D2343D"/>
    <w:rsid w:val="00D30EAE"/>
    <w:rsid w:val="00D318F1"/>
    <w:rsid w:val="00D40B0E"/>
    <w:rsid w:val="00D416C2"/>
    <w:rsid w:val="00D44FE0"/>
    <w:rsid w:val="00D45275"/>
    <w:rsid w:val="00D4694F"/>
    <w:rsid w:val="00D50B56"/>
    <w:rsid w:val="00D51E19"/>
    <w:rsid w:val="00D52C87"/>
    <w:rsid w:val="00D5423E"/>
    <w:rsid w:val="00D56EDD"/>
    <w:rsid w:val="00D66413"/>
    <w:rsid w:val="00D810DB"/>
    <w:rsid w:val="00D84B95"/>
    <w:rsid w:val="00D851B1"/>
    <w:rsid w:val="00DA284A"/>
    <w:rsid w:val="00DA46A0"/>
    <w:rsid w:val="00DA66B7"/>
    <w:rsid w:val="00DB0865"/>
    <w:rsid w:val="00DB0C91"/>
    <w:rsid w:val="00DB7206"/>
    <w:rsid w:val="00DC36C8"/>
    <w:rsid w:val="00DC5A01"/>
    <w:rsid w:val="00DC5C1E"/>
    <w:rsid w:val="00DD2895"/>
    <w:rsid w:val="00DE5433"/>
    <w:rsid w:val="00DE68A7"/>
    <w:rsid w:val="00DF2A65"/>
    <w:rsid w:val="00DF2AE6"/>
    <w:rsid w:val="00DF4F0E"/>
    <w:rsid w:val="00DF5A43"/>
    <w:rsid w:val="00DF5F38"/>
    <w:rsid w:val="00DF6AA9"/>
    <w:rsid w:val="00DF7639"/>
    <w:rsid w:val="00E04526"/>
    <w:rsid w:val="00E04912"/>
    <w:rsid w:val="00E069D7"/>
    <w:rsid w:val="00E072D1"/>
    <w:rsid w:val="00E07AFA"/>
    <w:rsid w:val="00E07BAA"/>
    <w:rsid w:val="00E1179E"/>
    <w:rsid w:val="00E13585"/>
    <w:rsid w:val="00E14180"/>
    <w:rsid w:val="00E21491"/>
    <w:rsid w:val="00E21D3D"/>
    <w:rsid w:val="00E23336"/>
    <w:rsid w:val="00E31661"/>
    <w:rsid w:val="00E31B42"/>
    <w:rsid w:val="00E32B52"/>
    <w:rsid w:val="00E34040"/>
    <w:rsid w:val="00E35D91"/>
    <w:rsid w:val="00E3652F"/>
    <w:rsid w:val="00E46D06"/>
    <w:rsid w:val="00E47EB8"/>
    <w:rsid w:val="00E521D4"/>
    <w:rsid w:val="00E52F1E"/>
    <w:rsid w:val="00E606A9"/>
    <w:rsid w:val="00E63B11"/>
    <w:rsid w:val="00E704FD"/>
    <w:rsid w:val="00E71F5F"/>
    <w:rsid w:val="00E750E1"/>
    <w:rsid w:val="00E7795A"/>
    <w:rsid w:val="00E801F2"/>
    <w:rsid w:val="00E829A3"/>
    <w:rsid w:val="00E8305F"/>
    <w:rsid w:val="00E9114A"/>
    <w:rsid w:val="00EA0D5B"/>
    <w:rsid w:val="00EA3948"/>
    <w:rsid w:val="00EA489C"/>
    <w:rsid w:val="00EA7B59"/>
    <w:rsid w:val="00EB0CA7"/>
    <w:rsid w:val="00EB344D"/>
    <w:rsid w:val="00EB4992"/>
    <w:rsid w:val="00EC012A"/>
    <w:rsid w:val="00EC2B29"/>
    <w:rsid w:val="00ED251D"/>
    <w:rsid w:val="00ED3C2E"/>
    <w:rsid w:val="00EE150C"/>
    <w:rsid w:val="00EF0947"/>
    <w:rsid w:val="00EF2E52"/>
    <w:rsid w:val="00EF3C9E"/>
    <w:rsid w:val="00EF4F48"/>
    <w:rsid w:val="00EF4F85"/>
    <w:rsid w:val="00F004A8"/>
    <w:rsid w:val="00F031FB"/>
    <w:rsid w:val="00F13AD1"/>
    <w:rsid w:val="00F15C1B"/>
    <w:rsid w:val="00F23C00"/>
    <w:rsid w:val="00F24202"/>
    <w:rsid w:val="00F247BA"/>
    <w:rsid w:val="00F32228"/>
    <w:rsid w:val="00F32E4A"/>
    <w:rsid w:val="00F36D8C"/>
    <w:rsid w:val="00F40895"/>
    <w:rsid w:val="00F4710F"/>
    <w:rsid w:val="00F53DA5"/>
    <w:rsid w:val="00F571D1"/>
    <w:rsid w:val="00F57DED"/>
    <w:rsid w:val="00F67E74"/>
    <w:rsid w:val="00F70658"/>
    <w:rsid w:val="00F80A81"/>
    <w:rsid w:val="00F90A71"/>
    <w:rsid w:val="00F923A5"/>
    <w:rsid w:val="00F9320A"/>
    <w:rsid w:val="00F93545"/>
    <w:rsid w:val="00F93FCF"/>
    <w:rsid w:val="00F96337"/>
    <w:rsid w:val="00F96FBA"/>
    <w:rsid w:val="00FB0C1B"/>
    <w:rsid w:val="00FB2B5B"/>
    <w:rsid w:val="00FB469E"/>
    <w:rsid w:val="00FB4E06"/>
    <w:rsid w:val="00FB6C6C"/>
    <w:rsid w:val="00FC3483"/>
    <w:rsid w:val="00FC4303"/>
    <w:rsid w:val="00FC4D68"/>
    <w:rsid w:val="00FC56D7"/>
    <w:rsid w:val="00FD2ADA"/>
    <w:rsid w:val="00FD5AB0"/>
    <w:rsid w:val="00FD675B"/>
    <w:rsid w:val="00FE4594"/>
    <w:rsid w:val="00FE5D1E"/>
    <w:rsid w:val="00FF70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8ECC42"/>
  <w15:chartTrackingRefBased/>
  <w15:docId w15:val="{25C5F414-F747-456E-9F27-B8434FF9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raditional Arabic"/>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7EB"/>
    <w:pPr>
      <w:bidi/>
      <w:spacing w:line="360" w:lineRule="exact"/>
      <w:jc w:val="lowKashida"/>
    </w:pPr>
    <w:rPr>
      <w:rFonts w:cs="Simplified Arabic"/>
      <w:kern w:val="14"/>
      <w:szCs w:val="22"/>
      <w:lang w:eastAsia="en-US"/>
    </w:rPr>
  </w:style>
  <w:style w:type="paragraph" w:styleId="Heading1">
    <w:name w:val="heading 1"/>
    <w:aliases w:val="Table_G"/>
    <w:basedOn w:val="Normal"/>
    <w:next w:val="Normal"/>
    <w:link w:val="Heading1Char"/>
    <w:qFormat/>
    <w:rsid w:val="005507EB"/>
    <w:pPr>
      <w:keepNext/>
      <w:outlineLvl w:val="0"/>
    </w:pPr>
    <w:rPr>
      <w:sz w:val="24"/>
      <w:szCs w:val="24"/>
    </w:rPr>
  </w:style>
  <w:style w:type="paragraph" w:styleId="Heading2">
    <w:name w:val="heading 2"/>
    <w:basedOn w:val="Normal"/>
    <w:next w:val="Normal"/>
    <w:link w:val="Heading2Char"/>
    <w:qFormat/>
    <w:rsid w:val="005507EB"/>
    <w:pPr>
      <w:outlineLvl w:val="1"/>
    </w:pPr>
  </w:style>
  <w:style w:type="paragraph" w:styleId="Heading3">
    <w:name w:val="heading 3"/>
    <w:basedOn w:val="Normal"/>
    <w:next w:val="Normal"/>
    <w:link w:val="Heading3Char"/>
    <w:qFormat/>
    <w:rsid w:val="005507EB"/>
    <w:pPr>
      <w:keepNext/>
      <w:spacing w:before="240" w:after="60"/>
      <w:outlineLvl w:val="2"/>
    </w:pPr>
    <w:rPr>
      <w:rFonts w:ascii="Arial" w:eastAsiaTheme="majorEastAsia" w:hAnsi="Arial" w:cs="Arial"/>
      <w:b/>
      <w:bCs/>
      <w:sz w:val="26"/>
      <w:szCs w:val="26"/>
    </w:rPr>
  </w:style>
  <w:style w:type="paragraph" w:styleId="Heading4">
    <w:name w:val="heading 4"/>
    <w:basedOn w:val="Normal"/>
    <w:next w:val="Normal"/>
    <w:link w:val="Heading4Char"/>
    <w:semiHidden/>
    <w:qFormat/>
    <w:rsid w:val="00831C3B"/>
    <w:pPr>
      <w:suppressAutoHyphens/>
      <w:kinsoku w:val="0"/>
      <w:overflowPunct w:val="0"/>
      <w:autoSpaceDE w:val="0"/>
      <w:autoSpaceDN w:val="0"/>
      <w:bidi w:val="0"/>
      <w:adjustRightInd w:val="0"/>
      <w:snapToGrid w:val="0"/>
      <w:spacing w:line="240" w:lineRule="atLeast"/>
      <w:jc w:val="left"/>
      <w:outlineLvl w:val="3"/>
    </w:pPr>
    <w:rPr>
      <w:rFonts w:cs="Times New Roman"/>
      <w:kern w:val="0"/>
      <w:szCs w:val="20"/>
      <w:lang w:val="fr-CH"/>
    </w:rPr>
  </w:style>
  <w:style w:type="paragraph" w:styleId="Heading5">
    <w:name w:val="heading 5"/>
    <w:basedOn w:val="Normal"/>
    <w:next w:val="Normal"/>
    <w:link w:val="Heading5Char"/>
    <w:semiHidden/>
    <w:qFormat/>
    <w:rsid w:val="00831C3B"/>
    <w:pPr>
      <w:suppressAutoHyphens/>
      <w:kinsoku w:val="0"/>
      <w:overflowPunct w:val="0"/>
      <w:autoSpaceDE w:val="0"/>
      <w:autoSpaceDN w:val="0"/>
      <w:bidi w:val="0"/>
      <w:adjustRightInd w:val="0"/>
      <w:snapToGrid w:val="0"/>
      <w:spacing w:line="240" w:lineRule="atLeast"/>
      <w:jc w:val="left"/>
      <w:outlineLvl w:val="4"/>
    </w:pPr>
    <w:rPr>
      <w:rFonts w:cs="Times New Roman"/>
      <w:kern w:val="0"/>
      <w:szCs w:val="20"/>
      <w:lang w:val="fr-CH"/>
    </w:rPr>
  </w:style>
  <w:style w:type="paragraph" w:styleId="Heading6">
    <w:name w:val="heading 6"/>
    <w:basedOn w:val="Normal"/>
    <w:next w:val="Normal"/>
    <w:link w:val="Heading6Char"/>
    <w:semiHidden/>
    <w:qFormat/>
    <w:rsid w:val="00831C3B"/>
    <w:pPr>
      <w:suppressAutoHyphens/>
      <w:kinsoku w:val="0"/>
      <w:overflowPunct w:val="0"/>
      <w:autoSpaceDE w:val="0"/>
      <w:autoSpaceDN w:val="0"/>
      <w:bidi w:val="0"/>
      <w:adjustRightInd w:val="0"/>
      <w:snapToGrid w:val="0"/>
      <w:spacing w:line="240" w:lineRule="atLeast"/>
      <w:jc w:val="left"/>
      <w:outlineLvl w:val="5"/>
    </w:pPr>
    <w:rPr>
      <w:rFonts w:cs="Times New Roman"/>
      <w:kern w:val="0"/>
      <w:szCs w:val="20"/>
      <w:lang w:val="fr-CH"/>
    </w:rPr>
  </w:style>
  <w:style w:type="paragraph" w:styleId="Heading7">
    <w:name w:val="heading 7"/>
    <w:basedOn w:val="Normal"/>
    <w:next w:val="Normal"/>
    <w:link w:val="Heading7Char"/>
    <w:semiHidden/>
    <w:qFormat/>
    <w:rsid w:val="00831C3B"/>
    <w:pPr>
      <w:suppressAutoHyphens/>
      <w:kinsoku w:val="0"/>
      <w:overflowPunct w:val="0"/>
      <w:autoSpaceDE w:val="0"/>
      <w:autoSpaceDN w:val="0"/>
      <w:bidi w:val="0"/>
      <w:adjustRightInd w:val="0"/>
      <w:snapToGrid w:val="0"/>
      <w:spacing w:line="240" w:lineRule="atLeast"/>
      <w:jc w:val="left"/>
      <w:outlineLvl w:val="6"/>
    </w:pPr>
    <w:rPr>
      <w:rFonts w:cs="Times New Roman"/>
      <w:kern w:val="0"/>
      <w:szCs w:val="20"/>
      <w:lang w:val="fr-CH"/>
    </w:rPr>
  </w:style>
  <w:style w:type="paragraph" w:styleId="Heading8">
    <w:name w:val="heading 8"/>
    <w:basedOn w:val="Normal"/>
    <w:next w:val="Normal"/>
    <w:link w:val="Heading8Char"/>
    <w:semiHidden/>
    <w:qFormat/>
    <w:rsid w:val="00831C3B"/>
    <w:pPr>
      <w:suppressAutoHyphens/>
      <w:kinsoku w:val="0"/>
      <w:overflowPunct w:val="0"/>
      <w:autoSpaceDE w:val="0"/>
      <w:autoSpaceDN w:val="0"/>
      <w:bidi w:val="0"/>
      <w:adjustRightInd w:val="0"/>
      <w:snapToGrid w:val="0"/>
      <w:spacing w:line="240" w:lineRule="atLeast"/>
      <w:jc w:val="left"/>
      <w:outlineLvl w:val="7"/>
    </w:pPr>
    <w:rPr>
      <w:rFonts w:cs="Times New Roman"/>
      <w:kern w:val="0"/>
      <w:szCs w:val="20"/>
      <w:lang w:val="fr-CH"/>
    </w:rPr>
  </w:style>
  <w:style w:type="paragraph" w:styleId="Heading9">
    <w:name w:val="heading 9"/>
    <w:basedOn w:val="Normal"/>
    <w:next w:val="Normal"/>
    <w:link w:val="Heading9Char"/>
    <w:semiHidden/>
    <w:qFormat/>
    <w:rsid w:val="00831C3B"/>
    <w:pPr>
      <w:suppressAutoHyphens/>
      <w:kinsoku w:val="0"/>
      <w:overflowPunct w:val="0"/>
      <w:autoSpaceDE w:val="0"/>
      <w:autoSpaceDN w:val="0"/>
      <w:bidi w:val="0"/>
      <w:adjustRightInd w:val="0"/>
      <w:snapToGrid w:val="0"/>
      <w:spacing w:line="240" w:lineRule="atLeast"/>
      <w:jc w:val="left"/>
      <w:outlineLvl w:val="8"/>
    </w:pPr>
    <w:rPr>
      <w:rFonts w:cs="Times New Roman"/>
      <w:kern w:val="0"/>
      <w:szCs w:val="20"/>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5507EB"/>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hanging="1267"/>
      <w:outlineLvl w:val="0"/>
    </w:pPr>
    <w:rPr>
      <w:b/>
      <w:bCs/>
      <w:sz w:val="26"/>
      <w:szCs w:val="26"/>
    </w:rPr>
  </w:style>
  <w:style w:type="paragraph" w:customStyle="1" w:styleId="HCh">
    <w:name w:val="_ H _Ch"/>
    <w:basedOn w:val="H1"/>
    <w:next w:val="SingleTxt"/>
    <w:qFormat/>
    <w:rsid w:val="005507EB"/>
    <w:pPr>
      <w:spacing w:line="440" w:lineRule="exact"/>
      <w:jc w:val="mediumKashida"/>
    </w:pPr>
    <w:rPr>
      <w:rFonts w:eastAsiaTheme="minorEastAsia"/>
      <w:spacing w:val="-2"/>
      <w:sz w:val="30"/>
      <w:szCs w:val="30"/>
    </w:rPr>
  </w:style>
  <w:style w:type="character" w:styleId="CommentReference">
    <w:name w:val="annotation reference"/>
    <w:basedOn w:val="DefaultParagraphFont"/>
    <w:uiPriority w:val="99"/>
    <w:semiHidden/>
    <w:rsid w:val="005507EB"/>
    <w:rPr>
      <w:sz w:val="6"/>
      <w:szCs w:val="9"/>
    </w:rPr>
  </w:style>
  <w:style w:type="paragraph" w:styleId="FootnoteText">
    <w:name w:val="footnote text"/>
    <w:aliases w:val="5_G"/>
    <w:basedOn w:val="Normal"/>
    <w:link w:val="FootnoteTextChar"/>
    <w:uiPriority w:val="99"/>
    <w:qFormat/>
    <w:rsid w:val="005507EB"/>
    <w:pPr>
      <w:tabs>
        <w:tab w:val="right" w:pos="418"/>
      </w:tabs>
      <w:spacing w:line="280" w:lineRule="exact"/>
      <w:ind w:left="662" w:right="662" w:hanging="662"/>
    </w:pPr>
    <w:rPr>
      <w:sz w:val="17"/>
      <w:szCs w:val="18"/>
    </w:rPr>
  </w:style>
  <w:style w:type="paragraph" w:styleId="EndnoteText">
    <w:name w:val="endnote text"/>
    <w:aliases w:val="2_G"/>
    <w:basedOn w:val="FootnoteText"/>
    <w:link w:val="EndnoteTextChar"/>
    <w:qFormat/>
    <w:rsid w:val="005507EB"/>
    <w:pPr>
      <w:tabs>
        <w:tab w:val="clear" w:pos="418"/>
        <w:tab w:val="right" w:pos="1195"/>
        <w:tab w:val="left" w:pos="1267"/>
        <w:tab w:val="left" w:pos="1930"/>
        <w:tab w:val="left" w:pos="2592"/>
        <w:tab w:val="left" w:pos="3254"/>
        <w:tab w:val="left" w:pos="3917"/>
        <w:tab w:val="left" w:pos="4579"/>
        <w:tab w:val="left" w:pos="5242"/>
        <w:tab w:val="left" w:pos="5904"/>
        <w:tab w:val="left" w:pos="6566"/>
      </w:tabs>
      <w:spacing w:after="120"/>
      <w:ind w:left="1267" w:right="1267" w:hanging="432"/>
    </w:pPr>
  </w:style>
  <w:style w:type="character" w:styleId="FootnoteReference">
    <w:name w:val="footnote reference"/>
    <w:aliases w:val="4_G"/>
    <w:basedOn w:val="DefaultParagraphFont"/>
    <w:uiPriority w:val="99"/>
    <w:qFormat/>
    <w:rsid w:val="005507EB"/>
    <w:rPr>
      <w:rFonts w:ascii="Times New Roman" w:hAnsi="Times New Roman" w:cs="Simplified Arabic"/>
      <w:color w:val="auto"/>
      <w:spacing w:val="5"/>
      <w:w w:val="103"/>
      <w:kern w:val="14"/>
      <w:position w:val="0"/>
      <w:sz w:val="17"/>
      <w:szCs w:val="18"/>
      <w:vertAlign w:val="superscript"/>
      <w:lang w:val="en-US" w:bidi="ar-SA"/>
      <w14:ligatures w14:val="none"/>
      <w14:numForm w14:val="default"/>
      <w14:numSpacing w14:val="default"/>
      <w14:stylisticSets/>
      <w14:cntxtAlts w14:val="0"/>
    </w:rPr>
  </w:style>
  <w:style w:type="paragraph" w:styleId="BalloonText">
    <w:name w:val="Balloon Text"/>
    <w:basedOn w:val="Normal"/>
    <w:link w:val="BalloonTextChar"/>
    <w:uiPriority w:val="99"/>
    <w:semiHidden/>
    <w:rsid w:val="005507EB"/>
    <w:rPr>
      <w:rFonts w:ascii="Tahoma" w:hAnsi="Tahoma" w:cs="Tahoma"/>
      <w:sz w:val="16"/>
      <w:szCs w:val="16"/>
    </w:rPr>
  </w:style>
  <w:style w:type="paragraph" w:customStyle="1" w:styleId="HM">
    <w:name w:val="_ H __M"/>
    <w:basedOn w:val="HCh"/>
    <w:next w:val="Normal"/>
    <w:qFormat/>
    <w:rsid w:val="005507EB"/>
    <w:pPr>
      <w:suppressAutoHyphens/>
      <w:spacing w:line="520" w:lineRule="exact"/>
    </w:pPr>
    <w:rPr>
      <w:spacing w:val="-3"/>
      <w:sz w:val="48"/>
      <w:szCs w:val="48"/>
    </w:rPr>
  </w:style>
  <w:style w:type="paragraph" w:customStyle="1" w:styleId="SingleTxt">
    <w:name w:val="__Single Txt"/>
    <w:basedOn w:val="Normal"/>
    <w:qFormat/>
    <w:rsid w:val="005507EB"/>
    <w:pPr>
      <w:tabs>
        <w:tab w:val="left" w:pos="1930"/>
        <w:tab w:val="left" w:pos="2592"/>
        <w:tab w:val="left" w:pos="3254"/>
        <w:tab w:val="left" w:pos="3917"/>
        <w:tab w:val="left" w:pos="4579"/>
        <w:tab w:val="left" w:pos="5242"/>
        <w:tab w:val="left" w:pos="5904"/>
        <w:tab w:val="left" w:pos="6566"/>
      </w:tabs>
      <w:spacing w:after="120"/>
      <w:ind w:left="1267" w:right="1267"/>
    </w:pPr>
    <w:rPr>
      <w:sz w:val="22"/>
    </w:rPr>
  </w:style>
  <w:style w:type="paragraph" w:customStyle="1" w:styleId="H23">
    <w:name w:val="_ H_2/3"/>
    <w:basedOn w:val="H1"/>
    <w:next w:val="SingleTxt"/>
    <w:qFormat/>
    <w:rsid w:val="005507EB"/>
    <w:pPr>
      <w:spacing w:line="360" w:lineRule="exact"/>
      <w:ind w:left="1264" w:right="1264" w:hanging="1264"/>
      <w:outlineLvl w:val="1"/>
    </w:pPr>
    <w:rPr>
      <w:rFonts w:eastAsiaTheme="minorEastAsia"/>
      <w:spacing w:val="2"/>
      <w:sz w:val="22"/>
      <w:szCs w:val="22"/>
    </w:rPr>
  </w:style>
  <w:style w:type="paragraph" w:customStyle="1" w:styleId="H4">
    <w:name w:val="_ H_4"/>
    <w:basedOn w:val="Normal"/>
    <w:next w:val="Normal"/>
    <w:qFormat/>
    <w:rsid w:val="005507EB"/>
    <w:pPr>
      <w:keepNext/>
      <w:keepLines/>
      <w:tabs>
        <w:tab w:val="right" w:pos="1022"/>
        <w:tab w:val="left" w:pos="1267"/>
        <w:tab w:val="left" w:pos="1930"/>
        <w:tab w:val="left" w:pos="2592"/>
        <w:tab w:val="left" w:pos="3254"/>
        <w:tab w:val="left" w:pos="3917"/>
        <w:tab w:val="left" w:pos="4579"/>
        <w:tab w:val="left" w:pos="5242"/>
        <w:tab w:val="left" w:pos="5904"/>
        <w:tab w:val="left" w:pos="6566"/>
      </w:tabs>
      <w:suppressAutoHyphens/>
      <w:spacing w:after="120"/>
      <w:ind w:left="1267" w:right="1267" w:hanging="1267"/>
      <w:outlineLvl w:val="3"/>
    </w:pPr>
    <w:rPr>
      <w:i/>
      <w:iCs/>
      <w:spacing w:val="2"/>
    </w:rPr>
  </w:style>
  <w:style w:type="paragraph" w:customStyle="1" w:styleId="H56">
    <w:name w:val="_ H_5/6"/>
    <w:basedOn w:val="Normal"/>
    <w:next w:val="Normal"/>
    <w:qFormat/>
    <w:rsid w:val="005507EB"/>
    <w:pPr>
      <w:keepNext/>
      <w:keepLines/>
      <w:tabs>
        <w:tab w:val="right" w:pos="1022"/>
        <w:tab w:val="left" w:pos="1267"/>
        <w:tab w:val="left" w:pos="1930"/>
        <w:tab w:val="left" w:pos="2592"/>
        <w:tab w:val="left" w:pos="3254"/>
        <w:tab w:val="left" w:pos="3917"/>
        <w:tab w:val="left" w:pos="4579"/>
        <w:tab w:val="left" w:pos="5242"/>
        <w:tab w:val="left" w:pos="5904"/>
        <w:tab w:val="left" w:pos="6566"/>
      </w:tabs>
      <w:suppressAutoHyphens/>
      <w:spacing w:after="120"/>
      <w:ind w:left="1267" w:right="1267" w:hanging="1267"/>
      <w:outlineLvl w:val="4"/>
    </w:pPr>
  </w:style>
  <w:style w:type="paragraph" w:customStyle="1" w:styleId="DualTxt">
    <w:name w:val="__Dual Txt"/>
    <w:basedOn w:val="Normal"/>
    <w:qFormat/>
    <w:rsid w:val="005507EB"/>
    <w:pPr>
      <w:tabs>
        <w:tab w:val="left" w:pos="662"/>
        <w:tab w:val="left" w:pos="1325"/>
        <w:tab w:val="left" w:pos="1987"/>
        <w:tab w:val="left" w:pos="2650"/>
        <w:tab w:val="left" w:pos="3312"/>
        <w:tab w:val="left" w:pos="3974"/>
        <w:tab w:val="left" w:pos="4637"/>
      </w:tabs>
      <w:spacing w:after="120"/>
    </w:pPr>
    <w:rPr>
      <w:rFonts w:eastAsiaTheme="minorEastAsia"/>
    </w:rPr>
  </w:style>
  <w:style w:type="paragraph" w:customStyle="1" w:styleId="JDualTxt">
    <w:name w:val="J__Dual Txt"/>
    <w:basedOn w:val="Normal"/>
    <w:qFormat/>
    <w:rsid w:val="005507EB"/>
    <w:pPr>
      <w:keepNext/>
      <w:tabs>
        <w:tab w:val="left" w:pos="475"/>
        <w:tab w:val="left" w:pos="950"/>
        <w:tab w:val="left" w:pos="1426"/>
        <w:tab w:val="left" w:pos="1901"/>
        <w:tab w:val="center" w:pos="2563"/>
        <w:tab w:val="right" w:pos="5040"/>
      </w:tabs>
      <w:spacing w:after="80" w:line="300" w:lineRule="exact"/>
    </w:pPr>
    <w:rPr>
      <w:sz w:val="17"/>
      <w:szCs w:val="26"/>
    </w:rPr>
  </w:style>
  <w:style w:type="paragraph" w:styleId="Footer">
    <w:name w:val="footer"/>
    <w:aliases w:val="3_G"/>
    <w:link w:val="FooterChar"/>
    <w:uiPriority w:val="99"/>
    <w:qFormat/>
    <w:rsid w:val="005507EB"/>
    <w:pPr>
      <w:tabs>
        <w:tab w:val="center" w:pos="4320"/>
        <w:tab w:val="right" w:pos="8640"/>
      </w:tabs>
      <w:spacing w:line="210" w:lineRule="exact"/>
      <w:jc w:val="right"/>
    </w:pPr>
    <w:rPr>
      <w:b/>
      <w:bCs/>
      <w:kern w:val="14"/>
      <w:sz w:val="17"/>
      <w:szCs w:val="25"/>
      <w:lang w:eastAsia="en-US"/>
    </w:rPr>
  </w:style>
  <w:style w:type="character" w:customStyle="1" w:styleId="FooterChar">
    <w:name w:val="Footer Char"/>
    <w:aliases w:val="3_G Char"/>
    <w:basedOn w:val="DefaultParagraphFont"/>
    <w:link w:val="Footer"/>
    <w:uiPriority w:val="99"/>
    <w:rsid w:val="005507EB"/>
    <w:rPr>
      <w:b/>
      <w:bCs/>
      <w:kern w:val="14"/>
      <w:sz w:val="17"/>
      <w:szCs w:val="25"/>
      <w:lang w:eastAsia="en-US"/>
    </w:rPr>
  </w:style>
  <w:style w:type="paragraph" w:styleId="Header">
    <w:name w:val="header"/>
    <w:aliases w:val="6_G"/>
    <w:link w:val="HeaderChar"/>
    <w:uiPriority w:val="99"/>
    <w:qFormat/>
    <w:rsid w:val="005507EB"/>
    <w:pPr>
      <w:tabs>
        <w:tab w:val="center" w:pos="4320"/>
        <w:tab w:val="right" w:pos="8640"/>
      </w:tabs>
      <w:jc w:val="right"/>
    </w:pPr>
    <w:rPr>
      <w:b/>
      <w:bCs/>
      <w:w w:val="105"/>
      <w:kern w:val="14"/>
      <w:sz w:val="17"/>
      <w:szCs w:val="25"/>
      <w:lang w:eastAsia="en-US"/>
    </w:rPr>
  </w:style>
  <w:style w:type="character" w:customStyle="1" w:styleId="HeaderChar">
    <w:name w:val="Header Char"/>
    <w:aliases w:val="6_G Char"/>
    <w:basedOn w:val="DefaultParagraphFont"/>
    <w:link w:val="Header"/>
    <w:uiPriority w:val="99"/>
    <w:rsid w:val="005507EB"/>
    <w:rPr>
      <w:b/>
      <w:bCs/>
      <w:w w:val="105"/>
      <w:kern w:val="14"/>
      <w:sz w:val="17"/>
      <w:szCs w:val="25"/>
      <w:lang w:eastAsia="en-US"/>
    </w:rPr>
  </w:style>
  <w:style w:type="character" w:customStyle="1" w:styleId="Heading3Char">
    <w:name w:val="Heading 3 Char"/>
    <w:basedOn w:val="DefaultParagraphFont"/>
    <w:link w:val="Heading3"/>
    <w:rsid w:val="005507EB"/>
    <w:rPr>
      <w:rFonts w:ascii="Arial" w:eastAsiaTheme="majorEastAsia" w:hAnsi="Arial" w:cs="Arial"/>
      <w:b/>
      <w:bCs/>
      <w:kern w:val="14"/>
      <w:sz w:val="26"/>
      <w:szCs w:val="26"/>
      <w:lang w:eastAsia="en-US"/>
    </w:rPr>
  </w:style>
  <w:style w:type="paragraph" w:customStyle="1" w:styleId="JSingleTxt">
    <w:name w:val="J__Single Txt"/>
    <w:basedOn w:val="Normal"/>
    <w:qFormat/>
    <w:rsid w:val="005507EB"/>
    <w:pPr>
      <w:keepNext/>
      <w:tabs>
        <w:tab w:val="left" w:pos="1843"/>
        <w:tab w:val="left" w:pos="2419"/>
        <w:tab w:val="left" w:pos="2995"/>
        <w:tab w:val="left" w:pos="3571"/>
        <w:tab w:val="left" w:pos="4147"/>
        <w:tab w:val="left" w:pos="4723"/>
        <w:tab w:val="center" w:pos="5486"/>
        <w:tab w:val="right" w:pos="9547"/>
      </w:tabs>
      <w:spacing w:after="80" w:line="300" w:lineRule="exact"/>
    </w:pPr>
    <w:rPr>
      <w:sz w:val="17"/>
      <w:szCs w:val="26"/>
    </w:rPr>
  </w:style>
  <w:style w:type="paragraph" w:customStyle="1" w:styleId="JCH">
    <w:name w:val="J_C_H"/>
    <w:basedOn w:val="JSingleTxt"/>
    <w:qFormat/>
    <w:rsid w:val="005507EB"/>
    <w:pPr>
      <w:spacing w:after="120" w:line="440" w:lineRule="exact"/>
      <w:jc w:val="center"/>
    </w:pPr>
    <w:rPr>
      <w:b/>
      <w:bCs/>
      <w:sz w:val="25"/>
      <w:szCs w:val="38"/>
    </w:rPr>
  </w:style>
  <w:style w:type="paragraph" w:customStyle="1" w:styleId="JH1">
    <w:name w:val="J_H_1"/>
    <w:basedOn w:val="JCH"/>
    <w:qFormat/>
    <w:rsid w:val="005507EB"/>
    <w:pPr>
      <w:spacing w:line="420" w:lineRule="exact"/>
    </w:pPr>
    <w:rPr>
      <w:sz w:val="23"/>
      <w:szCs w:val="34"/>
    </w:rPr>
  </w:style>
  <w:style w:type="paragraph" w:customStyle="1" w:styleId="JH2">
    <w:name w:val="J_H_2"/>
    <w:basedOn w:val="JH1"/>
    <w:qFormat/>
    <w:rsid w:val="005507EB"/>
    <w:pPr>
      <w:spacing w:line="400" w:lineRule="exact"/>
    </w:pPr>
    <w:rPr>
      <w:sz w:val="20"/>
      <w:szCs w:val="30"/>
    </w:rPr>
  </w:style>
  <w:style w:type="paragraph" w:customStyle="1" w:styleId="JSmall">
    <w:name w:val="J_Small"/>
    <w:basedOn w:val="JSingleTxt"/>
    <w:next w:val="JSingleTxt"/>
    <w:qFormat/>
    <w:rsid w:val="005507EB"/>
    <w:pPr>
      <w:tabs>
        <w:tab w:val="clear" w:pos="1843"/>
        <w:tab w:val="clear" w:pos="2419"/>
        <w:tab w:val="clear" w:pos="2995"/>
        <w:tab w:val="clear" w:pos="3571"/>
        <w:tab w:val="clear" w:pos="4147"/>
        <w:tab w:val="clear" w:pos="4723"/>
        <w:tab w:val="clear" w:pos="5486"/>
        <w:tab w:val="clear" w:pos="9547"/>
      </w:tabs>
      <w:spacing w:after="120"/>
      <w:ind w:left="2563" w:right="1582"/>
    </w:pPr>
    <w:rPr>
      <w:szCs w:val="24"/>
    </w:rPr>
  </w:style>
  <w:style w:type="paragraph" w:customStyle="1" w:styleId="Small">
    <w:name w:val="Small"/>
    <w:basedOn w:val="Normal"/>
    <w:next w:val="Normal"/>
    <w:qFormat/>
    <w:rsid w:val="005507EB"/>
    <w:pPr>
      <w:tabs>
        <w:tab w:val="right" w:leader="dot" w:pos="360"/>
      </w:tabs>
      <w:spacing w:line="310" w:lineRule="exact"/>
      <w:jc w:val="right"/>
    </w:pPr>
    <w:rPr>
      <w:spacing w:val="5"/>
      <w:w w:val="104"/>
      <w:sz w:val="17"/>
      <w:szCs w:val="25"/>
    </w:rPr>
  </w:style>
  <w:style w:type="character" w:styleId="LineNumber">
    <w:name w:val="line number"/>
    <w:basedOn w:val="DefaultParagraphFont"/>
    <w:qFormat/>
    <w:rsid w:val="005507EB"/>
    <w:rPr>
      <w:sz w:val="14"/>
      <w:szCs w:val="16"/>
    </w:rPr>
  </w:style>
  <w:style w:type="paragraph" w:customStyle="1" w:styleId="SmallX">
    <w:name w:val="SmallX"/>
    <w:basedOn w:val="Small"/>
    <w:next w:val="Normal"/>
    <w:qFormat/>
    <w:rsid w:val="005507EB"/>
    <w:pPr>
      <w:spacing w:line="240" w:lineRule="exact"/>
    </w:pPr>
    <w:rPr>
      <w:spacing w:val="6"/>
      <w:w w:val="106"/>
      <w:sz w:val="14"/>
      <w:szCs w:val="21"/>
    </w:rPr>
  </w:style>
  <w:style w:type="paragraph" w:customStyle="1" w:styleId="XLarge">
    <w:name w:val="XLarge"/>
    <w:basedOn w:val="HM"/>
    <w:qFormat/>
    <w:rsid w:val="005507EB"/>
    <w:pPr>
      <w:tabs>
        <w:tab w:val="right" w:leader="dot" w:pos="360"/>
      </w:tabs>
      <w:spacing w:line="580" w:lineRule="exact"/>
      <w:ind w:left="0" w:right="0" w:firstLine="0"/>
      <w:jc w:val="right"/>
    </w:pPr>
    <w:rPr>
      <w:spacing w:val="-4"/>
      <w:w w:val="98"/>
      <w:sz w:val="40"/>
      <w:szCs w:val="50"/>
    </w:rPr>
  </w:style>
  <w:style w:type="paragraph" w:customStyle="1" w:styleId="XXLarge">
    <w:name w:val="XXLarge"/>
    <w:basedOn w:val="XLarge"/>
    <w:next w:val="Normal"/>
    <w:qFormat/>
    <w:rsid w:val="005507EB"/>
    <w:pPr>
      <w:spacing w:line="820" w:lineRule="exact"/>
    </w:pPr>
    <w:rPr>
      <w:spacing w:val="-8"/>
      <w:w w:val="96"/>
      <w:sz w:val="57"/>
      <w:szCs w:val="68"/>
    </w:rPr>
  </w:style>
  <w:style w:type="paragraph" w:customStyle="1" w:styleId="Distribution">
    <w:name w:val="Distribution"/>
    <w:basedOn w:val="Normal"/>
    <w:next w:val="Normal"/>
    <w:qFormat/>
    <w:rsid w:val="005507EB"/>
    <w:pPr>
      <w:tabs>
        <w:tab w:val="left" w:pos="662"/>
        <w:tab w:val="left" w:pos="1267"/>
        <w:tab w:val="left" w:pos="1987"/>
        <w:tab w:val="left" w:pos="2650"/>
      </w:tabs>
      <w:spacing w:line="240" w:lineRule="exact"/>
    </w:pPr>
  </w:style>
  <w:style w:type="paragraph" w:customStyle="1" w:styleId="Publication">
    <w:name w:val="Publication"/>
    <w:basedOn w:val="Normal"/>
    <w:next w:val="Normal"/>
    <w:qFormat/>
    <w:rsid w:val="005507EB"/>
    <w:pPr>
      <w:tabs>
        <w:tab w:val="left" w:pos="662"/>
        <w:tab w:val="left" w:pos="1267"/>
        <w:tab w:val="left" w:pos="1987"/>
        <w:tab w:val="left" w:pos="2650"/>
      </w:tabs>
      <w:spacing w:line="240" w:lineRule="exact"/>
    </w:pPr>
  </w:style>
  <w:style w:type="paragraph" w:customStyle="1" w:styleId="Original">
    <w:name w:val="Original"/>
    <w:basedOn w:val="Normal"/>
    <w:next w:val="Normal"/>
    <w:qFormat/>
    <w:rsid w:val="005507EB"/>
    <w:pPr>
      <w:tabs>
        <w:tab w:val="left" w:pos="662"/>
        <w:tab w:val="left" w:pos="1267"/>
        <w:tab w:val="left" w:pos="1987"/>
        <w:tab w:val="left" w:pos="2650"/>
      </w:tabs>
      <w:spacing w:line="240" w:lineRule="exact"/>
    </w:pPr>
  </w:style>
  <w:style w:type="paragraph" w:customStyle="1" w:styleId="ReleaseDate">
    <w:name w:val="Release Date"/>
    <w:next w:val="Footer"/>
    <w:qFormat/>
    <w:rsid w:val="005507EB"/>
    <w:pPr>
      <w:tabs>
        <w:tab w:val="center" w:pos="4320"/>
        <w:tab w:val="right" w:pos="8640"/>
      </w:tabs>
      <w:spacing w:line="210" w:lineRule="exact"/>
      <w:jc w:val="right"/>
    </w:pPr>
    <w:rPr>
      <w:w w:val="103"/>
      <w:kern w:val="14"/>
      <w:szCs w:val="30"/>
      <w:lang w:eastAsia="en-US"/>
    </w:rPr>
  </w:style>
  <w:style w:type="paragraph" w:customStyle="1" w:styleId="Session">
    <w:name w:val="Session"/>
    <w:basedOn w:val="H23"/>
    <w:qFormat/>
    <w:rsid w:val="005507EB"/>
    <w:pPr>
      <w:tabs>
        <w:tab w:val="left" w:pos="662"/>
        <w:tab w:val="left" w:pos="1987"/>
        <w:tab w:val="left" w:pos="2650"/>
      </w:tabs>
      <w:spacing w:after="0"/>
      <w:ind w:left="663" w:hanging="663"/>
    </w:pPr>
  </w:style>
  <w:style w:type="paragraph" w:customStyle="1" w:styleId="Committee">
    <w:name w:val="Committee"/>
    <w:basedOn w:val="H1"/>
    <w:qFormat/>
    <w:rsid w:val="005507EB"/>
    <w:pPr>
      <w:tabs>
        <w:tab w:val="left" w:pos="662"/>
        <w:tab w:val="left" w:pos="1987"/>
        <w:tab w:val="left" w:pos="2650"/>
      </w:tabs>
      <w:ind w:right="1264"/>
    </w:pPr>
  </w:style>
  <w:style w:type="paragraph" w:customStyle="1" w:styleId="AgendaItemNormal">
    <w:name w:val="Agenda_Item_Normal"/>
    <w:next w:val="Normal"/>
    <w:qFormat/>
    <w:rsid w:val="005507EB"/>
    <w:pPr>
      <w:bidi/>
      <w:spacing w:line="360" w:lineRule="exact"/>
      <w:jc w:val="lowKashida"/>
    </w:pPr>
    <w:rPr>
      <w:rFonts w:cs="Simplified Arabic"/>
      <w:w w:val="103"/>
      <w:kern w:val="14"/>
      <w:sz w:val="22"/>
      <w:szCs w:val="22"/>
      <w:lang w:eastAsia="en-US"/>
    </w:rPr>
  </w:style>
  <w:style w:type="paragraph" w:customStyle="1" w:styleId="Sponsors">
    <w:name w:val="Sponsors"/>
    <w:basedOn w:val="H23"/>
    <w:next w:val="Normal"/>
    <w:qFormat/>
    <w:rsid w:val="005507EB"/>
  </w:style>
  <w:style w:type="paragraph" w:customStyle="1" w:styleId="TitleHCH">
    <w:name w:val="Title_H_CH"/>
    <w:basedOn w:val="H1"/>
    <w:next w:val="SingleTxt"/>
    <w:qFormat/>
    <w:rsid w:val="005507EB"/>
    <w:pPr>
      <w:spacing w:line="440" w:lineRule="exact"/>
      <w:ind w:left="1264" w:right="1264" w:hanging="1264"/>
    </w:pPr>
    <w:rPr>
      <w:rFonts w:eastAsiaTheme="minorEastAsia"/>
      <w:spacing w:val="-2"/>
      <w:sz w:val="30"/>
      <w:szCs w:val="30"/>
    </w:rPr>
  </w:style>
  <w:style w:type="paragraph" w:customStyle="1" w:styleId="TitleH1">
    <w:name w:val="Title_H1"/>
    <w:basedOn w:val="Normal"/>
    <w:next w:val="Normal"/>
    <w:qFormat/>
    <w:rsid w:val="005507EB"/>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4" w:right="1264" w:hanging="1264"/>
      <w:outlineLvl w:val="0"/>
    </w:pPr>
    <w:rPr>
      <w:b/>
      <w:bCs/>
      <w:sz w:val="26"/>
      <w:szCs w:val="26"/>
    </w:rPr>
  </w:style>
  <w:style w:type="paragraph" w:customStyle="1" w:styleId="TitleH2">
    <w:name w:val="Title_H2"/>
    <w:basedOn w:val="H1"/>
    <w:next w:val="SingleTxt"/>
    <w:qFormat/>
    <w:rsid w:val="005507EB"/>
    <w:pPr>
      <w:spacing w:before="360" w:line="360" w:lineRule="exact"/>
      <w:ind w:left="1264" w:right="1264" w:hanging="1264"/>
      <w:outlineLvl w:val="1"/>
    </w:pPr>
    <w:rPr>
      <w:rFonts w:eastAsiaTheme="minorEastAsia"/>
      <w:spacing w:val="2"/>
      <w:sz w:val="22"/>
      <w:szCs w:val="22"/>
    </w:rPr>
  </w:style>
  <w:style w:type="character" w:styleId="Hyperlink">
    <w:name w:val="Hyperlink"/>
    <w:basedOn w:val="DefaultParagraphFont"/>
    <w:uiPriority w:val="99"/>
    <w:rsid w:val="005507EB"/>
    <w:rPr>
      <w:color w:val="0000FF"/>
      <w:u w:val="none"/>
    </w:rPr>
  </w:style>
  <w:style w:type="character" w:styleId="FollowedHyperlink">
    <w:name w:val="FollowedHyperlink"/>
    <w:basedOn w:val="DefaultParagraphFont"/>
    <w:rsid w:val="005507EB"/>
    <w:rPr>
      <w:i w:val="0"/>
      <w:color w:val="0000FF"/>
      <w:u w:val="none"/>
    </w:rPr>
  </w:style>
  <w:style w:type="paragraph" w:customStyle="1" w:styleId="Bullet1">
    <w:name w:val="Bullet 1"/>
    <w:basedOn w:val="Normal"/>
    <w:qFormat/>
    <w:rsid w:val="005507EB"/>
    <w:pPr>
      <w:numPr>
        <w:numId w:val="1"/>
      </w:numPr>
      <w:spacing w:after="120"/>
      <w:ind w:right="1264"/>
    </w:pPr>
  </w:style>
  <w:style w:type="paragraph" w:customStyle="1" w:styleId="Bullet2">
    <w:name w:val="Bullet 2"/>
    <w:basedOn w:val="Normal"/>
    <w:qFormat/>
    <w:rsid w:val="005507EB"/>
    <w:pPr>
      <w:numPr>
        <w:numId w:val="2"/>
      </w:numPr>
      <w:spacing w:after="120"/>
      <w:ind w:right="1264"/>
    </w:pPr>
  </w:style>
  <w:style w:type="character" w:styleId="EndnoteReference">
    <w:name w:val="endnote reference"/>
    <w:aliases w:val="1_G"/>
    <w:basedOn w:val="DefaultParagraphFont"/>
    <w:qFormat/>
    <w:rsid w:val="005507EB"/>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5507EB"/>
    <w:pPr>
      <w:numPr>
        <w:numId w:val="3"/>
      </w:numPr>
    </w:pPr>
  </w:style>
  <w:style w:type="paragraph" w:customStyle="1" w:styleId="AgendaTitleH2">
    <w:name w:val="Agenda_Title_H2"/>
    <w:basedOn w:val="H1"/>
    <w:next w:val="Normal"/>
    <w:qFormat/>
    <w:rsid w:val="005507EB"/>
    <w:pPr>
      <w:spacing w:line="360" w:lineRule="exact"/>
      <w:outlineLvl w:val="1"/>
    </w:pPr>
    <w:rPr>
      <w:spacing w:val="2"/>
      <w:sz w:val="22"/>
      <w:szCs w:val="22"/>
    </w:rPr>
  </w:style>
  <w:style w:type="character" w:customStyle="1" w:styleId="BalloonTextChar">
    <w:name w:val="Balloon Text Char"/>
    <w:basedOn w:val="DefaultParagraphFont"/>
    <w:link w:val="BalloonText"/>
    <w:uiPriority w:val="99"/>
    <w:semiHidden/>
    <w:rsid w:val="005507EB"/>
    <w:rPr>
      <w:rFonts w:ascii="Tahoma" w:hAnsi="Tahoma" w:cs="Tahoma"/>
      <w:kern w:val="14"/>
      <w:sz w:val="16"/>
      <w:szCs w:val="16"/>
      <w:lang w:eastAsia="en-US"/>
    </w:rPr>
  </w:style>
  <w:style w:type="character" w:customStyle="1" w:styleId="FootnoteTextChar">
    <w:name w:val="Footnote Text Char"/>
    <w:aliases w:val="5_G Char"/>
    <w:basedOn w:val="DefaultParagraphFont"/>
    <w:link w:val="FootnoteText"/>
    <w:uiPriority w:val="99"/>
    <w:rsid w:val="005507EB"/>
    <w:rPr>
      <w:rFonts w:cs="Simplified Arabic"/>
      <w:kern w:val="14"/>
      <w:sz w:val="17"/>
      <w:szCs w:val="18"/>
      <w:lang w:eastAsia="en-US"/>
    </w:rPr>
  </w:style>
  <w:style w:type="character" w:customStyle="1" w:styleId="EndnoteTextChar">
    <w:name w:val="Endnote Text Char"/>
    <w:aliases w:val="2_G Char"/>
    <w:basedOn w:val="DefaultParagraphFont"/>
    <w:link w:val="EndnoteText"/>
    <w:rsid w:val="005507EB"/>
    <w:rPr>
      <w:rFonts w:cs="Simplified Arabic"/>
      <w:kern w:val="14"/>
      <w:sz w:val="17"/>
      <w:szCs w:val="18"/>
      <w:lang w:eastAsia="en-US"/>
    </w:rPr>
  </w:style>
  <w:style w:type="character" w:customStyle="1" w:styleId="Heading1Char">
    <w:name w:val="Heading 1 Char"/>
    <w:aliases w:val="Table_G Char"/>
    <w:basedOn w:val="DefaultParagraphFont"/>
    <w:link w:val="Heading1"/>
    <w:rsid w:val="005507EB"/>
    <w:rPr>
      <w:rFonts w:cs="Simplified Arabic"/>
      <w:kern w:val="14"/>
      <w:sz w:val="24"/>
      <w:szCs w:val="24"/>
      <w:lang w:eastAsia="en-US"/>
    </w:rPr>
  </w:style>
  <w:style w:type="character" w:customStyle="1" w:styleId="Heading2Char">
    <w:name w:val="Heading 2 Char"/>
    <w:basedOn w:val="DefaultParagraphFont"/>
    <w:link w:val="Heading2"/>
    <w:rsid w:val="005507EB"/>
    <w:rPr>
      <w:rFonts w:cs="Simplified Arabic"/>
      <w:kern w:val="14"/>
      <w:sz w:val="22"/>
      <w:szCs w:val="22"/>
      <w:lang w:eastAsia="en-US"/>
    </w:rPr>
  </w:style>
  <w:style w:type="paragraph" w:customStyle="1" w:styleId="STitleM">
    <w:name w:val="S_Title_M"/>
    <w:basedOn w:val="Normal"/>
    <w:next w:val="Normal"/>
    <w:qFormat/>
    <w:rsid w:val="00B15159"/>
    <w:pPr>
      <w:keepNext/>
      <w:keepLines/>
      <w:tabs>
        <w:tab w:val="left" w:leader="dot" w:pos="360"/>
      </w:tabs>
      <w:suppressAutoHyphens/>
      <w:spacing w:line="600" w:lineRule="exact"/>
      <w:ind w:left="1267" w:right="1267"/>
      <w:outlineLvl w:val="0"/>
    </w:pPr>
    <w:rPr>
      <w:rFonts w:ascii="Traditional Arabic" w:hAnsi="Traditional Arabic"/>
      <w:b/>
      <w:bCs/>
      <w:spacing w:val="-4"/>
      <w:w w:val="98"/>
      <w:sz w:val="54"/>
      <w:szCs w:val="54"/>
    </w:rPr>
  </w:style>
  <w:style w:type="paragraph" w:customStyle="1" w:styleId="STitleS">
    <w:name w:val="S_Title_S"/>
    <w:basedOn w:val="HCh"/>
    <w:next w:val="Normal"/>
    <w:qFormat/>
    <w:rsid w:val="00B15159"/>
    <w:pPr>
      <w:spacing w:line="600" w:lineRule="exact"/>
    </w:pPr>
    <w:rPr>
      <w:rFonts w:ascii="Traditional Arabic" w:hAnsi="Traditional Arabic"/>
      <w:w w:val="103"/>
      <w:sz w:val="60"/>
      <w:szCs w:val="60"/>
    </w:rPr>
  </w:style>
  <w:style w:type="paragraph" w:customStyle="1" w:styleId="STitleL">
    <w:name w:val="S_Title_L"/>
    <w:basedOn w:val="XLarge"/>
    <w:next w:val="Normal"/>
    <w:qFormat/>
    <w:rsid w:val="00B15159"/>
    <w:pPr>
      <w:jc w:val="both"/>
      <w:outlineLvl w:val="9"/>
    </w:pPr>
    <w:rPr>
      <w:spacing w:val="-8"/>
      <w:w w:val="96"/>
      <w:sz w:val="50"/>
    </w:rPr>
  </w:style>
  <w:style w:type="paragraph" w:customStyle="1" w:styleId="SummaryRecord">
    <w:name w:val="SummaryRecord"/>
    <w:basedOn w:val="H23"/>
    <w:next w:val="Session"/>
    <w:qFormat/>
    <w:rsid w:val="00B15159"/>
    <w:pPr>
      <w:tabs>
        <w:tab w:val="left" w:pos="662"/>
        <w:tab w:val="left" w:pos="1987"/>
        <w:tab w:val="left" w:pos="2650"/>
      </w:tabs>
      <w:spacing w:after="0"/>
      <w:ind w:left="662" w:hanging="662"/>
    </w:pPr>
  </w:style>
  <w:style w:type="paragraph" w:customStyle="1" w:styleId="SRMeetingInfo">
    <w:name w:val="SR_Meeting_Info"/>
    <w:next w:val="Normal"/>
    <w:qFormat/>
    <w:rsid w:val="00B15159"/>
    <w:pPr>
      <w:spacing w:line="360" w:lineRule="exact"/>
      <w:jc w:val="both"/>
    </w:pPr>
    <w:rPr>
      <w:rFonts w:cs="Simplified Arabic"/>
      <w:w w:val="103"/>
      <w:kern w:val="14"/>
      <w:sz w:val="22"/>
      <w:szCs w:val="22"/>
      <w:lang w:eastAsia="en-US"/>
    </w:rPr>
  </w:style>
  <w:style w:type="paragraph" w:customStyle="1" w:styleId="SRContents">
    <w:name w:val="SR_Contents"/>
    <w:basedOn w:val="Normal"/>
    <w:qFormat/>
    <w:rsid w:val="00B15159"/>
    <w:pPr>
      <w:tabs>
        <w:tab w:val="left" w:pos="1930"/>
        <w:tab w:val="left" w:pos="2592"/>
        <w:tab w:val="left" w:pos="3254"/>
        <w:tab w:val="left" w:pos="3917"/>
        <w:tab w:val="left" w:pos="4579"/>
        <w:tab w:val="left" w:pos="5242"/>
        <w:tab w:val="left" w:pos="5904"/>
        <w:tab w:val="left" w:pos="6566"/>
      </w:tabs>
      <w:spacing w:after="120"/>
      <w:ind w:left="1267" w:right="1267"/>
    </w:pPr>
  </w:style>
  <w:style w:type="paragraph" w:customStyle="1" w:styleId="AgendaItemNumber">
    <w:name w:val="Agenda_Item_Number"/>
    <w:next w:val="Normal"/>
    <w:qFormat/>
    <w:rsid w:val="00B15159"/>
    <w:pPr>
      <w:spacing w:line="360" w:lineRule="exact"/>
      <w:jc w:val="both"/>
    </w:pPr>
    <w:rPr>
      <w:rFonts w:cs="Simplified Arabic"/>
      <w:kern w:val="14"/>
      <w:sz w:val="28"/>
      <w:szCs w:val="28"/>
      <w:lang w:eastAsia="en-US"/>
    </w:rPr>
  </w:style>
  <w:style w:type="paragraph" w:customStyle="1" w:styleId="AgendaItemTitle">
    <w:name w:val="Agenda_Item_Title"/>
    <w:basedOn w:val="H1"/>
    <w:next w:val="Normal"/>
    <w:qFormat/>
    <w:rsid w:val="00B15159"/>
    <w:pPr>
      <w:spacing w:line="360" w:lineRule="exact"/>
      <w:ind w:right="5760"/>
      <w:outlineLvl w:val="1"/>
    </w:pPr>
    <w:rPr>
      <w:spacing w:val="2"/>
      <w:sz w:val="28"/>
      <w:szCs w:val="28"/>
    </w:rPr>
  </w:style>
  <w:style w:type="paragraph" w:customStyle="1" w:styleId="DecisionNumber">
    <w:name w:val="DecisionNumber"/>
    <w:basedOn w:val="H1"/>
    <w:next w:val="Normal"/>
    <w:qFormat/>
    <w:rsid w:val="00B15159"/>
    <w:pPr>
      <w:spacing w:line="360" w:lineRule="exact"/>
      <w:ind w:right="5760"/>
      <w:outlineLvl w:val="1"/>
    </w:pPr>
    <w:rPr>
      <w:spacing w:val="2"/>
      <w:sz w:val="28"/>
      <w:szCs w:val="28"/>
    </w:rPr>
  </w:style>
  <w:style w:type="paragraph" w:customStyle="1" w:styleId="DecisionTitle">
    <w:name w:val="DecisionTitle"/>
    <w:basedOn w:val="H1"/>
    <w:next w:val="Normal"/>
    <w:qFormat/>
    <w:rsid w:val="00B15159"/>
    <w:pPr>
      <w:spacing w:line="360" w:lineRule="exact"/>
      <w:ind w:right="5760"/>
      <w:outlineLvl w:val="1"/>
    </w:pPr>
    <w:rPr>
      <w:spacing w:val="2"/>
      <w:sz w:val="28"/>
      <w:szCs w:val="28"/>
    </w:rPr>
  </w:style>
  <w:style w:type="paragraph" w:customStyle="1" w:styleId="MeetingNumber">
    <w:name w:val="MeetingNumber"/>
    <w:basedOn w:val="H1"/>
    <w:next w:val="Normal"/>
    <w:qFormat/>
    <w:rsid w:val="00B15159"/>
    <w:pPr>
      <w:spacing w:line="360" w:lineRule="exact"/>
      <w:ind w:right="5760"/>
      <w:outlineLvl w:val="1"/>
    </w:pPr>
    <w:rPr>
      <w:spacing w:val="2"/>
      <w:sz w:val="28"/>
      <w:szCs w:val="28"/>
    </w:rPr>
  </w:style>
  <w:style w:type="table" w:styleId="TableGrid">
    <w:name w:val="Table Grid"/>
    <w:basedOn w:val="TableNormal"/>
    <w:uiPriority w:val="39"/>
    <w:rsid w:val="00B15159"/>
    <w:rPr>
      <w:rFonts w:ascii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E606A9"/>
    <w:pPr>
      <w:spacing w:line="240" w:lineRule="auto"/>
    </w:pPr>
    <w:rPr>
      <w:szCs w:val="20"/>
    </w:rPr>
  </w:style>
  <w:style w:type="character" w:customStyle="1" w:styleId="CommentTextChar">
    <w:name w:val="Comment Text Char"/>
    <w:basedOn w:val="DefaultParagraphFont"/>
    <w:link w:val="CommentText"/>
    <w:uiPriority w:val="99"/>
    <w:semiHidden/>
    <w:rsid w:val="00E606A9"/>
    <w:rPr>
      <w:rFonts w:cs="Simplified Arabic"/>
      <w:kern w:val="14"/>
      <w:lang w:eastAsia="en-US"/>
    </w:rPr>
  </w:style>
  <w:style w:type="paragraph" w:styleId="CommentSubject">
    <w:name w:val="annotation subject"/>
    <w:basedOn w:val="CommentText"/>
    <w:next w:val="CommentText"/>
    <w:link w:val="CommentSubjectChar"/>
    <w:uiPriority w:val="99"/>
    <w:semiHidden/>
    <w:unhideWhenUsed/>
    <w:rsid w:val="00E606A9"/>
    <w:rPr>
      <w:b/>
      <w:bCs/>
    </w:rPr>
  </w:style>
  <w:style w:type="character" w:customStyle="1" w:styleId="CommentSubjectChar">
    <w:name w:val="Comment Subject Char"/>
    <w:basedOn w:val="CommentTextChar"/>
    <w:link w:val="CommentSubject"/>
    <w:uiPriority w:val="99"/>
    <w:semiHidden/>
    <w:rsid w:val="00E606A9"/>
    <w:rPr>
      <w:rFonts w:cs="Simplified Arabic"/>
      <w:b/>
      <w:bCs/>
      <w:kern w:val="14"/>
      <w:lang w:eastAsia="en-US"/>
    </w:rPr>
  </w:style>
  <w:style w:type="character" w:customStyle="1" w:styleId="Heading4Char">
    <w:name w:val="Heading 4 Char"/>
    <w:basedOn w:val="DefaultParagraphFont"/>
    <w:link w:val="Heading4"/>
    <w:semiHidden/>
    <w:rsid w:val="00831C3B"/>
    <w:rPr>
      <w:rFonts w:cs="Times New Roman"/>
      <w:lang w:val="fr-CH" w:eastAsia="en-US"/>
    </w:rPr>
  </w:style>
  <w:style w:type="character" w:customStyle="1" w:styleId="Heading5Char">
    <w:name w:val="Heading 5 Char"/>
    <w:basedOn w:val="DefaultParagraphFont"/>
    <w:link w:val="Heading5"/>
    <w:semiHidden/>
    <w:rsid w:val="00831C3B"/>
    <w:rPr>
      <w:rFonts w:cs="Times New Roman"/>
      <w:lang w:val="fr-CH" w:eastAsia="en-US"/>
    </w:rPr>
  </w:style>
  <w:style w:type="character" w:customStyle="1" w:styleId="Heading6Char">
    <w:name w:val="Heading 6 Char"/>
    <w:basedOn w:val="DefaultParagraphFont"/>
    <w:link w:val="Heading6"/>
    <w:semiHidden/>
    <w:rsid w:val="00831C3B"/>
    <w:rPr>
      <w:rFonts w:cs="Times New Roman"/>
      <w:lang w:val="fr-CH" w:eastAsia="en-US"/>
    </w:rPr>
  </w:style>
  <w:style w:type="character" w:customStyle="1" w:styleId="Heading7Char">
    <w:name w:val="Heading 7 Char"/>
    <w:basedOn w:val="DefaultParagraphFont"/>
    <w:link w:val="Heading7"/>
    <w:semiHidden/>
    <w:rsid w:val="00831C3B"/>
    <w:rPr>
      <w:rFonts w:cs="Times New Roman"/>
      <w:lang w:val="fr-CH" w:eastAsia="en-US"/>
    </w:rPr>
  </w:style>
  <w:style w:type="character" w:customStyle="1" w:styleId="Heading8Char">
    <w:name w:val="Heading 8 Char"/>
    <w:basedOn w:val="DefaultParagraphFont"/>
    <w:link w:val="Heading8"/>
    <w:semiHidden/>
    <w:rsid w:val="00831C3B"/>
    <w:rPr>
      <w:rFonts w:cs="Times New Roman"/>
      <w:lang w:val="fr-CH" w:eastAsia="en-US"/>
    </w:rPr>
  </w:style>
  <w:style w:type="character" w:customStyle="1" w:styleId="Heading9Char">
    <w:name w:val="Heading 9 Char"/>
    <w:basedOn w:val="DefaultParagraphFont"/>
    <w:link w:val="Heading9"/>
    <w:semiHidden/>
    <w:rsid w:val="00831C3B"/>
    <w:rPr>
      <w:rFonts w:cs="Times New Roman"/>
      <w:lang w:val="fr-CH" w:eastAsia="en-US"/>
    </w:rPr>
  </w:style>
  <w:style w:type="paragraph" w:customStyle="1" w:styleId="HMG">
    <w:name w:val="_ H __M_G"/>
    <w:basedOn w:val="Normal"/>
    <w:next w:val="Normal"/>
    <w:qFormat/>
    <w:rsid w:val="00831C3B"/>
    <w:pPr>
      <w:keepNext/>
      <w:keepLines/>
      <w:tabs>
        <w:tab w:val="right" w:pos="851"/>
      </w:tabs>
      <w:suppressAutoHyphens/>
      <w:kinsoku w:val="0"/>
      <w:overflowPunct w:val="0"/>
      <w:autoSpaceDE w:val="0"/>
      <w:autoSpaceDN w:val="0"/>
      <w:bidi w:val="0"/>
      <w:adjustRightInd w:val="0"/>
      <w:snapToGrid w:val="0"/>
      <w:spacing w:before="240" w:after="240"/>
      <w:ind w:left="1134" w:right="1134" w:hanging="1134"/>
      <w:jc w:val="left"/>
    </w:pPr>
    <w:rPr>
      <w:rFonts w:cs="Times New Roman"/>
      <w:b/>
      <w:kern w:val="0"/>
      <w:sz w:val="34"/>
      <w:szCs w:val="20"/>
      <w:lang w:val="en-GB"/>
    </w:rPr>
  </w:style>
  <w:style w:type="paragraph" w:customStyle="1" w:styleId="HChG">
    <w:name w:val="_ H _Ch_G"/>
    <w:basedOn w:val="Normal"/>
    <w:next w:val="Normal"/>
    <w:qFormat/>
    <w:rsid w:val="00831C3B"/>
    <w:pPr>
      <w:keepNext/>
      <w:keepLines/>
      <w:tabs>
        <w:tab w:val="right" w:pos="851"/>
      </w:tabs>
      <w:suppressAutoHyphens/>
      <w:kinsoku w:val="0"/>
      <w:overflowPunct w:val="0"/>
      <w:autoSpaceDE w:val="0"/>
      <w:autoSpaceDN w:val="0"/>
      <w:bidi w:val="0"/>
      <w:adjustRightInd w:val="0"/>
      <w:snapToGrid w:val="0"/>
      <w:spacing w:before="360" w:after="240" w:line="300" w:lineRule="exact"/>
      <w:ind w:left="1134" w:right="1134" w:hanging="1134"/>
      <w:jc w:val="left"/>
    </w:pPr>
    <w:rPr>
      <w:rFonts w:cs="Times New Roman"/>
      <w:b/>
      <w:kern w:val="0"/>
      <w:sz w:val="28"/>
      <w:szCs w:val="20"/>
      <w:lang w:val="en-GB"/>
    </w:rPr>
  </w:style>
  <w:style w:type="paragraph" w:customStyle="1" w:styleId="H1G">
    <w:name w:val="_ H_1_G"/>
    <w:basedOn w:val="Normal"/>
    <w:next w:val="Normal"/>
    <w:qFormat/>
    <w:rsid w:val="00831C3B"/>
    <w:pPr>
      <w:keepNext/>
      <w:keepLines/>
      <w:tabs>
        <w:tab w:val="right" w:pos="851"/>
      </w:tabs>
      <w:suppressAutoHyphens/>
      <w:kinsoku w:val="0"/>
      <w:overflowPunct w:val="0"/>
      <w:autoSpaceDE w:val="0"/>
      <w:autoSpaceDN w:val="0"/>
      <w:bidi w:val="0"/>
      <w:adjustRightInd w:val="0"/>
      <w:snapToGrid w:val="0"/>
      <w:spacing w:before="360" w:after="240" w:line="270" w:lineRule="exact"/>
      <w:ind w:left="1134" w:right="1134" w:hanging="1134"/>
      <w:jc w:val="left"/>
    </w:pPr>
    <w:rPr>
      <w:rFonts w:cs="Times New Roman"/>
      <w:b/>
      <w:kern w:val="0"/>
      <w:sz w:val="24"/>
      <w:szCs w:val="20"/>
      <w:lang w:val="en-GB"/>
    </w:rPr>
  </w:style>
  <w:style w:type="paragraph" w:customStyle="1" w:styleId="H23G">
    <w:name w:val="_ H_2/3_G"/>
    <w:basedOn w:val="Normal"/>
    <w:next w:val="Normal"/>
    <w:qFormat/>
    <w:rsid w:val="00831C3B"/>
    <w:pPr>
      <w:keepNext/>
      <w:keepLines/>
      <w:tabs>
        <w:tab w:val="right" w:pos="851"/>
      </w:tabs>
      <w:suppressAutoHyphens/>
      <w:kinsoku w:val="0"/>
      <w:overflowPunct w:val="0"/>
      <w:autoSpaceDE w:val="0"/>
      <w:autoSpaceDN w:val="0"/>
      <w:bidi w:val="0"/>
      <w:adjustRightInd w:val="0"/>
      <w:snapToGrid w:val="0"/>
      <w:spacing w:before="240" w:after="120" w:line="240" w:lineRule="exact"/>
      <w:ind w:left="1134" w:right="1134" w:hanging="1134"/>
      <w:jc w:val="left"/>
    </w:pPr>
    <w:rPr>
      <w:rFonts w:cs="Times New Roman"/>
      <w:b/>
      <w:kern w:val="0"/>
      <w:szCs w:val="20"/>
      <w:lang w:val="en-GB"/>
    </w:rPr>
  </w:style>
  <w:style w:type="paragraph" w:customStyle="1" w:styleId="H4G">
    <w:name w:val="_ H_4_G"/>
    <w:basedOn w:val="Normal"/>
    <w:next w:val="Normal"/>
    <w:qFormat/>
    <w:rsid w:val="00831C3B"/>
    <w:pPr>
      <w:keepNext/>
      <w:keepLines/>
      <w:tabs>
        <w:tab w:val="right" w:pos="851"/>
      </w:tabs>
      <w:suppressAutoHyphens/>
      <w:kinsoku w:val="0"/>
      <w:overflowPunct w:val="0"/>
      <w:autoSpaceDE w:val="0"/>
      <w:autoSpaceDN w:val="0"/>
      <w:bidi w:val="0"/>
      <w:adjustRightInd w:val="0"/>
      <w:snapToGrid w:val="0"/>
      <w:spacing w:before="240" w:after="120" w:line="240" w:lineRule="exact"/>
      <w:ind w:left="1134" w:right="1134" w:hanging="1134"/>
      <w:jc w:val="left"/>
    </w:pPr>
    <w:rPr>
      <w:rFonts w:cs="Times New Roman"/>
      <w:i/>
      <w:kern w:val="0"/>
      <w:szCs w:val="20"/>
      <w:lang w:val="en-GB"/>
    </w:rPr>
  </w:style>
  <w:style w:type="paragraph" w:customStyle="1" w:styleId="H56G">
    <w:name w:val="_ H_5/6_G"/>
    <w:basedOn w:val="Normal"/>
    <w:next w:val="Normal"/>
    <w:qFormat/>
    <w:rsid w:val="00831C3B"/>
    <w:pPr>
      <w:keepNext/>
      <w:keepLines/>
      <w:tabs>
        <w:tab w:val="right" w:pos="851"/>
      </w:tabs>
      <w:suppressAutoHyphens/>
      <w:kinsoku w:val="0"/>
      <w:overflowPunct w:val="0"/>
      <w:autoSpaceDE w:val="0"/>
      <w:autoSpaceDN w:val="0"/>
      <w:bidi w:val="0"/>
      <w:adjustRightInd w:val="0"/>
      <w:snapToGrid w:val="0"/>
      <w:spacing w:before="240" w:after="120" w:line="240" w:lineRule="exact"/>
      <w:ind w:left="1134" w:right="1134" w:hanging="1134"/>
      <w:jc w:val="left"/>
    </w:pPr>
    <w:rPr>
      <w:rFonts w:cs="Times New Roman"/>
      <w:kern w:val="0"/>
      <w:szCs w:val="20"/>
      <w:lang w:val="en-GB"/>
    </w:rPr>
  </w:style>
  <w:style w:type="paragraph" w:customStyle="1" w:styleId="SingleTxtG">
    <w:name w:val="_ Single Txt_G"/>
    <w:basedOn w:val="Normal"/>
    <w:link w:val="SingleTxtGChar"/>
    <w:qFormat/>
    <w:rsid w:val="00831C3B"/>
    <w:pPr>
      <w:suppressAutoHyphens/>
      <w:kinsoku w:val="0"/>
      <w:overflowPunct w:val="0"/>
      <w:autoSpaceDE w:val="0"/>
      <w:autoSpaceDN w:val="0"/>
      <w:bidi w:val="0"/>
      <w:adjustRightInd w:val="0"/>
      <w:snapToGrid w:val="0"/>
      <w:spacing w:after="120" w:line="240" w:lineRule="atLeast"/>
      <w:ind w:left="1134" w:right="1134"/>
      <w:jc w:val="both"/>
    </w:pPr>
    <w:rPr>
      <w:rFonts w:cs="Times New Roman"/>
      <w:kern w:val="0"/>
      <w:szCs w:val="20"/>
      <w:lang w:val="en-GB"/>
    </w:rPr>
  </w:style>
  <w:style w:type="paragraph" w:customStyle="1" w:styleId="SLG">
    <w:name w:val="__S_L_G"/>
    <w:basedOn w:val="Normal"/>
    <w:next w:val="Normal"/>
    <w:rsid w:val="00831C3B"/>
    <w:pPr>
      <w:keepNext/>
      <w:keepLines/>
      <w:suppressAutoHyphens/>
      <w:bidi w:val="0"/>
      <w:spacing w:before="240" w:after="240" w:line="580" w:lineRule="exact"/>
      <w:ind w:left="1134" w:right="1134"/>
      <w:jc w:val="left"/>
    </w:pPr>
    <w:rPr>
      <w:rFonts w:eastAsia="Times New Roman" w:cs="Times New Roman"/>
      <w:b/>
      <w:kern w:val="0"/>
      <w:sz w:val="56"/>
      <w:szCs w:val="20"/>
      <w:lang w:val="en-GB"/>
    </w:rPr>
  </w:style>
  <w:style w:type="paragraph" w:customStyle="1" w:styleId="SMG">
    <w:name w:val="__S_M_G"/>
    <w:basedOn w:val="Normal"/>
    <w:next w:val="Normal"/>
    <w:rsid w:val="00831C3B"/>
    <w:pPr>
      <w:keepNext/>
      <w:keepLines/>
      <w:suppressAutoHyphens/>
      <w:bidi w:val="0"/>
      <w:spacing w:before="240" w:after="240" w:line="420" w:lineRule="exact"/>
      <w:ind w:left="1134" w:right="1134"/>
      <w:jc w:val="left"/>
    </w:pPr>
    <w:rPr>
      <w:rFonts w:eastAsia="Times New Roman" w:cs="Times New Roman"/>
      <w:b/>
      <w:kern w:val="0"/>
      <w:sz w:val="40"/>
      <w:szCs w:val="20"/>
      <w:lang w:val="en-GB"/>
    </w:rPr>
  </w:style>
  <w:style w:type="paragraph" w:customStyle="1" w:styleId="SSG">
    <w:name w:val="__S_S_G"/>
    <w:basedOn w:val="Normal"/>
    <w:next w:val="Normal"/>
    <w:rsid w:val="00831C3B"/>
    <w:pPr>
      <w:keepNext/>
      <w:keepLines/>
      <w:suppressAutoHyphens/>
      <w:bidi w:val="0"/>
      <w:spacing w:before="240" w:after="240" w:line="300" w:lineRule="exact"/>
      <w:ind w:left="1134" w:right="1134"/>
      <w:jc w:val="left"/>
    </w:pPr>
    <w:rPr>
      <w:rFonts w:eastAsia="Times New Roman" w:cs="Times New Roman"/>
      <w:b/>
      <w:kern w:val="0"/>
      <w:sz w:val="28"/>
      <w:szCs w:val="20"/>
      <w:lang w:val="en-GB"/>
    </w:rPr>
  </w:style>
  <w:style w:type="paragraph" w:customStyle="1" w:styleId="XLargeG">
    <w:name w:val="__XLarge_G"/>
    <w:basedOn w:val="Normal"/>
    <w:next w:val="Normal"/>
    <w:rsid w:val="00831C3B"/>
    <w:pPr>
      <w:keepNext/>
      <w:keepLines/>
      <w:suppressAutoHyphens/>
      <w:bidi w:val="0"/>
      <w:spacing w:before="240" w:after="240" w:line="420" w:lineRule="exact"/>
      <w:ind w:left="1134" w:right="1134"/>
      <w:jc w:val="left"/>
    </w:pPr>
    <w:rPr>
      <w:rFonts w:eastAsia="Times New Roman" w:cs="Times New Roman"/>
      <w:b/>
      <w:kern w:val="0"/>
      <w:sz w:val="40"/>
      <w:szCs w:val="20"/>
      <w:lang w:val="en-GB"/>
    </w:rPr>
  </w:style>
  <w:style w:type="paragraph" w:customStyle="1" w:styleId="Bullet1G">
    <w:name w:val="_Bullet 1_G"/>
    <w:basedOn w:val="Normal"/>
    <w:qFormat/>
    <w:rsid w:val="00831C3B"/>
    <w:pPr>
      <w:numPr>
        <w:numId w:val="4"/>
      </w:numPr>
      <w:suppressAutoHyphens/>
      <w:kinsoku w:val="0"/>
      <w:overflowPunct w:val="0"/>
      <w:autoSpaceDE w:val="0"/>
      <w:autoSpaceDN w:val="0"/>
      <w:bidi w:val="0"/>
      <w:adjustRightInd w:val="0"/>
      <w:snapToGrid w:val="0"/>
      <w:spacing w:after="120" w:line="240" w:lineRule="atLeast"/>
      <w:ind w:right="1134"/>
      <w:jc w:val="both"/>
    </w:pPr>
    <w:rPr>
      <w:rFonts w:cs="Times New Roman"/>
      <w:kern w:val="0"/>
      <w:szCs w:val="20"/>
      <w:lang w:val="en-GB"/>
    </w:rPr>
  </w:style>
  <w:style w:type="paragraph" w:customStyle="1" w:styleId="Bullet2G">
    <w:name w:val="_Bullet 2_G"/>
    <w:basedOn w:val="Normal"/>
    <w:qFormat/>
    <w:rsid w:val="00831C3B"/>
    <w:pPr>
      <w:numPr>
        <w:numId w:val="5"/>
      </w:numPr>
      <w:suppressAutoHyphens/>
      <w:kinsoku w:val="0"/>
      <w:overflowPunct w:val="0"/>
      <w:autoSpaceDE w:val="0"/>
      <w:autoSpaceDN w:val="0"/>
      <w:bidi w:val="0"/>
      <w:adjustRightInd w:val="0"/>
      <w:snapToGrid w:val="0"/>
      <w:spacing w:after="120" w:line="240" w:lineRule="atLeast"/>
      <w:ind w:right="1134"/>
      <w:jc w:val="both"/>
    </w:pPr>
    <w:rPr>
      <w:rFonts w:cs="Times New Roman"/>
      <w:kern w:val="0"/>
      <w:szCs w:val="20"/>
      <w:lang w:val="en-GB"/>
    </w:rPr>
  </w:style>
  <w:style w:type="paragraph" w:customStyle="1" w:styleId="ParNoG">
    <w:name w:val="_ParNo_G"/>
    <w:basedOn w:val="Normal"/>
    <w:qFormat/>
    <w:rsid w:val="00831C3B"/>
    <w:pPr>
      <w:numPr>
        <w:numId w:val="6"/>
      </w:numPr>
      <w:tabs>
        <w:tab w:val="clear" w:pos="1701"/>
      </w:tabs>
      <w:suppressAutoHyphens/>
      <w:kinsoku w:val="0"/>
      <w:overflowPunct w:val="0"/>
      <w:autoSpaceDE w:val="0"/>
      <w:autoSpaceDN w:val="0"/>
      <w:bidi w:val="0"/>
      <w:adjustRightInd w:val="0"/>
      <w:snapToGrid w:val="0"/>
      <w:spacing w:after="120" w:line="240" w:lineRule="atLeast"/>
      <w:ind w:right="1134"/>
      <w:jc w:val="both"/>
    </w:pPr>
    <w:rPr>
      <w:rFonts w:cs="Times New Roman"/>
      <w:kern w:val="0"/>
      <w:szCs w:val="20"/>
      <w:lang w:val="en-GB"/>
    </w:rPr>
  </w:style>
  <w:style w:type="character" w:styleId="PageNumber">
    <w:name w:val="page number"/>
    <w:aliases w:val="7_G"/>
    <w:basedOn w:val="DefaultParagraphFont"/>
    <w:qFormat/>
    <w:rsid w:val="00831C3B"/>
    <w:rPr>
      <w:rFonts w:ascii="Times New Roman" w:hAnsi="Times New Roman"/>
      <w:b/>
      <w:sz w:val="18"/>
      <w:lang w:val="en-GB"/>
    </w:rPr>
  </w:style>
  <w:style w:type="character" w:customStyle="1" w:styleId="SingleTxtGChar">
    <w:name w:val="_ Single Txt_G Char"/>
    <w:link w:val="SingleTxtG"/>
    <w:locked/>
    <w:rsid w:val="00831C3B"/>
    <w:rPr>
      <w:rFonts w:cs="Times New Roman"/>
      <w:lang w:val="en-GB" w:eastAsia="en-US"/>
    </w:rPr>
  </w:style>
  <w:style w:type="numbering" w:styleId="111111">
    <w:name w:val="Outline List 2"/>
    <w:basedOn w:val="NoList"/>
    <w:semiHidden/>
    <w:rsid w:val="00831C3B"/>
    <w:pPr>
      <w:numPr>
        <w:numId w:val="7"/>
      </w:numPr>
    </w:pPr>
  </w:style>
  <w:style w:type="numbering" w:styleId="1ai">
    <w:name w:val="Outline List 1"/>
    <w:basedOn w:val="NoList"/>
    <w:semiHidden/>
    <w:rsid w:val="00831C3B"/>
    <w:pPr>
      <w:numPr>
        <w:numId w:val="8"/>
      </w:numPr>
    </w:pPr>
  </w:style>
  <w:style w:type="table" w:customStyle="1" w:styleId="TableGrid1">
    <w:name w:val="Table Grid1"/>
    <w:basedOn w:val="TableNormal"/>
    <w:rsid w:val="00831C3B"/>
    <w:pPr>
      <w:suppressAutoHyphens/>
      <w:spacing w:line="240" w:lineRule="atLeast"/>
    </w:pPr>
    <w:rPr>
      <w:rFonts w:cs="Times New Roman"/>
      <w:lang w:val="fr-CH"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link w:val="ListParagraphChar"/>
    <w:uiPriority w:val="34"/>
    <w:qFormat/>
    <w:rsid w:val="00831C3B"/>
    <w:pPr>
      <w:bidi w:val="0"/>
      <w:spacing w:after="160" w:line="259" w:lineRule="auto"/>
      <w:ind w:left="720"/>
      <w:contextualSpacing/>
      <w:jc w:val="left"/>
    </w:pPr>
    <w:rPr>
      <w:rFonts w:asciiTheme="minorHAnsi" w:hAnsiTheme="minorHAnsi" w:cstheme="minorBidi"/>
      <w:kern w:val="0"/>
      <w:sz w:val="22"/>
    </w:rPr>
  </w:style>
  <w:style w:type="character" w:customStyle="1" w:styleId="ListParagraphChar">
    <w:name w:val="List Paragraph Char"/>
    <w:basedOn w:val="DefaultParagraphFont"/>
    <w:link w:val="ListParagraph"/>
    <w:uiPriority w:val="34"/>
    <w:rsid w:val="00831C3B"/>
    <w:rPr>
      <w:rFonts w:asciiTheme="minorHAnsi" w:hAnsiTheme="minorHAnsi" w:cstheme="minorBidi"/>
      <w:sz w:val="22"/>
      <w:szCs w:val="22"/>
      <w:lang w:eastAsia="en-US"/>
    </w:rPr>
  </w:style>
  <w:style w:type="paragraph" w:styleId="NormalWeb">
    <w:name w:val="Normal (Web)"/>
    <w:basedOn w:val="Normal"/>
    <w:uiPriority w:val="99"/>
    <w:semiHidden/>
    <w:unhideWhenUsed/>
    <w:rsid w:val="00831C3B"/>
    <w:pPr>
      <w:bidi w:val="0"/>
      <w:spacing w:before="100" w:beforeAutospacing="1" w:after="100" w:afterAutospacing="1" w:line="240" w:lineRule="auto"/>
      <w:jc w:val="left"/>
    </w:pPr>
    <w:rPr>
      <w:rFonts w:eastAsia="Times New Roman" w:cs="Times New Roman"/>
      <w:kern w:val="0"/>
      <w:sz w:val="24"/>
      <w:szCs w:val="24"/>
    </w:rPr>
  </w:style>
  <w:style w:type="character" w:styleId="UnresolvedMention">
    <w:name w:val="Unresolved Mention"/>
    <w:basedOn w:val="DefaultParagraphFont"/>
    <w:uiPriority w:val="99"/>
    <w:semiHidden/>
    <w:unhideWhenUsed/>
    <w:rsid w:val="00831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government.ae/ar-AE/about-the-uae/strategies-initiatives-and-awards/federal-governments-strategies-and-plans/vision-2021"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9.pn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government.ae/ar-ae/more/uae-future/2030-211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hyperlink" Target="http://www.alkhaleej.ae/alkhaleej/page/91a2f48e-1de5-4481-9e08-ae7b55bb411e" TargetMode="External"/><Relationship Id="rId2" Type="http://schemas.openxmlformats.org/officeDocument/2006/relationships/hyperlink" Target="https://www.instagram.com/euaew/" TargetMode="External"/><Relationship Id="rId1" Type="http://schemas.openxmlformats.org/officeDocument/2006/relationships/hyperlink" Target="https://www.albayan.ae/across-the-uae/news-and-reports/2018-12-04-1.342609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F228A-99D3-4030-A35C-609FFC071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46</Pages>
  <Words>12796</Words>
  <Characters>72938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Normal.dot</vt:lpstr>
    </vt:vector>
  </TitlesOfParts>
  <Company/>
  <LinksUpToDate>false</LinksUpToDate>
  <CharactersWithSpaces>85563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Yasser Alqussairy</dc:creator>
  <cp:keywords/>
  <dc:description/>
  <cp:lastModifiedBy>Arabic Text Processing</cp:lastModifiedBy>
  <cp:revision>8</cp:revision>
  <cp:lastPrinted>2021-02-03T18:20:00Z</cp:lastPrinted>
  <dcterms:created xsi:type="dcterms:W3CDTF">2021-01-21T17:58:00Z</dcterms:created>
  <dcterms:modified xsi:type="dcterms:W3CDTF">2021-02-03T18:22:00Z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2016840</vt:lpwstr>
  </property>
  <property fmtid="{D5CDD505-2E9C-101B-9397-08002B2CF9AE}" pid="3" name="ODSRefJobNo">
    <vt:lpwstr>2035368A</vt:lpwstr>
  </property>
  <property fmtid="{D5CDD505-2E9C-101B-9397-08002B2CF9AE}" pid="4" name="Symbol1">
    <vt:lpwstr>CEDAW/C/ARE/4</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Category">
    <vt:lpwstr>Document</vt:lpwstr>
  </property>
  <property fmtid="{D5CDD505-2E9C-101B-9397-08002B2CF9AE}" pid="11" name="Language">
    <vt:lpwstr>Arabic</vt:lpwstr>
  </property>
  <property fmtid="{D5CDD505-2E9C-101B-9397-08002B2CF9AE}" pid="12" name="Distribution">
    <vt:lpwstr>General</vt:lpwstr>
  </property>
  <property fmtid="{D5CDD505-2E9C-101B-9397-08002B2CF9AE}" pid="13" name="Publication Date">
    <vt:lpwstr>11 December 2020</vt:lpwstr>
  </property>
  <property fmtid="{D5CDD505-2E9C-101B-9397-08002B2CF9AE}" pid="14" name="Original">
    <vt:lpwstr>Arabic/English/French/</vt:lpwstr>
  </property>
  <property fmtid="{D5CDD505-2E9C-101B-9397-08002B2CF9AE}" pid="15" name="Release Date">
    <vt:lpwstr/>
  </property>
  <property fmtid="{D5CDD505-2E9C-101B-9397-08002B2CF9AE}" pid="16" name="Title1">
    <vt:lpwstr>		التقرير الدوري الرابع الذي قدمته الإمارات العربية المتحدة بموجب المادة 18 من الاتفاقية، والذي يحل موعد تقديمه في عام 2019*_x000d_</vt:lpwstr>
  </property>
</Properties>
</file>