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319" w:rsidRDefault="008D1319" w:rsidP="008D1319">
      <w:pPr>
        <w:spacing w:line="240" w:lineRule="auto"/>
        <w:jc w:val="left"/>
        <w:rPr>
          <w:szCs w:val="6"/>
          <w:rtl/>
        </w:rPr>
        <w:sectPr w:rsidR="008D1319" w:rsidSect="008D1319">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75pt;margin-top:684pt;width:57.45pt;height:57.45pt;z-index:1;mso-position-horizontal-relative:page;mso-position-vertical-relative:page" o:preferrelative="f" filled="t">
            <v:imagedata r:id="rId14" o:title="Add"/>
            <w10:wrap anchorx="page" anchory="page"/>
          </v:shape>
        </w:pict>
      </w:r>
    </w:p>
    <w:p w:rsidR="005C65F3" w:rsidRDefault="005C65F3" w:rsidP="005C65F3">
      <w:pPr>
        <w:pStyle w:val="H1"/>
        <w:tabs>
          <w:tab w:val="clear" w:pos="662"/>
          <w:tab w:val="clear" w:pos="1987"/>
          <w:tab w:val="clear" w:pos="2650"/>
          <w:tab w:val="right" w:pos="1022"/>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 xml:space="preserve">اللجنة المعنية بالقضاء على التمييز ضد المرأة </w:t>
      </w:r>
    </w:p>
    <w:p w:rsidR="005C65F3" w:rsidRPr="005C65F3" w:rsidRDefault="005C65F3" w:rsidP="005C65F3">
      <w:pPr>
        <w:pStyle w:val="SingleTxt"/>
        <w:spacing w:after="0" w:line="120" w:lineRule="exact"/>
        <w:rPr>
          <w:sz w:val="12"/>
          <w:rtl/>
        </w:rPr>
      </w:pPr>
    </w:p>
    <w:p w:rsidR="005C65F3" w:rsidRPr="005C65F3" w:rsidRDefault="005C65F3" w:rsidP="005C65F3">
      <w:pPr>
        <w:pStyle w:val="SingleTxt"/>
        <w:spacing w:after="0" w:line="120" w:lineRule="exact"/>
        <w:rPr>
          <w:sz w:val="12"/>
          <w:rtl/>
        </w:rPr>
      </w:pPr>
    </w:p>
    <w:p w:rsidR="005C65F3" w:rsidRPr="005C65F3" w:rsidRDefault="005C65F3" w:rsidP="005C65F3">
      <w:pPr>
        <w:pStyle w:val="SingleTxt"/>
        <w:spacing w:after="0" w:line="120" w:lineRule="exact"/>
        <w:rPr>
          <w:sz w:val="12"/>
          <w:rtl/>
        </w:rPr>
      </w:pPr>
    </w:p>
    <w:p w:rsidR="005C65F3" w:rsidRDefault="005C65F3" w:rsidP="005C65F3">
      <w:pPr>
        <w:pStyle w:val="HCh"/>
        <w:tabs>
          <w:tab w:val="clear" w:pos="662"/>
          <w:tab w:val="clear" w:pos="1987"/>
          <w:tab w:val="clear" w:pos="2650"/>
          <w:tab w:val="right" w:pos="1022"/>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 xml:space="preserve">قائمة القضايا والأسئلة المطروحة فيما يتعلق بالتقرير الدوري الخامس لليتوانيا </w:t>
      </w:r>
    </w:p>
    <w:p w:rsidR="005C65F3" w:rsidRDefault="005C65F3" w:rsidP="005C65F3">
      <w:pPr>
        <w:pStyle w:val="H23"/>
        <w:tabs>
          <w:tab w:val="clear" w:pos="662"/>
          <w:tab w:val="clear" w:pos="1987"/>
          <w:tab w:val="clear" w:pos="2650"/>
          <w:tab w:val="right" w:pos="1022"/>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tl/>
        </w:rPr>
        <w:tab/>
      </w:r>
      <w:r>
        <w:rPr>
          <w:rtl/>
        </w:rPr>
        <w:tab/>
      </w:r>
      <w:r>
        <w:rPr>
          <w:rFonts w:cs="Times New Roman" w:hint="cs"/>
          <w:rtl/>
        </w:rPr>
        <w:t>‫‫</w:t>
      </w:r>
      <w:r>
        <w:rPr>
          <w:rFonts w:hint="cs"/>
          <w:rtl/>
        </w:rPr>
        <w:t>إضافة</w:t>
      </w:r>
      <w:r>
        <w:rPr>
          <w:rFonts w:cs="Times New Roman" w:hint="cs"/>
          <w:rtl/>
        </w:rPr>
        <w:t>‬‬</w:t>
      </w:r>
      <w:r>
        <w:rPr>
          <w:rFonts w:hint="cs"/>
          <w:rtl/>
        </w:rPr>
        <w:t xml:space="preserve"> </w:t>
      </w:r>
    </w:p>
    <w:p w:rsidR="005C65F3" w:rsidRDefault="005C65F3" w:rsidP="005C65F3">
      <w:pPr>
        <w:pStyle w:val="HCh"/>
        <w:tabs>
          <w:tab w:val="clear" w:pos="662"/>
          <w:tab w:val="clear" w:pos="1987"/>
          <w:tab w:val="clear" w:pos="2650"/>
          <w:tab w:val="right" w:pos="1022"/>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t>الردود المقدمة من ليتوانيا</w:t>
      </w:r>
      <w:r w:rsidRPr="00C90204">
        <w:rPr>
          <w:b w:val="0"/>
          <w:bCs w:val="0"/>
          <w:sz w:val="20"/>
          <w:szCs w:val="30"/>
          <w:rtl/>
        </w:rPr>
        <w:t>* **</w:t>
      </w:r>
    </w:p>
    <w:p w:rsidR="00E26210" w:rsidRDefault="00E26210" w:rsidP="00E26210">
      <w:pPr>
        <w:pStyle w:val="SingleTxt"/>
        <w:jc w:val="right"/>
        <w:rPr>
          <w:rtl/>
        </w:rPr>
      </w:pPr>
      <w:r>
        <w:rPr>
          <w:rtl/>
        </w:rPr>
        <w:t>[16 كانون الثاني/يناير 2014]</w:t>
      </w:r>
    </w:p>
    <w:p w:rsidR="005C65F3" w:rsidRDefault="005C65F3" w:rsidP="005C65F3">
      <w:pPr>
        <w:pStyle w:val="SingleTxt"/>
        <w:rPr>
          <w:rtl/>
        </w:rPr>
      </w:pPr>
    </w:p>
    <w:p w:rsidR="005C65F3" w:rsidRPr="00942118" w:rsidRDefault="005C65F3" w:rsidP="005C65F3">
      <w:pPr>
        <w:framePr w:w="9792" w:h="432" w:hSpace="187" w:wrap="around" w:hAnchor="page" w:x="1196" w:yAlign="bottom"/>
        <w:spacing w:line="240" w:lineRule="auto"/>
        <w:rPr>
          <w:szCs w:val="10"/>
          <w:rtl/>
        </w:rPr>
      </w:pPr>
    </w:p>
    <w:p w:rsidR="005C65F3" w:rsidRPr="00942118" w:rsidRDefault="005C65F3" w:rsidP="005C65F3">
      <w:pPr>
        <w:framePr w:w="9792" w:h="432" w:hSpace="187" w:wrap="around" w:hAnchor="page" w:x="1196" w:yAlign="bottom"/>
        <w:spacing w:line="240" w:lineRule="auto"/>
        <w:rPr>
          <w:szCs w:val="6"/>
          <w:rtl/>
        </w:rPr>
      </w:pPr>
    </w:p>
    <w:p w:rsidR="005C65F3" w:rsidRDefault="005C65F3" w:rsidP="005C65F3">
      <w:pPr>
        <w:framePr w:w="9792" w:h="432" w:hSpace="187" w:wrap="around" w:hAnchor="page" w:x="1196" w:yAlign="bottom"/>
        <w:tabs>
          <w:tab w:val="right" w:pos="1195"/>
        </w:tabs>
        <w:spacing w:after="80" w:line="300" w:lineRule="exact"/>
        <w:ind w:left="1267" w:right="1267" w:hanging="547"/>
        <w:rPr>
          <w:rFonts w:hint="cs"/>
          <w:sz w:val="17"/>
          <w:szCs w:val="26"/>
          <w:rtl/>
        </w:rPr>
      </w:pPr>
      <w:r>
        <w:rPr>
          <w:noProof/>
          <w:w w:val="100"/>
        </w:rPr>
        <w:pict>
          <v:line id="_x0000_s1027" style="position:absolute;left:0;text-align:left;z-index:2" from="396pt,-1pt" to="468pt,-1pt"/>
        </w:pict>
      </w:r>
      <w:r>
        <w:rPr>
          <w:rFonts w:hint="cs"/>
          <w:sz w:val="17"/>
          <w:szCs w:val="26"/>
          <w:rtl/>
        </w:rPr>
        <w:tab/>
        <w:t>*</w:t>
      </w:r>
      <w:r>
        <w:rPr>
          <w:sz w:val="17"/>
          <w:szCs w:val="26"/>
          <w:rtl/>
        </w:rPr>
        <w:tab/>
      </w:r>
      <w:r>
        <w:rPr>
          <w:rFonts w:hint="cs"/>
          <w:sz w:val="17"/>
          <w:szCs w:val="26"/>
          <w:rtl/>
        </w:rPr>
        <w:t>تصدر هذه الوثيقة دون تحرير رسمي.</w:t>
      </w:r>
    </w:p>
    <w:p w:rsidR="005C65F3" w:rsidRPr="00942118" w:rsidRDefault="005C65F3" w:rsidP="005C65F3">
      <w:pPr>
        <w:framePr w:w="9792" w:h="432" w:hSpace="187" w:wrap="around" w:hAnchor="page" w:x="1196" w:yAlign="bottom"/>
        <w:tabs>
          <w:tab w:val="right" w:pos="1195"/>
        </w:tabs>
        <w:spacing w:after="80" w:line="300" w:lineRule="exact"/>
        <w:ind w:left="1267" w:right="1267" w:hanging="547"/>
        <w:rPr>
          <w:rFonts w:hint="cs"/>
          <w:sz w:val="17"/>
          <w:szCs w:val="26"/>
        </w:rPr>
      </w:pPr>
      <w:r>
        <w:rPr>
          <w:sz w:val="17"/>
          <w:szCs w:val="26"/>
          <w:rtl/>
        </w:rPr>
        <w:tab/>
      </w:r>
      <w:r>
        <w:rPr>
          <w:rFonts w:hint="cs"/>
          <w:sz w:val="17"/>
          <w:szCs w:val="26"/>
          <w:rtl/>
        </w:rPr>
        <w:t>**</w:t>
      </w:r>
      <w:r>
        <w:rPr>
          <w:sz w:val="17"/>
          <w:szCs w:val="26"/>
          <w:rtl/>
        </w:rPr>
        <w:tab/>
      </w:r>
      <w:r>
        <w:rPr>
          <w:rFonts w:hint="cs"/>
          <w:sz w:val="17"/>
          <w:szCs w:val="26"/>
          <w:rtl/>
        </w:rPr>
        <w:t>مرفقات هذه الوثيقة مودعه لدى الأمانة العامة ومتاحة للاطلاع عليها.</w:t>
      </w:r>
    </w:p>
    <w:p w:rsidR="005C65F3" w:rsidRDefault="005C65F3" w:rsidP="005C65F3">
      <w:pPr>
        <w:pStyle w:val="SingleTxt"/>
        <w:rPr>
          <w:rtl/>
        </w:rPr>
      </w:pPr>
    </w:p>
    <w:p w:rsidR="005C65F3" w:rsidRDefault="005C65F3" w:rsidP="00E26210">
      <w:pPr>
        <w:pStyle w:val="H23"/>
        <w:tabs>
          <w:tab w:val="clear" w:pos="662"/>
          <w:tab w:val="clear" w:pos="1987"/>
          <w:tab w:val="clear" w:pos="2650"/>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br w:type="page"/>
      </w:r>
      <w:r>
        <w:rPr>
          <w:rFonts w:hint="cs"/>
          <w:rtl/>
        </w:rPr>
        <w:tab/>
      </w:r>
      <w:r>
        <w:rPr>
          <w:rFonts w:hint="cs"/>
          <w:rtl/>
        </w:rPr>
        <w:tab/>
      </w:r>
      <w:r>
        <w:rPr>
          <w:rtl/>
        </w:rPr>
        <w:t>مقدمة</w:t>
      </w:r>
    </w:p>
    <w:p w:rsidR="005C65F3" w:rsidRDefault="005C65F3" w:rsidP="005C65F3">
      <w:pPr>
        <w:pStyle w:val="SingleTxt"/>
        <w:rPr>
          <w:rtl/>
        </w:rPr>
      </w:pPr>
      <w:r>
        <w:rPr>
          <w:rtl/>
        </w:rPr>
        <w:t>1 -</w:t>
      </w:r>
      <w:r>
        <w:rPr>
          <w:rtl/>
        </w:rPr>
        <w:tab/>
        <w:t xml:space="preserve">تعرض هذه الوثيقة ردود حكومة جمهورية ليتوانيا على قائمة القضايا والأسئلة التي طرحتها لجنة الأمم المتحدة المعنية بالقضاء على التمييز ضد المرأة بتاريخ 25 تشرين الأول/أكتوبر 2013 (الوثيقة </w:t>
      </w:r>
      <w:r>
        <w:t>CEDAW/C/LTU/5</w:t>
      </w:r>
      <w:r>
        <w:rPr>
          <w:rtl/>
        </w:rPr>
        <w:t>).</w:t>
      </w:r>
    </w:p>
    <w:p w:rsidR="005C65F3" w:rsidRDefault="005C65F3" w:rsidP="00E26210">
      <w:pPr>
        <w:pStyle w:val="SingleTxt"/>
        <w:rPr>
          <w:rtl/>
        </w:rPr>
      </w:pPr>
      <w:r>
        <w:rPr>
          <w:rtl/>
        </w:rPr>
        <w:t>2 -</w:t>
      </w:r>
      <w:r>
        <w:rPr>
          <w:rtl/>
        </w:rPr>
        <w:tab/>
        <w:t xml:space="preserve">وقد صيغت الردود على أساس المعلومات التي قدمتها معظم الوزارات والسلطات </w:t>
      </w:r>
      <w:r w:rsidR="00334E7F">
        <w:rPr>
          <w:rFonts w:hint="cs"/>
          <w:rtl/>
        </w:rPr>
        <w:t>الحكومية</w:t>
      </w:r>
      <w:r>
        <w:rPr>
          <w:rtl/>
        </w:rPr>
        <w:t xml:space="preserve"> الأخرى والجامعات </w:t>
      </w:r>
      <w:r w:rsidR="00334E7F">
        <w:rPr>
          <w:rFonts w:hint="cs"/>
          <w:rtl/>
        </w:rPr>
        <w:t>التي</w:t>
      </w:r>
      <w:r>
        <w:rPr>
          <w:rtl/>
        </w:rPr>
        <w:t xml:space="preserve"> كانت تتصرف ضمن حدود السلطات المخولة لها. </w:t>
      </w:r>
      <w:r w:rsidR="00334E7F">
        <w:rPr>
          <w:rFonts w:hint="cs"/>
          <w:rtl/>
        </w:rPr>
        <w:t>وبُحثت</w:t>
      </w:r>
      <w:r>
        <w:rPr>
          <w:rtl/>
        </w:rPr>
        <w:t xml:space="preserve"> مشاريع الردود في اجتماع</w:t>
      </w:r>
      <w:r w:rsidR="00334E7F">
        <w:rPr>
          <w:rFonts w:hint="cs"/>
          <w:rtl/>
        </w:rPr>
        <w:t xml:space="preserve"> عقدته</w:t>
      </w:r>
      <w:r>
        <w:rPr>
          <w:rtl/>
        </w:rPr>
        <w:t xml:space="preserve"> </w:t>
      </w:r>
      <w:r w:rsidR="00334E7F">
        <w:rPr>
          <w:rFonts w:hint="cs"/>
          <w:rtl/>
        </w:rPr>
        <w:t>ا</w:t>
      </w:r>
      <w:r>
        <w:rPr>
          <w:rtl/>
        </w:rPr>
        <w:t>للجنة المعنية بتكافؤ الفرص بين المرأة والرجل في 13</w:t>
      </w:r>
      <w:r>
        <w:rPr>
          <w:rFonts w:hint="cs"/>
          <w:rtl/>
        </w:rPr>
        <w:t> </w:t>
      </w:r>
      <w:r>
        <w:rPr>
          <w:rtl/>
        </w:rPr>
        <w:t xml:space="preserve">كانون الأول/ديسمبر 2013، بمشاركة ممثلي المنظمات غير الحكومية، والشركاء الاجتماعيين، ومراكز الدراسات الجنسانية في الجامعات. وجرى تنسيق مشاريع الردود على النحو الواجب مع المنظمات التي تقدم المعلومات. </w:t>
      </w:r>
    </w:p>
    <w:p w:rsidR="005C65F3" w:rsidRPr="005C65F3" w:rsidRDefault="005C65F3" w:rsidP="005C65F3">
      <w:pPr>
        <w:pStyle w:val="H23"/>
        <w:tabs>
          <w:tab w:val="clear" w:pos="662"/>
          <w:tab w:val="clear" w:pos="1987"/>
          <w:tab w:val="clear" w:pos="2650"/>
          <w:tab w:val="right" w:pos="1022"/>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sz w:val="10"/>
          <w:rtl/>
        </w:rPr>
      </w:pPr>
    </w:p>
    <w:p w:rsidR="005C65F3" w:rsidRDefault="005C65F3" w:rsidP="005C65F3">
      <w:pPr>
        <w:pStyle w:val="H23"/>
        <w:tabs>
          <w:tab w:val="clear" w:pos="662"/>
          <w:tab w:val="clear" w:pos="1987"/>
          <w:tab w:val="clear" w:pos="2650"/>
          <w:tab w:val="right" w:pos="1022"/>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tl/>
        </w:rPr>
        <w:tab/>
        <w:t>إمكانية اللجوء إلى القضاء والآليات القانونية لتقديم الشكاوى</w:t>
      </w:r>
    </w:p>
    <w:p w:rsidR="005C65F3" w:rsidRDefault="005C65F3" w:rsidP="005C65F3">
      <w:pPr>
        <w:pStyle w:val="H23"/>
        <w:tabs>
          <w:tab w:val="clear" w:pos="662"/>
          <w:tab w:val="clear" w:pos="1987"/>
          <w:tab w:val="clear" w:pos="2650"/>
          <w:tab w:val="right" w:pos="1022"/>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tl/>
        </w:rPr>
        <w:tab/>
        <w:t>الردود على الفقرة 1</w:t>
      </w:r>
    </w:p>
    <w:p w:rsidR="005C65F3" w:rsidRDefault="005C65F3" w:rsidP="00A326EF">
      <w:pPr>
        <w:pStyle w:val="SingleTxt"/>
        <w:rPr>
          <w:rtl/>
        </w:rPr>
      </w:pPr>
      <w:r>
        <w:rPr>
          <w:rtl/>
        </w:rPr>
        <w:t>3 -</w:t>
      </w:r>
      <w:r>
        <w:rPr>
          <w:rtl/>
        </w:rPr>
        <w:tab/>
        <w:t>يُستخدم نظام المعلومات/قاعدة البيانات الخاصة بالمحاكم</w:t>
      </w:r>
      <w:r w:rsidR="00646850">
        <w:rPr>
          <w:rtl/>
        </w:rPr>
        <w:t xml:space="preserve"> الليتوانية (المشار إليهما فيما</w:t>
      </w:r>
      <w:r w:rsidR="00646850">
        <w:rPr>
          <w:rFonts w:hint="cs"/>
          <w:rtl/>
        </w:rPr>
        <w:t> </w:t>
      </w:r>
      <w:r>
        <w:rPr>
          <w:rtl/>
        </w:rPr>
        <w:t>يلي باسم ليتيكو</w:t>
      </w:r>
      <w:r w:rsidR="00334E7F">
        <w:rPr>
          <w:rtl/>
        </w:rPr>
        <w:t>)</w:t>
      </w:r>
      <w:r w:rsidR="00334E7F" w:rsidRPr="00334E7F">
        <w:rPr>
          <w:vertAlign w:val="superscript"/>
          <w:rtl/>
        </w:rPr>
        <w:t>(</w:t>
      </w:r>
      <w:r w:rsidR="00334E7F" w:rsidRPr="00334E7F">
        <w:rPr>
          <w:rStyle w:val="FootnoteReference"/>
          <w:szCs w:val="30"/>
          <w:rtl/>
        </w:rPr>
        <w:footnoteReference w:id="1"/>
      </w:r>
      <w:r w:rsidR="00334E7F" w:rsidRPr="00334E7F">
        <w:rPr>
          <w:vertAlign w:val="superscript"/>
          <w:rtl/>
        </w:rPr>
        <w:t>)</w:t>
      </w:r>
      <w:r>
        <w:rPr>
          <w:rtl/>
        </w:rPr>
        <w:t xml:space="preserve"> </w:t>
      </w:r>
      <w:r w:rsidR="00334E7F">
        <w:rPr>
          <w:rFonts w:hint="cs"/>
          <w:rtl/>
        </w:rPr>
        <w:t>(</w:t>
      </w:r>
      <w:r w:rsidR="00334E7F">
        <w:t>LITEKO</w:t>
      </w:r>
      <w:r w:rsidR="00334E7F">
        <w:rPr>
          <w:rFonts w:hint="cs"/>
          <w:rtl/>
        </w:rPr>
        <w:t>) ل</w:t>
      </w:r>
      <w:r>
        <w:rPr>
          <w:rtl/>
        </w:rPr>
        <w:t xml:space="preserve">لتخزين الإلكتروني للمعلومات المتعلقة بكل قضية من القضايا التي تم النظر فيها في ليتوانيا. ويتمثل الغرض من قاعدة </w:t>
      </w:r>
      <w:r w:rsidR="00334E7F">
        <w:rPr>
          <w:rFonts w:hint="cs"/>
          <w:rtl/>
        </w:rPr>
        <w:t>ال</w:t>
      </w:r>
      <w:r>
        <w:rPr>
          <w:rtl/>
        </w:rPr>
        <w:t xml:space="preserve">بيانات </w:t>
      </w:r>
      <w:r w:rsidR="00334E7F">
        <w:rPr>
          <w:rFonts w:hint="cs"/>
          <w:rtl/>
        </w:rPr>
        <w:t>”</w:t>
      </w:r>
      <w:r>
        <w:rPr>
          <w:rtl/>
        </w:rPr>
        <w:t>ليتيكو</w:t>
      </w:r>
      <w:r w:rsidR="00334E7F">
        <w:rPr>
          <w:rFonts w:hint="cs"/>
          <w:rtl/>
        </w:rPr>
        <w:t>“</w:t>
      </w:r>
      <w:r>
        <w:rPr>
          <w:rtl/>
        </w:rPr>
        <w:t xml:space="preserve"> في جملة أمور</w:t>
      </w:r>
      <w:r w:rsidR="00334E7F">
        <w:rPr>
          <w:rFonts w:hint="cs"/>
          <w:rtl/>
        </w:rPr>
        <w:t>، في</w:t>
      </w:r>
      <w:r>
        <w:rPr>
          <w:rtl/>
        </w:rPr>
        <w:t xml:space="preserve"> تعزيز الطابع العام لتشغيل نظام المحاكم وتحسين إمكانية استفادة جميع أصحاب المصلحة وعامة الجمهور من خدماته. ويتبع البحث عن القضايا في نظام </w:t>
      </w:r>
      <w:r w:rsidR="00E26210">
        <w:rPr>
          <w:rFonts w:hint="cs"/>
          <w:rtl/>
        </w:rPr>
        <w:t>”</w:t>
      </w:r>
      <w:r>
        <w:rPr>
          <w:rtl/>
        </w:rPr>
        <w:t>ليتيكو</w:t>
      </w:r>
      <w:r w:rsidR="00E26210">
        <w:rPr>
          <w:rFonts w:hint="cs"/>
          <w:rtl/>
        </w:rPr>
        <w:t>“</w:t>
      </w:r>
      <w:r>
        <w:rPr>
          <w:rtl/>
        </w:rPr>
        <w:t xml:space="preserve"> تصنيفا محددا للقضايا</w:t>
      </w:r>
      <w:r w:rsidR="00334E7F" w:rsidRPr="00334E7F">
        <w:rPr>
          <w:vertAlign w:val="superscript"/>
          <w:rtl/>
        </w:rPr>
        <w:t>(</w:t>
      </w:r>
      <w:r w:rsidR="00334E7F" w:rsidRPr="00334E7F">
        <w:rPr>
          <w:rStyle w:val="FootnoteReference"/>
          <w:szCs w:val="30"/>
          <w:rtl/>
        </w:rPr>
        <w:footnoteReference w:id="2"/>
      </w:r>
      <w:r w:rsidR="00334E7F" w:rsidRPr="00334E7F">
        <w:rPr>
          <w:vertAlign w:val="superscript"/>
          <w:rtl/>
        </w:rPr>
        <w:t>)</w:t>
      </w:r>
      <w:r>
        <w:rPr>
          <w:rtl/>
        </w:rPr>
        <w:t xml:space="preserve">. وفيما </w:t>
      </w:r>
      <w:r w:rsidR="00334E7F">
        <w:rPr>
          <w:rFonts w:hint="cs"/>
          <w:rtl/>
        </w:rPr>
        <w:t>يتعلق بالعامين</w:t>
      </w:r>
      <w:r>
        <w:rPr>
          <w:rtl/>
        </w:rPr>
        <w:t xml:space="preserve"> 2012 و 2013، </w:t>
      </w:r>
      <w:r w:rsidR="00334E7F">
        <w:rPr>
          <w:rFonts w:hint="cs"/>
          <w:rtl/>
        </w:rPr>
        <w:t>ف</w:t>
      </w:r>
      <w:r>
        <w:rPr>
          <w:rtl/>
        </w:rPr>
        <w:t xml:space="preserve">لم يعثر في نظام </w:t>
      </w:r>
      <w:r w:rsidR="00334E7F">
        <w:rPr>
          <w:rFonts w:hint="cs"/>
          <w:rtl/>
        </w:rPr>
        <w:t>”</w:t>
      </w:r>
      <w:r>
        <w:rPr>
          <w:rtl/>
        </w:rPr>
        <w:t>ليتيكو</w:t>
      </w:r>
      <w:r w:rsidR="00334E7F">
        <w:rPr>
          <w:rFonts w:hint="cs"/>
          <w:rtl/>
        </w:rPr>
        <w:t>“</w:t>
      </w:r>
      <w:r>
        <w:rPr>
          <w:rtl/>
        </w:rPr>
        <w:t xml:space="preserve"> على أي قضية تتضمن إشارة إلى الاتفاقية باعتبارها كلمة مفتاحية في الوثائق الإجرائية. وفيما يلي القضايا التي تشير إلى </w:t>
      </w:r>
      <w:r w:rsidR="00A326EF">
        <w:rPr>
          <w:rFonts w:hint="cs"/>
          <w:rtl/>
        </w:rPr>
        <w:t>”</w:t>
      </w:r>
      <w:r>
        <w:rPr>
          <w:rtl/>
        </w:rPr>
        <w:t>المساواة بين الرجل والمرأة</w:t>
      </w:r>
      <w:r w:rsidR="00A326EF">
        <w:rPr>
          <w:rFonts w:hint="cs"/>
          <w:rtl/>
        </w:rPr>
        <w:t>“</w:t>
      </w:r>
      <w:r>
        <w:rPr>
          <w:rtl/>
        </w:rPr>
        <w:t xml:space="preserve"> باعتبارها كلمات مفتاحية:</w:t>
      </w:r>
    </w:p>
    <w:p w:rsidR="005C65F3" w:rsidRDefault="00334E7F" w:rsidP="00534F0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t>•</w:t>
      </w:r>
      <w:r>
        <w:rPr>
          <w:rtl/>
        </w:rPr>
        <w:tab/>
      </w:r>
      <w:r w:rsidR="005C65F3">
        <w:rPr>
          <w:rtl/>
        </w:rPr>
        <w:t>القضية الإدارية ذات الرقم الإجرائي</w:t>
      </w:r>
      <w:r w:rsidR="00534F0F">
        <w:t>:</w:t>
      </w:r>
      <w:r w:rsidR="005C65F3">
        <w:rPr>
          <w:rtl/>
        </w:rPr>
        <w:t xml:space="preserve"> </w:t>
      </w:r>
      <w:r w:rsidR="00534F0F">
        <w:t>3-61-3-01061-2011-5</w:t>
      </w:r>
      <w:r w:rsidR="00E26210">
        <w:rPr>
          <w:rFonts w:hint="cs"/>
          <w:rtl/>
        </w:rPr>
        <w:t>.</w:t>
      </w:r>
      <w:r w:rsidR="00534F0F">
        <w:rPr>
          <w:rFonts w:hint="cs"/>
          <w:rtl/>
        </w:rPr>
        <w:t xml:space="preserve"> </w:t>
      </w:r>
      <w:r w:rsidR="005C65F3">
        <w:rPr>
          <w:rtl/>
        </w:rPr>
        <w:t xml:space="preserve">رقم القضية في المحكمة الابتدائية </w:t>
      </w:r>
      <w:r w:rsidR="005C65F3">
        <w:t>Ik-2848-189/2011</w:t>
      </w:r>
      <w:r w:rsidR="005C65F3">
        <w:rPr>
          <w:rtl/>
        </w:rPr>
        <w:t xml:space="preserve">، رقم القضية في محكمة الاستئناف </w:t>
      </w:r>
      <w:r w:rsidR="005C65F3">
        <w:t>A-858-403-12</w:t>
      </w:r>
      <w:r w:rsidR="005C65F3">
        <w:rPr>
          <w:rtl/>
        </w:rPr>
        <w:t xml:space="preserve">؛ رقم القضية الجديدة في المحكمة الابتدائية </w:t>
      </w:r>
      <w:r w:rsidR="005C65F3">
        <w:t>I-2867-562/2012</w:t>
      </w:r>
      <w:r w:rsidR="00A326EF">
        <w:rPr>
          <w:rtl/>
        </w:rPr>
        <w:t>، رقم</w:t>
      </w:r>
      <w:r w:rsidR="00A326EF">
        <w:rPr>
          <w:rFonts w:hint="cs"/>
          <w:rtl/>
        </w:rPr>
        <w:t> </w:t>
      </w:r>
      <w:r w:rsidR="005C65F3">
        <w:rPr>
          <w:rtl/>
        </w:rPr>
        <w:t xml:space="preserve">القضية في محكمة الاستئناف </w:t>
      </w:r>
      <w:r w:rsidR="005C65F3">
        <w:t>A-525-730/2013</w:t>
      </w:r>
      <w:r w:rsidR="005C65F3">
        <w:rPr>
          <w:rtl/>
        </w:rPr>
        <w:t>، فيما يتعلق بتجديد الدعوى</w:t>
      </w:r>
      <w:r w:rsidR="00534F0F">
        <w:rPr>
          <w:rFonts w:hint="cs"/>
          <w:rtl/>
        </w:rPr>
        <w:t xml:space="preserve"> </w:t>
      </w:r>
      <w:r w:rsidR="005C65F3">
        <w:t>P</w:t>
      </w:r>
      <w:r w:rsidR="00A326EF">
        <w:t>-</w:t>
      </w:r>
      <w:r w:rsidR="005C65F3">
        <w:t>444-169-13</w:t>
      </w:r>
      <w:r w:rsidR="005C65F3">
        <w:rPr>
          <w:rtl/>
        </w:rPr>
        <w:t>.</w:t>
      </w:r>
    </w:p>
    <w:p w:rsidR="005C65F3" w:rsidRDefault="00A326EF" w:rsidP="003E6F1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t>•</w:t>
      </w:r>
      <w:r>
        <w:rPr>
          <w:rtl/>
        </w:rPr>
        <w:tab/>
      </w:r>
      <w:r w:rsidR="005C65F3">
        <w:rPr>
          <w:rtl/>
        </w:rPr>
        <w:t xml:space="preserve">القضية الإدارية ذات الرقم الإجرائي: </w:t>
      </w:r>
      <w:r w:rsidR="00534F0F">
        <w:t>3-61-3-01867-2011-9</w:t>
      </w:r>
      <w:r w:rsidR="005C65F3">
        <w:rPr>
          <w:rtl/>
        </w:rPr>
        <w:t xml:space="preserve">. رقم القضية في المحكمة الابتدائية </w:t>
      </w:r>
      <w:r w:rsidR="005C65F3">
        <w:t>Ik-3701-602/2011</w:t>
      </w:r>
      <w:r w:rsidR="005C65F3">
        <w:rPr>
          <w:rtl/>
        </w:rPr>
        <w:t>، رقم القضية في محكمة الاستئناف</w:t>
      </w:r>
      <w:r w:rsidR="003E6F10">
        <w:rPr>
          <w:rtl/>
        </w:rPr>
        <w:br/>
      </w:r>
      <w:r w:rsidR="005C65F3">
        <w:t>A-858-1975-12</w:t>
      </w:r>
      <w:r w:rsidR="005C65F3">
        <w:rPr>
          <w:rtl/>
        </w:rPr>
        <w:t>.</w:t>
      </w:r>
    </w:p>
    <w:p w:rsidR="005C65F3" w:rsidRDefault="00A326EF" w:rsidP="003E6F1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t>•</w:t>
      </w:r>
      <w:r>
        <w:rPr>
          <w:rtl/>
        </w:rPr>
        <w:tab/>
      </w:r>
      <w:r w:rsidR="005C65F3">
        <w:rPr>
          <w:rtl/>
        </w:rPr>
        <w:t xml:space="preserve">القضية الإدارية ذات الرقم الإجرائي: </w:t>
      </w:r>
      <w:r w:rsidR="00534F0F">
        <w:t>3-61-3-000</w:t>
      </w:r>
      <w:r w:rsidR="003E6F10">
        <w:t>15</w:t>
      </w:r>
      <w:r w:rsidR="00534F0F">
        <w:t>-2011-</w:t>
      </w:r>
      <w:r w:rsidR="003E6F10">
        <w:t>3</w:t>
      </w:r>
      <w:r w:rsidR="005C65F3">
        <w:rPr>
          <w:rtl/>
        </w:rPr>
        <w:t xml:space="preserve">. رقم القضية في المحكمة الابتدائية </w:t>
      </w:r>
      <w:r w:rsidR="005C65F3">
        <w:t>Ik-710-815/2012</w:t>
      </w:r>
      <w:r w:rsidR="005C65F3">
        <w:rPr>
          <w:rtl/>
        </w:rPr>
        <w:t>، رقم القضية في محكمة الاستئناف</w:t>
      </w:r>
      <w:r>
        <w:rPr>
          <w:rFonts w:hint="cs"/>
          <w:rtl/>
        </w:rPr>
        <w:br/>
      </w:r>
      <w:r w:rsidR="005C65F3">
        <w:t>A-552-314-13</w:t>
      </w:r>
      <w:r w:rsidR="005C65F3">
        <w:rPr>
          <w:rtl/>
        </w:rPr>
        <w:t>.</w:t>
      </w:r>
    </w:p>
    <w:p w:rsidR="005C65F3" w:rsidRDefault="00A326EF" w:rsidP="003E6F1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t>•</w:t>
      </w:r>
      <w:r>
        <w:rPr>
          <w:rtl/>
        </w:rPr>
        <w:tab/>
      </w:r>
      <w:r w:rsidR="005C65F3">
        <w:rPr>
          <w:rtl/>
        </w:rPr>
        <w:t xml:space="preserve">القضية الإدارية ذات الرقم الإجرائي: </w:t>
      </w:r>
      <w:r w:rsidR="003E6F10">
        <w:t>3-61-3-02379-2011-8</w:t>
      </w:r>
      <w:r w:rsidR="005C65F3">
        <w:rPr>
          <w:rtl/>
        </w:rPr>
        <w:t xml:space="preserve">. رقم القضية في المحكمة الابتدائية </w:t>
      </w:r>
      <w:r w:rsidR="005C65F3">
        <w:t>Ik-1278-624/2012</w:t>
      </w:r>
      <w:r w:rsidR="005C65F3">
        <w:rPr>
          <w:rtl/>
        </w:rPr>
        <w:t>، رقم القضية في محكمة الاستئناف</w:t>
      </w:r>
      <w:r w:rsidR="003E6F10">
        <w:rPr>
          <w:rFonts w:hint="cs"/>
          <w:rtl/>
        </w:rPr>
        <w:br/>
      </w:r>
      <w:r w:rsidR="005C65F3">
        <w:t>AS-520-361-12</w:t>
      </w:r>
      <w:r w:rsidR="005C65F3">
        <w:rPr>
          <w:rtl/>
        </w:rPr>
        <w:t>.</w:t>
      </w:r>
    </w:p>
    <w:p w:rsidR="005C65F3" w:rsidRDefault="005C65F3" w:rsidP="003E6F10">
      <w:pPr>
        <w:pStyle w:val="SingleTxt"/>
        <w:rPr>
          <w:rtl/>
        </w:rPr>
      </w:pPr>
      <w:r>
        <w:rPr>
          <w:rtl/>
        </w:rPr>
        <w:t>4 -</w:t>
      </w:r>
      <w:r>
        <w:rPr>
          <w:rtl/>
        </w:rPr>
        <w:tab/>
        <w:t xml:space="preserve">ووفقا لبيانات نظام </w:t>
      </w:r>
      <w:r w:rsidR="00A326EF">
        <w:rPr>
          <w:rFonts w:hint="cs"/>
          <w:rtl/>
        </w:rPr>
        <w:t>”</w:t>
      </w:r>
      <w:r>
        <w:rPr>
          <w:rtl/>
        </w:rPr>
        <w:t>ليتيكو</w:t>
      </w:r>
      <w:r w:rsidR="00A326EF">
        <w:rPr>
          <w:rFonts w:hint="cs"/>
          <w:rtl/>
        </w:rPr>
        <w:t>“</w:t>
      </w:r>
      <w:r>
        <w:rPr>
          <w:rtl/>
        </w:rPr>
        <w:t xml:space="preserve">، جرى النظر في قضية جنائية </w:t>
      </w:r>
      <w:r w:rsidR="00A326EF">
        <w:rPr>
          <w:rFonts w:hint="cs"/>
          <w:rtl/>
        </w:rPr>
        <w:br/>
      </w:r>
      <w:r>
        <w:rPr>
          <w:rtl/>
        </w:rPr>
        <w:t xml:space="preserve">(رقمها </w:t>
      </w:r>
      <w:r w:rsidR="00A326EF">
        <w:t>1</w:t>
      </w:r>
      <w:r>
        <w:t>S-963-557/2012</w:t>
      </w:r>
      <w:r>
        <w:rPr>
          <w:rtl/>
        </w:rPr>
        <w:t>) وفقا للمادة 170 من القانون الجنائي</w:t>
      </w:r>
      <w:r w:rsidR="00A326EF" w:rsidRPr="00A326EF">
        <w:rPr>
          <w:vertAlign w:val="superscript"/>
          <w:rtl/>
        </w:rPr>
        <w:t>(</w:t>
      </w:r>
      <w:r w:rsidR="00A326EF" w:rsidRPr="00A326EF">
        <w:rPr>
          <w:rStyle w:val="FootnoteReference"/>
          <w:szCs w:val="30"/>
          <w:rtl/>
        </w:rPr>
        <w:footnoteReference w:id="3"/>
      </w:r>
      <w:r w:rsidR="00A326EF" w:rsidRPr="00A326EF">
        <w:rPr>
          <w:vertAlign w:val="superscript"/>
          <w:rtl/>
        </w:rPr>
        <w:t>)</w:t>
      </w:r>
      <w:r>
        <w:rPr>
          <w:rtl/>
        </w:rPr>
        <w:t xml:space="preserve"> وقضية مدنية رقمها</w:t>
      </w:r>
      <w:r w:rsidR="003E6F10">
        <w:rPr>
          <w:rFonts w:hint="cs"/>
          <w:rtl/>
        </w:rPr>
        <w:br/>
      </w:r>
      <w:r w:rsidR="003E6F10">
        <w:t>2-1434-7987/2012</w:t>
      </w:r>
      <w:r w:rsidR="003E6F10">
        <w:rPr>
          <w:rFonts w:hint="cs"/>
          <w:rtl/>
        </w:rPr>
        <w:t xml:space="preserve"> </w:t>
      </w:r>
      <w:r>
        <w:rPr>
          <w:rtl/>
        </w:rPr>
        <w:t xml:space="preserve">تندرج ضمن تصنيف </w:t>
      </w:r>
      <w:r w:rsidR="00A326EF">
        <w:rPr>
          <w:rFonts w:hint="cs"/>
          <w:rtl/>
        </w:rPr>
        <w:t>”</w:t>
      </w:r>
      <w:r>
        <w:rPr>
          <w:rtl/>
        </w:rPr>
        <w:t>القضايا المتصلة بالتمييز في مجال العمل</w:t>
      </w:r>
      <w:r w:rsidR="00A326EF">
        <w:rPr>
          <w:rtl/>
        </w:rPr>
        <w:t xml:space="preserve"> والنشاط المهني على أساس العرق </w:t>
      </w:r>
      <w:r>
        <w:rPr>
          <w:rtl/>
        </w:rPr>
        <w:t>و</w:t>
      </w:r>
      <w:r w:rsidR="00A326EF">
        <w:rPr>
          <w:rtl/>
        </w:rPr>
        <w:t>الجنس والدين والمعتقدات السياسية و</w:t>
      </w:r>
      <w:r>
        <w:rPr>
          <w:rtl/>
        </w:rPr>
        <w:t>الأصل الاجتماعي</w:t>
      </w:r>
      <w:r w:rsidR="00A326EF">
        <w:rPr>
          <w:rFonts w:hint="cs"/>
          <w:rtl/>
        </w:rPr>
        <w:t>“</w:t>
      </w:r>
      <w:r>
        <w:rPr>
          <w:rtl/>
        </w:rPr>
        <w:t>، نُظر فيها في فصل واحد من عام 2012 وفي عام 2013 في المحكمة الابتدائية. وفيما يتعلق بالقضية الأخيرة، رُفعت دعوى استئناف (رقم القضية في محكمة الاستئناف</w:t>
      </w:r>
      <w:r w:rsidR="003E6F10">
        <w:rPr>
          <w:rFonts w:hint="cs"/>
          <w:rtl/>
        </w:rPr>
        <w:t xml:space="preserve"> </w:t>
      </w:r>
      <w:r w:rsidR="00A326EF">
        <w:t>2</w:t>
      </w:r>
      <w:r>
        <w:t>A–949/2013</w:t>
      </w:r>
      <w:r>
        <w:rPr>
          <w:rtl/>
        </w:rPr>
        <w:t>).</w:t>
      </w:r>
    </w:p>
    <w:p w:rsidR="005C65F3" w:rsidRDefault="005C65F3" w:rsidP="00F169E5">
      <w:pPr>
        <w:pStyle w:val="SingleTxt"/>
        <w:rPr>
          <w:rtl/>
        </w:rPr>
      </w:pPr>
      <w:r>
        <w:rPr>
          <w:rtl/>
        </w:rPr>
        <w:t>5</w:t>
      </w:r>
      <w:r w:rsidR="00A326EF">
        <w:rPr>
          <w:rFonts w:hint="cs"/>
          <w:rtl/>
        </w:rPr>
        <w:t xml:space="preserve"> </w:t>
      </w:r>
      <w:r>
        <w:rPr>
          <w:rtl/>
        </w:rPr>
        <w:t>-</w:t>
      </w:r>
      <w:r w:rsidR="00A326EF">
        <w:rPr>
          <w:rFonts w:hint="cs"/>
          <w:rtl/>
        </w:rPr>
        <w:tab/>
      </w:r>
      <w:r>
        <w:rPr>
          <w:rtl/>
        </w:rPr>
        <w:t>ويمثل بناء القدرات وتدريب المتخصصين أحد الأهداف</w:t>
      </w:r>
      <w:r w:rsidR="003E6F10">
        <w:rPr>
          <w:rtl/>
        </w:rPr>
        <w:t xml:space="preserve"> الطويلة الأجل للبرنامج الوطني </w:t>
      </w:r>
      <w:r w:rsidR="003E6F10">
        <w:rPr>
          <w:rFonts w:hint="cs"/>
          <w:rtl/>
        </w:rPr>
        <w:t>المعني ب</w:t>
      </w:r>
      <w:r>
        <w:rPr>
          <w:rtl/>
        </w:rPr>
        <w:t>تكافؤ الفرص بين المرأة والرجل للفترة 2010 -2014</w:t>
      </w:r>
      <w:r w:rsidR="003E6F10" w:rsidRPr="003E6F10">
        <w:rPr>
          <w:vertAlign w:val="superscript"/>
          <w:rtl/>
        </w:rPr>
        <w:t>(</w:t>
      </w:r>
      <w:r w:rsidR="003E6F10" w:rsidRPr="003E6F10">
        <w:rPr>
          <w:rStyle w:val="FootnoteReference"/>
          <w:szCs w:val="30"/>
          <w:rtl/>
        </w:rPr>
        <w:footnoteReference w:id="4"/>
      </w:r>
      <w:r w:rsidR="003E6F10" w:rsidRPr="003E6F10">
        <w:rPr>
          <w:vertAlign w:val="superscript"/>
          <w:rtl/>
        </w:rPr>
        <w:t>)</w:t>
      </w:r>
      <w:r w:rsidR="006B2D6D">
        <w:rPr>
          <w:rtl/>
        </w:rPr>
        <w:t xml:space="preserve"> (المشار إليه فيما</w:t>
      </w:r>
      <w:r w:rsidR="006B2D6D">
        <w:rPr>
          <w:rFonts w:hint="cs"/>
          <w:rtl/>
        </w:rPr>
        <w:t> </w:t>
      </w:r>
      <w:r>
        <w:rPr>
          <w:rtl/>
        </w:rPr>
        <w:t xml:space="preserve">بعد باسم البرنامج). وتنظَّم دورات تدريبية مستمرة للقضاة والمدعين العامين والمحامين وغيرهم من </w:t>
      </w:r>
      <w:r w:rsidR="00B779E7">
        <w:rPr>
          <w:rFonts w:hint="cs"/>
          <w:rtl/>
        </w:rPr>
        <w:t>مزاولي</w:t>
      </w:r>
      <w:r>
        <w:rPr>
          <w:rtl/>
        </w:rPr>
        <w:t xml:space="preserve"> المهن القانونية تتناول المسائل المتعلقة بالمساواة بين الجنسين وعدم التمييز، بما في ذلك تطبيق القوانين الوطنية وقوانين الاتحاد الأوروبي والقوانين الدولية من جانب مختلف الهيئات، من قبيل إدارة المحاكم الوطنية، ومكتب أمين المظالم المعني بتكافؤ الفرص، ومكتب المدعي العام، وإدارة الشرطة تحت إشراف وزار</w:t>
      </w:r>
      <w:r w:rsidR="00B779E7">
        <w:rPr>
          <w:rtl/>
        </w:rPr>
        <w:t>ة الداخلية، وما إلى ذلك. ففي 31</w:t>
      </w:r>
      <w:r w:rsidR="00B779E7">
        <w:rPr>
          <w:rFonts w:hint="cs"/>
          <w:rtl/>
        </w:rPr>
        <w:t> </w:t>
      </w:r>
      <w:r>
        <w:rPr>
          <w:rtl/>
        </w:rPr>
        <w:t xml:space="preserve">كانون الثاني/يناير 2012 مثلا، نُظِّمت حلقة دراسية لتحسين المهارات خُصِّصت </w:t>
      </w:r>
      <w:r w:rsidR="00B779E7">
        <w:rPr>
          <w:rtl/>
        </w:rPr>
        <w:t xml:space="preserve">لموضوع </w:t>
      </w:r>
      <w:r w:rsidR="00B779E7">
        <w:rPr>
          <w:rFonts w:hint="cs"/>
          <w:rtl/>
        </w:rPr>
        <w:t>”</w:t>
      </w:r>
      <w:r>
        <w:rPr>
          <w:rtl/>
        </w:rPr>
        <w:t>تشجيع عدم التمييز وتنفيذ سياسة تكافؤ الفرص</w:t>
      </w:r>
      <w:r w:rsidR="00B779E7">
        <w:rPr>
          <w:rFonts w:hint="cs"/>
          <w:rtl/>
        </w:rPr>
        <w:t>“</w:t>
      </w:r>
      <w:r>
        <w:rPr>
          <w:rtl/>
        </w:rPr>
        <w:t xml:space="preserve"> (8 ساعات أكاديمية). وحضر هذه الحلقة الدراسية 26 موظفا من مؤسسات الشرطة. وفي عام 2012، نُظِّمت 9 حلقات دراسية في مختلف المناطق في جميع أنحاء ليتوانيا خُصِّصت لموضوع </w:t>
      </w:r>
      <w:r w:rsidR="00F169E5">
        <w:rPr>
          <w:rFonts w:hint="cs"/>
          <w:rtl/>
        </w:rPr>
        <w:t>”</w:t>
      </w:r>
      <w:r>
        <w:rPr>
          <w:rtl/>
        </w:rPr>
        <w:t>سمات خاصة تتعلق بالاتصال بالضحايا</w:t>
      </w:r>
      <w:r w:rsidR="00F169E5">
        <w:rPr>
          <w:rFonts w:hint="cs"/>
          <w:rtl/>
        </w:rPr>
        <w:t>“</w:t>
      </w:r>
      <w:r w:rsidR="00F169E5">
        <w:rPr>
          <w:rtl/>
        </w:rPr>
        <w:t xml:space="preserve"> (8 ساعات أكاديمية)، و</w:t>
      </w:r>
      <w:r>
        <w:rPr>
          <w:rtl/>
        </w:rPr>
        <w:t>حضرها 126 ضابط شرطة (انظر المرفق 1، الفقرة 6).</w:t>
      </w:r>
    </w:p>
    <w:p w:rsidR="005C65F3" w:rsidRDefault="005C65F3" w:rsidP="00F169E5">
      <w:pPr>
        <w:pStyle w:val="SingleTxt"/>
        <w:rPr>
          <w:rtl/>
        </w:rPr>
      </w:pPr>
      <w:r>
        <w:rPr>
          <w:rtl/>
        </w:rPr>
        <w:t>6</w:t>
      </w:r>
      <w:r w:rsidR="00F169E5">
        <w:rPr>
          <w:rFonts w:hint="cs"/>
          <w:rtl/>
        </w:rPr>
        <w:t xml:space="preserve"> </w:t>
      </w:r>
      <w:r>
        <w:rPr>
          <w:rtl/>
        </w:rPr>
        <w:t>-</w:t>
      </w:r>
      <w:r w:rsidR="00F169E5">
        <w:rPr>
          <w:rFonts w:hint="cs"/>
          <w:rtl/>
        </w:rPr>
        <w:tab/>
      </w:r>
      <w:r>
        <w:rPr>
          <w:rtl/>
        </w:rPr>
        <w:t>و</w:t>
      </w:r>
      <w:r w:rsidR="00F169E5">
        <w:rPr>
          <w:rtl/>
        </w:rPr>
        <w:t xml:space="preserve">في عام 2012، أجرى مركز التدريب </w:t>
      </w:r>
      <w:r w:rsidR="00F169E5">
        <w:rPr>
          <w:rFonts w:hint="cs"/>
          <w:rtl/>
        </w:rPr>
        <w:t xml:space="preserve">في </w:t>
      </w:r>
      <w:r>
        <w:rPr>
          <w:rtl/>
        </w:rPr>
        <w:t xml:space="preserve">إدارة المحاكم الوطنية حلقة دراسية للقضاة تحت عنوان </w:t>
      </w:r>
      <w:r w:rsidR="00F169E5">
        <w:rPr>
          <w:rFonts w:hint="cs"/>
          <w:rtl/>
        </w:rPr>
        <w:t>”</w:t>
      </w:r>
      <w:r>
        <w:rPr>
          <w:rtl/>
        </w:rPr>
        <w:t>الجوانب القانونية والاجتماعية لمكافحة التمييز</w:t>
      </w:r>
      <w:r w:rsidR="00F169E5">
        <w:rPr>
          <w:rFonts w:hint="cs"/>
          <w:rtl/>
        </w:rPr>
        <w:t>“</w:t>
      </w:r>
      <w:r w:rsidR="00F169E5">
        <w:rPr>
          <w:rtl/>
        </w:rPr>
        <w:t xml:space="preserve">؛ وخُصِّصت الحلقة الدراسية </w:t>
      </w:r>
      <w:r w:rsidR="00F169E5">
        <w:rPr>
          <w:rFonts w:hint="cs"/>
          <w:rtl/>
        </w:rPr>
        <w:t>”</w:t>
      </w:r>
      <w:r>
        <w:rPr>
          <w:rtl/>
        </w:rPr>
        <w:t>للقوانين الوطنية والدولية التي تحظر التمييز وتطبيقها العملي</w:t>
      </w:r>
      <w:r w:rsidR="00F169E5">
        <w:rPr>
          <w:rFonts w:hint="cs"/>
          <w:rtl/>
        </w:rPr>
        <w:t>“</w:t>
      </w:r>
      <w:r>
        <w:rPr>
          <w:rtl/>
        </w:rPr>
        <w:t xml:space="preserve">؛ وعرضت الحلقة الدراسية أيضا الجوانب الكامنة وراء تطبيق الاتفاقية وبروتوكولها الاختياري، والقوانين الوطنية والدولية التي تحظر التمييز وتطبيقها العملي، فضلا عن فحص القوالب النمطية والتمييز المتعدد المستويات ومواضيع أخرى. وحضر الحلقة الدراسية 37 من قضاة المحاكم ذات الاختصاص العام والمحاكم الإدارية فضلا عن 15 من المدعين العامين </w:t>
      </w:r>
      <w:r w:rsidR="00F169E5">
        <w:rPr>
          <w:rFonts w:hint="cs"/>
          <w:rtl/>
        </w:rPr>
        <w:t xml:space="preserve">في </w:t>
      </w:r>
      <w:r>
        <w:rPr>
          <w:rtl/>
        </w:rPr>
        <w:t>م</w:t>
      </w:r>
      <w:r w:rsidR="00F169E5">
        <w:rPr>
          <w:rtl/>
        </w:rPr>
        <w:t xml:space="preserve">كتب المدعي العام من جميع </w:t>
      </w:r>
      <w:r w:rsidR="00F169E5">
        <w:rPr>
          <w:rFonts w:hint="cs"/>
          <w:rtl/>
        </w:rPr>
        <w:t>المستويات</w:t>
      </w:r>
      <w:r w:rsidR="00F169E5">
        <w:rPr>
          <w:rtl/>
        </w:rPr>
        <w:t>.</w:t>
      </w:r>
      <w:r>
        <w:rPr>
          <w:rtl/>
        </w:rPr>
        <w:t xml:space="preserve"> </w:t>
      </w:r>
    </w:p>
    <w:p w:rsidR="00AB5ADF" w:rsidRDefault="005C65F3" w:rsidP="00E73487">
      <w:pPr>
        <w:pStyle w:val="SingleTxt"/>
        <w:rPr>
          <w:rFonts w:hint="cs"/>
          <w:rtl/>
        </w:rPr>
      </w:pPr>
      <w:r>
        <w:rPr>
          <w:rtl/>
        </w:rPr>
        <w:t>7</w:t>
      </w:r>
      <w:r w:rsidR="00F169E5">
        <w:rPr>
          <w:rFonts w:hint="cs"/>
          <w:rtl/>
        </w:rPr>
        <w:t xml:space="preserve"> </w:t>
      </w:r>
      <w:r>
        <w:rPr>
          <w:rtl/>
        </w:rPr>
        <w:t>-</w:t>
      </w:r>
      <w:r w:rsidR="00F169E5">
        <w:rPr>
          <w:rFonts w:hint="cs"/>
          <w:rtl/>
        </w:rPr>
        <w:tab/>
      </w:r>
      <w:r>
        <w:rPr>
          <w:rtl/>
        </w:rPr>
        <w:t xml:space="preserve">وفي عام 2011، </w:t>
      </w:r>
      <w:r w:rsidR="00F169E5">
        <w:rPr>
          <w:rFonts w:hint="cs"/>
          <w:rtl/>
        </w:rPr>
        <w:t>كفل</w:t>
      </w:r>
      <w:r w:rsidR="00F169E5">
        <w:rPr>
          <w:rtl/>
        </w:rPr>
        <w:t xml:space="preserve"> مركز التدريب </w:t>
      </w:r>
      <w:r w:rsidR="00F169E5">
        <w:rPr>
          <w:rFonts w:hint="cs"/>
          <w:rtl/>
        </w:rPr>
        <w:t xml:space="preserve">في </w:t>
      </w:r>
      <w:r>
        <w:rPr>
          <w:rtl/>
        </w:rPr>
        <w:t xml:space="preserve">إدارة المحاكم الوطنية حضور 14 من قضاة ليتوانيا حلقات دراسية دولية تتناول التمييز والمساواة في الحقوق؛ وقد تولت أكاديمية القانون الأوروبية التي يوجد مقرها في ترير بألمانيا تنظيم هذه الحلقات الدراسية بالتعاون مع المفوضية الأوروبية. وفي يومي 17 و 18 تشرين الأول/أكتوبر 2011، نُظِّمت حلقة دراسية عن </w:t>
      </w:r>
      <w:r w:rsidR="00F169E5">
        <w:rPr>
          <w:rFonts w:hint="cs"/>
          <w:rtl/>
        </w:rPr>
        <w:t>”</w:t>
      </w:r>
      <w:r>
        <w:rPr>
          <w:rtl/>
        </w:rPr>
        <w:t xml:space="preserve">قانون الاتحاد الأوروبي الذي ينظم تكافؤ الفرص بين الرجل والمرأة في </w:t>
      </w:r>
      <w:r w:rsidR="00F169E5">
        <w:rPr>
          <w:rtl/>
        </w:rPr>
        <w:t>الممارسة العملية</w:t>
      </w:r>
      <w:r w:rsidR="00F169E5">
        <w:rPr>
          <w:rFonts w:hint="cs"/>
          <w:rtl/>
        </w:rPr>
        <w:t>“</w:t>
      </w:r>
      <w:r w:rsidR="00F169E5">
        <w:rPr>
          <w:rtl/>
        </w:rPr>
        <w:t xml:space="preserve">، وفي يومي 14 </w:t>
      </w:r>
      <w:r>
        <w:rPr>
          <w:rtl/>
        </w:rPr>
        <w:t xml:space="preserve">و 15 تشرين الثاني/نوفمبر 2011، نُظِّمت حلقة دراسية خُصِّصت لموضوع </w:t>
      </w:r>
      <w:r w:rsidR="00E73487">
        <w:rPr>
          <w:rFonts w:hint="cs"/>
          <w:rtl/>
        </w:rPr>
        <w:t>”</w:t>
      </w:r>
      <w:r>
        <w:rPr>
          <w:rtl/>
        </w:rPr>
        <w:t>التوجيهان 2000/843 و 2000/78 المتعلقان بمكا</w:t>
      </w:r>
      <w:r w:rsidR="00E73487">
        <w:rPr>
          <w:rtl/>
        </w:rPr>
        <w:t>فحة التمييز في الممارسة العملية</w:t>
      </w:r>
      <w:r w:rsidR="00E73487">
        <w:rPr>
          <w:rFonts w:hint="cs"/>
          <w:rtl/>
        </w:rPr>
        <w:t>“</w:t>
      </w:r>
      <w:r>
        <w:rPr>
          <w:rtl/>
        </w:rPr>
        <w:t xml:space="preserve">. وقد أتاحت هذه الحلقات الدراسية لقضاة ليتوانيا تبادل الخبرات والمعلومات مع القضاة والمدعين العامين وغيرهم من </w:t>
      </w:r>
      <w:r w:rsidR="00E73487">
        <w:rPr>
          <w:rFonts w:hint="cs"/>
          <w:rtl/>
        </w:rPr>
        <w:t>مزاولي المهنة</w:t>
      </w:r>
      <w:r w:rsidR="00E73487">
        <w:rPr>
          <w:rtl/>
        </w:rPr>
        <w:t xml:space="preserve"> القانو</w:t>
      </w:r>
      <w:r w:rsidR="00E73487">
        <w:rPr>
          <w:rFonts w:hint="cs"/>
          <w:rtl/>
        </w:rPr>
        <w:t>نية</w:t>
      </w:r>
      <w:r>
        <w:rPr>
          <w:rtl/>
        </w:rPr>
        <w:t xml:space="preserve"> من الدول الأعض</w:t>
      </w:r>
      <w:r w:rsidR="00AB5ADF">
        <w:rPr>
          <w:rtl/>
        </w:rPr>
        <w:t xml:space="preserve">اء الأخرى في الاتحاد الأوروبي. </w:t>
      </w:r>
    </w:p>
    <w:p w:rsidR="005C65F3" w:rsidRDefault="005C65F3" w:rsidP="00E73487">
      <w:pPr>
        <w:pStyle w:val="SingleTxt"/>
        <w:rPr>
          <w:rtl/>
        </w:rPr>
      </w:pPr>
      <w:r>
        <w:rPr>
          <w:rtl/>
        </w:rPr>
        <w:t>8</w:t>
      </w:r>
      <w:r w:rsidR="00E73487">
        <w:rPr>
          <w:rFonts w:hint="cs"/>
          <w:rtl/>
        </w:rPr>
        <w:t xml:space="preserve"> </w:t>
      </w:r>
      <w:r>
        <w:rPr>
          <w:rtl/>
        </w:rPr>
        <w:t>-</w:t>
      </w:r>
      <w:r w:rsidR="00E73487">
        <w:rPr>
          <w:rFonts w:hint="cs"/>
          <w:rtl/>
        </w:rPr>
        <w:tab/>
      </w:r>
      <w:r w:rsidR="00E73487">
        <w:rPr>
          <w:rtl/>
        </w:rPr>
        <w:t xml:space="preserve">ونظّم مركز التدريب </w:t>
      </w:r>
      <w:r w:rsidR="00E73487">
        <w:rPr>
          <w:rFonts w:hint="cs"/>
          <w:rtl/>
        </w:rPr>
        <w:t xml:space="preserve">في </w:t>
      </w:r>
      <w:r>
        <w:rPr>
          <w:rtl/>
        </w:rPr>
        <w:t xml:space="preserve">إدارة المحاكم الوطنية دورات تدريبية للقضاة والمدعين العامين وضباط الشرطة خُصِّصت للعنف المنزلي. وتناول التدريب دراسة الجوانب القانونية للعنف الذي يستهدف النساء، وعرض الخبرات الأجنبية </w:t>
      </w:r>
      <w:r w:rsidR="00E73487">
        <w:rPr>
          <w:rFonts w:hint="cs"/>
          <w:rtl/>
        </w:rPr>
        <w:t>المتعلقة</w:t>
      </w:r>
      <w:r>
        <w:rPr>
          <w:rtl/>
        </w:rPr>
        <w:t xml:space="preserve"> بمكافحة العنف المنزلي وأفضل الممارسات في مجال التشريع. وشارك في التد</w:t>
      </w:r>
      <w:r w:rsidR="00E73487">
        <w:rPr>
          <w:rtl/>
        </w:rPr>
        <w:t>ريب 30 قاضيا و 10 مدعين عامين و</w:t>
      </w:r>
      <w:r w:rsidR="00E73487">
        <w:rPr>
          <w:rFonts w:hint="cs"/>
          <w:rtl/>
        </w:rPr>
        <w:t> </w:t>
      </w:r>
      <w:r>
        <w:rPr>
          <w:rtl/>
        </w:rPr>
        <w:t xml:space="preserve">20 ضابط شرطة ومساعدان قضائيان. </w:t>
      </w:r>
    </w:p>
    <w:p w:rsidR="005C65F3" w:rsidRDefault="005C65F3" w:rsidP="00E73487">
      <w:pPr>
        <w:pStyle w:val="SingleTxt"/>
        <w:rPr>
          <w:rFonts w:hint="cs"/>
          <w:rtl/>
        </w:rPr>
      </w:pPr>
      <w:r>
        <w:rPr>
          <w:rtl/>
        </w:rPr>
        <w:t>9</w:t>
      </w:r>
      <w:r w:rsidR="00E73487">
        <w:rPr>
          <w:rFonts w:hint="cs"/>
          <w:rtl/>
        </w:rPr>
        <w:t xml:space="preserve"> </w:t>
      </w:r>
      <w:r>
        <w:rPr>
          <w:rtl/>
        </w:rPr>
        <w:t>-</w:t>
      </w:r>
      <w:r w:rsidR="00E73487">
        <w:rPr>
          <w:rFonts w:hint="cs"/>
          <w:rtl/>
        </w:rPr>
        <w:tab/>
      </w:r>
      <w:r>
        <w:rPr>
          <w:rtl/>
        </w:rPr>
        <w:t xml:space="preserve">وتنظَّم دورات تدريبية مخصصة لمسائل المساواة </w:t>
      </w:r>
      <w:r w:rsidR="00E73487">
        <w:rPr>
          <w:rtl/>
        </w:rPr>
        <w:t>بين الرجل والمرأة سنويا، وهي لا</w:t>
      </w:r>
      <w:r w:rsidR="00E73487">
        <w:rPr>
          <w:rFonts w:hint="cs"/>
          <w:rtl/>
        </w:rPr>
        <w:t> </w:t>
      </w:r>
      <w:r>
        <w:rPr>
          <w:rtl/>
        </w:rPr>
        <w:t xml:space="preserve">تقتصر على </w:t>
      </w:r>
      <w:r w:rsidR="00E73487">
        <w:rPr>
          <w:rFonts w:hint="cs"/>
          <w:rtl/>
        </w:rPr>
        <w:t>مزاولي</w:t>
      </w:r>
      <w:r>
        <w:rPr>
          <w:rtl/>
        </w:rPr>
        <w:t xml:space="preserve"> المهن القانونية</w:t>
      </w:r>
      <w:r w:rsidR="00E73487">
        <w:rPr>
          <w:rFonts w:hint="cs"/>
          <w:rtl/>
        </w:rPr>
        <w:t xml:space="preserve"> فحسب بل</w:t>
      </w:r>
      <w:r>
        <w:rPr>
          <w:rtl/>
        </w:rPr>
        <w:t xml:space="preserve"> تشمل أي</w:t>
      </w:r>
      <w:r w:rsidR="00E73487">
        <w:rPr>
          <w:rtl/>
        </w:rPr>
        <w:t>ضا العاملين في ميادين أخرى، ولا</w:t>
      </w:r>
      <w:r w:rsidR="00E73487">
        <w:rPr>
          <w:rFonts w:hint="cs"/>
          <w:rtl/>
        </w:rPr>
        <w:t> </w:t>
      </w:r>
      <w:r w:rsidR="00E73487">
        <w:rPr>
          <w:rtl/>
        </w:rPr>
        <w:t xml:space="preserve">سيما ما يسمى بالميادين </w:t>
      </w:r>
      <w:r w:rsidR="00E73487">
        <w:rPr>
          <w:rFonts w:hint="cs"/>
          <w:rtl/>
        </w:rPr>
        <w:t>”</w:t>
      </w:r>
      <w:r>
        <w:rPr>
          <w:rtl/>
        </w:rPr>
        <w:t>الرجولية</w:t>
      </w:r>
      <w:r w:rsidR="00E73487">
        <w:rPr>
          <w:rFonts w:hint="cs"/>
          <w:rtl/>
        </w:rPr>
        <w:t>“</w:t>
      </w:r>
      <w:r>
        <w:rPr>
          <w:rtl/>
        </w:rPr>
        <w:t>، بما في ذلك أفراد الجيش والشرطة والعاملون في مجال النقل، وما إلى ذلك. و</w:t>
      </w:r>
      <w:r w:rsidR="00E73487">
        <w:rPr>
          <w:rFonts w:hint="cs"/>
          <w:rtl/>
        </w:rPr>
        <w:t>ت</w:t>
      </w:r>
      <w:r>
        <w:rPr>
          <w:rtl/>
        </w:rPr>
        <w:t xml:space="preserve">جري </w:t>
      </w:r>
      <w:r w:rsidR="00E73487">
        <w:rPr>
          <w:rFonts w:hint="cs"/>
          <w:rtl/>
        </w:rPr>
        <w:t>دورات تدريب فردية</w:t>
      </w:r>
      <w:r>
        <w:rPr>
          <w:rtl/>
        </w:rPr>
        <w:t xml:space="preserve"> في مجال حقوق الإنسان وتكافؤ الفرص </w:t>
      </w:r>
      <w:r w:rsidR="00E73487">
        <w:rPr>
          <w:rFonts w:hint="cs"/>
          <w:rtl/>
        </w:rPr>
        <w:t>ل</w:t>
      </w:r>
      <w:r>
        <w:rPr>
          <w:rtl/>
        </w:rPr>
        <w:t>لأجا</w:t>
      </w:r>
      <w:r w:rsidR="00E73487">
        <w:rPr>
          <w:rtl/>
        </w:rPr>
        <w:t>نب الذين يلتمسون اللجوء بنجاح</w:t>
      </w:r>
      <w:r w:rsidR="00E73487" w:rsidRPr="00E73487">
        <w:rPr>
          <w:vertAlign w:val="superscript"/>
          <w:rtl/>
        </w:rPr>
        <w:t>(</w:t>
      </w:r>
      <w:r w:rsidR="00E73487" w:rsidRPr="00E73487">
        <w:rPr>
          <w:rStyle w:val="FootnoteReference"/>
          <w:szCs w:val="30"/>
          <w:rtl/>
        </w:rPr>
        <w:footnoteReference w:id="5"/>
      </w:r>
      <w:r w:rsidR="00E73487" w:rsidRPr="00E73487">
        <w:rPr>
          <w:vertAlign w:val="superscript"/>
          <w:rtl/>
        </w:rPr>
        <w:t>)</w:t>
      </w:r>
      <w:r>
        <w:rPr>
          <w:rtl/>
        </w:rPr>
        <w:t xml:space="preserve">. وترد أمثلة محددة لمختلف </w:t>
      </w:r>
      <w:r w:rsidR="00E73487">
        <w:rPr>
          <w:rtl/>
        </w:rPr>
        <w:t xml:space="preserve">الأنشطة التدريبية في المرفق 1. </w:t>
      </w:r>
    </w:p>
    <w:p w:rsidR="005C65F3" w:rsidRDefault="005C65F3" w:rsidP="005B4008">
      <w:pPr>
        <w:pStyle w:val="SingleTxt"/>
        <w:rPr>
          <w:rtl/>
        </w:rPr>
      </w:pPr>
      <w:r>
        <w:rPr>
          <w:rtl/>
        </w:rPr>
        <w:t>10</w:t>
      </w:r>
      <w:r w:rsidR="00E73487">
        <w:rPr>
          <w:rFonts w:hint="cs"/>
          <w:rtl/>
        </w:rPr>
        <w:t xml:space="preserve"> </w:t>
      </w:r>
      <w:r>
        <w:rPr>
          <w:rtl/>
        </w:rPr>
        <w:t>-</w:t>
      </w:r>
      <w:r w:rsidR="00E73487">
        <w:rPr>
          <w:rFonts w:hint="cs"/>
          <w:rtl/>
        </w:rPr>
        <w:tab/>
      </w:r>
      <w:r>
        <w:rPr>
          <w:rtl/>
        </w:rPr>
        <w:t xml:space="preserve">وتشكل قضايا المساواة بين الرجال والنساء جزءا من البرامج الجامعية، ولا سيما البرامج التي تستهدف طلبة </w:t>
      </w:r>
      <w:r w:rsidR="00E73487">
        <w:rPr>
          <w:rFonts w:hint="cs"/>
          <w:rtl/>
        </w:rPr>
        <w:t>الحقوق</w:t>
      </w:r>
      <w:r>
        <w:rPr>
          <w:rtl/>
        </w:rPr>
        <w:t xml:space="preserve">. فعلى سبيل المثال، أدرجت جامعة ميكولاس روميريس </w:t>
      </w:r>
      <w:r w:rsidR="00E73487">
        <w:rPr>
          <w:rtl/>
        </w:rPr>
        <w:t>في دراسات الماجستير</w:t>
      </w:r>
      <w:r w:rsidR="00E73487">
        <w:rPr>
          <w:rFonts w:hint="cs"/>
          <w:rtl/>
        </w:rPr>
        <w:t xml:space="preserve"> لديها </w:t>
      </w:r>
      <w:r w:rsidR="00E73487">
        <w:rPr>
          <w:rtl/>
        </w:rPr>
        <w:t>قانون حقوق الإنسان</w:t>
      </w:r>
      <w:r>
        <w:rPr>
          <w:rtl/>
        </w:rPr>
        <w:t xml:space="preserve"> كل من القانون الدولي وقانون الاتحاد الأوروبي والقانون الوطني. ويشكل الجانب الجنساني جزءا من الدراسات المتعلقة بقانون اللاجئين وغيرها من البرامج الدراسية. ولا </w:t>
      </w:r>
      <w:r w:rsidR="005B4008">
        <w:rPr>
          <w:rFonts w:hint="cs"/>
          <w:rtl/>
        </w:rPr>
        <w:t>ت</w:t>
      </w:r>
      <w:r>
        <w:rPr>
          <w:rtl/>
        </w:rPr>
        <w:t>قتصر مر</w:t>
      </w:r>
      <w:r w:rsidR="005B4008">
        <w:rPr>
          <w:rFonts w:hint="cs"/>
          <w:rtl/>
        </w:rPr>
        <w:t>ا</w:t>
      </w:r>
      <w:r w:rsidR="005B4008">
        <w:rPr>
          <w:rtl/>
        </w:rPr>
        <w:t>كز</w:t>
      </w:r>
      <w:r>
        <w:rPr>
          <w:rtl/>
        </w:rPr>
        <w:t xml:space="preserve"> الدراسات الجنسانية في جامعتي فيلنيوس وشياولياي على تقديم طائفة واسعة من الدراسات الاختيارية في مجال المساواة بين الجنسين، </w:t>
      </w:r>
      <w:r w:rsidR="005B4008">
        <w:rPr>
          <w:rFonts w:hint="cs"/>
          <w:rtl/>
        </w:rPr>
        <w:t>بل</w:t>
      </w:r>
      <w:r>
        <w:rPr>
          <w:rtl/>
        </w:rPr>
        <w:t xml:space="preserve"> سيطبَّق اعتبارا من عام 2014 برنام</w:t>
      </w:r>
      <w:r w:rsidR="00E26210">
        <w:rPr>
          <w:rtl/>
        </w:rPr>
        <w:t xml:space="preserve">ج مستقل لدراسات الماجستير بشأن </w:t>
      </w:r>
      <w:r w:rsidR="00E26210">
        <w:rPr>
          <w:rFonts w:hint="cs"/>
          <w:rtl/>
        </w:rPr>
        <w:t>”</w:t>
      </w:r>
      <w:r w:rsidR="00E26210">
        <w:rPr>
          <w:rtl/>
        </w:rPr>
        <w:t>الدراسات الجنسانية</w:t>
      </w:r>
      <w:r w:rsidR="00E26210">
        <w:rPr>
          <w:rFonts w:hint="cs"/>
          <w:rtl/>
        </w:rPr>
        <w:t>“</w:t>
      </w:r>
      <w:r>
        <w:rPr>
          <w:rtl/>
        </w:rPr>
        <w:t xml:space="preserve">. ويشارك سنويا حوالي 300 طالب في الدورات الدراسية المتعلقة بالدراسات الجنسانية في جامعة فيلنيوس. </w:t>
      </w:r>
    </w:p>
    <w:p w:rsidR="005C65F3" w:rsidRDefault="005C65F3" w:rsidP="002938FF">
      <w:pPr>
        <w:pStyle w:val="SingleTxt"/>
        <w:rPr>
          <w:rtl/>
        </w:rPr>
      </w:pPr>
      <w:r>
        <w:rPr>
          <w:rtl/>
        </w:rPr>
        <w:t>11</w:t>
      </w:r>
      <w:r w:rsidR="005B4008">
        <w:rPr>
          <w:rFonts w:hint="cs"/>
          <w:rtl/>
        </w:rPr>
        <w:t xml:space="preserve"> </w:t>
      </w:r>
      <w:r>
        <w:rPr>
          <w:rtl/>
        </w:rPr>
        <w:t>-</w:t>
      </w:r>
      <w:r w:rsidR="005B4008">
        <w:rPr>
          <w:rFonts w:hint="cs"/>
          <w:rtl/>
        </w:rPr>
        <w:tab/>
      </w:r>
      <w:r>
        <w:rPr>
          <w:rtl/>
        </w:rPr>
        <w:t>ويتمثل أحد أهداف البرنامج الوطني لتكافؤ الفرص بين المرأة والرجل للفترة</w:t>
      </w:r>
      <w:r w:rsidR="005B4008">
        <w:rPr>
          <w:rFonts w:hint="cs"/>
          <w:rtl/>
        </w:rPr>
        <w:br/>
      </w:r>
      <w:r>
        <w:rPr>
          <w:rtl/>
        </w:rPr>
        <w:t xml:space="preserve">2010-2014 في ضمان جعل الحصول على المعارف والمعلومات المتعلقة بحقوق المرأة والمساواة بين الجنسين في متناول الجميع، بما في ذلك المناطق النائية والريفية. ولهذا الغرض، فإن الأنشطة التعليمية </w:t>
      </w:r>
      <w:r w:rsidR="005B4008">
        <w:rPr>
          <w:rFonts w:hint="cs"/>
          <w:rtl/>
        </w:rPr>
        <w:t>في</w:t>
      </w:r>
      <w:r>
        <w:rPr>
          <w:rtl/>
        </w:rPr>
        <w:t xml:space="preserve"> هذا البرنامج تستهدف في المقام الأول المستوى المحلي، بما في ذلك المجتمعات المحلية. ففي عام 2013 مثلا، بادرت وزارة الضمان الاجتماعي والعمل إلى تنفيذ مشروع تجريبي مدته ثلاث سنوات </w:t>
      </w:r>
      <w:r w:rsidR="005B4008">
        <w:rPr>
          <w:rFonts w:hint="cs"/>
          <w:rtl/>
        </w:rPr>
        <w:t>ب</w:t>
      </w:r>
      <w:r w:rsidR="005B4008">
        <w:rPr>
          <w:rtl/>
        </w:rPr>
        <w:t xml:space="preserve">عنوان </w:t>
      </w:r>
      <w:r w:rsidR="005B4008">
        <w:rPr>
          <w:rFonts w:hint="cs"/>
          <w:rtl/>
        </w:rPr>
        <w:t>”</w:t>
      </w:r>
      <w:r>
        <w:rPr>
          <w:rtl/>
        </w:rPr>
        <w:t>المساواة بين الجنسين باعتباره استثمارا مفيدا</w:t>
      </w:r>
      <w:r w:rsidR="005B4008">
        <w:rPr>
          <w:rFonts w:hint="cs"/>
          <w:rtl/>
        </w:rPr>
        <w:t>“</w:t>
      </w:r>
      <w:r>
        <w:rPr>
          <w:rtl/>
        </w:rPr>
        <w:t xml:space="preserve">، وهو المشروع الذي يحظى بدعم من ميزانية الدولة ومن الصندوق الاجتماعي للاتحاد الأوروبي. ويهدف المشروع إلى التوعية بقضايا المساواة بين الجنسين، </w:t>
      </w:r>
      <w:r w:rsidR="005B4008">
        <w:rPr>
          <w:rFonts w:hint="cs"/>
          <w:rtl/>
        </w:rPr>
        <w:t>ويشرك</w:t>
      </w:r>
      <w:r>
        <w:rPr>
          <w:rtl/>
        </w:rPr>
        <w:t xml:space="preserve"> كل البلديات في الدورات التدريبية التي تجرى بصورة منتظمة في مجال المساواة بين الجنسين على الصعيد المحلي. وقد أعدت دورة تدريبية نموذجية (مدتها 27 ساعة)، </w:t>
      </w:r>
      <w:r w:rsidR="005B4008">
        <w:rPr>
          <w:rFonts w:hint="cs"/>
          <w:rtl/>
        </w:rPr>
        <w:t>ودورات تدريبية</w:t>
      </w:r>
      <w:r>
        <w:rPr>
          <w:rtl/>
        </w:rPr>
        <w:t xml:space="preserve"> </w:t>
      </w:r>
      <w:r w:rsidR="005B4008">
        <w:rPr>
          <w:rFonts w:hint="cs"/>
          <w:rtl/>
        </w:rPr>
        <w:t>ل</w:t>
      </w:r>
      <w:r>
        <w:rPr>
          <w:rtl/>
        </w:rPr>
        <w:t>موظفي البلديات وممثلي أرباب العمل والنقابات العمالية والمنظمات غير الحكومية</w:t>
      </w:r>
      <w:r w:rsidR="005B4008">
        <w:rPr>
          <w:rFonts w:hint="cs"/>
          <w:rtl/>
        </w:rPr>
        <w:t xml:space="preserve"> ستبدأ</w:t>
      </w:r>
      <w:r>
        <w:rPr>
          <w:rtl/>
        </w:rPr>
        <w:t xml:space="preserve"> في كانون الثاني/يناير 2014. وتشمل الدورة التدريبية المفاهيم الأساسية للمساواة بين الجنسين وقانون المساواة بين الجنسين، بما في ذلك قانون الاتحاد الأوروبي والمعاهدات الدولية، كما تشمل في المقام الأول أمثلة ملموسة لتعميم مراعاة المسائل الجنسانية في إطار اللجنة المعنية بالقضاء على التمييز ضد المرأة، وما إلى ذلك. ويتعلق العنصر الثاني من نفس المشروع بحملة توعية مستمرة لا تعتمد على وسائط الإعلام العادية فحسب، بل تستعين أيضا بأحدث تكنولوجيات المعلومات، مع الأخذ في الاعتبار أن تكنولوجيات المعلومات في ليتوانيا متقدمة جدا </w:t>
      </w:r>
      <w:r w:rsidR="002938FF">
        <w:rPr>
          <w:rFonts w:hint="cs"/>
          <w:rtl/>
        </w:rPr>
        <w:t>وقد تصل</w:t>
      </w:r>
      <w:r>
        <w:rPr>
          <w:rtl/>
        </w:rPr>
        <w:t xml:space="preserve"> المعلومات إلى</w:t>
      </w:r>
      <w:r w:rsidR="002938FF">
        <w:rPr>
          <w:rFonts w:hint="cs"/>
          <w:rtl/>
        </w:rPr>
        <w:t xml:space="preserve"> أكثر</w:t>
      </w:r>
      <w:r>
        <w:rPr>
          <w:rtl/>
        </w:rPr>
        <w:t xml:space="preserve"> الأماكن النائية في البلد، فضلا عن النساء في الأرياف ونساء الروما </w:t>
      </w:r>
      <w:r w:rsidR="002938FF">
        <w:rPr>
          <w:rFonts w:hint="cs"/>
          <w:rtl/>
        </w:rPr>
        <w:t>ومطالبات</w:t>
      </w:r>
      <w:r>
        <w:rPr>
          <w:rtl/>
        </w:rPr>
        <w:t xml:space="preserve"> اللجوء، وما إلى ذلك.</w:t>
      </w:r>
    </w:p>
    <w:p w:rsidR="005C65F3" w:rsidRDefault="005C65F3" w:rsidP="002938FF">
      <w:pPr>
        <w:pStyle w:val="SingleTxt"/>
        <w:rPr>
          <w:rtl/>
        </w:rPr>
      </w:pPr>
      <w:r>
        <w:rPr>
          <w:rtl/>
        </w:rPr>
        <w:t>12</w:t>
      </w:r>
      <w:r w:rsidR="002938FF">
        <w:rPr>
          <w:rFonts w:hint="cs"/>
          <w:rtl/>
        </w:rPr>
        <w:t xml:space="preserve"> </w:t>
      </w:r>
      <w:r>
        <w:rPr>
          <w:rtl/>
        </w:rPr>
        <w:t>-</w:t>
      </w:r>
      <w:r w:rsidR="002938FF">
        <w:rPr>
          <w:rFonts w:hint="cs"/>
          <w:rtl/>
        </w:rPr>
        <w:tab/>
      </w:r>
      <w:r>
        <w:rPr>
          <w:rtl/>
        </w:rPr>
        <w:t>ويجري تقييم نتائج البرنامج الوطني بشأن تكافؤ الفرص بين المرأة والرجل سنويا باستخدام معايير كمّية (عدد الأشخاص الذين تلقوا التدريب، والدورات التدريبية التي نُظِّمت، والأشخاص الذين يستخدمون المعارف المكتسبة). وفي عام 2014، يتولى خبراء خارجيون مستقلون</w:t>
      </w:r>
      <w:r w:rsidR="002938FF" w:rsidRPr="002938FF">
        <w:rPr>
          <w:rtl/>
        </w:rPr>
        <w:t xml:space="preserve"> </w:t>
      </w:r>
      <w:r w:rsidR="002938FF">
        <w:rPr>
          <w:rtl/>
        </w:rPr>
        <w:t>إجراء التقييم المقارن العام لأثر البرنامج</w:t>
      </w:r>
      <w:r>
        <w:rPr>
          <w:rtl/>
        </w:rPr>
        <w:t>. وستقارَن النتائج والتغييرات مع نتائج إحدى عمليات تقييم الأثر أجريت في عام 2009. وستؤخذ الاستنتاجات والتوصيات في الاعتبار عند وضع البرنامج الوطني الجديد بشأن تكافؤ الفرص بين المرأة والرجل للفترة 2020-2015.</w:t>
      </w:r>
    </w:p>
    <w:p w:rsidR="002938FF" w:rsidRPr="002938FF" w:rsidRDefault="002938FF" w:rsidP="002938FF">
      <w:pPr>
        <w:pStyle w:val="SingleTxt"/>
        <w:spacing w:after="0" w:line="120" w:lineRule="exact"/>
        <w:rPr>
          <w:sz w:val="12"/>
          <w:rtl/>
        </w:rPr>
      </w:pPr>
    </w:p>
    <w:p w:rsidR="005C65F3" w:rsidRDefault="002938FF" w:rsidP="002938FF">
      <w:pPr>
        <w:pStyle w:val="H23"/>
        <w:tabs>
          <w:tab w:val="clear" w:pos="662"/>
          <w:tab w:val="clear" w:pos="1987"/>
          <w:tab w:val="clear" w:pos="2650"/>
          <w:tab w:val="right" w:pos="1022"/>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tl/>
        </w:rPr>
        <w:tab/>
        <w:t xml:space="preserve">الرد على الفقرة 2 </w:t>
      </w:r>
    </w:p>
    <w:p w:rsidR="005C65F3" w:rsidRDefault="005C65F3" w:rsidP="002938FF">
      <w:pPr>
        <w:pStyle w:val="SingleTxt"/>
        <w:rPr>
          <w:rtl/>
        </w:rPr>
      </w:pPr>
      <w:r>
        <w:rPr>
          <w:rtl/>
        </w:rPr>
        <w:t>13</w:t>
      </w:r>
      <w:r w:rsidR="002938FF">
        <w:rPr>
          <w:rFonts w:hint="cs"/>
          <w:rtl/>
        </w:rPr>
        <w:t xml:space="preserve"> </w:t>
      </w:r>
      <w:r>
        <w:rPr>
          <w:rtl/>
        </w:rPr>
        <w:t>-</w:t>
      </w:r>
      <w:r w:rsidR="002938FF">
        <w:rPr>
          <w:rFonts w:hint="cs"/>
          <w:rtl/>
        </w:rPr>
        <w:tab/>
      </w:r>
      <w:r>
        <w:rPr>
          <w:rtl/>
        </w:rPr>
        <w:t>في عام 2010، نظر أمين المظالم المعني بتكافؤ</w:t>
      </w:r>
      <w:r w:rsidR="002938FF">
        <w:rPr>
          <w:rtl/>
        </w:rPr>
        <w:t xml:space="preserve"> الفرص في 148 شكوى، بما فيها 40</w:t>
      </w:r>
      <w:r w:rsidR="002938FF">
        <w:rPr>
          <w:rFonts w:hint="cs"/>
          <w:rtl/>
        </w:rPr>
        <w:t> </w:t>
      </w:r>
      <w:r>
        <w:rPr>
          <w:rtl/>
        </w:rPr>
        <w:t>شكوى تتعلق بالتمييز على أساس الجنس (25 في المائة من مجموع الاستفسارات). وفي عام 2011، نظر أمين المظالم في 157 شكوى، بما فيها 38 شكوى و 3 استفسارات بمبادرة من أمين المظالم فيما يتعلق بالتمييز على أساس الجنس (20 في المائة من مجموع الاستفسارات). وفي عام 2012، جرى النظر في ما مجموعه 189 شكوى، بما فيها</w:t>
      </w:r>
      <w:r w:rsidR="002938FF">
        <w:rPr>
          <w:rtl/>
        </w:rPr>
        <w:t xml:space="preserve"> 63</w:t>
      </w:r>
      <w:r w:rsidR="002938FF">
        <w:rPr>
          <w:rFonts w:hint="cs"/>
          <w:rtl/>
        </w:rPr>
        <w:t> </w:t>
      </w:r>
      <w:r>
        <w:rPr>
          <w:rtl/>
        </w:rPr>
        <w:t xml:space="preserve">شكوى تتعلق بالتمييز على أساس الجنس (31.5 في المائة من مجموع الاستفسارات). وستكون المعلومات المتعلقة بالشكاوى التي نُظر فيها في عام 2013 جاهزة في آذار/مارس 2014. وترد في المرفق 2 البيانات المتعلقة بالتوزيع الجنساني للأفراد، وتقديم الشكاوى المتعلقة بالتمييز على أساس الجنس. ولا يقوم مكتب أمين المظالم المعني بتكافؤ الفرص بجمع أي معلومات عن التوزيع الإقليمي أو النتائج التي تسفر عنها الشكاوى المتعلقة بالتمييز على أساس الجنس. </w:t>
      </w:r>
    </w:p>
    <w:p w:rsidR="005C65F3" w:rsidRDefault="005C65F3" w:rsidP="00524813">
      <w:pPr>
        <w:pStyle w:val="SingleTxt"/>
        <w:rPr>
          <w:rtl/>
        </w:rPr>
      </w:pPr>
      <w:r>
        <w:rPr>
          <w:rtl/>
        </w:rPr>
        <w:t>14</w:t>
      </w:r>
      <w:r>
        <w:rPr>
          <w:rFonts w:hint="cs"/>
          <w:rtl/>
        </w:rPr>
        <w:t xml:space="preserve"> </w:t>
      </w:r>
      <w:r>
        <w:rPr>
          <w:rtl/>
        </w:rPr>
        <w:t>-</w:t>
      </w:r>
      <w:r>
        <w:rPr>
          <w:rFonts w:hint="cs"/>
          <w:rtl/>
        </w:rPr>
        <w:tab/>
      </w:r>
      <w:r>
        <w:rPr>
          <w:rtl/>
        </w:rPr>
        <w:t xml:space="preserve">وعُرضت توصيات اللجنة بشأن فروع مكتب أمين المظالم المعني بتكافؤ الفرص في المناطق الإقليمية على ليتوانيا في عام 2008 عشية </w:t>
      </w:r>
      <w:r w:rsidR="002938FF">
        <w:rPr>
          <w:rFonts w:hint="cs"/>
          <w:rtl/>
        </w:rPr>
        <w:t>الكساد</w:t>
      </w:r>
      <w:r>
        <w:rPr>
          <w:rtl/>
        </w:rPr>
        <w:t xml:space="preserve"> الاقتصادي. وشملت التدابير الرامية إلى السيطرة على هذا </w:t>
      </w:r>
      <w:r w:rsidR="002938FF">
        <w:rPr>
          <w:rFonts w:hint="cs"/>
          <w:rtl/>
        </w:rPr>
        <w:t>الكساد</w:t>
      </w:r>
      <w:r w:rsidR="002938FF">
        <w:rPr>
          <w:rtl/>
        </w:rPr>
        <w:t xml:space="preserve"> </w:t>
      </w:r>
      <w:r>
        <w:rPr>
          <w:rtl/>
        </w:rPr>
        <w:t xml:space="preserve">الاقتصادي </w:t>
      </w:r>
      <w:r w:rsidR="002938FF">
        <w:rPr>
          <w:rFonts w:hint="cs"/>
          <w:rtl/>
        </w:rPr>
        <w:t>إحداث وفورات</w:t>
      </w:r>
      <w:r>
        <w:rPr>
          <w:rtl/>
        </w:rPr>
        <w:t xml:space="preserve"> بشكل صارم، ولا سيما في السلطات </w:t>
      </w:r>
      <w:r w:rsidR="002938FF">
        <w:rPr>
          <w:rFonts w:hint="cs"/>
          <w:rtl/>
        </w:rPr>
        <w:t>الحكومية</w:t>
      </w:r>
      <w:r w:rsidR="00E26210">
        <w:rPr>
          <w:rtl/>
        </w:rPr>
        <w:t xml:space="preserve">. </w:t>
      </w:r>
      <w:r>
        <w:rPr>
          <w:rtl/>
        </w:rPr>
        <w:t>لذلك، وسعيا إلى امتثال توصيات اللجنة، تم التركيز على فعالية استخدام الموارد البشر</w:t>
      </w:r>
      <w:r w:rsidR="002938FF">
        <w:rPr>
          <w:rtl/>
        </w:rPr>
        <w:t xml:space="preserve">ية والمالية، ولا سيما </w:t>
      </w:r>
      <w:r>
        <w:rPr>
          <w:rtl/>
        </w:rPr>
        <w:t>الاعتماد على تكنولوجيات المعلومات، وفي مقدمتها الهواتف المحمولة والهواتف الذكية وشبكة الإنترنت. و</w:t>
      </w:r>
      <w:r w:rsidR="00524813">
        <w:rPr>
          <w:rFonts w:hint="cs"/>
          <w:rtl/>
        </w:rPr>
        <w:t xml:space="preserve">يعد </w:t>
      </w:r>
      <w:r>
        <w:rPr>
          <w:rtl/>
        </w:rPr>
        <w:t xml:space="preserve">قطاع تكنولوجيا المعلومات في ليتوانيا </w:t>
      </w:r>
      <w:r w:rsidR="00524813">
        <w:rPr>
          <w:rFonts w:hint="cs"/>
          <w:rtl/>
        </w:rPr>
        <w:t>متطورا</w:t>
      </w:r>
      <w:r w:rsidR="00524813">
        <w:rPr>
          <w:rtl/>
        </w:rPr>
        <w:t xml:space="preserve"> إلى حد كبير و</w:t>
      </w:r>
      <w:r>
        <w:rPr>
          <w:rtl/>
        </w:rPr>
        <w:t xml:space="preserve">يغطي كامل الأراضي (انظر المرفق 3). وبذلك، يمكن لأي شخص الاستفادة من خدمات مكتب أمين المظالم المعني بتكافؤ الفرص بسهولة بغض النظر عن مكان الإقامة أو السن أو الإعاقة، وما إلى ذلك. </w:t>
      </w:r>
      <w:r w:rsidR="00524813">
        <w:rPr>
          <w:rFonts w:hint="cs"/>
          <w:rtl/>
        </w:rPr>
        <w:t xml:space="preserve">أما </w:t>
      </w:r>
      <w:r>
        <w:rPr>
          <w:rtl/>
        </w:rPr>
        <w:t>البلديات النائية والمناطق الريفية</w:t>
      </w:r>
      <w:r w:rsidR="00524813">
        <w:rPr>
          <w:rFonts w:hint="cs"/>
          <w:rtl/>
        </w:rPr>
        <w:t xml:space="preserve"> فلا تزال</w:t>
      </w:r>
      <w:r>
        <w:rPr>
          <w:rtl/>
        </w:rPr>
        <w:t xml:space="preserve"> تفتقر إلى المعلومات عن الخدمات العامة التي يتيحها مكتب أمين المظالم المعني بتكافؤ الفرص.</w:t>
      </w:r>
    </w:p>
    <w:p w:rsidR="005C65F3" w:rsidRPr="005C65F3" w:rsidRDefault="005C65F3" w:rsidP="005C65F3">
      <w:pPr>
        <w:pStyle w:val="SingleTxt"/>
        <w:spacing w:after="0" w:line="120" w:lineRule="exact"/>
        <w:rPr>
          <w:sz w:val="12"/>
          <w:rtl/>
        </w:rPr>
      </w:pPr>
    </w:p>
    <w:p w:rsidR="005C65F3" w:rsidRDefault="00524813" w:rsidP="00524813">
      <w:pPr>
        <w:pStyle w:val="H23"/>
        <w:tabs>
          <w:tab w:val="clear" w:pos="662"/>
          <w:tab w:val="clear" w:pos="1987"/>
          <w:tab w:val="clear" w:pos="2650"/>
          <w:tab w:val="right" w:pos="1022"/>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tl/>
        </w:rPr>
        <w:tab/>
      </w:r>
      <w:r w:rsidR="005C65F3">
        <w:rPr>
          <w:rtl/>
        </w:rPr>
        <w:t xml:space="preserve">الرد على الفقرة 3 </w:t>
      </w:r>
    </w:p>
    <w:p w:rsidR="002F0573" w:rsidRDefault="005C65F3" w:rsidP="00524813">
      <w:pPr>
        <w:pStyle w:val="SingleTxt"/>
        <w:rPr>
          <w:rFonts w:hint="cs"/>
          <w:rtl/>
        </w:rPr>
      </w:pPr>
      <w:r>
        <w:rPr>
          <w:rtl/>
        </w:rPr>
        <w:t>15</w:t>
      </w:r>
      <w:r>
        <w:rPr>
          <w:rFonts w:hint="cs"/>
          <w:rtl/>
        </w:rPr>
        <w:t xml:space="preserve"> </w:t>
      </w:r>
      <w:r>
        <w:rPr>
          <w:rtl/>
        </w:rPr>
        <w:t>-</w:t>
      </w:r>
      <w:r>
        <w:rPr>
          <w:rFonts w:hint="cs"/>
          <w:rtl/>
        </w:rPr>
        <w:tab/>
      </w:r>
      <w:r>
        <w:rPr>
          <w:rtl/>
        </w:rPr>
        <w:t xml:space="preserve">في 21 أيلول/سبتمبر 2011، قرر مجلس البرلمان تحسين نظام مكتب أمناء المظالم البرلمانيين </w:t>
      </w:r>
      <w:r w:rsidR="00524813">
        <w:rPr>
          <w:rFonts w:hint="cs"/>
          <w:rtl/>
        </w:rPr>
        <w:t>لكي تتطابق مع</w:t>
      </w:r>
      <w:r>
        <w:rPr>
          <w:rtl/>
        </w:rPr>
        <w:t xml:space="preserve"> الاحتياجات الواردة في مبادئ باريس والتي تنطبق على المؤسسات الوطنية لحقوق الإنسان. وتحقيقا لهذه الغاية، تم تشكيل فريق عامل في البرلمان قام باستعراض وتعديل مشروع القانون المتعلق بمكتب أمناء المظالم البرلمانيين، الذي يسند بفعالية مهام مؤسسةٍ وطنيةٍ لحقوق الإنسان إلى مكتب أمناء المظالم البرلمانيين. ويقترح مشروع القانون توسيع نطاق مهام أمناء المظالم ومنحهم المزيد من الصلاحيات وكفالة استقلالهم على نطاق أوسع حتى يكون مكتب أمناء المظالم البرلمانيين هيئة مستقلة لحقوق الإنسان. وعُرض المشروع على البرلمان في 3 تموز/يوليه 2013. وجرى توضيحه بعد ذلك في ضوء التعليقات المقدمة من مفوض الأمم المتحدة السامي لحقو</w:t>
      </w:r>
      <w:r w:rsidR="00524813">
        <w:rPr>
          <w:rtl/>
        </w:rPr>
        <w:t>ق الإنسان، وكُرِّر تسجيله في 24</w:t>
      </w:r>
      <w:r w:rsidR="00524813">
        <w:rPr>
          <w:rFonts w:hint="cs"/>
          <w:rtl/>
        </w:rPr>
        <w:t> </w:t>
      </w:r>
      <w:r>
        <w:rPr>
          <w:rtl/>
        </w:rPr>
        <w:t xml:space="preserve">أيلول/سبتمبر 2012. وتعمل اللجنة البرلمانية لحقوق الإنسان حاليا على تحسين مشروع القانون لكي يمتثل بشكل تام </w:t>
      </w:r>
      <w:r w:rsidR="00524813">
        <w:rPr>
          <w:rFonts w:hint="cs"/>
          <w:rtl/>
        </w:rPr>
        <w:t>ل</w:t>
      </w:r>
      <w:r>
        <w:rPr>
          <w:rtl/>
        </w:rPr>
        <w:t>مبادئ باريس</w:t>
      </w:r>
      <w:r>
        <w:rPr>
          <w:rFonts w:hint="cs"/>
          <w:rtl/>
        </w:rPr>
        <w:t>.</w:t>
      </w:r>
    </w:p>
    <w:p w:rsidR="00751561" w:rsidRPr="00751561" w:rsidRDefault="00751561" w:rsidP="00751561">
      <w:pPr>
        <w:pStyle w:val="H23"/>
        <w:tabs>
          <w:tab w:val="clear" w:pos="662"/>
          <w:tab w:val="clear" w:pos="1987"/>
          <w:tab w:val="clear" w:pos="2650"/>
          <w:tab w:val="right" w:pos="1022"/>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sz w:val="10"/>
          <w:rtl/>
        </w:rPr>
      </w:pPr>
    </w:p>
    <w:p w:rsidR="00751561" w:rsidRDefault="00751561" w:rsidP="00751561">
      <w:pPr>
        <w:pStyle w:val="H23"/>
        <w:tabs>
          <w:tab w:val="clear" w:pos="662"/>
          <w:tab w:val="clear" w:pos="1987"/>
          <w:tab w:val="clear" w:pos="2650"/>
          <w:tab w:val="right" w:pos="1022"/>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tl/>
        </w:rPr>
        <w:tab/>
        <w:t xml:space="preserve">الآلية الوطنية للنهوض بالمرأة </w:t>
      </w:r>
    </w:p>
    <w:p w:rsidR="00751561" w:rsidRDefault="00751561" w:rsidP="00751561">
      <w:pPr>
        <w:pStyle w:val="H23"/>
        <w:tabs>
          <w:tab w:val="clear" w:pos="662"/>
          <w:tab w:val="clear" w:pos="1987"/>
          <w:tab w:val="clear" w:pos="2650"/>
          <w:tab w:val="right" w:pos="1022"/>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tl/>
        </w:rPr>
        <w:tab/>
        <w:t>الرد على الفقرة 4</w:t>
      </w:r>
    </w:p>
    <w:p w:rsidR="00751561" w:rsidRDefault="00751561" w:rsidP="00751561">
      <w:pPr>
        <w:pStyle w:val="SingleTxt"/>
        <w:rPr>
          <w:rtl/>
        </w:rPr>
      </w:pPr>
      <w:r>
        <w:rPr>
          <w:rtl/>
        </w:rPr>
        <w:t>16 -</w:t>
      </w:r>
      <w:r>
        <w:rPr>
          <w:rtl/>
        </w:rPr>
        <w:tab/>
        <w:t xml:space="preserve">إن فعالية الآليات المؤسسية لتحقيق المساواة بين الجنسين شرط أساسي للتعجيل بتحقيق المساواة الفعلية بين الجنسين. وقد أعطت الرئاسة الليتوانية مجلس الاتحاد الأوروبي، </w:t>
      </w:r>
      <w:r>
        <w:rPr>
          <w:rFonts w:hint="cs"/>
          <w:rtl/>
        </w:rPr>
        <w:t>في</w:t>
      </w:r>
      <w:r>
        <w:rPr>
          <w:rtl/>
        </w:rPr>
        <w:t xml:space="preserve"> النصف الثاني من عام 2013، الأولوية لتحقيق المساواة الفعلية بين الجنسين وفعالية الآليات المؤسسية لتحقيق المساواة بين الجنسين. وخلال الرئاسة الليتوانية لمجلس الاتحاد الأوروبي، اعتُمِدت استنتاجات المجلس بشأن فعالية الآليات المؤسسية للنهوض بالمرأة والمساواة بين الجنسين</w:t>
      </w:r>
      <w:r w:rsidRPr="00751561">
        <w:rPr>
          <w:vertAlign w:val="superscript"/>
          <w:rtl/>
        </w:rPr>
        <w:t>(</w:t>
      </w:r>
      <w:r w:rsidRPr="00751561">
        <w:rPr>
          <w:rStyle w:val="FootnoteReference"/>
          <w:szCs w:val="30"/>
          <w:rtl/>
        </w:rPr>
        <w:footnoteReference w:id="6"/>
      </w:r>
      <w:r w:rsidRPr="00751561">
        <w:rPr>
          <w:vertAlign w:val="superscript"/>
          <w:rtl/>
        </w:rPr>
        <w:t>)</w:t>
      </w:r>
      <w:r>
        <w:rPr>
          <w:rtl/>
        </w:rPr>
        <w:t xml:space="preserve">، </w:t>
      </w:r>
      <w:r>
        <w:rPr>
          <w:rFonts w:hint="cs"/>
          <w:rtl/>
        </w:rPr>
        <w:t xml:space="preserve">التي </w:t>
      </w:r>
      <w:r>
        <w:rPr>
          <w:rtl/>
        </w:rPr>
        <w:t>تقترح</w:t>
      </w:r>
      <w:r>
        <w:rPr>
          <w:rFonts w:hint="cs"/>
          <w:rtl/>
        </w:rPr>
        <w:t xml:space="preserve"> ل</w:t>
      </w:r>
      <w:r>
        <w:rPr>
          <w:rtl/>
        </w:rPr>
        <w:t xml:space="preserve">لدول الأعضاء اتخاذ إجراءات ملموسة لتحسين فعالية الآليات المؤسسية، من أجل التعجيل بتحقيق المساواة الفعلية بين الرجل والمرأة، مثل التعاون والتنسيق وتضافر الجهود على جميع المستويات والرصد وتقييم الأثر وما إلى ذلك. وتشمل أيضا مؤشرا جديدا بشأن الإحصاءات المصنّفة حسب نوع الجنس لرصد تنفيذ المسألة التي تقع في نطاق اهتمام منهاج عمل بيجين ’’الآليات المؤسسية للنهوض بالمرأة‘‘. </w:t>
      </w:r>
    </w:p>
    <w:p w:rsidR="00751561" w:rsidRDefault="00751561" w:rsidP="00824ADE">
      <w:pPr>
        <w:pStyle w:val="SingleTxt"/>
        <w:rPr>
          <w:rtl/>
        </w:rPr>
      </w:pPr>
      <w:r>
        <w:rPr>
          <w:rtl/>
        </w:rPr>
        <w:t>17 -</w:t>
      </w:r>
      <w:r>
        <w:rPr>
          <w:rtl/>
        </w:rPr>
        <w:tab/>
      </w:r>
      <w:r w:rsidR="00824ADE">
        <w:rPr>
          <w:rFonts w:hint="cs"/>
          <w:rtl/>
        </w:rPr>
        <w:t>وأرفقت</w:t>
      </w:r>
      <w:r>
        <w:rPr>
          <w:rtl/>
        </w:rPr>
        <w:t xml:space="preserve"> استنتاجات المجلس بتقرير مقارَن معنون ’’استعراض تنفيذ منهاج عمل بيجين في الدول الأعضاء في الاتحاد الأوروبي: الآليات المؤسسية‘‘، أعده المعهد الأوروبي للمساواة بين الجنسين، وهو الوكالة الوحيدة في الاتحاد الأوروبي المتخصصة في مسائل المساواة بين الجنسين، الذي يوجد مقره في فيلنيوس، وذلك بناء على طلب الرئاسة الليتوانية. ويتضمن التقرير معلومات مقارنة عن الآليات المؤسسية الموجودة في جميع الدول الأعضاء، استنادا إلى مؤشرات على مستوى الاتحاد الأوروبي، مثل أعلى منصب معني بالمساواة بين الجنسين على الصعيد الحكومي، والموارد البشرية المتاحة في الإدارات الحكومية المعنية بالمساواة بين الجنسين، والموارد البشرية المتاحة في الهيئات المستقلة المعنية بالمساواة، وتعميم مراعاة المنظور الجنساني والإحصاءات المصنّفة حسب نوع الجنس. </w:t>
      </w:r>
    </w:p>
    <w:p w:rsidR="00751561" w:rsidRDefault="00751561" w:rsidP="00824ADE">
      <w:pPr>
        <w:pStyle w:val="SingleTxt"/>
        <w:rPr>
          <w:rtl/>
        </w:rPr>
      </w:pPr>
      <w:r>
        <w:rPr>
          <w:rtl/>
        </w:rPr>
        <w:t>18 -</w:t>
      </w:r>
      <w:r>
        <w:rPr>
          <w:rtl/>
        </w:rPr>
        <w:tab/>
        <w:t xml:space="preserve">وتنص المادة 3 من قانون تكافؤ الفرص </w:t>
      </w:r>
      <w:r w:rsidR="00824ADE">
        <w:rPr>
          <w:rFonts w:hint="cs"/>
          <w:rtl/>
        </w:rPr>
        <w:t>بين المرأة والرجل</w:t>
      </w:r>
      <w:r w:rsidR="00824ADE" w:rsidRPr="00824ADE">
        <w:rPr>
          <w:vertAlign w:val="superscript"/>
          <w:rtl/>
        </w:rPr>
        <w:t>(</w:t>
      </w:r>
      <w:r w:rsidR="00824ADE" w:rsidRPr="00824ADE">
        <w:rPr>
          <w:rStyle w:val="FootnoteReference"/>
          <w:szCs w:val="30"/>
          <w:rtl/>
        </w:rPr>
        <w:footnoteReference w:id="7"/>
      </w:r>
      <w:r w:rsidR="00824ADE" w:rsidRPr="00824ADE">
        <w:rPr>
          <w:vertAlign w:val="superscript"/>
          <w:rtl/>
        </w:rPr>
        <w:t>)</w:t>
      </w:r>
      <w:r>
        <w:rPr>
          <w:rtl/>
        </w:rPr>
        <w:t xml:space="preserve"> على واجب الدولة والبلديات بوضع وتنفيذ برامج وتدابير من أجل تحقيق المساواة بين المرأة والرجل. وفي 2</w:t>
      </w:r>
      <w:r w:rsidR="00824ADE">
        <w:rPr>
          <w:rFonts w:hint="cs"/>
          <w:rtl/>
        </w:rPr>
        <w:t> </w:t>
      </w:r>
      <w:r>
        <w:rPr>
          <w:rtl/>
        </w:rPr>
        <w:t>تموز/يوليه 2013، تم تعديل قانون تكافؤ الفرص</w:t>
      </w:r>
      <w:r w:rsidR="00824ADE" w:rsidRPr="00824ADE">
        <w:rPr>
          <w:vertAlign w:val="superscript"/>
          <w:rtl/>
        </w:rPr>
        <w:t>(</w:t>
      </w:r>
      <w:r w:rsidR="00824ADE" w:rsidRPr="00824ADE">
        <w:rPr>
          <w:rStyle w:val="FootnoteReference"/>
          <w:szCs w:val="30"/>
          <w:rtl/>
        </w:rPr>
        <w:footnoteReference w:id="8"/>
      </w:r>
      <w:r w:rsidR="00824ADE" w:rsidRPr="00824ADE">
        <w:rPr>
          <w:vertAlign w:val="superscript"/>
          <w:rtl/>
        </w:rPr>
        <w:t>)</w:t>
      </w:r>
      <w:r>
        <w:rPr>
          <w:rtl/>
        </w:rPr>
        <w:t xml:space="preserve"> لينص على آلية محددة لتنفيذ المادة 3. وينص القانون المعدَّل على أنه من واجب السلطات </w:t>
      </w:r>
      <w:r w:rsidR="00824ADE">
        <w:rPr>
          <w:rFonts w:hint="cs"/>
          <w:rtl/>
        </w:rPr>
        <w:t>الحكومية</w:t>
      </w:r>
      <w:r>
        <w:rPr>
          <w:rtl/>
        </w:rPr>
        <w:t xml:space="preserve"> أن تدرج تدابير تضمن المساواة في الحقوق بين الرجال والنساء في الوثائق المتصلة بالتخطيط الاستراتيجي. أما في ما يخص السلطات البلدية، فتتضمن الأحكام تدابير تضمن المساواة في الحقوق بين الرجال والنساء في الوثائق المتصلة بالتخطيط الاستراتيجي و/أو خ</w:t>
      </w:r>
      <w:r w:rsidR="00824ADE">
        <w:rPr>
          <w:rtl/>
        </w:rPr>
        <w:t>طط العمل الاستراتيجية على مستوى</w:t>
      </w:r>
      <w:r w:rsidR="00824ADE">
        <w:rPr>
          <w:rFonts w:hint="cs"/>
          <w:rtl/>
        </w:rPr>
        <w:t> </w:t>
      </w:r>
      <w:r>
        <w:rPr>
          <w:rtl/>
        </w:rPr>
        <w:t>البلديات.</w:t>
      </w:r>
    </w:p>
    <w:p w:rsidR="00751561" w:rsidRDefault="00751561" w:rsidP="00824ADE">
      <w:pPr>
        <w:pStyle w:val="SingleTxt"/>
        <w:rPr>
          <w:rtl/>
        </w:rPr>
      </w:pPr>
      <w:r>
        <w:rPr>
          <w:rtl/>
        </w:rPr>
        <w:t>19 -</w:t>
      </w:r>
      <w:r>
        <w:rPr>
          <w:rtl/>
        </w:rPr>
        <w:tab/>
      </w:r>
      <w:r w:rsidR="00824ADE">
        <w:rPr>
          <w:rFonts w:hint="cs"/>
          <w:rtl/>
        </w:rPr>
        <w:t>وبغية</w:t>
      </w:r>
      <w:r>
        <w:rPr>
          <w:rtl/>
        </w:rPr>
        <w:t xml:space="preserve"> ضمان التنفيذ بشكل سليم، تُنظَّم التدريبات لصالح البلديات منذ سنة 2013 في إطار البرنامج المتعلق بكيفية إدماج المنظور الجنساني ونوعية التدابير المحددة التي يمكن</w:t>
      </w:r>
      <w:r w:rsidR="00824ADE">
        <w:rPr>
          <w:rtl/>
        </w:rPr>
        <w:t xml:space="preserve"> أن تتخذها البلديات، و</w:t>
      </w:r>
      <w:r>
        <w:rPr>
          <w:rtl/>
        </w:rPr>
        <w:t xml:space="preserve">مزاياها والقيمة </w:t>
      </w:r>
      <w:r w:rsidR="00824ADE">
        <w:rPr>
          <w:rFonts w:hint="cs"/>
          <w:rtl/>
        </w:rPr>
        <w:t>المضافة</w:t>
      </w:r>
      <w:r>
        <w:rPr>
          <w:rtl/>
        </w:rPr>
        <w:t xml:space="preserve"> للسكان </w:t>
      </w:r>
      <w:r w:rsidR="00824ADE">
        <w:rPr>
          <w:rFonts w:hint="cs"/>
          <w:rtl/>
        </w:rPr>
        <w:t>و</w:t>
      </w:r>
      <w:r>
        <w:rPr>
          <w:rtl/>
        </w:rPr>
        <w:t>البلديات. وينظم الدورات التدريبية صندوق الابتكار الاجتماعي وتمولها وزارة الضمان الاجتماعي والعمل. وحتى الآن، تم تدريب 150 ممثلا عن البلديات وعن المنظمات غير الحكومية. علاوة على ذلك، تتضمن أهداف المشروع التجريبي المبينة في الفقرة 11 تعزيز الأنشطة الطويلة المدى التي تضطلع بها البلديات في مجال المساواة بين الجنسين.</w:t>
      </w:r>
    </w:p>
    <w:p w:rsidR="00751561" w:rsidRDefault="00751561" w:rsidP="0056259B">
      <w:pPr>
        <w:pStyle w:val="SingleTxt"/>
        <w:rPr>
          <w:rtl/>
        </w:rPr>
      </w:pPr>
      <w:r>
        <w:rPr>
          <w:rtl/>
        </w:rPr>
        <w:t>20 -</w:t>
      </w:r>
      <w:r>
        <w:rPr>
          <w:rtl/>
        </w:rPr>
        <w:tab/>
        <w:t>وقد أجرى صندوق الابتكار الاجتماعي، الذي ينفذ مشروعا تموله وزارة الضمان الاجتماعي والعمل بشأن فعالية الآليات المؤسسية على الصعيدين الوطني والمحلي، دراسة</w:t>
      </w:r>
      <w:r w:rsidR="00D03F69">
        <w:rPr>
          <w:rtl/>
        </w:rPr>
        <w:t xml:space="preserve"> استقصائية شملت السلطات الوطنية</w:t>
      </w:r>
      <w:r>
        <w:rPr>
          <w:rtl/>
        </w:rPr>
        <w:t xml:space="preserve"> والبلديات والمنظمات النسائية، </w:t>
      </w:r>
      <w:r w:rsidR="00D03F69">
        <w:rPr>
          <w:rFonts w:hint="cs"/>
          <w:rtl/>
        </w:rPr>
        <w:t>وقدم</w:t>
      </w:r>
      <w:r>
        <w:rPr>
          <w:rtl/>
        </w:rPr>
        <w:t xml:space="preserve"> استنتاجات وتوصيات بشأن تحسين التعاون </w:t>
      </w:r>
      <w:r w:rsidR="00D03F69">
        <w:rPr>
          <w:rFonts w:hint="cs"/>
          <w:rtl/>
        </w:rPr>
        <w:t>الفعال</w:t>
      </w:r>
      <w:r w:rsidR="00D03F69">
        <w:rPr>
          <w:rtl/>
        </w:rPr>
        <w:t xml:space="preserve"> على جميع المستويات، و</w:t>
      </w:r>
      <w:r w:rsidR="00E26210">
        <w:rPr>
          <w:rFonts w:hint="cs"/>
          <w:rtl/>
        </w:rPr>
        <w:t>ل</w:t>
      </w:r>
      <w:r>
        <w:rPr>
          <w:rtl/>
        </w:rPr>
        <w:t>تدابير محددة يتعين اتخاذها على مستوى إدارات</w:t>
      </w:r>
      <w:r w:rsidR="00D03F69">
        <w:rPr>
          <w:rFonts w:hint="cs"/>
          <w:rtl/>
        </w:rPr>
        <w:t xml:space="preserve"> الحكم الذاتي</w:t>
      </w:r>
      <w:r>
        <w:rPr>
          <w:rtl/>
        </w:rPr>
        <w:t xml:space="preserve"> المحلية. وقد كشف الصندوق عن </w:t>
      </w:r>
      <w:r w:rsidR="0056259B">
        <w:rPr>
          <w:rFonts w:hint="cs"/>
          <w:rtl/>
        </w:rPr>
        <w:t>عدم توفر الصكوك</w:t>
      </w:r>
      <w:r>
        <w:rPr>
          <w:rtl/>
        </w:rPr>
        <w:t xml:space="preserve"> المتاحة لإدماج </w:t>
      </w:r>
      <w:r w:rsidR="0056259B">
        <w:rPr>
          <w:rFonts w:hint="cs"/>
          <w:rtl/>
        </w:rPr>
        <w:t>الجانب</w:t>
      </w:r>
      <w:r>
        <w:rPr>
          <w:rtl/>
        </w:rPr>
        <w:t xml:space="preserve"> الجنساني، وعن نقص المعلومات </w:t>
      </w:r>
      <w:r w:rsidR="0056259B">
        <w:rPr>
          <w:rFonts w:hint="cs"/>
          <w:rtl/>
        </w:rPr>
        <w:t>المتعلقة</w:t>
      </w:r>
      <w:r>
        <w:rPr>
          <w:rtl/>
        </w:rPr>
        <w:t xml:space="preserve"> </w:t>
      </w:r>
      <w:r w:rsidR="0056259B">
        <w:rPr>
          <w:rFonts w:hint="cs"/>
          <w:rtl/>
        </w:rPr>
        <w:t>ب</w:t>
      </w:r>
      <w:r>
        <w:rPr>
          <w:rtl/>
        </w:rPr>
        <w:t xml:space="preserve">التدابير التي ينبغي إدراجها في الخطط الاستراتيجية للبلديات، </w:t>
      </w:r>
      <w:r w:rsidR="0056259B">
        <w:rPr>
          <w:rFonts w:hint="cs"/>
          <w:rtl/>
        </w:rPr>
        <w:t>وشح</w:t>
      </w:r>
      <w:r>
        <w:rPr>
          <w:rtl/>
        </w:rPr>
        <w:t xml:space="preserve"> المعلومات بشأن مزايا المساواة بين الجنسين وقيمتها المضافة على مستوى البلديات. وستتم مراعاة الاستنتاجات المذكورة أعلاه وتوصيات لجنة </w:t>
      </w:r>
      <w:r>
        <w:rPr>
          <w:cs/>
        </w:rPr>
        <w:t>‎‎</w:t>
      </w:r>
      <w:r>
        <w:rPr>
          <w:rtl/>
        </w:rPr>
        <w:t xml:space="preserve">الأمم‏‏ </w:t>
      </w:r>
      <w:r>
        <w:rPr>
          <w:cs/>
        </w:rPr>
        <w:t>‎‎</w:t>
      </w:r>
      <w:r>
        <w:rPr>
          <w:rtl/>
        </w:rPr>
        <w:t xml:space="preserve">المتحدة‏‏ المعنية بالقضاء على التمييز ضد المرأة عند صياغة البرنامج الوطني الجديد المتعلق بالمساواة بين المرأة والرجل للفترة 2015-2020. </w:t>
      </w:r>
    </w:p>
    <w:p w:rsidR="00751561" w:rsidRDefault="00751561" w:rsidP="0056259B">
      <w:pPr>
        <w:pStyle w:val="SingleTxt"/>
        <w:rPr>
          <w:rtl/>
        </w:rPr>
      </w:pPr>
      <w:r>
        <w:rPr>
          <w:rtl/>
        </w:rPr>
        <w:t>21 -</w:t>
      </w:r>
      <w:r>
        <w:rPr>
          <w:rtl/>
        </w:rPr>
        <w:tab/>
        <w:t xml:space="preserve">ويعمل 3 موظفون في شعبة المساواة بين الرجل والمرأة التابعة لوزارة الضمان الاجتماعي والعمل. وليس لدى الهياكل الداخلية المعنية في الوزارات ميزانية مخصصة لها. ولهذا السبب، لا توجد معلومات دقيقة بشأن الموارد المالية المتاحة. </w:t>
      </w:r>
      <w:r w:rsidR="0056259B">
        <w:rPr>
          <w:rFonts w:hint="cs"/>
          <w:rtl/>
        </w:rPr>
        <w:t>وتشغل</w:t>
      </w:r>
      <w:r>
        <w:rPr>
          <w:rtl/>
        </w:rPr>
        <w:t xml:space="preserve"> هذه الشعبة أعلى </w:t>
      </w:r>
      <w:r w:rsidR="0056259B">
        <w:rPr>
          <w:rFonts w:hint="cs"/>
          <w:rtl/>
        </w:rPr>
        <w:t>درجات التسلسل</w:t>
      </w:r>
      <w:r>
        <w:rPr>
          <w:rtl/>
        </w:rPr>
        <w:t xml:space="preserve"> ا</w:t>
      </w:r>
      <w:r w:rsidR="0056259B">
        <w:rPr>
          <w:rtl/>
        </w:rPr>
        <w:t>لهرمي، و</w:t>
      </w:r>
      <w:r>
        <w:rPr>
          <w:rtl/>
        </w:rPr>
        <w:t xml:space="preserve">تقع مباشرة تحت إشراف نائبة الوزيرة المكلّفة بالمساواة بين الجنسين وذلك بما يتواءم تماما مع مؤشرات الاتحاد الأوروبي بشأن الآليات المؤسسية. </w:t>
      </w:r>
    </w:p>
    <w:p w:rsidR="00751561" w:rsidRDefault="00751561" w:rsidP="00CF3102">
      <w:pPr>
        <w:pStyle w:val="SingleTxt"/>
        <w:rPr>
          <w:rtl/>
        </w:rPr>
      </w:pPr>
      <w:r>
        <w:rPr>
          <w:rtl/>
        </w:rPr>
        <w:t>22 -</w:t>
      </w:r>
      <w:r>
        <w:rPr>
          <w:rtl/>
        </w:rPr>
        <w:tab/>
        <w:t>وفي كل وزارة، يتم تعيين موظف أو</w:t>
      </w:r>
      <w:r w:rsidR="0056259B">
        <w:rPr>
          <w:rFonts w:hint="cs"/>
          <w:rtl/>
        </w:rPr>
        <w:t xml:space="preserve"> موظفين</w:t>
      </w:r>
      <w:r>
        <w:rPr>
          <w:rtl/>
        </w:rPr>
        <w:t xml:space="preserve"> اثنين </w:t>
      </w:r>
      <w:r w:rsidR="0056259B">
        <w:rPr>
          <w:rFonts w:hint="cs"/>
          <w:rtl/>
        </w:rPr>
        <w:t>ك</w:t>
      </w:r>
      <w:r>
        <w:rPr>
          <w:rtl/>
        </w:rPr>
        <w:t xml:space="preserve">جهة تنسيق معنية بالمساواة بين الجنسين </w:t>
      </w:r>
      <w:r w:rsidR="0056259B">
        <w:rPr>
          <w:rFonts w:hint="cs"/>
          <w:rtl/>
        </w:rPr>
        <w:t>وأعضاء في</w:t>
      </w:r>
      <w:r>
        <w:rPr>
          <w:rtl/>
        </w:rPr>
        <w:t xml:space="preserve"> اللجنة المعنية بالمساواة بين المرأة والرجل. ويطلب </w:t>
      </w:r>
      <w:r w:rsidR="0056259B">
        <w:rPr>
          <w:rFonts w:hint="cs"/>
          <w:rtl/>
        </w:rPr>
        <w:t>منهما</w:t>
      </w:r>
      <w:r>
        <w:rPr>
          <w:rtl/>
        </w:rPr>
        <w:t xml:space="preserve"> المشاركة في </w:t>
      </w:r>
      <w:r w:rsidR="0056259B">
        <w:rPr>
          <w:rFonts w:hint="cs"/>
          <w:rtl/>
        </w:rPr>
        <w:t>الدورات التدريبية المنتظمة</w:t>
      </w:r>
      <w:r w:rsidR="0056259B">
        <w:rPr>
          <w:rtl/>
        </w:rPr>
        <w:t>. فعلى سبيل المثال</w:t>
      </w:r>
      <w:r>
        <w:rPr>
          <w:rtl/>
        </w:rPr>
        <w:t xml:space="preserve">، نظّم مركز الإعلام المعني بقضايا المرأة بالاشتراك مع مكتب أمين المظالم المعني بتكافؤ الفرص ومركز الدراسات الجنسانية بجامعة شياوليا دورة تدريبية مدتها ثلاثة أيام </w:t>
      </w:r>
      <w:r w:rsidR="0056259B">
        <w:rPr>
          <w:rFonts w:hint="cs"/>
          <w:rtl/>
        </w:rPr>
        <w:t>ل</w:t>
      </w:r>
      <w:r>
        <w:rPr>
          <w:rtl/>
        </w:rPr>
        <w:t>أعضاء اللجنة المعنية بتكافؤ الفرص بين المرأة والرجل</w:t>
      </w:r>
      <w:r w:rsidR="0056259B">
        <w:rPr>
          <w:rFonts w:hint="cs"/>
          <w:rtl/>
        </w:rPr>
        <w:t xml:space="preserve"> </w:t>
      </w:r>
      <w:r w:rsidR="0056259B">
        <w:rPr>
          <w:rtl/>
        </w:rPr>
        <w:t>في تشرين الأول/أكتوبر 2013</w:t>
      </w:r>
      <w:r>
        <w:rPr>
          <w:rtl/>
        </w:rPr>
        <w:t xml:space="preserve">. وشملت الدورة التدريبية </w:t>
      </w:r>
      <w:r w:rsidR="00CF3102">
        <w:rPr>
          <w:rtl/>
        </w:rPr>
        <w:t>مواضيع</w:t>
      </w:r>
      <w:r w:rsidR="00CF3102">
        <w:rPr>
          <w:rFonts w:hint="cs"/>
          <w:rtl/>
        </w:rPr>
        <w:t xml:space="preserve"> </w:t>
      </w:r>
      <w:r>
        <w:rPr>
          <w:rtl/>
        </w:rPr>
        <w:t>’’صورة الرجال والنساء في وسائل الإعلام والمؤلفات</w:t>
      </w:r>
      <w:r w:rsidR="00CF3102">
        <w:rPr>
          <w:rFonts w:hint="cs"/>
          <w:rtl/>
        </w:rPr>
        <w:t xml:space="preserve"> الأدبية</w:t>
      </w:r>
      <w:r>
        <w:rPr>
          <w:rtl/>
        </w:rPr>
        <w:t xml:space="preserve"> الليتوانية: السياقات التاريخية </w:t>
      </w:r>
      <w:r w:rsidR="00CF3102">
        <w:rPr>
          <w:rFonts w:hint="cs"/>
          <w:rtl/>
        </w:rPr>
        <w:t>والمعاصرة</w:t>
      </w:r>
      <w:r>
        <w:rPr>
          <w:rtl/>
        </w:rPr>
        <w:t>‘‘، و</w:t>
      </w:r>
      <w:r w:rsidR="00CF3102">
        <w:rPr>
          <w:rFonts w:hint="cs"/>
          <w:rtl/>
        </w:rPr>
        <w:t xml:space="preserve"> </w:t>
      </w:r>
      <w:r>
        <w:rPr>
          <w:rtl/>
        </w:rPr>
        <w:t>’’المساواة في معاملة الرجل والمرأة في كافة أنواع الأنشطة‘‘ إلى جان</w:t>
      </w:r>
      <w:r w:rsidR="00CF3102">
        <w:rPr>
          <w:rtl/>
        </w:rPr>
        <w:t>ب مواضيع أخرى. وفي 13</w:t>
      </w:r>
      <w:r w:rsidR="00CF3102">
        <w:rPr>
          <w:rFonts w:hint="cs"/>
          <w:rtl/>
        </w:rPr>
        <w:t> </w:t>
      </w:r>
      <w:r>
        <w:rPr>
          <w:rtl/>
        </w:rPr>
        <w:t xml:space="preserve">أيلول/سبتمبر 2013، شارك أعضاء اللجنة في </w:t>
      </w:r>
      <w:r w:rsidR="00CF3102">
        <w:rPr>
          <w:rFonts w:hint="cs"/>
          <w:rtl/>
        </w:rPr>
        <w:t>ال</w:t>
      </w:r>
      <w:r>
        <w:rPr>
          <w:rtl/>
        </w:rPr>
        <w:t xml:space="preserve">مؤتمر </w:t>
      </w:r>
      <w:r w:rsidR="00CF3102">
        <w:rPr>
          <w:rFonts w:hint="cs"/>
          <w:rtl/>
        </w:rPr>
        <w:t>ال</w:t>
      </w:r>
      <w:r>
        <w:rPr>
          <w:rtl/>
        </w:rPr>
        <w:t xml:space="preserve">رفيع المستوى </w:t>
      </w:r>
      <w:r w:rsidR="00CF3102">
        <w:rPr>
          <w:rFonts w:hint="cs"/>
          <w:rtl/>
        </w:rPr>
        <w:t xml:space="preserve">الذي </w:t>
      </w:r>
      <w:r>
        <w:rPr>
          <w:rtl/>
        </w:rPr>
        <w:t xml:space="preserve">عقدته الرئاسة الليتوانية في فيلنيوس </w:t>
      </w:r>
      <w:r w:rsidR="00CF3102">
        <w:rPr>
          <w:rFonts w:hint="cs"/>
          <w:rtl/>
        </w:rPr>
        <w:t>بعنوان</w:t>
      </w:r>
      <w:r>
        <w:rPr>
          <w:rtl/>
        </w:rPr>
        <w:t xml:space="preserve"> ’’المساواة الفعلية بين الجنسين باعتبارها إسهاما في برنامج ’’أوروبا في عام 2020‘‘: فعالية الآليات المؤسسية‘‘، وخلال الفترة من 20 إلى 22</w:t>
      </w:r>
      <w:r w:rsidR="00646850">
        <w:rPr>
          <w:rFonts w:hint="cs"/>
          <w:rtl/>
        </w:rPr>
        <w:t> </w:t>
      </w:r>
      <w:r>
        <w:rPr>
          <w:rtl/>
        </w:rPr>
        <w:t xml:space="preserve">تشرين الثاني/نوفمبر، شارك أعضاء اللجنة في </w:t>
      </w:r>
      <w:r w:rsidR="00CF3102">
        <w:rPr>
          <w:rFonts w:hint="cs"/>
          <w:rtl/>
        </w:rPr>
        <w:t>ال</w:t>
      </w:r>
      <w:r>
        <w:rPr>
          <w:rtl/>
        </w:rPr>
        <w:t xml:space="preserve">مؤتمر </w:t>
      </w:r>
      <w:r w:rsidR="00CF3102">
        <w:rPr>
          <w:rFonts w:hint="cs"/>
          <w:rtl/>
        </w:rPr>
        <w:t>ال</w:t>
      </w:r>
      <w:r>
        <w:rPr>
          <w:rtl/>
        </w:rPr>
        <w:t>رفيع المستوى</w:t>
      </w:r>
      <w:r w:rsidR="00CF3102">
        <w:rPr>
          <w:rFonts w:hint="cs"/>
          <w:rtl/>
        </w:rPr>
        <w:t xml:space="preserve"> الذي</w:t>
      </w:r>
      <w:r>
        <w:rPr>
          <w:rtl/>
        </w:rPr>
        <w:t xml:space="preserve"> عقدته الرئاسة الليتوانية في فيلنيوس بشأن موضوع ’’التغييرات الهيكلية المساهمة في تعزيز المساواة بين الجنسين في المؤسسات الأكاديمية‘‘، وشاركوا </w:t>
      </w:r>
      <w:r w:rsidR="00CF3102">
        <w:rPr>
          <w:rFonts w:hint="cs"/>
          <w:rtl/>
        </w:rPr>
        <w:t>أيضا</w:t>
      </w:r>
      <w:r>
        <w:rPr>
          <w:rtl/>
        </w:rPr>
        <w:t xml:space="preserve"> </w:t>
      </w:r>
      <w:r w:rsidR="00CF3102">
        <w:rPr>
          <w:rtl/>
        </w:rPr>
        <w:t>في أحداث أخرى بشأن المساواة بين</w:t>
      </w:r>
      <w:r w:rsidR="00CF3102">
        <w:rPr>
          <w:rFonts w:hint="cs"/>
          <w:rtl/>
        </w:rPr>
        <w:t> </w:t>
      </w:r>
      <w:r>
        <w:rPr>
          <w:rtl/>
        </w:rPr>
        <w:t xml:space="preserve">الجنسين. </w:t>
      </w:r>
    </w:p>
    <w:p w:rsidR="00751561" w:rsidRDefault="00CF3102" w:rsidP="00CF3102">
      <w:pPr>
        <w:pStyle w:val="H23"/>
        <w:tabs>
          <w:tab w:val="clear" w:pos="662"/>
          <w:tab w:val="clear" w:pos="1987"/>
          <w:tab w:val="clear" w:pos="2650"/>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tl/>
        </w:rPr>
        <w:tab/>
      </w:r>
      <w:r w:rsidR="00751561">
        <w:rPr>
          <w:rtl/>
        </w:rPr>
        <w:t>الرد على الفقرة 5</w:t>
      </w:r>
    </w:p>
    <w:p w:rsidR="00751561" w:rsidRDefault="00751561" w:rsidP="002327FC">
      <w:pPr>
        <w:pStyle w:val="SingleTxt"/>
        <w:rPr>
          <w:rtl/>
        </w:rPr>
      </w:pPr>
      <w:r>
        <w:rPr>
          <w:rtl/>
        </w:rPr>
        <w:t>23 -</w:t>
      </w:r>
      <w:r>
        <w:rPr>
          <w:rtl/>
        </w:rPr>
        <w:tab/>
        <w:t>إن معظم التدابير المتَّخَذة في إطار هذا البرنامج مستمرة ولا سيما تلك المتعلقة بالتعليم، ولهذا فهي تستغرق وقتا أطول لتحقيق نتائج مست</w:t>
      </w:r>
      <w:r w:rsidR="00AF03A4">
        <w:rPr>
          <w:rtl/>
        </w:rPr>
        <w:t>دامة. وتتضمن التقارير السنوية</w:t>
      </w:r>
      <w:r>
        <w:rPr>
          <w:rtl/>
        </w:rPr>
        <w:t xml:space="preserve"> عن تنفيذ التدابير البرنامجية، </w:t>
      </w:r>
      <w:r w:rsidR="00AF03A4">
        <w:rPr>
          <w:rFonts w:hint="cs"/>
          <w:rtl/>
        </w:rPr>
        <w:t>ال</w:t>
      </w:r>
      <w:r>
        <w:rPr>
          <w:rtl/>
        </w:rPr>
        <w:t>متاحة للعموم</w:t>
      </w:r>
      <w:r w:rsidR="00AF03A4" w:rsidRPr="00AF03A4">
        <w:rPr>
          <w:vertAlign w:val="superscript"/>
          <w:rtl/>
        </w:rPr>
        <w:t>(</w:t>
      </w:r>
      <w:r w:rsidR="00AF03A4" w:rsidRPr="00AF03A4">
        <w:rPr>
          <w:rStyle w:val="FootnoteReference"/>
          <w:szCs w:val="30"/>
          <w:rtl/>
        </w:rPr>
        <w:footnoteReference w:id="9"/>
      </w:r>
      <w:r w:rsidR="00AF03A4" w:rsidRPr="00AF03A4">
        <w:rPr>
          <w:vertAlign w:val="superscript"/>
          <w:rtl/>
        </w:rPr>
        <w:t>)</w:t>
      </w:r>
      <w:r>
        <w:rPr>
          <w:rtl/>
        </w:rPr>
        <w:t>، بيانات محددة بشأن التدابير المنفَّذة بمعايير كمية: عدد الحلقات الدراسية، و</w:t>
      </w:r>
      <w:r w:rsidR="00AF03A4">
        <w:rPr>
          <w:rtl/>
        </w:rPr>
        <w:t>عدد الدورات التدريبية و</w:t>
      </w:r>
      <w:r>
        <w:rPr>
          <w:rtl/>
        </w:rPr>
        <w:t>الأنشطة</w:t>
      </w:r>
      <w:r w:rsidR="00AF03A4">
        <w:rPr>
          <w:rFonts w:hint="cs"/>
          <w:rtl/>
        </w:rPr>
        <w:t xml:space="preserve"> الأخرى</w:t>
      </w:r>
      <w:r>
        <w:rPr>
          <w:rtl/>
        </w:rPr>
        <w:t xml:space="preserve"> التي أجريت، فضلا عن عدد الموظفين الذين شاركوا في الحلقات الدراسية </w:t>
      </w:r>
      <w:r w:rsidR="00AF03A4">
        <w:rPr>
          <w:rFonts w:hint="cs"/>
          <w:rtl/>
        </w:rPr>
        <w:t>والدورات التدريبية والأنشطة</w:t>
      </w:r>
      <w:r>
        <w:rPr>
          <w:rtl/>
        </w:rPr>
        <w:t xml:space="preserve"> الأخرى </w:t>
      </w:r>
      <w:r w:rsidR="00AF03A4">
        <w:rPr>
          <w:rFonts w:hint="cs"/>
          <w:rtl/>
        </w:rPr>
        <w:t>المتعلقة</w:t>
      </w:r>
      <w:r>
        <w:rPr>
          <w:rtl/>
        </w:rPr>
        <w:t xml:space="preserve"> </w:t>
      </w:r>
      <w:r w:rsidR="00AF03A4">
        <w:rPr>
          <w:rFonts w:hint="cs"/>
          <w:rtl/>
        </w:rPr>
        <w:t>ب</w:t>
      </w:r>
      <w:r>
        <w:rPr>
          <w:rtl/>
        </w:rPr>
        <w:t xml:space="preserve">تحسين المهارات. وتشمل التقييمات الإضافية عدد الأفراد الذين يستخدمون المعارف التي اكتسبوها أثناء هذه الأحداث وعدد الأفراد الذين حصلوا على معلومات. وفي عام 2012، تم تنظيم 12 حلقة دراسية </w:t>
      </w:r>
      <w:r w:rsidR="00AF03A4">
        <w:rPr>
          <w:rFonts w:hint="cs"/>
          <w:rtl/>
        </w:rPr>
        <w:t>وفعالية</w:t>
      </w:r>
      <w:r>
        <w:rPr>
          <w:rtl/>
        </w:rPr>
        <w:t xml:space="preserve"> أخرى </w:t>
      </w:r>
      <w:r w:rsidR="00AF03A4">
        <w:rPr>
          <w:rFonts w:hint="cs"/>
          <w:rtl/>
        </w:rPr>
        <w:t>حول</w:t>
      </w:r>
      <w:r>
        <w:rPr>
          <w:rtl/>
        </w:rPr>
        <w:t xml:space="preserve"> مسائل متعلقة بالمساواة بين الرجل والمرأة، </w:t>
      </w:r>
      <w:r w:rsidR="00AF03A4">
        <w:rPr>
          <w:rFonts w:hint="cs"/>
          <w:rtl/>
        </w:rPr>
        <w:t>وجرى تدريب</w:t>
      </w:r>
      <w:r>
        <w:rPr>
          <w:rtl/>
        </w:rPr>
        <w:t xml:space="preserve"> 340 شخصا. </w:t>
      </w:r>
      <w:r w:rsidR="00AF03A4">
        <w:rPr>
          <w:rFonts w:hint="cs"/>
          <w:rtl/>
        </w:rPr>
        <w:t>وفي الأشهر التسعة</w:t>
      </w:r>
      <w:r>
        <w:rPr>
          <w:rtl/>
        </w:rPr>
        <w:t xml:space="preserve"> الأولى من </w:t>
      </w:r>
      <w:r w:rsidR="00AF03A4">
        <w:rPr>
          <w:rFonts w:hint="cs"/>
          <w:rtl/>
        </w:rPr>
        <w:t>عام</w:t>
      </w:r>
      <w:r>
        <w:rPr>
          <w:rtl/>
        </w:rPr>
        <w:t xml:space="preserve"> 2013، تم تنظيم 11 دورة تدريبية وأنشطة أخرى </w:t>
      </w:r>
      <w:r w:rsidR="00AF03A4">
        <w:rPr>
          <w:rFonts w:hint="cs"/>
          <w:rtl/>
        </w:rPr>
        <w:t>وتم تدريب</w:t>
      </w:r>
      <w:r>
        <w:rPr>
          <w:rtl/>
        </w:rPr>
        <w:t xml:space="preserve"> 346 شخصا. وتُشرِك هذه التدريبات فئات متنوع</w:t>
      </w:r>
      <w:r w:rsidR="00AF03A4">
        <w:rPr>
          <w:rtl/>
        </w:rPr>
        <w:t>ة من السكان، من بينهم موظفون يع</w:t>
      </w:r>
      <w:r>
        <w:rPr>
          <w:rtl/>
        </w:rPr>
        <w:t>م</w:t>
      </w:r>
      <w:r w:rsidR="00AF03A4">
        <w:rPr>
          <w:rFonts w:hint="cs"/>
          <w:rtl/>
        </w:rPr>
        <w:t>ل</w:t>
      </w:r>
      <w:r>
        <w:rPr>
          <w:rtl/>
        </w:rPr>
        <w:t>ون في</w:t>
      </w:r>
      <w:r w:rsidR="00AF03A4">
        <w:rPr>
          <w:rFonts w:hint="cs"/>
          <w:rtl/>
        </w:rPr>
        <w:t xml:space="preserve"> الهيئات</w:t>
      </w:r>
      <w:r>
        <w:rPr>
          <w:rtl/>
        </w:rPr>
        <w:t xml:space="preserve"> الحكوم</w:t>
      </w:r>
      <w:r w:rsidR="002327FC">
        <w:rPr>
          <w:rFonts w:hint="cs"/>
          <w:rtl/>
        </w:rPr>
        <w:t>ي</w:t>
      </w:r>
      <w:r>
        <w:rPr>
          <w:rtl/>
        </w:rPr>
        <w:t xml:space="preserve">ة </w:t>
      </w:r>
      <w:r w:rsidR="002327FC">
        <w:rPr>
          <w:rFonts w:hint="cs"/>
          <w:rtl/>
        </w:rPr>
        <w:t>والبلديات</w:t>
      </w:r>
      <w:r>
        <w:rPr>
          <w:rtl/>
        </w:rPr>
        <w:t xml:space="preserve"> </w:t>
      </w:r>
      <w:r w:rsidR="002327FC">
        <w:rPr>
          <w:rFonts w:hint="cs"/>
          <w:rtl/>
        </w:rPr>
        <w:t>و</w:t>
      </w:r>
      <w:r w:rsidR="002327FC">
        <w:rPr>
          <w:rtl/>
        </w:rPr>
        <w:t xml:space="preserve">المؤسسات التعليمية، وممثلون </w:t>
      </w:r>
      <w:r w:rsidR="002327FC">
        <w:rPr>
          <w:rFonts w:hint="cs"/>
          <w:rtl/>
        </w:rPr>
        <w:t>م</w:t>
      </w:r>
      <w:r w:rsidR="002327FC">
        <w:rPr>
          <w:rtl/>
        </w:rPr>
        <w:t>ن وسائل الإعلام و</w:t>
      </w:r>
      <w:r>
        <w:rPr>
          <w:rtl/>
        </w:rPr>
        <w:t>المنظمات غير الحكومية</w:t>
      </w:r>
      <w:r w:rsidR="002327FC">
        <w:rPr>
          <w:rFonts w:hint="cs"/>
          <w:rtl/>
        </w:rPr>
        <w:t>،</w:t>
      </w:r>
      <w:r>
        <w:rPr>
          <w:rtl/>
        </w:rPr>
        <w:t xml:space="preserve"> </w:t>
      </w:r>
      <w:r w:rsidR="002327FC">
        <w:rPr>
          <w:rFonts w:hint="cs"/>
          <w:rtl/>
        </w:rPr>
        <w:t>و</w:t>
      </w:r>
      <w:r>
        <w:rPr>
          <w:rtl/>
        </w:rPr>
        <w:t xml:space="preserve">شركاء </w:t>
      </w:r>
      <w:r w:rsidR="002327FC">
        <w:rPr>
          <w:rtl/>
        </w:rPr>
        <w:t>اجتماعي</w:t>
      </w:r>
      <w:r w:rsidR="002327FC">
        <w:rPr>
          <w:rFonts w:hint="cs"/>
          <w:rtl/>
        </w:rPr>
        <w:t>و</w:t>
      </w:r>
      <w:r>
        <w:rPr>
          <w:rtl/>
        </w:rPr>
        <w:t xml:space="preserve">ن، وأفراد من المجتمعات الريفية، ومدرِّسون، وأفراد </w:t>
      </w:r>
      <w:r w:rsidR="002327FC">
        <w:rPr>
          <w:rFonts w:hint="cs"/>
          <w:rtl/>
        </w:rPr>
        <w:t>يبحثون عن</w:t>
      </w:r>
      <w:r>
        <w:rPr>
          <w:rtl/>
        </w:rPr>
        <w:t xml:space="preserve"> فرص عمل مستقلة، ومسنُّون </w:t>
      </w:r>
      <w:r w:rsidR="002327FC">
        <w:rPr>
          <w:rFonts w:hint="cs"/>
          <w:rtl/>
        </w:rPr>
        <w:t>وما إلى هناك</w:t>
      </w:r>
      <w:r>
        <w:rPr>
          <w:rtl/>
        </w:rPr>
        <w:t xml:space="preserve">. </w:t>
      </w:r>
    </w:p>
    <w:p w:rsidR="00751561" w:rsidRDefault="002327FC" w:rsidP="002327FC">
      <w:pPr>
        <w:pStyle w:val="SingleTxt"/>
        <w:rPr>
          <w:rFonts w:hint="cs"/>
          <w:rtl/>
        </w:rPr>
      </w:pPr>
      <w:r>
        <w:rPr>
          <w:rtl/>
        </w:rPr>
        <w:t>24 -</w:t>
      </w:r>
      <w:r>
        <w:rPr>
          <w:rtl/>
        </w:rPr>
        <w:tab/>
        <w:t>أما التغ</w:t>
      </w:r>
      <w:r w:rsidR="00751561">
        <w:rPr>
          <w:rtl/>
        </w:rPr>
        <w:t xml:space="preserve">يرات النوعية في أوضاع الرجال والنساء في إطار </w:t>
      </w:r>
      <w:r>
        <w:rPr>
          <w:rFonts w:hint="cs"/>
          <w:rtl/>
        </w:rPr>
        <w:t>التطورات</w:t>
      </w:r>
      <w:r w:rsidR="00751561">
        <w:rPr>
          <w:rtl/>
        </w:rPr>
        <w:t xml:space="preserve"> في المجالات البرنامجية، فسيجري تقييمها في عام 2014 من خلال تقييم مقارن واسع النطاق لأثر البرنامج. وسيُجري خبراء مستقلون عملية تقييم الأثر هذه. </w:t>
      </w:r>
      <w:r>
        <w:rPr>
          <w:rFonts w:hint="cs"/>
          <w:rtl/>
        </w:rPr>
        <w:t>وستراعى</w:t>
      </w:r>
      <w:r w:rsidR="00751561">
        <w:rPr>
          <w:rtl/>
        </w:rPr>
        <w:t xml:space="preserve"> استنتاجات وتوصيات تقييم الأثر عند صياغة البرنامج الوطني الجديد المعني بتكافؤ الفرص </w:t>
      </w:r>
      <w:r>
        <w:rPr>
          <w:rFonts w:hint="cs"/>
          <w:rtl/>
        </w:rPr>
        <w:t>بين الرجل والمرأة</w:t>
      </w:r>
      <w:r>
        <w:rPr>
          <w:rtl/>
        </w:rPr>
        <w:t xml:space="preserve"> للفترة 2015-2020. </w:t>
      </w:r>
    </w:p>
    <w:p w:rsidR="002327FC" w:rsidRPr="009F0708" w:rsidRDefault="00751561" w:rsidP="009F0708">
      <w:pPr>
        <w:pStyle w:val="SingleTxt"/>
        <w:rPr>
          <w:rFonts w:hint="cs"/>
          <w:rtl/>
        </w:rPr>
      </w:pPr>
      <w:r>
        <w:rPr>
          <w:rtl/>
        </w:rPr>
        <w:t>25 -</w:t>
      </w:r>
      <w:r>
        <w:rPr>
          <w:rtl/>
        </w:rPr>
        <w:tab/>
        <w:t xml:space="preserve">وبما أن جميع الوزارات مسؤولة عن تنفيذ هذا البرنامج، فليس من المقرر تخصيص موارد بشرية له. وقد بلغت اعتمادات الميزانية التي خصصتها الدولة لتنفيذ التدابير المضطَلَع بها في إطار البرنامج، </w:t>
      </w:r>
      <w:r w:rsidR="002327FC">
        <w:rPr>
          <w:rFonts w:hint="cs"/>
          <w:rtl/>
        </w:rPr>
        <w:t>لفترة</w:t>
      </w:r>
      <w:r>
        <w:rPr>
          <w:rtl/>
        </w:rPr>
        <w:t xml:space="preserve"> خمس سنوات (2010-2014) 000 929 ليتا ليتوانية، ويشمل هذا المبلغ 000 53 ليتا في عام 2010</w:t>
      </w:r>
      <w:r w:rsidR="002327FC">
        <w:rPr>
          <w:rtl/>
        </w:rPr>
        <w:t>؛ و 000 184 ليتا في عام 2011؛ و</w:t>
      </w:r>
      <w:r w:rsidR="002327FC">
        <w:rPr>
          <w:rFonts w:hint="cs"/>
          <w:rtl/>
        </w:rPr>
        <w:t> </w:t>
      </w:r>
      <w:r>
        <w:rPr>
          <w:rtl/>
        </w:rPr>
        <w:t>000 239 ليتا في عام 2012؛ و</w:t>
      </w:r>
      <w:r w:rsidR="00646850">
        <w:rPr>
          <w:rFonts w:hint="cs"/>
          <w:rtl/>
        </w:rPr>
        <w:t xml:space="preserve"> </w:t>
      </w:r>
      <w:r>
        <w:rPr>
          <w:rtl/>
        </w:rPr>
        <w:t>000 216 ليتا في عام 2013؛ و</w:t>
      </w:r>
      <w:r w:rsidR="00646850">
        <w:rPr>
          <w:rFonts w:hint="cs"/>
          <w:rtl/>
        </w:rPr>
        <w:t xml:space="preserve"> </w:t>
      </w:r>
      <w:r>
        <w:rPr>
          <w:rtl/>
        </w:rPr>
        <w:t>000 236 ليتا في عام 2014.</w:t>
      </w:r>
    </w:p>
    <w:p w:rsidR="00751561" w:rsidRDefault="002327FC" w:rsidP="002327FC">
      <w:pPr>
        <w:pStyle w:val="H23"/>
        <w:tabs>
          <w:tab w:val="clear" w:pos="662"/>
          <w:tab w:val="clear" w:pos="1987"/>
          <w:tab w:val="clear" w:pos="2650"/>
          <w:tab w:val="right" w:pos="1022"/>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tl/>
        </w:rPr>
        <w:tab/>
      </w:r>
      <w:r w:rsidR="00751561">
        <w:rPr>
          <w:rtl/>
        </w:rPr>
        <w:t xml:space="preserve">التدابير الخاصة المؤقتة </w:t>
      </w:r>
    </w:p>
    <w:p w:rsidR="00751561" w:rsidRDefault="002327FC" w:rsidP="002327FC">
      <w:pPr>
        <w:pStyle w:val="H23"/>
        <w:tabs>
          <w:tab w:val="clear" w:pos="662"/>
          <w:tab w:val="clear" w:pos="1987"/>
          <w:tab w:val="clear" w:pos="2650"/>
          <w:tab w:val="right" w:pos="1022"/>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tl/>
        </w:rPr>
        <w:tab/>
      </w:r>
      <w:r w:rsidR="00751561">
        <w:rPr>
          <w:rtl/>
        </w:rPr>
        <w:t>الرد على الفقرة 6</w:t>
      </w:r>
    </w:p>
    <w:p w:rsidR="00751561" w:rsidRDefault="00751561" w:rsidP="00E00858">
      <w:pPr>
        <w:pStyle w:val="SingleTxt"/>
        <w:rPr>
          <w:rtl/>
        </w:rPr>
      </w:pPr>
      <w:r>
        <w:rPr>
          <w:rtl/>
        </w:rPr>
        <w:t>26 -</w:t>
      </w:r>
      <w:r>
        <w:rPr>
          <w:rtl/>
        </w:rPr>
        <w:tab/>
        <w:t xml:space="preserve">في </w:t>
      </w:r>
      <w:r w:rsidR="00E00858">
        <w:rPr>
          <w:rtl/>
        </w:rPr>
        <w:t xml:space="preserve">إطار تنفيذ </w:t>
      </w:r>
      <w:r>
        <w:rPr>
          <w:rtl/>
        </w:rPr>
        <w:t xml:space="preserve">تدابير </w:t>
      </w:r>
      <w:r w:rsidR="00E00858">
        <w:rPr>
          <w:rFonts w:hint="cs"/>
          <w:rtl/>
        </w:rPr>
        <w:t>البرنامج</w:t>
      </w:r>
      <w:r>
        <w:rPr>
          <w:rtl/>
        </w:rPr>
        <w:t xml:space="preserve">، </w:t>
      </w:r>
      <w:r w:rsidR="00E00858">
        <w:rPr>
          <w:rFonts w:hint="cs"/>
          <w:rtl/>
        </w:rPr>
        <w:t>أعد</w:t>
      </w:r>
      <w:r>
        <w:rPr>
          <w:rtl/>
        </w:rPr>
        <w:t xml:space="preserve"> مكتب</w:t>
      </w:r>
      <w:r w:rsidR="00E00858">
        <w:rPr>
          <w:rtl/>
        </w:rPr>
        <w:t xml:space="preserve"> أمين </w:t>
      </w:r>
      <w:r w:rsidR="00E26210">
        <w:rPr>
          <w:rFonts w:hint="cs"/>
          <w:rtl/>
        </w:rPr>
        <w:t>ال</w:t>
      </w:r>
      <w:r w:rsidR="00E00858">
        <w:rPr>
          <w:rtl/>
        </w:rPr>
        <w:t>مظالم المعني بتكافؤ الفرص</w:t>
      </w:r>
      <w:r>
        <w:rPr>
          <w:rtl/>
        </w:rPr>
        <w:t xml:space="preserve"> توصيات بشأن تطبيق التدابير الخاصة المؤقتة</w:t>
      </w:r>
      <w:r w:rsidR="00E00858">
        <w:rPr>
          <w:rFonts w:hint="cs"/>
          <w:rtl/>
        </w:rPr>
        <w:t xml:space="preserve"> ونشرها </w:t>
      </w:r>
      <w:r w:rsidR="00E00858">
        <w:rPr>
          <w:rtl/>
        </w:rPr>
        <w:t>في عام 2012</w:t>
      </w:r>
      <w:r w:rsidR="00E00858" w:rsidRPr="00E00858">
        <w:rPr>
          <w:vertAlign w:val="superscript"/>
          <w:rtl/>
        </w:rPr>
        <w:t>(</w:t>
      </w:r>
      <w:r w:rsidR="00E00858" w:rsidRPr="00E00858">
        <w:rPr>
          <w:rStyle w:val="FootnoteReference"/>
          <w:szCs w:val="30"/>
          <w:rtl/>
        </w:rPr>
        <w:footnoteReference w:id="10"/>
      </w:r>
      <w:r w:rsidR="00E00858" w:rsidRPr="00E00858">
        <w:rPr>
          <w:vertAlign w:val="superscript"/>
          <w:rtl/>
        </w:rPr>
        <w:t>)</w:t>
      </w:r>
      <w:r>
        <w:rPr>
          <w:rtl/>
        </w:rPr>
        <w:t xml:space="preserve">. وعرض هذا المنشور مفاهيم وأمثلة </w:t>
      </w:r>
      <w:r w:rsidR="00E00858">
        <w:rPr>
          <w:rFonts w:hint="cs"/>
          <w:rtl/>
        </w:rPr>
        <w:t>عن</w:t>
      </w:r>
      <w:r>
        <w:rPr>
          <w:rtl/>
        </w:rPr>
        <w:t xml:space="preserve"> تطبيق التدابير الخاصة المؤقتة والسبل الكفيلة بتطبيق هذا الصك الهادف </w:t>
      </w:r>
      <w:r w:rsidR="00E00858">
        <w:rPr>
          <w:rFonts w:hint="cs"/>
          <w:rtl/>
        </w:rPr>
        <w:t xml:space="preserve">إلى </w:t>
      </w:r>
      <w:r>
        <w:rPr>
          <w:rtl/>
        </w:rPr>
        <w:t>تعزيز المساو</w:t>
      </w:r>
      <w:r w:rsidR="00E00858">
        <w:rPr>
          <w:rtl/>
        </w:rPr>
        <w:t>اة بين الجنسين في ليتوانيا. و</w:t>
      </w:r>
      <w:r>
        <w:rPr>
          <w:rtl/>
        </w:rPr>
        <w:t>جرت مناقشة التوصيات المذكورة أعلاه والخصائص المميزة لتطبيق هذه التدابير في الدورة التدريبية المشار إليها في الفقرة 22 التي شارك فيها أيضا ممثلون عن البلديات وعن الشركاء الاجتماعيين.</w:t>
      </w:r>
    </w:p>
    <w:p w:rsidR="00751561" w:rsidRDefault="00751561" w:rsidP="00BB4456">
      <w:pPr>
        <w:pStyle w:val="SingleTxt"/>
        <w:rPr>
          <w:rtl/>
        </w:rPr>
      </w:pPr>
      <w:r>
        <w:rPr>
          <w:rtl/>
        </w:rPr>
        <w:t>27 -</w:t>
      </w:r>
      <w:r>
        <w:rPr>
          <w:rtl/>
        </w:rPr>
        <w:tab/>
      </w:r>
      <w:r w:rsidR="00E00858">
        <w:rPr>
          <w:rFonts w:hint="cs"/>
          <w:rtl/>
        </w:rPr>
        <w:t>وشكّل</w:t>
      </w:r>
      <w:r>
        <w:rPr>
          <w:rtl/>
        </w:rPr>
        <w:t xml:space="preserve"> تحقيق التوازن بين الجنسين في عملية اتخاذ القرارات الاقتصادية </w:t>
      </w:r>
      <w:r w:rsidR="00E00858">
        <w:rPr>
          <w:rFonts w:hint="cs"/>
          <w:rtl/>
        </w:rPr>
        <w:t>أولوية أخرى لدى</w:t>
      </w:r>
      <w:r>
        <w:rPr>
          <w:rtl/>
        </w:rPr>
        <w:t xml:space="preserve"> الرئاسة الليتوانية لمجلس الاتحاد الأوروبي. وخلال فترة رئاستها، اتخذت ليتوانيا خطوات </w:t>
      </w:r>
      <w:r w:rsidR="00E00858">
        <w:rPr>
          <w:rFonts w:hint="cs"/>
          <w:rtl/>
        </w:rPr>
        <w:t>هامة</w:t>
      </w:r>
      <w:r>
        <w:rPr>
          <w:rtl/>
        </w:rPr>
        <w:t xml:space="preserve"> من أجل </w:t>
      </w:r>
      <w:r w:rsidR="00E00858">
        <w:rPr>
          <w:rFonts w:hint="cs"/>
          <w:rtl/>
        </w:rPr>
        <w:t>وضع</w:t>
      </w:r>
      <w:r>
        <w:rPr>
          <w:rtl/>
        </w:rPr>
        <w:t xml:space="preserve"> تدابير خاصة مؤقتة في عملية اتخاذ القرارات الاقتصادية في قوانين الاتحاد الأوروبي، وسعت إلى إحراز تقدم في المفاوضات بشأن المقترح </w:t>
      </w:r>
      <w:r w:rsidR="00BB4456">
        <w:rPr>
          <w:rFonts w:hint="cs"/>
          <w:rtl/>
        </w:rPr>
        <w:t>ل</w:t>
      </w:r>
      <w:r>
        <w:rPr>
          <w:rtl/>
        </w:rPr>
        <w:t xml:space="preserve">اعتماد البرلمان الأوروبي ومجلس الاتحاد الأوروبي توجيها بشأن تحسين التوازن بين الجنسين </w:t>
      </w:r>
      <w:r w:rsidR="00BB4456">
        <w:rPr>
          <w:rFonts w:hint="cs"/>
          <w:rtl/>
        </w:rPr>
        <w:t>بين</w:t>
      </w:r>
      <w:r>
        <w:rPr>
          <w:rtl/>
        </w:rPr>
        <w:t xml:space="preserve"> المديرين غير التنفيذيين في الشركات المدرَجة في أسواق الأوراق المالية </w:t>
      </w:r>
      <w:r w:rsidR="00BB4456">
        <w:rPr>
          <w:rFonts w:hint="cs"/>
          <w:rtl/>
        </w:rPr>
        <w:t>وال</w:t>
      </w:r>
      <w:r>
        <w:rPr>
          <w:rtl/>
        </w:rPr>
        <w:t>تدابير</w:t>
      </w:r>
      <w:r w:rsidR="00BB4456">
        <w:rPr>
          <w:rFonts w:hint="cs"/>
          <w:rtl/>
        </w:rPr>
        <w:t xml:space="preserve"> ذات الصلة</w:t>
      </w:r>
      <w:r>
        <w:rPr>
          <w:rtl/>
        </w:rPr>
        <w:t xml:space="preserve">. ويسعى مشروع التوجيه إلى ضمان اتخاذ جميع الدول الأعضاء خطوات من أجل كفالة التوازن بين الجنسين في مجالس إدارة الشركات بحلول عام 2020، بحيث تبلغ نسبة النساء 40 في المائة </w:t>
      </w:r>
      <w:r w:rsidR="00BB4456">
        <w:rPr>
          <w:rFonts w:hint="cs"/>
          <w:rtl/>
        </w:rPr>
        <w:t>بين</w:t>
      </w:r>
      <w:r>
        <w:rPr>
          <w:rtl/>
        </w:rPr>
        <w:t xml:space="preserve"> المديرين غير التنفيذيين، أو ما لا يقل عن 33 في المائة من المديرين التنفيذيين وغير التنفيذيين. وبمجرد اعتماد مشروع التوجيه هذا، تصبح التدابير الخاصة المؤقتة في هذا المجال بالتحديد إلزامية لجميع الدول الأعضاء. </w:t>
      </w:r>
    </w:p>
    <w:p w:rsidR="00E00858" w:rsidRPr="00E00858" w:rsidRDefault="00E00858" w:rsidP="00E00858">
      <w:pPr>
        <w:pStyle w:val="H23"/>
        <w:tabs>
          <w:tab w:val="clear" w:pos="662"/>
          <w:tab w:val="clear" w:pos="1987"/>
          <w:tab w:val="clear" w:pos="2650"/>
          <w:tab w:val="right" w:pos="1022"/>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sz w:val="10"/>
          <w:rtl/>
        </w:rPr>
      </w:pPr>
    </w:p>
    <w:p w:rsidR="00751561" w:rsidRDefault="00E00858" w:rsidP="00E00858">
      <w:pPr>
        <w:pStyle w:val="H23"/>
        <w:tabs>
          <w:tab w:val="clear" w:pos="662"/>
          <w:tab w:val="clear" w:pos="1987"/>
          <w:tab w:val="clear" w:pos="2650"/>
          <w:tab w:val="right" w:pos="1022"/>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tl/>
        </w:rPr>
        <w:tab/>
      </w:r>
      <w:r w:rsidR="00751561">
        <w:rPr>
          <w:rtl/>
        </w:rPr>
        <w:t>القوالب النمطية</w:t>
      </w:r>
    </w:p>
    <w:p w:rsidR="00751561" w:rsidRDefault="00E00858" w:rsidP="00E00858">
      <w:pPr>
        <w:pStyle w:val="H23"/>
        <w:tabs>
          <w:tab w:val="clear" w:pos="662"/>
          <w:tab w:val="clear" w:pos="1987"/>
          <w:tab w:val="clear" w:pos="2650"/>
          <w:tab w:val="right" w:pos="1022"/>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tl/>
        </w:rPr>
        <w:tab/>
      </w:r>
      <w:r w:rsidR="00751561">
        <w:rPr>
          <w:rtl/>
        </w:rPr>
        <w:t>الرد على الفقرة 7</w:t>
      </w:r>
    </w:p>
    <w:p w:rsidR="00751561" w:rsidRDefault="00751561" w:rsidP="00091750">
      <w:pPr>
        <w:pStyle w:val="SingleTxt"/>
        <w:rPr>
          <w:rtl/>
        </w:rPr>
      </w:pPr>
      <w:r>
        <w:rPr>
          <w:rtl/>
        </w:rPr>
        <w:t>28 -</w:t>
      </w:r>
      <w:r>
        <w:rPr>
          <w:rtl/>
        </w:rPr>
        <w:tab/>
        <w:t xml:space="preserve">إن تغيير القوالب النمطية على أساس نوع الجنس كان وما زال يمثل هدفا طويل الأجل من أهداف البرنامج وذلك عملا بتوصيات اللجنة. ويشكّل تغيير القوالب النمطية المتصلة بدور الرجل ودور المرأة في النشاط الاقتصادي الوطني </w:t>
      </w:r>
      <w:r w:rsidR="00BB4456">
        <w:rPr>
          <w:rFonts w:hint="cs"/>
          <w:rtl/>
        </w:rPr>
        <w:t>أحد</w:t>
      </w:r>
      <w:r>
        <w:rPr>
          <w:rtl/>
        </w:rPr>
        <w:t xml:space="preserve"> المهام المح</w:t>
      </w:r>
      <w:r w:rsidR="00DA48E3">
        <w:rPr>
          <w:rtl/>
        </w:rPr>
        <w:t>ددة في برامج الفترة 2005-2009</w:t>
      </w:r>
      <w:r w:rsidR="00DA48E3" w:rsidRPr="00DA48E3">
        <w:rPr>
          <w:vertAlign w:val="superscript"/>
          <w:rtl/>
        </w:rPr>
        <w:t>(</w:t>
      </w:r>
      <w:r w:rsidR="00DA48E3" w:rsidRPr="00DA48E3">
        <w:rPr>
          <w:rStyle w:val="FootnoteReference"/>
          <w:szCs w:val="30"/>
          <w:rtl/>
        </w:rPr>
        <w:footnoteReference w:id="11"/>
      </w:r>
      <w:r w:rsidR="00DA48E3" w:rsidRPr="00DA48E3">
        <w:rPr>
          <w:vertAlign w:val="superscript"/>
          <w:rtl/>
        </w:rPr>
        <w:t>)</w:t>
      </w:r>
      <w:r>
        <w:rPr>
          <w:rtl/>
        </w:rPr>
        <w:t xml:space="preserve"> وقد ساهمت العديد من التدابير التعليمية، والتدابير المتصلة بالإعلام والتدريب في تغيير القوالب النمطية كما يتضح من الاستنتاجات التي خلص </w:t>
      </w:r>
      <w:r w:rsidR="00091750">
        <w:rPr>
          <w:rFonts w:hint="cs"/>
          <w:rtl/>
        </w:rPr>
        <w:t>إليها</w:t>
      </w:r>
      <w:r>
        <w:rPr>
          <w:rtl/>
        </w:rPr>
        <w:t xml:space="preserve"> ت</w:t>
      </w:r>
      <w:r w:rsidR="00DA48E3">
        <w:rPr>
          <w:rtl/>
        </w:rPr>
        <w:t>قييم أثر البرنامج في عام 2009</w:t>
      </w:r>
      <w:r w:rsidR="00DA48E3" w:rsidRPr="00DA48E3">
        <w:rPr>
          <w:vertAlign w:val="superscript"/>
          <w:rtl/>
        </w:rPr>
        <w:t>(</w:t>
      </w:r>
      <w:r w:rsidR="00DA48E3" w:rsidRPr="00DA48E3">
        <w:rPr>
          <w:rStyle w:val="FootnoteReference"/>
          <w:szCs w:val="30"/>
          <w:rtl/>
        </w:rPr>
        <w:footnoteReference w:id="12"/>
      </w:r>
      <w:r w:rsidR="00DA48E3" w:rsidRPr="00DA48E3">
        <w:rPr>
          <w:vertAlign w:val="superscript"/>
          <w:rtl/>
        </w:rPr>
        <w:t>)</w:t>
      </w:r>
      <w:r>
        <w:rPr>
          <w:rtl/>
        </w:rPr>
        <w:t>. وقد تم توسيع نطاق البرنامج الجديد للفترة</w:t>
      </w:r>
      <w:r w:rsidR="00091750">
        <w:rPr>
          <w:rFonts w:hint="cs"/>
          <w:rtl/>
        </w:rPr>
        <w:br/>
      </w:r>
      <w:r>
        <w:rPr>
          <w:rtl/>
        </w:rPr>
        <w:t xml:space="preserve">2010-2014 ليشمل مهمة تعزيز المساواة في معاملة المرأة والرجل في جميع المجالات، كما شدد على مكافحة القوالب النمطية على أساس نوع الجنس بطريقة أكثر إيجابية. ويستفيد تعزيز المساواة في معاملة المرأة والرجل أيضا من نتائج العديد من التدابير الأخرى التي ينص عليها البرنامج. ولا يزال تغيير المواقف النمطية موضوعا يُطرَح بانتظام في معظم الدورات التدريبية والأنشطة الأخرى عند تنفيذ تدابير البرنامج الموجّهة إلى فئات مختلفة بما في ذلك ممثلو وسائل الإعلام. </w:t>
      </w:r>
    </w:p>
    <w:p w:rsidR="00751561" w:rsidRDefault="00751561" w:rsidP="009045D4">
      <w:pPr>
        <w:pStyle w:val="SingleTxt"/>
        <w:rPr>
          <w:rtl/>
        </w:rPr>
      </w:pPr>
      <w:r>
        <w:rPr>
          <w:rtl/>
        </w:rPr>
        <w:t>29 -</w:t>
      </w:r>
      <w:r>
        <w:rPr>
          <w:rtl/>
        </w:rPr>
        <w:tab/>
        <w:t>وشكّل موضوع المرأة ووسائل الإعلام إحدى الأولويات خلال تولي ليتوانيا مهام تنسيق التعاون بين بلدان الشمال الأوروبي ودول البلطيق في عام 2012. وفي 23 أيار/</w:t>
      </w:r>
      <w:r w:rsidR="009F0708">
        <w:rPr>
          <w:rFonts w:hint="cs"/>
          <w:rtl/>
        </w:rPr>
        <w:br/>
      </w:r>
      <w:r>
        <w:rPr>
          <w:rtl/>
        </w:rPr>
        <w:t xml:space="preserve">مايو 2012، </w:t>
      </w:r>
      <w:r w:rsidR="00091750">
        <w:rPr>
          <w:rFonts w:hint="cs"/>
          <w:rtl/>
        </w:rPr>
        <w:t xml:space="preserve">نُظم </w:t>
      </w:r>
      <w:r w:rsidR="00091750">
        <w:rPr>
          <w:rtl/>
        </w:rPr>
        <w:t>في فيلنيوس</w:t>
      </w:r>
      <w:r w:rsidR="00091750">
        <w:rPr>
          <w:rFonts w:hint="cs"/>
          <w:rtl/>
        </w:rPr>
        <w:t xml:space="preserve"> </w:t>
      </w:r>
      <w:r>
        <w:rPr>
          <w:rtl/>
        </w:rPr>
        <w:t xml:space="preserve">مؤتمر مشترك بين بلدان الشمال الأوروبي ودول البلطيق بشأن المسائل الجنسانية ووسائل الإعلام، نوقشت </w:t>
      </w:r>
      <w:r w:rsidR="00091750">
        <w:rPr>
          <w:rFonts w:hint="cs"/>
          <w:rtl/>
        </w:rPr>
        <w:t>فيه</w:t>
      </w:r>
      <w:r>
        <w:rPr>
          <w:rtl/>
        </w:rPr>
        <w:t xml:space="preserve"> صورة المرأة في وسائل الإعلام، بما فيها أشكال التعبير النصية والبصرية، وكذلك مسائل التوازن بين الجنسين في منظمات وسائل الإعلام. وقد شارك في هذا </w:t>
      </w:r>
      <w:r w:rsidR="00091750">
        <w:rPr>
          <w:rFonts w:hint="cs"/>
          <w:rtl/>
        </w:rPr>
        <w:t>المؤتمر</w:t>
      </w:r>
      <w:r w:rsidR="00E26210">
        <w:rPr>
          <w:rtl/>
        </w:rPr>
        <w:t xml:space="preserve"> إعلاميون وصحفيون ومحررو</w:t>
      </w:r>
      <w:r>
        <w:rPr>
          <w:rtl/>
        </w:rPr>
        <w:t xml:space="preserve"> مجلات، وممثلون عن مكتب مجلس وزراء بلدان الشمال الأوروبي في ليتوانيا، وممثلون عن المعهد الأوروبي للمساواة بين الجنسين، وأعضاء الفريق العامل المعني بالمساواة بين الجنسين التابع لبلدان الشمال الأوروبي ودول البلطيق وغيرهم (بلغ مجموع المشاركين 31 شخصا). و</w:t>
      </w:r>
      <w:r w:rsidR="00091750">
        <w:rPr>
          <w:rFonts w:hint="cs"/>
          <w:rtl/>
        </w:rPr>
        <w:t xml:space="preserve">قد أتيحت </w:t>
      </w:r>
      <w:r>
        <w:rPr>
          <w:rtl/>
        </w:rPr>
        <w:t xml:space="preserve">المعلومات </w:t>
      </w:r>
      <w:r w:rsidR="00091750">
        <w:rPr>
          <w:rFonts w:hint="cs"/>
          <w:rtl/>
        </w:rPr>
        <w:t xml:space="preserve">عن </w:t>
      </w:r>
      <w:r>
        <w:rPr>
          <w:rtl/>
        </w:rPr>
        <w:t xml:space="preserve">هذا </w:t>
      </w:r>
      <w:r w:rsidR="009045D4">
        <w:rPr>
          <w:rFonts w:hint="cs"/>
          <w:rtl/>
        </w:rPr>
        <w:t>المؤتمر للعامة</w:t>
      </w:r>
      <w:r w:rsidR="00091750">
        <w:rPr>
          <w:rFonts w:hint="cs"/>
          <w:rtl/>
        </w:rPr>
        <w:t xml:space="preserve"> على</w:t>
      </w:r>
      <w:r>
        <w:rPr>
          <w:rtl/>
        </w:rPr>
        <w:t xml:space="preserve"> البوابة الإعلامية الخاصة بشؤون المرأة </w:t>
      </w:r>
      <w:r>
        <w:t>www.lygus.lt</w:t>
      </w:r>
      <w:r>
        <w:rPr>
          <w:rtl/>
        </w:rPr>
        <w:t>، بدعم من وزارة الضمان الاجتماعي والعمل، وعلى صفحة شبكة التواصل الاجتماعي ’’فيسبوك‘‘ لمركز الإعلام المعني بقضايا المرأة.</w:t>
      </w:r>
    </w:p>
    <w:p w:rsidR="00524813" w:rsidRDefault="00091750" w:rsidP="009045D4">
      <w:pPr>
        <w:pStyle w:val="SingleTxt"/>
        <w:rPr>
          <w:rFonts w:hint="cs"/>
          <w:rtl/>
        </w:rPr>
      </w:pPr>
      <w:r>
        <w:rPr>
          <w:rtl/>
        </w:rPr>
        <w:t>30 -</w:t>
      </w:r>
      <w:r>
        <w:rPr>
          <w:rtl/>
        </w:rPr>
        <w:tab/>
      </w:r>
      <w:r>
        <w:rPr>
          <w:rFonts w:hint="cs"/>
          <w:rtl/>
        </w:rPr>
        <w:t>وفي إطار</w:t>
      </w:r>
      <w:r w:rsidR="00751561">
        <w:rPr>
          <w:rtl/>
        </w:rPr>
        <w:t xml:space="preserve"> تنفيذ أحد تدابير البرنامج </w:t>
      </w:r>
      <w:r>
        <w:rPr>
          <w:rFonts w:hint="cs"/>
          <w:rtl/>
        </w:rPr>
        <w:t>”إعداد</w:t>
      </w:r>
      <w:r w:rsidR="00751561">
        <w:rPr>
          <w:rtl/>
        </w:rPr>
        <w:t xml:space="preserve"> وتنفيذ دورة تدريبية </w:t>
      </w:r>
      <w:r>
        <w:rPr>
          <w:rFonts w:hint="cs"/>
          <w:rtl/>
        </w:rPr>
        <w:t>حول</w:t>
      </w:r>
      <w:r w:rsidR="00751561">
        <w:rPr>
          <w:rtl/>
        </w:rPr>
        <w:t xml:space="preserve"> ’’صورة الرجال والنساء في وسائل الإعلام والمؤلفات</w:t>
      </w:r>
      <w:r>
        <w:rPr>
          <w:rFonts w:hint="cs"/>
          <w:rtl/>
        </w:rPr>
        <w:t xml:space="preserve"> الأدربية</w:t>
      </w:r>
      <w:r w:rsidR="00751561">
        <w:rPr>
          <w:rtl/>
        </w:rPr>
        <w:t xml:space="preserve"> الليتوانية: السياقات التاريخية </w:t>
      </w:r>
      <w:r>
        <w:rPr>
          <w:rFonts w:hint="cs"/>
          <w:rtl/>
        </w:rPr>
        <w:t>والمعاصرة</w:t>
      </w:r>
      <w:r w:rsidR="009045D4">
        <w:rPr>
          <w:rtl/>
        </w:rPr>
        <w:t>‘‘</w:t>
      </w:r>
      <w:r w:rsidR="009045D4" w:rsidRPr="009045D4">
        <w:rPr>
          <w:vertAlign w:val="superscript"/>
          <w:rtl/>
        </w:rPr>
        <w:t>(</w:t>
      </w:r>
      <w:r w:rsidR="009045D4" w:rsidRPr="009045D4">
        <w:rPr>
          <w:rStyle w:val="FootnoteReference"/>
          <w:szCs w:val="30"/>
          <w:rtl/>
        </w:rPr>
        <w:footnoteReference w:id="13"/>
      </w:r>
      <w:r w:rsidR="009045D4" w:rsidRPr="009045D4">
        <w:rPr>
          <w:vertAlign w:val="superscript"/>
          <w:rtl/>
        </w:rPr>
        <w:t>)</w:t>
      </w:r>
      <w:r w:rsidR="00751561">
        <w:rPr>
          <w:rtl/>
        </w:rPr>
        <w:t xml:space="preserve"> </w:t>
      </w:r>
      <w:r w:rsidR="009045D4">
        <w:rPr>
          <w:rFonts w:hint="cs"/>
          <w:rtl/>
        </w:rPr>
        <w:t>وأعدت دورة تدريبية نموذجية ل</w:t>
      </w:r>
      <w:r w:rsidR="00751561">
        <w:rPr>
          <w:rtl/>
        </w:rPr>
        <w:t xml:space="preserve">تيسير التطبيق العملي للمعارف المكتسبة بشأن مكافحة القوالب النمطية الجنسانية في وسائل الإعلام، والتطرق إلى المسائل المتصلة بالفارق بين وسائل الإعلام الوطنية والإقليمية في ليتوانيا، والسبل المتاحة لتسريع نسق تحقيق المساواة الفعلية بين الجنسين. </w:t>
      </w:r>
      <w:r w:rsidR="009045D4">
        <w:rPr>
          <w:rFonts w:hint="cs"/>
          <w:rtl/>
        </w:rPr>
        <w:t>وأجريت أول دورة</w:t>
      </w:r>
      <w:r w:rsidR="00751561">
        <w:rPr>
          <w:rtl/>
        </w:rPr>
        <w:t xml:space="preserve"> تدريبية في تشرين الأول/أكتوبر 2013.</w:t>
      </w:r>
    </w:p>
    <w:p w:rsidR="0050171C" w:rsidRDefault="0050171C" w:rsidP="00B710DE">
      <w:pPr>
        <w:pStyle w:val="SingleTxt"/>
        <w:rPr>
          <w:rtl/>
        </w:rPr>
      </w:pPr>
      <w:r>
        <w:rPr>
          <w:rtl/>
        </w:rPr>
        <w:t>31</w:t>
      </w:r>
      <w:r>
        <w:rPr>
          <w:rFonts w:hint="cs"/>
          <w:rtl/>
        </w:rPr>
        <w:t xml:space="preserve"> </w:t>
      </w:r>
      <w:r>
        <w:rPr>
          <w:rtl/>
        </w:rPr>
        <w:t>-</w:t>
      </w:r>
      <w:r>
        <w:rPr>
          <w:rFonts w:hint="cs"/>
          <w:rtl/>
        </w:rPr>
        <w:tab/>
      </w:r>
      <w:r>
        <w:rPr>
          <w:rtl/>
        </w:rPr>
        <w:t xml:space="preserve">وطلبت اللجنة معلومات إضافية عن التدبير المتعلق </w:t>
      </w:r>
      <w:r>
        <w:rPr>
          <w:rFonts w:hint="cs"/>
          <w:rtl/>
        </w:rPr>
        <w:t>”</w:t>
      </w:r>
      <w:r>
        <w:rPr>
          <w:rtl/>
        </w:rPr>
        <w:t xml:space="preserve">بـتنظيم دورات تدريبية لممثلي وسائل الإعلام </w:t>
      </w:r>
      <w:r>
        <w:rPr>
          <w:rFonts w:hint="cs"/>
          <w:rtl/>
        </w:rPr>
        <w:t>بشأن</w:t>
      </w:r>
      <w:r>
        <w:rPr>
          <w:rtl/>
        </w:rPr>
        <w:t xml:space="preserve"> تقديم صورة غير متحيزة وغير تمييزية عن الرجل والمرأة في وسائل الإعلام</w:t>
      </w:r>
      <w:r>
        <w:rPr>
          <w:rFonts w:hint="cs"/>
          <w:rtl/>
        </w:rPr>
        <w:t>“</w:t>
      </w:r>
      <w:r>
        <w:rPr>
          <w:rtl/>
        </w:rPr>
        <w:t xml:space="preserve">. وتنفيذاً لهذا التدبير، قام مكتب أمين المظالم المعني بتكافؤ الفرص بتنظيم حلقة دراسية عن </w:t>
      </w:r>
      <w:r>
        <w:rPr>
          <w:rFonts w:hint="cs"/>
          <w:rtl/>
        </w:rPr>
        <w:t>”</w:t>
      </w:r>
      <w:r>
        <w:rPr>
          <w:rtl/>
        </w:rPr>
        <w:t>تأثير وسائل الإعلام على درجة الوعي بالتمييز والمسؤولية الشخصية للصحفيين في هذا الصدد</w:t>
      </w:r>
      <w:r>
        <w:rPr>
          <w:rFonts w:hint="cs"/>
          <w:rtl/>
        </w:rPr>
        <w:t>“</w:t>
      </w:r>
      <w:r>
        <w:rPr>
          <w:rtl/>
        </w:rPr>
        <w:t xml:space="preserve"> </w:t>
      </w:r>
      <w:r>
        <w:rPr>
          <w:rFonts w:hint="cs"/>
          <w:rtl/>
        </w:rPr>
        <w:t>ل</w:t>
      </w:r>
      <w:r>
        <w:rPr>
          <w:rtl/>
        </w:rPr>
        <w:t>ممثلي وسائل الإعلام في غرب وشمال ليتوانيا، في 28 تشرين الثاني/</w:t>
      </w:r>
      <w:r w:rsidR="009F0708">
        <w:rPr>
          <w:rFonts w:hint="cs"/>
          <w:rtl/>
        </w:rPr>
        <w:br/>
      </w:r>
      <w:r>
        <w:rPr>
          <w:rtl/>
        </w:rPr>
        <w:t>نوفمبر 2012 بمدينة كلايبيدا. وفي يومي 19 و</w:t>
      </w:r>
      <w:r>
        <w:rPr>
          <w:rFonts w:hint="cs"/>
          <w:rtl/>
        </w:rPr>
        <w:t xml:space="preserve"> </w:t>
      </w:r>
      <w:r>
        <w:rPr>
          <w:rtl/>
        </w:rPr>
        <w:t xml:space="preserve">20 كانون الأول/ديسمبر 2013، رتب مكتب أمين المظالم دورات تدريبية لممثلي وسائل الإعلام الإقليمية عن </w:t>
      </w:r>
      <w:r w:rsidR="00B710DE">
        <w:rPr>
          <w:rFonts w:hint="cs"/>
          <w:rtl/>
        </w:rPr>
        <w:t>”</w:t>
      </w:r>
      <w:r>
        <w:rPr>
          <w:rtl/>
        </w:rPr>
        <w:t>معضلة التمييز بين الجنسين: دور وسائل الإعلام</w:t>
      </w:r>
      <w:r w:rsidR="00B710DE">
        <w:rPr>
          <w:rFonts w:hint="cs"/>
          <w:rtl/>
        </w:rPr>
        <w:t>“</w:t>
      </w:r>
      <w:r>
        <w:rPr>
          <w:rtl/>
        </w:rPr>
        <w:t xml:space="preserve">. وهذه تمثل الجزء الأول من مجموعة الدورات التدريبية المقررة. ويهدف التدريب إلى إذكاء الوعي وتوفير المعرفة وتعزيز تعميم مراعاة المنظور الجنساني في وسائل الإعلام. وشملت المواضيع المطروحة التي جرت مناقشتها مسألة </w:t>
      </w:r>
      <w:r w:rsidR="00B710DE">
        <w:rPr>
          <w:rFonts w:hint="cs"/>
          <w:rtl/>
        </w:rPr>
        <w:t>”</w:t>
      </w:r>
      <w:r>
        <w:rPr>
          <w:rtl/>
        </w:rPr>
        <w:t xml:space="preserve">تنظيم الأحكام المتعلقة بتكافؤ الفرص بين </w:t>
      </w:r>
      <w:r>
        <w:rPr>
          <w:rFonts w:hint="cs"/>
          <w:rtl/>
        </w:rPr>
        <w:t>الرجل والمرأة</w:t>
      </w:r>
      <w:r>
        <w:rPr>
          <w:rtl/>
        </w:rPr>
        <w:t xml:space="preserve"> في الاتحاد الأوروبي وليتوانيا: الجوانب القانونية</w:t>
      </w:r>
      <w:r w:rsidR="00B710DE">
        <w:rPr>
          <w:rFonts w:hint="cs"/>
          <w:rtl/>
        </w:rPr>
        <w:t>“</w:t>
      </w:r>
      <w:r>
        <w:rPr>
          <w:rtl/>
        </w:rPr>
        <w:t>، و</w:t>
      </w:r>
      <w:r w:rsidR="00B710DE">
        <w:rPr>
          <w:rFonts w:hint="eastAsia"/>
          <w:rtl/>
        </w:rPr>
        <w:t> </w:t>
      </w:r>
      <w:r>
        <w:rPr>
          <w:rFonts w:hint="eastAsia"/>
          <w:rtl/>
        </w:rPr>
        <w:t>”</w:t>
      </w:r>
      <w:r>
        <w:rPr>
          <w:rtl/>
        </w:rPr>
        <w:t>الآليات التي تشكل نظام التمييز وتدعمه وتغيره</w:t>
      </w:r>
      <w:r>
        <w:rPr>
          <w:rFonts w:hint="cs"/>
          <w:rtl/>
        </w:rPr>
        <w:t>“</w:t>
      </w:r>
      <w:r>
        <w:rPr>
          <w:rtl/>
        </w:rPr>
        <w:t>، و</w:t>
      </w:r>
      <w:r w:rsidR="00B710DE">
        <w:rPr>
          <w:rFonts w:hint="cs"/>
          <w:rtl/>
        </w:rPr>
        <w:t xml:space="preserve"> </w:t>
      </w:r>
      <w:r>
        <w:rPr>
          <w:rFonts w:hint="cs"/>
          <w:rtl/>
        </w:rPr>
        <w:t>”</w:t>
      </w:r>
      <w:r>
        <w:rPr>
          <w:rtl/>
        </w:rPr>
        <w:t>صور الذكورة والأنوثة في وسائل الإعلام</w:t>
      </w:r>
      <w:r w:rsidR="00B710DE">
        <w:rPr>
          <w:rFonts w:hint="cs"/>
          <w:rtl/>
        </w:rPr>
        <w:t>“</w:t>
      </w:r>
      <w:r>
        <w:rPr>
          <w:rtl/>
        </w:rPr>
        <w:t>، و</w:t>
      </w:r>
      <w:r>
        <w:rPr>
          <w:rFonts w:hint="cs"/>
          <w:rtl/>
        </w:rPr>
        <w:t> </w:t>
      </w:r>
      <w:r>
        <w:rPr>
          <w:rFonts w:hint="eastAsia"/>
          <w:rtl/>
        </w:rPr>
        <w:t>”</w:t>
      </w:r>
      <w:r>
        <w:rPr>
          <w:rtl/>
        </w:rPr>
        <w:t>تفكيك القوالب النمطية الجنسانية الشفهية والمرئية</w:t>
      </w:r>
      <w:r>
        <w:rPr>
          <w:rFonts w:hint="cs"/>
          <w:rtl/>
        </w:rPr>
        <w:t>“</w:t>
      </w:r>
      <w:r>
        <w:rPr>
          <w:rtl/>
        </w:rPr>
        <w:t xml:space="preserve">. وناقش المشاركون تعابير الأدوار الجنسانية وما تعنيه في سياق الزمن المعاصر، وتناولوا المواد المرئية في الصحافة. </w:t>
      </w:r>
    </w:p>
    <w:p w:rsidR="0050171C" w:rsidRDefault="0050171C" w:rsidP="00B710DE">
      <w:pPr>
        <w:pStyle w:val="SingleTxt"/>
        <w:rPr>
          <w:rtl/>
        </w:rPr>
      </w:pPr>
      <w:r>
        <w:rPr>
          <w:rtl/>
        </w:rPr>
        <w:t>٣٢</w:t>
      </w:r>
      <w:r w:rsidR="00B710DE">
        <w:rPr>
          <w:rFonts w:hint="cs"/>
          <w:rtl/>
        </w:rPr>
        <w:t xml:space="preserve"> </w:t>
      </w:r>
      <w:r>
        <w:rPr>
          <w:rtl/>
        </w:rPr>
        <w:t>-</w:t>
      </w:r>
      <w:r w:rsidR="00B710DE">
        <w:rPr>
          <w:rFonts w:hint="cs"/>
          <w:rtl/>
        </w:rPr>
        <w:tab/>
      </w:r>
      <w:r>
        <w:rPr>
          <w:rtl/>
        </w:rPr>
        <w:t>وتتجلى النتائج الإيجابية لما يتخذه البرنامج من تدابير مستمرة طويلة الأجل موجهة إلى وسائل الإعلام، بما فيها تدابير التوعية، من واقع التقييم الذي أجري للأثر العام للبرنامج في عام 2009. وسيجري أيضاً تقييم ما طرأ من تغييرات ف</w:t>
      </w:r>
      <w:r w:rsidR="00B710DE">
        <w:rPr>
          <w:rtl/>
        </w:rPr>
        <w:t>ي النهج النم</w:t>
      </w:r>
      <w:r>
        <w:rPr>
          <w:rtl/>
        </w:rPr>
        <w:t xml:space="preserve">طية في إطار التقييم المقبل للأثر النسبي للبرنامج عن الفترة 2010-2014، المقرر إجراؤه عام 2014. </w:t>
      </w:r>
    </w:p>
    <w:p w:rsidR="0050171C" w:rsidRDefault="0050171C" w:rsidP="00B710DE">
      <w:pPr>
        <w:pStyle w:val="SingleTxt"/>
        <w:rPr>
          <w:rtl/>
        </w:rPr>
      </w:pPr>
      <w:r>
        <w:rPr>
          <w:rtl/>
        </w:rPr>
        <w:t>٣٣</w:t>
      </w:r>
      <w:r w:rsidR="00B710DE">
        <w:rPr>
          <w:rFonts w:hint="cs"/>
          <w:rtl/>
        </w:rPr>
        <w:t xml:space="preserve"> </w:t>
      </w:r>
      <w:r>
        <w:rPr>
          <w:rtl/>
        </w:rPr>
        <w:t>-</w:t>
      </w:r>
      <w:r w:rsidR="00B710DE">
        <w:rPr>
          <w:rFonts w:hint="cs"/>
          <w:rtl/>
        </w:rPr>
        <w:tab/>
      </w:r>
      <w:r>
        <w:rPr>
          <w:rtl/>
        </w:rPr>
        <w:t xml:space="preserve">ومن بين الأمثلة الأخرى (انظر المرفق 1) الدورات التدريبية التي قدمت لموظفي بعض الشركات </w:t>
      </w:r>
      <w:r w:rsidR="00B710DE">
        <w:rPr>
          <w:rFonts w:hint="cs"/>
          <w:rtl/>
        </w:rPr>
        <w:t>التي يغلب عليها طابع ”</w:t>
      </w:r>
      <w:r>
        <w:rPr>
          <w:rtl/>
        </w:rPr>
        <w:t>الذكورية</w:t>
      </w:r>
      <w:r w:rsidR="00B710DE">
        <w:rPr>
          <w:rFonts w:hint="cs"/>
          <w:rtl/>
        </w:rPr>
        <w:t>“</w:t>
      </w:r>
      <w:r>
        <w:rPr>
          <w:rtl/>
        </w:rPr>
        <w:t xml:space="preserve"> تقليدياً (من قبيل إدارة السلامة البحرية الليتوانية، وهيئة السكك الحديد في ليتوانيا (</w:t>
      </w:r>
      <w:r>
        <w:t>AB Lietuvos Geležinkeliai</w:t>
      </w:r>
      <w:r>
        <w:rPr>
          <w:rtl/>
        </w:rPr>
        <w:t xml:space="preserve">)، وهيئة الموانئ البحرية بمدينة كلايبيدا، وما إلى ذلك). وتناولت الدورات التدريبية تعزيز المواقف غير التنميطية، والمساواة في المعاملة، وتحديداً تغيير نهج التنميط المتبعة تجاه النساء والفتيات. </w:t>
      </w:r>
    </w:p>
    <w:p w:rsidR="0050171C" w:rsidRDefault="0050171C" w:rsidP="00B710DE">
      <w:pPr>
        <w:pStyle w:val="SingleTxt"/>
        <w:rPr>
          <w:rtl/>
        </w:rPr>
      </w:pPr>
      <w:r>
        <w:rPr>
          <w:rtl/>
        </w:rPr>
        <w:t>٣٤</w:t>
      </w:r>
      <w:r w:rsidR="00B710DE">
        <w:rPr>
          <w:rFonts w:hint="cs"/>
          <w:rtl/>
        </w:rPr>
        <w:t xml:space="preserve"> </w:t>
      </w:r>
      <w:r>
        <w:rPr>
          <w:rtl/>
        </w:rPr>
        <w:t>-</w:t>
      </w:r>
      <w:r w:rsidR="00B710DE">
        <w:rPr>
          <w:rFonts w:hint="cs"/>
          <w:rtl/>
        </w:rPr>
        <w:tab/>
      </w:r>
      <w:r>
        <w:rPr>
          <w:rtl/>
        </w:rPr>
        <w:t xml:space="preserve">وطلبت اللجنة معلومات إضافية عن الدورات التدريبية المقدمة للخبراء الاستشاريين في مكاتب التوظيف الإقليمية. وقد عُقِدَت حلقات دراسية من هذا القبيل في عام 2012، شملت 44 خبيراً استشارياً (من بينهم 41 امرأة)، من مكاتب توظيف إقليمية تتعامل مباشرة مع العملاء. </w:t>
      </w:r>
    </w:p>
    <w:p w:rsidR="0050171C" w:rsidRDefault="0050171C" w:rsidP="00B710DE">
      <w:pPr>
        <w:pStyle w:val="SingleTxt"/>
        <w:rPr>
          <w:rtl/>
        </w:rPr>
      </w:pPr>
      <w:r>
        <w:rPr>
          <w:rtl/>
        </w:rPr>
        <w:t>٣٥</w:t>
      </w:r>
      <w:r w:rsidR="00B710DE">
        <w:rPr>
          <w:rFonts w:hint="cs"/>
          <w:rtl/>
        </w:rPr>
        <w:t xml:space="preserve"> </w:t>
      </w:r>
      <w:r>
        <w:rPr>
          <w:rtl/>
        </w:rPr>
        <w:t>-</w:t>
      </w:r>
      <w:r w:rsidR="00B710DE">
        <w:rPr>
          <w:rFonts w:hint="cs"/>
          <w:rtl/>
        </w:rPr>
        <w:tab/>
        <w:t>ولا ينظم</w:t>
      </w:r>
      <w:r>
        <w:rPr>
          <w:rtl/>
        </w:rPr>
        <w:t xml:space="preserve"> قانون تكافؤ الفرص بين المرأة والرجل الحياة الأسرية والحياة الخاصة؛ وبالتالي، </w:t>
      </w:r>
      <w:r w:rsidR="00B710DE">
        <w:rPr>
          <w:rFonts w:hint="cs"/>
          <w:rtl/>
        </w:rPr>
        <w:t>فإن</w:t>
      </w:r>
      <w:r>
        <w:rPr>
          <w:rtl/>
        </w:rPr>
        <w:t xml:space="preserve"> البرنامج</w:t>
      </w:r>
      <w:r w:rsidR="00B710DE">
        <w:rPr>
          <w:rFonts w:hint="cs"/>
          <w:rtl/>
        </w:rPr>
        <w:t xml:space="preserve"> لا ينطبق</w:t>
      </w:r>
      <w:r>
        <w:rPr>
          <w:rtl/>
        </w:rPr>
        <w:t xml:space="preserve"> على مجال الحياة الأسرية والحياة الخاصة، </w:t>
      </w:r>
      <w:r w:rsidR="00B710DE">
        <w:rPr>
          <w:rFonts w:hint="cs"/>
          <w:rtl/>
        </w:rPr>
        <w:t>على النحو الوارد</w:t>
      </w:r>
      <w:r>
        <w:rPr>
          <w:rtl/>
        </w:rPr>
        <w:t xml:space="preserve"> في الفقرة 47 من التقرير. إلا أن الجهود المنهجية الطويلة الأجل المبذولة لتعزيز المساواة في المعاملة بين المرأة والرجل من خلال التوعية والتعليم والتدريب، تتيح للنساء والرجال اختيار النماذج السلوكية القائمة على أسس راسخة للمساواة بين الجنسين، في كل موقف من مواقف حياتهم. وتكرَّس الأنشطة الحالية للبرنامج بأكملها لكفالة تحقيق المساواة الفعلية بين الرجل والمرأة. </w:t>
      </w:r>
    </w:p>
    <w:p w:rsidR="0050171C" w:rsidRDefault="0050171C" w:rsidP="009726A5">
      <w:pPr>
        <w:pStyle w:val="SingleTxt"/>
        <w:rPr>
          <w:rtl/>
        </w:rPr>
      </w:pPr>
      <w:r>
        <w:rPr>
          <w:rtl/>
        </w:rPr>
        <w:t>٣٦</w:t>
      </w:r>
      <w:r w:rsidR="00B710DE">
        <w:rPr>
          <w:rFonts w:hint="cs"/>
          <w:rtl/>
        </w:rPr>
        <w:t xml:space="preserve"> </w:t>
      </w:r>
      <w:r>
        <w:rPr>
          <w:rtl/>
        </w:rPr>
        <w:t>-</w:t>
      </w:r>
      <w:r w:rsidR="00B710DE">
        <w:rPr>
          <w:rFonts w:hint="cs"/>
          <w:rtl/>
        </w:rPr>
        <w:tab/>
        <w:t xml:space="preserve">ويجب على المؤلفين </w:t>
      </w:r>
      <w:r w:rsidR="00E26210">
        <w:rPr>
          <w:rFonts w:hint="cs"/>
          <w:rtl/>
        </w:rPr>
        <w:t>وموزعي المواد الإعلامية والصحفيين والناشري</w:t>
      </w:r>
      <w:r w:rsidR="00B710DE">
        <w:rPr>
          <w:rFonts w:hint="cs"/>
          <w:rtl/>
        </w:rPr>
        <w:t>ن</w:t>
      </w:r>
      <w:r>
        <w:rPr>
          <w:rtl/>
        </w:rPr>
        <w:t xml:space="preserve"> </w:t>
      </w:r>
      <w:r w:rsidR="00B710DE">
        <w:rPr>
          <w:rtl/>
        </w:rPr>
        <w:t>الامتثال للدستور و</w:t>
      </w:r>
      <w:r w:rsidR="00B710DE">
        <w:rPr>
          <w:rFonts w:hint="cs"/>
          <w:rtl/>
        </w:rPr>
        <w:t>ا</w:t>
      </w:r>
      <w:r>
        <w:rPr>
          <w:rtl/>
        </w:rPr>
        <w:t>لقوانين والمعاهدات الدولية لجمهورية ليتوانيا، و</w:t>
      </w:r>
      <w:r w:rsidR="00B710DE">
        <w:rPr>
          <w:rFonts w:hint="cs"/>
          <w:rtl/>
        </w:rPr>
        <w:t>ا</w:t>
      </w:r>
      <w:r>
        <w:rPr>
          <w:rtl/>
        </w:rPr>
        <w:t xml:space="preserve">لمبادئ الإنسانية والمساواة والتسامح واحترام حقوق الإنسان. </w:t>
      </w:r>
      <w:r w:rsidR="00B710DE">
        <w:rPr>
          <w:rFonts w:hint="cs"/>
          <w:rtl/>
        </w:rPr>
        <w:t>ولا يمكن</w:t>
      </w:r>
      <w:r>
        <w:rPr>
          <w:rtl/>
        </w:rPr>
        <w:t xml:space="preserve"> لوسائل الإعلام أن تنشر معلومات تحر</w:t>
      </w:r>
      <w:r w:rsidR="00E26210">
        <w:rPr>
          <w:rFonts w:hint="cs"/>
          <w:rtl/>
        </w:rPr>
        <w:t>ّ</w:t>
      </w:r>
      <w:r>
        <w:rPr>
          <w:rtl/>
        </w:rPr>
        <w:t>ض على التمييز والعنف والإبادة</w:t>
      </w:r>
      <w:r w:rsidR="00B710DE">
        <w:rPr>
          <w:rFonts w:hint="cs"/>
          <w:rtl/>
        </w:rPr>
        <w:t xml:space="preserve"> الجسدية</w:t>
      </w:r>
      <w:r>
        <w:rPr>
          <w:rtl/>
        </w:rPr>
        <w:t xml:space="preserve"> ضد فئة من السكان أو أي شخص ينتمي إليها على أساس السن أو نوع الجنس أو الميل الجنسي أو الأصل الإثني أو العرق أو الجنسية أو المواطنة أو اللغة أو الأصل أو المركز الاجتماعي أو الدين أو المعتقد أو وجهة النظر. ويحظر القانون كذلك تعميم أي معلومات مضللة إعلامياً وأي معلومات تشهيرية تسيئ إلى أي شخص أو تحط من قدر الكرامة والشرف الإنسانيين. وتُحظَر أي مواد دعائية </w:t>
      </w:r>
      <w:r w:rsidR="00B710DE">
        <w:rPr>
          <w:rFonts w:hint="cs"/>
          <w:rtl/>
        </w:rPr>
        <w:t>إذا كانت مخلة</w:t>
      </w:r>
      <w:r w:rsidR="00AB5ADF">
        <w:rPr>
          <w:rtl/>
        </w:rPr>
        <w:t xml:space="preserve"> بالآداب العامة أو</w:t>
      </w:r>
      <w:r w:rsidR="00AB5ADF">
        <w:rPr>
          <w:rFonts w:hint="cs"/>
          <w:rtl/>
        </w:rPr>
        <w:t> </w:t>
      </w:r>
      <w:r w:rsidR="00B710DE">
        <w:rPr>
          <w:rFonts w:hint="cs"/>
          <w:rtl/>
        </w:rPr>
        <w:t>مهينة</w:t>
      </w:r>
      <w:r>
        <w:rPr>
          <w:rtl/>
        </w:rPr>
        <w:t xml:space="preserve"> </w:t>
      </w:r>
      <w:r w:rsidR="00B710DE">
        <w:rPr>
          <w:rFonts w:hint="cs"/>
          <w:rtl/>
        </w:rPr>
        <w:t>ل</w:t>
      </w:r>
      <w:r>
        <w:rPr>
          <w:rtl/>
        </w:rPr>
        <w:t xml:space="preserve">لكرامة والشرف الإنسانيين، </w:t>
      </w:r>
      <w:r w:rsidR="00B710DE">
        <w:rPr>
          <w:rFonts w:hint="cs"/>
          <w:rtl/>
        </w:rPr>
        <w:t>أو تحض</w:t>
      </w:r>
      <w:r>
        <w:rPr>
          <w:rtl/>
        </w:rPr>
        <w:t xml:space="preserve"> على الكراه</w:t>
      </w:r>
      <w:r w:rsidR="00AB5ADF">
        <w:rPr>
          <w:rtl/>
        </w:rPr>
        <w:t>ية والتمييز الإثني أو العرقي أو</w:t>
      </w:r>
      <w:r w:rsidR="00AB5ADF">
        <w:rPr>
          <w:rFonts w:hint="cs"/>
          <w:rtl/>
        </w:rPr>
        <w:t> </w:t>
      </w:r>
      <w:r>
        <w:rPr>
          <w:rtl/>
        </w:rPr>
        <w:t xml:space="preserve">الديني أو الاجتماعي، </w:t>
      </w:r>
      <w:r w:rsidR="00B710DE">
        <w:rPr>
          <w:rFonts w:hint="cs"/>
          <w:rtl/>
        </w:rPr>
        <w:t>وإذا</w:t>
      </w:r>
      <w:r>
        <w:rPr>
          <w:rtl/>
        </w:rPr>
        <w:t xml:space="preserve"> كانت تشهيرية أو مضللة إعلامياً، </w:t>
      </w:r>
      <w:r w:rsidR="00B710DE">
        <w:rPr>
          <w:rFonts w:hint="cs"/>
          <w:rtl/>
        </w:rPr>
        <w:t>وإذا كانت تحرض</w:t>
      </w:r>
      <w:r>
        <w:rPr>
          <w:rtl/>
        </w:rPr>
        <w:t xml:space="preserve"> على العنف أو العدوان. وينص </w:t>
      </w:r>
      <w:r w:rsidR="00B710DE">
        <w:rPr>
          <w:rFonts w:hint="cs"/>
          <w:rtl/>
        </w:rPr>
        <w:t>”</w:t>
      </w:r>
      <w:r>
        <w:rPr>
          <w:rtl/>
        </w:rPr>
        <w:t xml:space="preserve">قانون </w:t>
      </w:r>
      <w:r w:rsidR="00B710DE">
        <w:rPr>
          <w:rFonts w:hint="cs"/>
          <w:rtl/>
        </w:rPr>
        <w:t>ال</w:t>
      </w:r>
      <w:r>
        <w:rPr>
          <w:rtl/>
        </w:rPr>
        <w:t>إعلام</w:t>
      </w:r>
      <w:r w:rsidR="00B710DE">
        <w:rPr>
          <w:rFonts w:hint="cs"/>
          <w:rtl/>
        </w:rPr>
        <w:t xml:space="preserve"> الموجه إلى</w:t>
      </w:r>
      <w:r>
        <w:rPr>
          <w:rtl/>
        </w:rPr>
        <w:t xml:space="preserve"> الجمهور</w:t>
      </w:r>
      <w:r w:rsidR="00B710DE">
        <w:rPr>
          <w:rFonts w:hint="cs"/>
          <w:rtl/>
        </w:rPr>
        <w:t>“</w:t>
      </w:r>
      <w:r w:rsidR="00B710DE" w:rsidRPr="00B710DE">
        <w:rPr>
          <w:vertAlign w:val="superscript"/>
          <w:rtl/>
        </w:rPr>
        <w:t>(</w:t>
      </w:r>
      <w:r w:rsidR="00B710DE" w:rsidRPr="00B710DE">
        <w:rPr>
          <w:rStyle w:val="FootnoteReference"/>
          <w:szCs w:val="30"/>
          <w:rtl/>
        </w:rPr>
        <w:footnoteReference w:id="14"/>
      </w:r>
      <w:r w:rsidR="00B710DE" w:rsidRPr="00B710DE">
        <w:rPr>
          <w:vertAlign w:val="superscript"/>
          <w:rtl/>
        </w:rPr>
        <w:t>)</w:t>
      </w:r>
      <w:r>
        <w:rPr>
          <w:rtl/>
        </w:rPr>
        <w:t xml:space="preserve"> والتشريعات الأخرى التي تنظم مبادئ الإعلام على المبادئ التي تحكم الإعلام. ويتولى رصد الامتثال لهذه الأحكام مفتش الأخلاقيات الصحفية، </w:t>
      </w:r>
      <w:r w:rsidR="009726A5">
        <w:rPr>
          <w:rFonts w:hint="cs"/>
          <w:rtl/>
        </w:rPr>
        <w:t>الذي يتناول</w:t>
      </w:r>
      <w:r>
        <w:rPr>
          <w:rtl/>
        </w:rPr>
        <w:t xml:space="preserve"> بشكل غير مباشر المسائل المتعلقة بتغيير نهج التنميط تجاه النساء والفتيات (بمن فيهن اللواتي عانين من التمييز في عدة مستويات على أساس أصلهن العرقي أو عمرهن أو إعاقتهن أو غير ذلك من السمات) على صعيد عامة الجمهور، والمسائل المتعلقة بتعميم صورة إيجابية غير جنسية للمرأة في وسائل الإعلام. </w:t>
      </w:r>
    </w:p>
    <w:p w:rsidR="0050171C" w:rsidRDefault="0050171C" w:rsidP="009726A5">
      <w:pPr>
        <w:pStyle w:val="SingleTxt"/>
        <w:rPr>
          <w:rtl/>
        </w:rPr>
      </w:pPr>
      <w:r>
        <w:rPr>
          <w:rtl/>
        </w:rPr>
        <w:t>٣٧</w:t>
      </w:r>
      <w:r w:rsidR="009726A5">
        <w:rPr>
          <w:rFonts w:hint="cs"/>
          <w:rtl/>
        </w:rPr>
        <w:t xml:space="preserve"> </w:t>
      </w:r>
      <w:r>
        <w:rPr>
          <w:rtl/>
        </w:rPr>
        <w:t>-</w:t>
      </w:r>
      <w:r w:rsidR="009726A5">
        <w:rPr>
          <w:rFonts w:hint="cs"/>
          <w:rtl/>
        </w:rPr>
        <w:tab/>
      </w:r>
      <w:r>
        <w:rPr>
          <w:rtl/>
        </w:rPr>
        <w:t>وفي سياق تنفيذ خطة العمل المشتركة بين المؤسسات المتعلقة بتعزيز عدم التمييز للفترة 2012-2014</w:t>
      </w:r>
      <w:r w:rsidR="009726A5" w:rsidRPr="009726A5">
        <w:rPr>
          <w:vertAlign w:val="superscript"/>
          <w:rtl/>
        </w:rPr>
        <w:t>(</w:t>
      </w:r>
      <w:r w:rsidR="009726A5" w:rsidRPr="009726A5">
        <w:rPr>
          <w:rStyle w:val="FootnoteReference"/>
          <w:szCs w:val="30"/>
          <w:rtl/>
        </w:rPr>
        <w:footnoteReference w:id="15"/>
      </w:r>
      <w:r w:rsidR="009726A5" w:rsidRPr="009726A5">
        <w:rPr>
          <w:vertAlign w:val="superscript"/>
          <w:rtl/>
        </w:rPr>
        <w:t>)</w:t>
      </w:r>
      <w:r>
        <w:rPr>
          <w:rtl/>
        </w:rPr>
        <w:t>، أطلق مكتب أمين المظالم المعني بتكافؤ الفرص حملات إعلامية تهدف إلى تغيير المعاملة التنميطية (</w:t>
      </w:r>
      <w:r w:rsidR="009726A5">
        <w:rPr>
          <w:rtl/>
        </w:rPr>
        <w:t>منشورات وملصقات</w:t>
      </w:r>
      <w:r>
        <w:rPr>
          <w:rtl/>
        </w:rPr>
        <w:t xml:space="preserve"> وأشرطة فيديو ترويج</w:t>
      </w:r>
      <w:r w:rsidR="009726A5">
        <w:rPr>
          <w:rtl/>
        </w:rPr>
        <w:t>ية وبث تلفزيوني وإذاعي</w:t>
      </w:r>
      <w:r>
        <w:rPr>
          <w:rtl/>
        </w:rPr>
        <w:t xml:space="preserve"> وتدريب على</w:t>
      </w:r>
      <w:r w:rsidR="009726A5">
        <w:rPr>
          <w:rtl/>
        </w:rPr>
        <w:t xml:space="preserve"> مسائل تكافؤ الفرص وعدم التمييز</w:t>
      </w:r>
      <w:r>
        <w:rPr>
          <w:rtl/>
        </w:rPr>
        <w:t xml:space="preserve"> و</w:t>
      </w:r>
      <w:r w:rsidR="009726A5">
        <w:rPr>
          <w:rFonts w:hint="cs"/>
          <w:rtl/>
        </w:rPr>
        <w:t xml:space="preserve">عقد </w:t>
      </w:r>
      <w:r>
        <w:rPr>
          <w:rtl/>
        </w:rPr>
        <w:t xml:space="preserve">حلقات دراسية لموظفي </w:t>
      </w:r>
      <w:r w:rsidR="009726A5">
        <w:rPr>
          <w:rFonts w:hint="cs"/>
          <w:rtl/>
        </w:rPr>
        <w:t>البلديات</w:t>
      </w:r>
      <w:r>
        <w:rPr>
          <w:rtl/>
        </w:rPr>
        <w:t>، و</w:t>
      </w:r>
      <w:r w:rsidR="009726A5">
        <w:rPr>
          <w:rFonts w:hint="cs"/>
          <w:rtl/>
        </w:rPr>
        <w:t xml:space="preserve">إلقاء </w:t>
      </w:r>
      <w:r>
        <w:rPr>
          <w:rtl/>
        </w:rPr>
        <w:t>محاضرات عامة في مؤسسات التعليم العالي والمكتبات العامة في ليتوانيا بشأن تنوع سياسات عدم التمييز)</w:t>
      </w:r>
      <w:r w:rsidR="009726A5">
        <w:rPr>
          <w:rtl/>
        </w:rPr>
        <w:t xml:space="preserve"> و</w:t>
      </w:r>
      <w:r>
        <w:rPr>
          <w:rtl/>
        </w:rPr>
        <w:t>إدارة تكنولوجيا المعلومات والاتصالات التابعة لوزارة الداخلية (نشرت إحصاءات عن الأنشطة الإجرامية المرتكبة بسبب جنسية الضحية أو عرقها أو أصلها أو دينها أو لغتها أو انتمائها إلى أي فئة أخرى</w:t>
      </w:r>
      <w:r w:rsidR="009726A5" w:rsidRPr="009726A5">
        <w:rPr>
          <w:rtl/>
        </w:rPr>
        <w:t xml:space="preserve"> </w:t>
      </w:r>
      <w:r w:rsidR="009726A5">
        <w:rPr>
          <w:rtl/>
        </w:rPr>
        <w:t>على موقعها الشبك</w:t>
      </w:r>
      <w:r w:rsidR="009726A5">
        <w:rPr>
          <w:rFonts w:hint="cs"/>
          <w:rtl/>
        </w:rPr>
        <w:t>ي ”</w:t>
      </w:r>
      <w:r w:rsidR="009726A5">
        <w:t>www.ird.lt</w:t>
      </w:r>
      <w:r w:rsidR="009726A5">
        <w:rPr>
          <w:rFonts w:hint="cs"/>
          <w:rtl/>
        </w:rPr>
        <w:t>“</w:t>
      </w:r>
      <w:r>
        <w:rPr>
          <w:rtl/>
        </w:rPr>
        <w:t>)، وإدارة شؤون الشباب التابعة لوزار</w:t>
      </w:r>
      <w:r w:rsidR="00646850">
        <w:rPr>
          <w:rtl/>
        </w:rPr>
        <w:t>ة الضمان الاجتماعي والعمل (نظمت</w:t>
      </w:r>
      <w:r w:rsidR="00646850">
        <w:rPr>
          <w:rFonts w:hint="cs"/>
          <w:rtl/>
        </w:rPr>
        <w:t> </w:t>
      </w:r>
      <w:r w:rsidR="009726A5">
        <w:rPr>
          <w:rFonts w:hint="cs"/>
          <w:rtl/>
        </w:rPr>
        <w:t>دورات تدريبية</w:t>
      </w:r>
      <w:r>
        <w:rPr>
          <w:rtl/>
        </w:rPr>
        <w:t xml:space="preserve"> للشباب في منطقة مختارة من ليتوانيا تعاني من مشاكل متعلقة بمسائل تعزيز عدم التمييز والتسامح واحترام حقوق الإنسان)، ووزارة الثقافة (</w:t>
      </w:r>
      <w:r w:rsidR="009726A5">
        <w:rPr>
          <w:rFonts w:hint="cs"/>
          <w:rtl/>
        </w:rPr>
        <w:t>أقامت فعاليات</w:t>
      </w:r>
      <w:r>
        <w:rPr>
          <w:rtl/>
        </w:rPr>
        <w:t xml:space="preserve"> عن التسامح والاعتراف بالثقافات الأخرى </w:t>
      </w:r>
      <w:r w:rsidR="009726A5">
        <w:rPr>
          <w:rFonts w:hint="cs"/>
          <w:rtl/>
        </w:rPr>
        <w:t>للإسهام</w:t>
      </w:r>
      <w:r>
        <w:rPr>
          <w:rtl/>
        </w:rPr>
        <w:t xml:space="preserve"> في تغيير التنميط في المعاملة)، وإدارة شؤون المعاقين التابعة لوزارة الضمان الاجتماعي والعمل (</w:t>
      </w:r>
      <w:r w:rsidR="009726A5">
        <w:rPr>
          <w:rFonts w:hint="cs"/>
          <w:rtl/>
        </w:rPr>
        <w:t>عقدت دورات تدريبية</w:t>
      </w:r>
      <w:r>
        <w:rPr>
          <w:rtl/>
        </w:rPr>
        <w:t xml:space="preserve"> للمهنيين الإعلاميين بشأن عدم التمييز بسبب الإعاقة)، وما إلى ذلك. </w:t>
      </w:r>
    </w:p>
    <w:p w:rsidR="0050171C" w:rsidRDefault="0050171C" w:rsidP="00E26210">
      <w:pPr>
        <w:pStyle w:val="SingleTxt"/>
        <w:rPr>
          <w:rtl/>
        </w:rPr>
      </w:pPr>
      <w:r>
        <w:rPr>
          <w:rtl/>
        </w:rPr>
        <w:t>٣٨</w:t>
      </w:r>
      <w:r w:rsidR="009726A5">
        <w:rPr>
          <w:rFonts w:hint="cs"/>
          <w:rtl/>
        </w:rPr>
        <w:t xml:space="preserve"> </w:t>
      </w:r>
      <w:r>
        <w:rPr>
          <w:rtl/>
        </w:rPr>
        <w:t>-</w:t>
      </w:r>
      <w:r w:rsidR="009726A5">
        <w:rPr>
          <w:rFonts w:hint="cs"/>
          <w:rtl/>
        </w:rPr>
        <w:tab/>
      </w:r>
      <w:r>
        <w:rPr>
          <w:rtl/>
        </w:rPr>
        <w:t xml:space="preserve">وفي أواخر عام 2012، وفي إطار </w:t>
      </w:r>
      <w:r w:rsidR="009726A5">
        <w:rPr>
          <w:rFonts w:hint="cs"/>
          <w:rtl/>
        </w:rPr>
        <w:t>ال</w:t>
      </w:r>
      <w:r>
        <w:rPr>
          <w:rtl/>
        </w:rPr>
        <w:t xml:space="preserve">جهود </w:t>
      </w:r>
      <w:r w:rsidR="009726A5">
        <w:rPr>
          <w:rFonts w:hint="cs"/>
          <w:rtl/>
        </w:rPr>
        <w:t>الرامية</w:t>
      </w:r>
      <w:r>
        <w:rPr>
          <w:rtl/>
        </w:rPr>
        <w:t xml:space="preserve"> إلى تعزيز التسامح فيما يتعلق بطائفة الروما، بما يشمل فتيات الروما، وإلى محو أي قوالب نمطية مرسخة في هذا الصدد، انضمت وزارة الثقافة إلى حملة </w:t>
      </w:r>
      <w:r w:rsidR="009726A5">
        <w:rPr>
          <w:rFonts w:hint="cs"/>
          <w:rtl/>
        </w:rPr>
        <w:t>”</w:t>
      </w:r>
      <w:r>
        <w:rPr>
          <w:rtl/>
        </w:rPr>
        <w:t>كفى</w:t>
      </w:r>
      <w:r w:rsidR="009726A5">
        <w:rPr>
          <w:rFonts w:hint="cs"/>
          <w:rtl/>
        </w:rPr>
        <w:t>“</w:t>
      </w:r>
      <w:r w:rsidR="009726A5" w:rsidRPr="009726A5">
        <w:rPr>
          <w:vertAlign w:val="superscript"/>
          <w:rtl/>
        </w:rPr>
        <w:t>(</w:t>
      </w:r>
      <w:r w:rsidR="009726A5" w:rsidRPr="009726A5">
        <w:rPr>
          <w:rStyle w:val="FootnoteReference"/>
          <w:szCs w:val="30"/>
          <w:rtl/>
        </w:rPr>
        <w:footnoteReference w:id="16"/>
      </w:r>
      <w:r w:rsidR="009726A5" w:rsidRPr="009726A5">
        <w:rPr>
          <w:vertAlign w:val="superscript"/>
          <w:rtl/>
        </w:rPr>
        <w:t>)</w:t>
      </w:r>
      <w:r>
        <w:rPr>
          <w:rtl/>
        </w:rPr>
        <w:t xml:space="preserve"> (</w:t>
      </w:r>
      <w:r>
        <w:t>Dosta</w:t>
      </w:r>
      <w:r>
        <w:rPr>
          <w:rtl/>
        </w:rPr>
        <w:t>) التي يديرها مجلس أوروبا. وقد بدأت الحملة في 8 نيسان/أبريل 2013، بمناسبة اليوم الدولي لطائفة الروما. وتسعى الحملة إلى تعزيز فهم الروما، والتقريب بين الأشخاص من غير</w:t>
      </w:r>
      <w:r w:rsidR="00D95775">
        <w:rPr>
          <w:rFonts w:hint="cs"/>
          <w:rtl/>
        </w:rPr>
        <w:t xml:space="preserve"> طائفة</w:t>
      </w:r>
      <w:r>
        <w:rPr>
          <w:rtl/>
        </w:rPr>
        <w:t xml:space="preserve"> الروما وبين طائفة الروما، </w:t>
      </w:r>
      <w:r w:rsidR="00D95775">
        <w:rPr>
          <w:rFonts w:hint="cs"/>
          <w:rtl/>
        </w:rPr>
        <w:t>و</w:t>
      </w:r>
      <w:r>
        <w:rPr>
          <w:rtl/>
        </w:rPr>
        <w:t xml:space="preserve">إزالة أي عقبات ناجمة عن أشكال التحامل والقوالب النمطية الراسخة. وقامت وزارة الثقافة بترجمة </w:t>
      </w:r>
      <w:r w:rsidR="00D95775">
        <w:rPr>
          <w:rFonts w:hint="cs"/>
          <w:rtl/>
        </w:rPr>
        <w:t>ال</w:t>
      </w:r>
      <w:r>
        <w:rPr>
          <w:rtl/>
        </w:rPr>
        <w:t>كتاب</w:t>
      </w:r>
      <w:r w:rsidR="00D95775">
        <w:rPr>
          <w:rFonts w:hint="cs"/>
          <w:rtl/>
        </w:rPr>
        <w:t xml:space="preserve"> المدرسي</w:t>
      </w:r>
      <w:r>
        <w:rPr>
          <w:rtl/>
        </w:rPr>
        <w:t xml:space="preserve"> </w:t>
      </w:r>
      <w:r w:rsidR="00D95775">
        <w:rPr>
          <w:rFonts w:hint="cs"/>
          <w:rtl/>
        </w:rPr>
        <w:t>”</w:t>
      </w:r>
      <w:r>
        <w:t>Dostos</w:t>
      </w:r>
      <w:r w:rsidR="00D95775">
        <w:rPr>
          <w:rFonts w:hint="cs"/>
          <w:rtl/>
        </w:rPr>
        <w:t xml:space="preserve">“ </w:t>
      </w:r>
      <w:r>
        <w:rPr>
          <w:rtl/>
        </w:rPr>
        <w:t xml:space="preserve">إلى اللغة الليتوانية، </w:t>
      </w:r>
      <w:r w:rsidR="00D95775">
        <w:rPr>
          <w:rFonts w:hint="cs"/>
          <w:rtl/>
        </w:rPr>
        <w:t xml:space="preserve">الذي يتناول </w:t>
      </w:r>
      <w:r>
        <w:rPr>
          <w:rtl/>
        </w:rPr>
        <w:t>القوالب النمطية المختلفة ويرفضها، لا سيما تلك المتعلقة بنساء</w:t>
      </w:r>
      <w:r w:rsidR="00D95775">
        <w:rPr>
          <w:rFonts w:hint="cs"/>
          <w:rtl/>
        </w:rPr>
        <w:t xml:space="preserve"> طائفة</w:t>
      </w:r>
      <w:r>
        <w:rPr>
          <w:rtl/>
        </w:rPr>
        <w:t xml:space="preserve"> الروما. وسيتاح</w:t>
      </w:r>
      <w:r w:rsidR="00D95775">
        <w:rPr>
          <w:rFonts w:hint="cs"/>
          <w:rtl/>
        </w:rPr>
        <w:t xml:space="preserve"> هذا</w:t>
      </w:r>
      <w:r>
        <w:rPr>
          <w:rtl/>
        </w:rPr>
        <w:t xml:space="preserve"> الكتاب </w:t>
      </w:r>
      <w:r w:rsidR="00D95775">
        <w:rPr>
          <w:rFonts w:hint="cs"/>
          <w:rtl/>
        </w:rPr>
        <w:t xml:space="preserve">المدرسي </w:t>
      </w:r>
      <w:r>
        <w:rPr>
          <w:rtl/>
        </w:rPr>
        <w:t xml:space="preserve">في المدارس والمؤسسات الأخرى. ويشمل تنفيذ الحملة أيضاً تدابير أخرى من قبيل نشر الكتب المكرسة لطائفة الروما وثقافتها. </w:t>
      </w:r>
    </w:p>
    <w:p w:rsidR="0050171C" w:rsidRDefault="0050171C" w:rsidP="00D95775">
      <w:pPr>
        <w:pStyle w:val="SingleTxt"/>
        <w:rPr>
          <w:rtl/>
        </w:rPr>
      </w:pPr>
      <w:r>
        <w:rPr>
          <w:rtl/>
        </w:rPr>
        <w:t>٣٩</w:t>
      </w:r>
      <w:r w:rsidR="00D95775">
        <w:rPr>
          <w:rFonts w:hint="cs"/>
          <w:rtl/>
        </w:rPr>
        <w:t xml:space="preserve"> </w:t>
      </w:r>
      <w:r>
        <w:rPr>
          <w:rtl/>
        </w:rPr>
        <w:t>-</w:t>
      </w:r>
      <w:r w:rsidR="00D95775">
        <w:rPr>
          <w:rFonts w:hint="cs"/>
          <w:rtl/>
        </w:rPr>
        <w:tab/>
      </w:r>
      <w:r>
        <w:rPr>
          <w:rtl/>
        </w:rPr>
        <w:t>وفي ليتوانيا، تقيَّم الكتب المدرسية على أساس مجموعة من المعايير</w:t>
      </w:r>
      <w:r w:rsidR="00D95775" w:rsidRPr="00D95775">
        <w:rPr>
          <w:vertAlign w:val="superscript"/>
          <w:rtl/>
        </w:rPr>
        <w:t>(</w:t>
      </w:r>
      <w:r w:rsidR="00D95775" w:rsidRPr="00D95775">
        <w:rPr>
          <w:rStyle w:val="FootnoteReference"/>
          <w:szCs w:val="30"/>
          <w:rtl/>
        </w:rPr>
        <w:footnoteReference w:id="17"/>
      </w:r>
      <w:r w:rsidR="00D95775" w:rsidRPr="00D95775">
        <w:rPr>
          <w:vertAlign w:val="superscript"/>
          <w:rtl/>
        </w:rPr>
        <w:t>)</w:t>
      </w:r>
      <w:r>
        <w:rPr>
          <w:rtl/>
        </w:rPr>
        <w:t xml:space="preserve">، بغض النظر عن توافق المادة المطروحة مع القيم الأساسية للمجتمع الديمقراطي وقيم جمهورية ليتوانيا، وعن توخيها الحياد فيما يتعلق بنوع الجنس والفئات العمرية والإعاقات والقدرات والمركز الاجتماعي والعرق والانتماء الإثني والدين والمعتقد. وترد بالتفصيل الشروط التي تحكم التقييمات الجنسانية المحايدة في </w:t>
      </w:r>
      <w:r w:rsidR="00D95775">
        <w:rPr>
          <w:rFonts w:hint="cs"/>
          <w:rtl/>
        </w:rPr>
        <w:t>”</w:t>
      </w:r>
      <w:r>
        <w:rPr>
          <w:rtl/>
        </w:rPr>
        <w:t xml:space="preserve">التوصيات المنهجية المتعلقة بتعديل الكتب المدرسية وغيرها من المواد التدريبية لأغراض تنمية </w:t>
      </w:r>
      <w:r w:rsidR="00D95775">
        <w:rPr>
          <w:rFonts w:hint="cs"/>
          <w:rtl/>
        </w:rPr>
        <w:t>الكفاءات“</w:t>
      </w:r>
      <w:r>
        <w:rPr>
          <w:rtl/>
        </w:rPr>
        <w:t xml:space="preserve"> (فيلنيوس، 2012</w:t>
      </w:r>
      <w:r w:rsidR="00D95775">
        <w:rPr>
          <w:rtl/>
        </w:rPr>
        <w:t>)</w:t>
      </w:r>
      <w:r w:rsidR="00D95775" w:rsidRPr="00D95775">
        <w:rPr>
          <w:vertAlign w:val="superscript"/>
          <w:rtl/>
        </w:rPr>
        <w:t>(</w:t>
      </w:r>
      <w:r w:rsidR="00D95775" w:rsidRPr="00D95775">
        <w:rPr>
          <w:rStyle w:val="FootnoteReference"/>
          <w:szCs w:val="30"/>
          <w:rtl/>
        </w:rPr>
        <w:footnoteReference w:id="18"/>
      </w:r>
      <w:r w:rsidR="00D95775" w:rsidRPr="00D95775">
        <w:rPr>
          <w:vertAlign w:val="superscript"/>
          <w:rtl/>
        </w:rPr>
        <w:t>)</w:t>
      </w:r>
      <w:r>
        <w:rPr>
          <w:rtl/>
        </w:rPr>
        <w:t xml:space="preserve">. وتشدد الكتب المدرسية التي تناقش تنمية </w:t>
      </w:r>
      <w:r w:rsidR="00D95775">
        <w:rPr>
          <w:rFonts w:hint="cs"/>
          <w:rtl/>
        </w:rPr>
        <w:t>الكفاءات</w:t>
      </w:r>
      <w:r w:rsidR="00D95775">
        <w:rPr>
          <w:rtl/>
        </w:rPr>
        <w:t xml:space="preserve"> الاجتماعية</w:t>
      </w:r>
      <w:r>
        <w:rPr>
          <w:rtl/>
        </w:rPr>
        <w:t xml:space="preserve"> على التسامح باعتباره إحدى الصفات الشخصية الأساسية اللازمة للتواصل والتعاون على حد سواء. وتشير التوصيات المعنية بالمسألة إلى أن الكتب الدراسية ينبغي أن تتضمن معلومات </w:t>
      </w:r>
      <w:r w:rsidR="00D95775">
        <w:rPr>
          <w:rFonts w:hint="cs"/>
          <w:rtl/>
        </w:rPr>
        <w:t>ووظائف</w:t>
      </w:r>
      <w:r>
        <w:rPr>
          <w:rtl/>
        </w:rPr>
        <w:t xml:space="preserve"> تعزز الاحترام والتسامح فيما يتعلق بنوع الجنس والعرق والدين والثقافة، وتشجع على مناقشة الحالات التي تهم البنين والبنات، </w:t>
      </w:r>
      <w:r w:rsidR="00D95775">
        <w:rPr>
          <w:rFonts w:hint="cs"/>
          <w:rtl/>
        </w:rPr>
        <w:t>المشتركة بين</w:t>
      </w:r>
      <w:r>
        <w:rPr>
          <w:rtl/>
        </w:rPr>
        <w:t xml:space="preserve"> سكان القرى والمدن من مختلف الطبقات الاجتماعية والمستويات التعليمية والمعيشية والمهنية. وتم استعراض أو طرح ما مجموعه 399 كتاباً مدرسياً في الفترة 2010-2013.</w:t>
      </w:r>
    </w:p>
    <w:p w:rsidR="00D95775" w:rsidRPr="00D95775" w:rsidRDefault="00D95775" w:rsidP="00D95775">
      <w:pPr>
        <w:pStyle w:val="H23"/>
        <w:tabs>
          <w:tab w:val="clear" w:pos="662"/>
          <w:tab w:val="clear" w:pos="1987"/>
          <w:tab w:val="clear" w:pos="2650"/>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sz w:val="10"/>
          <w:rtl/>
        </w:rPr>
      </w:pPr>
    </w:p>
    <w:p w:rsidR="0050171C" w:rsidRDefault="00D95775" w:rsidP="00D95775">
      <w:pPr>
        <w:pStyle w:val="H23"/>
        <w:tabs>
          <w:tab w:val="clear" w:pos="662"/>
          <w:tab w:val="clear" w:pos="1987"/>
          <w:tab w:val="clear" w:pos="2650"/>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tl/>
        </w:rPr>
        <w:tab/>
      </w:r>
      <w:r w:rsidR="0050171C">
        <w:rPr>
          <w:rtl/>
        </w:rPr>
        <w:t>العنف ضد المرأة</w:t>
      </w:r>
    </w:p>
    <w:p w:rsidR="0050171C" w:rsidRDefault="00D95775" w:rsidP="00D95775">
      <w:pPr>
        <w:pStyle w:val="H23"/>
        <w:tabs>
          <w:tab w:val="clear" w:pos="662"/>
          <w:tab w:val="clear" w:pos="1987"/>
          <w:tab w:val="clear" w:pos="2650"/>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tl/>
        </w:rPr>
        <w:tab/>
      </w:r>
      <w:r w:rsidR="0050171C">
        <w:rPr>
          <w:rtl/>
        </w:rPr>
        <w:t xml:space="preserve">الرد على الفقرة 8 </w:t>
      </w:r>
    </w:p>
    <w:p w:rsidR="0050171C" w:rsidRDefault="0050171C" w:rsidP="007668CA">
      <w:pPr>
        <w:pStyle w:val="SingleTxt"/>
        <w:rPr>
          <w:rtl/>
        </w:rPr>
      </w:pPr>
      <w:r>
        <w:rPr>
          <w:rtl/>
        </w:rPr>
        <w:t>٤٠</w:t>
      </w:r>
      <w:r w:rsidR="00D95775">
        <w:rPr>
          <w:rFonts w:hint="cs"/>
          <w:rtl/>
        </w:rPr>
        <w:t xml:space="preserve"> </w:t>
      </w:r>
      <w:r>
        <w:rPr>
          <w:rtl/>
        </w:rPr>
        <w:t>-</w:t>
      </w:r>
      <w:r w:rsidR="00D95775">
        <w:rPr>
          <w:rFonts w:hint="cs"/>
          <w:rtl/>
        </w:rPr>
        <w:tab/>
      </w:r>
      <w:r>
        <w:rPr>
          <w:rtl/>
        </w:rPr>
        <w:t>اعتمدت</w:t>
      </w:r>
      <w:r w:rsidR="00F50FF4">
        <w:rPr>
          <w:rtl/>
        </w:rPr>
        <w:t xml:space="preserve"> الحكومة أمر</w:t>
      </w:r>
      <w:r w:rsidR="00F50FF4" w:rsidRPr="00F50FF4">
        <w:rPr>
          <w:vertAlign w:val="superscript"/>
          <w:rtl/>
        </w:rPr>
        <w:t>(</w:t>
      </w:r>
      <w:r w:rsidR="00F50FF4" w:rsidRPr="00F50FF4">
        <w:rPr>
          <w:rStyle w:val="FootnoteReference"/>
          <w:szCs w:val="30"/>
          <w:rtl/>
        </w:rPr>
        <w:footnoteReference w:id="19"/>
      </w:r>
      <w:r w:rsidR="00F50FF4" w:rsidRPr="00F50FF4">
        <w:rPr>
          <w:vertAlign w:val="superscript"/>
          <w:rtl/>
        </w:rPr>
        <w:t>)</w:t>
      </w:r>
      <w:r>
        <w:rPr>
          <w:rtl/>
        </w:rPr>
        <w:t xml:space="preserve"> تنفيذ ق</w:t>
      </w:r>
      <w:r w:rsidR="00F50FF4">
        <w:rPr>
          <w:rtl/>
        </w:rPr>
        <w:t>انون الحماية من العنف المنزلي</w:t>
      </w:r>
      <w:r w:rsidR="00F50FF4" w:rsidRPr="00F50FF4">
        <w:rPr>
          <w:vertAlign w:val="superscript"/>
          <w:rtl/>
        </w:rPr>
        <w:t>(</w:t>
      </w:r>
      <w:r w:rsidR="00F50FF4" w:rsidRPr="00F50FF4">
        <w:rPr>
          <w:rStyle w:val="FootnoteReference"/>
          <w:szCs w:val="30"/>
          <w:rtl/>
        </w:rPr>
        <w:footnoteReference w:id="20"/>
      </w:r>
      <w:r w:rsidR="00F50FF4" w:rsidRPr="00F50FF4">
        <w:rPr>
          <w:vertAlign w:val="superscript"/>
          <w:rtl/>
        </w:rPr>
        <w:t>)</w:t>
      </w:r>
      <w:r>
        <w:rPr>
          <w:rtl/>
        </w:rPr>
        <w:t>. ويعد القرار نفسه بمثابة أساس للتشريعات التنفيذية التالية: إجراءات استجابة ضباط</w:t>
      </w:r>
      <w:r w:rsidR="00F50FF4">
        <w:rPr>
          <w:rtl/>
        </w:rPr>
        <w:t xml:space="preserve"> الشرطة لبلاغات العنف المنزلي</w:t>
      </w:r>
      <w:r w:rsidR="00F50FF4" w:rsidRPr="00F50FF4">
        <w:rPr>
          <w:vertAlign w:val="superscript"/>
          <w:rtl/>
        </w:rPr>
        <w:t>(</w:t>
      </w:r>
      <w:r w:rsidR="00F50FF4" w:rsidRPr="00F50FF4">
        <w:rPr>
          <w:rStyle w:val="FootnoteReference"/>
          <w:szCs w:val="30"/>
          <w:rtl/>
        </w:rPr>
        <w:footnoteReference w:id="21"/>
      </w:r>
      <w:r w:rsidR="00F50FF4" w:rsidRPr="00F50FF4">
        <w:rPr>
          <w:vertAlign w:val="superscript"/>
          <w:rtl/>
        </w:rPr>
        <w:t>)</w:t>
      </w:r>
      <w:r w:rsidR="00F50FF4">
        <w:rPr>
          <w:rtl/>
        </w:rPr>
        <w:t xml:space="preserve">؛ وإجراءات طرد </w:t>
      </w:r>
      <w:r w:rsidR="007668CA">
        <w:rPr>
          <w:rFonts w:hint="cs"/>
          <w:rtl/>
        </w:rPr>
        <w:t>المسيئ</w:t>
      </w:r>
      <w:r w:rsidR="00F50FF4" w:rsidRPr="00F50FF4">
        <w:rPr>
          <w:vertAlign w:val="superscript"/>
          <w:rtl/>
        </w:rPr>
        <w:t>(</w:t>
      </w:r>
      <w:r w:rsidR="00F50FF4" w:rsidRPr="00F50FF4">
        <w:rPr>
          <w:rStyle w:val="FootnoteReference"/>
          <w:szCs w:val="30"/>
          <w:rtl/>
        </w:rPr>
        <w:footnoteReference w:id="22"/>
      </w:r>
      <w:r w:rsidR="00F50FF4" w:rsidRPr="00F50FF4">
        <w:rPr>
          <w:vertAlign w:val="superscript"/>
          <w:rtl/>
        </w:rPr>
        <w:t>)</w:t>
      </w:r>
      <w:r>
        <w:rPr>
          <w:rtl/>
        </w:rPr>
        <w:t>؛ وإجراءات أفراد الشرطة المتبعة لمراقبة الامتثال للأحكام التي تلزم الجاني بال</w:t>
      </w:r>
      <w:r w:rsidR="00F50FF4">
        <w:rPr>
          <w:rtl/>
        </w:rPr>
        <w:t>انتقال مؤقتاً من مكان الإقامة</w:t>
      </w:r>
      <w:r w:rsidR="00F50FF4" w:rsidRPr="00F50FF4">
        <w:rPr>
          <w:vertAlign w:val="superscript"/>
          <w:rtl/>
        </w:rPr>
        <w:t>(</w:t>
      </w:r>
      <w:r w:rsidR="00F50FF4" w:rsidRPr="00F50FF4">
        <w:rPr>
          <w:rStyle w:val="FootnoteReference"/>
          <w:szCs w:val="30"/>
          <w:rtl/>
        </w:rPr>
        <w:footnoteReference w:id="23"/>
      </w:r>
      <w:r w:rsidR="00F50FF4" w:rsidRPr="00F50FF4">
        <w:rPr>
          <w:vertAlign w:val="superscript"/>
          <w:rtl/>
        </w:rPr>
        <w:t>)</w:t>
      </w:r>
      <w:r w:rsidR="00F50FF4">
        <w:rPr>
          <w:rtl/>
        </w:rPr>
        <w:t>؛ وبرنامج مراكز الدعم المتخصص</w:t>
      </w:r>
      <w:r w:rsidR="00F50FF4" w:rsidRPr="00F50FF4">
        <w:rPr>
          <w:vertAlign w:val="superscript"/>
          <w:rtl/>
        </w:rPr>
        <w:t>(</w:t>
      </w:r>
      <w:r w:rsidR="00F50FF4" w:rsidRPr="00F50FF4">
        <w:rPr>
          <w:rStyle w:val="FootnoteReference"/>
          <w:szCs w:val="30"/>
          <w:rtl/>
        </w:rPr>
        <w:footnoteReference w:id="24"/>
      </w:r>
      <w:r w:rsidR="00F50FF4" w:rsidRPr="00F50FF4">
        <w:rPr>
          <w:vertAlign w:val="superscript"/>
          <w:rtl/>
        </w:rPr>
        <w:t>)</w:t>
      </w:r>
      <w:r>
        <w:rPr>
          <w:rtl/>
        </w:rPr>
        <w:t>؛ و</w:t>
      </w:r>
      <w:r w:rsidR="007668CA">
        <w:rPr>
          <w:rFonts w:hint="cs"/>
          <w:rtl/>
        </w:rPr>
        <w:t xml:space="preserve">بشأن </w:t>
      </w:r>
      <w:r>
        <w:rPr>
          <w:rtl/>
        </w:rPr>
        <w:t>تنفيذ ق</w:t>
      </w:r>
      <w:r w:rsidR="00F50FF4">
        <w:rPr>
          <w:rtl/>
        </w:rPr>
        <w:t>انون الحماية من العنف المنزلي</w:t>
      </w:r>
      <w:r w:rsidR="00F50FF4" w:rsidRPr="00F50FF4">
        <w:rPr>
          <w:vertAlign w:val="superscript"/>
          <w:rtl/>
        </w:rPr>
        <w:t>(</w:t>
      </w:r>
      <w:r w:rsidR="00F50FF4" w:rsidRPr="00F50FF4">
        <w:rPr>
          <w:rStyle w:val="FootnoteReference"/>
          <w:szCs w:val="30"/>
          <w:rtl/>
        </w:rPr>
        <w:footnoteReference w:id="25"/>
      </w:r>
      <w:r w:rsidR="00F50FF4" w:rsidRPr="00F50FF4">
        <w:rPr>
          <w:vertAlign w:val="superscript"/>
          <w:rtl/>
        </w:rPr>
        <w:t>)</w:t>
      </w:r>
      <w:r>
        <w:rPr>
          <w:rtl/>
        </w:rPr>
        <w:t>.</w:t>
      </w:r>
    </w:p>
    <w:p w:rsidR="0050171C" w:rsidRDefault="0050171C" w:rsidP="007668CA">
      <w:pPr>
        <w:pStyle w:val="SingleTxt"/>
        <w:rPr>
          <w:rtl/>
        </w:rPr>
      </w:pPr>
      <w:r>
        <w:rPr>
          <w:rtl/>
        </w:rPr>
        <w:t>٤١</w:t>
      </w:r>
      <w:r w:rsidR="007668CA">
        <w:rPr>
          <w:rFonts w:hint="cs"/>
          <w:rtl/>
        </w:rPr>
        <w:t xml:space="preserve"> </w:t>
      </w:r>
      <w:r>
        <w:rPr>
          <w:rtl/>
        </w:rPr>
        <w:t>-</w:t>
      </w:r>
      <w:r w:rsidR="007668CA">
        <w:rPr>
          <w:rFonts w:hint="cs"/>
          <w:rtl/>
        </w:rPr>
        <w:tab/>
      </w:r>
      <w:r>
        <w:rPr>
          <w:rtl/>
        </w:rPr>
        <w:t xml:space="preserve">واعتباراً من أيلول/سبتمبر 2012، يوجد 17 مركزاً </w:t>
      </w:r>
      <w:r w:rsidR="007668CA">
        <w:rPr>
          <w:rtl/>
        </w:rPr>
        <w:t>متخصص</w:t>
      </w:r>
      <w:r w:rsidR="007668CA">
        <w:rPr>
          <w:rFonts w:hint="cs"/>
          <w:rtl/>
        </w:rPr>
        <w:t>ا لتقديم المساعدة</w:t>
      </w:r>
      <w:r>
        <w:rPr>
          <w:rtl/>
        </w:rPr>
        <w:t xml:space="preserve"> في جميع أنحاء ليتوانيا ممولاً من ميزانية الدولة وتتولى منظمات نسائية غير حكومية إدارتها. وتسعى المراكز إلى مساعدة النساء ضحايا العنف المنزلي. </w:t>
      </w:r>
      <w:r w:rsidR="007668CA">
        <w:rPr>
          <w:rFonts w:hint="cs"/>
          <w:rtl/>
        </w:rPr>
        <w:t>وعندما يتلقى</w:t>
      </w:r>
      <w:r>
        <w:rPr>
          <w:rtl/>
        </w:rPr>
        <w:t xml:space="preserve"> موظفو</w:t>
      </w:r>
      <w:r w:rsidR="007668CA">
        <w:rPr>
          <w:rFonts w:hint="cs"/>
          <w:rtl/>
        </w:rPr>
        <w:t xml:space="preserve"> هذه</w:t>
      </w:r>
      <w:r>
        <w:rPr>
          <w:rtl/>
        </w:rPr>
        <w:t xml:space="preserve"> المراكز، من الشرطة </w:t>
      </w:r>
      <w:r w:rsidR="007668CA">
        <w:rPr>
          <w:rtl/>
        </w:rPr>
        <w:t xml:space="preserve">معلومات عن حالات </w:t>
      </w:r>
      <w:r>
        <w:rPr>
          <w:rtl/>
        </w:rPr>
        <w:t xml:space="preserve">عنف وأرقام الاتصال بضحية العنف المنزلي، </w:t>
      </w:r>
      <w:r w:rsidR="007668CA">
        <w:rPr>
          <w:rFonts w:hint="cs"/>
          <w:rtl/>
        </w:rPr>
        <w:t>فإنهم يتصلون</w:t>
      </w:r>
      <w:r>
        <w:rPr>
          <w:rtl/>
        </w:rPr>
        <w:t xml:space="preserve"> بالضحايا فوراً، عن طريق الهاتف أو البريد الإلكتروني أو وجهاً لوجه، </w:t>
      </w:r>
      <w:r w:rsidR="007668CA">
        <w:rPr>
          <w:rFonts w:hint="cs"/>
          <w:rtl/>
        </w:rPr>
        <w:t>لاستجلاء</w:t>
      </w:r>
      <w:r>
        <w:rPr>
          <w:rtl/>
        </w:rPr>
        <w:t xml:space="preserve"> الحالة وتقديم المساعدة المتخصصة، بما في ذلك الدعم النفسي</w:t>
      </w:r>
      <w:r w:rsidR="007668CA">
        <w:rPr>
          <w:rFonts w:hint="cs"/>
          <w:rtl/>
        </w:rPr>
        <w:t>،</w:t>
      </w:r>
      <w:r>
        <w:rPr>
          <w:rtl/>
        </w:rPr>
        <w:t xml:space="preserve"> ويقدمون أيضاً معلومات </w:t>
      </w:r>
      <w:r w:rsidR="007668CA">
        <w:rPr>
          <w:rFonts w:hint="cs"/>
          <w:rtl/>
        </w:rPr>
        <w:t>تتعلق</w:t>
      </w:r>
      <w:r>
        <w:rPr>
          <w:rtl/>
        </w:rPr>
        <w:t xml:space="preserve"> </w:t>
      </w:r>
      <w:r w:rsidR="007668CA">
        <w:rPr>
          <w:rFonts w:hint="cs"/>
          <w:rtl/>
        </w:rPr>
        <w:t>بال</w:t>
      </w:r>
      <w:r>
        <w:rPr>
          <w:rtl/>
        </w:rPr>
        <w:t xml:space="preserve">مساعدات </w:t>
      </w:r>
      <w:r w:rsidR="007668CA">
        <w:rPr>
          <w:rFonts w:hint="cs"/>
          <w:rtl/>
        </w:rPr>
        <w:t>ال</w:t>
      </w:r>
      <w:r>
        <w:rPr>
          <w:rtl/>
        </w:rPr>
        <w:t xml:space="preserve">أخرى ويضعون خطة شخصية لتدابير المساعدة المتاحة، ويتفقون مع ضحية العنف على وسيلة المساعدة المتخصصة المتقدمة الأكثر قبولاً للضحية. </w:t>
      </w:r>
    </w:p>
    <w:p w:rsidR="0050171C" w:rsidRDefault="0050171C" w:rsidP="007668CA">
      <w:pPr>
        <w:pStyle w:val="SingleTxt"/>
        <w:rPr>
          <w:rtl/>
        </w:rPr>
      </w:pPr>
      <w:r>
        <w:rPr>
          <w:rtl/>
        </w:rPr>
        <w:t>٤٢</w:t>
      </w:r>
      <w:r w:rsidR="007668CA">
        <w:rPr>
          <w:rFonts w:hint="cs"/>
          <w:rtl/>
        </w:rPr>
        <w:t xml:space="preserve"> </w:t>
      </w:r>
      <w:r>
        <w:rPr>
          <w:rtl/>
        </w:rPr>
        <w:t>-</w:t>
      </w:r>
      <w:r w:rsidR="007668CA">
        <w:rPr>
          <w:rFonts w:hint="cs"/>
          <w:rtl/>
        </w:rPr>
        <w:tab/>
      </w:r>
      <w:r>
        <w:rPr>
          <w:rtl/>
        </w:rPr>
        <w:t xml:space="preserve">وترد أفعال الإكراه الجنسي والاغتصاب وغير ذلك من الأفعال الإجرامية ذات الطابع الجنسي في الفصل الحادي والعشرين من القانون الجنائي (الجرائم والجنح ضد حرية الشخص في تقرير ميوله الجنسية وحرمتها). </w:t>
      </w:r>
      <w:r w:rsidR="007668CA">
        <w:rPr>
          <w:rFonts w:hint="cs"/>
          <w:rtl/>
        </w:rPr>
        <w:t>وتفرض</w:t>
      </w:r>
      <w:r>
        <w:rPr>
          <w:rtl/>
        </w:rPr>
        <w:t xml:space="preserve"> دائماً</w:t>
      </w:r>
      <w:r w:rsidR="007668CA">
        <w:rPr>
          <w:rFonts w:hint="cs"/>
          <w:rtl/>
        </w:rPr>
        <w:t xml:space="preserve"> عقوبات على</w:t>
      </w:r>
      <w:r>
        <w:rPr>
          <w:rtl/>
        </w:rPr>
        <w:t xml:space="preserve"> الأفعال الإجرامية ذات الطابع الجنسي، بغض النظر عما إذا </w:t>
      </w:r>
      <w:r w:rsidR="007668CA">
        <w:rPr>
          <w:rFonts w:hint="cs"/>
          <w:rtl/>
        </w:rPr>
        <w:t>كانت</w:t>
      </w:r>
      <w:r>
        <w:rPr>
          <w:rtl/>
        </w:rPr>
        <w:t xml:space="preserve"> بين </w:t>
      </w:r>
      <w:r w:rsidR="007668CA">
        <w:rPr>
          <w:rFonts w:hint="cs"/>
          <w:rtl/>
        </w:rPr>
        <w:t>الأزواج</w:t>
      </w:r>
      <w:r>
        <w:rPr>
          <w:rtl/>
        </w:rPr>
        <w:t xml:space="preserve">. إلا أن نظام معلومات المحاكم الليتوانية لم يحدد بعد </w:t>
      </w:r>
      <w:r w:rsidR="007668CA">
        <w:rPr>
          <w:rFonts w:hint="cs"/>
          <w:rtl/>
        </w:rPr>
        <w:t>بشكل منفصل</w:t>
      </w:r>
      <w:r>
        <w:rPr>
          <w:rtl/>
        </w:rPr>
        <w:t xml:space="preserve"> القضايا التي صدرت فيها أوامر بالحماية، مثل قانون الحماية من العنف المنزلي. وتظل هذه الفرصة بانتظار تحقيقها في المستقبل. </w:t>
      </w:r>
    </w:p>
    <w:p w:rsidR="009045D4" w:rsidRDefault="0050171C" w:rsidP="00FB32DD">
      <w:pPr>
        <w:pStyle w:val="SingleTxt"/>
        <w:rPr>
          <w:rFonts w:hint="cs"/>
          <w:rtl/>
        </w:rPr>
      </w:pPr>
      <w:r>
        <w:rPr>
          <w:rtl/>
        </w:rPr>
        <w:t>٤٣</w:t>
      </w:r>
      <w:r w:rsidR="007668CA">
        <w:rPr>
          <w:rFonts w:hint="cs"/>
          <w:rtl/>
        </w:rPr>
        <w:t xml:space="preserve"> </w:t>
      </w:r>
      <w:r>
        <w:rPr>
          <w:rtl/>
        </w:rPr>
        <w:t>-</w:t>
      </w:r>
      <w:r w:rsidR="007668CA">
        <w:rPr>
          <w:rFonts w:hint="cs"/>
          <w:rtl/>
        </w:rPr>
        <w:tab/>
      </w:r>
      <w:r>
        <w:rPr>
          <w:rtl/>
        </w:rPr>
        <w:t xml:space="preserve">وفي الفترة من 15 إلى 31 كانون الأول/ديسمبر 2011، بلغ عدد بلاغات العنف المنزلي التي سجلتها الشرطة في سجل الحوادث 712 1 بلاغاً. واعتُبِرَت تلك البلاغات بمثابة أساس </w:t>
      </w:r>
      <w:r w:rsidR="00FB32DD">
        <w:rPr>
          <w:rFonts w:hint="cs"/>
          <w:rtl/>
        </w:rPr>
        <w:t>لـ</w:t>
      </w:r>
      <w:r>
        <w:rPr>
          <w:rtl/>
        </w:rPr>
        <w:t xml:space="preserve"> 684 تحقيقاً سابقاً للمحاكمة، من بينها 330 قضية رُفِض فيها إجراء تحقيقات سابقة للمحاكمة. </w:t>
      </w:r>
      <w:r w:rsidR="00FB32DD">
        <w:rPr>
          <w:rFonts w:hint="cs"/>
          <w:rtl/>
        </w:rPr>
        <w:t>واعتبرت</w:t>
      </w:r>
      <w:r>
        <w:rPr>
          <w:rtl/>
        </w:rPr>
        <w:t xml:space="preserve"> التحقيقات السابقة للمحاكمة التي أجريت</w:t>
      </w:r>
      <w:r w:rsidR="00FB32DD">
        <w:rPr>
          <w:rFonts w:hint="cs"/>
          <w:rtl/>
        </w:rPr>
        <w:t xml:space="preserve"> في</w:t>
      </w:r>
      <w:r>
        <w:rPr>
          <w:rtl/>
        </w:rPr>
        <w:t xml:space="preserve"> عام 2011 </w:t>
      </w:r>
      <w:r w:rsidR="00FB32DD">
        <w:rPr>
          <w:rFonts w:hint="cs"/>
          <w:rtl/>
        </w:rPr>
        <w:t>بالاستناد إلى</w:t>
      </w:r>
      <w:r>
        <w:rPr>
          <w:rtl/>
        </w:rPr>
        <w:t xml:space="preserve"> قضايا عنف منزلي 566 امرأة و</w:t>
      </w:r>
      <w:r w:rsidR="00FB32DD">
        <w:rPr>
          <w:rFonts w:hint="cs"/>
          <w:rtl/>
        </w:rPr>
        <w:t xml:space="preserve"> </w:t>
      </w:r>
      <w:r>
        <w:rPr>
          <w:rtl/>
        </w:rPr>
        <w:t>62 رجلاً و</w:t>
      </w:r>
      <w:r w:rsidR="00FB32DD">
        <w:rPr>
          <w:rFonts w:hint="cs"/>
          <w:rtl/>
        </w:rPr>
        <w:t xml:space="preserve"> </w:t>
      </w:r>
      <w:r>
        <w:rPr>
          <w:rtl/>
        </w:rPr>
        <w:t xml:space="preserve">69 طفلاً </w:t>
      </w:r>
      <w:r w:rsidR="00FB32DD">
        <w:rPr>
          <w:rFonts w:hint="cs"/>
          <w:rtl/>
        </w:rPr>
        <w:t>ضحايا</w:t>
      </w:r>
      <w:r>
        <w:rPr>
          <w:rtl/>
        </w:rPr>
        <w:t xml:space="preserve">، </w:t>
      </w:r>
      <w:r w:rsidR="00FB32DD">
        <w:rPr>
          <w:rFonts w:hint="cs"/>
          <w:rtl/>
        </w:rPr>
        <w:t>واعتبرت</w:t>
      </w:r>
      <w:r>
        <w:rPr>
          <w:rtl/>
        </w:rPr>
        <w:t xml:space="preserve"> 622 رجلاً و</w:t>
      </w:r>
      <w:r w:rsidR="00FB32DD">
        <w:rPr>
          <w:rFonts w:hint="cs"/>
          <w:rtl/>
        </w:rPr>
        <w:t xml:space="preserve"> </w:t>
      </w:r>
      <w:r w:rsidR="00E26210">
        <w:rPr>
          <w:rtl/>
        </w:rPr>
        <w:t>38 امرأة وطفلين مش</w:t>
      </w:r>
      <w:r w:rsidR="00E26210">
        <w:rPr>
          <w:rFonts w:hint="cs"/>
          <w:rtl/>
        </w:rPr>
        <w:t>ت</w:t>
      </w:r>
      <w:r w:rsidR="00E26210">
        <w:rPr>
          <w:rtl/>
        </w:rPr>
        <w:t>بها</w:t>
      </w:r>
      <w:r w:rsidR="00E26210">
        <w:rPr>
          <w:rFonts w:hint="cs"/>
          <w:rtl/>
        </w:rPr>
        <w:t xml:space="preserve"> بهم</w:t>
      </w:r>
      <w:r>
        <w:rPr>
          <w:rFonts w:hint="cs"/>
          <w:rtl/>
        </w:rPr>
        <w:t>.</w:t>
      </w:r>
    </w:p>
    <w:p w:rsidR="00BB1E7E" w:rsidRPr="00016AE9" w:rsidRDefault="00BB1E7E" w:rsidP="00BB1E7E">
      <w:pPr>
        <w:pStyle w:val="SingleTxt"/>
        <w:rPr>
          <w:rFonts w:hint="cs"/>
          <w:rtl/>
        </w:rPr>
      </w:pPr>
      <w:r w:rsidRPr="00016AE9">
        <w:rPr>
          <w:rtl/>
        </w:rPr>
        <w:t>44</w:t>
      </w:r>
      <w:r w:rsidRPr="00016AE9">
        <w:rPr>
          <w:rFonts w:hint="cs"/>
          <w:rtl/>
        </w:rPr>
        <w:t xml:space="preserve"> </w:t>
      </w:r>
      <w:r w:rsidRPr="00016AE9">
        <w:rPr>
          <w:rtl/>
        </w:rPr>
        <w:t>-</w:t>
      </w:r>
      <w:r>
        <w:rPr>
          <w:rFonts w:hint="cs"/>
          <w:rtl/>
        </w:rPr>
        <w:tab/>
      </w:r>
      <w:r w:rsidRPr="00016AE9">
        <w:rPr>
          <w:rtl/>
        </w:rPr>
        <w:t xml:space="preserve">وفي الفترة من 1 كانون الثاني/يناير إلى 31 كانون الأول/ديسمبر 2012، </w:t>
      </w:r>
      <w:r>
        <w:rPr>
          <w:rFonts w:hint="cs"/>
          <w:rtl/>
        </w:rPr>
        <w:t xml:space="preserve">ورد في سجل الحوادث لدى الشرطة </w:t>
      </w:r>
      <w:r w:rsidRPr="00016AE9">
        <w:rPr>
          <w:rtl/>
        </w:rPr>
        <w:t xml:space="preserve">268 </w:t>
      </w:r>
      <w:r w:rsidRPr="00016AE9">
        <w:rPr>
          <w:rFonts w:hint="cs"/>
          <w:rtl/>
        </w:rPr>
        <w:t xml:space="preserve">18 </w:t>
      </w:r>
      <w:r>
        <w:rPr>
          <w:rFonts w:hint="cs"/>
          <w:rtl/>
        </w:rPr>
        <w:t xml:space="preserve">تقريرا عن </w:t>
      </w:r>
      <w:r w:rsidRPr="00016AE9">
        <w:rPr>
          <w:rFonts w:hint="cs"/>
          <w:rtl/>
        </w:rPr>
        <w:t xml:space="preserve">حالات </w:t>
      </w:r>
      <w:r w:rsidRPr="00016AE9">
        <w:rPr>
          <w:rtl/>
        </w:rPr>
        <w:t xml:space="preserve">عنف منزلي؛ </w:t>
      </w:r>
      <w:r>
        <w:rPr>
          <w:rFonts w:hint="cs"/>
          <w:rtl/>
        </w:rPr>
        <w:t xml:space="preserve">كانت </w:t>
      </w:r>
      <w:r w:rsidRPr="00016AE9">
        <w:rPr>
          <w:rFonts w:hint="cs"/>
          <w:rtl/>
        </w:rPr>
        <w:t xml:space="preserve">أساسا </w:t>
      </w:r>
      <w:r>
        <w:rPr>
          <w:rFonts w:hint="cs"/>
          <w:rtl/>
        </w:rPr>
        <w:t>لـ</w:t>
      </w:r>
      <w:r>
        <w:rPr>
          <w:rFonts w:hint="eastAsia"/>
          <w:rtl/>
        </w:rPr>
        <w:t> </w:t>
      </w:r>
      <w:r w:rsidRPr="00016AE9">
        <w:rPr>
          <w:rtl/>
        </w:rPr>
        <w:t xml:space="preserve">586 </w:t>
      </w:r>
      <w:r w:rsidRPr="00016AE9">
        <w:rPr>
          <w:rFonts w:hint="cs"/>
          <w:rtl/>
        </w:rPr>
        <w:t>7 تحقيقا</w:t>
      </w:r>
      <w:r>
        <w:rPr>
          <w:rFonts w:hint="cs"/>
          <w:rtl/>
        </w:rPr>
        <w:t xml:space="preserve"> ما قبل المحكمة</w:t>
      </w:r>
      <w:r w:rsidRPr="00016AE9">
        <w:rPr>
          <w:rFonts w:hint="cs"/>
          <w:rtl/>
        </w:rPr>
        <w:t xml:space="preserve">، </w:t>
      </w:r>
      <w:r w:rsidRPr="00016AE9">
        <w:rPr>
          <w:rtl/>
        </w:rPr>
        <w:t xml:space="preserve">بما في ذلك </w:t>
      </w:r>
      <w:r w:rsidRPr="00016AE9">
        <w:rPr>
          <w:rFonts w:hint="cs"/>
          <w:rtl/>
        </w:rPr>
        <w:t>604 3 حالات رُفض فيها إجراء ال</w:t>
      </w:r>
      <w:r w:rsidRPr="00016AE9">
        <w:rPr>
          <w:rtl/>
        </w:rPr>
        <w:t>تحقيق قبل المحاكمة</w:t>
      </w:r>
      <w:r w:rsidRPr="00016AE9">
        <w:rPr>
          <w:rFonts w:hint="cs"/>
          <w:rtl/>
        </w:rPr>
        <w:t>.</w:t>
      </w:r>
      <w:r w:rsidRPr="00016AE9">
        <w:rPr>
          <w:rtl/>
        </w:rPr>
        <w:t xml:space="preserve"> </w:t>
      </w:r>
      <w:r w:rsidRPr="00016AE9">
        <w:rPr>
          <w:rFonts w:hint="cs"/>
          <w:rtl/>
        </w:rPr>
        <w:t>واعتَبرت ال</w:t>
      </w:r>
      <w:r w:rsidRPr="00016AE9">
        <w:rPr>
          <w:rtl/>
        </w:rPr>
        <w:t xml:space="preserve">تحقيقات </w:t>
      </w:r>
      <w:r w:rsidRPr="00016AE9">
        <w:rPr>
          <w:rFonts w:hint="cs"/>
          <w:rtl/>
        </w:rPr>
        <w:t>السابقة ل</w:t>
      </w:r>
      <w:r w:rsidRPr="00016AE9">
        <w:rPr>
          <w:rtl/>
        </w:rPr>
        <w:t xml:space="preserve">لمحاكمة </w:t>
      </w:r>
      <w:r w:rsidRPr="00016AE9">
        <w:rPr>
          <w:rFonts w:hint="cs"/>
          <w:rtl/>
        </w:rPr>
        <w:t xml:space="preserve">التي </w:t>
      </w:r>
      <w:r>
        <w:rPr>
          <w:rFonts w:hint="cs"/>
          <w:rtl/>
        </w:rPr>
        <w:t xml:space="preserve">بدأت </w:t>
      </w:r>
      <w:r w:rsidRPr="00016AE9">
        <w:rPr>
          <w:rtl/>
        </w:rPr>
        <w:t xml:space="preserve">في عام 2012 </w:t>
      </w:r>
      <w:r w:rsidRPr="00016AE9">
        <w:rPr>
          <w:rFonts w:hint="cs"/>
          <w:rtl/>
        </w:rPr>
        <w:t xml:space="preserve">استنادا إلى حالات </w:t>
      </w:r>
      <w:r w:rsidRPr="00016AE9">
        <w:rPr>
          <w:rtl/>
        </w:rPr>
        <w:t xml:space="preserve">العنف المنزلي 494 </w:t>
      </w:r>
      <w:r w:rsidRPr="00016AE9">
        <w:rPr>
          <w:rFonts w:hint="cs"/>
          <w:rtl/>
        </w:rPr>
        <w:t xml:space="preserve">6 امرأة و </w:t>
      </w:r>
      <w:r w:rsidRPr="00016AE9">
        <w:rPr>
          <w:rtl/>
        </w:rPr>
        <w:t xml:space="preserve">721 </w:t>
      </w:r>
      <w:r w:rsidRPr="00016AE9">
        <w:rPr>
          <w:rFonts w:hint="cs"/>
          <w:rtl/>
        </w:rPr>
        <w:t xml:space="preserve">رجلا و </w:t>
      </w:r>
      <w:r w:rsidRPr="00016AE9">
        <w:rPr>
          <w:rtl/>
        </w:rPr>
        <w:t>637</w:t>
      </w:r>
      <w:r w:rsidRPr="00016AE9">
        <w:rPr>
          <w:rFonts w:hint="cs"/>
          <w:rtl/>
        </w:rPr>
        <w:t xml:space="preserve"> طفلا </w:t>
      </w:r>
      <w:r w:rsidRPr="00016AE9">
        <w:rPr>
          <w:rtl/>
        </w:rPr>
        <w:t xml:space="preserve">ضحايا، </w:t>
      </w:r>
      <w:r w:rsidRPr="00016AE9">
        <w:rPr>
          <w:rFonts w:hint="cs"/>
          <w:rtl/>
        </w:rPr>
        <w:t xml:space="preserve">بينما اعتبرت </w:t>
      </w:r>
      <w:r w:rsidRPr="00016AE9">
        <w:rPr>
          <w:rtl/>
        </w:rPr>
        <w:t xml:space="preserve">462 6 </w:t>
      </w:r>
      <w:r w:rsidRPr="00016AE9">
        <w:rPr>
          <w:rFonts w:hint="cs"/>
          <w:rtl/>
        </w:rPr>
        <w:t xml:space="preserve">رجلا </w:t>
      </w:r>
      <w:r w:rsidRPr="00016AE9">
        <w:rPr>
          <w:rtl/>
        </w:rPr>
        <w:t xml:space="preserve">و 286 </w:t>
      </w:r>
      <w:r w:rsidRPr="00016AE9">
        <w:rPr>
          <w:rFonts w:hint="cs"/>
          <w:rtl/>
        </w:rPr>
        <w:t xml:space="preserve">امرأة </w:t>
      </w:r>
      <w:r w:rsidRPr="00016AE9">
        <w:rPr>
          <w:rtl/>
        </w:rPr>
        <w:t xml:space="preserve">و 23 </w:t>
      </w:r>
      <w:r w:rsidRPr="00016AE9">
        <w:rPr>
          <w:rFonts w:hint="cs"/>
          <w:rtl/>
        </w:rPr>
        <w:t xml:space="preserve">طفلا </w:t>
      </w:r>
      <w:r w:rsidRPr="00016AE9">
        <w:rPr>
          <w:rtl/>
        </w:rPr>
        <w:t>مشتبه</w:t>
      </w:r>
      <w:r>
        <w:rPr>
          <w:rFonts w:hint="cs"/>
          <w:rtl/>
        </w:rPr>
        <w:t>ا ب</w:t>
      </w:r>
      <w:r w:rsidRPr="00016AE9">
        <w:rPr>
          <w:rtl/>
        </w:rPr>
        <w:t>هم</w:t>
      </w:r>
      <w:r w:rsidRPr="00016AE9">
        <w:rPr>
          <w:rFonts w:hint="cs"/>
          <w:rtl/>
        </w:rPr>
        <w:t>.</w:t>
      </w:r>
    </w:p>
    <w:p w:rsidR="00BB1E7E" w:rsidRPr="00016AE9" w:rsidRDefault="00BB1E7E" w:rsidP="00BB1E7E">
      <w:pPr>
        <w:pStyle w:val="SingleTxt"/>
        <w:rPr>
          <w:rFonts w:hint="cs"/>
          <w:rtl/>
        </w:rPr>
      </w:pPr>
      <w:r w:rsidRPr="00016AE9">
        <w:rPr>
          <w:rtl/>
        </w:rPr>
        <w:t>45</w:t>
      </w:r>
      <w:r w:rsidRPr="00016AE9">
        <w:rPr>
          <w:rFonts w:hint="cs"/>
          <w:rtl/>
        </w:rPr>
        <w:t xml:space="preserve"> </w:t>
      </w:r>
      <w:r w:rsidRPr="00016AE9">
        <w:rPr>
          <w:rtl/>
        </w:rPr>
        <w:t>-</w:t>
      </w:r>
      <w:r>
        <w:rPr>
          <w:rFonts w:hint="cs"/>
          <w:rtl/>
        </w:rPr>
        <w:tab/>
      </w:r>
      <w:r w:rsidRPr="00016AE9">
        <w:rPr>
          <w:rFonts w:hint="cs"/>
          <w:rtl/>
        </w:rPr>
        <w:t>و</w:t>
      </w:r>
      <w:r w:rsidRPr="00016AE9">
        <w:rPr>
          <w:rtl/>
        </w:rPr>
        <w:t xml:space="preserve">في الفترة من 1 كانون الثاني/يناير إلى 31 كانون الأول/ديسمبر 2013، </w:t>
      </w:r>
      <w:r>
        <w:rPr>
          <w:rFonts w:hint="cs"/>
          <w:rtl/>
        </w:rPr>
        <w:t xml:space="preserve">ورد في سجل الحوادث لدى الشرطة </w:t>
      </w:r>
      <w:r w:rsidRPr="00016AE9">
        <w:rPr>
          <w:rtl/>
        </w:rPr>
        <w:t>615 21</w:t>
      </w:r>
      <w:r w:rsidRPr="00016AE9">
        <w:rPr>
          <w:rFonts w:hint="cs"/>
          <w:rtl/>
        </w:rPr>
        <w:t xml:space="preserve"> </w:t>
      </w:r>
      <w:r>
        <w:rPr>
          <w:rFonts w:hint="cs"/>
          <w:rtl/>
        </w:rPr>
        <w:t>تقريرا ع</w:t>
      </w:r>
      <w:r w:rsidRPr="00016AE9">
        <w:rPr>
          <w:rFonts w:hint="cs"/>
          <w:rtl/>
        </w:rPr>
        <w:t xml:space="preserve">ن حالات </w:t>
      </w:r>
      <w:r w:rsidRPr="00016AE9">
        <w:rPr>
          <w:rtl/>
        </w:rPr>
        <w:t xml:space="preserve">عنف منزلي، بدأ </w:t>
      </w:r>
      <w:r w:rsidRPr="00016AE9">
        <w:rPr>
          <w:rFonts w:hint="cs"/>
          <w:rtl/>
        </w:rPr>
        <w:t xml:space="preserve">على أساسها </w:t>
      </w:r>
      <w:r>
        <w:rPr>
          <w:rFonts w:hint="cs"/>
          <w:rtl/>
        </w:rPr>
        <w:t xml:space="preserve">إجراء </w:t>
      </w:r>
      <w:r w:rsidRPr="00016AE9">
        <w:rPr>
          <w:rFonts w:hint="cs"/>
          <w:rtl/>
        </w:rPr>
        <w:t xml:space="preserve">015 10 تحقيقا </w:t>
      </w:r>
      <w:r>
        <w:rPr>
          <w:rFonts w:hint="cs"/>
          <w:rtl/>
        </w:rPr>
        <w:t xml:space="preserve">قبل المحاكمة </w:t>
      </w:r>
      <w:r w:rsidRPr="00016AE9">
        <w:rPr>
          <w:rFonts w:hint="cs"/>
          <w:rtl/>
        </w:rPr>
        <w:t xml:space="preserve">ورُفض إجراء التحقيق </w:t>
      </w:r>
      <w:r w:rsidRPr="00016AE9">
        <w:rPr>
          <w:rtl/>
        </w:rPr>
        <w:t xml:space="preserve">قبل المحاكمة في </w:t>
      </w:r>
      <w:r w:rsidRPr="00016AE9">
        <w:rPr>
          <w:rFonts w:hint="cs"/>
          <w:rtl/>
        </w:rPr>
        <w:t xml:space="preserve">286 7 </w:t>
      </w:r>
      <w:r>
        <w:rPr>
          <w:rFonts w:hint="cs"/>
          <w:rtl/>
        </w:rPr>
        <w:t>حالة</w:t>
      </w:r>
      <w:r w:rsidRPr="00016AE9">
        <w:rPr>
          <w:rtl/>
        </w:rPr>
        <w:t>. وفي عام 2013</w:t>
      </w:r>
      <w:r w:rsidRPr="00016AE9">
        <w:rPr>
          <w:rFonts w:hint="cs"/>
          <w:rtl/>
        </w:rPr>
        <w:t>،</w:t>
      </w:r>
      <w:r w:rsidRPr="00016AE9">
        <w:rPr>
          <w:rtl/>
        </w:rPr>
        <w:t xml:space="preserve"> </w:t>
      </w:r>
      <w:r w:rsidRPr="00016AE9">
        <w:rPr>
          <w:rFonts w:hint="cs"/>
          <w:rtl/>
        </w:rPr>
        <w:t xml:space="preserve">اعتَبرت </w:t>
      </w:r>
      <w:r w:rsidRPr="00016AE9">
        <w:rPr>
          <w:rtl/>
        </w:rPr>
        <w:t xml:space="preserve">تحقيقات </w:t>
      </w:r>
      <w:r>
        <w:rPr>
          <w:rFonts w:hint="cs"/>
          <w:rtl/>
        </w:rPr>
        <w:t>قبل ا</w:t>
      </w:r>
      <w:r w:rsidRPr="00016AE9">
        <w:rPr>
          <w:rtl/>
        </w:rPr>
        <w:t xml:space="preserve">لمحاكمة 322 </w:t>
      </w:r>
      <w:r w:rsidRPr="00016AE9">
        <w:rPr>
          <w:rFonts w:hint="cs"/>
          <w:rtl/>
        </w:rPr>
        <w:t xml:space="preserve">8 امرأة و </w:t>
      </w:r>
      <w:r w:rsidRPr="00016AE9">
        <w:rPr>
          <w:rtl/>
        </w:rPr>
        <w:t>128 1</w:t>
      </w:r>
      <w:r w:rsidRPr="00016AE9">
        <w:rPr>
          <w:rFonts w:hint="cs"/>
          <w:rtl/>
        </w:rPr>
        <w:t xml:space="preserve"> رجلا و 739 طفلا ضحايا، بينما اعتبرت</w:t>
      </w:r>
      <w:r w:rsidRPr="00016AE9">
        <w:rPr>
          <w:rtl/>
        </w:rPr>
        <w:t xml:space="preserve"> 151 </w:t>
      </w:r>
      <w:r w:rsidRPr="00016AE9">
        <w:rPr>
          <w:rFonts w:hint="cs"/>
          <w:rtl/>
        </w:rPr>
        <w:t xml:space="preserve">8 رجلا و </w:t>
      </w:r>
      <w:r w:rsidRPr="00016AE9">
        <w:rPr>
          <w:rtl/>
        </w:rPr>
        <w:t xml:space="preserve">501 </w:t>
      </w:r>
      <w:r w:rsidRPr="00016AE9">
        <w:rPr>
          <w:rFonts w:hint="cs"/>
          <w:rtl/>
        </w:rPr>
        <w:t>امرأة و</w:t>
      </w:r>
      <w:r w:rsidRPr="00016AE9">
        <w:rPr>
          <w:rtl/>
        </w:rPr>
        <w:t xml:space="preserve"> 62 طفل</w:t>
      </w:r>
      <w:r w:rsidRPr="00016AE9">
        <w:rPr>
          <w:rFonts w:hint="cs"/>
          <w:rtl/>
        </w:rPr>
        <w:t>ا</w:t>
      </w:r>
      <w:r w:rsidRPr="00016AE9">
        <w:rPr>
          <w:rtl/>
        </w:rPr>
        <w:t xml:space="preserve"> مشتبه</w:t>
      </w:r>
      <w:r>
        <w:rPr>
          <w:rFonts w:hint="cs"/>
          <w:rtl/>
        </w:rPr>
        <w:t>ا</w:t>
      </w:r>
      <w:r w:rsidRPr="00016AE9">
        <w:rPr>
          <w:rtl/>
        </w:rPr>
        <w:t xml:space="preserve"> </w:t>
      </w:r>
      <w:r>
        <w:rPr>
          <w:rFonts w:hint="cs"/>
          <w:rtl/>
        </w:rPr>
        <w:t>ب</w:t>
      </w:r>
      <w:r w:rsidRPr="00016AE9">
        <w:rPr>
          <w:rtl/>
        </w:rPr>
        <w:t>هم</w:t>
      </w:r>
      <w:r w:rsidRPr="00016AE9">
        <w:rPr>
          <w:rFonts w:hint="cs"/>
          <w:rtl/>
        </w:rPr>
        <w:t>.</w:t>
      </w:r>
    </w:p>
    <w:p w:rsidR="00BB1E7E" w:rsidRPr="00016AE9" w:rsidRDefault="00BB1E7E" w:rsidP="00BB1E7E">
      <w:pPr>
        <w:pStyle w:val="SingleTxt"/>
        <w:rPr>
          <w:rFonts w:hint="cs"/>
          <w:rtl/>
        </w:rPr>
      </w:pPr>
      <w:r w:rsidRPr="00016AE9">
        <w:rPr>
          <w:rtl/>
        </w:rPr>
        <w:t>46</w:t>
      </w:r>
      <w:r w:rsidRPr="00016AE9">
        <w:rPr>
          <w:rFonts w:hint="cs"/>
          <w:rtl/>
        </w:rPr>
        <w:t xml:space="preserve"> </w:t>
      </w:r>
      <w:r>
        <w:rPr>
          <w:rFonts w:hint="cs"/>
          <w:rtl/>
        </w:rPr>
        <w:t>-</w:t>
      </w:r>
      <w:r>
        <w:rPr>
          <w:rFonts w:hint="cs"/>
          <w:rtl/>
        </w:rPr>
        <w:tab/>
      </w:r>
      <w:r w:rsidRPr="00016AE9">
        <w:rPr>
          <w:rFonts w:hint="cs"/>
          <w:rtl/>
        </w:rPr>
        <w:t xml:space="preserve">وقبل أن يدخل </w:t>
      </w:r>
      <w:r w:rsidRPr="00016AE9">
        <w:rPr>
          <w:rtl/>
        </w:rPr>
        <w:t>قانون الحماية من العنف المنزلي حيز التنفيذ (حتى 15 كانون الأول/</w:t>
      </w:r>
      <w:r>
        <w:rPr>
          <w:rFonts w:hint="cs"/>
          <w:rtl/>
        </w:rPr>
        <w:t xml:space="preserve"> </w:t>
      </w:r>
      <w:r w:rsidRPr="00016AE9">
        <w:rPr>
          <w:rtl/>
        </w:rPr>
        <w:t>ديسمبر</w:t>
      </w:r>
      <w:r w:rsidRPr="00016AE9">
        <w:rPr>
          <w:rFonts w:hint="cs"/>
          <w:rtl/>
        </w:rPr>
        <w:t xml:space="preserve"> 2011)</w:t>
      </w:r>
      <w:r w:rsidRPr="00016AE9">
        <w:rPr>
          <w:rtl/>
        </w:rPr>
        <w:t xml:space="preserve">، </w:t>
      </w:r>
      <w:r w:rsidRPr="00016AE9">
        <w:rPr>
          <w:rFonts w:hint="cs"/>
          <w:rtl/>
        </w:rPr>
        <w:t>كانت ال</w:t>
      </w:r>
      <w:r w:rsidRPr="00016AE9">
        <w:rPr>
          <w:rtl/>
        </w:rPr>
        <w:t xml:space="preserve">تقارير </w:t>
      </w:r>
      <w:r w:rsidRPr="00016AE9">
        <w:rPr>
          <w:rFonts w:hint="cs"/>
          <w:rtl/>
        </w:rPr>
        <w:t xml:space="preserve">الواردة </w:t>
      </w:r>
      <w:r w:rsidRPr="00016AE9">
        <w:rPr>
          <w:rtl/>
        </w:rPr>
        <w:t>عن العنف المنزلي تصن</w:t>
      </w:r>
      <w:r w:rsidRPr="00016AE9">
        <w:rPr>
          <w:rFonts w:hint="cs"/>
          <w:rtl/>
        </w:rPr>
        <w:t>َّ</w:t>
      </w:r>
      <w:r w:rsidRPr="00016AE9">
        <w:rPr>
          <w:rtl/>
        </w:rPr>
        <w:t xml:space="preserve">ف </w:t>
      </w:r>
      <w:r>
        <w:rPr>
          <w:rFonts w:hint="cs"/>
          <w:rtl/>
        </w:rPr>
        <w:t xml:space="preserve">عادة </w:t>
      </w:r>
      <w:r w:rsidRPr="00016AE9">
        <w:rPr>
          <w:rtl/>
        </w:rPr>
        <w:t>في السجل</w:t>
      </w:r>
      <w:r w:rsidRPr="00016AE9">
        <w:rPr>
          <w:rFonts w:hint="cs"/>
          <w:rtl/>
        </w:rPr>
        <w:t xml:space="preserve"> باعتبارها </w:t>
      </w:r>
      <w:r>
        <w:rPr>
          <w:rFonts w:hint="eastAsia"/>
          <w:rtl/>
        </w:rPr>
        <w:t>”</w:t>
      </w:r>
      <w:r w:rsidRPr="00016AE9">
        <w:rPr>
          <w:rtl/>
        </w:rPr>
        <w:t>ضوضاء في المنزل</w:t>
      </w:r>
      <w:r>
        <w:rPr>
          <w:rFonts w:hint="eastAsia"/>
          <w:rtl/>
        </w:rPr>
        <w:t>“</w:t>
      </w:r>
      <w:r w:rsidRPr="00016AE9">
        <w:rPr>
          <w:rtl/>
        </w:rPr>
        <w:t xml:space="preserve"> </w:t>
      </w:r>
      <w:r w:rsidRPr="00016AE9">
        <w:rPr>
          <w:rFonts w:hint="cs"/>
          <w:rtl/>
        </w:rPr>
        <w:t xml:space="preserve">أو </w:t>
      </w:r>
      <w:r>
        <w:rPr>
          <w:rFonts w:hint="eastAsia"/>
          <w:rtl/>
        </w:rPr>
        <w:t>”</w:t>
      </w:r>
      <w:r>
        <w:rPr>
          <w:rFonts w:hint="cs"/>
          <w:rtl/>
        </w:rPr>
        <w:t>نزاع أسري</w:t>
      </w:r>
      <w:r>
        <w:rPr>
          <w:rFonts w:hint="eastAsia"/>
          <w:rtl/>
        </w:rPr>
        <w:t>“</w:t>
      </w:r>
      <w:r w:rsidRPr="00016AE9">
        <w:rPr>
          <w:rtl/>
        </w:rPr>
        <w:t>، وما إلى ذلك</w:t>
      </w:r>
      <w:r w:rsidRPr="00016AE9">
        <w:rPr>
          <w:rFonts w:hint="cs"/>
          <w:rtl/>
        </w:rPr>
        <w:t>.</w:t>
      </w:r>
      <w:r w:rsidRPr="00016AE9">
        <w:rPr>
          <w:rtl/>
        </w:rPr>
        <w:t xml:space="preserve"> </w:t>
      </w:r>
      <w:r w:rsidRPr="00016AE9">
        <w:rPr>
          <w:rFonts w:hint="cs"/>
          <w:rtl/>
        </w:rPr>
        <w:t xml:space="preserve">بيد أن </w:t>
      </w:r>
      <w:r w:rsidRPr="00016AE9">
        <w:rPr>
          <w:rtl/>
        </w:rPr>
        <w:t xml:space="preserve">بعض التقارير </w:t>
      </w:r>
      <w:r w:rsidRPr="00016AE9">
        <w:rPr>
          <w:rFonts w:hint="cs"/>
          <w:rtl/>
        </w:rPr>
        <w:t xml:space="preserve">التي أُدرجت </w:t>
      </w:r>
      <w:r w:rsidRPr="00016AE9">
        <w:rPr>
          <w:rtl/>
        </w:rPr>
        <w:t xml:space="preserve">في الفئات المذكورة أعلاه </w:t>
      </w:r>
      <w:r w:rsidRPr="00016AE9">
        <w:rPr>
          <w:rFonts w:hint="cs"/>
          <w:rtl/>
        </w:rPr>
        <w:t xml:space="preserve">لم تكن </w:t>
      </w:r>
      <w:r w:rsidRPr="00016AE9">
        <w:rPr>
          <w:rtl/>
        </w:rPr>
        <w:t xml:space="preserve">تتصل بالعنف </w:t>
      </w:r>
      <w:r w:rsidRPr="00016AE9">
        <w:rPr>
          <w:rFonts w:hint="cs"/>
          <w:rtl/>
        </w:rPr>
        <w:t xml:space="preserve">المنزلي </w:t>
      </w:r>
      <w:r w:rsidRPr="00016AE9">
        <w:rPr>
          <w:rtl/>
        </w:rPr>
        <w:t>(</w:t>
      </w:r>
      <w:r w:rsidRPr="00016AE9">
        <w:rPr>
          <w:rFonts w:hint="cs"/>
          <w:rtl/>
        </w:rPr>
        <w:t xml:space="preserve">مثل </w:t>
      </w:r>
      <w:r>
        <w:rPr>
          <w:rFonts w:hint="cs"/>
          <w:rtl/>
        </w:rPr>
        <w:t xml:space="preserve">النزاعات </w:t>
      </w:r>
      <w:r w:rsidRPr="00016AE9">
        <w:rPr>
          <w:rFonts w:hint="cs"/>
          <w:rtl/>
        </w:rPr>
        <w:t>بين الجيران</w:t>
      </w:r>
      <w:r w:rsidRPr="00016AE9">
        <w:rPr>
          <w:rtl/>
        </w:rPr>
        <w:t>، و</w:t>
      </w:r>
      <w:r>
        <w:rPr>
          <w:rFonts w:hint="cs"/>
          <w:rtl/>
        </w:rPr>
        <w:t xml:space="preserve">الضجيج الشديد في إحدى </w:t>
      </w:r>
      <w:r w:rsidRPr="00016AE9">
        <w:rPr>
          <w:rFonts w:hint="cs"/>
          <w:rtl/>
        </w:rPr>
        <w:t>الشقق، و</w:t>
      </w:r>
      <w:r w:rsidRPr="00016AE9">
        <w:rPr>
          <w:rtl/>
        </w:rPr>
        <w:t xml:space="preserve">الموسيقى </w:t>
      </w:r>
      <w:r w:rsidRPr="00016AE9">
        <w:rPr>
          <w:rFonts w:hint="cs"/>
          <w:rtl/>
        </w:rPr>
        <w:t>ال</w:t>
      </w:r>
      <w:r w:rsidRPr="00016AE9">
        <w:rPr>
          <w:rtl/>
        </w:rPr>
        <w:t>صاخبة، وما إلى ذلك)</w:t>
      </w:r>
      <w:r w:rsidRPr="00016AE9">
        <w:rPr>
          <w:rFonts w:hint="cs"/>
          <w:rtl/>
        </w:rPr>
        <w:t>.</w:t>
      </w:r>
      <w:r w:rsidRPr="00016AE9">
        <w:rPr>
          <w:rtl/>
        </w:rPr>
        <w:t xml:space="preserve"> وبالتالي </w:t>
      </w:r>
      <w:r>
        <w:rPr>
          <w:rFonts w:hint="cs"/>
          <w:rtl/>
        </w:rPr>
        <w:t xml:space="preserve">لم تتح الفرصة لتقديم بيانات بشأن تقارير </w:t>
      </w:r>
      <w:r w:rsidRPr="00016AE9">
        <w:rPr>
          <w:rFonts w:hint="cs"/>
          <w:rtl/>
        </w:rPr>
        <w:t xml:space="preserve">عن </w:t>
      </w:r>
      <w:r w:rsidRPr="00016AE9">
        <w:rPr>
          <w:rtl/>
        </w:rPr>
        <w:t xml:space="preserve">العنف </w:t>
      </w:r>
      <w:r w:rsidRPr="00016AE9">
        <w:rPr>
          <w:rFonts w:hint="cs"/>
          <w:rtl/>
        </w:rPr>
        <w:t xml:space="preserve">المنزلي قبل دخول </w:t>
      </w:r>
      <w:r w:rsidRPr="00016AE9">
        <w:rPr>
          <w:rtl/>
        </w:rPr>
        <w:t xml:space="preserve">القانون حيز النفاذ. </w:t>
      </w:r>
      <w:r w:rsidRPr="00016AE9">
        <w:rPr>
          <w:rFonts w:hint="cs"/>
          <w:rtl/>
        </w:rPr>
        <w:t xml:space="preserve">وترد في المرفق 4 </w:t>
      </w:r>
      <w:r w:rsidRPr="00016AE9">
        <w:rPr>
          <w:rtl/>
        </w:rPr>
        <w:t xml:space="preserve">معلومات عن </w:t>
      </w:r>
      <w:r w:rsidRPr="00016AE9">
        <w:rPr>
          <w:rFonts w:hint="cs"/>
          <w:rtl/>
        </w:rPr>
        <w:t xml:space="preserve">الأشخاص </w:t>
      </w:r>
      <w:r>
        <w:rPr>
          <w:rFonts w:hint="cs"/>
          <w:rtl/>
        </w:rPr>
        <w:t>ال</w:t>
      </w:r>
      <w:r w:rsidRPr="00016AE9">
        <w:rPr>
          <w:rtl/>
        </w:rPr>
        <w:t>ضحايا المسجلين من أفراد</w:t>
      </w:r>
      <w:r>
        <w:rPr>
          <w:rtl/>
        </w:rPr>
        <w:t xml:space="preserve"> الأسرة والأقارب في الفترة</w:t>
      </w:r>
      <w:r>
        <w:rPr>
          <w:rFonts w:hint="cs"/>
          <w:rtl/>
        </w:rPr>
        <w:br/>
      </w:r>
      <w:r>
        <w:rPr>
          <w:rtl/>
        </w:rPr>
        <w:t>2010</w:t>
      </w:r>
      <w:r w:rsidRPr="00016AE9">
        <w:rPr>
          <w:rtl/>
        </w:rPr>
        <w:t>-2012</w:t>
      </w:r>
      <w:r w:rsidRPr="00016AE9">
        <w:rPr>
          <w:rFonts w:hint="cs"/>
          <w:rtl/>
        </w:rPr>
        <w:t>.</w:t>
      </w:r>
      <w:r w:rsidRPr="00016AE9">
        <w:rPr>
          <w:rtl/>
        </w:rPr>
        <w:t xml:space="preserve"> </w:t>
      </w:r>
      <w:r w:rsidRPr="00016AE9">
        <w:rPr>
          <w:rFonts w:hint="cs"/>
          <w:rtl/>
        </w:rPr>
        <w:t xml:space="preserve">ويجري </w:t>
      </w:r>
      <w:r w:rsidRPr="00016AE9">
        <w:rPr>
          <w:rtl/>
        </w:rPr>
        <w:t xml:space="preserve">حاليا </w:t>
      </w:r>
      <w:r w:rsidRPr="00016AE9">
        <w:rPr>
          <w:rFonts w:hint="cs"/>
          <w:rtl/>
        </w:rPr>
        <w:t xml:space="preserve">إعداد </w:t>
      </w:r>
      <w:r w:rsidRPr="00016AE9">
        <w:rPr>
          <w:rtl/>
        </w:rPr>
        <w:t>نظام المعلومات الجديد</w:t>
      </w:r>
      <w:r w:rsidRPr="00016AE9">
        <w:rPr>
          <w:rFonts w:hint="cs"/>
          <w:rtl/>
        </w:rPr>
        <w:t>/قاعدة البيانات الجديدة</w:t>
      </w:r>
      <w:r w:rsidRPr="00016AE9">
        <w:rPr>
          <w:rtl/>
        </w:rPr>
        <w:t xml:space="preserve"> </w:t>
      </w:r>
      <w:r>
        <w:rPr>
          <w:rFonts w:hint="cs"/>
          <w:rtl/>
        </w:rPr>
        <w:t xml:space="preserve">بشأن </w:t>
      </w:r>
      <w:r w:rsidRPr="00016AE9">
        <w:rPr>
          <w:rtl/>
        </w:rPr>
        <w:t xml:space="preserve">الإجراءات الجنائية. ومن المقرر أن يبدأ </w:t>
      </w:r>
      <w:r w:rsidRPr="00016AE9">
        <w:rPr>
          <w:rFonts w:hint="cs"/>
          <w:rtl/>
        </w:rPr>
        <w:t>العمل ب</w:t>
      </w:r>
      <w:r w:rsidRPr="00016AE9">
        <w:rPr>
          <w:rtl/>
        </w:rPr>
        <w:t>هذا النظام في تشرين الأول/أكتوبر 2014.</w:t>
      </w:r>
    </w:p>
    <w:p w:rsidR="00BB1E7E" w:rsidRPr="00016AE9" w:rsidRDefault="00BB1E7E" w:rsidP="00BB1E7E">
      <w:pPr>
        <w:pStyle w:val="SingleTxt"/>
        <w:rPr>
          <w:rFonts w:hint="cs"/>
          <w:rtl/>
        </w:rPr>
      </w:pPr>
      <w:r w:rsidRPr="00016AE9">
        <w:rPr>
          <w:rtl/>
        </w:rPr>
        <w:t>47</w:t>
      </w:r>
      <w:r w:rsidRPr="00016AE9">
        <w:rPr>
          <w:rFonts w:hint="cs"/>
          <w:rtl/>
        </w:rPr>
        <w:t xml:space="preserve"> </w:t>
      </w:r>
      <w:r>
        <w:rPr>
          <w:rFonts w:hint="cs"/>
          <w:rtl/>
        </w:rPr>
        <w:t>-</w:t>
      </w:r>
      <w:r>
        <w:rPr>
          <w:rFonts w:hint="cs"/>
          <w:rtl/>
        </w:rPr>
        <w:tab/>
      </w:r>
      <w:r w:rsidRPr="00016AE9">
        <w:rPr>
          <w:rFonts w:hint="cs"/>
          <w:rtl/>
        </w:rPr>
        <w:t xml:space="preserve">ولا يشمل </w:t>
      </w:r>
      <w:r w:rsidRPr="00016AE9">
        <w:rPr>
          <w:rtl/>
        </w:rPr>
        <w:t xml:space="preserve">تصنيف </w:t>
      </w:r>
      <w:r w:rsidRPr="00016AE9">
        <w:rPr>
          <w:rFonts w:hint="cs"/>
          <w:rtl/>
        </w:rPr>
        <w:t xml:space="preserve">القضايا </w:t>
      </w:r>
      <w:r w:rsidRPr="00016AE9">
        <w:rPr>
          <w:rtl/>
        </w:rPr>
        <w:t>الذي تستخدمه إدارة المحاكم الوطنية</w:t>
      </w:r>
      <w:r w:rsidRPr="00016AE9">
        <w:rPr>
          <w:rFonts w:hint="cs"/>
          <w:rtl/>
        </w:rPr>
        <w:t xml:space="preserve"> من أجل </w:t>
      </w:r>
      <w:r w:rsidRPr="00016AE9">
        <w:rPr>
          <w:rtl/>
        </w:rPr>
        <w:t xml:space="preserve">جمع الإحصاءات </w:t>
      </w:r>
      <w:r w:rsidRPr="00016AE9">
        <w:rPr>
          <w:rFonts w:hint="cs"/>
          <w:rtl/>
        </w:rPr>
        <w:t xml:space="preserve">المتعلقة بالقضايا أي </w:t>
      </w:r>
      <w:r w:rsidRPr="00016AE9">
        <w:rPr>
          <w:rtl/>
        </w:rPr>
        <w:t xml:space="preserve">فئة </w:t>
      </w:r>
      <w:r w:rsidRPr="00016AE9">
        <w:rPr>
          <w:rFonts w:hint="cs"/>
          <w:rtl/>
        </w:rPr>
        <w:t xml:space="preserve">تتعلق </w:t>
      </w:r>
      <w:r w:rsidRPr="00016AE9">
        <w:rPr>
          <w:rtl/>
        </w:rPr>
        <w:t xml:space="preserve">بتطبيق قانون العنف المنزلي. وتتوقع إدارة المحاكم الوطنية أن تنظر في خيار </w:t>
      </w:r>
      <w:r w:rsidRPr="00016AE9">
        <w:rPr>
          <w:rFonts w:hint="cs"/>
          <w:rtl/>
        </w:rPr>
        <w:t xml:space="preserve">استكمال </w:t>
      </w:r>
      <w:r w:rsidRPr="00016AE9">
        <w:rPr>
          <w:rtl/>
        </w:rPr>
        <w:t>تصنيف القضايا في وقت لاحق.</w:t>
      </w:r>
    </w:p>
    <w:p w:rsidR="00BB1E7E" w:rsidRPr="00016AE9" w:rsidRDefault="00BB1E7E" w:rsidP="00BB1E7E">
      <w:pPr>
        <w:pStyle w:val="SingleTxt"/>
        <w:rPr>
          <w:rFonts w:hint="cs"/>
          <w:rtl/>
        </w:rPr>
      </w:pPr>
      <w:r w:rsidRPr="00016AE9">
        <w:rPr>
          <w:rtl/>
        </w:rPr>
        <w:t>48</w:t>
      </w:r>
      <w:r>
        <w:rPr>
          <w:rFonts w:hint="cs"/>
          <w:rtl/>
        </w:rPr>
        <w:t xml:space="preserve"> </w:t>
      </w:r>
      <w:r w:rsidRPr="00016AE9">
        <w:rPr>
          <w:rtl/>
        </w:rPr>
        <w:t>-</w:t>
      </w:r>
      <w:r>
        <w:rPr>
          <w:rFonts w:hint="cs"/>
          <w:rtl/>
        </w:rPr>
        <w:tab/>
      </w:r>
      <w:r w:rsidRPr="00016AE9">
        <w:rPr>
          <w:rFonts w:hint="cs"/>
          <w:rtl/>
        </w:rPr>
        <w:t xml:space="preserve">وتنظَّم </w:t>
      </w:r>
      <w:r w:rsidRPr="00016AE9">
        <w:rPr>
          <w:rtl/>
        </w:rPr>
        <w:t>دورات تدريبية مستمر</w:t>
      </w:r>
      <w:r>
        <w:rPr>
          <w:rFonts w:hint="cs"/>
          <w:rtl/>
        </w:rPr>
        <w:t>ة</w:t>
      </w:r>
      <w:r w:rsidRPr="00016AE9">
        <w:rPr>
          <w:rtl/>
        </w:rPr>
        <w:t xml:space="preserve"> للقضاة والمساعدين القضائيين والمدعين العامين. </w:t>
      </w:r>
      <w:r w:rsidRPr="00016AE9">
        <w:rPr>
          <w:rFonts w:hint="cs"/>
          <w:rtl/>
        </w:rPr>
        <w:t xml:space="preserve">ففي </w:t>
      </w:r>
      <w:r w:rsidRPr="00016AE9">
        <w:rPr>
          <w:rtl/>
        </w:rPr>
        <w:t>يومي 12 و 13 نيسان/أبريل 2011</w:t>
      </w:r>
      <w:r w:rsidRPr="00016AE9">
        <w:rPr>
          <w:rFonts w:hint="cs"/>
          <w:rtl/>
        </w:rPr>
        <w:t xml:space="preserve"> مثلا</w:t>
      </w:r>
      <w:r w:rsidRPr="00016AE9">
        <w:rPr>
          <w:rtl/>
        </w:rPr>
        <w:t xml:space="preserve">، </w:t>
      </w:r>
      <w:r w:rsidRPr="00016AE9">
        <w:rPr>
          <w:rFonts w:hint="cs"/>
          <w:rtl/>
        </w:rPr>
        <w:t xml:space="preserve">عُقدت </w:t>
      </w:r>
      <w:r w:rsidRPr="00016AE9">
        <w:rPr>
          <w:rtl/>
        </w:rPr>
        <w:t xml:space="preserve">حلقة دراسية عن العنف المنزلي </w:t>
      </w:r>
      <w:r w:rsidRPr="00016AE9">
        <w:rPr>
          <w:rFonts w:hint="cs"/>
          <w:rtl/>
        </w:rPr>
        <w:t>ل</w:t>
      </w:r>
      <w:r>
        <w:rPr>
          <w:rFonts w:hint="cs"/>
          <w:rtl/>
        </w:rPr>
        <w:t>ـ</w:t>
      </w:r>
      <w:r>
        <w:rPr>
          <w:rFonts w:hint="eastAsia"/>
          <w:rtl/>
        </w:rPr>
        <w:t> </w:t>
      </w:r>
      <w:r w:rsidRPr="00016AE9">
        <w:rPr>
          <w:rtl/>
        </w:rPr>
        <w:t>15</w:t>
      </w:r>
      <w:r>
        <w:rPr>
          <w:rFonts w:hint="cs"/>
          <w:rtl/>
        </w:rPr>
        <w:t> </w:t>
      </w:r>
      <w:r w:rsidRPr="00016AE9">
        <w:rPr>
          <w:rFonts w:hint="cs"/>
          <w:rtl/>
        </w:rPr>
        <w:t xml:space="preserve">قاضيا </w:t>
      </w:r>
      <w:r w:rsidRPr="00016AE9">
        <w:rPr>
          <w:rtl/>
        </w:rPr>
        <w:t>و</w:t>
      </w:r>
      <w:r w:rsidRPr="00016AE9">
        <w:rPr>
          <w:rFonts w:hint="cs"/>
          <w:rtl/>
        </w:rPr>
        <w:t xml:space="preserve"> 5 </w:t>
      </w:r>
      <w:r w:rsidRPr="00016AE9">
        <w:rPr>
          <w:rtl/>
        </w:rPr>
        <w:t>مدعين عامين و</w:t>
      </w:r>
      <w:r w:rsidRPr="00016AE9">
        <w:rPr>
          <w:rFonts w:hint="cs"/>
          <w:rtl/>
        </w:rPr>
        <w:t xml:space="preserve"> 10 </w:t>
      </w:r>
      <w:r w:rsidRPr="00016AE9">
        <w:rPr>
          <w:rtl/>
        </w:rPr>
        <w:t xml:space="preserve">ضباط شرطة. وفي 14 و 15 نيسان/أبريل 2011، </w:t>
      </w:r>
      <w:r w:rsidRPr="00016AE9">
        <w:rPr>
          <w:rFonts w:hint="cs"/>
          <w:rtl/>
        </w:rPr>
        <w:t xml:space="preserve">عُقدت </w:t>
      </w:r>
      <w:r w:rsidRPr="00016AE9">
        <w:rPr>
          <w:rtl/>
        </w:rPr>
        <w:t xml:space="preserve">حلقة دراسية ثانية بشأن العنف المنزلي </w:t>
      </w:r>
      <w:r w:rsidRPr="00016AE9">
        <w:rPr>
          <w:rFonts w:hint="cs"/>
          <w:rtl/>
        </w:rPr>
        <w:t>ل</w:t>
      </w:r>
      <w:r>
        <w:rPr>
          <w:rFonts w:hint="cs"/>
          <w:rtl/>
        </w:rPr>
        <w:t xml:space="preserve">ـ </w:t>
      </w:r>
      <w:r w:rsidRPr="00016AE9">
        <w:rPr>
          <w:rtl/>
        </w:rPr>
        <w:t>15 قاضيا ومساعد</w:t>
      </w:r>
      <w:r w:rsidRPr="00016AE9">
        <w:rPr>
          <w:rFonts w:hint="cs"/>
          <w:rtl/>
        </w:rPr>
        <w:t>َ</w:t>
      </w:r>
      <w:r w:rsidRPr="00016AE9">
        <w:rPr>
          <w:rtl/>
        </w:rPr>
        <w:t>ي</w:t>
      </w:r>
      <w:r w:rsidRPr="00016AE9">
        <w:rPr>
          <w:rFonts w:hint="cs"/>
          <w:rtl/>
        </w:rPr>
        <w:t>ْ</w:t>
      </w:r>
      <w:r w:rsidRPr="00016AE9">
        <w:rPr>
          <w:rtl/>
        </w:rPr>
        <w:t>ن قضائي</w:t>
      </w:r>
      <w:r w:rsidRPr="00016AE9">
        <w:rPr>
          <w:rFonts w:hint="cs"/>
          <w:rtl/>
        </w:rPr>
        <w:t>َ</w:t>
      </w:r>
      <w:r w:rsidRPr="00016AE9">
        <w:rPr>
          <w:rtl/>
        </w:rPr>
        <w:t>ي</w:t>
      </w:r>
      <w:r w:rsidRPr="00016AE9">
        <w:rPr>
          <w:rFonts w:hint="cs"/>
          <w:rtl/>
        </w:rPr>
        <w:t>ْ</w:t>
      </w:r>
      <w:r w:rsidRPr="00016AE9">
        <w:rPr>
          <w:rtl/>
        </w:rPr>
        <w:t xml:space="preserve">ن و 5 مدعين عامين و 10 ضباط شرطة. واستغرقت هذه الحلقات الدراسية </w:t>
      </w:r>
      <w:r w:rsidRPr="00016AE9">
        <w:rPr>
          <w:rFonts w:hint="cs"/>
          <w:rtl/>
        </w:rPr>
        <w:t xml:space="preserve">مدة 15 </w:t>
      </w:r>
      <w:r w:rsidRPr="00016AE9">
        <w:rPr>
          <w:rtl/>
        </w:rPr>
        <w:t>ساعة</w:t>
      </w:r>
      <w:r w:rsidRPr="00016AE9">
        <w:rPr>
          <w:rFonts w:hint="cs"/>
          <w:rtl/>
        </w:rPr>
        <w:t xml:space="preserve"> أكاديمية</w:t>
      </w:r>
      <w:r w:rsidRPr="00016AE9">
        <w:rPr>
          <w:rtl/>
        </w:rPr>
        <w:t xml:space="preserve">. </w:t>
      </w:r>
      <w:r w:rsidRPr="00016AE9">
        <w:rPr>
          <w:rFonts w:hint="cs"/>
          <w:rtl/>
        </w:rPr>
        <w:t xml:space="preserve">وكان من بين </w:t>
      </w:r>
      <w:r w:rsidRPr="00016AE9">
        <w:rPr>
          <w:rtl/>
        </w:rPr>
        <w:t xml:space="preserve">المواضيع </w:t>
      </w:r>
      <w:r w:rsidRPr="00016AE9">
        <w:rPr>
          <w:rFonts w:hint="cs"/>
          <w:rtl/>
        </w:rPr>
        <w:t>التي تناول</w:t>
      </w:r>
      <w:r>
        <w:rPr>
          <w:rFonts w:hint="cs"/>
          <w:rtl/>
        </w:rPr>
        <w:t>ت</w:t>
      </w:r>
      <w:r w:rsidRPr="00016AE9">
        <w:rPr>
          <w:rFonts w:hint="cs"/>
          <w:rtl/>
        </w:rPr>
        <w:t xml:space="preserve">ها </w:t>
      </w:r>
      <w:r w:rsidRPr="00016AE9">
        <w:rPr>
          <w:rtl/>
        </w:rPr>
        <w:t xml:space="preserve">أفضل </w:t>
      </w:r>
      <w:r w:rsidRPr="00016AE9">
        <w:rPr>
          <w:rFonts w:hint="cs"/>
          <w:rtl/>
        </w:rPr>
        <w:t xml:space="preserve">الممارسات في مجال </w:t>
      </w:r>
      <w:r w:rsidRPr="00016AE9">
        <w:rPr>
          <w:rtl/>
        </w:rPr>
        <w:t xml:space="preserve">الإصلاح القانوني (المبادئ والمعايير الدولية لإصلاح </w:t>
      </w:r>
      <w:r w:rsidRPr="00016AE9">
        <w:rPr>
          <w:rFonts w:hint="cs"/>
          <w:rtl/>
        </w:rPr>
        <w:t xml:space="preserve">قوانين </w:t>
      </w:r>
      <w:r w:rsidRPr="00016AE9">
        <w:rPr>
          <w:rtl/>
        </w:rPr>
        <w:t xml:space="preserve">العنف المنزلي، </w:t>
      </w:r>
      <w:r w:rsidRPr="00016AE9">
        <w:rPr>
          <w:rFonts w:hint="cs"/>
          <w:rtl/>
        </w:rPr>
        <w:t>و</w:t>
      </w:r>
      <w:r w:rsidRPr="00016AE9">
        <w:rPr>
          <w:rtl/>
        </w:rPr>
        <w:t xml:space="preserve">أهداف المبادرات الحكومية </w:t>
      </w:r>
      <w:r w:rsidRPr="00016AE9">
        <w:rPr>
          <w:rFonts w:hint="cs"/>
          <w:rtl/>
        </w:rPr>
        <w:t>واستجابة التشريع</w:t>
      </w:r>
      <w:r w:rsidRPr="00016AE9">
        <w:rPr>
          <w:rtl/>
        </w:rPr>
        <w:t xml:space="preserve">، </w:t>
      </w:r>
      <w:r w:rsidRPr="00016AE9">
        <w:rPr>
          <w:rFonts w:hint="cs"/>
          <w:rtl/>
        </w:rPr>
        <w:t>و</w:t>
      </w:r>
      <w:r w:rsidRPr="00016AE9">
        <w:rPr>
          <w:rtl/>
        </w:rPr>
        <w:t xml:space="preserve">أوامر الحماية الوقائية </w:t>
      </w:r>
      <w:r w:rsidRPr="00016AE9">
        <w:rPr>
          <w:rFonts w:hint="cs"/>
          <w:rtl/>
        </w:rPr>
        <w:t>و</w:t>
      </w:r>
      <w:r w:rsidRPr="00016AE9">
        <w:rPr>
          <w:rtl/>
        </w:rPr>
        <w:t>أهداف</w:t>
      </w:r>
      <w:r w:rsidRPr="00016AE9">
        <w:rPr>
          <w:rFonts w:hint="cs"/>
          <w:rtl/>
        </w:rPr>
        <w:t>ها)،</w:t>
      </w:r>
      <w:r w:rsidRPr="00016AE9">
        <w:rPr>
          <w:rtl/>
        </w:rPr>
        <w:t xml:space="preserve"> </w:t>
      </w:r>
      <w:r w:rsidRPr="00016AE9">
        <w:rPr>
          <w:rFonts w:hint="cs"/>
          <w:rtl/>
        </w:rPr>
        <w:t>و</w:t>
      </w:r>
      <w:r>
        <w:rPr>
          <w:rFonts w:hint="cs"/>
          <w:rtl/>
        </w:rPr>
        <w:t>ال</w:t>
      </w:r>
      <w:r w:rsidRPr="00016AE9">
        <w:rPr>
          <w:rFonts w:hint="cs"/>
          <w:rtl/>
        </w:rPr>
        <w:t xml:space="preserve">عواقب </w:t>
      </w:r>
      <w:r>
        <w:rPr>
          <w:rFonts w:hint="cs"/>
          <w:rtl/>
        </w:rPr>
        <w:t xml:space="preserve">المترتبة </w:t>
      </w:r>
      <w:r w:rsidRPr="00016AE9">
        <w:rPr>
          <w:rFonts w:hint="cs"/>
          <w:rtl/>
        </w:rPr>
        <w:t>على مرتكبيه،</w:t>
      </w:r>
      <w:r w:rsidRPr="00016AE9">
        <w:rPr>
          <w:rtl/>
        </w:rPr>
        <w:t xml:space="preserve"> </w:t>
      </w:r>
      <w:r w:rsidRPr="00016AE9">
        <w:rPr>
          <w:rFonts w:hint="cs"/>
          <w:rtl/>
        </w:rPr>
        <w:t>وال</w:t>
      </w:r>
      <w:r w:rsidRPr="00016AE9">
        <w:rPr>
          <w:rtl/>
        </w:rPr>
        <w:t xml:space="preserve">وقائع </w:t>
      </w:r>
      <w:r w:rsidRPr="00016AE9">
        <w:rPr>
          <w:rFonts w:hint="cs"/>
          <w:rtl/>
        </w:rPr>
        <w:t>والمغالطات فيما يتعلق ب</w:t>
      </w:r>
      <w:r w:rsidRPr="00016AE9">
        <w:rPr>
          <w:rtl/>
        </w:rPr>
        <w:t>العنف المنزلي</w:t>
      </w:r>
      <w:r w:rsidRPr="00016AE9">
        <w:rPr>
          <w:rFonts w:hint="cs"/>
          <w:rtl/>
        </w:rPr>
        <w:t>،</w:t>
      </w:r>
      <w:r w:rsidRPr="00016AE9">
        <w:rPr>
          <w:rtl/>
        </w:rPr>
        <w:t xml:space="preserve"> </w:t>
      </w:r>
      <w:r w:rsidRPr="00016AE9">
        <w:rPr>
          <w:rFonts w:hint="cs"/>
          <w:rtl/>
        </w:rPr>
        <w:t>و</w:t>
      </w:r>
      <w:r w:rsidRPr="00016AE9">
        <w:rPr>
          <w:rtl/>
        </w:rPr>
        <w:t xml:space="preserve">نظرية العنف </w:t>
      </w:r>
      <w:r w:rsidRPr="00016AE9">
        <w:rPr>
          <w:rFonts w:hint="cs"/>
          <w:rtl/>
        </w:rPr>
        <w:t xml:space="preserve">والسلطة </w:t>
      </w:r>
      <w:r w:rsidRPr="00016AE9">
        <w:rPr>
          <w:rtl/>
        </w:rPr>
        <w:t>والتحكم</w:t>
      </w:r>
      <w:r w:rsidRPr="00016AE9">
        <w:rPr>
          <w:rFonts w:hint="cs"/>
          <w:rtl/>
        </w:rPr>
        <w:t>،</w:t>
      </w:r>
      <w:r w:rsidRPr="00016AE9">
        <w:rPr>
          <w:rtl/>
        </w:rPr>
        <w:t xml:space="preserve"> </w:t>
      </w:r>
      <w:r>
        <w:rPr>
          <w:rFonts w:hint="cs"/>
          <w:rtl/>
        </w:rPr>
        <w:t>ومدى استجابة</w:t>
      </w:r>
      <w:r w:rsidRPr="00016AE9">
        <w:rPr>
          <w:rFonts w:hint="cs"/>
          <w:rtl/>
        </w:rPr>
        <w:t xml:space="preserve"> </w:t>
      </w:r>
      <w:r w:rsidRPr="00016AE9">
        <w:rPr>
          <w:rtl/>
        </w:rPr>
        <w:t>الشرطة للعنف المنزلي</w:t>
      </w:r>
      <w:r w:rsidRPr="00016AE9">
        <w:rPr>
          <w:rFonts w:hint="cs"/>
          <w:rtl/>
        </w:rPr>
        <w:t>،</w:t>
      </w:r>
      <w:r w:rsidRPr="00016AE9">
        <w:rPr>
          <w:rtl/>
        </w:rPr>
        <w:t xml:space="preserve"> </w:t>
      </w:r>
      <w:r w:rsidRPr="00016AE9">
        <w:rPr>
          <w:rFonts w:hint="cs"/>
          <w:rtl/>
        </w:rPr>
        <w:t>و</w:t>
      </w:r>
      <w:r w:rsidRPr="00016AE9">
        <w:rPr>
          <w:rtl/>
        </w:rPr>
        <w:t xml:space="preserve">تطبيق نموذج </w:t>
      </w:r>
      <w:r w:rsidRPr="00016AE9">
        <w:rPr>
          <w:rFonts w:hint="cs"/>
          <w:rtl/>
        </w:rPr>
        <w:t>دولوث (</w:t>
      </w:r>
      <w:r w:rsidRPr="00016AE9">
        <w:rPr>
          <w:lang w:val="en-GB"/>
        </w:rPr>
        <w:t>Duluth model</w:t>
      </w:r>
      <w:r w:rsidRPr="00016AE9">
        <w:rPr>
          <w:rFonts w:hint="cs"/>
          <w:rtl/>
        </w:rPr>
        <w:t xml:space="preserve">) </w:t>
      </w:r>
      <w:r w:rsidRPr="00016AE9">
        <w:rPr>
          <w:rtl/>
        </w:rPr>
        <w:t>على الاستجابة المجتمعية المنسقة</w:t>
      </w:r>
      <w:r w:rsidRPr="00016AE9">
        <w:rPr>
          <w:rFonts w:hint="cs"/>
          <w:rtl/>
        </w:rPr>
        <w:t>،</w:t>
      </w:r>
      <w:r w:rsidRPr="00016AE9">
        <w:rPr>
          <w:rtl/>
        </w:rPr>
        <w:t xml:space="preserve"> </w:t>
      </w:r>
      <w:r w:rsidRPr="00016AE9">
        <w:rPr>
          <w:rFonts w:hint="cs"/>
          <w:rtl/>
        </w:rPr>
        <w:t>و</w:t>
      </w:r>
      <w:r w:rsidRPr="00016AE9">
        <w:rPr>
          <w:rtl/>
        </w:rPr>
        <w:t>تقييم مخاطر العنف المنزلي</w:t>
      </w:r>
      <w:r w:rsidRPr="00016AE9">
        <w:rPr>
          <w:rFonts w:hint="cs"/>
          <w:rtl/>
        </w:rPr>
        <w:t xml:space="preserve"> وطابعه الكامن،</w:t>
      </w:r>
      <w:r w:rsidRPr="00016AE9">
        <w:rPr>
          <w:rtl/>
        </w:rPr>
        <w:t xml:space="preserve"> </w:t>
      </w:r>
      <w:r w:rsidRPr="00016AE9">
        <w:rPr>
          <w:rFonts w:hint="cs"/>
          <w:rtl/>
        </w:rPr>
        <w:t>و</w:t>
      </w:r>
      <w:r w:rsidRPr="00016AE9">
        <w:rPr>
          <w:rtl/>
        </w:rPr>
        <w:t xml:space="preserve">تحديد </w:t>
      </w:r>
      <w:r w:rsidRPr="00016AE9">
        <w:rPr>
          <w:rFonts w:hint="cs"/>
          <w:rtl/>
        </w:rPr>
        <w:t xml:space="preserve">هوية </w:t>
      </w:r>
      <w:r w:rsidRPr="00016AE9">
        <w:rPr>
          <w:rtl/>
        </w:rPr>
        <w:t>المعتدي</w:t>
      </w:r>
      <w:r w:rsidRPr="00016AE9">
        <w:rPr>
          <w:rFonts w:hint="cs"/>
          <w:rtl/>
        </w:rPr>
        <w:t>،</w:t>
      </w:r>
      <w:r w:rsidRPr="00016AE9">
        <w:rPr>
          <w:rtl/>
        </w:rPr>
        <w:t xml:space="preserve"> </w:t>
      </w:r>
      <w:r w:rsidRPr="00016AE9">
        <w:rPr>
          <w:rFonts w:hint="cs"/>
          <w:rtl/>
        </w:rPr>
        <w:t>و</w:t>
      </w:r>
      <w:r w:rsidRPr="00016AE9">
        <w:rPr>
          <w:rtl/>
        </w:rPr>
        <w:t>حالات الخطر المتزايد</w:t>
      </w:r>
      <w:r w:rsidRPr="00016AE9">
        <w:rPr>
          <w:rFonts w:hint="cs"/>
          <w:rtl/>
        </w:rPr>
        <w:t>،</w:t>
      </w:r>
      <w:r w:rsidRPr="00016AE9">
        <w:rPr>
          <w:rtl/>
        </w:rPr>
        <w:t xml:space="preserve"> </w:t>
      </w:r>
      <w:r w:rsidRPr="00016AE9">
        <w:rPr>
          <w:rFonts w:hint="cs"/>
          <w:rtl/>
        </w:rPr>
        <w:t xml:space="preserve">والمعتدون المعاودون </w:t>
      </w:r>
      <w:r w:rsidRPr="00016AE9">
        <w:rPr>
          <w:rtl/>
        </w:rPr>
        <w:t>و</w:t>
      </w:r>
      <w:r w:rsidRPr="00016AE9">
        <w:rPr>
          <w:rFonts w:hint="cs"/>
          <w:rtl/>
        </w:rPr>
        <w:t xml:space="preserve">انتهاكات </w:t>
      </w:r>
      <w:r w:rsidRPr="00016AE9">
        <w:rPr>
          <w:rtl/>
        </w:rPr>
        <w:t>تدابير الحماية</w:t>
      </w:r>
      <w:r w:rsidRPr="00016AE9">
        <w:rPr>
          <w:rFonts w:hint="cs"/>
          <w:rtl/>
        </w:rPr>
        <w:t>،</w:t>
      </w:r>
      <w:r w:rsidRPr="00016AE9">
        <w:rPr>
          <w:rtl/>
        </w:rPr>
        <w:t xml:space="preserve"> </w:t>
      </w:r>
      <w:r w:rsidRPr="00016AE9">
        <w:rPr>
          <w:rFonts w:hint="cs"/>
          <w:rtl/>
        </w:rPr>
        <w:t>و</w:t>
      </w:r>
      <w:r w:rsidRPr="00016AE9">
        <w:rPr>
          <w:rtl/>
        </w:rPr>
        <w:t>الوساطة في حال</w:t>
      </w:r>
      <w:r w:rsidRPr="00016AE9">
        <w:rPr>
          <w:rFonts w:hint="cs"/>
          <w:rtl/>
        </w:rPr>
        <w:t xml:space="preserve"> وقوع</w:t>
      </w:r>
      <w:r w:rsidR="002121C4">
        <w:rPr>
          <w:rtl/>
        </w:rPr>
        <w:t xml:space="preserve"> عنف</w:t>
      </w:r>
      <w:r w:rsidR="002121C4">
        <w:rPr>
          <w:rFonts w:hint="cs"/>
          <w:rtl/>
        </w:rPr>
        <w:t> </w:t>
      </w:r>
      <w:r w:rsidRPr="00016AE9">
        <w:rPr>
          <w:rtl/>
        </w:rPr>
        <w:t>منزلي.</w:t>
      </w:r>
    </w:p>
    <w:p w:rsidR="00BB1E7E" w:rsidRPr="00016AE9" w:rsidRDefault="00BB1E7E" w:rsidP="00BB1E7E">
      <w:pPr>
        <w:pStyle w:val="SingleTxt"/>
        <w:rPr>
          <w:rFonts w:hint="cs"/>
          <w:rtl/>
        </w:rPr>
      </w:pPr>
      <w:r w:rsidRPr="00016AE9">
        <w:rPr>
          <w:rtl/>
        </w:rPr>
        <w:t>49</w:t>
      </w:r>
      <w:r>
        <w:rPr>
          <w:rFonts w:hint="cs"/>
          <w:rtl/>
        </w:rPr>
        <w:t xml:space="preserve"> </w:t>
      </w:r>
      <w:r w:rsidRPr="00016AE9">
        <w:rPr>
          <w:rtl/>
        </w:rPr>
        <w:t>-</w:t>
      </w:r>
      <w:r>
        <w:rPr>
          <w:rFonts w:hint="cs"/>
          <w:rtl/>
        </w:rPr>
        <w:tab/>
      </w:r>
      <w:r w:rsidRPr="00016AE9">
        <w:rPr>
          <w:rtl/>
        </w:rPr>
        <w:t xml:space="preserve">وفي </w:t>
      </w:r>
      <w:r w:rsidRPr="00016AE9">
        <w:rPr>
          <w:rFonts w:hint="cs"/>
          <w:rtl/>
        </w:rPr>
        <w:t xml:space="preserve">الفترة من </w:t>
      </w:r>
      <w:r w:rsidRPr="00016AE9">
        <w:rPr>
          <w:rtl/>
        </w:rPr>
        <w:t xml:space="preserve">24 </w:t>
      </w:r>
      <w:r w:rsidRPr="00016AE9">
        <w:rPr>
          <w:rFonts w:hint="cs"/>
          <w:rtl/>
        </w:rPr>
        <w:t xml:space="preserve">إلى </w:t>
      </w:r>
      <w:r w:rsidRPr="00016AE9">
        <w:rPr>
          <w:rtl/>
        </w:rPr>
        <w:t xml:space="preserve">27 كانون الثاني/يناير 2011، </w:t>
      </w:r>
      <w:r w:rsidRPr="00016AE9">
        <w:rPr>
          <w:rFonts w:hint="cs"/>
          <w:rtl/>
        </w:rPr>
        <w:t xml:space="preserve">عُقدت </w:t>
      </w:r>
      <w:r w:rsidRPr="00016AE9">
        <w:rPr>
          <w:rtl/>
        </w:rPr>
        <w:t xml:space="preserve">حلقة دراسية عن </w:t>
      </w:r>
      <w:r>
        <w:rPr>
          <w:rFonts w:hint="eastAsia"/>
          <w:rtl/>
        </w:rPr>
        <w:t>”</w:t>
      </w:r>
      <w:r w:rsidRPr="00016AE9">
        <w:rPr>
          <w:rFonts w:hint="cs"/>
          <w:rtl/>
        </w:rPr>
        <w:t xml:space="preserve">تحقيق </w:t>
      </w:r>
      <w:r w:rsidRPr="00016AE9">
        <w:rPr>
          <w:rtl/>
        </w:rPr>
        <w:t xml:space="preserve">العدالة </w:t>
      </w:r>
      <w:r w:rsidRPr="00016AE9">
        <w:rPr>
          <w:rFonts w:hint="cs"/>
          <w:rtl/>
        </w:rPr>
        <w:t xml:space="preserve">لمن هم </w:t>
      </w:r>
      <w:r w:rsidRPr="00016AE9">
        <w:rPr>
          <w:rtl/>
        </w:rPr>
        <w:t>دون السن القانونية</w:t>
      </w:r>
      <w:r>
        <w:rPr>
          <w:rFonts w:hint="eastAsia"/>
          <w:rtl/>
        </w:rPr>
        <w:t>“</w:t>
      </w:r>
      <w:r w:rsidRPr="00016AE9">
        <w:rPr>
          <w:rtl/>
        </w:rPr>
        <w:t xml:space="preserve"> </w:t>
      </w:r>
      <w:r w:rsidRPr="00016AE9">
        <w:rPr>
          <w:rFonts w:hint="cs"/>
          <w:rtl/>
        </w:rPr>
        <w:t xml:space="preserve">شارك فيها </w:t>
      </w:r>
      <w:r w:rsidRPr="00016AE9">
        <w:rPr>
          <w:rtl/>
        </w:rPr>
        <w:t xml:space="preserve">12 </w:t>
      </w:r>
      <w:r w:rsidRPr="00016AE9">
        <w:rPr>
          <w:rFonts w:hint="cs"/>
          <w:rtl/>
        </w:rPr>
        <w:t xml:space="preserve">قاضيا </w:t>
      </w:r>
      <w:r w:rsidRPr="00016AE9">
        <w:rPr>
          <w:rtl/>
        </w:rPr>
        <w:t>و</w:t>
      </w:r>
      <w:r>
        <w:rPr>
          <w:rFonts w:hint="cs"/>
          <w:rtl/>
        </w:rPr>
        <w:t xml:space="preserve"> </w:t>
      </w:r>
      <w:r w:rsidRPr="00016AE9">
        <w:rPr>
          <w:rFonts w:hint="cs"/>
          <w:rtl/>
        </w:rPr>
        <w:t xml:space="preserve">10 </w:t>
      </w:r>
      <w:r w:rsidRPr="00016AE9">
        <w:rPr>
          <w:rtl/>
        </w:rPr>
        <w:t>مدعين عامين و</w:t>
      </w:r>
      <w:r>
        <w:rPr>
          <w:rFonts w:hint="cs"/>
          <w:rtl/>
        </w:rPr>
        <w:t> </w:t>
      </w:r>
      <w:r w:rsidRPr="00016AE9">
        <w:rPr>
          <w:rtl/>
        </w:rPr>
        <w:t>5</w:t>
      </w:r>
      <w:r>
        <w:rPr>
          <w:rFonts w:hint="cs"/>
          <w:rtl/>
        </w:rPr>
        <w:t> </w:t>
      </w:r>
      <w:r w:rsidRPr="00016AE9">
        <w:rPr>
          <w:rtl/>
        </w:rPr>
        <w:t xml:space="preserve">موظفين فنيين </w:t>
      </w:r>
      <w:r w:rsidRPr="00016AE9">
        <w:rPr>
          <w:rFonts w:hint="cs"/>
          <w:rtl/>
        </w:rPr>
        <w:t>من</w:t>
      </w:r>
      <w:r w:rsidRPr="00016AE9">
        <w:rPr>
          <w:rtl/>
        </w:rPr>
        <w:t xml:space="preserve"> إدارة السجون التابعة لوزارة العدل و 5 موظفين فنيين </w:t>
      </w:r>
      <w:r w:rsidRPr="00016AE9">
        <w:rPr>
          <w:rFonts w:hint="cs"/>
          <w:rtl/>
        </w:rPr>
        <w:t>من</w:t>
      </w:r>
      <w:r w:rsidRPr="00016AE9">
        <w:rPr>
          <w:rtl/>
        </w:rPr>
        <w:t xml:space="preserve"> إدارة الشرطة </w:t>
      </w:r>
      <w:r w:rsidRPr="00016AE9">
        <w:rPr>
          <w:rFonts w:hint="cs"/>
          <w:rtl/>
        </w:rPr>
        <w:t>التابعة ل</w:t>
      </w:r>
      <w:r w:rsidRPr="00016AE9">
        <w:rPr>
          <w:rtl/>
        </w:rPr>
        <w:t xml:space="preserve">وزارة الداخلية. وفي </w:t>
      </w:r>
      <w:r w:rsidRPr="00016AE9">
        <w:rPr>
          <w:rFonts w:hint="cs"/>
          <w:rtl/>
        </w:rPr>
        <w:t xml:space="preserve">الفترة من </w:t>
      </w:r>
      <w:r w:rsidRPr="00016AE9">
        <w:rPr>
          <w:rtl/>
        </w:rPr>
        <w:t xml:space="preserve">5 </w:t>
      </w:r>
      <w:r w:rsidRPr="00016AE9">
        <w:rPr>
          <w:rFonts w:hint="cs"/>
          <w:rtl/>
        </w:rPr>
        <w:t>إلى</w:t>
      </w:r>
      <w:r w:rsidRPr="00016AE9">
        <w:rPr>
          <w:rtl/>
        </w:rPr>
        <w:t xml:space="preserve"> 8 كانون الأول/ديسمبر 2011، ع</w:t>
      </w:r>
      <w:r w:rsidRPr="00016AE9">
        <w:rPr>
          <w:rFonts w:hint="cs"/>
          <w:rtl/>
        </w:rPr>
        <w:t>ُ</w:t>
      </w:r>
      <w:r w:rsidRPr="00016AE9">
        <w:rPr>
          <w:rtl/>
        </w:rPr>
        <w:t xml:space="preserve">قدت حلقة دراسية ثانية بشأن </w:t>
      </w:r>
      <w:r>
        <w:rPr>
          <w:rFonts w:hint="eastAsia"/>
          <w:rtl/>
        </w:rPr>
        <w:t>”</w:t>
      </w:r>
      <w:r w:rsidRPr="00016AE9">
        <w:rPr>
          <w:rFonts w:hint="cs"/>
          <w:rtl/>
        </w:rPr>
        <w:t xml:space="preserve">تحقيق </w:t>
      </w:r>
      <w:r w:rsidRPr="00016AE9">
        <w:rPr>
          <w:rtl/>
        </w:rPr>
        <w:t xml:space="preserve">العدالة </w:t>
      </w:r>
      <w:r w:rsidRPr="00016AE9">
        <w:rPr>
          <w:rFonts w:hint="cs"/>
          <w:rtl/>
        </w:rPr>
        <w:t xml:space="preserve">لمن هم </w:t>
      </w:r>
      <w:r w:rsidRPr="00016AE9">
        <w:rPr>
          <w:rtl/>
        </w:rPr>
        <w:t>دون السن القانونية</w:t>
      </w:r>
      <w:r>
        <w:rPr>
          <w:rFonts w:hint="eastAsia"/>
          <w:rtl/>
        </w:rPr>
        <w:t>“</w:t>
      </w:r>
      <w:r w:rsidRPr="00016AE9">
        <w:rPr>
          <w:rtl/>
        </w:rPr>
        <w:t xml:space="preserve"> </w:t>
      </w:r>
      <w:r w:rsidRPr="00016AE9">
        <w:rPr>
          <w:rFonts w:hint="cs"/>
          <w:rtl/>
        </w:rPr>
        <w:t>شارك فيها 20</w:t>
      </w:r>
      <w:r>
        <w:rPr>
          <w:rFonts w:hint="eastAsia"/>
          <w:rtl/>
        </w:rPr>
        <w:t> </w:t>
      </w:r>
      <w:r w:rsidRPr="00016AE9">
        <w:rPr>
          <w:rFonts w:hint="cs"/>
          <w:rtl/>
        </w:rPr>
        <w:t xml:space="preserve">قاضيا </w:t>
      </w:r>
      <w:r w:rsidRPr="00016AE9">
        <w:rPr>
          <w:rtl/>
        </w:rPr>
        <w:t>و</w:t>
      </w:r>
      <w:r w:rsidRPr="00016AE9">
        <w:rPr>
          <w:rFonts w:hint="cs"/>
          <w:rtl/>
        </w:rPr>
        <w:t xml:space="preserve"> 9 </w:t>
      </w:r>
      <w:r w:rsidRPr="00016AE9">
        <w:rPr>
          <w:rtl/>
        </w:rPr>
        <w:t xml:space="preserve">مدعين عامين </w:t>
      </w:r>
      <w:r w:rsidRPr="00016AE9">
        <w:rPr>
          <w:rFonts w:hint="cs"/>
          <w:rtl/>
        </w:rPr>
        <w:t>و</w:t>
      </w:r>
      <w:r w:rsidRPr="00016AE9">
        <w:rPr>
          <w:rtl/>
        </w:rPr>
        <w:t xml:space="preserve"> 4 موظفين فنيين من إدارة السجون التابعة لوزارة العدل و</w:t>
      </w:r>
      <w:r>
        <w:rPr>
          <w:rFonts w:hint="cs"/>
          <w:rtl/>
        </w:rPr>
        <w:t> </w:t>
      </w:r>
      <w:r w:rsidRPr="00016AE9">
        <w:rPr>
          <w:rtl/>
        </w:rPr>
        <w:t xml:space="preserve">5 موظفين فنيين من إدارة الشرطة </w:t>
      </w:r>
      <w:r w:rsidRPr="00016AE9">
        <w:rPr>
          <w:rFonts w:hint="cs"/>
          <w:rtl/>
        </w:rPr>
        <w:t>التابعة ل</w:t>
      </w:r>
      <w:r w:rsidRPr="00016AE9">
        <w:rPr>
          <w:rtl/>
        </w:rPr>
        <w:t>وزارة الداخلية. وشمل</w:t>
      </w:r>
      <w:r w:rsidRPr="00016AE9">
        <w:rPr>
          <w:rFonts w:hint="cs"/>
          <w:rtl/>
        </w:rPr>
        <w:t xml:space="preserve">ت </w:t>
      </w:r>
      <w:r w:rsidRPr="00016AE9">
        <w:rPr>
          <w:rtl/>
        </w:rPr>
        <w:t xml:space="preserve">الحلقة الدراسية المواضيع التالية: العنف ضد الأطفال في </w:t>
      </w:r>
      <w:r w:rsidRPr="00016AE9">
        <w:rPr>
          <w:rFonts w:hint="cs"/>
          <w:rtl/>
        </w:rPr>
        <w:t>الفضاء</w:t>
      </w:r>
      <w:r w:rsidRPr="00016AE9">
        <w:rPr>
          <w:rtl/>
        </w:rPr>
        <w:t xml:space="preserve"> الإلكتروني (ساع</w:t>
      </w:r>
      <w:r w:rsidRPr="00016AE9">
        <w:rPr>
          <w:rFonts w:hint="cs"/>
          <w:rtl/>
        </w:rPr>
        <w:t xml:space="preserve">تان </w:t>
      </w:r>
      <w:r w:rsidRPr="00016AE9">
        <w:rPr>
          <w:rtl/>
        </w:rPr>
        <w:t>أكاديمي</w:t>
      </w:r>
      <w:r w:rsidRPr="00016AE9">
        <w:rPr>
          <w:rFonts w:hint="cs"/>
          <w:rtl/>
        </w:rPr>
        <w:t>تان)،</w:t>
      </w:r>
      <w:r w:rsidRPr="00016AE9">
        <w:rPr>
          <w:rtl/>
        </w:rPr>
        <w:t xml:space="preserve"> </w:t>
      </w:r>
      <w:r w:rsidRPr="00016AE9">
        <w:rPr>
          <w:rFonts w:hint="cs"/>
          <w:rtl/>
        </w:rPr>
        <w:t>و</w:t>
      </w:r>
      <w:r w:rsidRPr="00016AE9">
        <w:rPr>
          <w:rtl/>
        </w:rPr>
        <w:t>العنف المنزلي (ساع</w:t>
      </w:r>
      <w:r w:rsidRPr="00016AE9">
        <w:rPr>
          <w:rFonts w:hint="cs"/>
          <w:rtl/>
        </w:rPr>
        <w:t xml:space="preserve">تان </w:t>
      </w:r>
      <w:r w:rsidRPr="00016AE9">
        <w:rPr>
          <w:rtl/>
        </w:rPr>
        <w:t>أكاديمي</w:t>
      </w:r>
      <w:r w:rsidRPr="00016AE9">
        <w:rPr>
          <w:rFonts w:hint="cs"/>
          <w:rtl/>
        </w:rPr>
        <w:t>تان</w:t>
      </w:r>
      <w:r w:rsidRPr="00016AE9">
        <w:rPr>
          <w:rtl/>
        </w:rPr>
        <w:t>)</w:t>
      </w:r>
      <w:r w:rsidRPr="00016AE9">
        <w:rPr>
          <w:rFonts w:hint="cs"/>
          <w:rtl/>
        </w:rPr>
        <w:t>،</w:t>
      </w:r>
      <w:r w:rsidRPr="00016AE9">
        <w:rPr>
          <w:rtl/>
        </w:rPr>
        <w:t xml:space="preserve"> </w:t>
      </w:r>
      <w:r w:rsidRPr="00016AE9">
        <w:rPr>
          <w:rFonts w:hint="cs"/>
          <w:rtl/>
        </w:rPr>
        <w:t>و</w:t>
      </w:r>
      <w:r w:rsidRPr="00016AE9">
        <w:rPr>
          <w:rtl/>
        </w:rPr>
        <w:t xml:space="preserve">السمات الخاصة </w:t>
      </w:r>
      <w:r>
        <w:rPr>
          <w:rFonts w:hint="cs"/>
          <w:rtl/>
        </w:rPr>
        <w:t xml:space="preserve">بالتواصل مع </w:t>
      </w:r>
      <w:r w:rsidRPr="00016AE9">
        <w:rPr>
          <w:rtl/>
        </w:rPr>
        <w:t>الأطفال العدواني</w:t>
      </w:r>
      <w:r w:rsidRPr="00016AE9">
        <w:rPr>
          <w:rFonts w:hint="cs"/>
          <w:rtl/>
        </w:rPr>
        <w:t>ين</w:t>
      </w:r>
      <w:r w:rsidRPr="00016AE9">
        <w:rPr>
          <w:rtl/>
        </w:rPr>
        <w:t xml:space="preserve"> و</w:t>
      </w:r>
      <w:r>
        <w:rPr>
          <w:rFonts w:hint="cs"/>
          <w:rtl/>
        </w:rPr>
        <w:t xml:space="preserve">مع </w:t>
      </w:r>
      <w:r w:rsidRPr="00016AE9">
        <w:rPr>
          <w:rFonts w:hint="cs"/>
          <w:rtl/>
        </w:rPr>
        <w:t xml:space="preserve">الأطفال من ضحايا </w:t>
      </w:r>
      <w:r w:rsidRPr="00016AE9">
        <w:rPr>
          <w:rtl/>
        </w:rPr>
        <w:t>العنف (3 ساعات</w:t>
      </w:r>
      <w:r w:rsidRPr="00016AE9">
        <w:rPr>
          <w:rFonts w:hint="cs"/>
          <w:rtl/>
        </w:rPr>
        <w:t xml:space="preserve"> أكاديمية</w:t>
      </w:r>
      <w:r w:rsidRPr="00016AE9">
        <w:rPr>
          <w:rtl/>
        </w:rPr>
        <w:t>)</w:t>
      </w:r>
      <w:r w:rsidRPr="00016AE9">
        <w:rPr>
          <w:rFonts w:hint="cs"/>
          <w:rtl/>
        </w:rPr>
        <w:t>.</w:t>
      </w:r>
    </w:p>
    <w:p w:rsidR="00BB1E7E" w:rsidRPr="00016AE9" w:rsidRDefault="00BB1E7E" w:rsidP="00BB1E7E">
      <w:pPr>
        <w:pStyle w:val="SingleTxt"/>
        <w:rPr>
          <w:rFonts w:hint="cs"/>
          <w:rtl/>
        </w:rPr>
      </w:pPr>
      <w:r w:rsidRPr="00016AE9">
        <w:rPr>
          <w:rtl/>
        </w:rPr>
        <w:t>50</w:t>
      </w:r>
      <w:r w:rsidRPr="00016AE9">
        <w:rPr>
          <w:rFonts w:hint="cs"/>
          <w:rtl/>
        </w:rPr>
        <w:t xml:space="preserve"> </w:t>
      </w:r>
      <w:r>
        <w:rPr>
          <w:rFonts w:hint="cs"/>
          <w:rtl/>
        </w:rPr>
        <w:t>-</w:t>
      </w:r>
      <w:r>
        <w:rPr>
          <w:rFonts w:hint="cs"/>
          <w:rtl/>
        </w:rPr>
        <w:tab/>
      </w:r>
      <w:r w:rsidRPr="00016AE9">
        <w:rPr>
          <w:rFonts w:hint="cs"/>
          <w:rtl/>
        </w:rPr>
        <w:t xml:space="preserve">وعُقدت </w:t>
      </w:r>
      <w:r w:rsidRPr="00016AE9">
        <w:rPr>
          <w:rtl/>
        </w:rPr>
        <w:t>حلقت</w:t>
      </w:r>
      <w:r w:rsidRPr="00016AE9">
        <w:rPr>
          <w:rFonts w:hint="cs"/>
          <w:rtl/>
        </w:rPr>
        <w:t>ا</w:t>
      </w:r>
      <w:r w:rsidRPr="00016AE9">
        <w:rPr>
          <w:rtl/>
        </w:rPr>
        <w:t>ن دراسيت</w:t>
      </w:r>
      <w:r w:rsidRPr="00016AE9">
        <w:rPr>
          <w:rFonts w:hint="cs"/>
          <w:rtl/>
        </w:rPr>
        <w:t>ا</w:t>
      </w:r>
      <w:r w:rsidRPr="00016AE9">
        <w:rPr>
          <w:rtl/>
        </w:rPr>
        <w:t xml:space="preserve">ن </w:t>
      </w:r>
      <w:r>
        <w:rPr>
          <w:rFonts w:hint="cs"/>
          <w:rtl/>
        </w:rPr>
        <w:t>ل</w:t>
      </w:r>
      <w:r w:rsidRPr="00016AE9">
        <w:rPr>
          <w:rFonts w:hint="cs"/>
          <w:rtl/>
        </w:rPr>
        <w:t xml:space="preserve">موظفي </w:t>
      </w:r>
      <w:r w:rsidRPr="00016AE9">
        <w:rPr>
          <w:rtl/>
        </w:rPr>
        <w:t>إنفاذ القانون ومحامين</w:t>
      </w:r>
      <w:r w:rsidRPr="00016AE9">
        <w:rPr>
          <w:rFonts w:hint="cs"/>
          <w:rtl/>
        </w:rPr>
        <w:t xml:space="preserve"> </w:t>
      </w:r>
      <w:r>
        <w:rPr>
          <w:rFonts w:hint="cs"/>
          <w:rtl/>
        </w:rPr>
        <w:t>آخرين ب</w:t>
      </w:r>
      <w:r w:rsidRPr="00016AE9">
        <w:rPr>
          <w:rFonts w:hint="cs"/>
          <w:rtl/>
        </w:rPr>
        <w:t xml:space="preserve">عنوان </w:t>
      </w:r>
      <w:r>
        <w:rPr>
          <w:rFonts w:hint="cs"/>
          <w:rtl/>
        </w:rPr>
        <w:t>”</w:t>
      </w:r>
      <w:r w:rsidRPr="00016AE9">
        <w:rPr>
          <w:rtl/>
        </w:rPr>
        <w:t>الإجراءات الجنائية (</w:t>
      </w:r>
      <w:r w:rsidRPr="00016AE9">
        <w:rPr>
          <w:rFonts w:hint="cs"/>
          <w:rtl/>
        </w:rPr>
        <w:t>الموجهة ل</w:t>
      </w:r>
      <w:r w:rsidRPr="00016AE9">
        <w:rPr>
          <w:rtl/>
        </w:rPr>
        <w:t xml:space="preserve">قضاة المحاكم المحلية </w:t>
      </w:r>
      <w:r w:rsidRPr="00016AE9">
        <w:rPr>
          <w:rFonts w:hint="cs"/>
          <w:rtl/>
        </w:rPr>
        <w:t xml:space="preserve">من ذوي </w:t>
      </w:r>
      <w:r w:rsidRPr="00016AE9">
        <w:rPr>
          <w:rtl/>
        </w:rPr>
        <w:t xml:space="preserve">الخبرة </w:t>
      </w:r>
      <w:r w:rsidRPr="00016AE9">
        <w:rPr>
          <w:rFonts w:hint="cs"/>
          <w:rtl/>
        </w:rPr>
        <w:t xml:space="preserve">الذين شغلوا </w:t>
      </w:r>
      <w:r w:rsidRPr="00016AE9">
        <w:rPr>
          <w:rtl/>
        </w:rPr>
        <w:t>منصب</w:t>
      </w:r>
      <w:r w:rsidRPr="00016AE9">
        <w:rPr>
          <w:rFonts w:hint="cs"/>
          <w:rtl/>
        </w:rPr>
        <w:t>ا</w:t>
      </w:r>
      <w:r w:rsidRPr="00016AE9">
        <w:rPr>
          <w:rtl/>
        </w:rPr>
        <w:t xml:space="preserve"> قضائي</w:t>
      </w:r>
      <w:r w:rsidRPr="00016AE9">
        <w:rPr>
          <w:rFonts w:hint="cs"/>
          <w:rtl/>
        </w:rPr>
        <w:t>ا</w:t>
      </w:r>
      <w:r w:rsidRPr="00016AE9">
        <w:rPr>
          <w:rtl/>
        </w:rPr>
        <w:t xml:space="preserve"> </w:t>
      </w:r>
      <w:r>
        <w:rPr>
          <w:rFonts w:hint="cs"/>
          <w:rtl/>
        </w:rPr>
        <w:t xml:space="preserve">لأكثر </w:t>
      </w:r>
      <w:r w:rsidRPr="00016AE9">
        <w:rPr>
          <w:rFonts w:hint="cs"/>
          <w:rtl/>
        </w:rPr>
        <w:t xml:space="preserve">من </w:t>
      </w:r>
      <w:r w:rsidRPr="00016AE9">
        <w:rPr>
          <w:rtl/>
        </w:rPr>
        <w:t>5</w:t>
      </w:r>
      <w:r>
        <w:rPr>
          <w:rFonts w:hint="cs"/>
          <w:rtl/>
        </w:rPr>
        <w:t> </w:t>
      </w:r>
      <w:r w:rsidRPr="00016AE9">
        <w:rPr>
          <w:rtl/>
        </w:rPr>
        <w:t>سنوات)</w:t>
      </w:r>
      <w:r>
        <w:rPr>
          <w:rFonts w:hint="cs"/>
          <w:rtl/>
        </w:rPr>
        <w:t>“</w:t>
      </w:r>
      <w:r w:rsidRPr="00016AE9">
        <w:rPr>
          <w:rFonts w:hint="cs"/>
          <w:rtl/>
        </w:rPr>
        <w:t xml:space="preserve">، خُصِّصتا </w:t>
      </w:r>
      <w:r w:rsidRPr="00016AE9">
        <w:rPr>
          <w:rtl/>
        </w:rPr>
        <w:t xml:space="preserve">لموضوع </w:t>
      </w:r>
      <w:r>
        <w:rPr>
          <w:rFonts w:hint="cs"/>
          <w:rtl/>
        </w:rPr>
        <w:t>”</w:t>
      </w:r>
      <w:r w:rsidRPr="00016AE9">
        <w:rPr>
          <w:rtl/>
        </w:rPr>
        <w:t xml:space="preserve">التطبيق العملي </w:t>
      </w:r>
      <w:r w:rsidRPr="00016AE9">
        <w:rPr>
          <w:rFonts w:hint="cs"/>
          <w:rtl/>
        </w:rPr>
        <w:t>ل</w:t>
      </w:r>
      <w:r w:rsidRPr="00016AE9">
        <w:rPr>
          <w:rtl/>
        </w:rPr>
        <w:t>قانون الحماية من العنف المنزلي في جمهورية ليتوانيا</w:t>
      </w:r>
      <w:r>
        <w:rPr>
          <w:rFonts w:hint="cs"/>
          <w:rtl/>
        </w:rPr>
        <w:t>“</w:t>
      </w:r>
      <w:r w:rsidRPr="00016AE9">
        <w:rPr>
          <w:rtl/>
        </w:rPr>
        <w:t xml:space="preserve"> (</w:t>
      </w:r>
      <w:r w:rsidRPr="00016AE9">
        <w:rPr>
          <w:rFonts w:hint="cs"/>
          <w:rtl/>
        </w:rPr>
        <w:t>ساعتان أكاديميتان</w:t>
      </w:r>
      <w:r w:rsidRPr="00016AE9">
        <w:rPr>
          <w:rtl/>
        </w:rPr>
        <w:t>)</w:t>
      </w:r>
      <w:r w:rsidRPr="00016AE9">
        <w:rPr>
          <w:rFonts w:hint="cs"/>
          <w:rtl/>
        </w:rPr>
        <w:t>.</w:t>
      </w:r>
      <w:r w:rsidRPr="00016AE9">
        <w:rPr>
          <w:rtl/>
        </w:rPr>
        <w:t xml:space="preserve"> </w:t>
      </w:r>
      <w:r w:rsidRPr="00016AE9">
        <w:rPr>
          <w:rFonts w:hint="cs"/>
          <w:rtl/>
        </w:rPr>
        <w:t xml:space="preserve">وفي الفترة </w:t>
      </w:r>
      <w:r w:rsidRPr="00016AE9">
        <w:rPr>
          <w:rtl/>
        </w:rPr>
        <w:t>من 7 إلى 9 أيار/مايو 2012، ع</w:t>
      </w:r>
      <w:r w:rsidRPr="00016AE9">
        <w:rPr>
          <w:rFonts w:hint="cs"/>
          <w:rtl/>
        </w:rPr>
        <w:t>ُ</w:t>
      </w:r>
      <w:r w:rsidRPr="00016AE9">
        <w:rPr>
          <w:rtl/>
        </w:rPr>
        <w:t xml:space="preserve">قدت حلقة دراسية </w:t>
      </w:r>
      <w:r w:rsidRPr="00016AE9">
        <w:rPr>
          <w:rFonts w:hint="cs"/>
          <w:rtl/>
        </w:rPr>
        <w:t xml:space="preserve">شارك فيها </w:t>
      </w:r>
      <w:r w:rsidRPr="00016AE9">
        <w:rPr>
          <w:rtl/>
        </w:rPr>
        <w:t>28 قاضيا و 3 مساعدين قضائيين و</w:t>
      </w:r>
      <w:r w:rsidRPr="00016AE9">
        <w:rPr>
          <w:rFonts w:hint="cs"/>
          <w:rtl/>
        </w:rPr>
        <w:t xml:space="preserve"> 14 من </w:t>
      </w:r>
      <w:r w:rsidRPr="00016AE9">
        <w:rPr>
          <w:rtl/>
        </w:rPr>
        <w:t xml:space="preserve">المدعين العامين. </w:t>
      </w:r>
      <w:r w:rsidRPr="00016AE9">
        <w:rPr>
          <w:rFonts w:hint="cs"/>
          <w:rtl/>
        </w:rPr>
        <w:t>و</w:t>
      </w:r>
      <w:r w:rsidRPr="00016AE9">
        <w:rPr>
          <w:rtl/>
        </w:rPr>
        <w:t>في الفترة من 5 إلى 7 تشرين الثاني/نوفمبر 2012، ع</w:t>
      </w:r>
      <w:r w:rsidRPr="00016AE9">
        <w:rPr>
          <w:rFonts w:hint="cs"/>
          <w:rtl/>
        </w:rPr>
        <w:t>ُ</w:t>
      </w:r>
      <w:r w:rsidRPr="00016AE9">
        <w:rPr>
          <w:rtl/>
        </w:rPr>
        <w:t xml:space="preserve">قدت حلقة دراسية </w:t>
      </w:r>
      <w:r w:rsidRPr="00016AE9">
        <w:rPr>
          <w:rFonts w:hint="cs"/>
          <w:rtl/>
        </w:rPr>
        <w:t xml:space="preserve">شارك فيها </w:t>
      </w:r>
      <w:r w:rsidRPr="00016AE9">
        <w:rPr>
          <w:rtl/>
        </w:rPr>
        <w:t xml:space="preserve">31 </w:t>
      </w:r>
      <w:r w:rsidRPr="00016AE9">
        <w:rPr>
          <w:rFonts w:hint="cs"/>
          <w:rtl/>
        </w:rPr>
        <w:t>قاضيا و 3</w:t>
      </w:r>
      <w:r w:rsidRPr="00016AE9">
        <w:rPr>
          <w:rtl/>
        </w:rPr>
        <w:t xml:space="preserve"> مساعدين قضائيين و</w:t>
      </w:r>
      <w:r w:rsidRPr="00016AE9">
        <w:rPr>
          <w:rFonts w:hint="cs"/>
          <w:rtl/>
        </w:rPr>
        <w:t xml:space="preserve"> 14 من </w:t>
      </w:r>
      <w:r w:rsidRPr="00016AE9">
        <w:rPr>
          <w:rtl/>
        </w:rPr>
        <w:t xml:space="preserve">المدعين العامين </w:t>
      </w:r>
      <w:r w:rsidRPr="00016AE9">
        <w:rPr>
          <w:rFonts w:hint="cs"/>
          <w:rtl/>
        </w:rPr>
        <w:t>وموظف آخر</w:t>
      </w:r>
      <w:r w:rsidRPr="00016AE9">
        <w:rPr>
          <w:rtl/>
        </w:rPr>
        <w:t xml:space="preserve"> من الفئة الفنية. </w:t>
      </w:r>
      <w:r w:rsidRPr="00016AE9">
        <w:rPr>
          <w:rFonts w:hint="cs"/>
          <w:rtl/>
        </w:rPr>
        <w:t>و</w:t>
      </w:r>
      <w:r w:rsidRPr="00016AE9">
        <w:rPr>
          <w:rtl/>
        </w:rPr>
        <w:t>في عام 2013، ع</w:t>
      </w:r>
      <w:r w:rsidRPr="00016AE9">
        <w:rPr>
          <w:rFonts w:hint="cs"/>
          <w:rtl/>
        </w:rPr>
        <w:t>ُ</w:t>
      </w:r>
      <w:r w:rsidRPr="00016AE9">
        <w:rPr>
          <w:rtl/>
        </w:rPr>
        <w:t xml:space="preserve">قدت حلقات دراسية </w:t>
      </w:r>
      <w:r w:rsidRPr="00016AE9">
        <w:rPr>
          <w:rFonts w:hint="cs"/>
          <w:rtl/>
        </w:rPr>
        <w:t xml:space="preserve">مدتها 3 </w:t>
      </w:r>
      <w:r w:rsidRPr="00016AE9">
        <w:rPr>
          <w:rtl/>
        </w:rPr>
        <w:t>ساع</w:t>
      </w:r>
      <w:r w:rsidRPr="00016AE9">
        <w:rPr>
          <w:rFonts w:hint="cs"/>
          <w:rtl/>
        </w:rPr>
        <w:t xml:space="preserve">ات </w:t>
      </w:r>
      <w:r w:rsidRPr="00016AE9">
        <w:rPr>
          <w:rtl/>
        </w:rPr>
        <w:t xml:space="preserve">أكاديمية </w:t>
      </w:r>
      <w:r w:rsidRPr="00016AE9">
        <w:rPr>
          <w:rFonts w:hint="cs"/>
          <w:rtl/>
        </w:rPr>
        <w:t xml:space="preserve">بشأن </w:t>
      </w:r>
      <w:r>
        <w:rPr>
          <w:rFonts w:hint="cs"/>
          <w:rtl/>
        </w:rPr>
        <w:t>”</w:t>
      </w:r>
      <w:r w:rsidRPr="00016AE9">
        <w:rPr>
          <w:rFonts w:hint="cs"/>
          <w:rtl/>
        </w:rPr>
        <w:t>ال</w:t>
      </w:r>
      <w:r w:rsidRPr="00016AE9">
        <w:rPr>
          <w:rtl/>
        </w:rPr>
        <w:t xml:space="preserve">مسائل العملية </w:t>
      </w:r>
      <w:r w:rsidRPr="00016AE9">
        <w:rPr>
          <w:rFonts w:hint="cs"/>
          <w:rtl/>
        </w:rPr>
        <w:t xml:space="preserve">فيما يخص </w:t>
      </w:r>
      <w:r w:rsidRPr="00016AE9">
        <w:rPr>
          <w:rtl/>
        </w:rPr>
        <w:t>تطبيق قانون الحماية من العنف المنزلي</w:t>
      </w:r>
      <w:r w:rsidRPr="00016AE9">
        <w:rPr>
          <w:rFonts w:hint="cs"/>
          <w:rtl/>
        </w:rPr>
        <w:t xml:space="preserve"> في </w:t>
      </w:r>
      <w:r w:rsidRPr="00016AE9">
        <w:rPr>
          <w:rtl/>
        </w:rPr>
        <w:t>جمهورية ليتوانيا</w:t>
      </w:r>
      <w:r>
        <w:rPr>
          <w:rFonts w:hint="cs"/>
          <w:rtl/>
        </w:rPr>
        <w:t>“</w:t>
      </w:r>
      <w:r w:rsidRPr="00016AE9">
        <w:rPr>
          <w:rFonts w:hint="cs"/>
          <w:rtl/>
        </w:rPr>
        <w:t>.</w:t>
      </w:r>
      <w:r w:rsidRPr="00016AE9">
        <w:rPr>
          <w:rtl/>
        </w:rPr>
        <w:t xml:space="preserve"> </w:t>
      </w:r>
      <w:r w:rsidRPr="00016AE9">
        <w:rPr>
          <w:rFonts w:hint="cs"/>
          <w:rtl/>
        </w:rPr>
        <w:t>و</w:t>
      </w:r>
      <w:r w:rsidRPr="00016AE9">
        <w:rPr>
          <w:rtl/>
        </w:rPr>
        <w:t xml:space="preserve">في </w:t>
      </w:r>
      <w:r w:rsidRPr="00016AE9">
        <w:rPr>
          <w:rFonts w:hint="cs"/>
          <w:rtl/>
        </w:rPr>
        <w:t xml:space="preserve">الفترة من </w:t>
      </w:r>
      <w:r w:rsidRPr="00016AE9">
        <w:rPr>
          <w:rtl/>
        </w:rPr>
        <w:t xml:space="preserve">18 </w:t>
      </w:r>
      <w:r w:rsidRPr="00016AE9">
        <w:rPr>
          <w:rFonts w:hint="cs"/>
          <w:rtl/>
        </w:rPr>
        <w:t>إلى</w:t>
      </w:r>
      <w:r w:rsidRPr="00016AE9">
        <w:rPr>
          <w:rtl/>
        </w:rPr>
        <w:t xml:space="preserve"> 20</w:t>
      </w:r>
      <w:r>
        <w:rPr>
          <w:rFonts w:hint="cs"/>
          <w:rtl/>
        </w:rPr>
        <w:t> </w:t>
      </w:r>
      <w:r w:rsidRPr="00016AE9">
        <w:rPr>
          <w:rtl/>
        </w:rPr>
        <w:t xml:space="preserve">شباط/فبراير 2013، عقدت حلقة دراسية </w:t>
      </w:r>
      <w:r w:rsidRPr="00016AE9">
        <w:rPr>
          <w:rFonts w:hint="cs"/>
          <w:rtl/>
        </w:rPr>
        <w:t>شارك فيها</w:t>
      </w:r>
      <w:r w:rsidRPr="00016AE9">
        <w:rPr>
          <w:rtl/>
        </w:rPr>
        <w:t xml:space="preserve"> 37 </w:t>
      </w:r>
      <w:r w:rsidRPr="00016AE9">
        <w:rPr>
          <w:rFonts w:hint="cs"/>
          <w:rtl/>
        </w:rPr>
        <w:t xml:space="preserve">قاضيا و </w:t>
      </w:r>
      <w:r w:rsidRPr="00016AE9">
        <w:rPr>
          <w:rtl/>
        </w:rPr>
        <w:t>4 مساعدين قضائيين و</w:t>
      </w:r>
      <w:r w:rsidRPr="00016AE9">
        <w:rPr>
          <w:rFonts w:hint="cs"/>
          <w:rtl/>
        </w:rPr>
        <w:t xml:space="preserve"> 8 </w:t>
      </w:r>
      <w:r w:rsidRPr="00016AE9">
        <w:rPr>
          <w:rtl/>
        </w:rPr>
        <w:t xml:space="preserve">مدعين عامين. </w:t>
      </w:r>
      <w:r w:rsidRPr="00016AE9">
        <w:rPr>
          <w:rFonts w:hint="cs"/>
          <w:rtl/>
        </w:rPr>
        <w:t xml:space="preserve">وعُقدت </w:t>
      </w:r>
      <w:r w:rsidRPr="00016AE9">
        <w:rPr>
          <w:rtl/>
        </w:rPr>
        <w:t xml:space="preserve">الحلقة الدراسية </w:t>
      </w:r>
      <w:r w:rsidRPr="00016AE9">
        <w:rPr>
          <w:rFonts w:hint="cs"/>
          <w:rtl/>
        </w:rPr>
        <w:t xml:space="preserve">التالية </w:t>
      </w:r>
      <w:r w:rsidRPr="00016AE9">
        <w:rPr>
          <w:rtl/>
        </w:rPr>
        <w:t xml:space="preserve">من هذا النوع </w:t>
      </w:r>
      <w:r>
        <w:rPr>
          <w:rFonts w:hint="cs"/>
          <w:rtl/>
        </w:rPr>
        <w:t>ل</w:t>
      </w:r>
      <w:r w:rsidRPr="00016AE9">
        <w:rPr>
          <w:rtl/>
        </w:rPr>
        <w:t>لقضاة والمدعين العامين في الفترة من 25 إلى 27 تشرين الثاني/نوفمبر 2013.</w:t>
      </w:r>
    </w:p>
    <w:p w:rsidR="00BB1E7E" w:rsidRPr="00605B2F" w:rsidRDefault="00BB1E7E" w:rsidP="00BB1E7E">
      <w:pPr>
        <w:pStyle w:val="SingleTxt"/>
        <w:rPr>
          <w:rFonts w:hint="cs"/>
          <w:spacing w:val="-4"/>
          <w:rtl/>
        </w:rPr>
      </w:pPr>
      <w:r w:rsidRPr="00016AE9">
        <w:rPr>
          <w:rtl/>
        </w:rPr>
        <w:t>51</w:t>
      </w:r>
      <w:r>
        <w:rPr>
          <w:rFonts w:hint="cs"/>
          <w:rtl/>
        </w:rPr>
        <w:t xml:space="preserve"> </w:t>
      </w:r>
      <w:r w:rsidRPr="00016AE9">
        <w:rPr>
          <w:rtl/>
        </w:rPr>
        <w:t>-</w:t>
      </w:r>
      <w:r>
        <w:rPr>
          <w:rFonts w:hint="cs"/>
          <w:rtl/>
        </w:rPr>
        <w:tab/>
      </w:r>
      <w:r w:rsidRPr="00016AE9">
        <w:rPr>
          <w:rtl/>
        </w:rPr>
        <w:t xml:space="preserve">وفي عام 2011، </w:t>
      </w:r>
      <w:r w:rsidRPr="00016AE9">
        <w:rPr>
          <w:rFonts w:hint="cs"/>
          <w:rtl/>
        </w:rPr>
        <w:t xml:space="preserve">عقدت كلية </w:t>
      </w:r>
      <w:r w:rsidRPr="00016AE9">
        <w:rPr>
          <w:rtl/>
        </w:rPr>
        <w:t xml:space="preserve">الشرطة الليتوانية 6 حلقات دراسية </w:t>
      </w:r>
      <w:r w:rsidRPr="00016AE9">
        <w:rPr>
          <w:rFonts w:hint="cs"/>
          <w:rtl/>
        </w:rPr>
        <w:t xml:space="preserve">لتحسين المهارات فيما يتعلق بمكافحة </w:t>
      </w:r>
      <w:r w:rsidRPr="00016AE9">
        <w:rPr>
          <w:rtl/>
        </w:rPr>
        <w:t xml:space="preserve">العنف ضد المرأة، </w:t>
      </w:r>
      <w:r w:rsidRPr="00016AE9">
        <w:rPr>
          <w:rFonts w:hint="cs"/>
          <w:rtl/>
        </w:rPr>
        <w:t xml:space="preserve">شارك فيها </w:t>
      </w:r>
      <w:r w:rsidRPr="00016AE9">
        <w:rPr>
          <w:rtl/>
        </w:rPr>
        <w:t xml:space="preserve">69 من ضباط الشرطة </w:t>
      </w:r>
      <w:r w:rsidRPr="00016AE9">
        <w:rPr>
          <w:rFonts w:hint="cs"/>
          <w:rtl/>
        </w:rPr>
        <w:t>من شتى</w:t>
      </w:r>
      <w:r w:rsidRPr="00016AE9">
        <w:rPr>
          <w:rtl/>
        </w:rPr>
        <w:t xml:space="preserve"> </w:t>
      </w:r>
      <w:r w:rsidRPr="00016AE9">
        <w:rPr>
          <w:rFonts w:hint="cs"/>
          <w:rtl/>
        </w:rPr>
        <w:t xml:space="preserve">مفوضيات </w:t>
      </w:r>
      <w:r w:rsidRPr="00016AE9">
        <w:rPr>
          <w:rtl/>
        </w:rPr>
        <w:t xml:space="preserve">الشرطة في كل </w:t>
      </w:r>
      <w:r w:rsidRPr="00016AE9">
        <w:rPr>
          <w:rFonts w:hint="cs"/>
          <w:rtl/>
        </w:rPr>
        <w:t xml:space="preserve">مقاطعات </w:t>
      </w:r>
      <w:r w:rsidRPr="00016AE9">
        <w:rPr>
          <w:rtl/>
        </w:rPr>
        <w:t xml:space="preserve">ليتوانيا. وفي عام 2012، </w:t>
      </w:r>
      <w:r w:rsidRPr="00016AE9">
        <w:rPr>
          <w:rFonts w:hint="cs"/>
          <w:rtl/>
        </w:rPr>
        <w:t xml:space="preserve">عقدت كلية الشرطة الليتوانية </w:t>
      </w:r>
      <w:r w:rsidRPr="00016AE9">
        <w:rPr>
          <w:rtl/>
        </w:rPr>
        <w:t xml:space="preserve">14 </w:t>
      </w:r>
      <w:r w:rsidRPr="00016AE9">
        <w:rPr>
          <w:rFonts w:hint="cs"/>
          <w:rtl/>
        </w:rPr>
        <w:t xml:space="preserve">حلقة </w:t>
      </w:r>
      <w:r w:rsidRPr="00016AE9">
        <w:rPr>
          <w:rtl/>
        </w:rPr>
        <w:t xml:space="preserve">دراسية </w:t>
      </w:r>
      <w:r w:rsidRPr="00016AE9">
        <w:rPr>
          <w:rFonts w:hint="cs"/>
          <w:rtl/>
        </w:rPr>
        <w:t>ل</w:t>
      </w:r>
      <w:r w:rsidRPr="00016AE9">
        <w:rPr>
          <w:rtl/>
        </w:rPr>
        <w:t xml:space="preserve">تحسين المهارات </w:t>
      </w:r>
      <w:r w:rsidRPr="00016AE9">
        <w:rPr>
          <w:rFonts w:hint="cs"/>
          <w:rtl/>
        </w:rPr>
        <w:t xml:space="preserve">في مجال </w:t>
      </w:r>
      <w:r>
        <w:rPr>
          <w:rFonts w:hint="cs"/>
          <w:rtl/>
        </w:rPr>
        <w:t>”</w:t>
      </w:r>
      <w:r w:rsidRPr="00016AE9">
        <w:rPr>
          <w:rFonts w:hint="cs"/>
          <w:rtl/>
        </w:rPr>
        <w:t>ال</w:t>
      </w:r>
      <w:r w:rsidRPr="00016AE9">
        <w:rPr>
          <w:rtl/>
        </w:rPr>
        <w:t xml:space="preserve">حماية من العنف </w:t>
      </w:r>
      <w:r w:rsidRPr="00016AE9">
        <w:rPr>
          <w:rFonts w:hint="cs"/>
          <w:rtl/>
        </w:rPr>
        <w:t>المنزلي</w:t>
      </w:r>
      <w:r>
        <w:rPr>
          <w:rFonts w:hint="cs"/>
          <w:rtl/>
        </w:rPr>
        <w:t>“</w:t>
      </w:r>
      <w:r w:rsidRPr="00016AE9">
        <w:rPr>
          <w:rtl/>
        </w:rPr>
        <w:t xml:space="preserve">، </w:t>
      </w:r>
      <w:r w:rsidRPr="00016AE9">
        <w:rPr>
          <w:rFonts w:hint="cs"/>
          <w:rtl/>
        </w:rPr>
        <w:t xml:space="preserve">شارك فيها </w:t>
      </w:r>
      <w:r w:rsidRPr="00016AE9">
        <w:rPr>
          <w:rtl/>
        </w:rPr>
        <w:t>201</w:t>
      </w:r>
      <w:r w:rsidRPr="00016AE9">
        <w:rPr>
          <w:rFonts w:hint="cs"/>
          <w:rtl/>
        </w:rPr>
        <w:t xml:space="preserve"> من </w:t>
      </w:r>
      <w:r w:rsidRPr="00016AE9">
        <w:rPr>
          <w:rtl/>
        </w:rPr>
        <w:t xml:space="preserve">ضباط </w:t>
      </w:r>
      <w:r w:rsidRPr="00605B2F">
        <w:rPr>
          <w:spacing w:val="-4"/>
          <w:rtl/>
        </w:rPr>
        <w:t xml:space="preserve">الشرطة. وفي عام 2013، </w:t>
      </w:r>
      <w:r w:rsidRPr="00605B2F">
        <w:rPr>
          <w:rFonts w:hint="cs"/>
          <w:spacing w:val="-4"/>
          <w:rtl/>
        </w:rPr>
        <w:t xml:space="preserve">نظمت كلية الشرطة الليتوانية دورة </w:t>
      </w:r>
      <w:r w:rsidRPr="00605B2F">
        <w:rPr>
          <w:spacing w:val="-4"/>
          <w:rtl/>
        </w:rPr>
        <w:t>تدريب</w:t>
      </w:r>
      <w:r w:rsidRPr="00605B2F">
        <w:rPr>
          <w:rFonts w:hint="cs"/>
          <w:spacing w:val="-4"/>
          <w:rtl/>
        </w:rPr>
        <w:t>ية</w:t>
      </w:r>
      <w:r w:rsidRPr="00605B2F">
        <w:rPr>
          <w:spacing w:val="-4"/>
          <w:rtl/>
        </w:rPr>
        <w:t xml:space="preserve"> </w:t>
      </w:r>
      <w:r w:rsidRPr="00605B2F">
        <w:rPr>
          <w:rFonts w:hint="cs"/>
          <w:spacing w:val="-4"/>
          <w:rtl/>
        </w:rPr>
        <w:t>بشأن</w:t>
      </w:r>
      <w:r w:rsidRPr="00605B2F">
        <w:rPr>
          <w:spacing w:val="-4"/>
          <w:rtl/>
        </w:rPr>
        <w:t xml:space="preserve"> </w:t>
      </w:r>
      <w:r w:rsidRPr="00605B2F">
        <w:rPr>
          <w:rFonts w:hint="cs"/>
          <w:spacing w:val="-4"/>
          <w:rtl/>
        </w:rPr>
        <w:t>”</w:t>
      </w:r>
      <w:r w:rsidRPr="00605B2F">
        <w:rPr>
          <w:spacing w:val="-4"/>
          <w:rtl/>
        </w:rPr>
        <w:t xml:space="preserve">الحماية من العنف </w:t>
      </w:r>
      <w:r w:rsidRPr="00605B2F">
        <w:rPr>
          <w:rFonts w:hint="cs"/>
          <w:spacing w:val="-4"/>
          <w:rtl/>
        </w:rPr>
        <w:t>المنزلي“</w:t>
      </w:r>
      <w:r w:rsidRPr="00605B2F">
        <w:rPr>
          <w:spacing w:val="-4"/>
          <w:rtl/>
        </w:rPr>
        <w:t xml:space="preserve"> </w:t>
      </w:r>
      <w:r w:rsidRPr="00605B2F">
        <w:rPr>
          <w:rFonts w:hint="cs"/>
          <w:spacing w:val="-4"/>
          <w:rtl/>
        </w:rPr>
        <w:t xml:space="preserve">شارك فيها </w:t>
      </w:r>
      <w:r w:rsidRPr="00605B2F">
        <w:rPr>
          <w:spacing w:val="-4"/>
          <w:rtl/>
        </w:rPr>
        <w:t xml:space="preserve">228 </w:t>
      </w:r>
      <w:r w:rsidRPr="00605B2F">
        <w:rPr>
          <w:rFonts w:hint="cs"/>
          <w:spacing w:val="-4"/>
          <w:rtl/>
        </w:rPr>
        <w:t>ضابطا</w:t>
      </w:r>
      <w:r w:rsidRPr="00605B2F">
        <w:rPr>
          <w:spacing w:val="-4"/>
          <w:rtl/>
        </w:rPr>
        <w:t xml:space="preserve">. وفي عام 2013، </w:t>
      </w:r>
      <w:r w:rsidRPr="00605B2F">
        <w:rPr>
          <w:rFonts w:hint="cs"/>
          <w:spacing w:val="-4"/>
          <w:rtl/>
        </w:rPr>
        <w:t xml:space="preserve">عقدت </w:t>
      </w:r>
      <w:r w:rsidRPr="00605B2F">
        <w:rPr>
          <w:spacing w:val="-4"/>
          <w:rtl/>
        </w:rPr>
        <w:t xml:space="preserve">وزارة الداخلية بالاشتراك مع مركز الأزمات </w:t>
      </w:r>
      <w:r w:rsidRPr="00605B2F">
        <w:rPr>
          <w:rFonts w:hint="cs"/>
          <w:spacing w:val="-4"/>
          <w:rtl/>
        </w:rPr>
        <w:t>في</w:t>
      </w:r>
      <w:r w:rsidRPr="00605B2F">
        <w:rPr>
          <w:spacing w:val="-4"/>
          <w:rtl/>
        </w:rPr>
        <w:t xml:space="preserve"> دار المرأة </w:t>
      </w:r>
      <w:r w:rsidRPr="00605B2F">
        <w:rPr>
          <w:rFonts w:hint="cs"/>
          <w:spacing w:val="-4"/>
          <w:rtl/>
        </w:rPr>
        <w:t>بفيلنيوس دورة تدريببة مدتها يومان ل</w:t>
      </w:r>
      <w:r w:rsidRPr="00605B2F">
        <w:rPr>
          <w:spacing w:val="-4"/>
          <w:rtl/>
        </w:rPr>
        <w:t xml:space="preserve">ضباط شرطة مدينة فيلنيوس </w:t>
      </w:r>
      <w:r w:rsidRPr="00605B2F">
        <w:rPr>
          <w:rFonts w:hint="cs"/>
          <w:spacing w:val="-4"/>
          <w:rtl/>
        </w:rPr>
        <w:t>و</w:t>
      </w:r>
      <w:r w:rsidRPr="00605B2F">
        <w:rPr>
          <w:spacing w:val="-4"/>
          <w:rtl/>
        </w:rPr>
        <w:t xml:space="preserve">مركز الاستجابة لحالات الطوارئ </w:t>
      </w:r>
      <w:r w:rsidRPr="00605B2F">
        <w:rPr>
          <w:rFonts w:hint="cs"/>
          <w:spacing w:val="-4"/>
          <w:rtl/>
        </w:rPr>
        <w:t xml:space="preserve">بشأن </w:t>
      </w:r>
      <w:r w:rsidRPr="00605B2F">
        <w:rPr>
          <w:spacing w:val="-4"/>
          <w:rtl/>
        </w:rPr>
        <w:t xml:space="preserve">آليات </w:t>
      </w:r>
      <w:r w:rsidRPr="00605B2F">
        <w:rPr>
          <w:rFonts w:hint="cs"/>
          <w:spacing w:val="-4"/>
          <w:rtl/>
        </w:rPr>
        <w:t xml:space="preserve">تقديم </w:t>
      </w:r>
      <w:r w:rsidRPr="00605B2F">
        <w:rPr>
          <w:spacing w:val="-4"/>
          <w:rtl/>
        </w:rPr>
        <w:t xml:space="preserve">المساعدة </w:t>
      </w:r>
      <w:r w:rsidRPr="00605B2F">
        <w:rPr>
          <w:rFonts w:hint="cs"/>
          <w:spacing w:val="-4"/>
          <w:rtl/>
        </w:rPr>
        <w:t>ل</w:t>
      </w:r>
      <w:r w:rsidRPr="00605B2F">
        <w:rPr>
          <w:spacing w:val="-4"/>
          <w:rtl/>
        </w:rPr>
        <w:t>ضحايا العنف المنزلي.</w:t>
      </w:r>
    </w:p>
    <w:p w:rsidR="00BB1E7E" w:rsidRPr="00016AE9" w:rsidRDefault="00BB1E7E" w:rsidP="00BB1E7E">
      <w:pPr>
        <w:pStyle w:val="SingleTxt"/>
        <w:rPr>
          <w:rFonts w:hint="cs"/>
          <w:rtl/>
        </w:rPr>
      </w:pPr>
      <w:r w:rsidRPr="00016AE9">
        <w:rPr>
          <w:rtl/>
        </w:rPr>
        <w:t>52</w:t>
      </w:r>
      <w:r w:rsidRPr="00016AE9">
        <w:rPr>
          <w:rFonts w:hint="cs"/>
          <w:rtl/>
        </w:rPr>
        <w:t xml:space="preserve"> </w:t>
      </w:r>
      <w:r>
        <w:rPr>
          <w:rFonts w:hint="cs"/>
          <w:rtl/>
        </w:rPr>
        <w:t>-</w:t>
      </w:r>
      <w:r>
        <w:rPr>
          <w:rFonts w:hint="cs"/>
          <w:rtl/>
        </w:rPr>
        <w:tab/>
      </w:r>
      <w:r w:rsidRPr="00016AE9">
        <w:rPr>
          <w:rFonts w:hint="cs"/>
          <w:rtl/>
        </w:rPr>
        <w:t xml:space="preserve">ويتضمن </w:t>
      </w:r>
      <w:r w:rsidRPr="00016AE9">
        <w:rPr>
          <w:rtl/>
        </w:rPr>
        <w:t xml:space="preserve">الموقع الشبكي </w:t>
      </w:r>
      <w:r w:rsidRPr="00016AE9">
        <w:rPr>
          <w:rFonts w:hint="cs"/>
          <w:rtl/>
        </w:rPr>
        <w:t>ل</w:t>
      </w:r>
      <w:r w:rsidRPr="00016AE9">
        <w:rPr>
          <w:rtl/>
        </w:rPr>
        <w:t xml:space="preserve">إدارة الشرطة التابعة لوزارة الداخلية فصلا مستقلا </w:t>
      </w:r>
      <w:r>
        <w:rPr>
          <w:rFonts w:hint="cs"/>
          <w:rtl/>
        </w:rPr>
        <w:t>ب</w:t>
      </w:r>
      <w:r w:rsidRPr="00016AE9">
        <w:rPr>
          <w:rFonts w:hint="cs"/>
          <w:rtl/>
        </w:rPr>
        <w:t xml:space="preserve">عنوان </w:t>
      </w:r>
      <w:r>
        <w:rPr>
          <w:rFonts w:hint="cs"/>
          <w:rtl/>
        </w:rPr>
        <w:t>”</w:t>
      </w:r>
      <w:r w:rsidRPr="00016AE9">
        <w:rPr>
          <w:rFonts w:hint="cs"/>
          <w:rtl/>
        </w:rPr>
        <w:t>العيش في منأى من العنف</w:t>
      </w:r>
      <w:r>
        <w:rPr>
          <w:rFonts w:hint="cs"/>
          <w:rtl/>
        </w:rPr>
        <w:t>“</w:t>
      </w:r>
      <w:r w:rsidRPr="00605B2F">
        <w:rPr>
          <w:vertAlign w:val="superscript"/>
          <w:rtl/>
        </w:rPr>
        <w:t>(</w:t>
      </w:r>
      <w:r w:rsidRPr="00605B2F">
        <w:rPr>
          <w:rStyle w:val="FootnoteReference"/>
          <w:szCs w:val="30"/>
          <w:rtl/>
        </w:rPr>
        <w:footnoteReference w:id="26"/>
      </w:r>
      <w:r w:rsidRPr="00605B2F">
        <w:rPr>
          <w:vertAlign w:val="superscript"/>
          <w:rtl/>
        </w:rPr>
        <w:t>)</w:t>
      </w:r>
      <w:r w:rsidRPr="00016AE9">
        <w:rPr>
          <w:rtl/>
        </w:rPr>
        <w:t xml:space="preserve">؛ </w:t>
      </w:r>
      <w:r w:rsidRPr="00016AE9">
        <w:rPr>
          <w:rFonts w:hint="cs"/>
          <w:rtl/>
        </w:rPr>
        <w:t xml:space="preserve">كما </w:t>
      </w:r>
      <w:r w:rsidRPr="00016AE9">
        <w:rPr>
          <w:rtl/>
        </w:rPr>
        <w:t xml:space="preserve">يتضمن القانون </w:t>
      </w:r>
      <w:r>
        <w:rPr>
          <w:rFonts w:hint="cs"/>
          <w:rtl/>
        </w:rPr>
        <w:t xml:space="preserve">المذكور </w:t>
      </w:r>
      <w:r>
        <w:rPr>
          <w:rtl/>
        </w:rPr>
        <w:t xml:space="preserve">أعلاه </w:t>
      </w:r>
      <w:r w:rsidRPr="00016AE9">
        <w:rPr>
          <w:rtl/>
        </w:rPr>
        <w:t xml:space="preserve">تشريعات أخرى ذات صلة بالعنف المنزلي، فضلا عن </w:t>
      </w:r>
      <w:r w:rsidRPr="00016AE9">
        <w:rPr>
          <w:rFonts w:hint="cs"/>
          <w:rtl/>
        </w:rPr>
        <w:t>الأساليب ومعلومات الاتصال المتاحة ل</w:t>
      </w:r>
      <w:r w:rsidRPr="00016AE9">
        <w:rPr>
          <w:rtl/>
        </w:rPr>
        <w:t xml:space="preserve">لإبلاغ عن حوادث العنف المنزلي، </w:t>
      </w:r>
      <w:r w:rsidRPr="00016AE9">
        <w:rPr>
          <w:rFonts w:hint="cs"/>
          <w:rtl/>
        </w:rPr>
        <w:t>ومعلومات الاتصال بمراكز ال</w:t>
      </w:r>
      <w:r w:rsidRPr="00016AE9">
        <w:rPr>
          <w:rtl/>
        </w:rPr>
        <w:t>مساعدين المتخصص</w:t>
      </w:r>
      <w:r w:rsidRPr="00016AE9">
        <w:rPr>
          <w:rFonts w:hint="cs"/>
          <w:rtl/>
        </w:rPr>
        <w:t>ين</w:t>
      </w:r>
      <w:r w:rsidRPr="00016AE9">
        <w:rPr>
          <w:rtl/>
        </w:rPr>
        <w:t xml:space="preserve">. </w:t>
      </w:r>
      <w:r w:rsidRPr="00016AE9">
        <w:rPr>
          <w:rFonts w:hint="cs"/>
          <w:rtl/>
        </w:rPr>
        <w:t xml:space="preserve">ويجري </w:t>
      </w:r>
      <w:r w:rsidRPr="00016AE9">
        <w:rPr>
          <w:rtl/>
        </w:rPr>
        <w:t xml:space="preserve">بانتظام </w:t>
      </w:r>
      <w:r w:rsidRPr="00016AE9">
        <w:rPr>
          <w:rFonts w:hint="cs"/>
          <w:rtl/>
        </w:rPr>
        <w:t xml:space="preserve">تحت </w:t>
      </w:r>
      <w:r w:rsidRPr="00016AE9">
        <w:rPr>
          <w:rtl/>
        </w:rPr>
        <w:t xml:space="preserve">نفس </w:t>
      </w:r>
      <w:r w:rsidRPr="00016AE9">
        <w:rPr>
          <w:rFonts w:hint="cs"/>
          <w:rtl/>
        </w:rPr>
        <w:t>ال</w:t>
      </w:r>
      <w:r w:rsidRPr="00016AE9">
        <w:rPr>
          <w:rtl/>
        </w:rPr>
        <w:t xml:space="preserve">عنوان </w:t>
      </w:r>
      <w:r w:rsidRPr="00016AE9">
        <w:rPr>
          <w:rFonts w:hint="cs"/>
          <w:rtl/>
        </w:rPr>
        <w:t xml:space="preserve">نشر معلومات عن </w:t>
      </w:r>
      <w:r w:rsidRPr="00016AE9">
        <w:rPr>
          <w:rtl/>
        </w:rPr>
        <w:t xml:space="preserve">حوادث العنف المنزلي، </w:t>
      </w:r>
      <w:r w:rsidRPr="00016AE9">
        <w:rPr>
          <w:rFonts w:hint="cs"/>
          <w:rtl/>
        </w:rPr>
        <w:t>و</w:t>
      </w:r>
      <w:r w:rsidRPr="00016AE9">
        <w:rPr>
          <w:rtl/>
        </w:rPr>
        <w:t xml:space="preserve">ما يترتب عليها من تبعات، فضلا عن </w:t>
      </w:r>
      <w:r w:rsidRPr="00016AE9">
        <w:rPr>
          <w:rFonts w:hint="cs"/>
          <w:rtl/>
        </w:rPr>
        <w:t>ال</w:t>
      </w:r>
      <w:r w:rsidRPr="00016AE9">
        <w:rPr>
          <w:rtl/>
        </w:rPr>
        <w:t xml:space="preserve">تدابير </w:t>
      </w:r>
      <w:r w:rsidRPr="00016AE9">
        <w:rPr>
          <w:rFonts w:hint="cs"/>
          <w:rtl/>
        </w:rPr>
        <w:t>ال</w:t>
      </w:r>
      <w:r w:rsidRPr="00016AE9">
        <w:rPr>
          <w:rtl/>
        </w:rPr>
        <w:t xml:space="preserve">وقائية </w:t>
      </w:r>
      <w:r w:rsidRPr="00016AE9">
        <w:rPr>
          <w:rFonts w:hint="cs"/>
          <w:rtl/>
        </w:rPr>
        <w:t xml:space="preserve">التي تتخذها </w:t>
      </w:r>
      <w:r w:rsidRPr="00016AE9">
        <w:rPr>
          <w:rtl/>
        </w:rPr>
        <w:t xml:space="preserve">الشرطة. </w:t>
      </w:r>
      <w:r w:rsidRPr="00016AE9">
        <w:rPr>
          <w:rFonts w:hint="cs"/>
          <w:rtl/>
        </w:rPr>
        <w:t xml:space="preserve">وينشر </w:t>
      </w:r>
      <w:r w:rsidRPr="00016AE9">
        <w:rPr>
          <w:rtl/>
        </w:rPr>
        <w:t xml:space="preserve">الموقع </w:t>
      </w:r>
      <w:r w:rsidRPr="00016AE9">
        <w:rPr>
          <w:rFonts w:hint="cs"/>
          <w:rtl/>
        </w:rPr>
        <w:t xml:space="preserve">الشبكي </w:t>
      </w:r>
      <w:r w:rsidRPr="00016AE9">
        <w:t>www.bukstipri.lt</w:t>
      </w:r>
      <w:r w:rsidRPr="00016AE9">
        <w:rPr>
          <w:rtl/>
        </w:rPr>
        <w:t xml:space="preserve">، الذي تديره </w:t>
      </w:r>
      <w:r w:rsidRPr="00016AE9">
        <w:rPr>
          <w:rFonts w:hint="cs"/>
          <w:rtl/>
        </w:rPr>
        <w:t>ال</w:t>
      </w:r>
      <w:r w:rsidRPr="00016AE9">
        <w:rPr>
          <w:rtl/>
        </w:rPr>
        <w:t xml:space="preserve">وزارة، معلومات ذات صلة </w:t>
      </w:r>
      <w:r w:rsidRPr="00016AE9">
        <w:rPr>
          <w:rFonts w:hint="cs"/>
          <w:rtl/>
        </w:rPr>
        <w:t xml:space="preserve">بالموضوع لفائدة </w:t>
      </w:r>
      <w:r w:rsidRPr="00016AE9">
        <w:rPr>
          <w:rtl/>
        </w:rPr>
        <w:t>ضحايا العنف</w:t>
      </w:r>
      <w:r w:rsidRPr="00016AE9">
        <w:rPr>
          <w:rFonts w:hint="cs"/>
          <w:rtl/>
        </w:rPr>
        <w:t xml:space="preserve"> و</w:t>
      </w:r>
      <w:r w:rsidRPr="00016AE9">
        <w:rPr>
          <w:rtl/>
        </w:rPr>
        <w:t>عامة الجمهور، بما</w:t>
      </w:r>
      <w:r>
        <w:rPr>
          <w:rFonts w:hint="cs"/>
          <w:rtl/>
        </w:rPr>
        <w:t> </w:t>
      </w:r>
      <w:r w:rsidRPr="00016AE9">
        <w:rPr>
          <w:rtl/>
        </w:rPr>
        <w:t xml:space="preserve">في ذلك المعلومات القانونية، والإحصاءات، </w:t>
      </w:r>
      <w:r w:rsidRPr="00016AE9">
        <w:rPr>
          <w:rFonts w:hint="cs"/>
          <w:rtl/>
        </w:rPr>
        <w:t>و</w:t>
      </w:r>
      <w:r w:rsidRPr="00016AE9">
        <w:rPr>
          <w:rtl/>
        </w:rPr>
        <w:t>البيانات المستقاة من البحوث</w:t>
      </w:r>
      <w:r w:rsidRPr="00016AE9">
        <w:rPr>
          <w:rFonts w:hint="cs"/>
          <w:rtl/>
        </w:rPr>
        <w:t xml:space="preserve"> و</w:t>
      </w:r>
      <w:r w:rsidRPr="00016AE9">
        <w:rPr>
          <w:rtl/>
        </w:rPr>
        <w:t xml:space="preserve">التدابير الوقائية </w:t>
      </w:r>
      <w:r w:rsidRPr="00016AE9">
        <w:rPr>
          <w:rFonts w:hint="cs"/>
          <w:rtl/>
        </w:rPr>
        <w:t>المعمول بها.</w:t>
      </w:r>
    </w:p>
    <w:p w:rsidR="00BB1E7E" w:rsidRPr="008B2C7D" w:rsidRDefault="00BB1E7E" w:rsidP="00BB1E7E">
      <w:pPr>
        <w:pStyle w:val="SingleTxt"/>
        <w:spacing w:after="0" w:line="120" w:lineRule="exact"/>
        <w:rPr>
          <w:sz w:val="10"/>
          <w:rtl/>
        </w:rPr>
      </w:pPr>
    </w:p>
    <w:p w:rsidR="00BB1E7E" w:rsidRPr="00016AE9" w:rsidRDefault="00BB1E7E" w:rsidP="002121C4">
      <w:pPr>
        <w:pStyle w:val="H23"/>
        <w:tabs>
          <w:tab w:val="clear" w:pos="662"/>
          <w:tab w:val="clear" w:pos="1987"/>
          <w:tab w:val="clear" w:pos="2650"/>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016AE9">
        <w:rPr>
          <w:rtl/>
        </w:rPr>
        <w:t>الرد على الفقرة 9</w:t>
      </w:r>
    </w:p>
    <w:p w:rsidR="00BB1E7E" w:rsidRPr="00016AE9" w:rsidRDefault="00BB1E7E" w:rsidP="00BB1E7E">
      <w:pPr>
        <w:pStyle w:val="SingleTxt"/>
        <w:rPr>
          <w:rFonts w:hint="cs"/>
          <w:rtl/>
        </w:rPr>
      </w:pPr>
      <w:r w:rsidRPr="00016AE9">
        <w:rPr>
          <w:rtl/>
        </w:rPr>
        <w:t>53</w:t>
      </w:r>
      <w:r>
        <w:rPr>
          <w:rFonts w:hint="cs"/>
          <w:rtl/>
        </w:rPr>
        <w:t xml:space="preserve"> </w:t>
      </w:r>
      <w:r w:rsidRPr="00016AE9">
        <w:rPr>
          <w:rtl/>
        </w:rPr>
        <w:t>-</w:t>
      </w:r>
      <w:r>
        <w:rPr>
          <w:rFonts w:hint="cs"/>
          <w:rtl/>
        </w:rPr>
        <w:tab/>
      </w:r>
      <w:r w:rsidRPr="00016AE9">
        <w:rPr>
          <w:rFonts w:hint="cs"/>
          <w:rtl/>
        </w:rPr>
        <w:t xml:space="preserve">قامت </w:t>
      </w:r>
      <w:r w:rsidRPr="00016AE9">
        <w:rPr>
          <w:rtl/>
        </w:rPr>
        <w:t xml:space="preserve">وزارة العدل، </w:t>
      </w:r>
      <w:r w:rsidRPr="00016AE9">
        <w:rPr>
          <w:rFonts w:hint="cs"/>
          <w:rtl/>
        </w:rPr>
        <w:t xml:space="preserve">في إطار سعيها </w:t>
      </w:r>
      <w:r w:rsidRPr="00016AE9">
        <w:rPr>
          <w:rtl/>
        </w:rPr>
        <w:t xml:space="preserve">إلى تحسين إمكانية حصول </w:t>
      </w:r>
      <w:r w:rsidRPr="00016AE9">
        <w:rPr>
          <w:rFonts w:hint="cs"/>
          <w:rtl/>
        </w:rPr>
        <w:t xml:space="preserve">ضحايا العنف </w:t>
      </w:r>
      <w:r w:rsidRPr="00016AE9">
        <w:rPr>
          <w:rtl/>
        </w:rPr>
        <w:t xml:space="preserve">على المساعدة القانونية وتحسين كفاءة الموظفين </w:t>
      </w:r>
      <w:r w:rsidRPr="00016AE9">
        <w:rPr>
          <w:rFonts w:hint="cs"/>
          <w:rtl/>
        </w:rPr>
        <w:t>المعنيين</w:t>
      </w:r>
      <w:r w:rsidRPr="00016AE9">
        <w:rPr>
          <w:rtl/>
        </w:rPr>
        <w:t xml:space="preserve"> عند تنفيذ التدابير المتخذة في إطار الاستراتيجية الوطنية للحد من العنف ضد المرأة</w:t>
      </w:r>
      <w:r w:rsidRPr="00605B2F">
        <w:rPr>
          <w:vertAlign w:val="superscript"/>
          <w:rtl/>
        </w:rPr>
        <w:t>(</w:t>
      </w:r>
      <w:r w:rsidRPr="00605B2F">
        <w:rPr>
          <w:rStyle w:val="FootnoteReference"/>
          <w:szCs w:val="30"/>
          <w:rtl/>
        </w:rPr>
        <w:footnoteReference w:id="27"/>
      </w:r>
      <w:r w:rsidRPr="00605B2F">
        <w:rPr>
          <w:vertAlign w:val="superscript"/>
          <w:rtl/>
        </w:rPr>
        <w:t>)</w:t>
      </w:r>
      <w:r w:rsidRPr="00016AE9">
        <w:rPr>
          <w:rFonts w:hint="cs"/>
          <w:rtl/>
        </w:rPr>
        <w:t>،</w:t>
      </w:r>
      <w:r w:rsidRPr="00016AE9">
        <w:rPr>
          <w:rtl/>
        </w:rPr>
        <w:t xml:space="preserve"> </w:t>
      </w:r>
      <w:r w:rsidRPr="00016AE9">
        <w:rPr>
          <w:rFonts w:hint="cs"/>
          <w:rtl/>
        </w:rPr>
        <w:t>بعقد دورة تدريبية ل</w:t>
      </w:r>
      <w:r w:rsidRPr="00016AE9">
        <w:rPr>
          <w:rtl/>
        </w:rPr>
        <w:t xml:space="preserve">لأشخاص الذين يقدمون </w:t>
      </w:r>
      <w:r w:rsidRPr="00016AE9">
        <w:rPr>
          <w:rFonts w:hint="cs"/>
          <w:rtl/>
        </w:rPr>
        <w:t>ال</w:t>
      </w:r>
      <w:r w:rsidRPr="00016AE9">
        <w:rPr>
          <w:rtl/>
        </w:rPr>
        <w:t>مساعدة القانونية</w:t>
      </w:r>
      <w:r w:rsidRPr="00016AE9">
        <w:rPr>
          <w:rFonts w:hint="cs"/>
          <w:rtl/>
        </w:rPr>
        <w:t xml:space="preserve"> المكفولة من الدولة (أو الذين ينظمونها)</w:t>
      </w:r>
      <w:r w:rsidRPr="00016AE9">
        <w:rPr>
          <w:rtl/>
        </w:rPr>
        <w:t xml:space="preserve">، بما في ذلك قضايا العنف ضد المرأة </w:t>
      </w:r>
      <w:r w:rsidRPr="00016AE9">
        <w:rPr>
          <w:rFonts w:hint="cs"/>
          <w:rtl/>
        </w:rPr>
        <w:t>وال</w:t>
      </w:r>
      <w:r w:rsidRPr="00016AE9">
        <w:rPr>
          <w:rtl/>
        </w:rPr>
        <w:t xml:space="preserve">وساطة </w:t>
      </w:r>
      <w:r w:rsidRPr="00016AE9">
        <w:rPr>
          <w:rFonts w:hint="cs"/>
          <w:rtl/>
        </w:rPr>
        <w:t xml:space="preserve">بغرض </w:t>
      </w:r>
      <w:r w:rsidRPr="00016AE9">
        <w:rPr>
          <w:rtl/>
        </w:rPr>
        <w:t xml:space="preserve">المصالحة. </w:t>
      </w:r>
      <w:r w:rsidRPr="00016AE9">
        <w:rPr>
          <w:rFonts w:hint="cs"/>
          <w:rtl/>
        </w:rPr>
        <w:t>وشارك في هذا ال</w:t>
      </w:r>
      <w:r w:rsidRPr="00016AE9">
        <w:rPr>
          <w:rtl/>
        </w:rPr>
        <w:t xml:space="preserve">تدريب 35 ممثلا </w:t>
      </w:r>
      <w:r>
        <w:rPr>
          <w:rFonts w:hint="cs"/>
          <w:rtl/>
        </w:rPr>
        <w:t xml:space="preserve">من </w:t>
      </w:r>
      <w:r w:rsidRPr="00016AE9">
        <w:rPr>
          <w:rtl/>
        </w:rPr>
        <w:t>إدارات البلدي</w:t>
      </w:r>
      <w:r w:rsidRPr="00016AE9">
        <w:rPr>
          <w:rFonts w:hint="cs"/>
          <w:rtl/>
        </w:rPr>
        <w:t>ات</w:t>
      </w:r>
      <w:r w:rsidRPr="00016AE9">
        <w:rPr>
          <w:rtl/>
        </w:rPr>
        <w:t xml:space="preserve"> </w:t>
      </w:r>
      <w:r w:rsidRPr="00016AE9">
        <w:rPr>
          <w:rFonts w:hint="cs"/>
          <w:rtl/>
        </w:rPr>
        <w:t xml:space="preserve">و </w:t>
      </w:r>
      <w:r w:rsidRPr="00016AE9">
        <w:rPr>
          <w:rtl/>
        </w:rPr>
        <w:t>19 موظفا</w:t>
      </w:r>
      <w:r w:rsidRPr="00016AE9">
        <w:rPr>
          <w:rFonts w:hint="cs"/>
          <w:rtl/>
        </w:rPr>
        <w:t xml:space="preserve"> </w:t>
      </w:r>
      <w:r>
        <w:rPr>
          <w:rFonts w:hint="cs"/>
          <w:rtl/>
        </w:rPr>
        <w:t xml:space="preserve">من </w:t>
      </w:r>
      <w:r w:rsidRPr="00016AE9">
        <w:rPr>
          <w:rFonts w:hint="cs"/>
          <w:rtl/>
        </w:rPr>
        <w:t xml:space="preserve">دوائر تقديم </w:t>
      </w:r>
      <w:r w:rsidRPr="00016AE9">
        <w:rPr>
          <w:rtl/>
        </w:rPr>
        <w:t xml:space="preserve">المساعدة القانونية </w:t>
      </w:r>
      <w:r w:rsidRPr="00016AE9">
        <w:rPr>
          <w:rFonts w:hint="cs"/>
          <w:rtl/>
        </w:rPr>
        <w:t xml:space="preserve">المكفولة من الدولة </w:t>
      </w:r>
      <w:r w:rsidRPr="00016AE9">
        <w:rPr>
          <w:rtl/>
        </w:rPr>
        <w:t xml:space="preserve">و 3 </w:t>
      </w:r>
      <w:r w:rsidRPr="00016AE9">
        <w:rPr>
          <w:rFonts w:hint="cs"/>
          <w:rtl/>
        </w:rPr>
        <w:t>محامين تابعين ل</w:t>
      </w:r>
      <w:r w:rsidRPr="00016AE9">
        <w:rPr>
          <w:rtl/>
        </w:rPr>
        <w:t>مكاتب المساعدة القانونية</w:t>
      </w:r>
      <w:r w:rsidRPr="00016AE9">
        <w:rPr>
          <w:rFonts w:hint="cs"/>
          <w:rtl/>
        </w:rPr>
        <w:t xml:space="preserve"> </w:t>
      </w:r>
      <w:r w:rsidRPr="00016AE9">
        <w:rPr>
          <w:rtl/>
        </w:rPr>
        <w:t>الثانوية</w:t>
      </w:r>
      <w:r w:rsidRPr="00016AE9">
        <w:rPr>
          <w:rFonts w:hint="cs"/>
          <w:rtl/>
        </w:rPr>
        <w:t>.</w:t>
      </w:r>
    </w:p>
    <w:p w:rsidR="00BB1E7E" w:rsidRPr="00016AE9" w:rsidRDefault="00BB1E7E" w:rsidP="00BB1E7E">
      <w:pPr>
        <w:pStyle w:val="SingleTxt"/>
        <w:rPr>
          <w:rFonts w:hint="cs"/>
          <w:rtl/>
        </w:rPr>
      </w:pPr>
      <w:r w:rsidRPr="00016AE9">
        <w:rPr>
          <w:rtl/>
        </w:rPr>
        <w:t>54</w:t>
      </w:r>
      <w:r>
        <w:rPr>
          <w:rFonts w:hint="cs"/>
          <w:rtl/>
        </w:rPr>
        <w:t xml:space="preserve"> </w:t>
      </w:r>
      <w:r w:rsidRPr="00016AE9">
        <w:rPr>
          <w:rtl/>
        </w:rPr>
        <w:t>-</w:t>
      </w:r>
      <w:r>
        <w:rPr>
          <w:rFonts w:hint="cs"/>
          <w:rtl/>
        </w:rPr>
        <w:tab/>
      </w:r>
      <w:r w:rsidRPr="00016AE9">
        <w:rPr>
          <w:rFonts w:hint="cs"/>
          <w:rtl/>
        </w:rPr>
        <w:t>و</w:t>
      </w:r>
      <w:r w:rsidRPr="00016AE9">
        <w:rPr>
          <w:rtl/>
        </w:rPr>
        <w:t xml:space="preserve">في أثناء تنفيذ قانون الحماية من العنف المنزلي </w:t>
      </w:r>
      <w:r w:rsidRPr="00016AE9">
        <w:rPr>
          <w:rFonts w:hint="cs"/>
          <w:rtl/>
        </w:rPr>
        <w:t>وال</w:t>
      </w:r>
      <w:r w:rsidRPr="00016AE9">
        <w:rPr>
          <w:rtl/>
        </w:rPr>
        <w:t xml:space="preserve">برنامج </w:t>
      </w:r>
      <w:r w:rsidRPr="00016AE9">
        <w:rPr>
          <w:rFonts w:hint="cs"/>
          <w:rtl/>
        </w:rPr>
        <w:t xml:space="preserve">المشار إليه أعلاه المتعلق بمراكز </w:t>
      </w:r>
      <w:r w:rsidRPr="00016AE9">
        <w:rPr>
          <w:rtl/>
        </w:rPr>
        <w:t xml:space="preserve">المساعدة المتخصصة </w:t>
      </w:r>
      <w:r w:rsidRPr="00016AE9">
        <w:rPr>
          <w:rFonts w:hint="cs"/>
          <w:rtl/>
        </w:rPr>
        <w:t xml:space="preserve">الواردة في </w:t>
      </w:r>
      <w:r w:rsidRPr="00016AE9">
        <w:rPr>
          <w:rtl/>
        </w:rPr>
        <w:t>الفقرة 41، م</w:t>
      </w:r>
      <w:r w:rsidRPr="00016AE9">
        <w:rPr>
          <w:rFonts w:hint="cs"/>
          <w:rtl/>
        </w:rPr>
        <w:t>ُ</w:t>
      </w:r>
      <w:r w:rsidRPr="00016AE9">
        <w:rPr>
          <w:rtl/>
        </w:rPr>
        <w:t xml:space="preserve">نح </w:t>
      </w:r>
      <w:r w:rsidRPr="00016AE9">
        <w:rPr>
          <w:rFonts w:hint="cs"/>
          <w:rtl/>
        </w:rPr>
        <w:t xml:space="preserve">تمويل حكومي </w:t>
      </w:r>
      <w:r w:rsidRPr="00016AE9">
        <w:rPr>
          <w:rtl/>
        </w:rPr>
        <w:t xml:space="preserve">في عام 2012 </w:t>
      </w:r>
      <w:r w:rsidRPr="00016AE9">
        <w:rPr>
          <w:rFonts w:hint="cs"/>
          <w:rtl/>
        </w:rPr>
        <w:t xml:space="preserve">لتسعة </w:t>
      </w:r>
      <w:r w:rsidRPr="00016AE9">
        <w:rPr>
          <w:rtl/>
        </w:rPr>
        <w:t xml:space="preserve">مراكز تقدم مساعدة متخصصة </w:t>
      </w:r>
      <w:r w:rsidRPr="00016AE9">
        <w:rPr>
          <w:rFonts w:hint="cs"/>
          <w:rtl/>
        </w:rPr>
        <w:t>ل</w:t>
      </w:r>
      <w:r w:rsidRPr="00016AE9">
        <w:rPr>
          <w:rtl/>
        </w:rPr>
        <w:t>ضحايا العنف المنزلي في جميع بلديات ليتواني</w:t>
      </w:r>
      <w:r w:rsidRPr="00016AE9">
        <w:rPr>
          <w:rFonts w:hint="cs"/>
          <w:rtl/>
        </w:rPr>
        <w:t>ا</w:t>
      </w:r>
      <w:r w:rsidRPr="00016AE9">
        <w:rPr>
          <w:rtl/>
        </w:rPr>
        <w:t>. و</w:t>
      </w:r>
      <w:r w:rsidRPr="00016AE9">
        <w:rPr>
          <w:rFonts w:hint="cs"/>
          <w:rtl/>
        </w:rPr>
        <w:t xml:space="preserve">خُصِّص مبلغ </w:t>
      </w:r>
      <w:r w:rsidRPr="00016AE9">
        <w:rPr>
          <w:rtl/>
        </w:rPr>
        <w:t xml:space="preserve">600 579 ليتا </w:t>
      </w:r>
      <w:r w:rsidRPr="00016AE9">
        <w:rPr>
          <w:rFonts w:hint="cs"/>
          <w:rtl/>
        </w:rPr>
        <w:t xml:space="preserve">ليتوانية </w:t>
      </w:r>
      <w:r w:rsidRPr="00016AE9">
        <w:rPr>
          <w:rtl/>
        </w:rPr>
        <w:t>في عام 2012</w:t>
      </w:r>
      <w:r w:rsidRPr="00016AE9">
        <w:rPr>
          <w:rFonts w:hint="cs"/>
          <w:rtl/>
        </w:rPr>
        <w:t xml:space="preserve"> ومبلغ </w:t>
      </w:r>
      <w:r w:rsidRPr="00016AE9">
        <w:rPr>
          <w:rtl/>
        </w:rPr>
        <w:t xml:space="preserve">000 920 ليتا ليتوانية </w:t>
      </w:r>
      <w:r w:rsidRPr="00016AE9">
        <w:rPr>
          <w:rFonts w:hint="cs"/>
          <w:rtl/>
        </w:rPr>
        <w:t xml:space="preserve">في عام 2013 </w:t>
      </w:r>
      <w:r w:rsidRPr="00016AE9">
        <w:rPr>
          <w:rtl/>
        </w:rPr>
        <w:t xml:space="preserve">من ميزانية الدولة </w:t>
      </w:r>
      <w:r w:rsidRPr="00016AE9">
        <w:rPr>
          <w:rFonts w:hint="cs"/>
          <w:rtl/>
        </w:rPr>
        <w:t xml:space="preserve">لتمويل </w:t>
      </w:r>
      <w:r w:rsidRPr="00016AE9">
        <w:rPr>
          <w:rtl/>
        </w:rPr>
        <w:t xml:space="preserve">الأنشطة التي تضطلع بها </w:t>
      </w:r>
      <w:r w:rsidRPr="00016AE9">
        <w:rPr>
          <w:rFonts w:hint="cs"/>
          <w:rtl/>
        </w:rPr>
        <w:t xml:space="preserve">هذه </w:t>
      </w:r>
      <w:r w:rsidRPr="00016AE9">
        <w:rPr>
          <w:rtl/>
        </w:rPr>
        <w:t xml:space="preserve">المراكز. </w:t>
      </w:r>
      <w:r w:rsidRPr="00016AE9">
        <w:rPr>
          <w:rFonts w:hint="cs"/>
          <w:rtl/>
        </w:rPr>
        <w:t xml:space="preserve">وترد في المرفق 5 </w:t>
      </w:r>
      <w:r w:rsidRPr="00016AE9">
        <w:rPr>
          <w:rtl/>
        </w:rPr>
        <w:t xml:space="preserve">معلومات عن المساعدة </w:t>
      </w:r>
      <w:r w:rsidRPr="00016AE9">
        <w:rPr>
          <w:rFonts w:hint="cs"/>
          <w:rtl/>
        </w:rPr>
        <w:t>المقدمة ل</w:t>
      </w:r>
      <w:r w:rsidRPr="00016AE9">
        <w:rPr>
          <w:rtl/>
        </w:rPr>
        <w:t xml:space="preserve">لضحايا، بما في ذلك السكن المؤقت، </w:t>
      </w:r>
      <w:r w:rsidRPr="00016AE9">
        <w:rPr>
          <w:rFonts w:hint="cs"/>
          <w:rtl/>
        </w:rPr>
        <w:t>حسب المنطقة.</w:t>
      </w:r>
    </w:p>
    <w:p w:rsidR="00BB1E7E" w:rsidRPr="00016AE9" w:rsidRDefault="00BB1E7E" w:rsidP="00BB1E7E">
      <w:pPr>
        <w:pStyle w:val="SingleTxt"/>
        <w:rPr>
          <w:rFonts w:hint="cs"/>
          <w:rtl/>
        </w:rPr>
      </w:pPr>
      <w:r w:rsidRPr="00016AE9">
        <w:rPr>
          <w:rtl/>
        </w:rPr>
        <w:t>55</w:t>
      </w:r>
      <w:r>
        <w:rPr>
          <w:rFonts w:hint="cs"/>
          <w:rtl/>
        </w:rPr>
        <w:t xml:space="preserve"> </w:t>
      </w:r>
      <w:r w:rsidRPr="00016AE9">
        <w:rPr>
          <w:rtl/>
        </w:rPr>
        <w:t>-</w:t>
      </w:r>
      <w:r>
        <w:rPr>
          <w:rFonts w:hint="cs"/>
          <w:rtl/>
        </w:rPr>
        <w:tab/>
      </w:r>
      <w:r w:rsidRPr="00016AE9">
        <w:rPr>
          <w:rFonts w:hint="cs"/>
          <w:rtl/>
        </w:rPr>
        <w:t xml:space="preserve">وتقدم </w:t>
      </w:r>
      <w:r w:rsidRPr="00016AE9">
        <w:rPr>
          <w:rtl/>
        </w:rPr>
        <w:t xml:space="preserve">وزارة الضمان الاجتماعي والعمل سنويا </w:t>
      </w:r>
      <w:r w:rsidRPr="00016AE9">
        <w:rPr>
          <w:rFonts w:hint="cs"/>
          <w:rtl/>
        </w:rPr>
        <w:t>ال</w:t>
      </w:r>
      <w:r w:rsidRPr="00016AE9">
        <w:rPr>
          <w:rtl/>
        </w:rPr>
        <w:t xml:space="preserve">تمويل </w:t>
      </w:r>
      <w:r w:rsidRPr="00016AE9">
        <w:rPr>
          <w:rFonts w:hint="cs"/>
          <w:rtl/>
        </w:rPr>
        <w:t>ل</w:t>
      </w:r>
      <w:r w:rsidRPr="00016AE9">
        <w:rPr>
          <w:rtl/>
        </w:rPr>
        <w:t xml:space="preserve">لمساعدة </w:t>
      </w:r>
      <w:r w:rsidRPr="00016AE9">
        <w:rPr>
          <w:rFonts w:hint="cs"/>
          <w:rtl/>
        </w:rPr>
        <w:t xml:space="preserve">المركَّبة المقدمة </w:t>
      </w:r>
      <w:r w:rsidRPr="00016AE9">
        <w:rPr>
          <w:rtl/>
        </w:rPr>
        <w:t xml:space="preserve">للنساء </w:t>
      </w:r>
      <w:r w:rsidRPr="00016AE9">
        <w:rPr>
          <w:rFonts w:hint="cs"/>
          <w:rtl/>
        </w:rPr>
        <w:t xml:space="preserve">من </w:t>
      </w:r>
      <w:r w:rsidRPr="00016AE9">
        <w:rPr>
          <w:rtl/>
        </w:rPr>
        <w:t>ضحايا العنف، و</w:t>
      </w:r>
      <w:r>
        <w:rPr>
          <w:rFonts w:hint="cs"/>
          <w:rtl/>
        </w:rPr>
        <w:t>ا</w:t>
      </w:r>
      <w:r w:rsidRPr="00016AE9">
        <w:rPr>
          <w:rtl/>
        </w:rPr>
        <w:t xml:space="preserve">لتدابير الوقائية. </w:t>
      </w:r>
      <w:r w:rsidRPr="00016AE9">
        <w:rPr>
          <w:rFonts w:hint="cs"/>
          <w:rtl/>
        </w:rPr>
        <w:t xml:space="preserve">وفي الفترة </w:t>
      </w:r>
      <w:r>
        <w:rPr>
          <w:rtl/>
        </w:rPr>
        <w:t>2010</w:t>
      </w:r>
      <w:r w:rsidRPr="00016AE9">
        <w:rPr>
          <w:rtl/>
        </w:rPr>
        <w:t>-2012، م</w:t>
      </w:r>
      <w:r w:rsidRPr="00016AE9">
        <w:rPr>
          <w:rFonts w:hint="cs"/>
          <w:rtl/>
        </w:rPr>
        <w:t>ُ</w:t>
      </w:r>
      <w:r w:rsidRPr="00016AE9">
        <w:rPr>
          <w:rtl/>
        </w:rPr>
        <w:t xml:space="preserve">نح </w:t>
      </w:r>
      <w:r w:rsidRPr="00016AE9">
        <w:rPr>
          <w:rFonts w:hint="cs"/>
          <w:rtl/>
        </w:rPr>
        <w:t>مبلغ 000</w:t>
      </w:r>
      <w:r>
        <w:rPr>
          <w:rFonts w:hint="eastAsia"/>
          <w:rtl/>
        </w:rPr>
        <w:t> </w:t>
      </w:r>
      <w:r w:rsidRPr="00016AE9">
        <w:rPr>
          <w:rFonts w:hint="cs"/>
          <w:rtl/>
        </w:rPr>
        <w:t xml:space="preserve">398 1 ليتا ليتوانية </w:t>
      </w:r>
      <w:r w:rsidRPr="00016AE9">
        <w:rPr>
          <w:rtl/>
        </w:rPr>
        <w:t xml:space="preserve">لهذه الأغراض. </w:t>
      </w:r>
      <w:r w:rsidRPr="00016AE9">
        <w:rPr>
          <w:rFonts w:hint="cs"/>
          <w:rtl/>
        </w:rPr>
        <w:t>ويقدَّم الدعم سنويا لما متوسطه</w:t>
      </w:r>
      <w:r w:rsidRPr="00016AE9">
        <w:rPr>
          <w:rtl/>
        </w:rPr>
        <w:t xml:space="preserve"> 25 </w:t>
      </w:r>
      <w:r w:rsidRPr="00016AE9">
        <w:rPr>
          <w:rFonts w:hint="cs"/>
          <w:rtl/>
        </w:rPr>
        <w:t xml:space="preserve">مشروعا من </w:t>
      </w:r>
      <w:r w:rsidRPr="00016AE9">
        <w:rPr>
          <w:rtl/>
        </w:rPr>
        <w:t xml:space="preserve">مشاريع المنظمات غير الحكومية، ولا سيما المنظمات النسائية. </w:t>
      </w:r>
      <w:r w:rsidRPr="00016AE9">
        <w:rPr>
          <w:rFonts w:hint="cs"/>
          <w:rtl/>
        </w:rPr>
        <w:t xml:space="preserve">وتقدم </w:t>
      </w:r>
      <w:r w:rsidRPr="00016AE9">
        <w:rPr>
          <w:rtl/>
        </w:rPr>
        <w:t>مشاريع المنظمات غير</w:t>
      </w:r>
      <w:r>
        <w:rPr>
          <w:rFonts w:hint="cs"/>
          <w:rtl/>
        </w:rPr>
        <w:t> </w:t>
      </w:r>
      <w:r w:rsidRPr="00016AE9">
        <w:rPr>
          <w:rtl/>
        </w:rPr>
        <w:t xml:space="preserve">الحكومية المساعدة </w:t>
      </w:r>
      <w:r w:rsidRPr="00016AE9">
        <w:rPr>
          <w:rFonts w:hint="cs"/>
          <w:rtl/>
        </w:rPr>
        <w:t>ل</w:t>
      </w:r>
      <w:r w:rsidRPr="00016AE9">
        <w:rPr>
          <w:rtl/>
        </w:rPr>
        <w:t xml:space="preserve">ضحايا العنف، بما في ذلك الدعم </w:t>
      </w:r>
      <w:r w:rsidRPr="00016AE9">
        <w:rPr>
          <w:rFonts w:hint="cs"/>
          <w:rtl/>
        </w:rPr>
        <w:t xml:space="preserve">المقدم </w:t>
      </w:r>
      <w:r w:rsidRPr="00016AE9">
        <w:rPr>
          <w:rtl/>
        </w:rPr>
        <w:t xml:space="preserve">في حالات الطوارئ، </w:t>
      </w:r>
      <w:r w:rsidRPr="00016AE9">
        <w:rPr>
          <w:rFonts w:hint="cs"/>
          <w:rtl/>
        </w:rPr>
        <w:t>وال</w:t>
      </w:r>
      <w:r w:rsidRPr="00016AE9">
        <w:rPr>
          <w:rtl/>
        </w:rPr>
        <w:t xml:space="preserve">معلومات والمشورة </w:t>
      </w:r>
      <w:r w:rsidRPr="00016AE9">
        <w:rPr>
          <w:rFonts w:hint="cs"/>
          <w:rtl/>
        </w:rPr>
        <w:t xml:space="preserve">المقدمة </w:t>
      </w:r>
      <w:r w:rsidRPr="00016AE9">
        <w:rPr>
          <w:rtl/>
        </w:rPr>
        <w:t xml:space="preserve">بشأن </w:t>
      </w:r>
      <w:r w:rsidRPr="00016AE9">
        <w:rPr>
          <w:rFonts w:hint="cs"/>
          <w:rtl/>
        </w:rPr>
        <w:t xml:space="preserve">مختلف </w:t>
      </w:r>
      <w:r w:rsidRPr="00016AE9">
        <w:rPr>
          <w:rtl/>
        </w:rPr>
        <w:t xml:space="preserve">الفرص </w:t>
      </w:r>
      <w:r w:rsidRPr="00016AE9">
        <w:rPr>
          <w:rFonts w:hint="cs"/>
          <w:rtl/>
        </w:rPr>
        <w:t xml:space="preserve">السانحة بفضل </w:t>
      </w:r>
      <w:r w:rsidRPr="00016AE9">
        <w:rPr>
          <w:rtl/>
        </w:rPr>
        <w:t xml:space="preserve">الخدمات المتاحة، </w:t>
      </w:r>
      <w:r w:rsidRPr="00016AE9">
        <w:rPr>
          <w:rFonts w:hint="cs"/>
          <w:rtl/>
        </w:rPr>
        <w:t>و</w:t>
      </w:r>
      <w:r w:rsidRPr="00016AE9">
        <w:rPr>
          <w:rtl/>
        </w:rPr>
        <w:t>المشورة القانونية و</w:t>
      </w:r>
      <w:r w:rsidRPr="00016AE9">
        <w:rPr>
          <w:rFonts w:hint="cs"/>
          <w:rtl/>
        </w:rPr>
        <w:t xml:space="preserve">الاستشارات </w:t>
      </w:r>
      <w:r w:rsidRPr="00016AE9">
        <w:rPr>
          <w:rtl/>
        </w:rPr>
        <w:t xml:space="preserve">النفسية، </w:t>
      </w:r>
      <w:r w:rsidRPr="00016AE9">
        <w:rPr>
          <w:rFonts w:hint="cs"/>
          <w:rtl/>
        </w:rPr>
        <w:t xml:space="preserve">والتوعية، </w:t>
      </w:r>
      <w:r w:rsidRPr="00016AE9">
        <w:rPr>
          <w:rtl/>
        </w:rPr>
        <w:t>والوساطة</w:t>
      </w:r>
      <w:r w:rsidRPr="00016AE9">
        <w:rPr>
          <w:rFonts w:hint="cs"/>
          <w:rtl/>
        </w:rPr>
        <w:t xml:space="preserve"> لدى </w:t>
      </w:r>
      <w:r w:rsidRPr="00016AE9">
        <w:rPr>
          <w:rtl/>
        </w:rPr>
        <w:t>مقدمي الخدمات، والعمل مع مرتكبي أعمال العنف</w:t>
      </w:r>
      <w:r w:rsidRPr="00016AE9">
        <w:rPr>
          <w:rFonts w:hint="cs"/>
          <w:rtl/>
        </w:rPr>
        <w:t>،</w:t>
      </w:r>
      <w:r w:rsidRPr="00016AE9">
        <w:rPr>
          <w:rtl/>
        </w:rPr>
        <w:t xml:space="preserve"> وما إلى ذلك</w:t>
      </w:r>
      <w:r w:rsidRPr="00016AE9">
        <w:rPr>
          <w:rFonts w:hint="cs"/>
          <w:rtl/>
        </w:rPr>
        <w:t>.</w:t>
      </w:r>
      <w:r w:rsidRPr="00016AE9">
        <w:rPr>
          <w:rtl/>
        </w:rPr>
        <w:t xml:space="preserve"> وفي كل عام، تتلقى 500 1 </w:t>
      </w:r>
      <w:r w:rsidRPr="00016AE9">
        <w:rPr>
          <w:rFonts w:hint="cs"/>
          <w:rtl/>
        </w:rPr>
        <w:t xml:space="preserve">ضحية من ضحايا </w:t>
      </w:r>
      <w:r w:rsidRPr="00016AE9">
        <w:rPr>
          <w:rtl/>
        </w:rPr>
        <w:t>العنف</w:t>
      </w:r>
      <w:r w:rsidRPr="00016AE9">
        <w:rPr>
          <w:rFonts w:hint="cs"/>
          <w:rtl/>
        </w:rPr>
        <w:t xml:space="preserve"> المساعدة المركَّبة</w:t>
      </w:r>
      <w:r w:rsidRPr="00016AE9">
        <w:rPr>
          <w:rtl/>
        </w:rPr>
        <w:t xml:space="preserve">. </w:t>
      </w:r>
      <w:r w:rsidRPr="00016AE9">
        <w:rPr>
          <w:rFonts w:hint="cs"/>
          <w:rtl/>
        </w:rPr>
        <w:t xml:space="preserve">وتسهم </w:t>
      </w:r>
      <w:r w:rsidRPr="00016AE9">
        <w:rPr>
          <w:rtl/>
        </w:rPr>
        <w:t xml:space="preserve">مشاريع المنظمات النسائية إسهاما كبيرا في </w:t>
      </w:r>
      <w:r w:rsidRPr="00016AE9">
        <w:rPr>
          <w:rFonts w:hint="cs"/>
          <w:rtl/>
        </w:rPr>
        <w:t xml:space="preserve">التوعية </w:t>
      </w:r>
      <w:r w:rsidRPr="00016AE9">
        <w:rPr>
          <w:rtl/>
        </w:rPr>
        <w:t xml:space="preserve">والأنشطة التعليمية (المؤتمرات والحلقات الدراسية ومناقشات المائدة المستديرة والحملات الإعلامية والتدريب) </w:t>
      </w:r>
      <w:r w:rsidRPr="00016AE9">
        <w:rPr>
          <w:rFonts w:hint="cs"/>
          <w:rtl/>
        </w:rPr>
        <w:t>بشأن</w:t>
      </w:r>
      <w:r w:rsidRPr="00016AE9">
        <w:rPr>
          <w:rtl/>
        </w:rPr>
        <w:t xml:space="preserve"> </w:t>
      </w:r>
      <w:r w:rsidRPr="00016AE9">
        <w:rPr>
          <w:rFonts w:hint="cs"/>
          <w:rtl/>
        </w:rPr>
        <w:t>الطابع الجنساني للعنف والت</w:t>
      </w:r>
      <w:r w:rsidRPr="00016AE9">
        <w:rPr>
          <w:rtl/>
        </w:rPr>
        <w:t xml:space="preserve">عصب </w:t>
      </w:r>
      <w:r w:rsidRPr="00016AE9">
        <w:rPr>
          <w:rFonts w:hint="cs"/>
          <w:rtl/>
        </w:rPr>
        <w:t>الكامن في العنف، وما إلى ذلك.</w:t>
      </w:r>
    </w:p>
    <w:p w:rsidR="00BB1E7E" w:rsidRPr="00C83E04" w:rsidRDefault="00BB1E7E" w:rsidP="00BB1E7E">
      <w:pPr>
        <w:pStyle w:val="SingleTxt"/>
        <w:spacing w:after="0" w:line="120" w:lineRule="exact"/>
        <w:rPr>
          <w:rFonts w:hint="cs"/>
          <w:sz w:val="10"/>
          <w:rtl/>
        </w:rPr>
      </w:pPr>
    </w:p>
    <w:p w:rsidR="00BB1E7E" w:rsidRPr="00016AE9" w:rsidRDefault="00BB1E7E" w:rsidP="002121C4">
      <w:pPr>
        <w:pStyle w:val="H23"/>
        <w:tabs>
          <w:tab w:val="clear" w:pos="662"/>
          <w:tab w:val="clear" w:pos="1987"/>
          <w:tab w:val="clear" w:pos="2650"/>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016AE9">
        <w:rPr>
          <w:rtl/>
        </w:rPr>
        <w:t xml:space="preserve">الاتجار </w:t>
      </w:r>
      <w:r w:rsidRPr="00016AE9">
        <w:rPr>
          <w:rFonts w:hint="cs"/>
          <w:rtl/>
        </w:rPr>
        <w:t>بالنساء</w:t>
      </w:r>
      <w:r w:rsidRPr="00016AE9">
        <w:rPr>
          <w:rtl/>
        </w:rPr>
        <w:t xml:space="preserve"> واستغلال</w:t>
      </w:r>
      <w:r w:rsidRPr="00016AE9">
        <w:rPr>
          <w:rFonts w:hint="cs"/>
          <w:rtl/>
        </w:rPr>
        <w:t>هن في</w:t>
      </w:r>
      <w:r w:rsidRPr="00016AE9">
        <w:rPr>
          <w:rtl/>
        </w:rPr>
        <w:t xml:space="preserve"> البغاء</w:t>
      </w:r>
    </w:p>
    <w:p w:rsidR="00BB1E7E" w:rsidRPr="00016AE9" w:rsidRDefault="00BB1E7E" w:rsidP="002121C4">
      <w:pPr>
        <w:pStyle w:val="H23"/>
        <w:tabs>
          <w:tab w:val="clear" w:pos="662"/>
          <w:tab w:val="clear" w:pos="1987"/>
          <w:tab w:val="clear" w:pos="2650"/>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016AE9">
        <w:rPr>
          <w:rtl/>
        </w:rPr>
        <w:t>الرد على الفقرة 10</w:t>
      </w:r>
    </w:p>
    <w:p w:rsidR="00BB1E7E" w:rsidRPr="00016AE9" w:rsidRDefault="00BB1E7E" w:rsidP="00BB1E7E">
      <w:pPr>
        <w:pStyle w:val="SingleTxt"/>
        <w:rPr>
          <w:rFonts w:hint="cs"/>
          <w:rtl/>
        </w:rPr>
      </w:pPr>
      <w:r w:rsidRPr="00016AE9">
        <w:rPr>
          <w:rtl/>
        </w:rPr>
        <w:t>56</w:t>
      </w:r>
      <w:r>
        <w:rPr>
          <w:rFonts w:hint="cs"/>
          <w:rtl/>
        </w:rPr>
        <w:t xml:space="preserve"> </w:t>
      </w:r>
      <w:r w:rsidRPr="00016AE9">
        <w:rPr>
          <w:rtl/>
        </w:rPr>
        <w:t>-</w:t>
      </w:r>
      <w:r>
        <w:rPr>
          <w:rFonts w:hint="cs"/>
          <w:rtl/>
        </w:rPr>
        <w:tab/>
      </w:r>
      <w:r w:rsidRPr="00016AE9">
        <w:rPr>
          <w:rFonts w:hint="cs"/>
          <w:rtl/>
        </w:rPr>
        <w:t xml:space="preserve">كان الغرض من </w:t>
      </w:r>
      <w:r w:rsidRPr="00016AE9">
        <w:rPr>
          <w:rtl/>
        </w:rPr>
        <w:t xml:space="preserve">تدابير </w:t>
      </w:r>
      <w:r w:rsidRPr="00016AE9">
        <w:rPr>
          <w:rFonts w:hint="cs"/>
          <w:rtl/>
        </w:rPr>
        <w:t xml:space="preserve">التنفيذ في إطار </w:t>
      </w:r>
      <w:r w:rsidRPr="00016AE9">
        <w:rPr>
          <w:rtl/>
        </w:rPr>
        <w:t>برنامج منع ومك</w:t>
      </w:r>
      <w:r>
        <w:rPr>
          <w:rtl/>
        </w:rPr>
        <w:t>افحة الاتجار بالبشر للفترة 2009</w:t>
      </w:r>
      <w:r w:rsidRPr="00016AE9">
        <w:rPr>
          <w:rtl/>
        </w:rPr>
        <w:t>-2012</w:t>
      </w:r>
      <w:r w:rsidRPr="00C83E04">
        <w:rPr>
          <w:vertAlign w:val="superscript"/>
          <w:rtl/>
        </w:rPr>
        <w:t>(</w:t>
      </w:r>
      <w:r w:rsidRPr="00C83E04">
        <w:rPr>
          <w:rStyle w:val="FootnoteReference"/>
          <w:szCs w:val="30"/>
          <w:rtl/>
        </w:rPr>
        <w:footnoteReference w:id="28"/>
      </w:r>
      <w:r w:rsidRPr="00C83E04">
        <w:rPr>
          <w:vertAlign w:val="superscript"/>
          <w:rtl/>
        </w:rPr>
        <w:t>)</w:t>
      </w:r>
      <w:r w:rsidRPr="00016AE9">
        <w:rPr>
          <w:rFonts w:hint="cs"/>
          <w:rtl/>
        </w:rPr>
        <w:t xml:space="preserve"> </w:t>
      </w:r>
      <w:r w:rsidRPr="00016AE9">
        <w:rPr>
          <w:rtl/>
        </w:rPr>
        <w:t xml:space="preserve">تحسين التنظيم القانوني </w:t>
      </w:r>
      <w:r w:rsidRPr="00016AE9">
        <w:rPr>
          <w:rFonts w:hint="cs"/>
          <w:rtl/>
        </w:rPr>
        <w:t xml:space="preserve">لعملية منع </w:t>
      </w:r>
      <w:r w:rsidRPr="00016AE9">
        <w:rPr>
          <w:rtl/>
        </w:rPr>
        <w:t xml:space="preserve">ومكافحة الاتجار بالبشر، </w:t>
      </w:r>
      <w:r w:rsidRPr="00016AE9">
        <w:rPr>
          <w:rFonts w:hint="cs"/>
          <w:rtl/>
        </w:rPr>
        <w:t>و</w:t>
      </w:r>
      <w:r w:rsidRPr="00016AE9">
        <w:rPr>
          <w:rtl/>
        </w:rPr>
        <w:t xml:space="preserve">تعزيز التعاون المشترك بين الإدارات في مجال </w:t>
      </w:r>
      <w:r w:rsidRPr="00016AE9">
        <w:rPr>
          <w:rFonts w:hint="cs"/>
          <w:rtl/>
        </w:rPr>
        <w:t xml:space="preserve">منع </w:t>
      </w:r>
      <w:r w:rsidRPr="00016AE9">
        <w:rPr>
          <w:rtl/>
        </w:rPr>
        <w:t xml:space="preserve">ومكافحة الاتجار بالبشر </w:t>
      </w:r>
      <w:r w:rsidRPr="00016AE9">
        <w:rPr>
          <w:rFonts w:hint="cs"/>
          <w:rtl/>
        </w:rPr>
        <w:t xml:space="preserve">على </w:t>
      </w:r>
      <w:r w:rsidRPr="00016AE9">
        <w:rPr>
          <w:rtl/>
        </w:rPr>
        <w:t xml:space="preserve">مستوى البلديات، وتحسين منع الاتجار بالبشر والدعارة القسرية من خلال طائفة واسعة من الحملات الإعلامية </w:t>
      </w:r>
      <w:r w:rsidRPr="00016AE9">
        <w:rPr>
          <w:rFonts w:hint="cs"/>
          <w:rtl/>
        </w:rPr>
        <w:t xml:space="preserve">التي </w:t>
      </w:r>
      <w:r>
        <w:rPr>
          <w:rFonts w:hint="cs"/>
          <w:rtl/>
        </w:rPr>
        <w:t>تتناول ا</w:t>
      </w:r>
      <w:r w:rsidRPr="00016AE9">
        <w:rPr>
          <w:rtl/>
        </w:rPr>
        <w:t>لاتجار بالبشر و</w:t>
      </w:r>
      <w:r w:rsidRPr="00016AE9">
        <w:rPr>
          <w:rFonts w:hint="cs"/>
          <w:rtl/>
        </w:rPr>
        <w:t xml:space="preserve">من خلال </w:t>
      </w:r>
      <w:r>
        <w:rPr>
          <w:rFonts w:hint="cs"/>
          <w:rtl/>
        </w:rPr>
        <w:t>تقديم دورات تدريبية ل</w:t>
      </w:r>
      <w:r w:rsidRPr="00016AE9">
        <w:rPr>
          <w:rtl/>
        </w:rPr>
        <w:t>لمدرسين و</w:t>
      </w:r>
      <w:r w:rsidRPr="00016AE9">
        <w:rPr>
          <w:rFonts w:hint="cs"/>
          <w:rtl/>
        </w:rPr>
        <w:t xml:space="preserve">إدارات </w:t>
      </w:r>
      <w:r w:rsidRPr="00016AE9">
        <w:rPr>
          <w:rtl/>
        </w:rPr>
        <w:t>المدارس على إدارة الأخطار الناجمة عن الاتجار بالبشر والبغاء</w:t>
      </w:r>
      <w:r w:rsidRPr="00016AE9">
        <w:rPr>
          <w:rFonts w:hint="cs"/>
          <w:rtl/>
        </w:rPr>
        <w:t>.</w:t>
      </w:r>
      <w:r w:rsidRPr="00016AE9">
        <w:rPr>
          <w:rtl/>
        </w:rPr>
        <w:t xml:space="preserve"> </w:t>
      </w:r>
      <w:r w:rsidRPr="00016AE9">
        <w:rPr>
          <w:rFonts w:hint="cs"/>
          <w:rtl/>
        </w:rPr>
        <w:t xml:space="preserve">وقُدِّمت </w:t>
      </w:r>
      <w:r w:rsidRPr="00016AE9">
        <w:rPr>
          <w:rtl/>
        </w:rPr>
        <w:t xml:space="preserve">معونة لمشاريع مخصصة </w:t>
      </w:r>
      <w:r w:rsidRPr="00016AE9">
        <w:rPr>
          <w:rFonts w:hint="cs"/>
          <w:rtl/>
        </w:rPr>
        <w:t>ل</w:t>
      </w:r>
      <w:r w:rsidRPr="00016AE9">
        <w:rPr>
          <w:rtl/>
        </w:rPr>
        <w:t xml:space="preserve">تقديم المساعدة الاجتماعية لضحايا الاتجار بالبشر والدعارة القسرية </w:t>
      </w:r>
      <w:r w:rsidRPr="00016AE9">
        <w:rPr>
          <w:rFonts w:hint="cs"/>
          <w:rtl/>
        </w:rPr>
        <w:t xml:space="preserve">ولإعادة إدماج هؤلاء في </w:t>
      </w:r>
      <w:r w:rsidRPr="00016AE9">
        <w:rPr>
          <w:rtl/>
        </w:rPr>
        <w:t>المجتمع و</w:t>
      </w:r>
      <w:r w:rsidRPr="00016AE9">
        <w:rPr>
          <w:rFonts w:hint="cs"/>
          <w:rtl/>
        </w:rPr>
        <w:t xml:space="preserve">في </w:t>
      </w:r>
      <w:r w:rsidRPr="00016AE9">
        <w:rPr>
          <w:rtl/>
        </w:rPr>
        <w:t xml:space="preserve">سوق العمل، </w:t>
      </w:r>
      <w:r w:rsidRPr="00016AE9">
        <w:rPr>
          <w:rFonts w:hint="cs"/>
          <w:rtl/>
        </w:rPr>
        <w:t>و</w:t>
      </w:r>
      <w:r w:rsidRPr="00016AE9">
        <w:rPr>
          <w:rtl/>
        </w:rPr>
        <w:t xml:space="preserve">تقديم المساعدة </w:t>
      </w:r>
      <w:r w:rsidRPr="00016AE9">
        <w:rPr>
          <w:rFonts w:hint="cs"/>
          <w:rtl/>
        </w:rPr>
        <w:t>ل</w:t>
      </w:r>
      <w:r w:rsidRPr="00016AE9">
        <w:rPr>
          <w:rtl/>
        </w:rPr>
        <w:t xml:space="preserve">ضحايا الاتجار بالبشر </w:t>
      </w:r>
      <w:r w:rsidRPr="00016AE9">
        <w:rPr>
          <w:rFonts w:hint="cs"/>
          <w:rtl/>
        </w:rPr>
        <w:t xml:space="preserve">العائدين إلى </w:t>
      </w:r>
      <w:r w:rsidRPr="00016AE9">
        <w:rPr>
          <w:rtl/>
        </w:rPr>
        <w:t xml:space="preserve">ليتوانيا </w:t>
      </w:r>
      <w:r w:rsidRPr="00016AE9">
        <w:rPr>
          <w:rFonts w:hint="cs"/>
          <w:rtl/>
        </w:rPr>
        <w:t xml:space="preserve">من </w:t>
      </w:r>
      <w:r w:rsidRPr="00016AE9">
        <w:rPr>
          <w:rtl/>
        </w:rPr>
        <w:t>الخارج، وما إلى ذلك</w:t>
      </w:r>
      <w:r w:rsidRPr="00016AE9">
        <w:rPr>
          <w:rFonts w:hint="cs"/>
          <w:rtl/>
        </w:rPr>
        <w:t>.</w:t>
      </w:r>
      <w:r w:rsidRPr="00016AE9">
        <w:rPr>
          <w:rtl/>
        </w:rPr>
        <w:t xml:space="preserve"> </w:t>
      </w:r>
      <w:r w:rsidRPr="00016AE9">
        <w:rPr>
          <w:rFonts w:hint="cs"/>
          <w:rtl/>
        </w:rPr>
        <w:t>و</w:t>
      </w:r>
      <w:r>
        <w:rPr>
          <w:rFonts w:hint="cs"/>
          <w:rtl/>
        </w:rPr>
        <w:t xml:space="preserve">تتاح </w:t>
      </w:r>
      <w:r w:rsidRPr="00016AE9">
        <w:rPr>
          <w:rtl/>
        </w:rPr>
        <w:t xml:space="preserve">التقارير السنوية عن </w:t>
      </w:r>
      <w:r w:rsidRPr="00016AE9">
        <w:rPr>
          <w:rFonts w:hint="cs"/>
          <w:rtl/>
        </w:rPr>
        <w:t>تدابير ال</w:t>
      </w:r>
      <w:r w:rsidRPr="00016AE9">
        <w:rPr>
          <w:rtl/>
        </w:rPr>
        <w:t xml:space="preserve">تنفيذ </w:t>
      </w:r>
      <w:r w:rsidRPr="00016AE9">
        <w:rPr>
          <w:rFonts w:hint="cs"/>
          <w:rtl/>
        </w:rPr>
        <w:t>في إطار هذا ال</w:t>
      </w:r>
      <w:r w:rsidRPr="00016AE9">
        <w:rPr>
          <w:rtl/>
        </w:rPr>
        <w:t>برنامج للجمهور على الموقع الشبكي لوزارة الداخلية</w:t>
      </w:r>
      <w:r w:rsidRPr="00C83E04">
        <w:rPr>
          <w:vertAlign w:val="superscript"/>
          <w:rtl/>
        </w:rPr>
        <w:t>(</w:t>
      </w:r>
      <w:r w:rsidRPr="00C83E04">
        <w:rPr>
          <w:rStyle w:val="FootnoteReference"/>
          <w:szCs w:val="30"/>
          <w:rtl/>
        </w:rPr>
        <w:footnoteReference w:id="29"/>
      </w:r>
      <w:r w:rsidRPr="00C83E04">
        <w:rPr>
          <w:vertAlign w:val="superscript"/>
          <w:rtl/>
        </w:rPr>
        <w:t>)</w:t>
      </w:r>
      <w:r w:rsidRPr="00016AE9">
        <w:rPr>
          <w:rtl/>
        </w:rPr>
        <w:t>. و</w:t>
      </w:r>
      <w:r w:rsidRPr="00016AE9">
        <w:rPr>
          <w:rFonts w:hint="cs"/>
          <w:rtl/>
        </w:rPr>
        <w:t xml:space="preserve">هي </w:t>
      </w:r>
      <w:r w:rsidRPr="00016AE9">
        <w:rPr>
          <w:rtl/>
        </w:rPr>
        <w:t>تتضمن معلومات مفصلة عن النتائج الملموسة، التي تقاس ب</w:t>
      </w:r>
      <w:r w:rsidRPr="00016AE9">
        <w:rPr>
          <w:rFonts w:hint="cs"/>
          <w:rtl/>
        </w:rPr>
        <w:t>ال</w:t>
      </w:r>
      <w:r w:rsidRPr="00016AE9">
        <w:rPr>
          <w:rtl/>
        </w:rPr>
        <w:t>معايير النوعية والكمية</w:t>
      </w:r>
      <w:r w:rsidRPr="00016AE9">
        <w:rPr>
          <w:rFonts w:hint="cs"/>
          <w:rtl/>
        </w:rPr>
        <w:t xml:space="preserve"> المقررة</w:t>
      </w:r>
      <w:r w:rsidRPr="00016AE9">
        <w:rPr>
          <w:rtl/>
        </w:rPr>
        <w:t xml:space="preserve">. </w:t>
      </w:r>
      <w:r w:rsidRPr="00016AE9">
        <w:rPr>
          <w:rFonts w:hint="cs"/>
          <w:rtl/>
        </w:rPr>
        <w:t>ف</w:t>
      </w:r>
      <w:r w:rsidRPr="00016AE9">
        <w:rPr>
          <w:rtl/>
        </w:rPr>
        <w:t>في عام 2012</w:t>
      </w:r>
      <w:r w:rsidRPr="00016AE9">
        <w:rPr>
          <w:rFonts w:hint="cs"/>
          <w:rtl/>
        </w:rPr>
        <w:t xml:space="preserve"> مثلا</w:t>
      </w:r>
      <w:r w:rsidRPr="00016AE9">
        <w:rPr>
          <w:rtl/>
        </w:rPr>
        <w:t xml:space="preserve">، </w:t>
      </w:r>
      <w:r w:rsidRPr="00016AE9">
        <w:rPr>
          <w:rFonts w:hint="cs"/>
          <w:rtl/>
        </w:rPr>
        <w:t>أعيد إدماج 25</w:t>
      </w:r>
      <w:r>
        <w:rPr>
          <w:rFonts w:hint="eastAsia"/>
          <w:rtl/>
        </w:rPr>
        <w:t> </w:t>
      </w:r>
      <w:r w:rsidRPr="00016AE9">
        <w:rPr>
          <w:rFonts w:hint="cs"/>
          <w:rtl/>
        </w:rPr>
        <w:t xml:space="preserve">ضحية </w:t>
      </w:r>
      <w:r w:rsidRPr="00016AE9">
        <w:rPr>
          <w:rtl/>
        </w:rPr>
        <w:t xml:space="preserve">في المجتمع، </w:t>
      </w:r>
      <w:r w:rsidRPr="00016AE9">
        <w:rPr>
          <w:rFonts w:hint="cs"/>
          <w:rtl/>
        </w:rPr>
        <w:t xml:space="preserve">وحصلت </w:t>
      </w:r>
      <w:r w:rsidRPr="00016AE9">
        <w:rPr>
          <w:rtl/>
        </w:rPr>
        <w:t xml:space="preserve">12 </w:t>
      </w:r>
      <w:r w:rsidRPr="00016AE9">
        <w:rPr>
          <w:rFonts w:hint="cs"/>
          <w:rtl/>
        </w:rPr>
        <w:t>ضحية على</w:t>
      </w:r>
      <w:r w:rsidRPr="00016AE9">
        <w:rPr>
          <w:rtl/>
        </w:rPr>
        <w:t xml:space="preserve"> وثائق الهوية</w:t>
      </w:r>
      <w:r w:rsidRPr="00016AE9">
        <w:rPr>
          <w:rFonts w:hint="cs"/>
          <w:rtl/>
        </w:rPr>
        <w:t xml:space="preserve">، بينما تم </w:t>
      </w:r>
      <w:r>
        <w:rPr>
          <w:rFonts w:hint="cs"/>
          <w:rtl/>
        </w:rPr>
        <w:t xml:space="preserve">توظيف </w:t>
      </w:r>
      <w:r w:rsidRPr="00016AE9">
        <w:rPr>
          <w:rFonts w:hint="cs"/>
          <w:rtl/>
        </w:rPr>
        <w:t>30 ضحية</w:t>
      </w:r>
      <w:r w:rsidRPr="00016AE9">
        <w:rPr>
          <w:rtl/>
        </w:rPr>
        <w:t xml:space="preserve">، </w:t>
      </w:r>
      <w:r w:rsidRPr="00016AE9">
        <w:rPr>
          <w:rFonts w:hint="cs"/>
          <w:rtl/>
        </w:rPr>
        <w:t xml:space="preserve">وسُجلت </w:t>
      </w:r>
      <w:r>
        <w:rPr>
          <w:rFonts w:hint="cs"/>
          <w:rtl/>
        </w:rPr>
        <w:t xml:space="preserve">16 </w:t>
      </w:r>
      <w:r w:rsidRPr="00016AE9">
        <w:rPr>
          <w:rFonts w:hint="cs"/>
          <w:rtl/>
        </w:rPr>
        <w:t xml:space="preserve">ضحية في مكتب </w:t>
      </w:r>
      <w:r>
        <w:rPr>
          <w:rFonts w:hint="cs"/>
          <w:rtl/>
        </w:rPr>
        <w:t xml:space="preserve">العمل بوصفهن باحثين </w:t>
      </w:r>
      <w:r w:rsidRPr="00016AE9">
        <w:rPr>
          <w:rtl/>
        </w:rPr>
        <w:t xml:space="preserve">عن عمل، </w:t>
      </w:r>
      <w:r w:rsidRPr="00016AE9">
        <w:rPr>
          <w:rFonts w:hint="cs"/>
          <w:rtl/>
        </w:rPr>
        <w:t xml:space="preserve">وحصلت </w:t>
      </w:r>
      <w:r w:rsidRPr="00016AE9">
        <w:rPr>
          <w:rtl/>
        </w:rPr>
        <w:t>4</w:t>
      </w:r>
      <w:r w:rsidRPr="00016AE9">
        <w:rPr>
          <w:rFonts w:hint="cs"/>
          <w:rtl/>
        </w:rPr>
        <w:t xml:space="preserve"> ضحايا على مهن،</w:t>
      </w:r>
      <w:r w:rsidRPr="00016AE9">
        <w:rPr>
          <w:rtl/>
        </w:rPr>
        <w:t xml:space="preserve"> </w:t>
      </w:r>
      <w:r w:rsidRPr="00016AE9">
        <w:rPr>
          <w:rFonts w:hint="cs"/>
          <w:rtl/>
        </w:rPr>
        <w:t xml:space="preserve">بينما تمت حماية </w:t>
      </w:r>
      <w:r w:rsidRPr="00016AE9">
        <w:rPr>
          <w:rtl/>
        </w:rPr>
        <w:t xml:space="preserve">11 </w:t>
      </w:r>
      <w:r w:rsidRPr="00016AE9">
        <w:rPr>
          <w:rFonts w:hint="cs"/>
          <w:rtl/>
        </w:rPr>
        <w:t xml:space="preserve">ضحية </w:t>
      </w:r>
      <w:r w:rsidRPr="00016AE9">
        <w:rPr>
          <w:rtl/>
        </w:rPr>
        <w:t>من مخاطر الهجرة وما إلى ذلك</w:t>
      </w:r>
      <w:r w:rsidRPr="00016AE9">
        <w:rPr>
          <w:rFonts w:hint="cs"/>
          <w:rtl/>
        </w:rPr>
        <w:t>.</w:t>
      </w:r>
      <w:r w:rsidRPr="00016AE9">
        <w:rPr>
          <w:rtl/>
        </w:rPr>
        <w:t xml:space="preserve"> ونظرا </w:t>
      </w:r>
      <w:r w:rsidRPr="00016AE9">
        <w:rPr>
          <w:rFonts w:hint="cs"/>
          <w:rtl/>
        </w:rPr>
        <w:t>للصعوبات</w:t>
      </w:r>
      <w:r w:rsidRPr="00016AE9">
        <w:rPr>
          <w:rtl/>
        </w:rPr>
        <w:t xml:space="preserve"> المالية</w:t>
      </w:r>
      <w:r w:rsidRPr="00016AE9">
        <w:rPr>
          <w:rFonts w:hint="cs"/>
          <w:rtl/>
        </w:rPr>
        <w:t>،</w:t>
      </w:r>
      <w:r w:rsidRPr="00016AE9">
        <w:rPr>
          <w:rtl/>
        </w:rPr>
        <w:t xml:space="preserve"> لم </w:t>
      </w:r>
      <w:r w:rsidRPr="00016AE9">
        <w:rPr>
          <w:rFonts w:hint="cs"/>
          <w:rtl/>
        </w:rPr>
        <w:t xml:space="preserve">يجرَ أي </w:t>
      </w:r>
      <w:r w:rsidRPr="00016AE9">
        <w:rPr>
          <w:rtl/>
        </w:rPr>
        <w:t xml:space="preserve">تقييم خارجي. </w:t>
      </w:r>
      <w:r w:rsidRPr="00016AE9">
        <w:rPr>
          <w:rFonts w:hint="cs"/>
          <w:rtl/>
        </w:rPr>
        <w:t xml:space="preserve">ولم تنفَّذ </w:t>
      </w:r>
      <w:r w:rsidRPr="00016AE9">
        <w:rPr>
          <w:rtl/>
        </w:rPr>
        <w:t xml:space="preserve">التدابير اللازمة لتحسين ثقة الأجانب </w:t>
      </w:r>
      <w:r w:rsidRPr="00016AE9">
        <w:rPr>
          <w:rFonts w:hint="cs"/>
          <w:rtl/>
        </w:rPr>
        <w:t>من ضحايا ا</w:t>
      </w:r>
      <w:r w:rsidRPr="00016AE9">
        <w:rPr>
          <w:rtl/>
        </w:rPr>
        <w:t xml:space="preserve">لاتجار بالبشر في وكالات إنفاذ القانون </w:t>
      </w:r>
      <w:r w:rsidRPr="00016AE9">
        <w:rPr>
          <w:rFonts w:hint="cs"/>
          <w:rtl/>
        </w:rPr>
        <w:t>حيث لم يُتعرف على أي ضحايا من هذا النوع</w:t>
      </w:r>
      <w:r w:rsidRPr="00016AE9">
        <w:rPr>
          <w:rtl/>
        </w:rPr>
        <w:t xml:space="preserve">. غير أن </w:t>
      </w:r>
      <w:r w:rsidRPr="00016AE9">
        <w:rPr>
          <w:rFonts w:hint="cs"/>
          <w:rtl/>
        </w:rPr>
        <w:t>هناك أمرا مقررا ب</w:t>
      </w:r>
      <w:r w:rsidRPr="00016AE9">
        <w:rPr>
          <w:rtl/>
        </w:rPr>
        <w:t xml:space="preserve">دعم </w:t>
      </w:r>
      <w:r w:rsidRPr="00016AE9">
        <w:rPr>
          <w:rFonts w:hint="cs"/>
          <w:rtl/>
        </w:rPr>
        <w:t xml:space="preserve">هؤلاء </w:t>
      </w:r>
      <w:r w:rsidRPr="00016AE9">
        <w:rPr>
          <w:rtl/>
        </w:rPr>
        <w:t xml:space="preserve">الضحايا، بما في ذلك </w:t>
      </w:r>
      <w:r w:rsidRPr="00016AE9">
        <w:rPr>
          <w:rFonts w:hint="cs"/>
          <w:rtl/>
        </w:rPr>
        <w:t xml:space="preserve">الأمر بالحصول على </w:t>
      </w:r>
      <w:r w:rsidRPr="00016AE9">
        <w:rPr>
          <w:rtl/>
        </w:rPr>
        <w:t>تصاريح إقامة مؤقتة،</w:t>
      </w:r>
      <w:r w:rsidRPr="00016AE9">
        <w:rPr>
          <w:rFonts w:hint="cs"/>
          <w:rtl/>
        </w:rPr>
        <w:t xml:space="preserve"> وتوفير السكن</w:t>
      </w:r>
      <w:r>
        <w:rPr>
          <w:rtl/>
        </w:rPr>
        <w:t>، وما إلى ذلك</w:t>
      </w:r>
      <w:r w:rsidRPr="00016AE9">
        <w:rPr>
          <w:rFonts w:hint="cs"/>
          <w:rtl/>
        </w:rPr>
        <w:t>.</w:t>
      </w:r>
    </w:p>
    <w:p w:rsidR="00BB1E7E" w:rsidRPr="00016AE9" w:rsidRDefault="00BB1E7E" w:rsidP="00BB1E7E">
      <w:pPr>
        <w:pStyle w:val="SingleTxt"/>
        <w:rPr>
          <w:rFonts w:hint="cs"/>
          <w:rtl/>
        </w:rPr>
      </w:pPr>
      <w:r w:rsidRPr="00016AE9">
        <w:rPr>
          <w:rtl/>
        </w:rPr>
        <w:t>57</w:t>
      </w:r>
      <w:r>
        <w:rPr>
          <w:rFonts w:hint="cs"/>
          <w:rtl/>
        </w:rPr>
        <w:t xml:space="preserve"> </w:t>
      </w:r>
      <w:r w:rsidRPr="00016AE9">
        <w:rPr>
          <w:rtl/>
        </w:rPr>
        <w:t>-</w:t>
      </w:r>
      <w:r>
        <w:rPr>
          <w:rFonts w:hint="cs"/>
          <w:rtl/>
        </w:rPr>
        <w:tab/>
      </w:r>
      <w:r w:rsidRPr="00016AE9">
        <w:rPr>
          <w:rFonts w:hint="cs"/>
          <w:rtl/>
        </w:rPr>
        <w:t xml:space="preserve">وقامت </w:t>
      </w:r>
      <w:r w:rsidRPr="00016AE9">
        <w:rPr>
          <w:rtl/>
        </w:rPr>
        <w:t xml:space="preserve">وزارة الضمان الاجتماعي والعمل، عند تنفيذ البرنامج المذكور أعلاه، بتقديم المساعدة المالية </w:t>
      </w:r>
      <w:r>
        <w:rPr>
          <w:rFonts w:hint="cs"/>
          <w:rtl/>
        </w:rPr>
        <w:t>ل</w:t>
      </w:r>
      <w:r w:rsidRPr="00016AE9">
        <w:rPr>
          <w:rtl/>
        </w:rPr>
        <w:t xml:space="preserve">لمشاريع </w:t>
      </w:r>
      <w:r w:rsidRPr="00016AE9">
        <w:rPr>
          <w:rFonts w:hint="cs"/>
          <w:rtl/>
        </w:rPr>
        <w:t>التي تهدف</w:t>
      </w:r>
      <w:r w:rsidRPr="00016AE9">
        <w:rPr>
          <w:rtl/>
        </w:rPr>
        <w:t xml:space="preserve"> إلى تقديم المساعدة الاجتماعية لضحايا الاتجار بالبشر والدعارة القسرية </w:t>
      </w:r>
      <w:r w:rsidRPr="00016AE9">
        <w:rPr>
          <w:rFonts w:hint="cs"/>
          <w:rtl/>
        </w:rPr>
        <w:t xml:space="preserve">وإعادة إدماج هؤلاء في </w:t>
      </w:r>
      <w:r w:rsidRPr="00016AE9">
        <w:rPr>
          <w:rtl/>
        </w:rPr>
        <w:t>المجتمع و</w:t>
      </w:r>
      <w:r w:rsidRPr="00016AE9">
        <w:rPr>
          <w:rFonts w:hint="cs"/>
          <w:rtl/>
        </w:rPr>
        <w:t xml:space="preserve">في </w:t>
      </w:r>
      <w:r>
        <w:rPr>
          <w:rtl/>
        </w:rPr>
        <w:t>سوق العمل. وفي الفترة</w:t>
      </w:r>
      <w:r>
        <w:rPr>
          <w:rFonts w:hint="cs"/>
          <w:rtl/>
        </w:rPr>
        <w:br/>
      </w:r>
      <w:r>
        <w:rPr>
          <w:rtl/>
        </w:rPr>
        <w:t>2009</w:t>
      </w:r>
      <w:r w:rsidRPr="00016AE9">
        <w:rPr>
          <w:rtl/>
        </w:rPr>
        <w:t xml:space="preserve">-2012، </w:t>
      </w:r>
      <w:r w:rsidRPr="00016AE9">
        <w:rPr>
          <w:rFonts w:hint="cs"/>
          <w:rtl/>
        </w:rPr>
        <w:t xml:space="preserve">تم تمويل </w:t>
      </w:r>
      <w:r w:rsidRPr="00016AE9">
        <w:rPr>
          <w:rtl/>
        </w:rPr>
        <w:t xml:space="preserve">15 </w:t>
      </w:r>
      <w:r w:rsidRPr="00016AE9">
        <w:rPr>
          <w:rFonts w:hint="cs"/>
          <w:rtl/>
        </w:rPr>
        <w:t xml:space="preserve">مشروعا من </w:t>
      </w:r>
      <w:r w:rsidRPr="00016AE9">
        <w:rPr>
          <w:rtl/>
        </w:rPr>
        <w:t xml:space="preserve">مشاريع المنظمات غير الحكومية </w:t>
      </w:r>
      <w:r w:rsidRPr="00016AE9">
        <w:rPr>
          <w:rFonts w:hint="cs"/>
          <w:rtl/>
        </w:rPr>
        <w:t xml:space="preserve">بمبلغ إجمالي قدره </w:t>
      </w:r>
      <w:r w:rsidRPr="00016AE9">
        <w:rPr>
          <w:rtl/>
        </w:rPr>
        <w:t>000</w:t>
      </w:r>
      <w:r>
        <w:rPr>
          <w:rFonts w:hint="eastAsia"/>
          <w:rtl/>
        </w:rPr>
        <w:t> </w:t>
      </w:r>
      <w:r w:rsidRPr="00016AE9">
        <w:rPr>
          <w:rtl/>
        </w:rPr>
        <w:t xml:space="preserve">387 ليتا </w:t>
      </w:r>
      <w:r w:rsidRPr="00016AE9">
        <w:rPr>
          <w:rFonts w:hint="cs"/>
          <w:rtl/>
        </w:rPr>
        <w:t>ليتوانية. و</w:t>
      </w:r>
      <w:r w:rsidRPr="00016AE9">
        <w:rPr>
          <w:rtl/>
        </w:rPr>
        <w:t>م</w:t>
      </w:r>
      <w:r w:rsidRPr="00016AE9">
        <w:rPr>
          <w:rFonts w:hint="cs"/>
          <w:rtl/>
        </w:rPr>
        <w:t>ُ</w:t>
      </w:r>
      <w:r w:rsidRPr="00016AE9">
        <w:rPr>
          <w:rtl/>
        </w:rPr>
        <w:t>نح</w:t>
      </w:r>
      <w:r w:rsidRPr="00016AE9">
        <w:rPr>
          <w:rFonts w:hint="cs"/>
          <w:rtl/>
        </w:rPr>
        <w:t>ت</w:t>
      </w:r>
      <w:r w:rsidRPr="00016AE9">
        <w:rPr>
          <w:rtl/>
        </w:rPr>
        <w:t xml:space="preserve"> المساعدة </w:t>
      </w:r>
      <w:r w:rsidRPr="00016AE9">
        <w:rPr>
          <w:rFonts w:hint="cs"/>
          <w:rtl/>
        </w:rPr>
        <w:t xml:space="preserve">المركبة لـ 398 شخصا </w:t>
      </w:r>
      <w:r w:rsidRPr="00016AE9">
        <w:rPr>
          <w:rtl/>
        </w:rPr>
        <w:t>(</w:t>
      </w:r>
      <w:r w:rsidRPr="00016AE9">
        <w:rPr>
          <w:rFonts w:hint="cs"/>
          <w:rtl/>
        </w:rPr>
        <w:t xml:space="preserve">منهم </w:t>
      </w:r>
      <w:r w:rsidRPr="00016AE9">
        <w:rPr>
          <w:rtl/>
        </w:rPr>
        <w:t xml:space="preserve">340 </w:t>
      </w:r>
      <w:r w:rsidRPr="00016AE9">
        <w:rPr>
          <w:rFonts w:hint="cs"/>
          <w:rtl/>
        </w:rPr>
        <w:t>امرأة و</w:t>
      </w:r>
      <w:r>
        <w:rPr>
          <w:rFonts w:hint="eastAsia"/>
          <w:rtl/>
        </w:rPr>
        <w:t> </w:t>
      </w:r>
      <w:r w:rsidRPr="00016AE9">
        <w:rPr>
          <w:rtl/>
        </w:rPr>
        <w:t>58</w:t>
      </w:r>
      <w:r>
        <w:rPr>
          <w:rFonts w:hint="cs"/>
          <w:rtl/>
        </w:rPr>
        <w:t> </w:t>
      </w:r>
      <w:r w:rsidRPr="00016AE9">
        <w:rPr>
          <w:rtl/>
        </w:rPr>
        <w:t>رجل</w:t>
      </w:r>
      <w:r w:rsidRPr="00016AE9">
        <w:rPr>
          <w:rFonts w:hint="cs"/>
          <w:rtl/>
        </w:rPr>
        <w:t>ا</w:t>
      </w:r>
      <w:r w:rsidRPr="00016AE9">
        <w:rPr>
          <w:rtl/>
        </w:rPr>
        <w:t xml:space="preserve">)، بما في ذلك 232 </w:t>
      </w:r>
      <w:r w:rsidRPr="00016AE9">
        <w:rPr>
          <w:rFonts w:hint="cs"/>
          <w:rtl/>
        </w:rPr>
        <w:t xml:space="preserve">من ضحايا </w:t>
      </w:r>
      <w:r w:rsidRPr="00016AE9">
        <w:rPr>
          <w:rtl/>
        </w:rPr>
        <w:t>الاتجار بالبشر (</w:t>
      </w:r>
      <w:r>
        <w:rPr>
          <w:rFonts w:hint="cs"/>
          <w:rtl/>
        </w:rPr>
        <w:t xml:space="preserve">وتنتمي البقية إلى </w:t>
      </w:r>
      <w:r w:rsidRPr="00016AE9">
        <w:rPr>
          <w:rFonts w:hint="cs"/>
          <w:rtl/>
        </w:rPr>
        <w:t xml:space="preserve">فئة </w:t>
      </w:r>
      <w:r w:rsidRPr="00016AE9">
        <w:rPr>
          <w:rtl/>
        </w:rPr>
        <w:t>مختلف</w:t>
      </w:r>
      <w:r w:rsidRPr="00016AE9">
        <w:rPr>
          <w:rFonts w:hint="cs"/>
          <w:rtl/>
        </w:rPr>
        <w:t xml:space="preserve">ة من الفئات </w:t>
      </w:r>
      <w:r w:rsidRPr="00016AE9">
        <w:rPr>
          <w:rtl/>
        </w:rPr>
        <w:t>المعرضة للخطر)</w:t>
      </w:r>
      <w:r w:rsidRPr="00016AE9">
        <w:rPr>
          <w:rFonts w:hint="cs"/>
          <w:rtl/>
        </w:rPr>
        <w:t>.</w:t>
      </w:r>
      <w:r w:rsidRPr="00016AE9">
        <w:rPr>
          <w:rtl/>
        </w:rPr>
        <w:t xml:space="preserve"> </w:t>
      </w:r>
      <w:r w:rsidRPr="00016AE9">
        <w:rPr>
          <w:rFonts w:hint="cs"/>
          <w:rtl/>
        </w:rPr>
        <w:t>و</w:t>
      </w:r>
      <w:r w:rsidRPr="00016AE9">
        <w:rPr>
          <w:rtl/>
        </w:rPr>
        <w:t xml:space="preserve">تم توفير مأوى مؤقت </w:t>
      </w:r>
      <w:r w:rsidRPr="00016AE9">
        <w:rPr>
          <w:rFonts w:hint="cs"/>
          <w:rtl/>
        </w:rPr>
        <w:t>لـ</w:t>
      </w:r>
      <w:r w:rsidRPr="00016AE9">
        <w:rPr>
          <w:rtl/>
        </w:rPr>
        <w:t xml:space="preserve"> 45 </w:t>
      </w:r>
      <w:r w:rsidRPr="00016AE9">
        <w:rPr>
          <w:rFonts w:hint="cs"/>
          <w:rtl/>
        </w:rPr>
        <w:t>شخصا.</w:t>
      </w:r>
    </w:p>
    <w:p w:rsidR="00BB1E7E" w:rsidRPr="00016AE9" w:rsidRDefault="00BB1E7E" w:rsidP="00BB1E7E">
      <w:pPr>
        <w:pStyle w:val="SingleTxt"/>
        <w:rPr>
          <w:rFonts w:hint="cs"/>
          <w:rtl/>
        </w:rPr>
      </w:pPr>
      <w:r w:rsidRPr="00016AE9">
        <w:rPr>
          <w:rtl/>
        </w:rPr>
        <w:t>58</w:t>
      </w:r>
      <w:r>
        <w:rPr>
          <w:rFonts w:hint="cs"/>
          <w:rtl/>
        </w:rPr>
        <w:t xml:space="preserve"> </w:t>
      </w:r>
      <w:r w:rsidRPr="00016AE9">
        <w:rPr>
          <w:rtl/>
        </w:rPr>
        <w:t>-</w:t>
      </w:r>
      <w:r>
        <w:rPr>
          <w:rFonts w:hint="cs"/>
          <w:rtl/>
        </w:rPr>
        <w:tab/>
      </w:r>
      <w:r w:rsidRPr="00016AE9">
        <w:rPr>
          <w:rFonts w:hint="cs"/>
          <w:rtl/>
        </w:rPr>
        <w:t xml:space="preserve">وقدمت إدارة </w:t>
      </w:r>
      <w:r w:rsidRPr="00016AE9">
        <w:rPr>
          <w:rtl/>
        </w:rPr>
        <w:t xml:space="preserve">الشؤون القنصلية بوزارة الشؤون الخارجية، في سياق البرنامج المذكور أعلاه، المساعدة </w:t>
      </w:r>
      <w:r w:rsidRPr="00016AE9">
        <w:rPr>
          <w:rFonts w:hint="cs"/>
          <w:rtl/>
        </w:rPr>
        <w:t>ل</w:t>
      </w:r>
      <w:r w:rsidRPr="00016AE9">
        <w:rPr>
          <w:rtl/>
        </w:rPr>
        <w:t>لعائدين إلى جمهورية ليتوانيا</w:t>
      </w:r>
      <w:r w:rsidRPr="00016AE9">
        <w:rPr>
          <w:rFonts w:hint="cs"/>
          <w:rtl/>
        </w:rPr>
        <w:t xml:space="preserve"> من </w:t>
      </w:r>
      <w:r w:rsidRPr="00016AE9">
        <w:rPr>
          <w:rtl/>
        </w:rPr>
        <w:t>ضحايا الاتجار با</w:t>
      </w:r>
      <w:r>
        <w:rPr>
          <w:rtl/>
        </w:rPr>
        <w:t>لبشر في الخارج. وفي الفترة 2009</w:t>
      </w:r>
      <w:r w:rsidRPr="00016AE9">
        <w:rPr>
          <w:rtl/>
        </w:rPr>
        <w:t xml:space="preserve">-2010، </w:t>
      </w:r>
      <w:r w:rsidRPr="00016AE9">
        <w:rPr>
          <w:rFonts w:hint="cs"/>
          <w:rtl/>
        </w:rPr>
        <w:t>بلغ التمويل المخصص ل</w:t>
      </w:r>
      <w:r w:rsidRPr="00016AE9">
        <w:rPr>
          <w:rtl/>
        </w:rPr>
        <w:t xml:space="preserve">هذا التدبير </w:t>
      </w:r>
      <w:r w:rsidRPr="00016AE9">
        <w:rPr>
          <w:rFonts w:hint="cs"/>
          <w:rtl/>
        </w:rPr>
        <w:t xml:space="preserve">000 5 </w:t>
      </w:r>
      <w:r w:rsidRPr="00016AE9">
        <w:rPr>
          <w:rtl/>
        </w:rPr>
        <w:t xml:space="preserve">ليتا </w:t>
      </w:r>
      <w:r w:rsidRPr="00016AE9">
        <w:rPr>
          <w:rFonts w:hint="cs"/>
          <w:rtl/>
        </w:rPr>
        <w:t xml:space="preserve">ليتوانية، بينما بلغ </w:t>
      </w:r>
      <w:r>
        <w:rPr>
          <w:rtl/>
        </w:rPr>
        <w:t>في الفترة 2011</w:t>
      </w:r>
      <w:r w:rsidRPr="00016AE9">
        <w:rPr>
          <w:rtl/>
        </w:rPr>
        <w:t>-2012</w:t>
      </w:r>
      <w:r w:rsidRPr="00016AE9">
        <w:rPr>
          <w:rFonts w:hint="cs"/>
          <w:rtl/>
        </w:rPr>
        <w:t xml:space="preserve"> ما قدره </w:t>
      </w:r>
      <w:r w:rsidRPr="00016AE9">
        <w:rPr>
          <w:rtl/>
        </w:rPr>
        <w:t xml:space="preserve">000 10 </w:t>
      </w:r>
      <w:r w:rsidRPr="00016AE9">
        <w:rPr>
          <w:rFonts w:hint="cs"/>
          <w:rtl/>
        </w:rPr>
        <w:t>ليتا ليتوانية. و</w:t>
      </w:r>
      <w:r w:rsidRPr="00016AE9">
        <w:rPr>
          <w:rtl/>
        </w:rPr>
        <w:t xml:space="preserve">في عام 2010، </w:t>
      </w:r>
      <w:r w:rsidRPr="00016AE9">
        <w:rPr>
          <w:rFonts w:hint="cs"/>
          <w:rtl/>
        </w:rPr>
        <w:t xml:space="preserve">قُدمت </w:t>
      </w:r>
      <w:r w:rsidRPr="00016AE9">
        <w:rPr>
          <w:rtl/>
        </w:rPr>
        <w:t>المساعدة القنصلية</w:t>
      </w:r>
      <w:r w:rsidRPr="00016AE9">
        <w:rPr>
          <w:rFonts w:hint="cs"/>
          <w:rtl/>
        </w:rPr>
        <w:t xml:space="preserve"> ل</w:t>
      </w:r>
      <w:r w:rsidRPr="00016AE9">
        <w:rPr>
          <w:rtl/>
        </w:rPr>
        <w:t xml:space="preserve">ثلاثة </w:t>
      </w:r>
      <w:r w:rsidRPr="00016AE9">
        <w:rPr>
          <w:rFonts w:hint="cs"/>
          <w:rtl/>
        </w:rPr>
        <w:t>أشخاص</w:t>
      </w:r>
      <w:r w:rsidRPr="00C83E04">
        <w:rPr>
          <w:vertAlign w:val="superscript"/>
          <w:rtl/>
        </w:rPr>
        <w:t>(</w:t>
      </w:r>
      <w:r w:rsidRPr="00C83E04">
        <w:rPr>
          <w:rStyle w:val="FootnoteReference"/>
          <w:szCs w:val="30"/>
          <w:rtl/>
        </w:rPr>
        <w:footnoteReference w:id="30"/>
      </w:r>
      <w:r w:rsidRPr="00C83E04">
        <w:rPr>
          <w:vertAlign w:val="superscript"/>
          <w:rtl/>
        </w:rPr>
        <w:t>)</w:t>
      </w:r>
      <w:r w:rsidRPr="00016AE9">
        <w:rPr>
          <w:rFonts w:hint="cs"/>
          <w:rtl/>
        </w:rPr>
        <w:t>،</w:t>
      </w:r>
      <w:r w:rsidRPr="00016AE9">
        <w:rPr>
          <w:rtl/>
        </w:rPr>
        <w:t xml:space="preserve"> </w:t>
      </w:r>
      <w:r w:rsidRPr="00016AE9">
        <w:rPr>
          <w:rFonts w:hint="cs"/>
          <w:rtl/>
        </w:rPr>
        <w:t xml:space="preserve">بينما قدمت لشخص واحد </w:t>
      </w:r>
      <w:r w:rsidRPr="00016AE9">
        <w:rPr>
          <w:rtl/>
        </w:rPr>
        <w:t>(إسبانيا)</w:t>
      </w:r>
      <w:r w:rsidRPr="00016AE9">
        <w:rPr>
          <w:rFonts w:hint="cs"/>
          <w:rtl/>
        </w:rPr>
        <w:t xml:space="preserve"> </w:t>
      </w:r>
      <w:r w:rsidRPr="00016AE9">
        <w:rPr>
          <w:rtl/>
        </w:rPr>
        <w:t xml:space="preserve">في عام 2011، </w:t>
      </w:r>
      <w:r w:rsidRPr="00016AE9">
        <w:rPr>
          <w:rFonts w:hint="cs"/>
          <w:rtl/>
        </w:rPr>
        <w:t>ولـستة</w:t>
      </w:r>
      <w:r w:rsidRPr="00016AE9">
        <w:rPr>
          <w:rtl/>
        </w:rPr>
        <w:t xml:space="preserve"> </w:t>
      </w:r>
      <w:r w:rsidRPr="00016AE9">
        <w:rPr>
          <w:rFonts w:hint="cs"/>
          <w:rtl/>
        </w:rPr>
        <w:t xml:space="preserve">أشخاص </w:t>
      </w:r>
      <w:r w:rsidRPr="00016AE9">
        <w:rPr>
          <w:rtl/>
        </w:rPr>
        <w:t>في عام 2012</w:t>
      </w:r>
      <w:r w:rsidRPr="00645F9B">
        <w:rPr>
          <w:vertAlign w:val="superscript"/>
          <w:rtl/>
        </w:rPr>
        <w:t>(</w:t>
      </w:r>
      <w:r w:rsidRPr="00645F9B">
        <w:rPr>
          <w:rStyle w:val="FootnoteReference"/>
          <w:szCs w:val="30"/>
          <w:rtl/>
        </w:rPr>
        <w:footnoteReference w:id="31"/>
      </w:r>
      <w:r w:rsidRPr="00645F9B">
        <w:rPr>
          <w:vertAlign w:val="superscript"/>
          <w:rtl/>
        </w:rPr>
        <w:t>)</w:t>
      </w:r>
      <w:r w:rsidRPr="00016AE9">
        <w:rPr>
          <w:rFonts w:hint="cs"/>
          <w:rtl/>
        </w:rPr>
        <w:t>.</w:t>
      </w:r>
    </w:p>
    <w:p w:rsidR="00BB1E7E" w:rsidRPr="00016AE9" w:rsidRDefault="00BB1E7E" w:rsidP="00BB1E7E">
      <w:pPr>
        <w:pStyle w:val="SingleTxt"/>
        <w:rPr>
          <w:rFonts w:hint="cs"/>
          <w:rtl/>
        </w:rPr>
      </w:pPr>
      <w:r w:rsidRPr="00016AE9">
        <w:rPr>
          <w:rtl/>
        </w:rPr>
        <w:t>59</w:t>
      </w:r>
      <w:r>
        <w:rPr>
          <w:rFonts w:hint="cs"/>
          <w:rtl/>
        </w:rPr>
        <w:t xml:space="preserve"> </w:t>
      </w:r>
      <w:r w:rsidRPr="00016AE9">
        <w:rPr>
          <w:rtl/>
        </w:rPr>
        <w:t>-</w:t>
      </w:r>
      <w:r>
        <w:rPr>
          <w:rFonts w:hint="cs"/>
          <w:rtl/>
        </w:rPr>
        <w:tab/>
      </w:r>
      <w:r w:rsidRPr="00016AE9">
        <w:rPr>
          <w:rFonts w:hint="cs"/>
          <w:rtl/>
        </w:rPr>
        <w:t>وتعقد</w:t>
      </w:r>
      <w:r w:rsidRPr="00016AE9">
        <w:rPr>
          <w:rtl/>
        </w:rPr>
        <w:t xml:space="preserve"> إدارة الشؤون القنصلية </w:t>
      </w:r>
      <w:r w:rsidRPr="00016AE9">
        <w:rPr>
          <w:rFonts w:hint="cs"/>
          <w:rtl/>
        </w:rPr>
        <w:t xml:space="preserve">دورة تدريبية </w:t>
      </w:r>
      <w:r w:rsidRPr="00016AE9">
        <w:rPr>
          <w:rtl/>
        </w:rPr>
        <w:t xml:space="preserve">للموظفين القنصليين </w:t>
      </w:r>
      <w:r w:rsidRPr="00016AE9">
        <w:rPr>
          <w:rFonts w:hint="cs"/>
          <w:rtl/>
        </w:rPr>
        <w:t xml:space="preserve">سنويا بهدف تدريبهم على </w:t>
      </w:r>
      <w:r w:rsidRPr="00016AE9">
        <w:rPr>
          <w:rtl/>
        </w:rPr>
        <w:t xml:space="preserve">التعرف على ضحايا الاتجار بالبشر </w:t>
      </w:r>
      <w:r w:rsidRPr="00016AE9">
        <w:rPr>
          <w:rFonts w:hint="cs"/>
          <w:rtl/>
        </w:rPr>
        <w:t xml:space="preserve">وتقديم </w:t>
      </w:r>
      <w:r w:rsidRPr="00016AE9">
        <w:rPr>
          <w:rtl/>
        </w:rPr>
        <w:t>المساعدة المؤهلة</w:t>
      </w:r>
      <w:r w:rsidRPr="00016AE9">
        <w:rPr>
          <w:rFonts w:hint="cs"/>
          <w:rtl/>
        </w:rPr>
        <w:t xml:space="preserve"> لهم</w:t>
      </w:r>
      <w:r w:rsidRPr="00016AE9">
        <w:rPr>
          <w:rtl/>
        </w:rPr>
        <w:t xml:space="preserve">. </w:t>
      </w:r>
      <w:r w:rsidRPr="00016AE9">
        <w:rPr>
          <w:rFonts w:hint="cs"/>
          <w:rtl/>
        </w:rPr>
        <w:t xml:space="preserve">وتقدم </w:t>
      </w:r>
      <w:r w:rsidRPr="00016AE9">
        <w:rPr>
          <w:rtl/>
        </w:rPr>
        <w:t xml:space="preserve">الشبكة الإلكترونية الداخلية للوزارة معلومات </w:t>
      </w:r>
      <w:r w:rsidRPr="00016AE9">
        <w:rPr>
          <w:rFonts w:hint="cs"/>
          <w:rtl/>
        </w:rPr>
        <w:t>ل</w:t>
      </w:r>
      <w:r w:rsidRPr="00016AE9">
        <w:rPr>
          <w:rtl/>
        </w:rPr>
        <w:t xml:space="preserve">لموظفين القنصليين </w:t>
      </w:r>
      <w:r w:rsidRPr="00016AE9">
        <w:rPr>
          <w:rFonts w:hint="cs"/>
          <w:rtl/>
        </w:rPr>
        <w:t xml:space="preserve">عن </w:t>
      </w:r>
      <w:r w:rsidRPr="00016AE9">
        <w:rPr>
          <w:rtl/>
        </w:rPr>
        <w:t xml:space="preserve">التعرف على الضحايا وتقديم المساعدة. </w:t>
      </w:r>
      <w:r w:rsidRPr="00016AE9">
        <w:rPr>
          <w:rFonts w:hint="cs"/>
          <w:rtl/>
        </w:rPr>
        <w:t>وال</w:t>
      </w:r>
      <w:r w:rsidRPr="00016AE9">
        <w:rPr>
          <w:rtl/>
        </w:rPr>
        <w:t xml:space="preserve">معلومات </w:t>
      </w:r>
      <w:r w:rsidRPr="00016AE9">
        <w:rPr>
          <w:rFonts w:hint="cs"/>
          <w:rtl/>
        </w:rPr>
        <w:t xml:space="preserve">الموجهة </w:t>
      </w:r>
      <w:r w:rsidRPr="00016AE9">
        <w:rPr>
          <w:rtl/>
        </w:rPr>
        <w:t xml:space="preserve">إلى ضحايا الاتجار بالبشر </w:t>
      </w:r>
      <w:r w:rsidRPr="00016AE9">
        <w:rPr>
          <w:rFonts w:hint="cs"/>
          <w:rtl/>
        </w:rPr>
        <w:t xml:space="preserve">موجودة </w:t>
      </w:r>
      <w:r w:rsidRPr="00016AE9">
        <w:rPr>
          <w:rtl/>
        </w:rPr>
        <w:t>على الموقع الشبكي للوزارة</w:t>
      </w:r>
      <w:r w:rsidRPr="00016AE9">
        <w:rPr>
          <w:rFonts w:hint="cs"/>
          <w:rtl/>
        </w:rPr>
        <w:t xml:space="preserve">: </w:t>
      </w:r>
      <w:r w:rsidRPr="00016AE9">
        <w:t>http://keliauk.urm.lt</w:t>
      </w:r>
      <w:r w:rsidRPr="00016AE9">
        <w:rPr>
          <w:rtl/>
        </w:rPr>
        <w:t>. و</w:t>
      </w:r>
      <w:r>
        <w:rPr>
          <w:rFonts w:hint="cs"/>
          <w:rtl/>
        </w:rPr>
        <w:t xml:space="preserve">بغية </w:t>
      </w:r>
      <w:r w:rsidRPr="00016AE9">
        <w:rPr>
          <w:rtl/>
        </w:rPr>
        <w:t xml:space="preserve">تقديم المساعدة </w:t>
      </w:r>
      <w:r>
        <w:rPr>
          <w:rFonts w:hint="cs"/>
          <w:rtl/>
        </w:rPr>
        <w:t>ل</w:t>
      </w:r>
      <w:r w:rsidRPr="00016AE9">
        <w:rPr>
          <w:rtl/>
        </w:rPr>
        <w:t xml:space="preserve">ضحايا الاتجار بالبشر </w:t>
      </w:r>
      <w:r w:rsidRPr="00016AE9">
        <w:rPr>
          <w:rFonts w:hint="cs"/>
          <w:rtl/>
        </w:rPr>
        <w:t>و</w:t>
      </w:r>
      <w:r w:rsidRPr="00016AE9">
        <w:rPr>
          <w:rtl/>
        </w:rPr>
        <w:t xml:space="preserve">المساهمة في </w:t>
      </w:r>
      <w:r w:rsidRPr="00016AE9">
        <w:rPr>
          <w:rFonts w:hint="cs"/>
          <w:rtl/>
        </w:rPr>
        <w:t xml:space="preserve">إدماجهم لدى </w:t>
      </w:r>
      <w:r w:rsidRPr="00016AE9">
        <w:rPr>
          <w:rtl/>
        </w:rPr>
        <w:t>عود</w:t>
      </w:r>
      <w:r w:rsidRPr="00016AE9">
        <w:rPr>
          <w:rFonts w:hint="cs"/>
          <w:rtl/>
        </w:rPr>
        <w:t>تهم</w:t>
      </w:r>
      <w:r w:rsidRPr="00016AE9">
        <w:rPr>
          <w:rtl/>
        </w:rPr>
        <w:t xml:space="preserve"> إلى ليتوانيا، </w:t>
      </w:r>
      <w:r w:rsidRPr="00016AE9">
        <w:rPr>
          <w:rFonts w:hint="cs"/>
          <w:rtl/>
        </w:rPr>
        <w:t xml:space="preserve">يقوم </w:t>
      </w:r>
      <w:r w:rsidRPr="00016AE9">
        <w:rPr>
          <w:rtl/>
        </w:rPr>
        <w:t>موظف</w:t>
      </w:r>
      <w:r w:rsidRPr="00016AE9">
        <w:rPr>
          <w:rFonts w:hint="cs"/>
          <w:rtl/>
        </w:rPr>
        <w:t>و</w:t>
      </w:r>
      <w:r w:rsidRPr="00016AE9">
        <w:rPr>
          <w:rtl/>
        </w:rPr>
        <w:t xml:space="preserve"> الإدارة القنصلية بصورة منتظمة </w:t>
      </w:r>
      <w:r w:rsidRPr="00016AE9">
        <w:rPr>
          <w:rFonts w:hint="cs"/>
          <w:rtl/>
        </w:rPr>
        <w:t>ب</w:t>
      </w:r>
      <w:r w:rsidRPr="00016AE9">
        <w:rPr>
          <w:rtl/>
        </w:rPr>
        <w:t xml:space="preserve">تبادل المعلومات مع السلطات الليتوانية </w:t>
      </w:r>
      <w:r w:rsidRPr="00016AE9">
        <w:rPr>
          <w:rFonts w:hint="cs"/>
          <w:rtl/>
        </w:rPr>
        <w:t xml:space="preserve">والأجنبية </w:t>
      </w:r>
      <w:r w:rsidRPr="00016AE9">
        <w:rPr>
          <w:rtl/>
        </w:rPr>
        <w:t>ا</w:t>
      </w:r>
      <w:r>
        <w:rPr>
          <w:rtl/>
        </w:rPr>
        <w:t>لمختصة والمنظمات غير الحكومية.</w:t>
      </w:r>
    </w:p>
    <w:p w:rsidR="00BB1E7E" w:rsidRDefault="00BB1E7E" w:rsidP="00BB1E7E">
      <w:pPr>
        <w:pStyle w:val="SingleTxt"/>
        <w:rPr>
          <w:rFonts w:hint="cs"/>
          <w:rtl/>
        </w:rPr>
      </w:pPr>
      <w:r w:rsidRPr="00016AE9">
        <w:rPr>
          <w:rtl/>
        </w:rPr>
        <w:t>60</w:t>
      </w:r>
      <w:r>
        <w:rPr>
          <w:rFonts w:hint="cs"/>
          <w:rtl/>
        </w:rPr>
        <w:t xml:space="preserve"> </w:t>
      </w:r>
      <w:r w:rsidRPr="00016AE9">
        <w:rPr>
          <w:rtl/>
        </w:rPr>
        <w:t>-</w:t>
      </w:r>
      <w:r>
        <w:rPr>
          <w:rFonts w:hint="cs"/>
          <w:rtl/>
        </w:rPr>
        <w:tab/>
      </w:r>
      <w:r w:rsidRPr="00016AE9">
        <w:rPr>
          <w:rFonts w:hint="cs"/>
          <w:rtl/>
        </w:rPr>
        <w:t>ول</w:t>
      </w:r>
      <w:r w:rsidRPr="00016AE9">
        <w:rPr>
          <w:rtl/>
        </w:rPr>
        <w:t xml:space="preserve">ضمان </w:t>
      </w:r>
      <w:r w:rsidRPr="00016AE9">
        <w:rPr>
          <w:rFonts w:hint="cs"/>
          <w:rtl/>
        </w:rPr>
        <w:t xml:space="preserve">كفاءة </w:t>
      </w:r>
      <w:r w:rsidRPr="00016AE9">
        <w:rPr>
          <w:rtl/>
        </w:rPr>
        <w:t>تنفيذ برنامج منع ومكافحة الاتجار بالبشر</w:t>
      </w:r>
      <w:r w:rsidRPr="00016AE9">
        <w:rPr>
          <w:rFonts w:hint="cs"/>
          <w:rtl/>
        </w:rPr>
        <w:t xml:space="preserve"> ولكفالة </w:t>
      </w:r>
      <w:r w:rsidRPr="00016AE9">
        <w:rPr>
          <w:rtl/>
        </w:rPr>
        <w:t>استمرار</w:t>
      </w:r>
      <w:r w:rsidRPr="00016AE9">
        <w:rPr>
          <w:rFonts w:hint="cs"/>
          <w:rtl/>
        </w:rPr>
        <w:t>ه</w:t>
      </w:r>
      <w:r w:rsidRPr="00016AE9">
        <w:rPr>
          <w:rtl/>
        </w:rPr>
        <w:t xml:space="preserve">، </w:t>
      </w:r>
      <w:r w:rsidRPr="00016AE9">
        <w:rPr>
          <w:rFonts w:hint="cs"/>
          <w:rtl/>
        </w:rPr>
        <w:t>جرى توسيع نطاق ال</w:t>
      </w:r>
      <w:r w:rsidRPr="00016AE9">
        <w:rPr>
          <w:rtl/>
        </w:rPr>
        <w:t>برنامج</w:t>
      </w:r>
      <w:r w:rsidRPr="00016AE9">
        <w:rPr>
          <w:rFonts w:hint="cs"/>
          <w:rtl/>
        </w:rPr>
        <w:t xml:space="preserve">، حيث وُضعت خطة </w:t>
      </w:r>
      <w:r w:rsidRPr="00016AE9">
        <w:rPr>
          <w:rtl/>
        </w:rPr>
        <w:t>عمل مشتركة بين المؤسسات</w:t>
      </w:r>
      <w:r w:rsidRPr="00016AE9">
        <w:rPr>
          <w:rFonts w:hint="cs"/>
          <w:rtl/>
        </w:rPr>
        <w:t xml:space="preserve"> لإقامة </w:t>
      </w:r>
      <w:r w:rsidRPr="00016AE9">
        <w:rPr>
          <w:rtl/>
        </w:rPr>
        <w:t xml:space="preserve">برنامج </w:t>
      </w:r>
      <w:r w:rsidRPr="00016AE9">
        <w:rPr>
          <w:rFonts w:hint="cs"/>
          <w:rtl/>
        </w:rPr>
        <w:t>وطني ل</w:t>
      </w:r>
      <w:r w:rsidRPr="00016AE9">
        <w:rPr>
          <w:rtl/>
        </w:rPr>
        <w:t>منع الجريمة ومكافحتها</w:t>
      </w:r>
      <w:r w:rsidRPr="00645F9B">
        <w:rPr>
          <w:vertAlign w:val="superscript"/>
          <w:rtl/>
        </w:rPr>
        <w:t>(</w:t>
      </w:r>
      <w:r w:rsidRPr="00645F9B">
        <w:rPr>
          <w:rStyle w:val="FootnoteReference"/>
          <w:szCs w:val="30"/>
          <w:rtl/>
        </w:rPr>
        <w:footnoteReference w:id="32"/>
      </w:r>
      <w:r w:rsidRPr="00645F9B">
        <w:rPr>
          <w:vertAlign w:val="superscript"/>
          <w:rtl/>
        </w:rPr>
        <w:t>)</w:t>
      </w:r>
      <w:r w:rsidRPr="00016AE9">
        <w:rPr>
          <w:rtl/>
        </w:rPr>
        <w:t xml:space="preserve">. </w:t>
      </w:r>
      <w:r w:rsidRPr="00016AE9">
        <w:rPr>
          <w:rFonts w:hint="cs"/>
          <w:rtl/>
        </w:rPr>
        <w:t>وي</w:t>
      </w:r>
      <w:r w:rsidRPr="00016AE9">
        <w:rPr>
          <w:rtl/>
        </w:rPr>
        <w:t>رد في المرفق 6</w:t>
      </w:r>
      <w:r w:rsidRPr="00016AE9">
        <w:rPr>
          <w:rFonts w:hint="cs"/>
          <w:rtl/>
        </w:rPr>
        <w:t xml:space="preserve"> كل من </w:t>
      </w:r>
      <w:r w:rsidRPr="00016AE9">
        <w:rPr>
          <w:rtl/>
        </w:rPr>
        <w:t xml:space="preserve">الأهداف والغايات والتدابير المصممة لمنع الاتجار بالبشر، والمخصصات </w:t>
      </w:r>
      <w:r w:rsidRPr="00016AE9">
        <w:rPr>
          <w:rFonts w:hint="cs"/>
          <w:rtl/>
        </w:rPr>
        <w:t xml:space="preserve">من الموارد </w:t>
      </w:r>
      <w:r w:rsidRPr="00016AE9">
        <w:rPr>
          <w:rtl/>
        </w:rPr>
        <w:t>والسلطات المنف</w:t>
      </w:r>
      <w:r w:rsidRPr="00016AE9">
        <w:rPr>
          <w:rFonts w:hint="cs"/>
          <w:rtl/>
        </w:rPr>
        <w:t>ِّ</w:t>
      </w:r>
      <w:r w:rsidRPr="00016AE9">
        <w:rPr>
          <w:rtl/>
        </w:rPr>
        <w:t>ذة.</w:t>
      </w:r>
    </w:p>
    <w:p w:rsidR="00BB1E7E" w:rsidRDefault="00BB1E7E" w:rsidP="00BB1E7E">
      <w:pPr>
        <w:pStyle w:val="SingleTxt"/>
        <w:rPr>
          <w:rFonts w:hint="cs"/>
          <w:rtl/>
        </w:rPr>
      </w:pPr>
      <w:r>
        <w:rPr>
          <w:rFonts w:hint="cs"/>
          <w:rtl/>
        </w:rPr>
        <w:t>61 -</w:t>
      </w:r>
      <w:r>
        <w:rPr>
          <w:rFonts w:hint="cs"/>
          <w:rtl/>
        </w:rPr>
        <w:tab/>
        <w:t xml:space="preserve">وتنفيذا لخطة العمل المشتركة بين المؤسسات المشار إليها في الفقرة 60 أعلاه، خصصت وزارة الضمان الاجتماعي والعمل مبلغا قدره 150 ألف ليتا ليتوانية لتمويل 5 مشاريع تنفذها منظمات غير حكومية في عام 2013 لمساعدة ضحايا الاتجار بالبشر والمهددين بالتعرض له، واتخاذ تدابير وقائمة وما إلى ذلك. ويُقدَّر التمويل المخصص للفترة 2013-2015 (150 ألف ليتا ليتوانية سنويا) من أجل 5 مشاريع تهدف إلى تنفيذ تدابير </w:t>
      </w:r>
      <w:r w:rsidRPr="00016AE9">
        <w:rPr>
          <w:rFonts w:hint="cs"/>
          <w:rtl/>
        </w:rPr>
        <w:t xml:space="preserve">لمنع </w:t>
      </w:r>
      <w:r w:rsidRPr="00016AE9">
        <w:rPr>
          <w:rtl/>
        </w:rPr>
        <w:t xml:space="preserve">الاتجار بالبشر. وتهدف أنشطة </w:t>
      </w:r>
      <w:r w:rsidRPr="00016AE9">
        <w:rPr>
          <w:rFonts w:hint="cs"/>
          <w:rtl/>
        </w:rPr>
        <w:t xml:space="preserve">هذه المشاريع </w:t>
      </w:r>
      <w:r w:rsidRPr="00016AE9">
        <w:rPr>
          <w:rtl/>
        </w:rPr>
        <w:t>إلى زيادة الوعي و</w:t>
      </w:r>
      <w:r w:rsidRPr="00016AE9">
        <w:rPr>
          <w:rFonts w:hint="cs"/>
          <w:rtl/>
        </w:rPr>
        <w:t xml:space="preserve">نشر </w:t>
      </w:r>
      <w:r w:rsidRPr="00016AE9">
        <w:rPr>
          <w:rtl/>
        </w:rPr>
        <w:t>المعلومات في المجتمعات المحلية و</w:t>
      </w:r>
      <w:r w:rsidRPr="00016AE9">
        <w:rPr>
          <w:rFonts w:hint="cs"/>
          <w:rtl/>
        </w:rPr>
        <w:t xml:space="preserve">بين </w:t>
      </w:r>
      <w:r>
        <w:rPr>
          <w:rFonts w:hint="cs"/>
          <w:rtl/>
        </w:rPr>
        <w:t>عامة الناس</w:t>
      </w:r>
      <w:r w:rsidRPr="00016AE9">
        <w:rPr>
          <w:rtl/>
        </w:rPr>
        <w:t>، و</w:t>
      </w:r>
      <w:r w:rsidRPr="00016AE9">
        <w:rPr>
          <w:rFonts w:hint="cs"/>
          <w:rtl/>
        </w:rPr>
        <w:t xml:space="preserve">إلى </w:t>
      </w:r>
      <w:r>
        <w:rPr>
          <w:rFonts w:hint="cs"/>
          <w:rtl/>
        </w:rPr>
        <w:t>ال</w:t>
      </w:r>
      <w:r w:rsidRPr="00016AE9">
        <w:rPr>
          <w:rtl/>
        </w:rPr>
        <w:t xml:space="preserve">تشجيع </w:t>
      </w:r>
      <w:r w:rsidRPr="00016AE9">
        <w:rPr>
          <w:rFonts w:hint="cs"/>
          <w:rtl/>
        </w:rPr>
        <w:t>على ت</w:t>
      </w:r>
      <w:r w:rsidRPr="00016AE9">
        <w:rPr>
          <w:rtl/>
        </w:rPr>
        <w:t xml:space="preserve">وثيق التعاون </w:t>
      </w:r>
      <w:r>
        <w:rPr>
          <w:rFonts w:hint="cs"/>
          <w:rtl/>
        </w:rPr>
        <w:t xml:space="preserve">بين المؤسسات </w:t>
      </w:r>
      <w:r w:rsidRPr="00016AE9">
        <w:rPr>
          <w:rFonts w:hint="cs"/>
          <w:rtl/>
        </w:rPr>
        <w:t xml:space="preserve">في مجال منع </w:t>
      </w:r>
      <w:r w:rsidRPr="00016AE9">
        <w:rPr>
          <w:rtl/>
        </w:rPr>
        <w:t>الاتجار بالبشر و</w:t>
      </w:r>
      <w:r w:rsidRPr="00016AE9">
        <w:rPr>
          <w:rFonts w:hint="cs"/>
          <w:rtl/>
        </w:rPr>
        <w:t xml:space="preserve">مكافحته </w:t>
      </w:r>
      <w:r w:rsidRPr="00016AE9">
        <w:rPr>
          <w:rtl/>
        </w:rPr>
        <w:t xml:space="preserve">وإشراف الأخصائيين الاجتماعيين والعاملين في مجال الرعاية الصحية وضباط الشرطة وغيرهم من المهنيين </w:t>
      </w:r>
      <w:r w:rsidRPr="00016AE9">
        <w:rPr>
          <w:rFonts w:hint="cs"/>
          <w:rtl/>
        </w:rPr>
        <w:t xml:space="preserve">الذين يتعاملون </w:t>
      </w:r>
      <w:r w:rsidRPr="00016AE9">
        <w:rPr>
          <w:rtl/>
        </w:rPr>
        <w:t xml:space="preserve">مع ضحايا الاتجار بالبشر. </w:t>
      </w:r>
      <w:r>
        <w:rPr>
          <w:rFonts w:hint="cs"/>
          <w:rtl/>
        </w:rPr>
        <w:t xml:space="preserve">بالإضافة إلى ذلك، قامت </w:t>
      </w:r>
      <w:r w:rsidRPr="00016AE9">
        <w:rPr>
          <w:rFonts w:hint="cs"/>
          <w:rtl/>
        </w:rPr>
        <w:t>ال</w:t>
      </w:r>
      <w:r w:rsidRPr="00016AE9">
        <w:rPr>
          <w:rtl/>
        </w:rPr>
        <w:t>وزارة</w:t>
      </w:r>
      <w:r w:rsidRPr="00016AE9">
        <w:rPr>
          <w:rFonts w:hint="cs"/>
          <w:rtl/>
        </w:rPr>
        <w:t xml:space="preserve"> </w:t>
      </w:r>
      <w:r w:rsidRPr="00016AE9">
        <w:rPr>
          <w:rtl/>
        </w:rPr>
        <w:t>في عام 2013</w:t>
      </w:r>
      <w:r w:rsidRPr="00016AE9">
        <w:rPr>
          <w:rFonts w:hint="cs"/>
          <w:rtl/>
        </w:rPr>
        <w:t xml:space="preserve"> </w:t>
      </w:r>
      <w:r>
        <w:rPr>
          <w:rFonts w:hint="cs"/>
          <w:rtl/>
        </w:rPr>
        <w:t xml:space="preserve">بدعم </w:t>
      </w:r>
      <w:r w:rsidRPr="00016AE9">
        <w:rPr>
          <w:rtl/>
        </w:rPr>
        <w:t>3 مشاريع</w:t>
      </w:r>
      <w:r w:rsidRPr="00016AE9">
        <w:rPr>
          <w:rFonts w:hint="cs"/>
          <w:rtl/>
        </w:rPr>
        <w:t xml:space="preserve"> ل</w:t>
      </w:r>
      <w:r w:rsidRPr="00016AE9">
        <w:rPr>
          <w:rtl/>
        </w:rPr>
        <w:t xml:space="preserve">منع الاتجار </w:t>
      </w:r>
      <w:r w:rsidRPr="00016AE9">
        <w:rPr>
          <w:rFonts w:hint="cs"/>
          <w:rtl/>
        </w:rPr>
        <w:t xml:space="preserve">البشر </w:t>
      </w:r>
      <w:r w:rsidRPr="00016AE9">
        <w:rPr>
          <w:rtl/>
        </w:rPr>
        <w:t xml:space="preserve">وإعادة إدماج الضحايا </w:t>
      </w:r>
      <w:r w:rsidRPr="00016AE9">
        <w:rPr>
          <w:rFonts w:hint="cs"/>
          <w:rtl/>
        </w:rPr>
        <w:t>في</w:t>
      </w:r>
      <w:r w:rsidRPr="00016AE9">
        <w:rPr>
          <w:rtl/>
        </w:rPr>
        <w:t xml:space="preserve"> سوق العمل، </w:t>
      </w:r>
      <w:r>
        <w:rPr>
          <w:rFonts w:hint="cs"/>
          <w:rtl/>
        </w:rPr>
        <w:t xml:space="preserve">بمبلغ قدره </w:t>
      </w:r>
      <w:r>
        <w:rPr>
          <w:rtl/>
        </w:rPr>
        <w:t>مليون ليتا</w:t>
      </w:r>
      <w:r>
        <w:rPr>
          <w:rFonts w:hint="cs"/>
          <w:rtl/>
        </w:rPr>
        <w:t xml:space="preserve"> ليتوانية</w:t>
      </w:r>
      <w:r w:rsidRPr="00016AE9">
        <w:rPr>
          <w:rFonts w:hint="cs"/>
          <w:rtl/>
        </w:rPr>
        <w:t xml:space="preserve"> من </w:t>
      </w:r>
      <w:r w:rsidRPr="00016AE9">
        <w:rPr>
          <w:rtl/>
        </w:rPr>
        <w:t>ميزانية الدولة و</w:t>
      </w:r>
      <w:r w:rsidRPr="00016AE9">
        <w:rPr>
          <w:rFonts w:hint="cs"/>
          <w:rtl/>
        </w:rPr>
        <w:t xml:space="preserve">من </w:t>
      </w:r>
      <w:r w:rsidRPr="00016AE9">
        <w:rPr>
          <w:rtl/>
        </w:rPr>
        <w:t xml:space="preserve">الصناديق الهيكلية </w:t>
      </w:r>
      <w:r w:rsidRPr="00016AE9">
        <w:rPr>
          <w:rFonts w:hint="cs"/>
          <w:rtl/>
        </w:rPr>
        <w:t>التابعة ل</w:t>
      </w:r>
      <w:r w:rsidRPr="00016AE9">
        <w:rPr>
          <w:rtl/>
        </w:rPr>
        <w:t>لاتحاد الأوروبي</w:t>
      </w:r>
      <w:r w:rsidRPr="00016AE9">
        <w:rPr>
          <w:rFonts w:hint="cs"/>
          <w:rtl/>
        </w:rPr>
        <w:t>.</w:t>
      </w:r>
    </w:p>
    <w:p w:rsidR="00BB1E7E" w:rsidRPr="00016AE9" w:rsidRDefault="00BB1E7E" w:rsidP="00BB1E7E">
      <w:pPr>
        <w:pStyle w:val="SingleTxt"/>
        <w:rPr>
          <w:lang w:val="en-GB"/>
        </w:rPr>
      </w:pPr>
      <w:r>
        <w:rPr>
          <w:rFonts w:hint="cs"/>
          <w:rtl/>
        </w:rPr>
        <w:t>62 -</w:t>
      </w:r>
      <w:r>
        <w:rPr>
          <w:rFonts w:hint="cs"/>
          <w:rtl/>
        </w:rPr>
        <w:tab/>
      </w:r>
      <w:r w:rsidRPr="00016AE9">
        <w:rPr>
          <w:rtl/>
        </w:rPr>
        <w:t>و</w:t>
      </w:r>
      <w:r w:rsidRPr="00016AE9">
        <w:rPr>
          <w:rFonts w:hint="cs"/>
          <w:rtl/>
        </w:rPr>
        <w:t xml:space="preserve">إلى جانب </w:t>
      </w:r>
      <w:r w:rsidRPr="00016AE9">
        <w:rPr>
          <w:rtl/>
        </w:rPr>
        <w:t xml:space="preserve">التدابير المذكورة أعلاه، </w:t>
      </w:r>
      <w:r>
        <w:rPr>
          <w:rFonts w:hint="cs"/>
          <w:rtl/>
        </w:rPr>
        <w:t xml:space="preserve">تعقد </w:t>
      </w:r>
      <w:r w:rsidRPr="00016AE9">
        <w:rPr>
          <w:rtl/>
        </w:rPr>
        <w:t>سنويا</w:t>
      </w:r>
      <w:r w:rsidRPr="00016AE9">
        <w:rPr>
          <w:rFonts w:hint="cs"/>
          <w:rtl/>
        </w:rPr>
        <w:t xml:space="preserve"> </w:t>
      </w:r>
      <w:r>
        <w:rPr>
          <w:rFonts w:hint="cs"/>
          <w:rtl/>
        </w:rPr>
        <w:t xml:space="preserve">دورات </w:t>
      </w:r>
      <w:r w:rsidRPr="00016AE9">
        <w:rPr>
          <w:rtl/>
        </w:rPr>
        <w:t>تدريب</w:t>
      </w:r>
      <w:r w:rsidRPr="00016AE9">
        <w:rPr>
          <w:rFonts w:hint="cs"/>
          <w:rtl/>
        </w:rPr>
        <w:t xml:space="preserve">ية </w:t>
      </w:r>
      <w:r w:rsidRPr="00016AE9">
        <w:rPr>
          <w:rtl/>
        </w:rPr>
        <w:t>للم</w:t>
      </w:r>
      <w:r w:rsidRPr="00016AE9">
        <w:rPr>
          <w:rFonts w:hint="cs"/>
          <w:rtl/>
        </w:rPr>
        <w:t>هن</w:t>
      </w:r>
      <w:r>
        <w:rPr>
          <w:rFonts w:hint="cs"/>
          <w:rtl/>
        </w:rPr>
        <w:t>ي</w:t>
      </w:r>
      <w:r w:rsidRPr="00016AE9">
        <w:rPr>
          <w:rFonts w:hint="cs"/>
          <w:rtl/>
        </w:rPr>
        <w:t xml:space="preserve">ين </w:t>
      </w:r>
      <w:r w:rsidRPr="00016AE9">
        <w:rPr>
          <w:rtl/>
        </w:rPr>
        <w:t>و</w:t>
      </w:r>
      <w:r w:rsidRPr="00016AE9">
        <w:rPr>
          <w:rFonts w:hint="cs"/>
          <w:rtl/>
        </w:rPr>
        <w:t>العاملين في ا</w:t>
      </w:r>
      <w:r w:rsidRPr="00016AE9">
        <w:rPr>
          <w:rtl/>
        </w:rPr>
        <w:t>لمشاريع الدولية</w:t>
      </w:r>
      <w:r w:rsidRPr="00016AE9">
        <w:rPr>
          <w:rFonts w:hint="cs"/>
          <w:rtl/>
        </w:rPr>
        <w:t>،</w:t>
      </w:r>
      <w:r w:rsidRPr="00016AE9">
        <w:rPr>
          <w:rtl/>
        </w:rPr>
        <w:t xml:space="preserve"> و</w:t>
      </w:r>
      <w:r w:rsidRPr="00016AE9">
        <w:rPr>
          <w:rFonts w:hint="cs"/>
          <w:rtl/>
        </w:rPr>
        <w:t xml:space="preserve">اجتماعات </w:t>
      </w:r>
      <w:r w:rsidRPr="00016AE9">
        <w:rPr>
          <w:rtl/>
        </w:rPr>
        <w:t xml:space="preserve">مشتركة بين الإدارات </w:t>
      </w:r>
      <w:r w:rsidRPr="00016AE9">
        <w:rPr>
          <w:rFonts w:hint="cs"/>
          <w:rtl/>
        </w:rPr>
        <w:t>من أجل</w:t>
      </w:r>
      <w:r w:rsidRPr="00016AE9">
        <w:rPr>
          <w:rtl/>
        </w:rPr>
        <w:t xml:space="preserve"> </w:t>
      </w:r>
      <w:r w:rsidRPr="00016AE9">
        <w:rPr>
          <w:rFonts w:hint="cs"/>
          <w:rtl/>
        </w:rPr>
        <w:t xml:space="preserve">التعرف على </w:t>
      </w:r>
      <w:r w:rsidRPr="00016AE9">
        <w:rPr>
          <w:rtl/>
        </w:rPr>
        <w:t xml:space="preserve">ضحايا الاتجار بالبشر </w:t>
      </w:r>
      <w:r>
        <w:rPr>
          <w:rFonts w:hint="cs"/>
          <w:rtl/>
        </w:rPr>
        <w:t xml:space="preserve">وإشراك نفس الأفراد، </w:t>
      </w:r>
      <w:r w:rsidRPr="00016AE9">
        <w:rPr>
          <w:rFonts w:hint="cs"/>
          <w:rtl/>
        </w:rPr>
        <w:t>ففي</w:t>
      </w:r>
      <w:r>
        <w:rPr>
          <w:rFonts w:hint="cs"/>
          <w:rtl/>
        </w:rPr>
        <w:t xml:space="preserve"> عام</w:t>
      </w:r>
      <w:r w:rsidRPr="00016AE9">
        <w:rPr>
          <w:rtl/>
        </w:rPr>
        <w:t xml:space="preserve"> 2012 </w:t>
      </w:r>
      <w:r w:rsidRPr="00016AE9">
        <w:rPr>
          <w:rFonts w:hint="cs"/>
          <w:rtl/>
        </w:rPr>
        <w:t xml:space="preserve">مثلا </w:t>
      </w:r>
      <w:r>
        <w:rPr>
          <w:rFonts w:hint="cs"/>
          <w:rtl/>
        </w:rPr>
        <w:t xml:space="preserve">أتيحت للأشخاص الذين يقدمون المساعدة القانونية المكفولة من الدولة فرصة حضور </w:t>
      </w:r>
      <w:r w:rsidRPr="00016AE9">
        <w:rPr>
          <w:rFonts w:hint="cs"/>
          <w:rtl/>
        </w:rPr>
        <w:t xml:space="preserve">دورة </w:t>
      </w:r>
      <w:r w:rsidRPr="00016AE9">
        <w:rPr>
          <w:rtl/>
        </w:rPr>
        <w:t xml:space="preserve">تدريبية </w:t>
      </w:r>
      <w:r w:rsidRPr="00016AE9">
        <w:rPr>
          <w:rFonts w:hint="cs"/>
          <w:rtl/>
        </w:rPr>
        <w:t xml:space="preserve">بعنوان </w:t>
      </w:r>
      <w:r>
        <w:rPr>
          <w:rFonts w:hint="eastAsia"/>
          <w:rtl/>
        </w:rPr>
        <w:t>”</w:t>
      </w:r>
      <w:r w:rsidRPr="00016AE9">
        <w:rPr>
          <w:rtl/>
        </w:rPr>
        <w:t>الاتجار بالبشر</w:t>
      </w:r>
      <w:r>
        <w:rPr>
          <w:rFonts w:hint="eastAsia"/>
          <w:rtl/>
        </w:rPr>
        <w:t>“</w:t>
      </w:r>
      <w:r w:rsidRPr="00016AE9">
        <w:rPr>
          <w:rtl/>
        </w:rPr>
        <w:t xml:space="preserve">. </w:t>
      </w:r>
      <w:r w:rsidRPr="00016AE9">
        <w:rPr>
          <w:rFonts w:hint="cs"/>
          <w:rtl/>
        </w:rPr>
        <w:t>و</w:t>
      </w:r>
      <w:r w:rsidRPr="00016AE9">
        <w:rPr>
          <w:rtl/>
        </w:rPr>
        <w:t xml:space="preserve">نفذت الشرطة </w:t>
      </w:r>
      <w:r>
        <w:rPr>
          <w:rFonts w:hint="cs"/>
          <w:rtl/>
        </w:rPr>
        <w:t xml:space="preserve">تدابير </w:t>
      </w:r>
      <w:r w:rsidRPr="00016AE9">
        <w:rPr>
          <w:rtl/>
        </w:rPr>
        <w:t>في نطاق اختصاصها لم</w:t>
      </w:r>
      <w:r w:rsidRPr="00016AE9">
        <w:rPr>
          <w:rFonts w:hint="cs"/>
          <w:rtl/>
        </w:rPr>
        <w:t xml:space="preserve">كافحة </w:t>
      </w:r>
      <w:r>
        <w:rPr>
          <w:rFonts w:hint="cs"/>
          <w:rtl/>
        </w:rPr>
        <w:t>ال</w:t>
      </w:r>
      <w:r w:rsidRPr="00016AE9">
        <w:rPr>
          <w:rtl/>
        </w:rPr>
        <w:t xml:space="preserve">جرائم </w:t>
      </w:r>
      <w:r>
        <w:rPr>
          <w:rFonts w:hint="cs"/>
          <w:rtl/>
        </w:rPr>
        <w:t>المتصلة ب</w:t>
      </w:r>
      <w:r w:rsidRPr="00016AE9">
        <w:rPr>
          <w:rtl/>
        </w:rPr>
        <w:t xml:space="preserve">الاتجار بالبشر. </w:t>
      </w:r>
      <w:r w:rsidRPr="00016AE9">
        <w:rPr>
          <w:rFonts w:hint="cs"/>
          <w:rtl/>
        </w:rPr>
        <w:t xml:space="preserve">وفي إطار </w:t>
      </w:r>
      <w:r w:rsidRPr="00016AE9">
        <w:rPr>
          <w:rtl/>
        </w:rPr>
        <w:t xml:space="preserve">التعاون </w:t>
      </w:r>
      <w:r w:rsidRPr="00016AE9">
        <w:rPr>
          <w:rFonts w:hint="cs"/>
          <w:rtl/>
        </w:rPr>
        <w:t>بين</w:t>
      </w:r>
      <w:r w:rsidRPr="00016AE9">
        <w:rPr>
          <w:rtl/>
        </w:rPr>
        <w:t xml:space="preserve"> </w:t>
      </w:r>
      <w:r w:rsidRPr="00016AE9">
        <w:rPr>
          <w:rFonts w:hint="cs"/>
          <w:rtl/>
        </w:rPr>
        <w:t xml:space="preserve">منظمة </w:t>
      </w:r>
      <w:r w:rsidRPr="00016AE9">
        <w:rPr>
          <w:rtl/>
        </w:rPr>
        <w:t>كاريتاس ليتواني</w:t>
      </w:r>
      <w:r w:rsidRPr="00016AE9">
        <w:rPr>
          <w:rFonts w:hint="cs"/>
          <w:rtl/>
        </w:rPr>
        <w:t>ا و</w:t>
      </w:r>
      <w:r w:rsidRPr="00016AE9">
        <w:rPr>
          <w:rtl/>
        </w:rPr>
        <w:t>مركز</w:t>
      </w:r>
      <w:r w:rsidRPr="00016AE9">
        <w:rPr>
          <w:rFonts w:hint="cs"/>
          <w:rtl/>
        </w:rPr>
        <w:t xml:space="preserve"> </w:t>
      </w:r>
      <w:r w:rsidRPr="00016AE9">
        <w:rPr>
          <w:rtl/>
        </w:rPr>
        <w:t>دعم أسر المفقودين</w:t>
      </w:r>
      <w:r w:rsidRPr="00016AE9">
        <w:rPr>
          <w:rFonts w:hint="cs"/>
          <w:rtl/>
        </w:rPr>
        <w:t xml:space="preserve">، </w:t>
      </w:r>
      <w:r w:rsidRPr="00016AE9">
        <w:rPr>
          <w:rtl/>
        </w:rPr>
        <w:t>ن</w:t>
      </w:r>
      <w:r w:rsidRPr="00016AE9">
        <w:rPr>
          <w:rFonts w:hint="cs"/>
          <w:rtl/>
        </w:rPr>
        <w:t>ُ</w:t>
      </w:r>
      <w:r w:rsidRPr="00016AE9">
        <w:rPr>
          <w:rtl/>
        </w:rPr>
        <w:t>ظ</w:t>
      </w:r>
      <w:r w:rsidRPr="00016AE9">
        <w:rPr>
          <w:rFonts w:hint="cs"/>
          <w:rtl/>
        </w:rPr>
        <w:t>ّ</w:t>
      </w:r>
      <w:r w:rsidRPr="00016AE9">
        <w:rPr>
          <w:rtl/>
        </w:rPr>
        <w:t>م</w:t>
      </w:r>
      <w:r w:rsidRPr="00016AE9">
        <w:rPr>
          <w:rFonts w:hint="cs"/>
          <w:rtl/>
        </w:rPr>
        <w:t xml:space="preserve">ت فعاليات </w:t>
      </w:r>
      <w:r>
        <w:rPr>
          <w:rFonts w:hint="cs"/>
          <w:rtl/>
        </w:rPr>
        <w:t>وقائية ل</w:t>
      </w:r>
      <w:r w:rsidRPr="00016AE9">
        <w:rPr>
          <w:rtl/>
        </w:rPr>
        <w:t>لشباب و</w:t>
      </w:r>
      <w:r>
        <w:rPr>
          <w:rFonts w:hint="cs"/>
          <w:rtl/>
        </w:rPr>
        <w:t xml:space="preserve">ألقيت </w:t>
      </w:r>
      <w:r w:rsidRPr="00016AE9">
        <w:rPr>
          <w:rtl/>
        </w:rPr>
        <w:t xml:space="preserve">محاضرات </w:t>
      </w:r>
      <w:r w:rsidRPr="00016AE9">
        <w:rPr>
          <w:rFonts w:hint="cs"/>
          <w:rtl/>
        </w:rPr>
        <w:t xml:space="preserve">عن </w:t>
      </w:r>
      <w:r w:rsidRPr="00016AE9">
        <w:rPr>
          <w:rtl/>
        </w:rPr>
        <w:t xml:space="preserve">الاتجار بالبشر. </w:t>
      </w:r>
      <w:r w:rsidRPr="00016AE9">
        <w:rPr>
          <w:rFonts w:hint="cs"/>
          <w:rtl/>
        </w:rPr>
        <w:t>و</w:t>
      </w:r>
      <w:r>
        <w:rPr>
          <w:rFonts w:hint="cs"/>
          <w:rtl/>
        </w:rPr>
        <w:t xml:space="preserve">شملت </w:t>
      </w:r>
      <w:r w:rsidRPr="00016AE9">
        <w:rPr>
          <w:rFonts w:hint="cs"/>
          <w:rtl/>
        </w:rPr>
        <w:t>هذه ال</w:t>
      </w:r>
      <w:r w:rsidRPr="00016AE9">
        <w:rPr>
          <w:rtl/>
        </w:rPr>
        <w:t xml:space="preserve">تدابير </w:t>
      </w:r>
      <w:r w:rsidRPr="00016AE9">
        <w:rPr>
          <w:rFonts w:hint="cs"/>
          <w:rtl/>
        </w:rPr>
        <w:t>ال</w:t>
      </w:r>
      <w:r w:rsidRPr="00016AE9">
        <w:rPr>
          <w:rtl/>
        </w:rPr>
        <w:t>وقائية</w:t>
      </w:r>
      <w:r>
        <w:rPr>
          <w:rFonts w:hint="cs"/>
          <w:rtl/>
        </w:rPr>
        <w:t xml:space="preserve"> تقديم معلومات عن أساليب </w:t>
      </w:r>
      <w:r w:rsidRPr="00016AE9">
        <w:rPr>
          <w:rFonts w:hint="cs"/>
          <w:rtl/>
        </w:rPr>
        <w:t>ا</w:t>
      </w:r>
      <w:r w:rsidRPr="00016AE9">
        <w:rPr>
          <w:rtl/>
        </w:rPr>
        <w:t>لتجنيد وال</w:t>
      </w:r>
      <w:r w:rsidRPr="00016AE9">
        <w:rPr>
          <w:rFonts w:hint="cs"/>
          <w:rtl/>
        </w:rPr>
        <w:t>استغلال التي يلجأ</w:t>
      </w:r>
      <w:r w:rsidRPr="00016AE9">
        <w:rPr>
          <w:rtl/>
        </w:rPr>
        <w:t xml:space="preserve"> </w:t>
      </w:r>
      <w:r w:rsidRPr="00016AE9">
        <w:rPr>
          <w:rFonts w:hint="cs"/>
          <w:rtl/>
        </w:rPr>
        <w:t xml:space="preserve">إليها </w:t>
      </w:r>
      <w:r>
        <w:rPr>
          <w:rtl/>
        </w:rPr>
        <w:t>المتاجر</w:t>
      </w:r>
      <w:r>
        <w:rPr>
          <w:rFonts w:hint="cs"/>
          <w:rtl/>
        </w:rPr>
        <w:t>و</w:t>
      </w:r>
      <w:r w:rsidRPr="00016AE9">
        <w:rPr>
          <w:rtl/>
        </w:rPr>
        <w:t>ن بالبشر، و</w:t>
      </w:r>
      <w:r w:rsidRPr="00016AE9">
        <w:rPr>
          <w:rFonts w:hint="cs"/>
          <w:rtl/>
        </w:rPr>
        <w:t>أشكال</w:t>
      </w:r>
      <w:r w:rsidRPr="00016AE9">
        <w:rPr>
          <w:rtl/>
        </w:rPr>
        <w:t xml:space="preserve"> الاتجار بالبشر، والمنظمات التي </w:t>
      </w:r>
      <w:r>
        <w:rPr>
          <w:rFonts w:hint="cs"/>
          <w:rtl/>
        </w:rPr>
        <w:t xml:space="preserve">تقدم المساعدة </w:t>
      </w:r>
      <w:r w:rsidRPr="00016AE9">
        <w:rPr>
          <w:rFonts w:hint="cs"/>
          <w:rtl/>
        </w:rPr>
        <w:t>ل</w:t>
      </w:r>
      <w:r w:rsidRPr="00016AE9">
        <w:rPr>
          <w:rtl/>
        </w:rPr>
        <w:t xml:space="preserve">ضحايا الاتجار بالبشر </w:t>
      </w:r>
      <w:r>
        <w:rPr>
          <w:rFonts w:hint="cs"/>
          <w:rtl/>
        </w:rPr>
        <w:t xml:space="preserve">في </w:t>
      </w:r>
      <w:r w:rsidRPr="00016AE9">
        <w:rPr>
          <w:rtl/>
        </w:rPr>
        <w:t>ليتوانيا وخارج</w:t>
      </w:r>
      <w:r w:rsidRPr="00016AE9">
        <w:rPr>
          <w:rFonts w:hint="cs"/>
          <w:rtl/>
        </w:rPr>
        <w:t>ها</w:t>
      </w:r>
      <w:r w:rsidRPr="00016AE9">
        <w:rPr>
          <w:rtl/>
        </w:rPr>
        <w:t xml:space="preserve">. </w:t>
      </w:r>
      <w:r w:rsidRPr="00016AE9">
        <w:rPr>
          <w:rFonts w:hint="cs"/>
          <w:rtl/>
        </w:rPr>
        <w:t xml:space="preserve">ويواظب </w:t>
      </w:r>
      <w:r w:rsidRPr="00016AE9">
        <w:rPr>
          <w:rtl/>
        </w:rPr>
        <w:t>الموقع الإلكتروني لإدارة الشرطة التابعة لوزارة الداخلية</w:t>
      </w:r>
      <w:r w:rsidRPr="00231972">
        <w:rPr>
          <w:vertAlign w:val="superscript"/>
          <w:rtl/>
        </w:rPr>
        <w:t>(</w:t>
      </w:r>
      <w:r w:rsidRPr="00231972">
        <w:rPr>
          <w:rStyle w:val="FootnoteReference"/>
          <w:szCs w:val="30"/>
          <w:rtl/>
        </w:rPr>
        <w:footnoteReference w:id="33"/>
      </w:r>
      <w:r w:rsidRPr="00231972">
        <w:rPr>
          <w:vertAlign w:val="superscript"/>
          <w:rtl/>
        </w:rPr>
        <w:t>)</w:t>
      </w:r>
      <w:r>
        <w:rPr>
          <w:rFonts w:hint="cs"/>
          <w:rtl/>
        </w:rPr>
        <w:t xml:space="preserve"> </w:t>
      </w:r>
      <w:r w:rsidRPr="00016AE9">
        <w:rPr>
          <w:rFonts w:hint="cs"/>
          <w:rtl/>
        </w:rPr>
        <w:t xml:space="preserve">على </w:t>
      </w:r>
      <w:r w:rsidRPr="00016AE9">
        <w:rPr>
          <w:rtl/>
        </w:rPr>
        <w:t xml:space="preserve">نشر معلومات </w:t>
      </w:r>
      <w:r w:rsidRPr="00016AE9">
        <w:rPr>
          <w:rFonts w:hint="cs"/>
          <w:rtl/>
        </w:rPr>
        <w:t>بشأن</w:t>
      </w:r>
      <w:r w:rsidRPr="00016AE9">
        <w:rPr>
          <w:rtl/>
        </w:rPr>
        <w:t xml:space="preserve"> منع الاتجار بالبشر</w:t>
      </w:r>
      <w:r w:rsidRPr="00016AE9">
        <w:rPr>
          <w:rFonts w:hint="cs"/>
          <w:rtl/>
        </w:rPr>
        <w:t xml:space="preserve"> </w:t>
      </w:r>
      <w:r w:rsidRPr="00016AE9">
        <w:rPr>
          <w:rtl/>
        </w:rPr>
        <w:t>ومكافح</w:t>
      </w:r>
      <w:r w:rsidRPr="00016AE9">
        <w:rPr>
          <w:rFonts w:hint="cs"/>
          <w:rtl/>
        </w:rPr>
        <w:t>ته</w:t>
      </w:r>
      <w:r w:rsidRPr="00016AE9">
        <w:rPr>
          <w:rtl/>
        </w:rPr>
        <w:t xml:space="preserve"> والمخاطر التي تشكلها </w:t>
      </w:r>
      <w:r w:rsidRPr="00016AE9">
        <w:rPr>
          <w:rFonts w:hint="cs"/>
          <w:rtl/>
        </w:rPr>
        <w:t xml:space="preserve">هذه </w:t>
      </w:r>
      <w:r w:rsidRPr="00016AE9">
        <w:rPr>
          <w:rtl/>
        </w:rPr>
        <w:t>الجريمة وقضايا أخرى مختلف</w:t>
      </w:r>
      <w:r w:rsidRPr="00016AE9">
        <w:rPr>
          <w:rFonts w:hint="cs"/>
          <w:rtl/>
          <w:lang w:bidi="ar-EG"/>
        </w:rPr>
        <w:t>ة.</w:t>
      </w:r>
    </w:p>
    <w:p w:rsidR="00BB1E7E" w:rsidRDefault="00BB1E7E" w:rsidP="00BB1E7E">
      <w:pPr>
        <w:pStyle w:val="SingleTxt"/>
        <w:rPr>
          <w:rFonts w:hint="cs"/>
          <w:rtl/>
        </w:rPr>
      </w:pPr>
      <w:r>
        <w:rPr>
          <w:rFonts w:hint="cs"/>
          <w:rtl/>
          <w:lang w:val="en-GB"/>
        </w:rPr>
        <w:t>63 -</w:t>
      </w:r>
      <w:r>
        <w:rPr>
          <w:rFonts w:hint="cs"/>
          <w:rtl/>
          <w:lang w:val="en-GB"/>
        </w:rPr>
        <w:tab/>
        <w:t xml:space="preserve">وتوجّه </w:t>
      </w:r>
      <w:r w:rsidRPr="00016AE9">
        <w:rPr>
          <w:rtl/>
        </w:rPr>
        <w:t>وزارة الداخلية الا</w:t>
      </w:r>
      <w:r w:rsidRPr="00016AE9">
        <w:rPr>
          <w:rFonts w:hint="cs"/>
          <w:rtl/>
        </w:rPr>
        <w:t>نتباه</w:t>
      </w:r>
      <w:r w:rsidRPr="00016AE9">
        <w:rPr>
          <w:rtl/>
        </w:rPr>
        <w:t xml:space="preserve"> </w:t>
      </w:r>
      <w:r w:rsidRPr="00016AE9">
        <w:rPr>
          <w:rFonts w:hint="cs"/>
          <w:rtl/>
        </w:rPr>
        <w:t xml:space="preserve">إلى أن </w:t>
      </w:r>
      <w:r>
        <w:rPr>
          <w:rFonts w:hint="cs"/>
          <w:rtl/>
        </w:rPr>
        <w:t>المساعدة المركّبة متاحة ل</w:t>
      </w:r>
      <w:r w:rsidRPr="00016AE9">
        <w:rPr>
          <w:rFonts w:hint="cs"/>
          <w:rtl/>
        </w:rPr>
        <w:t xml:space="preserve">جميع ضحايا </w:t>
      </w:r>
      <w:r w:rsidRPr="00016AE9">
        <w:rPr>
          <w:rtl/>
        </w:rPr>
        <w:t>الاتجار بالبشر</w:t>
      </w:r>
      <w:r w:rsidRPr="00016AE9">
        <w:rPr>
          <w:rFonts w:hint="cs"/>
          <w:rtl/>
        </w:rPr>
        <w:t xml:space="preserve"> </w:t>
      </w:r>
      <w:r>
        <w:rPr>
          <w:rFonts w:hint="cs"/>
          <w:rtl/>
        </w:rPr>
        <w:t>لكنها لا تكون مقبولة دائما</w:t>
      </w:r>
      <w:r w:rsidRPr="00016AE9">
        <w:rPr>
          <w:rFonts w:hint="cs"/>
          <w:rtl/>
        </w:rPr>
        <w:t>.</w:t>
      </w:r>
      <w:r w:rsidRPr="00016AE9">
        <w:rPr>
          <w:rtl/>
        </w:rPr>
        <w:t xml:space="preserve"> </w:t>
      </w:r>
      <w:r w:rsidRPr="00016AE9">
        <w:rPr>
          <w:rFonts w:hint="cs"/>
          <w:rtl/>
        </w:rPr>
        <w:t>و</w:t>
      </w:r>
      <w:r>
        <w:rPr>
          <w:rFonts w:hint="cs"/>
          <w:rtl/>
        </w:rPr>
        <w:t xml:space="preserve">بغية </w:t>
      </w:r>
      <w:r w:rsidRPr="00016AE9">
        <w:rPr>
          <w:rFonts w:hint="cs"/>
          <w:rtl/>
        </w:rPr>
        <w:t xml:space="preserve">الحفاظ على سرية هوية </w:t>
      </w:r>
      <w:r>
        <w:rPr>
          <w:rFonts w:hint="cs"/>
          <w:rtl/>
        </w:rPr>
        <w:t>الأشخاص</w:t>
      </w:r>
      <w:r w:rsidRPr="00016AE9">
        <w:rPr>
          <w:rtl/>
        </w:rPr>
        <w:t xml:space="preserve">، لا </w:t>
      </w:r>
      <w:r w:rsidRPr="00016AE9">
        <w:rPr>
          <w:rFonts w:hint="cs"/>
          <w:rtl/>
        </w:rPr>
        <w:t>ت</w:t>
      </w:r>
      <w:r w:rsidRPr="00016AE9">
        <w:rPr>
          <w:rtl/>
        </w:rPr>
        <w:t xml:space="preserve">نشر </w:t>
      </w:r>
      <w:r>
        <w:rPr>
          <w:rFonts w:hint="cs"/>
          <w:rtl/>
        </w:rPr>
        <w:t xml:space="preserve">البيانات </w:t>
      </w:r>
      <w:r w:rsidRPr="00016AE9">
        <w:rPr>
          <w:rtl/>
        </w:rPr>
        <w:t xml:space="preserve">الشخصية </w:t>
      </w:r>
      <w:r>
        <w:rPr>
          <w:rFonts w:hint="cs"/>
          <w:rtl/>
        </w:rPr>
        <w:t>المتعلقة بهم</w:t>
      </w:r>
      <w:r w:rsidRPr="00016AE9">
        <w:rPr>
          <w:rtl/>
        </w:rPr>
        <w:t xml:space="preserve">. </w:t>
      </w:r>
      <w:r w:rsidRPr="00016AE9">
        <w:rPr>
          <w:rFonts w:hint="cs"/>
          <w:rtl/>
        </w:rPr>
        <w:t xml:space="preserve">ويحق لكل </w:t>
      </w:r>
      <w:r w:rsidRPr="00016AE9">
        <w:rPr>
          <w:rtl/>
        </w:rPr>
        <w:t xml:space="preserve">ضحية </w:t>
      </w:r>
      <w:r>
        <w:rPr>
          <w:rFonts w:hint="cs"/>
          <w:rtl/>
        </w:rPr>
        <w:t xml:space="preserve">الحصول على </w:t>
      </w:r>
      <w:r w:rsidRPr="00016AE9">
        <w:rPr>
          <w:rtl/>
        </w:rPr>
        <w:t>المساعدة القانونية ال</w:t>
      </w:r>
      <w:r w:rsidRPr="00016AE9">
        <w:rPr>
          <w:rFonts w:hint="cs"/>
          <w:rtl/>
        </w:rPr>
        <w:t xml:space="preserve">تي </w:t>
      </w:r>
      <w:r>
        <w:rPr>
          <w:rFonts w:hint="cs"/>
          <w:rtl/>
        </w:rPr>
        <w:t xml:space="preserve">تقدمها </w:t>
      </w:r>
      <w:r w:rsidRPr="00016AE9">
        <w:rPr>
          <w:rtl/>
        </w:rPr>
        <w:t xml:space="preserve">الدولة، </w:t>
      </w:r>
      <w:r>
        <w:rPr>
          <w:rFonts w:hint="cs"/>
          <w:rtl/>
        </w:rPr>
        <w:t>إلا إذا أحضرت الضحية محام خاص بها</w:t>
      </w:r>
      <w:r w:rsidRPr="00016AE9">
        <w:rPr>
          <w:rtl/>
        </w:rPr>
        <w:t xml:space="preserve">. </w:t>
      </w:r>
      <w:r w:rsidRPr="00016AE9">
        <w:rPr>
          <w:rFonts w:hint="cs"/>
          <w:rtl/>
        </w:rPr>
        <w:t xml:space="preserve">ويعرض </w:t>
      </w:r>
      <w:r w:rsidRPr="00016AE9">
        <w:rPr>
          <w:rtl/>
        </w:rPr>
        <w:t>المرفق 7</w:t>
      </w:r>
      <w:r w:rsidRPr="00016AE9">
        <w:rPr>
          <w:rFonts w:hint="cs"/>
          <w:rtl/>
        </w:rPr>
        <w:t xml:space="preserve"> </w:t>
      </w:r>
      <w:r w:rsidRPr="00016AE9">
        <w:rPr>
          <w:rtl/>
        </w:rPr>
        <w:t>بيانات التحقيق</w:t>
      </w:r>
      <w:r w:rsidRPr="00016AE9">
        <w:rPr>
          <w:rFonts w:hint="cs"/>
          <w:rtl/>
        </w:rPr>
        <w:t>ات</w:t>
      </w:r>
      <w:r w:rsidRPr="00016AE9">
        <w:rPr>
          <w:rtl/>
        </w:rPr>
        <w:t xml:space="preserve"> </w:t>
      </w:r>
      <w:r w:rsidRPr="00016AE9">
        <w:rPr>
          <w:rFonts w:hint="cs"/>
          <w:rtl/>
        </w:rPr>
        <w:t>المتعلقة ب</w:t>
      </w:r>
      <w:r w:rsidRPr="00016AE9">
        <w:rPr>
          <w:rtl/>
        </w:rPr>
        <w:t xml:space="preserve">الاتجار بالبشر، </w:t>
      </w:r>
      <w:r w:rsidRPr="00016AE9">
        <w:rPr>
          <w:rFonts w:hint="cs"/>
          <w:rtl/>
        </w:rPr>
        <w:t>التي ت</w:t>
      </w:r>
      <w:r w:rsidRPr="00016AE9">
        <w:rPr>
          <w:rFonts w:hint="cs"/>
          <w:rtl/>
          <w:lang w:bidi="ar-EG"/>
        </w:rPr>
        <w:t xml:space="preserve">وفرها </w:t>
      </w:r>
      <w:r w:rsidRPr="00016AE9">
        <w:rPr>
          <w:rtl/>
        </w:rPr>
        <w:t xml:space="preserve">السلطات والمنظمات </w:t>
      </w:r>
      <w:r w:rsidRPr="00016AE9">
        <w:rPr>
          <w:rFonts w:hint="cs"/>
          <w:rtl/>
        </w:rPr>
        <w:t xml:space="preserve">المعنية </w:t>
      </w:r>
      <w:r>
        <w:rPr>
          <w:rFonts w:hint="cs"/>
          <w:rtl/>
        </w:rPr>
        <w:t>إلى ا</w:t>
      </w:r>
      <w:r w:rsidRPr="00016AE9">
        <w:rPr>
          <w:rtl/>
        </w:rPr>
        <w:t xml:space="preserve">لوزارة عند </w:t>
      </w:r>
      <w:r w:rsidRPr="00016AE9">
        <w:rPr>
          <w:rFonts w:hint="cs"/>
          <w:rtl/>
        </w:rPr>
        <w:t xml:space="preserve">اضطلاعها بتجميع </w:t>
      </w:r>
      <w:r w:rsidRPr="00016AE9">
        <w:rPr>
          <w:rtl/>
        </w:rPr>
        <w:t>التقارير و</w:t>
      </w:r>
      <w:r w:rsidRPr="00016AE9">
        <w:rPr>
          <w:rFonts w:hint="cs"/>
          <w:rtl/>
        </w:rPr>
        <w:t xml:space="preserve">الإجابة على أسئلة الدراسات الاستقصائية </w:t>
      </w:r>
      <w:r w:rsidRPr="00016AE9">
        <w:rPr>
          <w:rtl/>
        </w:rPr>
        <w:t>الدولية</w:t>
      </w:r>
      <w:r w:rsidRPr="00016AE9">
        <w:rPr>
          <w:rFonts w:hint="cs"/>
          <w:rtl/>
        </w:rPr>
        <w:t>.</w:t>
      </w:r>
    </w:p>
    <w:p w:rsidR="00BB1E7E" w:rsidRPr="00016AE9" w:rsidRDefault="00BB1E7E" w:rsidP="00BB1E7E">
      <w:pPr>
        <w:pStyle w:val="SingleTxt"/>
        <w:rPr>
          <w:rFonts w:hint="cs"/>
          <w:lang w:val="en-GB"/>
        </w:rPr>
      </w:pPr>
      <w:r>
        <w:rPr>
          <w:rFonts w:hint="cs"/>
          <w:rtl/>
        </w:rPr>
        <w:t>64 -</w:t>
      </w:r>
      <w:r>
        <w:rPr>
          <w:rFonts w:hint="cs"/>
          <w:rtl/>
        </w:rPr>
        <w:tab/>
      </w:r>
      <w:r w:rsidRPr="00016AE9">
        <w:rPr>
          <w:rFonts w:hint="cs"/>
          <w:rtl/>
        </w:rPr>
        <w:t>و</w:t>
      </w:r>
      <w:r w:rsidRPr="00016AE9">
        <w:rPr>
          <w:rtl/>
        </w:rPr>
        <w:t>وفقا ل</w:t>
      </w:r>
      <w:r w:rsidRPr="00016AE9">
        <w:rPr>
          <w:rFonts w:hint="cs"/>
          <w:rtl/>
        </w:rPr>
        <w:t xml:space="preserve">بيانات </w:t>
      </w:r>
      <w:r w:rsidRPr="00016AE9">
        <w:rPr>
          <w:rtl/>
        </w:rPr>
        <w:t>وزارة الداخلية، لم ت</w:t>
      </w:r>
      <w:r w:rsidRPr="00016AE9">
        <w:rPr>
          <w:rFonts w:hint="cs"/>
          <w:rtl/>
        </w:rPr>
        <w:t xml:space="preserve">صدر </w:t>
      </w:r>
      <w:r>
        <w:rPr>
          <w:rFonts w:hint="cs"/>
          <w:rtl/>
        </w:rPr>
        <w:t xml:space="preserve">حتى الآن </w:t>
      </w:r>
      <w:r w:rsidRPr="00016AE9">
        <w:rPr>
          <w:rFonts w:hint="cs"/>
          <w:rtl/>
        </w:rPr>
        <w:t xml:space="preserve">أي </w:t>
      </w:r>
      <w:r w:rsidRPr="00016AE9">
        <w:rPr>
          <w:rtl/>
        </w:rPr>
        <w:t xml:space="preserve">تصاريح إقامة مؤقتة بموجب قانون </w:t>
      </w:r>
      <w:r w:rsidRPr="00016AE9">
        <w:rPr>
          <w:rFonts w:hint="cs"/>
          <w:rtl/>
        </w:rPr>
        <w:t xml:space="preserve">تنظيم </w:t>
      </w:r>
      <w:r w:rsidRPr="00016AE9">
        <w:rPr>
          <w:rtl/>
        </w:rPr>
        <w:t>الوضع القانوني للأجانب</w:t>
      </w:r>
      <w:r w:rsidRPr="00AA1100">
        <w:rPr>
          <w:vertAlign w:val="superscript"/>
          <w:rtl/>
        </w:rPr>
        <w:t>(</w:t>
      </w:r>
      <w:r w:rsidRPr="00AA1100">
        <w:rPr>
          <w:rStyle w:val="FootnoteReference"/>
          <w:szCs w:val="30"/>
          <w:rtl/>
        </w:rPr>
        <w:footnoteReference w:id="34"/>
      </w:r>
      <w:r w:rsidRPr="00AA1100">
        <w:rPr>
          <w:vertAlign w:val="superscript"/>
          <w:rtl/>
        </w:rPr>
        <w:t>)</w:t>
      </w:r>
      <w:r>
        <w:rPr>
          <w:rFonts w:hint="cs"/>
          <w:rtl/>
        </w:rPr>
        <w:t xml:space="preserve"> بموجب المادة 26 بشأن التعاون الذي توفره سلطات الادعاء الجنائي إلى ضحايا الاتجار بالبشر الأجانب. </w:t>
      </w:r>
      <w:r w:rsidRPr="00016AE9">
        <w:rPr>
          <w:rtl/>
        </w:rPr>
        <w:t>و</w:t>
      </w:r>
      <w:r w:rsidRPr="00016AE9">
        <w:rPr>
          <w:rFonts w:hint="cs"/>
          <w:rtl/>
        </w:rPr>
        <w:t xml:space="preserve">تجدر الإشارة هنا إلى </w:t>
      </w:r>
      <w:r w:rsidRPr="00016AE9">
        <w:rPr>
          <w:rtl/>
        </w:rPr>
        <w:t xml:space="preserve">أن مركز استقبال اللاجئين </w:t>
      </w:r>
      <w:r>
        <w:rPr>
          <w:rFonts w:hint="cs"/>
          <w:rtl/>
        </w:rPr>
        <w:t xml:space="preserve">قد </w:t>
      </w:r>
      <w:r w:rsidRPr="00016AE9">
        <w:rPr>
          <w:rFonts w:hint="cs"/>
          <w:rtl/>
        </w:rPr>
        <w:t xml:space="preserve">جُهّز </w:t>
      </w:r>
      <w:r w:rsidRPr="00016AE9">
        <w:rPr>
          <w:rtl/>
        </w:rPr>
        <w:t>منذ عام 2013</w:t>
      </w:r>
      <w:r w:rsidRPr="00016AE9">
        <w:rPr>
          <w:rFonts w:hint="cs"/>
          <w:rtl/>
        </w:rPr>
        <w:t xml:space="preserve"> بأماكن مخصصة </w:t>
      </w:r>
      <w:r>
        <w:rPr>
          <w:rFonts w:hint="cs"/>
          <w:rtl/>
        </w:rPr>
        <w:t>لتوفير الإقامة و</w:t>
      </w:r>
      <w:r w:rsidRPr="00016AE9">
        <w:rPr>
          <w:rFonts w:hint="cs"/>
          <w:rtl/>
        </w:rPr>
        <w:t>تقديم</w:t>
      </w:r>
      <w:r w:rsidRPr="00016AE9">
        <w:rPr>
          <w:rtl/>
        </w:rPr>
        <w:t xml:space="preserve"> المساعدات الاجتماعية </w:t>
      </w:r>
      <w:r>
        <w:rPr>
          <w:rFonts w:hint="cs"/>
          <w:rtl/>
        </w:rPr>
        <w:t xml:space="preserve">لأي أجنبي كان أو لا يزال ضحية جرائم ذات صلة بالاتجار بالبشر لفترة البت بالتعاون مع </w:t>
      </w:r>
      <w:r w:rsidRPr="00016AE9">
        <w:rPr>
          <w:rtl/>
        </w:rPr>
        <w:t xml:space="preserve">سلطة التحقيق </w:t>
      </w:r>
      <w:r w:rsidRPr="00016AE9">
        <w:rPr>
          <w:rFonts w:hint="cs"/>
          <w:rtl/>
        </w:rPr>
        <w:t>السابق ل</w:t>
      </w:r>
      <w:r w:rsidRPr="00016AE9">
        <w:rPr>
          <w:rtl/>
        </w:rPr>
        <w:t xml:space="preserve">لمحاكمة أو </w:t>
      </w:r>
      <w:r w:rsidRPr="00016AE9">
        <w:rPr>
          <w:rFonts w:hint="cs"/>
          <w:rtl/>
        </w:rPr>
        <w:t xml:space="preserve">مع </w:t>
      </w:r>
      <w:r w:rsidRPr="00016AE9">
        <w:rPr>
          <w:rtl/>
        </w:rPr>
        <w:t>المحكمة</w:t>
      </w:r>
      <w:r w:rsidRPr="00AA1100">
        <w:rPr>
          <w:vertAlign w:val="superscript"/>
          <w:rtl/>
        </w:rPr>
        <w:t>(</w:t>
      </w:r>
      <w:r w:rsidRPr="00AA1100">
        <w:rPr>
          <w:rStyle w:val="FootnoteReference"/>
          <w:szCs w:val="30"/>
          <w:rtl/>
        </w:rPr>
        <w:footnoteReference w:id="35"/>
      </w:r>
      <w:r w:rsidRPr="00AA1100">
        <w:rPr>
          <w:vertAlign w:val="superscript"/>
          <w:rtl/>
        </w:rPr>
        <w:t>)</w:t>
      </w:r>
      <w:r w:rsidRPr="00581905">
        <w:rPr>
          <w:rFonts w:hint="cs"/>
          <w:rtl/>
        </w:rPr>
        <w:t>.</w:t>
      </w:r>
    </w:p>
    <w:p w:rsidR="00BB1E7E" w:rsidRPr="00581905" w:rsidRDefault="00BB1E7E" w:rsidP="00BB1E7E">
      <w:pPr>
        <w:pStyle w:val="SingleTxt"/>
        <w:spacing w:after="0" w:line="120" w:lineRule="exact"/>
        <w:rPr>
          <w:b/>
          <w:bCs/>
          <w:sz w:val="10"/>
          <w:rtl/>
        </w:rPr>
      </w:pPr>
    </w:p>
    <w:p w:rsidR="00BB1E7E" w:rsidRPr="00016AE9" w:rsidRDefault="00BB1E7E" w:rsidP="002121C4">
      <w:pPr>
        <w:pStyle w:val="H23"/>
        <w:tabs>
          <w:tab w:val="clear" w:pos="662"/>
          <w:tab w:val="clear" w:pos="1987"/>
          <w:tab w:val="clear" w:pos="2650"/>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016AE9">
        <w:rPr>
          <w:rtl/>
        </w:rPr>
        <w:t>الرد على الفقرة 11</w:t>
      </w:r>
    </w:p>
    <w:p w:rsidR="00BB1E7E" w:rsidRPr="00016AE9" w:rsidRDefault="00BB1E7E" w:rsidP="00BB1E7E">
      <w:pPr>
        <w:pStyle w:val="SingleTxt"/>
        <w:rPr>
          <w:lang w:val="en-GB"/>
        </w:rPr>
      </w:pPr>
      <w:r w:rsidRPr="00581905">
        <w:rPr>
          <w:rFonts w:hint="cs"/>
          <w:rtl/>
          <w:lang w:val="en-GB"/>
        </w:rPr>
        <w:t>65 -</w:t>
      </w:r>
      <w:r w:rsidRPr="00581905">
        <w:rPr>
          <w:rFonts w:hint="cs"/>
          <w:rtl/>
          <w:lang w:val="en-GB"/>
        </w:rPr>
        <w:tab/>
      </w:r>
      <w:r w:rsidRPr="00016AE9">
        <w:rPr>
          <w:rtl/>
        </w:rPr>
        <w:t xml:space="preserve">في عام 2011، </w:t>
      </w:r>
      <w:r>
        <w:rPr>
          <w:rFonts w:hint="cs"/>
          <w:rtl/>
        </w:rPr>
        <w:t xml:space="preserve">أصدرت </w:t>
      </w:r>
      <w:r w:rsidRPr="00016AE9">
        <w:rPr>
          <w:rtl/>
        </w:rPr>
        <w:t xml:space="preserve">الشرطة 415 </w:t>
      </w:r>
      <w:r>
        <w:rPr>
          <w:rFonts w:hint="cs"/>
          <w:rtl/>
        </w:rPr>
        <w:t>تقريرا ي</w:t>
      </w:r>
      <w:r w:rsidRPr="00016AE9">
        <w:rPr>
          <w:rFonts w:hint="cs"/>
          <w:rtl/>
        </w:rPr>
        <w:t xml:space="preserve">تعلق </w:t>
      </w:r>
      <w:r>
        <w:rPr>
          <w:rFonts w:hint="cs"/>
          <w:rtl/>
        </w:rPr>
        <w:t xml:space="preserve">بإجراءات </w:t>
      </w:r>
      <w:r w:rsidRPr="00016AE9">
        <w:rPr>
          <w:rFonts w:hint="cs"/>
          <w:rtl/>
        </w:rPr>
        <w:t>منصوص علي</w:t>
      </w:r>
      <w:r w:rsidRPr="00016AE9">
        <w:rPr>
          <w:rtl/>
        </w:rPr>
        <w:t xml:space="preserve">ها </w:t>
      </w:r>
      <w:r w:rsidRPr="00016AE9">
        <w:rPr>
          <w:rFonts w:hint="cs"/>
          <w:rtl/>
        </w:rPr>
        <w:t xml:space="preserve">في </w:t>
      </w:r>
      <w:r w:rsidRPr="00016AE9">
        <w:rPr>
          <w:rtl/>
        </w:rPr>
        <w:t>المادة 1821 من قانون الجرائم الإدارية</w:t>
      </w:r>
      <w:r w:rsidRPr="00016AE9">
        <w:rPr>
          <w:rFonts w:hint="cs"/>
          <w:rtl/>
        </w:rPr>
        <w:t xml:space="preserve"> </w:t>
      </w:r>
      <w:r>
        <w:rPr>
          <w:rFonts w:hint="cs"/>
          <w:rtl/>
        </w:rPr>
        <w:t xml:space="preserve">والمشاركة في الدعارة أو في </w:t>
      </w:r>
      <w:r w:rsidRPr="00016AE9">
        <w:rPr>
          <w:rFonts w:hint="cs"/>
          <w:rtl/>
        </w:rPr>
        <w:t>تقديم خدمات الدعارة مقابل أجر</w:t>
      </w:r>
      <w:r w:rsidRPr="00016AE9">
        <w:rPr>
          <w:rtl/>
        </w:rPr>
        <w:t xml:space="preserve">. </w:t>
      </w:r>
      <w:r w:rsidRPr="00016AE9">
        <w:rPr>
          <w:rFonts w:hint="cs"/>
          <w:rtl/>
        </w:rPr>
        <w:t>و</w:t>
      </w:r>
      <w:r>
        <w:rPr>
          <w:rFonts w:hint="cs"/>
          <w:rtl/>
        </w:rPr>
        <w:t xml:space="preserve">صدر </w:t>
      </w:r>
      <w:r w:rsidRPr="00016AE9">
        <w:rPr>
          <w:rtl/>
        </w:rPr>
        <w:t>408</w:t>
      </w:r>
      <w:r w:rsidRPr="00016AE9">
        <w:rPr>
          <w:rFonts w:hint="cs"/>
          <w:rtl/>
        </w:rPr>
        <w:t xml:space="preserve"> </w:t>
      </w:r>
      <w:r>
        <w:rPr>
          <w:rFonts w:hint="cs"/>
          <w:rtl/>
        </w:rPr>
        <w:t xml:space="preserve">تقارير تتعلق ببالغين منهم </w:t>
      </w:r>
      <w:r w:rsidRPr="00016AE9">
        <w:rPr>
          <w:rtl/>
        </w:rPr>
        <w:t xml:space="preserve">389 </w:t>
      </w:r>
      <w:r>
        <w:rPr>
          <w:rFonts w:hint="cs"/>
          <w:rtl/>
        </w:rPr>
        <w:t xml:space="preserve">امرأة </w:t>
      </w:r>
      <w:r w:rsidRPr="00016AE9">
        <w:rPr>
          <w:rtl/>
        </w:rPr>
        <w:t xml:space="preserve">و 19 </w:t>
      </w:r>
      <w:r w:rsidRPr="00016AE9">
        <w:rPr>
          <w:rFonts w:hint="cs"/>
          <w:rtl/>
        </w:rPr>
        <w:t xml:space="preserve">رجلا، </w:t>
      </w:r>
      <w:r w:rsidRPr="00016AE9">
        <w:rPr>
          <w:rtl/>
        </w:rPr>
        <w:t>و</w:t>
      </w:r>
      <w:r>
        <w:rPr>
          <w:rFonts w:hint="cs"/>
          <w:rtl/>
        </w:rPr>
        <w:t> </w:t>
      </w:r>
      <w:r w:rsidRPr="00016AE9">
        <w:rPr>
          <w:rtl/>
        </w:rPr>
        <w:t>7 ق</w:t>
      </w:r>
      <w:r w:rsidRPr="00016AE9">
        <w:rPr>
          <w:rFonts w:hint="cs"/>
          <w:rtl/>
        </w:rPr>
        <w:t>ا</w:t>
      </w:r>
      <w:r w:rsidRPr="00016AE9">
        <w:rPr>
          <w:rtl/>
        </w:rPr>
        <w:t>صر</w:t>
      </w:r>
      <w:r w:rsidRPr="00016AE9">
        <w:rPr>
          <w:rFonts w:hint="cs"/>
          <w:rtl/>
        </w:rPr>
        <w:t>ين</w:t>
      </w:r>
      <w:r w:rsidRPr="00016AE9">
        <w:rPr>
          <w:rtl/>
        </w:rPr>
        <w:t xml:space="preserve">. </w:t>
      </w:r>
      <w:r w:rsidRPr="00016AE9">
        <w:rPr>
          <w:rFonts w:hint="cs"/>
          <w:rtl/>
        </w:rPr>
        <w:t>و</w:t>
      </w:r>
      <w:r>
        <w:rPr>
          <w:rFonts w:hint="cs"/>
          <w:rtl/>
        </w:rPr>
        <w:t xml:space="preserve">صدر </w:t>
      </w:r>
      <w:r w:rsidRPr="00016AE9">
        <w:rPr>
          <w:rFonts w:hint="cs"/>
          <w:rtl/>
        </w:rPr>
        <w:t xml:space="preserve">17 </w:t>
      </w:r>
      <w:r>
        <w:rPr>
          <w:rFonts w:hint="cs"/>
          <w:rtl/>
        </w:rPr>
        <w:t xml:space="preserve">تقريرا بشأن </w:t>
      </w:r>
      <w:r w:rsidRPr="00016AE9">
        <w:rPr>
          <w:rtl/>
        </w:rPr>
        <w:t>شراء خدمات دعارة</w:t>
      </w:r>
      <w:r w:rsidRPr="00016AE9">
        <w:rPr>
          <w:rFonts w:hint="cs"/>
          <w:rtl/>
        </w:rPr>
        <w:t>،</w:t>
      </w:r>
      <w:r w:rsidRPr="00016AE9">
        <w:rPr>
          <w:rtl/>
        </w:rPr>
        <w:t xml:space="preserve"> جميع</w:t>
      </w:r>
      <w:r>
        <w:rPr>
          <w:rFonts w:hint="cs"/>
          <w:rtl/>
        </w:rPr>
        <w:t xml:space="preserve"> المتهمين من ال</w:t>
      </w:r>
      <w:r w:rsidRPr="00016AE9">
        <w:rPr>
          <w:rtl/>
        </w:rPr>
        <w:t xml:space="preserve">ذكور. </w:t>
      </w:r>
      <w:r w:rsidRPr="00016AE9">
        <w:rPr>
          <w:rFonts w:hint="cs"/>
          <w:rtl/>
        </w:rPr>
        <w:t>و</w:t>
      </w:r>
      <w:r w:rsidRPr="00016AE9">
        <w:rPr>
          <w:rtl/>
        </w:rPr>
        <w:t xml:space="preserve">في عام 2012، </w:t>
      </w:r>
      <w:r>
        <w:rPr>
          <w:rFonts w:hint="cs"/>
          <w:rtl/>
        </w:rPr>
        <w:t xml:space="preserve">أصدرت </w:t>
      </w:r>
      <w:r w:rsidRPr="00016AE9">
        <w:rPr>
          <w:rtl/>
        </w:rPr>
        <w:t xml:space="preserve">الشرطة </w:t>
      </w:r>
      <w:r w:rsidRPr="00016AE9">
        <w:rPr>
          <w:rFonts w:hint="cs"/>
          <w:rtl/>
        </w:rPr>
        <w:t xml:space="preserve">252 </w:t>
      </w:r>
      <w:r>
        <w:rPr>
          <w:rFonts w:hint="cs"/>
          <w:rtl/>
        </w:rPr>
        <w:t xml:space="preserve">تقريرا </w:t>
      </w:r>
      <w:r w:rsidRPr="00016AE9">
        <w:rPr>
          <w:rFonts w:hint="cs"/>
          <w:rtl/>
        </w:rPr>
        <w:t>بموجب</w:t>
      </w:r>
      <w:r w:rsidRPr="00016AE9">
        <w:rPr>
          <w:rtl/>
        </w:rPr>
        <w:t xml:space="preserve"> المادة </w:t>
      </w:r>
      <w:r>
        <w:rPr>
          <w:rFonts w:hint="cs"/>
          <w:rtl/>
        </w:rPr>
        <w:t>أعلاه</w:t>
      </w:r>
      <w:r w:rsidRPr="00016AE9">
        <w:rPr>
          <w:rtl/>
        </w:rPr>
        <w:t xml:space="preserve">، </w:t>
      </w:r>
      <w:r>
        <w:rPr>
          <w:rFonts w:hint="cs"/>
          <w:rtl/>
        </w:rPr>
        <w:t>من بينها تقريران لقاصرين</w:t>
      </w:r>
      <w:r w:rsidRPr="00016AE9">
        <w:rPr>
          <w:rtl/>
        </w:rPr>
        <w:t xml:space="preserve">. </w:t>
      </w:r>
      <w:r w:rsidRPr="00016AE9">
        <w:rPr>
          <w:rFonts w:hint="cs"/>
          <w:rtl/>
        </w:rPr>
        <w:t>و</w:t>
      </w:r>
      <w:r>
        <w:rPr>
          <w:rFonts w:hint="cs"/>
          <w:rtl/>
        </w:rPr>
        <w:t xml:space="preserve">اشترى 20 رجلا </w:t>
      </w:r>
      <w:r w:rsidRPr="00016AE9">
        <w:rPr>
          <w:rFonts w:hint="cs"/>
          <w:rtl/>
        </w:rPr>
        <w:t xml:space="preserve">خدمات الدعارة </w:t>
      </w:r>
      <w:r>
        <w:rPr>
          <w:rFonts w:hint="cs"/>
          <w:rtl/>
        </w:rPr>
        <w:t>وشارك اثنان في الدعارة بأنفسهما</w:t>
      </w:r>
      <w:r w:rsidRPr="00016AE9">
        <w:rPr>
          <w:rtl/>
        </w:rPr>
        <w:t xml:space="preserve">. </w:t>
      </w:r>
      <w:r w:rsidRPr="00016AE9">
        <w:rPr>
          <w:rFonts w:hint="cs"/>
          <w:rtl/>
        </w:rPr>
        <w:t xml:space="preserve">ولم تُطبّق </w:t>
      </w:r>
      <w:r w:rsidRPr="00016AE9">
        <w:rPr>
          <w:rtl/>
        </w:rPr>
        <w:t xml:space="preserve">العقوبات الإدارية </w:t>
      </w:r>
      <w:r>
        <w:rPr>
          <w:rFonts w:hint="cs"/>
          <w:rtl/>
        </w:rPr>
        <w:t>على ا</w:t>
      </w:r>
      <w:r w:rsidRPr="00016AE9">
        <w:rPr>
          <w:rtl/>
        </w:rPr>
        <w:t xml:space="preserve">لقاصرين </w:t>
      </w:r>
      <w:r w:rsidRPr="00016AE9">
        <w:rPr>
          <w:rFonts w:hint="cs"/>
          <w:rtl/>
        </w:rPr>
        <w:t xml:space="preserve">إلا </w:t>
      </w:r>
      <w:r>
        <w:rPr>
          <w:rFonts w:hint="cs"/>
          <w:rtl/>
        </w:rPr>
        <w:t xml:space="preserve">في الحالات التي ثبت فيها </w:t>
      </w:r>
      <w:r w:rsidRPr="00016AE9">
        <w:rPr>
          <w:rFonts w:hint="cs"/>
          <w:rtl/>
        </w:rPr>
        <w:t xml:space="preserve">بالدليل القاطع </w:t>
      </w:r>
      <w:r>
        <w:rPr>
          <w:rFonts w:hint="cs"/>
          <w:rtl/>
        </w:rPr>
        <w:t xml:space="preserve">بأن أنشطتهم كانت </w:t>
      </w:r>
      <w:r w:rsidRPr="00016AE9">
        <w:rPr>
          <w:rFonts w:hint="cs"/>
          <w:rtl/>
        </w:rPr>
        <w:t>بمحض إرادته</w:t>
      </w:r>
      <w:r>
        <w:rPr>
          <w:rFonts w:hint="cs"/>
          <w:rtl/>
        </w:rPr>
        <w:t>م</w:t>
      </w:r>
      <w:r w:rsidRPr="00016AE9">
        <w:rPr>
          <w:rFonts w:hint="cs"/>
          <w:rtl/>
        </w:rPr>
        <w:t xml:space="preserve"> بقصد </w:t>
      </w:r>
      <w:r>
        <w:rPr>
          <w:rFonts w:hint="cs"/>
          <w:rtl/>
        </w:rPr>
        <w:t>الربح المالي.</w:t>
      </w:r>
    </w:p>
    <w:p w:rsidR="00BB1E7E" w:rsidRPr="00016AE9" w:rsidRDefault="00BB1E7E" w:rsidP="00BB1E7E">
      <w:pPr>
        <w:pStyle w:val="SingleTxt"/>
        <w:rPr>
          <w:lang w:val="en-GB"/>
        </w:rPr>
      </w:pPr>
      <w:r>
        <w:rPr>
          <w:rFonts w:hint="cs"/>
          <w:rtl/>
        </w:rPr>
        <w:t>66 -</w:t>
      </w:r>
      <w:r>
        <w:rPr>
          <w:rFonts w:hint="cs"/>
          <w:rtl/>
        </w:rPr>
        <w:tab/>
        <w:t xml:space="preserve">وجدير </w:t>
      </w:r>
      <w:r w:rsidRPr="00016AE9">
        <w:rPr>
          <w:rFonts w:hint="cs"/>
          <w:rtl/>
        </w:rPr>
        <w:t xml:space="preserve">بالذكر </w:t>
      </w:r>
      <w:r w:rsidRPr="00016AE9">
        <w:rPr>
          <w:rtl/>
        </w:rPr>
        <w:t xml:space="preserve">أن </w:t>
      </w:r>
      <w:r>
        <w:rPr>
          <w:rFonts w:hint="cs"/>
          <w:rtl/>
        </w:rPr>
        <w:t xml:space="preserve">فئة </w:t>
      </w:r>
      <w:r w:rsidRPr="00016AE9">
        <w:rPr>
          <w:rtl/>
        </w:rPr>
        <w:t xml:space="preserve">المشاريع </w:t>
      </w:r>
      <w:r>
        <w:rPr>
          <w:rFonts w:hint="cs"/>
          <w:rtl/>
        </w:rPr>
        <w:t xml:space="preserve">المستهدفة التي تدعمها </w:t>
      </w:r>
      <w:r w:rsidRPr="00016AE9">
        <w:rPr>
          <w:rtl/>
        </w:rPr>
        <w:t>وزارة الضمان الاجتماعي والعمل</w:t>
      </w:r>
      <w:r>
        <w:rPr>
          <w:rFonts w:hint="cs"/>
          <w:rtl/>
        </w:rPr>
        <w:t xml:space="preserve"> الواردة </w:t>
      </w:r>
      <w:r w:rsidRPr="00016AE9">
        <w:rPr>
          <w:rFonts w:hint="cs"/>
          <w:rtl/>
        </w:rPr>
        <w:t xml:space="preserve">أعلاه، </w:t>
      </w:r>
      <w:r>
        <w:rPr>
          <w:rFonts w:hint="cs"/>
          <w:rtl/>
        </w:rPr>
        <w:t xml:space="preserve">تشمل </w:t>
      </w:r>
      <w:r w:rsidRPr="00016AE9">
        <w:rPr>
          <w:rtl/>
        </w:rPr>
        <w:t>ضحايا الاتجار بالبشر و</w:t>
      </w:r>
      <w:r w:rsidRPr="00016AE9">
        <w:rPr>
          <w:rFonts w:hint="cs"/>
          <w:rtl/>
        </w:rPr>
        <w:t xml:space="preserve">ضحايا </w:t>
      </w:r>
      <w:r w:rsidRPr="00016AE9">
        <w:rPr>
          <w:rtl/>
        </w:rPr>
        <w:t>الدعارة</w:t>
      </w:r>
      <w:r w:rsidRPr="00016AE9">
        <w:rPr>
          <w:rFonts w:hint="cs"/>
          <w:rtl/>
        </w:rPr>
        <w:t xml:space="preserve"> </w:t>
      </w:r>
      <w:r w:rsidRPr="00016AE9">
        <w:rPr>
          <w:rtl/>
        </w:rPr>
        <w:t>القسري</w:t>
      </w:r>
      <w:r w:rsidRPr="00016AE9">
        <w:rPr>
          <w:rFonts w:hint="cs"/>
          <w:rtl/>
        </w:rPr>
        <w:t>ة</w:t>
      </w:r>
      <w:r>
        <w:rPr>
          <w:rFonts w:hint="cs"/>
          <w:rtl/>
        </w:rPr>
        <w:t xml:space="preserve"> على حد سواء</w:t>
      </w:r>
      <w:r w:rsidRPr="00016AE9">
        <w:rPr>
          <w:rtl/>
        </w:rPr>
        <w:t>. و</w:t>
      </w:r>
      <w:r>
        <w:rPr>
          <w:rFonts w:hint="cs"/>
          <w:rtl/>
        </w:rPr>
        <w:t xml:space="preserve">حوالي 85 في المائة من الأفراد المستفيدين من المساعدة المركّبة خلال </w:t>
      </w:r>
      <w:r w:rsidRPr="00016AE9">
        <w:rPr>
          <w:rtl/>
        </w:rPr>
        <w:t xml:space="preserve">هذه المشاريع </w:t>
      </w:r>
      <w:r>
        <w:rPr>
          <w:rFonts w:hint="cs"/>
          <w:rtl/>
        </w:rPr>
        <w:t>كن من النساء</w:t>
      </w:r>
      <w:r w:rsidRPr="00016AE9">
        <w:rPr>
          <w:rtl/>
        </w:rPr>
        <w:t xml:space="preserve">، </w:t>
      </w:r>
      <w:r w:rsidRPr="00016AE9">
        <w:rPr>
          <w:rFonts w:hint="cs"/>
          <w:rtl/>
        </w:rPr>
        <w:t xml:space="preserve">أغلبهن من </w:t>
      </w:r>
      <w:r w:rsidRPr="00016AE9">
        <w:rPr>
          <w:rtl/>
        </w:rPr>
        <w:t>ضحايا ال</w:t>
      </w:r>
      <w:r w:rsidRPr="00016AE9">
        <w:rPr>
          <w:rFonts w:hint="cs"/>
          <w:rtl/>
        </w:rPr>
        <w:t xml:space="preserve">دعارة </w:t>
      </w:r>
      <w:r w:rsidRPr="00016AE9">
        <w:rPr>
          <w:rtl/>
        </w:rPr>
        <w:t>القسري</w:t>
      </w:r>
      <w:r w:rsidRPr="00016AE9">
        <w:rPr>
          <w:rFonts w:hint="cs"/>
          <w:rtl/>
        </w:rPr>
        <w:t>ة</w:t>
      </w:r>
      <w:r w:rsidRPr="00016AE9">
        <w:rPr>
          <w:rtl/>
        </w:rPr>
        <w:t xml:space="preserve">. </w:t>
      </w:r>
      <w:r w:rsidRPr="00016AE9">
        <w:rPr>
          <w:rFonts w:hint="cs"/>
          <w:rtl/>
        </w:rPr>
        <w:t xml:space="preserve">وتدعم الوزارة </w:t>
      </w:r>
      <w:r w:rsidRPr="00016AE9">
        <w:rPr>
          <w:rtl/>
        </w:rPr>
        <w:t>مشروع</w:t>
      </w:r>
      <w:r w:rsidRPr="00016AE9">
        <w:rPr>
          <w:rFonts w:hint="cs"/>
          <w:rtl/>
        </w:rPr>
        <w:t>ا</w:t>
      </w:r>
      <w:r w:rsidRPr="00016AE9">
        <w:rPr>
          <w:rtl/>
        </w:rPr>
        <w:t xml:space="preserve"> مخصص</w:t>
      </w:r>
      <w:r w:rsidRPr="00016AE9">
        <w:rPr>
          <w:rFonts w:hint="cs"/>
          <w:rtl/>
        </w:rPr>
        <w:t xml:space="preserve">ا تنفذه </w:t>
      </w:r>
      <w:r w:rsidRPr="00016AE9">
        <w:rPr>
          <w:rtl/>
        </w:rPr>
        <w:t>جمعية النساء المتضررات من فيروس نقص المناعة البشرية/الإيدز وأقاربهن</w:t>
      </w:r>
      <w:r>
        <w:rPr>
          <w:rFonts w:hint="cs"/>
          <w:rtl/>
        </w:rPr>
        <w:t xml:space="preserve"> </w:t>
      </w:r>
      <w:r w:rsidRPr="00016AE9">
        <w:rPr>
          <w:rFonts w:hint="cs"/>
          <w:rtl/>
        </w:rPr>
        <w:t>لمساعدة ا</w:t>
      </w:r>
      <w:r w:rsidRPr="00016AE9">
        <w:rPr>
          <w:rtl/>
        </w:rPr>
        <w:t>لمتضررات من فيروس نقص المناعة البشرية/الإيدز وال</w:t>
      </w:r>
      <w:r w:rsidRPr="00016AE9">
        <w:rPr>
          <w:rFonts w:hint="cs"/>
          <w:rtl/>
        </w:rPr>
        <w:t xml:space="preserve">فئات </w:t>
      </w:r>
      <w:r w:rsidRPr="00016AE9">
        <w:rPr>
          <w:rtl/>
        </w:rPr>
        <w:t>المعرضة لل</w:t>
      </w:r>
      <w:r w:rsidRPr="00016AE9">
        <w:rPr>
          <w:rFonts w:hint="cs"/>
          <w:rtl/>
        </w:rPr>
        <w:t>م</w:t>
      </w:r>
      <w:r w:rsidRPr="00016AE9">
        <w:rPr>
          <w:rtl/>
        </w:rPr>
        <w:t>خ</w:t>
      </w:r>
      <w:r w:rsidRPr="00016AE9">
        <w:rPr>
          <w:rFonts w:hint="cs"/>
          <w:rtl/>
        </w:rPr>
        <w:t>ا</w:t>
      </w:r>
      <w:r w:rsidRPr="00016AE9">
        <w:rPr>
          <w:rtl/>
        </w:rPr>
        <w:t xml:space="preserve">طر </w:t>
      </w:r>
      <w:r w:rsidRPr="00016AE9">
        <w:rPr>
          <w:rFonts w:hint="cs"/>
          <w:rtl/>
        </w:rPr>
        <w:t>المتصلة بذلك</w:t>
      </w:r>
      <w:r w:rsidRPr="00016AE9">
        <w:rPr>
          <w:rtl/>
        </w:rPr>
        <w:t xml:space="preserve"> </w:t>
      </w:r>
      <w:r w:rsidRPr="00016AE9">
        <w:rPr>
          <w:rFonts w:hint="cs"/>
          <w:rtl/>
        </w:rPr>
        <w:t>و</w:t>
      </w:r>
      <w:r w:rsidRPr="00016AE9">
        <w:rPr>
          <w:rtl/>
        </w:rPr>
        <w:t>أقاربه</w:t>
      </w:r>
      <w:r>
        <w:rPr>
          <w:rFonts w:hint="cs"/>
          <w:rtl/>
        </w:rPr>
        <w:t>ن</w:t>
      </w:r>
      <w:r w:rsidRPr="00016AE9">
        <w:rPr>
          <w:rFonts w:hint="cs"/>
          <w:rtl/>
        </w:rPr>
        <w:t>.</w:t>
      </w:r>
    </w:p>
    <w:p w:rsidR="00BB1E7E" w:rsidRPr="00016AE9" w:rsidRDefault="00BB1E7E" w:rsidP="00BB1E7E">
      <w:pPr>
        <w:pStyle w:val="SingleTxt"/>
        <w:rPr>
          <w:lang w:val="en-GB"/>
        </w:rPr>
      </w:pPr>
      <w:r>
        <w:rPr>
          <w:rFonts w:hint="cs"/>
          <w:rtl/>
        </w:rPr>
        <w:t>67 -</w:t>
      </w:r>
      <w:r>
        <w:rPr>
          <w:rFonts w:hint="cs"/>
          <w:rtl/>
        </w:rPr>
        <w:tab/>
      </w:r>
      <w:r w:rsidRPr="00016AE9">
        <w:rPr>
          <w:rFonts w:hint="cs"/>
          <w:rtl/>
        </w:rPr>
        <w:t xml:space="preserve">ويتمتع </w:t>
      </w:r>
      <w:r>
        <w:rPr>
          <w:rFonts w:hint="cs"/>
          <w:rtl/>
        </w:rPr>
        <w:t xml:space="preserve">المهنيون في </w:t>
      </w:r>
      <w:r w:rsidRPr="00016AE9">
        <w:rPr>
          <w:rtl/>
        </w:rPr>
        <w:t xml:space="preserve">مكاتب الصحة العامة </w:t>
      </w:r>
      <w:r w:rsidRPr="00016AE9">
        <w:rPr>
          <w:rFonts w:hint="cs"/>
          <w:rtl/>
        </w:rPr>
        <w:t>ب</w:t>
      </w:r>
      <w:r w:rsidRPr="00016AE9">
        <w:rPr>
          <w:rtl/>
        </w:rPr>
        <w:t xml:space="preserve">الكفاءة </w:t>
      </w:r>
      <w:r w:rsidRPr="00016AE9">
        <w:rPr>
          <w:rFonts w:hint="cs"/>
          <w:rtl/>
        </w:rPr>
        <w:t xml:space="preserve">اللازمة </w:t>
      </w:r>
      <w:r w:rsidRPr="00016AE9">
        <w:rPr>
          <w:rtl/>
        </w:rPr>
        <w:t xml:space="preserve">لتنفيذ أنشطة </w:t>
      </w:r>
      <w:r w:rsidRPr="00016AE9">
        <w:rPr>
          <w:rFonts w:hint="cs"/>
          <w:rtl/>
        </w:rPr>
        <w:t>تثقيفية،</w:t>
      </w:r>
      <w:r w:rsidRPr="00016AE9">
        <w:rPr>
          <w:rtl/>
        </w:rPr>
        <w:t xml:space="preserve"> و</w:t>
      </w:r>
      <w:r>
        <w:rPr>
          <w:rFonts w:hint="cs"/>
          <w:rtl/>
        </w:rPr>
        <w:t xml:space="preserve">يستخدمون مواقعهم الإلكترونية والفعاليات والمؤتمرات المتخصصة الموجهة إلى مختلف المجتمعات المحلية لنشر </w:t>
      </w:r>
      <w:r w:rsidRPr="00016AE9">
        <w:rPr>
          <w:rtl/>
        </w:rPr>
        <w:t>المعلومات ال</w:t>
      </w:r>
      <w:r w:rsidRPr="00016AE9">
        <w:rPr>
          <w:rFonts w:hint="cs"/>
          <w:rtl/>
        </w:rPr>
        <w:t>مت</w:t>
      </w:r>
      <w:r w:rsidRPr="00016AE9">
        <w:rPr>
          <w:rtl/>
        </w:rPr>
        <w:t xml:space="preserve">صلة </w:t>
      </w:r>
      <w:r w:rsidRPr="00016AE9">
        <w:rPr>
          <w:rFonts w:hint="cs"/>
          <w:rtl/>
        </w:rPr>
        <w:t>ب</w:t>
      </w:r>
      <w:r w:rsidRPr="00016AE9">
        <w:rPr>
          <w:rtl/>
        </w:rPr>
        <w:t>الأمراض المنقولة جنسيا والمخاطر الصحية ال</w:t>
      </w:r>
      <w:r w:rsidRPr="00016AE9">
        <w:rPr>
          <w:rFonts w:hint="cs"/>
          <w:rtl/>
        </w:rPr>
        <w:t xml:space="preserve">ناجمة عن </w:t>
      </w:r>
      <w:r w:rsidRPr="00016AE9">
        <w:rPr>
          <w:rtl/>
        </w:rPr>
        <w:t>ممارسة ال</w:t>
      </w:r>
      <w:r w:rsidRPr="00016AE9">
        <w:rPr>
          <w:rFonts w:hint="cs"/>
          <w:rtl/>
        </w:rPr>
        <w:t>دعارة</w:t>
      </w:r>
      <w:r w:rsidRPr="00016AE9">
        <w:rPr>
          <w:rtl/>
        </w:rPr>
        <w:t xml:space="preserve">؛ </w:t>
      </w:r>
      <w:r w:rsidRPr="00016AE9">
        <w:rPr>
          <w:rFonts w:hint="cs"/>
          <w:rtl/>
        </w:rPr>
        <w:t>و</w:t>
      </w:r>
      <w:r>
        <w:rPr>
          <w:rFonts w:hint="cs"/>
          <w:rtl/>
        </w:rPr>
        <w:t xml:space="preserve">ينظمون </w:t>
      </w:r>
      <w:r w:rsidRPr="00016AE9">
        <w:rPr>
          <w:rFonts w:hint="cs"/>
          <w:rtl/>
        </w:rPr>
        <w:t xml:space="preserve">أيضا </w:t>
      </w:r>
      <w:r w:rsidRPr="00016AE9">
        <w:rPr>
          <w:rtl/>
        </w:rPr>
        <w:t xml:space="preserve">حملات للاحتفال </w:t>
      </w:r>
      <w:r w:rsidRPr="00016AE9">
        <w:rPr>
          <w:rFonts w:hint="cs"/>
          <w:rtl/>
        </w:rPr>
        <w:t>ب</w:t>
      </w:r>
      <w:r w:rsidRPr="00016AE9">
        <w:rPr>
          <w:rtl/>
        </w:rPr>
        <w:t>اليوم</w:t>
      </w:r>
      <w:r w:rsidRPr="00016AE9">
        <w:rPr>
          <w:rFonts w:hint="cs"/>
          <w:rtl/>
        </w:rPr>
        <w:t xml:space="preserve"> </w:t>
      </w:r>
      <w:r w:rsidRPr="00016AE9">
        <w:rPr>
          <w:rtl/>
        </w:rPr>
        <w:t xml:space="preserve">العالمي للإيدز. </w:t>
      </w:r>
      <w:r w:rsidRPr="00016AE9">
        <w:rPr>
          <w:rFonts w:hint="cs"/>
          <w:rtl/>
        </w:rPr>
        <w:t xml:space="preserve">وتضطلع </w:t>
      </w:r>
      <w:r>
        <w:rPr>
          <w:rFonts w:hint="cs"/>
          <w:rtl/>
        </w:rPr>
        <w:t>ال</w:t>
      </w:r>
      <w:r w:rsidRPr="00016AE9">
        <w:rPr>
          <w:rtl/>
        </w:rPr>
        <w:t xml:space="preserve">مكاتب </w:t>
      </w:r>
      <w:r>
        <w:rPr>
          <w:rFonts w:hint="cs"/>
          <w:rtl/>
        </w:rPr>
        <w:t xml:space="preserve">التي تقدم خدمات غير مشروطة </w:t>
      </w:r>
      <w:r w:rsidRPr="00016AE9">
        <w:rPr>
          <w:rtl/>
        </w:rPr>
        <w:t xml:space="preserve">في ليتوانيا </w:t>
      </w:r>
      <w:r w:rsidRPr="00016AE9">
        <w:rPr>
          <w:rFonts w:hint="cs"/>
          <w:rtl/>
        </w:rPr>
        <w:t>ب</w:t>
      </w:r>
      <w:r w:rsidRPr="00016AE9">
        <w:rPr>
          <w:rtl/>
        </w:rPr>
        <w:t>مهام</w:t>
      </w:r>
      <w:r w:rsidRPr="00016AE9">
        <w:rPr>
          <w:rFonts w:hint="cs"/>
          <w:rtl/>
        </w:rPr>
        <w:t xml:space="preserve"> </w:t>
      </w:r>
      <w:r>
        <w:rPr>
          <w:rFonts w:hint="cs"/>
          <w:rtl/>
        </w:rPr>
        <w:t xml:space="preserve">تهدف إلى التقليل من حدة </w:t>
      </w:r>
      <w:r w:rsidRPr="00016AE9">
        <w:rPr>
          <w:rtl/>
        </w:rPr>
        <w:t xml:space="preserve">مخاطر </w:t>
      </w:r>
      <w:r w:rsidRPr="00016AE9">
        <w:rPr>
          <w:rFonts w:hint="cs"/>
          <w:rtl/>
        </w:rPr>
        <w:t xml:space="preserve">انتقال </w:t>
      </w:r>
      <w:r w:rsidRPr="00016AE9">
        <w:rPr>
          <w:rtl/>
        </w:rPr>
        <w:t xml:space="preserve">العدوى، </w:t>
      </w:r>
      <w:r w:rsidRPr="00016AE9">
        <w:rPr>
          <w:rFonts w:hint="cs"/>
          <w:rtl/>
        </w:rPr>
        <w:t>ومخاطر ال</w:t>
      </w:r>
      <w:r w:rsidRPr="00016AE9">
        <w:rPr>
          <w:rtl/>
        </w:rPr>
        <w:t>جرع</w:t>
      </w:r>
      <w:r w:rsidRPr="00016AE9">
        <w:rPr>
          <w:rFonts w:hint="cs"/>
          <w:rtl/>
        </w:rPr>
        <w:t>ات المفرطة</w:t>
      </w:r>
      <w:r w:rsidRPr="00016AE9">
        <w:rPr>
          <w:rtl/>
        </w:rPr>
        <w:t xml:space="preserve"> والحالات ال</w:t>
      </w:r>
      <w:r w:rsidRPr="00016AE9">
        <w:rPr>
          <w:rFonts w:hint="cs"/>
          <w:rtl/>
          <w:lang w:bidi="ar-EG"/>
        </w:rPr>
        <w:t>مستعصية</w:t>
      </w:r>
      <w:r w:rsidRPr="00016AE9">
        <w:rPr>
          <w:rtl/>
        </w:rPr>
        <w:t>، والجريمة، و</w:t>
      </w:r>
      <w:r w:rsidRPr="00016AE9">
        <w:rPr>
          <w:rFonts w:hint="cs"/>
          <w:rtl/>
        </w:rPr>
        <w:t xml:space="preserve">غير ذلك من الأضرار </w:t>
      </w:r>
      <w:r w:rsidRPr="00016AE9">
        <w:rPr>
          <w:rtl/>
        </w:rPr>
        <w:t xml:space="preserve">الصحية والاجتماعية والاقتصادية </w:t>
      </w:r>
      <w:r w:rsidRPr="00016AE9">
        <w:rPr>
          <w:rFonts w:hint="cs"/>
          <w:rtl/>
        </w:rPr>
        <w:t>والقانونية</w:t>
      </w:r>
      <w:r>
        <w:rPr>
          <w:rFonts w:hint="cs"/>
          <w:rtl/>
        </w:rPr>
        <w:t>.</w:t>
      </w:r>
    </w:p>
    <w:p w:rsidR="00BB1E7E" w:rsidRDefault="00BB1E7E" w:rsidP="00BB1E7E">
      <w:pPr>
        <w:pStyle w:val="SingleTxt"/>
        <w:rPr>
          <w:rFonts w:hint="cs"/>
          <w:rtl/>
        </w:rPr>
      </w:pPr>
      <w:r>
        <w:rPr>
          <w:rFonts w:hint="cs"/>
          <w:rtl/>
          <w:lang w:val="en-GB" w:bidi="ar-EG"/>
        </w:rPr>
        <w:t>68 -</w:t>
      </w:r>
      <w:r>
        <w:rPr>
          <w:rFonts w:hint="cs"/>
          <w:rtl/>
          <w:lang w:val="en-GB" w:bidi="ar-EG"/>
        </w:rPr>
        <w:tab/>
      </w:r>
      <w:r w:rsidRPr="00016AE9">
        <w:rPr>
          <w:rFonts w:hint="cs"/>
          <w:rtl/>
          <w:lang w:bidi="ar-EG"/>
        </w:rPr>
        <w:t>و</w:t>
      </w:r>
      <w:r w:rsidRPr="00016AE9">
        <w:rPr>
          <w:rtl/>
        </w:rPr>
        <w:t xml:space="preserve">وفقا </w:t>
      </w:r>
      <w:r>
        <w:rPr>
          <w:rFonts w:hint="cs"/>
          <w:rtl/>
        </w:rPr>
        <w:t>ل</w:t>
      </w:r>
      <w:r w:rsidRPr="00016AE9">
        <w:rPr>
          <w:rFonts w:hint="cs"/>
          <w:rtl/>
        </w:rPr>
        <w:t>مر</w:t>
      </w:r>
      <w:r w:rsidRPr="00016AE9">
        <w:rPr>
          <w:rtl/>
        </w:rPr>
        <w:t xml:space="preserve">كز الأمراض المعدية والإيدز </w:t>
      </w:r>
      <w:r>
        <w:rPr>
          <w:rFonts w:hint="cs"/>
          <w:rtl/>
        </w:rPr>
        <w:t xml:space="preserve">كان </w:t>
      </w:r>
      <w:r w:rsidRPr="00016AE9">
        <w:rPr>
          <w:rFonts w:hint="cs"/>
          <w:rtl/>
        </w:rPr>
        <w:t>عدد الكيانات التي تقدم خدمات غير</w:t>
      </w:r>
      <w:r>
        <w:rPr>
          <w:rFonts w:hint="eastAsia"/>
          <w:rtl/>
        </w:rPr>
        <w:t> </w:t>
      </w:r>
      <w:r w:rsidRPr="00016AE9">
        <w:rPr>
          <w:rFonts w:hint="cs"/>
          <w:rtl/>
        </w:rPr>
        <w:t xml:space="preserve">مشروطة </w:t>
      </w:r>
      <w:r>
        <w:rPr>
          <w:rFonts w:hint="cs"/>
          <w:rtl/>
        </w:rPr>
        <w:t xml:space="preserve">في عام 2012 </w:t>
      </w:r>
      <w:r w:rsidRPr="00016AE9">
        <w:rPr>
          <w:rFonts w:hint="cs"/>
          <w:rtl/>
        </w:rPr>
        <w:t xml:space="preserve">للضحايا </w:t>
      </w:r>
      <w:r w:rsidRPr="00016AE9">
        <w:rPr>
          <w:rtl/>
        </w:rPr>
        <w:t>في ليتوانيا</w:t>
      </w:r>
      <w:r w:rsidRPr="00016AE9">
        <w:rPr>
          <w:rFonts w:hint="cs"/>
          <w:rtl/>
        </w:rPr>
        <w:t xml:space="preserve"> </w:t>
      </w:r>
      <w:r w:rsidRPr="00016AE9">
        <w:rPr>
          <w:rtl/>
        </w:rPr>
        <w:t xml:space="preserve">11 كيانا قانونيا مستقلا </w:t>
      </w:r>
      <w:r>
        <w:rPr>
          <w:rFonts w:hint="cs"/>
          <w:rtl/>
        </w:rPr>
        <w:t>أ</w:t>
      </w:r>
      <w:r w:rsidRPr="00016AE9">
        <w:rPr>
          <w:rtl/>
        </w:rPr>
        <w:t>و</w:t>
      </w:r>
      <w:r>
        <w:rPr>
          <w:rFonts w:hint="cs"/>
          <w:rtl/>
        </w:rPr>
        <w:t xml:space="preserve"> </w:t>
      </w:r>
      <w:r w:rsidRPr="00016AE9">
        <w:rPr>
          <w:rFonts w:hint="cs"/>
          <w:rtl/>
        </w:rPr>
        <w:t xml:space="preserve">قسما </w:t>
      </w:r>
      <w:r>
        <w:rPr>
          <w:rFonts w:hint="cs"/>
          <w:rtl/>
        </w:rPr>
        <w:t xml:space="preserve">هيكليا </w:t>
      </w:r>
      <w:r w:rsidRPr="00016AE9">
        <w:rPr>
          <w:rFonts w:hint="cs"/>
          <w:rtl/>
        </w:rPr>
        <w:t xml:space="preserve">تابعا </w:t>
      </w:r>
      <w:r w:rsidRPr="00016AE9">
        <w:rPr>
          <w:rtl/>
        </w:rPr>
        <w:t>لمنظم</w:t>
      </w:r>
      <w:r w:rsidRPr="00016AE9">
        <w:rPr>
          <w:rFonts w:hint="cs"/>
          <w:rtl/>
        </w:rPr>
        <w:t>ة</w:t>
      </w:r>
      <w:r w:rsidRPr="00016AE9">
        <w:rPr>
          <w:rtl/>
        </w:rPr>
        <w:t xml:space="preserve"> </w:t>
      </w:r>
      <w:r w:rsidRPr="00016AE9">
        <w:rPr>
          <w:rFonts w:hint="cs"/>
          <w:rtl/>
        </w:rPr>
        <w:t>(</w:t>
      </w:r>
      <w:r w:rsidRPr="00016AE9">
        <w:rPr>
          <w:rtl/>
        </w:rPr>
        <w:t>مكتب)</w:t>
      </w:r>
      <w:r>
        <w:rPr>
          <w:rFonts w:hint="cs"/>
          <w:rtl/>
        </w:rPr>
        <w:t>.</w:t>
      </w:r>
      <w:r w:rsidRPr="00016AE9">
        <w:rPr>
          <w:rtl/>
        </w:rPr>
        <w:t xml:space="preserve"> و</w:t>
      </w:r>
      <w:r w:rsidRPr="00016AE9">
        <w:rPr>
          <w:rFonts w:hint="cs"/>
          <w:rtl/>
        </w:rPr>
        <w:t xml:space="preserve">وزعت هذه الكيانات </w:t>
      </w:r>
      <w:r w:rsidRPr="00016AE9">
        <w:rPr>
          <w:rtl/>
        </w:rPr>
        <w:t xml:space="preserve">على المستفيدين </w:t>
      </w:r>
      <w:r>
        <w:rPr>
          <w:rFonts w:hint="cs"/>
          <w:rtl/>
        </w:rPr>
        <w:t xml:space="preserve">من الخدمات غير المشروطة </w:t>
      </w:r>
      <w:r w:rsidRPr="00016AE9">
        <w:rPr>
          <w:rFonts w:hint="cs"/>
          <w:rtl/>
        </w:rPr>
        <w:t>واقيات ذكرية بلغ مجموعها</w:t>
      </w:r>
      <w:r w:rsidRPr="00016AE9">
        <w:rPr>
          <w:rtl/>
        </w:rPr>
        <w:t xml:space="preserve"> </w:t>
      </w:r>
      <w:r w:rsidRPr="00016AE9">
        <w:rPr>
          <w:rFonts w:hint="cs"/>
          <w:rtl/>
        </w:rPr>
        <w:t xml:space="preserve">031 32 </w:t>
      </w:r>
      <w:r w:rsidRPr="00016AE9">
        <w:rPr>
          <w:rtl/>
        </w:rPr>
        <w:t>واقي</w:t>
      </w:r>
      <w:r w:rsidRPr="00016AE9">
        <w:rPr>
          <w:rFonts w:hint="cs"/>
          <w:rtl/>
        </w:rPr>
        <w:t>ا</w:t>
      </w:r>
      <w:r w:rsidRPr="00016AE9">
        <w:rPr>
          <w:rtl/>
        </w:rPr>
        <w:t xml:space="preserve"> </w:t>
      </w:r>
      <w:r>
        <w:rPr>
          <w:rFonts w:hint="cs"/>
          <w:rtl/>
        </w:rPr>
        <w:t xml:space="preserve">ذكريا </w:t>
      </w:r>
      <w:r w:rsidRPr="00016AE9">
        <w:rPr>
          <w:rtl/>
        </w:rPr>
        <w:t>(</w:t>
      </w:r>
      <w:r w:rsidRPr="00016AE9">
        <w:rPr>
          <w:rFonts w:hint="cs"/>
          <w:rtl/>
        </w:rPr>
        <w:t xml:space="preserve">697 32 واقيا </w:t>
      </w:r>
      <w:r>
        <w:rPr>
          <w:rFonts w:hint="cs"/>
          <w:rtl/>
        </w:rPr>
        <w:t xml:space="preserve">ذكريا </w:t>
      </w:r>
      <w:r w:rsidRPr="00016AE9">
        <w:rPr>
          <w:rtl/>
        </w:rPr>
        <w:t xml:space="preserve">في عام 2011)، </w:t>
      </w:r>
      <w:r w:rsidRPr="00016AE9">
        <w:rPr>
          <w:rFonts w:hint="cs"/>
          <w:rtl/>
        </w:rPr>
        <w:t xml:space="preserve">وقدمت لهم 534 17 </w:t>
      </w:r>
      <w:r w:rsidRPr="00016AE9">
        <w:rPr>
          <w:rtl/>
        </w:rPr>
        <w:t>خدم</w:t>
      </w:r>
      <w:r w:rsidRPr="00016AE9">
        <w:rPr>
          <w:rFonts w:hint="cs"/>
          <w:rtl/>
        </w:rPr>
        <w:t>ة</w:t>
      </w:r>
      <w:r w:rsidRPr="00016AE9">
        <w:rPr>
          <w:rtl/>
        </w:rPr>
        <w:t xml:space="preserve"> استشار</w:t>
      </w:r>
      <w:r w:rsidRPr="00016AE9">
        <w:rPr>
          <w:rFonts w:hint="cs"/>
          <w:rtl/>
        </w:rPr>
        <w:t>ية</w:t>
      </w:r>
      <w:r w:rsidRPr="00016AE9">
        <w:rPr>
          <w:rtl/>
        </w:rPr>
        <w:t xml:space="preserve"> </w:t>
      </w:r>
      <w:r w:rsidRPr="00016AE9">
        <w:rPr>
          <w:rFonts w:hint="cs"/>
          <w:rtl/>
        </w:rPr>
        <w:t xml:space="preserve">ومعلوماتية </w:t>
      </w:r>
      <w:r w:rsidRPr="00016AE9">
        <w:rPr>
          <w:rtl/>
        </w:rPr>
        <w:t>(</w:t>
      </w:r>
      <w:r w:rsidRPr="00016AE9">
        <w:rPr>
          <w:rFonts w:hint="cs"/>
          <w:rtl/>
        </w:rPr>
        <w:t xml:space="preserve">871 20 خدمة </w:t>
      </w:r>
      <w:r w:rsidRPr="00016AE9">
        <w:rPr>
          <w:rtl/>
        </w:rPr>
        <w:t>في عام 2011)، و</w:t>
      </w:r>
      <w:r>
        <w:rPr>
          <w:rFonts w:hint="eastAsia"/>
          <w:rtl/>
        </w:rPr>
        <w:t> </w:t>
      </w:r>
      <w:r w:rsidRPr="00016AE9">
        <w:rPr>
          <w:rFonts w:hint="cs"/>
          <w:rtl/>
        </w:rPr>
        <w:t xml:space="preserve">094 3 </w:t>
      </w:r>
      <w:r w:rsidRPr="00016AE9">
        <w:rPr>
          <w:rtl/>
        </w:rPr>
        <w:t>خدم</w:t>
      </w:r>
      <w:r w:rsidRPr="00016AE9">
        <w:rPr>
          <w:rFonts w:hint="cs"/>
          <w:rtl/>
        </w:rPr>
        <w:t>ة</w:t>
      </w:r>
      <w:r w:rsidRPr="00016AE9">
        <w:rPr>
          <w:rtl/>
        </w:rPr>
        <w:t xml:space="preserve"> وساطة (تسجيل </w:t>
      </w:r>
      <w:r w:rsidRPr="00016AE9">
        <w:rPr>
          <w:rFonts w:hint="cs"/>
          <w:rtl/>
        </w:rPr>
        <w:t xml:space="preserve">المرضى </w:t>
      </w:r>
      <w:r w:rsidRPr="00016AE9">
        <w:rPr>
          <w:rtl/>
        </w:rPr>
        <w:t>ل</w:t>
      </w:r>
      <w:r w:rsidRPr="00016AE9">
        <w:rPr>
          <w:rFonts w:hint="cs"/>
          <w:rtl/>
        </w:rPr>
        <w:t>دى</w:t>
      </w:r>
      <w:r w:rsidRPr="00016AE9">
        <w:rPr>
          <w:rtl/>
        </w:rPr>
        <w:t xml:space="preserve"> مؤسسات الرعاية الصحية</w:t>
      </w:r>
      <w:r w:rsidRPr="00016AE9">
        <w:rPr>
          <w:rFonts w:hint="cs"/>
          <w:rtl/>
        </w:rPr>
        <w:t xml:space="preserve"> </w:t>
      </w:r>
      <w:r w:rsidRPr="00016AE9">
        <w:rPr>
          <w:rtl/>
        </w:rPr>
        <w:t>و</w:t>
      </w:r>
      <w:r w:rsidRPr="00016AE9">
        <w:rPr>
          <w:rFonts w:hint="cs"/>
          <w:rtl/>
        </w:rPr>
        <w:t>م</w:t>
      </w:r>
      <w:r w:rsidRPr="00016AE9">
        <w:rPr>
          <w:rtl/>
        </w:rPr>
        <w:t>ساعد</w:t>
      </w:r>
      <w:r w:rsidRPr="00016AE9">
        <w:rPr>
          <w:rFonts w:hint="cs"/>
          <w:rtl/>
        </w:rPr>
        <w:t>تهم</w:t>
      </w:r>
      <w:r w:rsidRPr="00016AE9">
        <w:rPr>
          <w:rtl/>
        </w:rPr>
        <w:t xml:space="preserve"> </w:t>
      </w:r>
      <w:r w:rsidRPr="00016AE9">
        <w:rPr>
          <w:rFonts w:hint="cs"/>
          <w:rtl/>
        </w:rPr>
        <w:t xml:space="preserve">في </w:t>
      </w:r>
      <w:r w:rsidRPr="00016AE9">
        <w:rPr>
          <w:rtl/>
        </w:rPr>
        <w:t>الاستفادة من الخدمات القانونية الاجتماعية) (</w:t>
      </w:r>
      <w:r w:rsidRPr="00016AE9">
        <w:rPr>
          <w:rFonts w:hint="cs"/>
          <w:rtl/>
        </w:rPr>
        <w:t xml:space="preserve">672 2 خدمة </w:t>
      </w:r>
      <w:r w:rsidRPr="00016AE9">
        <w:rPr>
          <w:rtl/>
        </w:rPr>
        <w:t xml:space="preserve">في عام 2011). </w:t>
      </w:r>
      <w:r w:rsidRPr="00016AE9">
        <w:rPr>
          <w:rFonts w:hint="cs"/>
          <w:rtl/>
        </w:rPr>
        <w:t>و</w:t>
      </w:r>
      <w:r w:rsidRPr="00016AE9">
        <w:rPr>
          <w:rtl/>
        </w:rPr>
        <w:t>وفقا ل</w:t>
      </w:r>
      <w:r w:rsidRPr="00016AE9">
        <w:rPr>
          <w:rFonts w:hint="cs"/>
          <w:rtl/>
        </w:rPr>
        <w:t>بيانات ال</w:t>
      </w:r>
      <w:r w:rsidRPr="00016AE9">
        <w:rPr>
          <w:rtl/>
        </w:rPr>
        <w:t xml:space="preserve">مركز في عام 2012، </w:t>
      </w:r>
      <w:r>
        <w:rPr>
          <w:rFonts w:hint="cs"/>
          <w:rtl/>
        </w:rPr>
        <w:t xml:space="preserve">تم فحص </w:t>
      </w:r>
      <w:r w:rsidRPr="00016AE9">
        <w:rPr>
          <w:rtl/>
        </w:rPr>
        <w:t xml:space="preserve">327 امرأة </w:t>
      </w:r>
      <w:r>
        <w:rPr>
          <w:rFonts w:hint="cs"/>
          <w:rtl/>
        </w:rPr>
        <w:t>للإصابة ب</w:t>
      </w:r>
      <w:r w:rsidRPr="00016AE9">
        <w:rPr>
          <w:rtl/>
        </w:rPr>
        <w:t>فيروس نقص المناعة البشرية</w:t>
      </w:r>
      <w:r w:rsidRPr="00016AE9">
        <w:rPr>
          <w:rFonts w:hint="cs"/>
          <w:rtl/>
        </w:rPr>
        <w:t xml:space="preserve"> </w:t>
      </w:r>
      <w:r w:rsidRPr="00016AE9">
        <w:rPr>
          <w:rtl/>
        </w:rPr>
        <w:t>(</w:t>
      </w:r>
      <w:r w:rsidRPr="00016AE9">
        <w:rPr>
          <w:rFonts w:hint="cs"/>
          <w:rtl/>
        </w:rPr>
        <w:t xml:space="preserve">اللاتي يقدمن </w:t>
      </w:r>
      <w:r w:rsidRPr="00016AE9">
        <w:rPr>
          <w:rtl/>
        </w:rPr>
        <w:t xml:space="preserve">خدمات جنسية </w:t>
      </w:r>
      <w:r>
        <w:rPr>
          <w:rFonts w:hint="cs"/>
          <w:rtl/>
        </w:rPr>
        <w:t>لقاء أجر</w:t>
      </w:r>
      <w:r w:rsidRPr="00016AE9">
        <w:rPr>
          <w:rtl/>
        </w:rPr>
        <w:t>)، و</w:t>
      </w:r>
      <w:r>
        <w:rPr>
          <w:rFonts w:hint="cs"/>
          <w:rtl/>
        </w:rPr>
        <w:t>أ</w:t>
      </w:r>
      <w:r w:rsidRPr="00016AE9">
        <w:rPr>
          <w:rFonts w:hint="cs"/>
          <w:rtl/>
        </w:rPr>
        <w:t xml:space="preserve">ثبت </w:t>
      </w:r>
      <w:r>
        <w:rPr>
          <w:rFonts w:hint="cs"/>
          <w:rtl/>
        </w:rPr>
        <w:t xml:space="preserve">الفحص إصابة </w:t>
      </w:r>
      <w:r w:rsidRPr="00016AE9">
        <w:rPr>
          <w:rFonts w:hint="cs"/>
          <w:rtl/>
        </w:rPr>
        <w:t xml:space="preserve">واحدة منهن </w:t>
      </w:r>
      <w:r>
        <w:rPr>
          <w:rFonts w:hint="cs"/>
          <w:rtl/>
        </w:rPr>
        <w:t>ب</w:t>
      </w:r>
      <w:r w:rsidRPr="00016AE9">
        <w:rPr>
          <w:rtl/>
        </w:rPr>
        <w:t xml:space="preserve">الفيروس. </w:t>
      </w:r>
      <w:r w:rsidRPr="00016AE9">
        <w:rPr>
          <w:rFonts w:hint="cs"/>
          <w:rtl/>
        </w:rPr>
        <w:t xml:space="preserve">وأجرى </w:t>
      </w:r>
      <w:r w:rsidRPr="00016AE9">
        <w:rPr>
          <w:rtl/>
        </w:rPr>
        <w:t xml:space="preserve">مركز كلايبيدا لأمراض الإدمان اختبار </w:t>
      </w:r>
      <w:r w:rsidRPr="00016AE9">
        <w:rPr>
          <w:rFonts w:hint="cs"/>
          <w:rtl/>
        </w:rPr>
        <w:t>ال</w:t>
      </w:r>
      <w:r w:rsidRPr="00016AE9">
        <w:rPr>
          <w:rtl/>
        </w:rPr>
        <w:t xml:space="preserve">فيروس </w:t>
      </w:r>
      <w:r>
        <w:rPr>
          <w:rFonts w:hint="cs"/>
          <w:rtl/>
        </w:rPr>
        <w:t xml:space="preserve">على </w:t>
      </w:r>
      <w:r w:rsidRPr="00016AE9">
        <w:rPr>
          <w:rtl/>
        </w:rPr>
        <w:t xml:space="preserve">42.2 </w:t>
      </w:r>
      <w:r>
        <w:rPr>
          <w:rFonts w:hint="cs"/>
          <w:rtl/>
        </w:rPr>
        <w:t xml:space="preserve">في المائة </w:t>
      </w:r>
      <w:r w:rsidRPr="00016AE9">
        <w:rPr>
          <w:rtl/>
        </w:rPr>
        <w:t>من النساء اللا</w:t>
      </w:r>
      <w:r w:rsidRPr="00016AE9">
        <w:rPr>
          <w:rFonts w:hint="cs"/>
          <w:rtl/>
        </w:rPr>
        <w:t>ت</w:t>
      </w:r>
      <w:r w:rsidRPr="00016AE9">
        <w:rPr>
          <w:rtl/>
        </w:rPr>
        <w:t xml:space="preserve">ي يقدمن الخدمات الجنسية </w:t>
      </w:r>
      <w:r>
        <w:rPr>
          <w:rFonts w:hint="cs"/>
          <w:rtl/>
        </w:rPr>
        <w:t>لقاء أجر.</w:t>
      </w:r>
    </w:p>
    <w:p w:rsidR="00BB1E7E" w:rsidRDefault="00BB1E7E" w:rsidP="00BB1E7E">
      <w:pPr>
        <w:pStyle w:val="SingleTxt"/>
        <w:rPr>
          <w:rFonts w:hint="cs"/>
          <w:rtl/>
        </w:rPr>
      </w:pPr>
      <w:r>
        <w:rPr>
          <w:rFonts w:hint="cs"/>
          <w:rtl/>
        </w:rPr>
        <w:t>69 -</w:t>
      </w:r>
      <w:r>
        <w:rPr>
          <w:rFonts w:hint="cs"/>
          <w:rtl/>
        </w:rPr>
        <w:tab/>
        <w:t xml:space="preserve">وفي إطار التنفيذ التجريبي للبرنامج الوطني لحماية الأطفال من العنف وتقديم المساعدة للأطفال </w:t>
      </w:r>
      <w:r w:rsidRPr="00016AE9">
        <w:rPr>
          <w:rFonts w:hint="cs"/>
          <w:rtl/>
        </w:rPr>
        <w:t>للفترة</w:t>
      </w:r>
      <w:r w:rsidRPr="00016AE9">
        <w:rPr>
          <w:rtl/>
        </w:rPr>
        <w:t xml:space="preserve"> 2011-2015</w:t>
      </w:r>
      <w:r w:rsidRPr="00EB643A">
        <w:rPr>
          <w:vertAlign w:val="superscript"/>
          <w:rtl/>
        </w:rPr>
        <w:t>(</w:t>
      </w:r>
      <w:r w:rsidRPr="00EB643A">
        <w:rPr>
          <w:rStyle w:val="FootnoteReference"/>
          <w:szCs w:val="30"/>
          <w:rtl/>
        </w:rPr>
        <w:footnoteReference w:id="36"/>
      </w:r>
      <w:r w:rsidRPr="00EB643A">
        <w:rPr>
          <w:vertAlign w:val="superscript"/>
          <w:rtl/>
        </w:rPr>
        <w:t>)</w:t>
      </w:r>
      <w:r w:rsidRPr="00016AE9">
        <w:rPr>
          <w:rtl/>
        </w:rPr>
        <w:t xml:space="preserve">، </w:t>
      </w:r>
      <w:r>
        <w:rPr>
          <w:rFonts w:hint="cs"/>
          <w:rtl/>
        </w:rPr>
        <w:t>يجري تقديم المساعدة المركّبة النفسية والطبية والاجتماعية والقانونية للأطفال وأفراد أسرهم، وضحايا العنف، بما في ذلك العنف الجنسي منذ عام 2005. غير أن الطلب على هذه الخدمات يتجاوز قدرات المنظمات على تقديم خدمات مركبة لضحايا العنف. ويبلغ التمويل السنوي الممنوح للمنظمات غير الحكومية حوالي 000 300 ليتا ليتوانية.</w:t>
      </w:r>
    </w:p>
    <w:p w:rsidR="00BB1E7E" w:rsidRPr="00016AE9" w:rsidRDefault="00BB1E7E" w:rsidP="00BB1E7E">
      <w:pPr>
        <w:pStyle w:val="SingleTxt"/>
        <w:rPr>
          <w:lang w:val="en-GB"/>
        </w:rPr>
      </w:pPr>
      <w:r>
        <w:rPr>
          <w:rFonts w:hint="cs"/>
          <w:rtl/>
        </w:rPr>
        <w:t>70 -</w:t>
      </w:r>
      <w:r>
        <w:rPr>
          <w:rFonts w:hint="cs"/>
          <w:rtl/>
        </w:rPr>
        <w:tab/>
      </w:r>
      <w:r w:rsidRPr="00016AE9">
        <w:rPr>
          <w:rFonts w:hint="cs"/>
          <w:rtl/>
        </w:rPr>
        <w:t>و</w:t>
      </w:r>
      <w:r w:rsidRPr="00016AE9">
        <w:rPr>
          <w:rtl/>
        </w:rPr>
        <w:t xml:space="preserve">من أجل ضمان </w:t>
      </w:r>
      <w:r w:rsidRPr="00016AE9">
        <w:rPr>
          <w:rFonts w:hint="cs"/>
          <w:rtl/>
        </w:rPr>
        <w:t xml:space="preserve">استمرار تقديم </w:t>
      </w:r>
      <w:r w:rsidRPr="00016AE9">
        <w:rPr>
          <w:rtl/>
        </w:rPr>
        <w:t xml:space="preserve">المساعدة </w:t>
      </w:r>
      <w:r>
        <w:rPr>
          <w:rFonts w:hint="cs"/>
          <w:rtl/>
        </w:rPr>
        <w:t xml:space="preserve">الطويلة الأجل، يتوقع أن تقوم </w:t>
      </w:r>
      <w:r w:rsidRPr="00016AE9">
        <w:rPr>
          <w:rtl/>
        </w:rPr>
        <w:t>وزارة الضمان الاجتماعي والعمل</w:t>
      </w:r>
      <w:r>
        <w:rPr>
          <w:rFonts w:hint="cs"/>
          <w:rtl/>
        </w:rPr>
        <w:t xml:space="preserve">، في إطار تنفيذ البرنامج بشأن </w:t>
      </w:r>
      <w:r>
        <w:rPr>
          <w:rFonts w:hint="eastAsia"/>
          <w:rtl/>
        </w:rPr>
        <w:t>”</w:t>
      </w:r>
      <w:r w:rsidRPr="00016AE9">
        <w:rPr>
          <w:rtl/>
        </w:rPr>
        <w:t xml:space="preserve">الأطفال والشباب في </w:t>
      </w:r>
      <w:r w:rsidRPr="00016AE9">
        <w:rPr>
          <w:rFonts w:hint="cs"/>
          <w:rtl/>
        </w:rPr>
        <w:t>الفئات المعرضة</w:t>
      </w:r>
      <w:r w:rsidRPr="00016AE9">
        <w:rPr>
          <w:rtl/>
        </w:rPr>
        <w:t xml:space="preserve"> </w:t>
      </w:r>
      <w:r w:rsidRPr="00016AE9">
        <w:rPr>
          <w:rFonts w:hint="cs"/>
          <w:rtl/>
        </w:rPr>
        <w:t>ل</w:t>
      </w:r>
      <w:r w:rsidRPr="00016AE9">
        <w:rPr>
          <w:rtl/>
        </w:rPr>
        <w:t>لمخاطر</w:t>
      </w:r>
      <w:r>
        <w:rPr>
          <w:rFonts w:hint="eastAsia"/>
          <w:rtl/>
        </w:rPr>
        <w:t>“</w:t>
      </w:r>
      <w:r w:rsidRPr="00016AE9">
        <w:rPr>
          <w:rtl/>
        </w:rPr>
        <w:t xml:space="preserve"> في إطار الآلية المالية </w:t>
      </w:r>
      <w:r w:rsidRPr="00016AE9">
        <w:rPr>
          <w:rFonts w:hint="cs"/>
          <w:rtl/>
        </w:rPr>
        <w:t>ل</w:t>
      </w:r>
      <w:r w:rsidRPr="00016AE9">
        <w:rPr>
          <w:rtl/>
        </w:rPr>
        <w:t>لمنطقة الاقتصادية الأوروبية</w:t>
      </w:r>
      <w:r w:rsidRPr="00016AE9">
        <w:rPr>
          <w:rFonts w:hint="cs"/>
          <w:rtl/>
        </w:rPr>
        <w:t>،</w:t>
      </w:r>
      <w:r w:rsidRPr="00016AE9">
        <w:rPr>
          <w:rtl/>
        </w:rPr>
        <w:t xml:space="preserve"> </w:t>
      </w:r>
      <w:r>
        <w:rPr>
          <w:rFonts w:hint="cs"/>
          <w:rtl/>
        </w:rPr>
        <w:t xml:space="preserve">بإنشاء </w:t>
      </w:r>
      <w:r w:rsidRPr="00016AE9">
        <w:rPr>
          <w:rtl/>
        </w:rPr>
        <w:t>مركز لمساعدة الأطفال ضحايا العنف الجنسي</w:t>
      </w:r>
      <w:r w:rsidRPr="00016AE9">
        <w:rPr>
          <w:rFonts w:hint="cs"/>
          <w:rtl/>
        </w:rPr>
        <w:t xml:space="preserve"> </w:t>
      </w:r>
      <w:r w:rsidRPr="00016AE9">
        <w:rPr>
          <w:rtl/>
        </w:rPr>
        <w:t xml:space="preserve">بحلول عام 2016. </w:t>
      </w:r>
      <w:r w:rsidRPr="00016AE9">
        <w:rPr>
          <w:rFonts w:hint="cs"/>
          <w:rtl/>
        </w:rPr>
        <w:t>وبمجرد إنشاء المركز</w:t>
      </w:r>
      <w:r>
        <w:rPr>
          <w:rFonts w:hint="cs"/>
          <w:rtl/>
        </w:rPr>
        <w:t xml:space="preserve"> في ليتوانيا يكفل الأطفال ضحايا العنف الجنسي أو الاعتداء الجنسي الحصول على المساعدة المتخصصة المركّبة، وخدمات جيدة لاستجواب الطفل وخدمات أخرى. ويسعى المركز إلى حماية الأطفال من التعرض للصدمة النفسية أو العنف والاعتداء الجنسيين مرة أخرى، والتقليل من إمكانية تعرضهم لخطر ثانوي والمساعدة </w:t>
      </w:r>
      <w:r w:rsidRPr="00016AE9">
        <w:rPr>
          <w:rtl/>
        </w:rPr>
        <w:t>في معالجة آثار الصدمة</w:t>
      </w:r>
      <w:r w:rsidRPr="00016AE9">
        <w:rPr>
          <w:rFonts w:hint="cs"/>
          <w:rtl/>
        </w:rPr>
        <w:t xml:space="preserve"> التي تعرضوا لها.</w:t>
      </w:r>
    </w:p>
    <w:p w:rsidR="00BB1E7E" w:rsidRDefault="00BB1E7E" w:rsidP="00BB1E7E">
      <w:pPr>
        <w:pStyle w:val="SingleTxt"/>
        <w:rPr>
          <w:rFonts w:hint="cs"/>
          <w:rtl/>
        </w:rPr>
      </w:pPr>
      <w:r>
        <w:rPr>
          <w:rFonts w:hint="cs"/>
          <w:rtl/>
          <w:lang w:val="en-GB"/>
        </w:rPr>
        <w:t>71 -</w:t>
      </w:r>
      <w:r>
        <w:rPr>
          <w:rFonts w:hint="cs"/>
          <w:rtl/>
          <w:lang w:val="en-GB"/>
        </w:rPr>
        <w:tab/>
        <w:t xml:space="preserve">ولا تنص </w:t>
      </w:r>
      <w:r w:rsidRPr="00016AE9">
        <w:rPr>
          <w:rtl/>
        </w:rPr>
        <w:t xml:space="preserve">المادة 182 (1) من قانون الجرائم الإدارية </w:t>
      </w:r>
      <w:r>
        <w:rPr>
          <w:rFonts w:hint="cs"/>
          <w:rtl/>
        </w:rPr>
        <w:t xml:space="preserve">على مسؤولية المشاركة في الدعارة فقط، بل كذلك على استخدام هذه الخدمات. </w:t>
      </w:r>
      <w:r w:rsidRPr="00016AE9">
        <w:rPr>
          <w:rFonts w:hint="cs"/>
          <w:rtl/>
        </w:rPr>
        <w:t>وأُرفق ب</w:t>
      </w:r>
      <w:r w:rsidRPr="00016AE9">
        <w:rPr>
          <w:rtl/>
        </w:rPr>
        <w:t xml:space="preserve">المادة 182 (1) </w:t>
      </w:r>
      <w:r>
        <w:rPr>
          <w:rFonts w:hint="cs"/>
          <w:rtl/>
        </w:rPr>
        <w:t xml:space="preserve">من القانون تعليق يقضي بعدم تحميل الشخص القاصر المتورط في الدعارة بأي شكل من الأشكال في الإجراءات الإدارية، باستثناء الحالات التي يثبت فيها القاصر بأنه قام بذلك بمحض إرادته بقصد </w:t>
      </w:r>
      <w:r w:rsidRPr="00016AE9">
        <w:rPr>
          <w:rtl/>
        </w:rPr>
        <w:t>التربّح</w:t>
      </w:r>
      <w:r>
        <w:rPr>
          <w:rFonts w:hint="cs"/>
          <w:rtl/>
        </w:rPr>
        <w:t>.</w:t>
      </w:r>
    </w:p>
    <w:p w:rsidR="00BB1E7E" w:rsidRPr="00B92D95" w:rsidRDefault="00BB1E7E" w:rsidP="00BB1E7E">
      <w:pPr>
        <w:pStyle w:val="SingleTxt"/>
        <w:spacing w:after="0" w:line="120" w:lineRule="exact"/>
        <w:rPr>
          <w:rFonts w:hint="cs"/>
          <w:sz w:val="10"/>
          <w:rtl/>
        </w:rPr>
      </w:pPr>
    </w:p>
    <w:p w:rsidR="00BB1E7E" w:rsidRPr="00016AE9" w:rsidRDefault="00BB1E7E" w:rsidP="00BB1E7E">
      <w:pPr>
        <w:pStyle w:val="H1"/>
        <w:tabs>
          <w:tab w:val="right" w:pos="1022"/>
          <w:tab w:val="left" w:pos="1930"/>
          <w:tab w:val="left" w:pos="2592"/>
          <w:tab w:val="left" w:pos="3254"/>
          <w:tab w:val="left" w:pos="3917"/>
          <w:tab w:val="left" w:pos="4579"/>
          <w:tab w:val="left" w:pos="5242"/>
          <w:tab w:val="left" w:pos="5904"/>
          <w:tab w:val="left" w:pos="6566"/>
        </w:tabs>
        <w:spacing w:after="120"/>
        <w:ind w:left="1267" w:right="1267" w:hanging="1267"/>
        <w:rPr>
          <w:lang w:val="en-GB"/>
        </w:rPr>
      </w:pPr>
      <w:r>
        <w:rPr>
          <w:rFonts w:hint="cs"/>
          <w:rtl/>
          <w:lang w:val="en-GB"/>
        </w:rPr>
        <w:tab/>
      </w:r>
      <w:r>
        <w:rPr>
          <w:rFonts w:hint="cs"/>
          <w:rtl/>
          <w:lang w:val="en-GB"/>
        </w:rPr>
        <w:tab/>
      </w:r>
      <w:r w:rsidRPr="00016AE9">
        <w:rPr>
          <w:rtl/>
        </w:rPr>
        <w:t>المشاركة في الحياة العامة والسياسية</w:t>
      </w:r>
    </w:p>
    <w:p w:rsidR="00BB1E7E" w:rsidRDefault="00BB1E7E" w:rsidP="00BB1E7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lang w:val="en-GB"/>
        </w:rPr>
        <w:tab/>
      </w:r>
      <w:r>
        <w:rPr>
          <w:rFonts w:hint="cs"/>
          <w:rtl/>
          <w:lang w:val="en-GB"/>
        </w:rPr>
        <w:tab/>
      </w:r>
      <w:r w:rsidRPr="00016AE9">
        <w:rPr>
          <w:rFonts w:hint="cs"/>
          <w:rtl/>
        </w:rPr>
        <w:t>الرد على الفقرة</w:t>
      </w:r>
      <w:r w:rsidRPr="00016AE9">
        <w:rPr>
          <w:rtl/>
        </w:rPr>
        <w:t xml:space="preserve"> 12</w:t>
      </w:r>
    </w:p>
    <w:p w:rsidR="00BB1E7E" w:rsidRPr="00016AE9" w:rsidRDefault="00BB1E7E" w:rsidP="00BB1E7E">
      <w:pPr>
        <w:pStyle w:val="SingleTxt"/>
        <w:rPr>
          <w:lang w:val="en-GB"/>
        </w:rPr>
      </w:pPr>
      <w:r>
        <w:rPr>
          <w:rFonts w:hint="cs"/>
          <w:rtl/>
        </w:rPr>
        <w:t>72 -</w:t>
      </w:r>
      <w:r>
        <w:rPr>
          <w:rFonts w:hint="cs"/>
          <w:rtl/>
        </w:rPr>
        <w:tab/>
      </w:r>
      <w:r w:rsidRPr="00016AE9">
        <w:rPr>
          <w:rtl/>
        </w:rPr>
        <w:t xml:space="preserve">في عام </w:t>
      </w:r>
      <w:r w:rsidRPr="00016AE9">
        <w:rPr>
          <w:rFonts w:hint="cs"/>
          <w:rtl/>
        </w:rPr>
        <w:t>2012،</w:t>
      </w:r>
      <w:r w:rsidRPr="00016AE9">
        <w:rPr>
          <w:rtl/>
        </w:rPr>
        <w:t xml:space="preserve"> انت</w:t>
      </w:r>
      <w:r w:rsidRPr="00016AE9">
        <w:rPr>
          <w:rFonts w:hint="cs"/>
          <w:rtl/>
        </w:rPr>
        <w:t>ُ</w:t>
      </w:r>
      <w:r w:rsidRPr="00016AE9">
        <w:rPr>
          <w:rtl/>
        </w:rPr>
        <w:t>خب</w:t>
      </w:r>
      <w:r w:rsidRPr="00016AE9">
        <w:rPr>
          <w:rFonts w:hint="cs"/>
          <w:rtl/>
        </w:rPr>
        <w:t>ت</w:t>
      </w:r>
      <w:r w:rsidRPr="00016AE9">
        <w:rPr>
          <w:rtl/>
        </w:rPr>
        <w:t xml:space="preserve"> 33 امرأة (</w:t>
      </w:r>
      <w:r w:rsidRPr="00016AE9">
        <w:rPr>
          <w:rFonts w:hint="cs"/>
          <w:rtl/>
        </w:rPr>
        <w:t xml:space="preserve">بنسبة </w:t>
      </w:r>
      <w:r w:rsidRPr="00016AE9">
        <w:rPr>
          <w:rtl/>
        </w:rPr>
        <w:t>23</w:t>
      </w:r>
      <w:r>
        <w:rPr>
          <w:rFonts w:hint="cs"/>
          <w:rtl/>
        </w:rPr>
        <w:t xml:space="preserve"> في المائة</w:t>
      </w:r>
      <w:r w:rsidRPr="00016AE9">
        <w:rPr>
          <w:rtl/>
        </w:rPr>
        <w:t xml:space="preserve"> من مجموع أعضاء</w:t>
      </w:r>
      <w:r>
        <w:rPr>
          <w:rFonts w:hint="cs"/>
          <w:rtl/>
        </w:rPr>
        <w:t xml:space="preserve"> البرلمان</w:t>
      </w:r>
      <w:r w:rsidRPr="00016AE9">
        <w:rPr>
          <w:rtl/>
        </w:rPr>
        <w:t xml:space="preserve">). </w:t>
      </w:r>
      <w:r w:rsidRPr="00016AE9">
        <w:rPr>
          <w:rFonts w:hint="cs"/>
          <w:rtl/>
        </w:rPr>
        <w:t>و</w:t>
      </w:r>
      <w:r>
        <w:rPr>
          <w:rFonts w:hint="cs"/>
          <w:rtl/>
        </w:rPr>
        <w:t xml:space="preserve">في أواخر </w:t>
      </w:r>
      <w:r w:rsidRPr="00016AE9">
        <w:rPr>
          <w:rtl/>
        </w:rPr>
        <w:t xml:space="preserve">عام 2013، </w:t>
      </w:r>
      <w:r>
        <w:rPr>
          <w:rFonts w:hint="cs"/>
          <w:rtl/>
        </w:rPr>
        <w:t xml:space="preserve">كانت هناك وزيرة واحدة من أصل </w:t>
      </w:r>
      <w:r w:rsidRPr="00016AE9">
        <w:rPr>
          <w:rtl/>
        </w:rPr>
        <w:t xml:space="preserve">14 </w:t>
      </w:r>
      <w:r w:rsidRPr="00016AE9">
        <w:rPr>
          <w:rFonts w:hint="cs"/>
          <w:rtl/>
        </w:rPr>
        <w:t xml:space="preserve">وزيرا </w:t>
      </w:r>
      <w:r w:rsidRPr="00016AE9">
        <w:rPr>
          <w:rtl/>
        </w:rPr>
        <w:t>(</w:t>
      </w:r>
      <w:r>
        <w:rPr>
          <w:rFonts w:hint="cs"/>
          <w:rtl/>
        </w:rPr>
        <w:t>7 في المائة</w:t>
      </w:r>
      <w:r w:rsidRPr="00016AE9">
        <w:rPr>
          <w:rFonts w:hint="cs"/>
          <w:rtl/>
        </w:rPr>
        <w:t>).</w:t>
      </w:r>
      <w:r w:rsidRPr="00016AE9">
        <w:rPr>
          <w:rtl/>
        </w:rPr>
        <w:t xml:space="preserve"> </w:t>
      </w:r>
      <w:r w:rsidRPr="00016AE9">
        <w:rPr>
          <w:rFonts w:hint="cs"/>
          <w:rtl/>
        </w:rPr>
        <w:t>و</w:t>
      </w:r>
      <w:r w:rsidRPr="00016AE9">
        <w:rPr>
          <w:rtl/>
        </w:rPr>
        <w:t xml:space="preserve">في عام </w:t>
      </w:r>
      <w:r w:rsidRPr="00016AE9">
        <w:rPr>
          <w:rFonts w:hint="cs"/>
          <w:rtl/>
        </w:rPr>
        <w:t>2011،</w:t>
      </w:r>
      <w:r w:rsidRPr="00016AE9">
        <w:rPr>
          <w:rtl/>
        </w:rPr>
        <w:t xml:space="preserve"> انتُخبت 342 امرأة </w:t>
      </w:r>
      <w:r>
        <w:rPr>
          <w:rFonts w:hint="cs"/>
          <w:rtl/>
        </w:rPr>
        <w:t xml:space="preserve">في </w:t>
      </w:r>
      <w:r w:rsidRPr="00016AE9">
        <w:rPr>
          <w:rtl/>
        </w:rPr>
        <w:t xml:space="preserve">المجالس البلدية (بنسبة 22 </w:t>
      </w:r>
      <w:r>
        <w:rPr>
          <w:rFonts w:hint="cs"/>
          <w:rtl/>
        </w:rPr>
        <w:t>في المائة</w:t>
      </w:r>
      <w:r w:rsidRPr="00016AE9">
        <w:rPr>
          <w:rFonts w:hint="cs"/>
          <w:rtl/>
        </w:rPr>
        <w:t>)</w:t>
      </w:r>
      <w:r w:rsidRPr="00016AE9">
        <w:rPr>
          <w:rtl/>
        </w:rPr>
        <w:t xml:space="preserve">. </w:t>
      </w:r>
      <w:r w:rsidRPr="00016AE9">
        <w:rPr>
          <w:rFonts w:hint="cs"/>
          <w:rtl/>
        </w:rPr>
        <w:t>و</w:t>
      </w:r>
      <w:r w:rsidRPr="00016AE9">
        <w:rPr>
          <w:rtl/>
        </w:rPr>
        <w:t xml:space="preserve">في عام </w:t>
      </w:r>
      <w:r w:rsidRPr="00016AE9">
        <w:rPr>
          <w:rFonts w:hint="cs"/>
          <w:rtl/>
        </w:rPr>
        <w:t>2013،</w:t>
      </w:r>
      <w:r w:rsidRPr="00016AE9">
        <w:rPr>
          <w:rtl/>
        </w:rPr>
        <w:t xml:space="preserve"> </w:t>
      </w:r>
      <w:r>
        <w:rPr>
          <w:rFonts w:hint="cs"/>
          <w:rtl/>
        </w:rPr>
        <w:t xml:space="preserve">كانت هناك 6 </w:t>
      </w:r>
      <w:r w:rsidRPr="00016AE9">
        <w:rPr>
          <w:rFonts w:hint="cs"/>
          <w:rtl/>
        </w:rPr>
        <w:t xml:space="preserve">رئيسات </w:t>
      </w:r>
      <w:r>
        <w:rPr>
          <w:rFonts w:hint="cs"/>
          <w:rtl/>
        </w:rPr>
        <w:t xml:space="preserve">بلدية من أصل </w:t>
      </w:r>
      <w:r w:rsidRPr="00016AE9">
        <w:rPr>
          <w:rtl/>
        </w:rPr>
        <w:t xml:space="preserve">60 (بنسبة </w:t>
      </w:r>
      <w:r>
        <w:rPr>
          <w:rFonts w:hint="cs"/>
          <w:rtl/>
        </w:rPr>
        <w:t>10 في المائة</w:t>
      </w:r>
      <w:r w:rsidRPr="00016AE9">
        <w:rPr>
          <w:rFonts w:hint="cs"/>
          <w:rtl/>
        </w:rPr>
        <w:t>).</w:t>
      </w:r>
      <w:r w:rsidRPr="00016AE9">
        <w:rPr>
          <w:rtl/>
        </w:rPr>
        <w:t xml:space="preserve"> </w:t>
      </w:r>
      <w:r w:rsidRPr="00016AE9">
        <w:rPr>
          <w:rFonts w:hint="cs"/>
          <w:rtl/>
        </w:rPr>
        <w:t>و</w:t>
      </w:r>
      <w:r>
        <w:rPr>
          <w:rFonts w:hint="cs"/>
          <w:rtl/>
        </w:rPr>
        <w:t xml:space="preserve">في أواخر </w:t>
      </w:r>
      <w:r w:rsidRPr="00016AE9">
        <w:rPr>
          <w:rtl/>
        </w:rPr>
        <w:t xml:space="preserve">عام 2013، بلغت نسبة </w:t>
      </w:r>
      <w:r>
        <w:rPr>
          <w:rFonts w:hint="cs"/>
          <w:rtl/>
        </w:rPr>
        <w:t>ال</w:t>
      </w:r>
      <w:r w:rsidRPr="00016AE9">
        <w:rPr>
          <w:rFonts w:hint="cs"/>
          <w:rtl/>
        </w:rPr>
        <w:t xml:space="preserve">موظفات </w:t>
      </w:r>
      <w:r>
        <w:rPr>
          <w:rFonts w:hint="cs"/>
          <w:rtl/>
        </w:rPr>
        <w:t xml:space="preserve">في </w:t>
      </w:r>
      <w:r w:rsidRPr="00016AE9">
        <w:rPr>
          <w:rtl/>
        </w:rPr>
        <w:t xml:space="preserve">الخدمة المدنية 76 </w:t>
      </w:r>
      <w:r>
        <w:rPr>
          <w:rFonts w:hint="cs"/>
          <w:rtl/>
        </w:rPr>
        <w:t xml:space="preserve">في المائة </w:t>
      </w:r>
      <w:r w:rsidRPr="00016AE9">
        <w:rPr>
          <w:rFonts w:hint="cs"/>
          <w:rtl/>
        </w:rPr>
        <w:t xml:space="preserve">من إجمالي الموظفين </w:t>
      </w:r>
      <w:r w:rsidRPr="00016AE9">
        <w:rPr>
          <w:rtl/>
        </w:rPr>
        <w:t>(</w:t>
      </w:r>
      <w:r w:rsidRPr="00016AE9">
        <w:rPr>
          <w:rFonts w:hint="cs"/>
          <w:rtl/>
        </w:rPr>
        <w:t xml:space="preserve">ما عدا </w:t>
      </w:r>
      <w:r>
        <w:rPr>
          <w:rFonts w:hint="cs"/>
          <w:rtl/>
          <w:lang w:bidi="ar-EG"/>
        </w:rPr>
        <w:t>الموظفين التشريعيين</w:t>
      </w:r>
      <w:r w:rsidRPr="00016AE9">
        <w:rPr>
          <w:rFonts w:hint="cs"/>
          <w:rtl/>
        </w:rPr>
        <w:t>).</w:t>
      </w:r>
      <w:r w:rsidRPr="00016AE9">
        <w:rPr>
          <w:rtl/>
        </w:rPr>
        <w:t xml:space="preserve"> </w:t>
      </w:r>
      <w:r w:rsidRPr="00016AE9">
        <w:rPr>
          <w:rFonts w:hint="cs"/>
          <w:rtl/>
        </w:rPr>
        <w:t>و</w:t>
      </w:r>
      <w:r w:rsidRPr="00016AE9">
        <w:rPr>
          <w:rtl/>
        </w:rPr>
        <w:t xml:space="preserve">وفقا للبيانات المتاحة </w:t>
      </w:r>
      <w:r w:rsidRPr="00016AE9">
        <w:rPr>
          <w:rFonts w:hint="cs"/>
          <w:rtl/>
        </w:rPr>
        <w:t xml:space="preserve">في </w:t>
      </w:r>
      <w:r w:rsidRPr="00016AE9">
        <w:rPr>
          <w:rtl/>
        </w:rPr>
        <w:t>سجل موظفي الخدمة المدنية،</w:t>
      </w:r>
      <w:r w:rsidRPr="00016AE9">
        <w:rPr>
          <w:rFonts w:hint="cs"/>
          <w:rtl/>
        </w:rPr>
        <w:t xml:space="preserve"> بلغ عدد الموظفات اللاتي يشغلن مناصب </w:t>
      </w:r>
      <w:r>
        <w:rPr>
          <w:rFonts w:hint="cs"/>
          <w:rtl/>
        </w:rPr>
        <w:t xml:space="preserve">إدارية </w:t>
      </w:r>
      <w:r w:rsidRPr="00016AE9">
        <w:rPr>
          <w:rtl/>
        </w:rPr>
        <w:t>في الخدمة المدنية</w:t>
      </w:r>
      <w:r w:rsidRPr="00016AE9">
        <w:rPr>
          <w:rFonts w:hint="cs"/>
          <w:rtl/>
        </w:rPr>
        <w:t xml:space="preserve"> 737 3 </w:t>
      </w:r>
      <w:r>
        <w:rPr>
          <w:rFonts w:hint="cs"/>
          <w:rtl/>
        </w:rPr>
        <w:t xml:space="preserve">امرأة </w:t>
      </w:r>
      <w:r w:rsidRPr="00016AE9">
        <w:rPr>
          <w:rtl/>
        </w:rPr>
        <w:t xml:space="preserve">(ما عدا </w:t>
      </w:r>
      <w:r>
        <w:rPr>
          <w:rFonts w:hint="cs"/>
          <w:rtl/>
        </w:rPr>
        <w:t>الموظفين التشريعيين</w:t>
      </w:r>
      <w:r w:rsidRPr="00016AE9">
        <w:rPr>
          <w:rtl/>
        </w:rPr>
        <w:t xml:space="preserve">). </w:t>
      </w:r>
      <w:r w:rsidRPr="00016AE9">
        <w:rPr>
          <w:rFonts w:hint="cs"/>
          <w:rtl/>
        </w:rPr>
        <w:t xml:space="preserve">ويعرض </w:t>
      </w:r>
      <w:r w:rsidRPr="00016AE9">
        <w:rPr>
          <w:rtl/>
        </w:rPr>
        <w:t xml:space="preserve">المرفق 8 معلومات أكثر تفصيلا </w:t>
      </w:r>
      <w:r>
        <w:rPr>
          <w:rFonts w:hint="cs"/>
          <w:rtl/>
        </w:rPr>
        <w:t xml:space="preserve">عن مشاركة </w:t>
      </w:r>
      <w:r w:rsidRPr="00016AE9">
        <w:rPr>
          <w:rtl/>
        </w:rPr>
        <w:t>الرجا</w:t>
      </w:r>
      <w:r w:rsidR="002121C4">
        <w:rPr>
          <w:rtl/>
        </w:rPr>
        <w:t>ل والنساء في الحياة العامة</w:t>
      </w:r>
      <w:r w:rsidR="002121C4">
        <w:rPr>
          <w:rFonts w:hint="cs"/>
          <w:rtl/>
        </w:rPr>
        <w:t> </w:t>
      </w:r>
      <w:r w:rsidRPr="00016AE9">
        <w:rPr>
          <w:rtl/>
        </w:rPr>
        <w:t>والسياسية</w:t>
      </w:r>
      <w:r w:rsidRPr="00016AE9">
        <w:rPr>
          <w:rFonts w:hint="cs"/>
          <w:rtl/>
        </w:rPr>
        <w:t>.</w:t>
      </w:r>
    </w:p>
    <w:p w:rsidR="00BB1E7E" w:rsidRPr="00016AE9" w:rsidRDefault="00BB1E7E" w:rsidP="00BB1E7E">
      <w:pPr>
        <w:pStyle w:val="SingleTxt"/>
        <w:rPr>
          <w:lang w:val="en-GB"/>
        </w:rPr>
      </w:pPr>
      <w:r>
        <w:rPr>
          <w:rFonts w:hint="cs"/>
          <w:rtl/>
          <w:lang w:val="en-GB"/>
        </w:rPr>
        <w:t>73 -</w:t>
      </w:r>
      <w:r>
        <w:rPr>
          <w:rFonts w:hint="cs"/>
          <w:rtl/>
          <w:lang w:val="en-GB"/>
        </w:rPr>
        <w:tab/>
      </w:r>
      <w:r w:rsidRPr="00016AE9">
        <w:rPr>
          <w:rFonts w:hint="cs"/>
          <w:rtl/>
        </w:rPr>
        <w:t>و</w:t>
      </w:r>
      <w:r>
        <w:rPr>
          <w:rFonts w:hint="cs"/>
          <w:rtl/>
        </w:rPr>
        <w:t xml:space="preserve">خلال تنفيذ تدابير البرنامج، تتلقى </w:t>
      </w:r>
      <w:r w:rsidRPr="00016AE9">
        <w:rPr>
          <w:rFonts w:hint="cs"/>
          <w:rtl/>
        </w:rPr>
        <w:t xml:space="preserve">أندية </w:t>
      </w:r>
      <w:r>
        <w:rPr>
          <w:rFonts w:hint="cs"/>
          <w:rtl/>
        </w:rPr>
        <w:t xml:space="preserve">النساء </w:t>
      </w:r>
      <w:r w:rsidRPr="00016AE9">
        <w:rPr>
          <w:rtl/>
        </w:rPr>
        <w:t>السياسي</w:t>
      </w:r>
      <w:r w:rsidRPr="00016AE9">
        <w:rPr>
          <w:rFonts w:hint="cs"/>
          <w:rtl/>
        </w:rPr>
        <w:t>ات</w:t>
      </w:r>
      <w:r w:rsidRPr="00016AE9">
        <w:rPr>
          <w:rtl/>
        </w:rPr>
        <w:t xml:space="preserve"> </w:t>
      </w:r>
      <w:r w:rsidRPr="00016AE9">
        <w:rPr>
          <w:rFonts w:hint="cs"/>
          <w:rtl/>
        </w:rPr>
        <w:t xml:space="preserve">المنتشرة </w:t>
      </w:r>
      <w:r>
        <w:rPr>
          <w:rFonts w:hint="cs"/>
          <w:rtl/>
        </w:rPr>
        <w:t xml:space="preserve">في جميع </w:t>
      </w:r>
      <w:r w:rsidRPr="00016AE9">
        <w:rPr>
          <w:rFonts w:hint="cs"/>
          <w:rtl/>
        </w:rPr>
        <w:t xml:space="preserve">مناطق </w:t>
      </w:r>
      <w:r w:rsidRPr="00016AE9">
        <w:rPr>
          <w:rtl/>
        </w:rPr>
        <w:t>ليتوانيا</w:t>
      </w:r>
      <w:r w:rsidRPr="00016AE9">
        <w:rPr>
          <w:rFonts w:hint="cs"/>
          <w:rtl/>
        </w:rPr>
        <w:t xml:space="preserve"> تمويلا سنويا </w:t>
      </w:r>
      <w:r>
        <w:rPr>
          <w:rFonts w:hint="cs"/>
          <w:rtl/>
        </w:rPr>
        <w:t xml:space="preserve">قدره </w:t>
      </w:r>
      <w:r w:rsidRPr="00016AE9">
        <w:rPr>
          <w:rFonts w:hint="cs"/>
          <w:rtl/>
        </w:rPr>
        <w:t xml:space="preserve">000 10 </w:t>
      </w:r>
      <w:r w:rsidRPr="00016AE9">
        <w:rPr>
          <w:rtl/>
        </w:rPr>
        <w:t>ليتا</w:t>
      </w:r>
      <w:r>
        <w:rPr>
          <w:rFonts w:hint="cs"/>
          <w:rtl/>
        </w:rPr>
        <w:t xml:space="preserve"> ليتوانية</w:t>
      </w:r>
      <w:r w:rsidRPr="00016AE9">
        <w:rPr>
          <w:rtl/>
        </w:rPr>
        <w:t xml:space="preserve">. </w:t>
      </w:r>
      <w:r w:rsidRPr="00016AE9">
        <w:rPr>
          <w:rFonts w:hint="cs"/>
          <w:rtl/>
        </w:rPr>
        <w:t xml:space="preserve">ويعقد </w:t>
      </w:r>
      <w:r>
        <w:rPr>
          <w:rFonts w:hint="cs"/>
          <w:rtl/>
        </w:rPr>
        <w:t xml:space="preserve">هذا </w:t>
      </w:r>
      <w:r w:rsidRPr="00016AE9">
        <w:rPr>
          <w:rFonts w:hint="cs"/>
          <w:rtl/>
        </w:rPr>
        <w:t xml:space="preserve">التدبير </w:t>
      </w:r>
      <w:r w:rsidRPr="00016AE9">
        <w:rPr>
          <w:rtl/>
        </w:rPr>
        <w:t xml:space="preserve">حلقات دراسية </w:t>
      </w:r>
      <w:r>
        <w:rPr>
          <w:rFonts w:hint="cs"/>
          <w:rtl/>
        </w:rPr>
        <w:t xml:space="preserve">للعضوات في </w:t>
      </w:r>
      <w:r w:rsidRPr="00016AE9">
        <w:rPr>
          <w:rtl/>
        </w:rPr>
        <w:t xml:space="preserve">نادي ميلدا </w:t>
      </w:r>
      <w:r w:rsidRPr="00016AE9">
        <w:rPr>
          <w:rFonts w:hint="cs"/>
          <w:rtl/>
        </w:rPr>
        <w:t xml:space="preserve">الذي </w:t>
      </w:r>
      <w:r>
        <w:rPr>
          <w:rFonts w:hint="cs"/>
          <w:rtl/>
        </w:rPr>
        <w:t xml:space="preserve">يوحّد النساء السياسيات المنتميات إلى </w:t>
      </w:r>
      <w:r w:rsidRPr="00016AE9">
        <w:rPr>
          <w:rtl/>
        </w:rPr>
        <w:t>مختلف الأحزاب السياسية، و</w:t>
      </w:r>
      <w:r w:rsidRPr="00016AE9">
        <w:rPr>
          <w:rFonts w:hint="cs"/>
          <w:rtl/>
        </w:rPr>
        <w:t xml:space="preserve">يُنظم </w:t>
      </w:r>
      <w:r w:rsidRPr="00016AE9">
        <w:rPr>
          <w:rtl/>
        </w:rPr>
        <w:t xml:space="preserve">لقاءات </w:t>
      </w:r>
      <w:r w:rsidRPr="00016AE9">
        <w:rPr>
          <w:rFonts w:hint="cs"/>
          <w:rtl/>
        </w:rPr>
        <w:t xml:space="preserve">تجتمع فيها </w:t>
      </w:r>
      <w:r w:rsidRPr="00016AE9">
        <w:rPr>
          <w:rtl/>
        </w:rPr>
        <w:t>ر</w:t>
      </w:r>
      <w:r w:rsidRPr="00016AE9">
        <w:rPr>
          <w:rFonts w:hint="cs"/>
          <w:rtl/>
        </w:rPr>
        <w:t xml:space="preserve">ئيسات </w:t>
      </w:r>
      <w:r w:rsidRPr="00016AE9">
        <w:rPr>
          <w:rtl/>
        </w:rPr>
        <w:t xml:space="preserve">أندية </w:t>
      </w:r>
      <w:r>
        <w:rPr>
          <w:rFonts w:hint="cs"/>
          <w:rtl/>
        </w:rPr>
        <w:t xml:space="preserve">النساء </w:t>
      </w:r>
      <w:r w:rsidRPr="00016AE9">
        <w:rPr>
          <w:rtl/>
        </w:rPr>
        <w:t>السياسي</w:t>
      </w:r>
      <w:r w:rsidRPr="00016AE9">
        <w:rPr>
          <w:rFonts w:hint="cs"/>
          <w:rtl/>
        </w:rPr>
        <w:t>ات</w:t>
      </w:r>
      <w:r w:rsidRPr="00016AE9">
        <w:rPr>
          <w:rtl/>
        </w:rPr>
        <w:t xml:space="preserve"> </w:t>
      </w:r>
      <w:r>
        <w:rPr>
          <w:rFonts w:hint="cs"/>
          <w:rtl/>
        </w:rPr>
        <w:t xml:space="preserve">من </w:t>
      </w:r>
      <w:r w:rsidRPr="00016AE9">
        <w:rPr>
          <w:rtl/>
        </w:rPr>
        <w:t xml:space="preserve">مدن ليتوانيا الرئيسية. </w:t>
      </w:r>
      <w:r w:rsidRPr="00016AE9">
        <w:rPr>
          <w:rFonts w:hint="cs"/>
          <w:rtl/>
        </w:rPr>
        <w:t>ف</w:t>
      </w:r>
      <w:r w:rsidRPr="00016AE9">
        <w:rPr>
          <w:rtl/>
        </w:rPr>
        <w:t>على سبيل المثال</w:t>
      </w:r>
      <w:r w:rsidRPr="00016AE9">
        <w:rPr>
          <w:rFonts w:hint="cs"/>
          <w:rtl/>
        </w:rPr>
        <w:t>،</w:t>
      </w:r>
      <w:r w:rsidRPr="00016AE9">
        <w:rPr>
          <w:rtl/>
        </w:rPr>
        <w:t xml:space="preserve"> </w:t>
      </w:r>
      <w:r>
        <w:rPr>
          <w:rFonts w:hint="cs"/>
          <w:rtl/>
        </w:rPr>
        <w:t xml:space="preserve">عقدت </w:t>
      </w:r>
      <w:r w:rsidRPr="00016AE9">
        <w:rPr>
          <w:rFonts w:hint="cs"/>
          <w:rtl/>
        </w:rPr>
        <w:t xml:space="preserve">حلقة دراسية </w:t>
      </w:r>
      <w:r w:rsidRPr="00016AE9">
        <w:rPr>
          <w:rtl/>
        </w:rPr>
        <w:t>في عام 2012</w:t>
      </w:r>
      <w:r w:rsidRPr="00016AE9">
        <w:rPr>
          <w:rFonts w:hint="cs"/>
          <w:rtl/>
        </w:rPr>
        <w:t xml:space="preserve"> بعنوان </w:t>
      </w:r>
      <w:r>
        <w:rPr>
          <w:rFonts w:hint="cs"/>
          <w:rtl/>
        </w:rPr>
        <w:t>”</w:t>
      </w:r>
      <w:r w:rsidRPr="00016AE9">
        <w:rPr>
          <w:rtl/>
        </w:rPr>
        <w:t>كيف</w:t>
      </w:r>
      <w:r>
        <w:rPr>
          <w:rFonts w:hint="cs"/>
          <w:rtl/>
        </w:rPr>
        <w:t xml:space="preserve">ية تنظيم </w:t>
      </w:r>
      <w:r w:rsidRPr="00016AE9">
        <w:rPr>
          <w:rtl/>
        </w:rPr>
        <w:t>حملة انتخابية ناجحة</w:t>
      </w:r>
      <w:r>
        <w:rPr>
          <w:rFonts w:hint="cs"/>
          <w:rtl/>
        </w:rPr>
        <w:t>“</w:t>
      </w:r>
      <w:r w:rsidRPr="00016AE9">
        <w:rPr>
          <w:rtl/>
        </w:rPr>
        <w:t xml:space="preserve"> </w:t>
      </w:r>
      <w:r>
        <w:rPr>
          <w:rFonts w:hint="cs"/>
          <w:rtl/>
        </w:rPr>
        <w:t xml:space="preserve">حضرتها </w:t>
      </w:r>
      <w:r w:rsidRPr="00016AE9">
        <w:rPr>
          <w:rtl/>
        </w:rPr>
        <w:t xml:space="preserve">13 </w:t>
      </w:r>
      <w:r>
        <w:rPr>
          <w:rFonts w:hint="cs"/>
          <w:rtl/>
        </w:rPr>
        <w:t xml:space="preserve">امرأة </w:t>
      </w:r>
      <w:r w:rsidRPr="00016AE9">
        <w:rPr>
          <w:rFonts w:hint="cs"/>
          <w:rtl/>
        </w:rPr>
        <w:t xml:space="preserve">سياسية </w:t>
      </w:r>
      <w:r>
        <w:rPr>
          <w:rFonts w:hint="cs"/>
          <w:rtl/>
        </w:rPr>
        <w:t xml:space="preserve">يمثلن </w:t>
      </w:r>
      <w:r w:rsidRPr="00016AE9">
        <w:rPr>
          <w:rtl/>
        </w:rPr>
        <w:t>أحزا</w:t>
      </w:r>
      <w:r w:rsidRPr="00016AE9">
        <w:rPr>
          <w:rFonts w:hint="cs"/>
          <w:rtl/>
        </w:rPr>
        <w:t>ب</w:t>
      </w:r>
      <w:r>
        <w:rPr>
          <w:rFonts w:hint="cs"/>
          <w:rtl/>
        </w:rPr>
        <w:t>ا</w:t>
      </w:r>
      <w:r w:rsidRPr="00016AE9">
        <w:rPr>
          <w:rtl/>
        </w:rPr>
        <w:t xml:space="preserve"> مختلفة </w:t>
      </w:r>
      <w:r>
        <w:rPr>
          <w:rFonts w:hint="cs"/>
          <w:rtl/>
        </w:rPr>
        <w:t xml:space="preserve">من </w:t>
      </w:r>
      <w:r w:rsidRPr="00016AE9">
        <w:rPr>
          <w:rtl/>
        </w:rPr>
        <w:t>مناطق ليتواني</w:t>
      </w:r>
      <w:r w:rsidRPr="00016AE9">
        <w:rPr>
          <w:rFonts w:hint="cs"/>
          <w:rtl/>
        </w:rPr>
        <w:t>ا</w:t>
      </w:r>
      <w:r w:rsidRPr="00016AE9">
        <w:rPr>
          <w:rtl/>
        </w:rPr>
        <w:t xml:space="preserve">. </w:t>
      </w:r>
      <w:r w:rsidRPr="00016AE9">
        <w:rPr>
          <w:rFonts w:hint="cs"/>
          <w:rtl/>
        </w:rPr>
        <w:t>و</w:t>
      </w:r>
      <w:r>
        <w:rPr>
          <w:rFonts w:hint="cs"/>
          <w:rtl/>
        </w:rPr>
        <w:t>ي</w:t>
      </w:r>
      <w:r w:rsidRPr="00016AE9">
        <w:rPr>
          <w:rFonts w:hint="cs"/>
          <w:rtl/>
        </w:rPr>
        <w:t xml:space="preserve">نظم </w:t>
      </w:r>
      <w:r w:rsidRPr="00016AE9">
        <w:rPr>
          <w:rtl/>
        </w:rPr>
        <w:t>هذا ال</w:t>
      </w:r>
      <w:r w:rsidRPr="00016AE9">
        <w:rPr>
          <w:rFonts w:hint="cs"/>
          <w:rtl/>
        </w:rPr>
        <w:t xml:space="preserve">تدبير </w:t>
      </w:r>
      <w:r w:rsidRPr="00016AE9">
        <w:rPr>
          <w:rtl/>
        </w:rPr>
        <w:t xml:space="preserve">أيضا </w:t>
      </w:r>
      <w:r w:rsidRPr="00016AE9">
        <w:rPr>
          <w:rFonts w:hint="cs"/>
          <w:rtl/>
        </w:rPr>
        <w:t xml:space="preserve">فعالية </w:t>
      </w:r>
      <w:r w:rsidRPr="00016AE9">
        <w:rPr>
          <w:rtl/>
        </w:rPr>
        <w:t xml:space="preserve">اجتماعية </w:t>
      </w:r>
      <w:r>
        <w:rPr>
          <w:rFonts w:hint="cs"/>
          <w:rtl/>
        </w:rPr>
        <w:t>للنساء ا</w:t>
      </w:r>
      <w:r w:rsidRPr="00016AE9">
        <w:rPr>
          <w:rtl/>
        </w:rPr>
        <w:t>لسياسيات</w:t>
      </w:r>
      <w:r w:rsidRPr="00016AE9">
        <w:rPr>
          <w:rFonts w:hint="cs"/>
          <w:rtl/>
        </w:rPr>
        <w:t xml:space="preserve"> العضوات</w:t>
      </w:r>
      <w:r w:rsidRPr="00016AE9">
        <w:rPr>
          <w:rtl/>
        </w:rPr>
        <w:t xml:space="preserve"> </w:t>
      </w:r>
      <w:r w:rsidRPr="00016AE9">
        <w:rPr>
          <w:rFonts w:hint="cs"/>
          <w:rtl/>
        </w:rPr>
        <w:t xml:space="preserve">في </w:t>
      </w:r>
      <w:r w:rsidRPr="00016AE9">
        <w:rPr>
          <w:rtl/>
        </w:rPr>
        <w:t xml:space="preserve">نادي ميلدا، </w:t>
      </w:r>
      <w:r w:rsidRPr="00016AE9">
        <w:rPr>
          <w:rFonts w:hint="cs"/>
          <w:rtl/>
        </w:rPr>
        <w:t xml:space="preserve">بغرض </w:t>
      </w:r>
      <w:r w:rsidRPr="00016AE9">
        <w:rPr>
          <w:rtl/>
        </w:rPr>
        <w:t>توسيع نشاط شبكة</w:t>
      </w:r>
      <w:r w:rsidRPr="00016AE9">
        <w:rPr>
          <w:rFonts w:hint="cs"/>
          <w:rtl/>
        </w:rPr>
        <w:t xml:space="preserve"> التواصل </w:t>
      </w:r>
      <w:r>
        <w:rPr>
          <w:rFonts w:hint="cs"/>
          <w:rtl/>
        </w:rPr>
        <w:t>بينهن</w:t>
      </w:r>
      <w:r w:rsidRPr="00016AE9">
        <w:rPr>
          <w:rtl/>
        </w:rPr>
        <w:t xml:space="preserve">. </w:t>
      </w:r>
      <w:r w:rsidRPr="00016AE9">
        <w:rPr>
          <w:rFonts w:hint="cs"/>
          <w:rtl/>
        </w:rPr>
        <w:t>و</w:t>
      </w:r>
      <w:r w:rsidRPr="00016AE9">
        <w:rPr>
          <w:rtl/>
        </w:rPr>
        <w:t>شارك</w:t>
      </w:r>
      <w:r w:rsidRPr="00016AE9">
        <w:rPr>
          <w:rFonts w:hint="cs"/>
          <w:rtl/>
        </w:rPr>
        <w:t>ت</w:t>
      </w:r>
      <w:r w:rsidRPr="00016AE9">
        <w:rPr>
          <w:rtl/>
        </w:rPr>
        <w:t xml:space="preserve"> </w:t>
      </w:r>
      <w:r w:rsidRPr="00016AE9">
        <w:rPr>
          <w:rFonts w:hint="cs"/>
          <w:rtl/>
        </w:rPr>
        <w:t xml:space="preserve">في هذه </w:t>
      </w:r>
      <w:r>
        <w:rPr>
          <w:rFonts w:hint="cs"/>
          <w:rtl/>
        </w:rPr>
        <w:t xml:space="preserve">الفعالية </w:t>
      </w:r>
      <w:r w:rsidRPr="00016AE9">
        <w:rPr>
          <w:rFonts w:hint="cs"/>
          <w:rtl/>
        </w:rPr>
        <w:t xml:space="preserve">71 </w:t>
      </w:r>
      <w:r w:rsidRPr="00016AE9">
        <w:rPr>
          <w:rtl/>
        </w:rPr>
        <w:t xml:space="preserve">امرأة من مختلف المنظمات والأحزاب </w:t>
      </w:r>
      <w:r>
        <w:rPr>
          <w:rFonts w:hint="cs"/>
          <w:rtl/>
        </w:rPr>
        <w:t xml:space="preserve">من </w:t>
      </w:r>
      <w:r w:rsidRPr="00016AE9">
        <w:rPr>
          <w:rtl/>
        </w:rPr>
        <w:t>مناطق ليتواني</w:t>
      </w:r>
      <w:r w:rsidRPr="00016AE9">
        <w:rPr>
          <w:rFonts w:hint="cs"/>
          <w:rtl/>
        </w:rPr>
        <w:t>ا المختلفة</w:t>
      </w:r>
      <w:r w:rsidRPr="00016AE9">
        <w:rPr>
          <w:rtl/>
        </w:rPr>
        <w:t xml:space="preserve">. </w:t>
      </w:r>
      <w:r w:rsidRPr="00016AE9">
        <w:rPr>
          <w:rFonts w:hint="cs"/>
          <w:rtl/>
        </w:rPr>
        <w:t>و</w:t>
      </w:r>
      <w:r w:rsidRPr="00016AE9">
        <w:rPr>
          <w:rtl/>
        </w:rPr>
        <w:t>استضاف</w:t>
      </w:r>
      <w:r w:rsidRPr="00016AE9">
        <w:rPr>
          <w:rFonts w:hint="cs"/>
          <w:rtl/>
        </w:rPr>
        <w:t xml:space="preserve"> مركز </w:t>
      </w:r>
      <w:r w:rsidRPr="00016AE9">
        <w:rPr>
          <w:rtl/>
        </w:rPr>
        <w:t>كاوناس مؤتمر</w:t>
      </w:r>
      <w:r w:rsidRPr="00016AE9">
        <w:rPr>
          <w:rFonts w:hint="cs"/>
          <w:rtl/>
        </w:rPr>
        <w:t xml:space="preserve">ا بعنوان </w:t>
      </w:r>
      <w:r>
        <w:rPr>
          <w:rFonts w:hint="cs"/>
          <w:rtl/>
        </w:rPr>
        <w:t>”</w:t>
      </w:r>
      <w:r w:rsidRPr="00016AE9">
        <w:rPr>
          <w:rtl/>
        </w:rPr>
        <w:t>الانتخابات البرلمان</w:t>
      </w:r>
      <w:r w:rsidRPr="00016AE9">
        <w:rPr>
          <w:rFonts w:hint="cs"/>
          <w:rtl/>
        </w:rPr>
        <w:t>ية</w:t>
      </w:r>
      <w:r w:rsidRPr="00016AE9">
        <w:rPr>
          <w:rtl/>
        </w:rPr>
        <w:t xml:space="preserve"> من </w:t>
      </w:r>
      <w:r w:rsidRPr="00016AE9">
        <w:rPr>
          <w:rFonts w:hint="cs"/>
          <w:rtl/>
        </w:rPr>
        <w:t xml:space="preserve">منظور </w:t>
      </w:r>
      <w:r w:rsidRPr="00016AE9">
        <w:rPr>
          <w:rtl/>
        </w:rPr>
        <w:t xml:space="preserve">المساواة </w:t>
      </w:r>
      <w:r w:rsidRPr="00016AE9">
        <w:rPr>
          <w:rFonts w:hint="cs"/>
          <w:rtl/>
        </w:rPr>
        <w:t>الجنسانية</w:t>
      </w:r>
      <w:r>
        <w:rPr>
          <w:rFonts w:hint="cs"/>
          <w:rtl/>
        </w:rPr>
        <w:t>“</w:t>
      </w:r>
      <w:r w:rsidRPr="00016AE9">
        <w:rPr>
          <w:rtl/>
        </w:rPr>
        <w:t xml:space="preserve">. </w:t>
      </w:r>
      <w:r w:rsidRPr="00016AE9">
        <w:rPr>
          <w:rFonts w:hint="cs"/>
          <w:rtl/>
        </w:rPr>
        <w:t>و</w:t>
      </w:r>
      <w:r w:rsidRPr="00016AE9">
        <w:rPr>
          <w:rtl/>
        </w:rPr>
        <w:t xml:space="preserve">شارك في المؤتمر 96 </w:t>
      </w:r>
      <w:r>
        <w:rPr>
          <w:rFonts w:hint="cs"/>
          <w:rtl/>
        </w:rPr>
        <w:t>شخص</w:t>
      </w:r>
      <w:r w:rsidRPr="00016AE9">
        <w:rPr>
          <w:rFonts w:hint="cs"/>
          <w:rtl/>
        </w:rPr>
        <w:t>،</w:t>
      </w:r>
      <w:r w:rsidRPr="00016AE9">
        <w:rPr>
          <w:rtl/>
        </w:rPr>
        <w:t xml:space="preserve"> معظمه</w:t>
      </w:r>
      <w:r>
        <w:rPr>
          <w:rFonts w:hint="cs"/>
          <w:rtl/>
        </w:rPr>
        <w:t>م</w:t>
      </w:r>
      <w:r w:rsidRPr="00016AE9">
        <w:rPr>
          <w:rtl/>
        </w:rPr>
        <w:t xml:space="preserve"> </w:t>
      </w:r>
      <w:r w:rsidRPr="00016AE9">
        <w:rPr>
          <w:rFonts w:hint="cs"/>
          <w:rtl/>
        </w:rPr>
        <w:t>من ال</w:t>
      </w:r>
      <w:r w:rsidRPr="00016AE9">
        <w:rPr>
          <w:rtl/>
        </w:rPr>
        <w:t>سياسي</w:t>
      </w:r>
      <w:r w:rsidRPr="00016AE9">
        <w:rPr>
          <w:rFonts w:hint="cs"/>
          <w:rtl/>
        </w:rPr>
        <w:t>ات</w:t>
      </w:r>
      <w:r w:rsidRPr="00016AE9">
        <w:rPr>
          <w:rtl/>
        </w:rPr>
        <w:t xml:space="preserve"> </w:t>
      </w:r>
      <w:r w:rsidRPr="00016AE9">
        <w:rPr>
          <w:rFonts w:hint="cs"/>
          <w:rtl/>
        </w:rPr>
        <w:t>النا</w:t>
      </w:r>
      <w:r w:rsidRPr="00016AE9">
        <w:rPr>
          <w:rtl/>
        </w:rPr>
        <w:t>شطا</w:t>
      </w:r>
      <w:r w:rsidRPr="00016AE9">
        <w:rPr>
          <w:rFonts w:hint="cs"/>
          <w:rtl/>
        </w:rPr>
        <w:t>ت</w:t>
      </w:r>
      <w:r w:rsidRPr="00016AE9">
        <w:rPr>
          <w:rtl/>
        </w:rPr>
        <w:t xml:space="preserve"> </w:t>
      </w:r>
      <w:r w:rsidRPr="00016AE9">
        <w:rPr>
          <w:rFonts w:hint="cs"/>
          <w:rtl/>
        </w:rPr>
        <w:t xml:space="preserve">في </w:t>
      </w:r>
      <w:r w:rsidRPr="00016AE9">
        <w:rPr>
          <w:rtl/>
        </w:rPr>
        <w:t xml:space="preserve">نادي ميلدا. </w:t>
      </w:r>
      <w:r w:rsidRPr="00016AE9">
        <w:rPr>
          <w:rFonts w:hint="cs"/>
          <w:rtl/>
        </w:rPr>
        <w:t>و</w:t>
      </w:r>
      <w:r>
        <w:rPr>
          <w:rFonts w:hint="cs"/>
          <w:rtl/>
        </w:rPr>
        <w:t xml:space="preserve">قدم اجتماع </w:t>
      </w:r>
      <w:r w:rsidRPr="00016AE9">
        <w:rPr>
          <w:rtl/>
        </w:rPr>
        <w:t xml:space="preserve">شبكة ميلدا </w:t>
      </w:r>
      <w:r>
        <w:rPr>
          <w:rFonts w:hint="cs"/>
          <w:rtl/>
        </w:rPr>
        <w:t>للنساء ا</w:t>
      </w:r>
      <w:r w:rsidRPr="00016AE9">
        <w:rPr>
          <w:rtl/>
        </w:rPr>
        <w:t xml:space="preserve">لسياسيات </w:t>
      </w:r>
      <w:r>
        <w:rPr>
          <w:rFonts w:hint="cs"/>
          <w:rtl/>
        </w:rPr>
        <w:t xml:space="preserve">الذي عقد </w:t>
      </w:r>
      <w:r w:rsidRPr="00016AE9">
        <w:rPr>
          <w:rtl/>
        </w:rPr>
        <w:t xml:space="preserve">في عام 2013 استراتيجيات </w:t>
      </w:r>
      <w:r w:rsidRPr="00016AE9">
        <w:rPr>
          <w:rFonts w:hint="cs"/>
          <w:rtl/>
        </w:rPr>
        <w:t xml:space="preserve">تتعلق بالمشاركة النسائية في </w:t>
      </w:r>
      <w:r w:rsidRPr="00016AE9">
        <w:rPr>
          <w:rtl/>
        </w:rPr>
        <w:t>انتخابات البرلمان الأوروبي و</w:t>
      </w:r>
      <w:r w:rsidRPr="00016AE9">
        <w:rPr>
          <w:rFonts w:hint="cs"/>
          <w:rtl/>
        </w:rPr>
        <w:t xml:space="preserve">انتخابات </w:t>
      </w:r>
      <w:r w:rsidRPr="00016AE9">
        <w:rPr>
          <w:rtl/>
        </w:rPr>
        <w:t xml:space="preserve">البلديات. </w:t>
      </w:r>
      <w:r w:rsidRPr="00016AE9">
        <w:rPr>
          <w:rFonts w:hint="cs"/>
          <w:rtl/>
        </w:rPr>
        <w:t>و</w:t>
      </w:r>
      <w:r w:rsidRPr="00016AE9">
        <w:rPr>
          <w:rtl/>
        </w:rPr>
        <w:t>عقدت</w:t>
      </w:r>
      <w:r w:rsidRPr="00016AE9">
        <w:rPr>
          <w:rFonts w:hint="cs"/>
          <w:rtl/>
        </w:rPr>
        <w:t xml:space="preserve"> فعاليات </w:t>
      </w:r>
      <w:r w:rsidRPr="00016AE9">
        <w:rPr>
          <w:rtl/>
        </w:rPr>
        <w:t xml:space="preserve">مختلفة </w:t>
      </w:r>
      <w:r w:rsidRPr="00016AE9">
        <w:rPr>
          <w:rFonts w:hint="cs"/>
          <w:rtl/>
        </w:rPr>
        <w:t xml:space="preserve">تضمنت </w:t>
      </w:r>
      <w:r w:rsidRPr="00016AE9">
        <w:rPr>
          <w:rtl/>
        </w:rPr>
        <w:t xml:space="preserve">مناقشات </w:t>
      </w:r>
      <w:r w:rsidRPr="00016AE9">
        <w:rPr>
          <w:rFonts w:hint="cs"/>
          <w:rtl/>
        </w:rPr>
        <w:t xml:space="preserve">تهدف إلى </w:t>
      </w:r>
      <w:r w:rsidRPr="00016AE9">
        <w:rPr>
          <w:rtl/>
        </w:rPr>
        <w:t xml:space="preserve">استغلال </w:t>
      </w:r>
      <w:r w:rsidRPr="00016AE9">
        <w:rPr>
          <w:rFonts w:hint="cs"/>
          <w:rtl/>
        </w:rPr>
        <w:t>ال</w:t>
      </w:r>
      <w:r w:rsidRPr="00016AE9">
        <w:rPr>
          <w:rtl/>
        </w:rPr>
        <w:t xml:space="preserve">فترة </w:t>
      </w:r>
      <w:r>
        <w:rPr>
          <w:rFonts w:hint="cs"/>
          <w:rtl/>
        </w:rPr>
        <w:t xml:space="preserve">التي تسبق </w:t>
      </w:r>
      <w:r w:rsidRPr="00016AE9">
        <w:rPr>
          <w:rtl/>
        </w:rPr>
        <w:t xml:space="preserve">انتخابات البرلمان الأوروبي </w:t>
      </w:r>
      <w:r w:rsidRPr="00016AE9">
        <w:rPr>
          <w:rFonts w:hint="cs"/>
          <w:rtl/>
        </w:rPr>
        <w:t>في ا</w:t>
      </w:r>
      <w:r w:rsidRPr="00016AE9">
        <w:rPr>
          <w:rFonts w:hint="cs"/>
          <w:rtl/>
          <w:lang w:bidi="ar-EG"/>
        </w:rPr>
        <w:t>لترويج لحملة ا</w:t>
      </w:r>
      <w:r w:rsidRPr="00016AE9">
        <w:rPr>
          <w:rtl/>
        </w:rPr>
        <w:t>لمرأة 50-50</w:t>
      </w:r>
      <w:r w:rsidRPr="00016AE9">
        <w:rPr>
          <w:rFonts w:hint="cs"/>
          <w:rtl/>
        </w:rPr>
        <w:t xml:space="preserve"> </w:t>
      </w:r>
      <w:r>
        <w:rPr>
          <w:rFonts w:hint="cs"/>
          <w:rtl/>
        </w:rPr>
        <w:t>و</w:t>
      </w:r>
      <w:r w:rsidRPr="00016AE9">
        <w:rPr>
          <w:rFonts w:hint="cs"/>
          <w:rtl/>
        </w:rPr>
        <w:t xml:space="preserve">كفالة </w:t>
      </w:r>
      <w:r w:rsidRPr="00016AE9">
        <w:rPr>
          <w:rtl/>
        </w:rPr>
        <w:t>تمثيل النساء</w:t>
      </w:r>
      <w:r w:rsidRPr="00016AE9">
        <w:rPr>
          <w:rFonts w:hint="cs"/>
          <w:rtl/>
        </w:rPr>
        <w:t xml:space="preserve"> بنسبة</w:t>
      </w:r>
      <w:r w:rsidRPr="00016AE9">
        <w:rPr>
          <w:rtl/>
        </w:rPr>
        <w:t xml:space="preserve"> 50</w:t>
      </w:r>
      <w:r>
        <w:rPr>
          <w:rFonts w:hint="cs"/>
          <w:rtl/>
        </w:rPr>
        <w:t xml:space="preserve"> في المائة</w:t>
      </w:r>
      <w:r w:rsidRPr="00016AE9">
        <w:rPr>
          <w:rtl/>
        </w:rPr>
        <w:t xml:space="preserve"> في قائمة المرشحين</w:t>
      </w:r>
      <w:r w:rsidRPr="00016AE9">
        <w:rPr>
          <w:rFonts w:hint="cs"/>
          <w:rtl/>
        </w:rPr>
        <w:t>.</w:t>
      </w:r>
    </w:p>
    <w:p w:rsidR="00BB1E7E" w:rsidRDefault="00BB1E7E" w:rsidP="00BB1E7E">
      <w:pPr>
        <w:pStyle w:val="SingleTxt"/>
        <w:rPr>
          <w:rFonts w:hint="cs"/>
          <w:rtl/>
        </w:rPr>
      </w:pPr>
      <w:r>
        <w:rPr>
          <w:rFonts w:hint="cs"/>
          <w:rtl/>
          <w:lang w:val="en-GB"/>
        </w:rPr>
        <w:t>74 -</w:t>
      </w:r>
      <w:r>
        <w:rPr>
          <w:rFonts w:hint="cs"/>
          <w:rtl/>
          <w:lang w:val="en-GB"/>
        </w:rPr>
        <w:tab/>
      </w:r>
      <w:r w:rsidRPr="00016AE9">
        <w:rPr>
          <w:rFonts w:hint="cs"/>
          <w:rtl/>
        </w:rPr>
        <w:t xml:space="preserve">وعندما تضع </w:t>
      </w:r>
      <w:r w:rsidRPr="00016AE9">
        <w:rPr>
          <w:rtl/>
        </w:rPr>
        <w:t>الأ</w:t>
      </w:r>
      <w:r w:rsidRPr="00016AE9">
        <w:rPr>
          <w:rFonts w:hint="cs"/>
          <w:rtl/>
        </w:rPr>
        <w:t xml:space="preserve">حزاب </w:t>
      </w:r>
      <w:r w:rsidRPr="00016AE9">
        <w:rPr>
          <w:rtl/>
        </w:rPr>
        <w:t>ق</w:t>
      </w:r>
      <w:r w:rsidRPr="00016AE9">
        <w:rPr>
          <w:rFonts w:hint="cs"/>
          <w:rtl/>
        </w:rPr>
        <w:t xml:space="preserve">وائم مرشحيها </w:t>
      </w:r>
      <w:r w:rsidRPr="00016AE9">
        <w:rPr>
          <w:rtl/>
        </w:rPr>
        <w:t>ل</w:t>
      </w:r>
      <w:r w:rsidRPr="00016AE9">
        <w:rPr>
          <w:rFonts w:hint="cs"/>
          <w:rtl/>
        </w:rPr>
        <w:t>خوض ا</w:t>
      </w:r>
      <w:r w:rsidRPr="00016AE9">
        <w:rPr>
          <w:rtl/>
        </w:rPr>
        <w:t xml:space="preserve">لانتخابات، </w:t>
      </w:r>
      <w:r w:rsidRPr="00016AE9">
        <w:rPr>
          <w:rFonts w:hint="cs"/>
          <w:rtl/>
        </w:rPr>
        <w:t xml:space="preserve">فإنها </w:t>
      </w:r>
      <w:r>
        <w:rPr>
          <w:rFonts w:hint="cs"/>
          <w:rtl/>
        </w:rPr>
        <w:t xml:space="preserve">تختار طوعا </w:t>
      </w:r>
      <w:r w:rsidRPr="00016AE9">
        <w:rPr>
          <w:rFonts w:hint="cs"/>
          <w:rtl/>
        </w:rPr>
        <w:t xml:space="preserve">الخيار الذي ستلجأ إليه لضمان </w:t>
      </w:r>
      <w:r w:rsidRPr="00016AE9">
        <w:rPr>
          <w:rtl/>
        </w:rPr>
        <w:t xml:space="preserve">التوازن بين الجنسين. </w:t>
      </w:r>
      <w:r w:rsidRPr="00016AE9">
        <w:rPr>
          <w:rFonts w:hint="cs"/>
          <w:rtl/>
        </w:rPr>
        <w:t xml:space="preserve">إذ </w:t>
      </w:r>
      <w:r>
        <w:rPr>
          <w:rFonts w:hint="cs"/>
          <w:rtl/>
        </w:rPr>
        <w:t xml:space="preserve">يوفر </w:t>
      </w:r>
      <w:r w:rsidRPr="00016AE9">
        <w:rPr>
          <w:rtl/>
        </w:rPr>
        <w:t xml:space="preserve">قانون تكافؤ الفرص </w:t>
      </w:r>
      <w:r w:rsidRPr="00016AE9">
        <w:rPr>
          <w:rFonts w:hint="cs"/>
          <w:rtl/>
        </w:rPr>
        <w:t xml:space="preserve">للأحزاب </w:t>
      </w:r>
      <w:r>
        <w:rPr>
          <w:rFonts w:hint="cs"/>
          <w:rtl/>
        </w:rPr>
        <w:t xml:space="preserve">خيار تطبيق </w:t>
      </w:r>
      <w:r w:rsidRPr="00016AE9">
        <w:rPr>
          <w:rtl/>
        </w:rPr>
        <w:t xml:space="preserve">تدابير مؤقتة خاصة، </w:t>
      </w:r>
      <w:r w:rsidRPr="00016AE9">
        <w:rPr>
          <w:rFonts w:hint="cs"/>
          <w:rtl/>
        </w:rPr>
        <w:t>دون الإخلال بأحكام القوانين المعمول بها في هذا الشأن</w:t>
      </w:r>
      <w:r w:rsidRPr="00016AE9">
        <w:rPr>
          <w:rtl/>
        </w:rPr>
        <w:t xml:space="preserve">. </w:t>
      </w:r>
      <w:r>
        <w:rPr>
          <w:rFonts w:hint="cs"/>
          <w:rtl/>
        </w:rPr>
        <w:t>إلا أن مشاريع التعديلات على بعض القوانين المحالة حتى الآن لم تحظ باتفاق مشترك في البرلمان.</w:t>
      </w:r>
    </w:p>
    <w:p w:rsidR="00BB1E7E" w:rsidRPr="006A1562" w:rsidRDefault="00BB1E7E" w:rsidP="00BB1E7E">
      <w:pPr>
        <w:pStyle w:val="SingleTxt"/>
        <w:spacing w:after="0" w:line="120" w:lineRule="exact"/>
        <w:rPr>
          <w:rFonts w:hint="cs"/>
          <w:sz w:val="10"/>
          <w:rtl/>
        </w:rPr>
      </w:pPr>
    </w:p>
    <w:p w:rsidR="00BB1E7E" w:rsidRPr="00016AE9" w:rsidRDefault="00BB1E7E" w:rsidP="002121C4">
      <w:pPr>
        <w:pStyle w:val="H23"/>
        <w:tabs>
          <w:tab w:val="clear" w:pos="662"/>
          <w:tab w:val="clear" w:pos="1987"/>
          <w:tab w:val="clear" w:pos="2650"/>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en-GB"/>
        </w:rPr>
      </w:pPr>
      <w:r>
        <w:rPr>
          <w:rFonts w:hint="cs"/>
          <w:rtl/>
        </w:rPr>
        <w:tab/>
      </w:r>
      <w:r>
        <w:rPr>
          <w:rFonts w:hint="cs"/>
          <w:rtl/>
        </w:rPr>
        <w:tab/>
      </w:r>
      <w:r w:rsidRPr="00016AE9">
        <w:rPr>
          <w:rFonts w:hint="cs"/>
          <w:rtl/>
        </w:rPr>
        <w:t>ال</w:t>
      </w:r>
      <w:r w:rsidRPr="00016AE9">
        <w:rPr>
          <w:rtl/>
        </w:rPr>
        <w:t>تعليم</w:t>
      </w:r>
    </w:p>
    <w:p w:rsidR="00BB1E7E" w:rsidRDefault="00BB1E7E" w:rsidP="002121C4">
      <w:pPr>
        <w:pStyle w:val="H23"/>
        <w:tabs>
          <w:tab w:val="clear" w:pos="662"/>
          <w:tab w:val="clear" w:pos="1987"/>
          <w:tab w:val="clear" w:pos="2650"/>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016AE9">
        <w:rPr>
          <w:rFonts w:hint="cs"/>
          <w:rtl/>
        </w:rPr>
        <w:t>الرد على الفقرة</w:t>
      </w:r>
      <w:r w:rsidRPr="00016AE9">
        <w:rPr>
          <w:rtl/>
        </w:rPr>
        <w:t xml:space="preserve"> 13</w:t>
      </w:r>
    </w:p>
    <w:p w:rsidR="00BB1E7E" w:rsidRDefault="00BB1E7E" w:rsidP="00BB1E7E">
      <w:pPr>
        <w:pStyle w:val="SingleTxt"/>
        <w:rPr>
          <w:rFonts w:hint="cs"/>
          <w:rtl/>
        </w:rPr>
      </w:pPr>
      <w:r>
        <w:rPr>
          <w:rFonts w:hint="cs"/>
          <w:rtl/>
        </w:rPr>
        <w:t>75 -</w:t>
      </w:r>
      <w:r>
        <w:rPr>
          <w:rFonts w:hint="cs"/>
          <w:rtl/>
        </w:rPr>
        <w:tab/>
        <w:t xml:space="preserve">لأغراض </w:t>
      </w:r>
      <w:r w:rsidRPr="00016AE9">
        <w:rPr>
          <w:rtl/>
        </w:rPr>
        <w:t>ت</w:t>
      </w:r>
      <w:r w:rsidRPr="00016AE9">
        <w:rPr>
          <w:rFonts w:hint="cs"/>
          <w:rtl/>
        </w:rPr>
        <w:t xml:space="preserve">طبيق </w:t>
      </w:r>
      <w:r w:rsidRPr="00016AE9">
        <w:rPr>
          <w:rtl/>
        </w:rPr>
        <w:t>استراتيجية تكافؤ الفرص بين الرجل والمرأة في مجال العلوم</w:t>
      </w:r>
      <w:r w:rsidRPr="006A1562">
        <w:rPr>
          <w:vertAlign w:val="superscript"/>
          <w:rtl/>
        </w:rPr>
        <w:t>(</w:t>
      </w:r>
      <w:r w:rsidRPr="006A1562">
        <w:rPr>
          <w:rStyle w:val="FootnoteReference"/>
          <w:szCs w:val="30"/>
          <w:rtl/>
        </w:rPr>
        <w:footnoteReference w:id="37"/>
      </w:r>
      <w:r w:rsidRPr="006A1562">
        <w:rPr>
          <w:vertAlign w:val="superscript"/>
          <w:rtl/>
        </w:rPr>
        <w:t>)</w:t>
      </w:r>
      <w:r w:rsidRPr="00016AE9">
        <w:rPr>
          <w:rtl/>
        </w:rPr>
        <w:t xml:space="preserve">، </w:t>
      </w:r>
      <w:r w:rsidRPr="00016AE9">
        <w:rPr>
          <w:rFonts w:hint="cs"/>
          <w:rtl/>
        </w:rPr>
        <w:t xml:space="preserve">نفذت </w:t>
      </w:r>
      <w:r>
        <w:rPr>
          <w:rFonts w:hint="cs"/>
          <w:rtl/>
        </w:rPr>
        <w:t xml:space="preserve">أكاديمية العلوم الليتوانية </w:t>
      </w:r>
      <w:r w:rsidRPr="00016AE9">
        <w:rPr>
          <w:rtl/>
        </w:rPr>
        <w:t xml:space="preserve">في </w:t>
      </w:r>
      <w:r>
        <w:rPr>
          <w:rFonts w:hint="cs"/>
          <w:rtl/>
        </w:rPr>
        <w:t xml:space="preserve">الفترة </w:t>
      </w:r>
      <w:r w:rsidRPr="00016AE9">
        <w:rPr>
          <w:rtl/>
        </w:rPr>
        <w:t>2011-2012 مشروع</w:t>
      </w:r>
      <w:r w:rsidRPr="00016AE9">
        <w:rPr>
          <w:rFonts w:hint="cs"/>
          <w:rtl/>
        </w:rPr>
        <w:t>ا</w:t>
      </w:r>
      <w:r w:rsidRPr="00016AE9">
        <w:rPr>
          <w:rtl/>
        </w:rPr>
        <w:t xml:space="preserve"> </w:t>
      </w:r>
      <w:r w:rsidRPr="00016AE9">
        <w:rPr>
          <w:rFonts w:hint="cs"/>
          <w:rtl/>
        </w:rPr>
        <w:t>بعنوان</w:t>
      </w:r>
      <w:r w:rsidRPr="00016AE9">
        <w:rPr>
          <w:rtl/>
        </w:rPr>
        <w:t xml:space="preserve"> </w:t>
      </w:r>
      <w:r>
        <w:rPr>
          <w:rFonts w:hint="cs"/>
          <w:rtl/>
        </w:rPr>
        <w:t>”</w:t>
      </w:r>
      <w:r w:rsidRPr="00016AE9">
        <w:rPr>
          <w:rtl/>
        </w:rPr>
        <w:t xml:space="preserve">تعزيز المساواة </w:t>
      </w:r>
      <w:r w:rsidRPr="00016AE9">
        <w:rPr>
          <w:rFonts w:hint="cs"/>
          <w:rtl/>
        </w:rPr>
        <w:t xml:space="preserve">الجنسانية </w:t>
      </w:r>
      <w:r w:rsidRPr="00016AE9">
        <w:rPr>
          <w:rtl/>
        </w:rPr>
        <w:t>في مجال العلوم</w:t>
      </w:r>
      <w:r>
        <w:rPr>
          <w:rFonts w:hint="cs"/>
          <w:rtl/>
        </w:rPr>
        <w:t>“</w:t>
      </w:r>
      <w:r w:rsidRPr="00016AE9">
        <w:rPr>
          <w:rFonts w:hint="cs"/>
          <w:rtl/>
        </w:rPr>
        <w:t xml:space="preserve"> بتمويل </w:t>
      </w:r>
      <w:r w:rsidRPr="00016AE9">
        <w:rPr>
          <w:rtl/>
        </w:rPr>
        <w:t>من الصناديق الهيكلية للاتحاد الأوروبي. و</w:t>
      </w:r>
      <w:r>
        <w:rPr>
          <w:rFonts w:hint="cs"/>
          <w:rtl/>
        </w:rPr>
        <w:t xml:space="preserve">شمل </w:t>
      </w:r>
      <w:r w:rsidRPr="00016AE9">
        <w:rPr>
          <w:rtl/>
        </w:rPr>
        <w:t xml:space="preserve">المشروع أنشطة </w:t>
      </w:r>
      <w:r>
        <w:rPr>
          <w:rFonts w:hint="cs"/>
          <w:rtl/>
        </w:rPr>
        <w:t xml:space="preserve">نصت عليها </w:t>
      </w:r>
      <w:r w:rsidRPr="00016AE9">
        <w:rPr>
          <w:rtl/>
        </w:rPr>
        <w:t>الاستراتيجية</w:t>
      </w:r>
      <w:r w:rsidRPr="00016AE9">
        <w:rPr>
          <w:rFonts w:hint="cs"/>
          <w:rtl/>
        </w:rPr>
        <w:t>:</w:t>
      </w:r>
      <w:r w:rsidRPr="00016AE9">
        <w:rPr>
          <w:rtl/>
        </w:rPr>
        <w:t xml:space="preserve"> </w:t>
      </w:r>
      <w:r>
        <w:rPr>
          <w:rFonts w:hint="cs"/>
          <w:rtl/>
        </w:rPr>
        <w:t xml:space="preserve">تقديم </w:t>
      </w:r>
      <w:r w:rsidRPr="00016AE9">
        <w:rPr>
          <w:rtl/>
        </w:rPr>
        <w:t xml:space="preserve">منح دراسية </w:t>
      </w:r>
      <w:r>
        <w:rPr>
          <w:rFonts w:hint="cs"/>
          <w:rtl/>
        </w:rPr>
        <w:t xml:space="preserve">للعلماء العائدين إلى العمل بعد قضاء </w:t>
      </w:r>
      <w:r>
        <w:rPr>
          <w:rtl/>
        </w:rPr>
        <w:t xml:space="preserve">إجازة الأمومة/الأبوة، </w:t>
      </w:r>
      <w:r>
        <w:rPr>
          <w:rFonts w:hint="cs"/>
          <w:rtl/>
        </w:rPr>
        <w:t xml:space="preserve">وتقديم </w:t>
      </w:r>
      <w:r w:rsidRPr="00016AE9">
        <w:rPr>
          <w:rtl/>
        </w:rPr>
        <w:t xml:space="preserve">دعم </w:t>
      </w:r>
      <w:r>
        <w:rPr>
          <w:rFonts w:hint="cs"/>
          <w:rtl/>
        </w:rPr>
        <w:t>ل</w:t>
      </w:r>
      <w:r w:rsidRPr="00016AE9">
        <w:rPr>
          <w:rtl/>
        </w:rPr>
        <w:t xml:space="preserve">لبعثات العلمية، </w:t>
      </w:r>
      <w:r w:rsidRPr="00016AE9">
        <w:rPr>
          <w:rFonts w:hint="cs"/>
          <w:rtl/>
        </w:rPr>
        <w:t>و</w:t>
      </w:r>
      <w:r>
        <w:rPr>
          <w:rFonts w:hint="cs"/>
          <w:rtl/>
        </w:rPr>
        <w:t xml:space="preserve">تقديم </w:t>
      </w:r>
      <w:r w:rsidRPr="00016AE9">
        <w:rPr>
          <w:rtl/>
        </w:rPr>
        <w:t>محاضرات</w:t>
      </w:r>
      <w:r w:rsidRPr="00016AE9">
        <w:rPr>
          <w:rFonts w:hint="cs"/>
          <w:rtl/>
        </w:rPr>
        <w:t>/</w:t>
      </w:r>
      <w:r w:rsidRPr="00016AE9">
        <w:rPr>
          <w:rtl/>
        </w:rPr>
        <w:t xml:space="preserve">مناقشات في البرلمان والحكومة، </w:t>
      </w:r>
      <w:r w:rsidRPr="00016AE9">
        <w:rPr>
          <w:rFonts w:hint="cs"/>
          <w:rtl/>
        </w:rPr>
        <w:t>وتنظيم دورات تدريبية قصيرة وطويلة</w:t>
      </w:r>
      <w:r w:rsidRPr="00016AE9">
        <w:rPr>
          <w:rtl/>
        </w:rPr>
        <w:t xml:space="preserve"> </w:t>
      </w:r>
      <w:r>
        <w:rPr>
          <w:rFonts w:hint="cs"/>
          <w:rtl/>
        </w:rPr>
        <w:t xml:space="preserve">الأجل </w:t>
      </w:r>
      <w:r w:rsidRPr="00016AE9">
        <w:rPr>
          <w:rtl/>
        </w:rPr>
        <w:t xml:space="preserve">بشأن قضايا المساواة </w:t>
      </w:r>
      <w:r w:rsidRPr="00016AE9">
        <w:rPr>
          <w:rFonts w:hint="cs"/>
          <w:rtl/>
        </w:rPr>
        <w:t>الجنسانية</w:t>
      </w:r>
      <w:r w:rsidRPr="00016AE9">
        <w:rPr>
          <w:rtl/>
        </w:rPr>
        <w:t xml:space="preserve">، </w:t>
      </w:r>
      <w:r w:rsidRPr="00016AE9">
        <w:rPr>
          <w:rFonts w:hint="cs"/>
          <w:rtl/>
        </w:rPr>
        <w:t>و</w:t>
      </w:r>
      <w:r>
        <w:rPr>
          <w:rFonts w:hint="cs"/>
          <w:rtl/>
        </w:rPr>
        <w:t xml:space="preserve">عقد </w:t>
      </w:r>
      <w:r w:rsidRPr="00016AE9">
        <w:rPr>
          <w:rtl/>
        </w:rPr>
        <w:t xml:space="preserve">مؤتمر دولي </w:t>
      </w:r>
      <w:r w:rsidRPr="00016AE9">
        <w:rPr>
          <w:rFonts w:hint="cs"/>
          <w:rtl/>
        </w:rPr>
        <w:t xml:space="preserve">بعنوان </w:t>
      </w:r>
      <w:r>
        <w:rPr>
          <w:rFonts w:hint="cs"/>
          <w:rtl/>
        </w:rPr>
        <w:t>”</w:t>
      </w:r>
      <w:r w:rsidRPr="00016AE9">
        <w:rPr>
          <w:rtl/>
        </w:rPr>
        <w:t xml:space="preserve">تعزيز المساواة </w:t>
      </w:r>
      <w:r w:rsidRPr="00016AE9">
        <w:rPr>
          <w:rFonts w:hint="cs"/>
          <w:rtl/>
        </w:rPr>
        <w:t xml:space="preserve">الجنسانية </w:t>
      </w:r>
      <w:r w:rsidRPr="00016AE9">
        <w:rPr>
          <w:rtl/>
        </w:rPr>
        <w:t>في مجال العلوم</w:t>
      </w:r>
      <w:r>
        <w:rPr>
          <w:rFonts w:hint="cs"/>
          <w:rtl/>
        </w:rPr>
        <w:t>“</w:t>
      </w:r>
      <w:r w:rsidRPr="00016AE9">
        <w:rPr>
          <w:rtl/>
        </w:rPr>
        <w:t xml:space="preserve">، </w:t>
      </w:r>
      <w:r w:rsidRPr="00016AE9">
        <w:rPr>
          <w:rFonts w:hint="cs"/>
          <w:rtl/>
        </w:rPr>
        <w:t xml:space="preserve">وإجراء </w:t>
      </w:r>
      <w:r w:rsidRPr="00016AE9">
        <w:rPr>
          <w:rtl/>
        </w:rPr>
        <w:t xml:space="preserve">دراسة </w:t>
      </w:r>
      <w:r w:rsidRPr="00016AE9">
        <w:rPr>
          <w:rFonts w:hint="cs"/>
          <w:rtl/>
        </w:rPr>
        <w:t>لقياس ال</w:t>
      </w:r>
      <w:r w:rsidRPr="00016AE9">
        <w:rPr>
          <w:rtl/>
        </w:rPr>
        <w:t xml:space="preserve">رأي </w:t>
      </w:r>
      <w:r w:rsidRPr="00016AE9">
        <w:rPr>
          <w:rFonts w:hint="cs"/>
          <w:rtl/>
        </w:rPr>
        <w:t>ال</w:t>
      </w:r>
      <w:r w:rsidRPr="00016AE9">
        <w:rPr>
          <w:rtl/>
        </w:rPr>
        <w:t xml:space="preserve">عام </w:t>
      </w:r>
      <w:r w:rsidRPr="00016AE9">
        <w:rPr>
          <w:rFonts w:hint="cs"/>
          <w:rtl/>
        </w:rPr>
        <w:t>فيما يتعلق ب</w:t>
      </w:r>
      <w:r w:rsidRPr="00016AE9">
        <w:rPr>
          <w:rtl/>
        </w:rPr>
        <w:t xml:space="preserve">المساواة بين الجنسين، </w:t>
      </w:r>
      <w:r w:rsidRPr="00016AE9">
        <w:rPr>
          <w:rFonts w:hint="cs"/>
          <w:rtl/>
        </w:rPr>
        <w:t xml:space="preserve">وتنظيم </w:t>
      </w:r>
      <w:r w:rsidRPr="00016AE9">
        <w:rPr>
          <w:rtl/>
        </w:rPr>
        <w:t xml:space="preserve">حملة توعية، </w:t>
      </w:r>
      <w:r w:rsidRPr="00016AE9">
        <w:rPr>
          <w:rFonts w:hint="cs"/>
          <w:rtl/>
        </w:rPr>
        <w:t>و</w:t>
      </w:r>
      <w:r w:rsidRPr="00016AE9">
        <w:rPr>
          <w:rtl/>
        </w:rPr>
        <w:t>تصميم بوابة إنترنت، و</w:t>
      </w:r>
      <w:r w:rsidRPr="00016AE9">
        <w:rPr>
          <w:rFonts w:hint="cs"/>
          <w:rtl/>
        </w:rPr>
        <w:t xml:space="preserve">تنفيذ </w:t>
      </w:r>
      <w:r w:rsidRPr="00016AE9">
        <w:rPr>
          <w:rtl/>
        </w:rPr>
        <w:t>حملة دعاية، و</w:t>
      </w:r>
      <w:r w:rsidRPr="00016AE9">
        <w:rPr>
          <w:rFonts w:hint="cs"/>
          <w:rtl/>
        </w:rPr>
        <w:t xml:space="preserve">بث </w:t>
      </w:r>
      <w:r w:rsidRPr="00016AE9">
        <w:rPr>
          <w:rtl/>
        </w:rPr>
        <w:t>إعلان</w:t>
      </w:r>
      <w:r w:rsidRPr="00016AE9">
        <w:rPr>
          <w:rFonts w:hint="cs"/>
          <w:rtl/>
        </w:rPr>
        <w:t>ات</w:t>
      </w:r>
      <w:r w:rsidRPr="00016AE9">
        <w:rPr>
          <w:rtl/>
        </w:rPr>
        <w:t xml:space="preserve"> اجتماعي</w:t>
      </w:r>
      <w:r w:rsidRPr="00016AE9">
        <w:rPr>
          <w:rFonts w:hint="cs"/>
          <w:rtl/>
        </w:rPr>
        <w:t>ة</w:t>
      </w:r>
      <w:r w:rsidRPr="00016AE9">
        <w:rPr>
          <w:rtl/>
        </w:rPr>
        <w:t xml:space="preserve"> عبر التلفزيون الوطني، </w:t>
      </w:r>
      <w:r w:rsidRPr="00016AE9">
        <w:rPr>
          <w:rFonts w:hint="cs"/>
          <w:rtl/>
        </w:rPr>
        <w:t>و</w:t>
      </w:r>
      <w:r w:rsidRPr="00016AE9">
        <w:rPr>
          <w:rtl/>
        </w:rPr>
        <w:t xml:space="preserve">نشر كتاب </w:t>
      </w:r>
      <w:r w:rsidRPr="00016AE9">
        <w:rPr>
          <w:rFonts w:hint="cs"/>
          <w:rtl/>
        </w:rPr>
        <w:t xml:space="preserve">بعنوان </w:t>
      </w:r>
      <w:r>
        <w:rPr>
          <w:rFonts w:hint="cs"/>
          <w:rtl/>
        </w:rPr>
        <w:t>”</w:t>
      </w:r>
      <w:r w:rsidRPr="00016AE9">
        <w:rPr>
          <w:rtl/>
        </w:rPr>
        <w:t xml:space="preserve">تعزيز المساواة </w:t>
      </w:r>
      <w:r w:rsidRPr="00016AE9">
        <w:rPr>
          <w:rFonts w:hint="cs"/>
          <w:rtl/>
        </w:rPr>
        <w:t xml:space="preserve">الجنسانية </w:t>
      </w:r>
      <w:r w:rsidRPr="00016AE9">
        <w:rPr>
          <w:rtl/>
        </w:rPr>
        <w:t>في مجال العلوم</w:t>
      </w:r>
      <w:r>
        <w:rPr>
          <w:rFonts w:hint="cs"/>
          <w:rtl/>
        </w:rPr>
        <w:t>“</w:t>
      </w:r>
      <w:r w:rsidRPr="006A1562">
        <w:rPr>
          <w:vertAlign w:val="superscript"/>
          <w:rtl/>
        </w:rPr>
        <w:t>(</w:t>
      </w:r>
      <w:r w:rsidRPr="006A1562">
        <w:rPr>
          <w:rStyle w:val="FootnoteReference"/>
          <w:szCs w:val="30"/>
          <w:rtl/>
        </w:rPr>
        <w:footnoteReference w:id="38"/>
      </w:r>
      <w:r w:rsidRPr="006A1562">
        <w:rPr>
          <w:vertAlign w:val="superscript"/>
          <w:rtl/>
        </w:rPr>
        <w:t>)</w:t>
      </w:r>
      <w:r w:rsidRPr="00016AE9">
        <w:rPr>
          <w:rtl/>
        </w:rPr>
        <w:t>، و</w:t>
      </w:r>
      <w:r w:rsidRPr="00016AE9">
        <w:rPr>
          <w:rFonts w:hint="cs"/>
          <w:rtl/>
        </w:rPr>
        <w:t xml:space="preserve">هي دراسة تضمنت </w:t>
      </w:r>
      <w:r w:rsidRPr="00016AE9">
        <w:rPr>
          <w:rtl/>
        </w:rPr>
        <w:t>نتائج</w:t>
      </w:r>
      <w:r w:rsidRPr="00016AE9">
        <w:rPr>
          <w:rFonts w:hint="cs"/>
          <w:rtl/>
        </w:rPr>
        <w:t xml:space="preserve">ها، </w:t>
      </w:r>
      <w:r w:rsidRPr="00016AE9">
        <w:rPr>
          <w:rtl/>
        </w:rPr>
        <w:t>ب</w:t>
      </w:r>
      <w:r w:rsidRPr="00016AE9">
        <w:rPr>
          <w:rFonts w:hint="cs"/>
          <w:rtl/>
        </w:rPr>
        <w:t xml:space="preserve">خلاف </w:t>
      </w:r>
      <w:r w:rsidRPr="00016AE9">
        <w:rPr>
          <w:rtl/>
        </w:rPr>
        <w:t>الدراسات ال</w:t>
      </w:r>
      <w:r w:rsidRPr="00016AE9">
        <w:rPr>
          <w:rFonts w:hint="cs"/>
          <w:rtl/>
        </w:rPr>
        <w:t>أخرى</w:t>
      </w:r>
      <w:r w:rsidRPr="00016AE9">
        <w:rPr>
          <w:rtl/>
        </w:rPr>
        <w:t xml:space="preserve">، توصيات لمؤسسات العلوم والدراسات </w:t>
      </w:r>
      <w:r w:rsidRPr="00016AE9">
        <w:rPr>
          <w:rFonts w:hint="cs"/>
          <w:rtl/>
        </w:rPr>
        <w:t xml:space="preserve">لإرساء دعائم </w:t>
      </w:r>
      <w:r w:rsidRPr="00016AE9">
        <w:rPr>
          <w:rtl/>
        </w:rPr>
        <w:t xml:space="preserve">تكافؤ الفرص </w:t>
      </w:r>
      <w:r w:rsidRPr="00016AE9">
        <w:rPr>
          <w:rFonts w:hint="cs"/>
          <w:rtl/>
        </w:rPr>
        <w:t xml:space="preserve">بين </w:t>
      </w:r>
      <w:r>
        <w:rPr>
          <w:rFonts w:hint="cs"/>
          <w:rtl/>
        </w:rPr>
        <w:t>العلماء، سواء أكانوا ذكورا أم إناثا في مؤسسات العلوم والدراسات</w:t>
      </w:r>
      <w:r w:rsidRPr="0084199D">
        <w:rPr>
          <w:vertAlign w:val="superscript"/>
          <w:rtl/>
        </w:rPr>
        <w:t>(</w:t>
      </w:r>
      <w:r w:rsidRPr="0084199D">
        <w:rPr>
          <w:rStyle w:val="FootnoteReference"/>
          <w:szCs w:val="30"/>
          <w:rtl/>
        </w:rPr>
        <w:footnoteReference w:id="39"/>
      </w:r>
      <w:r w:rsidRPr="0084199D">
        <w:rPr>
          <w:vertAlign w:val="superscript"/>
          <w:rtl/>
        </w:rPr>
        <w:t>)</w:t>
      </w:r>
      <w:r>
        <w:rPr>
          <w:rFonts w:hint="cs"/>
          <w:rtl/>
        </w:rPr>
        <w:t xml:space="preserve">. </w:t>
      </w:r>
      <w:r w:rsidRPr="00016AE9">
        <w:rPr>
          <w:rFonts w:hint="cs"/>
          <w:rtl/>
        </w:rPr>
        <w:t>و</w:t>
      </w:r>
      <w:r w:rsidRPr="00016AE9">
        <w:rPr>
          <w:rtl/>
        </w:rPr>
        <w:t xml:space="preserve">لم </w:t>
      </w:r>
      <w:r w:rsidRPr="00016AE9">
        <w:rPr>
          <w:rFonts w:hint="cs"/>
          <w:rtl/>
        </w:rPr>
        <w:t>يُ</w:t>
      </w:r>
      <w:r w:rsidRPr="00016AE9">
        <w:rPr>
          <w:rtl/>
        </w:rPr>
        <w:t xml:space="preserve">جر أي تقييم </w:t>
      </w:r>
      <w:r w:rsidRPr="00016AE9">
        <w:rPr>
          <w:rFonts w:hint="cs"/>
          <w:rtl/>
        </w:rPr>
        <w:t>خارجي ل</w:t>
      </w:r>
      <w:r w:rsidRPr="00016AE9">
        <w:rPr>
          <w:rtl/>
        </w:rPr>
        <w:t>لأثر</w:t>
      </w:r>
      <w:r w:rsidRPr="00016AE9">
        <w:rPr>
          <w:rFonts w:hint="cs"/>
          <w:rtl/>
        </w:rPr>
        <w:t>.</w:t>
      </w:r>
    </w:p>
    <w:p w:rsidR="0028710D" w:rsidRPr="00DF26E6" w:rsidRDefault="0028710D" w:rsidP="0028710D">
      <w:pPr>
        <w:pStyle w:val="SingleTxt"/>
        <w:rPr>
          <w:rtl/>
        </w:rPr>
      </w:pPr>
      <w:r w:rsidRPr="00DF26E6">
        <w:rPr>
          <w:rtl/>
        </w:rPr>
        <w:t>76</w:t>
      </w:r>
      <w:r>
        <w:rPr>
          <w:rFonts w:hint="cs"/>
          <w:rtl/>
        </w:rPr>
        <w:t xml:space="preserve"> </w:t>
      </w:r>
      <w:r w:rsidRPr="00DF26E6">
        <w:rPr>
          <w:rtl/>
        </w:rPr>
        <w:t>-</w:t>
      </w:r>
      <w:r>
        <w:rPr>
          <w:rFonts w:hint="cs"/>
          <w:rtl/>
        </w:rPr>
        <w:tab/>
        <w:t>و</w:t>
      </w:r>
      <w:r w:rsidRPr="00DF26E6">
        <w:rPr>
          <w:rFonts w:hint="eastAsia"/>
          <w:rtl/>
        </w:rPr>
        <w:t>منحت</w:t>
      </w:r>
      <w:r w:rsidRPr="00DF26E6">
        <w:rPr>
          <w:rtl/>
        </w:rPr>
        <w:t xml:space="preserve"> </w:t>
      </w:r>
      <w:r w:rsidRPr="00DF26E6">
        <w:rPr>
          <w:rFonts w:hint="eastAsia"/>
          <w:rtl/>
        </w:rPr>
        <w:t>وزارة</w:t>
      </w:r>
      <w:r w:rsidRPr="00DF26E6">
        <w:rPr>
          <w:rtl/>
        </w:rPr>
        <w:t xml:space="preserve"> </w:t>
      </w:r>
      <w:r w:rsidRPr="00DF26E6">
        <w:rPr>
          <w:rFonts w:hint="eastAsia"/>
          <w:rtl/>
        </w:rPr>
        <w:t>التعليم</w:t>
      </w:r>
      <w:r w:rsidRPr="00DF26E6">
        <w:rPr>
          <w:rtl/>
        </w:rPr>
        <w:t xml:space="preserve"> </w:t>
      </w:r>
      <w:r w:rsidRPr="00DF26E6">
        <w:rPr>
          <w:rFonts w:hint="eastAsia"/>
          <w:rtl/>
        </w:rPr>
        <w:t>والعلوم</w:t>
      </w:r>
      <w:r w:rsidRPr="00DF26E6">
        <w:rPr>
          <w:rtl/>
        </w:rPr>
        <w:t xml:space="preserve"> </w:t>
      </w:r>
      <w:r w:rsidRPr="00DF26E6">
        <w:rPr>
          <w:rFonts w:hint="eastAsia"/>
          <w:rtl/>
        </w:rPr>
        <w:t>تموي</w:t>
      </w:r>
      <w:r>
        <w:rPr>
          <w:rFonts w:hint="cs"/>
          <w:rtl/>
        </w:rPr>
        <w:t xml:space="preserve">لا </w:t>
      </w:r>
      <w:r w:rsidRPr="00DF26E6">
        <w:rPr>
          <w:rFonts w:hint="eastAsia"/>
          <w:rtl/>
        </w:rPr>
        <w:t>لتحديث</w:t>
      </w:r>
      <w:r w:rsidRPr="00DF26E6">
        <w:rPr>
          <w:rtl/>
        </w:rPr>
        <w:t xml:space="preserve"> </w:t>
      </w:r>
      <w:r w:rsidRPr="00DF26E6">
        <w:rPr>
          <w:rFonts w:hint="eastAsia"/>
          <w:rtl/>
        </w:rPr>
        <w:t>برامجيات</w:t>
      </w:r>
      <w:r w:rsidRPr="00DF26E6">
        <w:rPr>
          <w:rtl/>
        </w:rPr>
        <w:t xml:space="preserve"> </w:t>
      </w:r>
      <w:r w:rsidRPr="00DF26E6">
        <w:rPr>
          <w:rFonts w:hint="eastAsia"/>
          <w:rtl/>
        </w:rPr>
        <w:t>نظام</w:t>
      </w:r>
      <w:r w:rsidRPr="00DF26E6">
        <w:rPr>
          <w:rtl/>
        </w:rPr>
        <w:t xml:space="preserve"> </w:t>
      </w:r>
      <w:r w:rsidRPr="00DF26E6">
        <w:rPr>
          <w:rFonts w:hint="eastAsia"/>
          <w:rtl/>
        </w:rPr>
        <w:t>المعلومات</w:t>
      </w:r>
      <w:r w:rsidRPr="00DF26E6">
        <w:rPr>
          <w:rtl/>
        </w:rPr>
        <w:t xml:space="preserve"> </w:t>
      </w:r>
      <w:r w:rsidRPr="00DF26E6">
        <w:rPr>
          <w:rFonts w:hint="eastAsia"/>
          <w:rtl/>
        </w:rPr>
        <w:t>المتعلقة</w:t>
      </w:r>
      <w:r w:rsidRPr="00DF26E6">
        <w:rPr>
          <w:rtl/>
        </w:rPr>
        <w:t xml:space="preserve"> </w:t>
      </w:r>
      <w:r w:rsidRPr="00DF26E6">
        <w:rPr>
          <w:rFonts w:hint="eastAsia"/>
          <w:rtl/>
        </w:rPr>
        <w:t>بالأطفال</w:t>
      </w:r>
      <w:r w:rsidRPr="00DF26E6">
        <w:rPr>
          <w:rtl/>
        </w:rPr>
        <w:t xml:space="preserve"> </w:t>
      </w:r>
      <w:r>
        <w:rPr>
          <w:rFonts w:hint="cs"/>
          <w:rtl/>
        </w:rPr>
        <w:t>المتسرِّبين من</w:t>
      </w:r>
      <w:r w:rsidRPr="00DF26E6">
        <w:rPr>
          <w:rtl/>
        </w:rPr>
        <w:t xml:space="preserve"> </w:t>
      </w:r>
      <w:r w:rsidRPr="00DF26E6">
        <w:rPr>
          <w:rFonts w:hint="eastAsia"/>
          <w:rtl/>
        </w:rPr>
        <w:t>الدراسة</w:t>
      </w:r>
      <w:r w:rsidRPr="00DF26E6">
        <w:rPr>
          <w:rtl/>
        </w:rPr>
        <w:t xml:space="preserve"> </w:t>
      </w:r>
      <w:r w:rsidRPr="00DF26E6">
        <w:rPr>
          <w:rFonts w:hint="eastAsia"/>
          <w:rtl/>
        </w:rPr>
        <w:t>و</w:t>
      </w:r>
      <w:r>
        <w:rPr>
          <w:rFonts w:hint="cs"/>
          <w:rtl/>
        </w:rPr>
        <w:t xml:space="preserve">الأطفال </w:t>
      </w:r>
      <w:r w:rsidRPr="00DF26E6">
        <w:rPr>
          <w:rFonts w:hint="eastAsia"/>
          <w:rtl/>
        </w:rPr>
        <w:t>غير</w:t>
      </w:r>
      <w:r w:rsidRPr="00DF26E6">
        <w:rPr>
          <w:rtl/>
        </w:rPr>
        <w:t xml:space="preserve"> </w:t>
      </w:r>
      <w:r w:rsidRPr="00DF26E6">
        <w:rPr>
          <w:rFonts w:hint="eastAsia"/>
          <w:rtl/>
        </w:rPr>
        <w:t>الملتحقين</w:t>
      </w:r>
      <w:r w:rsidRPr="00DF26E6">
        <w:rPr>
          <w:rtl/>
        </w:rPr>
        <w:t xml:space="preserve"> </w:t>
      </w:r>
      <w:r>
        <w:rPr>
          <w:rFonts w:hint="cs"/>
          <w:rtl/>
        </w:rPr>
        <w:t>بالمدرسة</w:t>
      </w:r>
      <w:r w:rsidRPr="00DF26E6">
        <w:rPr>
          <w:rtl/>
        </w:rPr>
        <w:t xml:space="preserve"> (</w:t>
      </w:r>
      <w:r w:rsidRPr="00DF26E6">
        <w:rPr>
          <w:rFonts w:hint="eastAsia"/>
          <w:rtl/>
        </w:rPr>
        <w:t>نظام</w:t>
      </w:r>
      <w:r w:rsidRPr="00DF26E6">
        <w:rPr>
          <w:rtl/>
        </w:rPr>
        <w:t xml:space="preserve"> </w:t>
      </w:r>
      <w:r w:rsidRPr="00DF26E6">
        <w:rPr>
          <w:rFonts w:hint="eastAsia"/>
          <w:rtl/>
        </w:rPr>
        <w:t>نيميس</w:t>
      </w:r>
      <w:r w:rsidRPr="00DF26E6">
        <w:rPr>
          <w:rtl/>
        </w:rPr>
        <w:t xml:space="preserve"> </w:t>
      </w:r>
      <w:r w:rsidRPr="00E90A71">
        <w:rPr>
          <w:szCs w:val="20"/>
          <w:rtl/>
        </w:rPr>
        <w:t>NEMIS</w:t>
      </w:r>
      <w:r w:rsidRPr="00DF26E6">
        <w:rPr>
          <w:rtl/>
        </w:rPr>
        <w:t>)</w:t>
      </w:r>
      <w:r w:rsidRPr="00E90A71">
        <w:rPr>
          <w:vertAlign w:val="superscript"/>
          <w:rtl/>
        </w:rPr>
        <w:t>(</w:t>
      </w:r>
      <w:r w:rsidRPr="00E90A71">
        <w:rPr>
          <w:rStyle w:val="FootnoteReference"/>
          <w:rtl/>
        </w:rPr>
        <w:footnoteReference w:id="40"/>
      </w:r>
      <w:r w:rsidRPr="00E90A71">
        <w:rPr>
          <w:vertAlign w:val="superscript"/>
          <w:rtl/>
        </w:rPr>
        <w:t>)</w:t>
      </w:r>
      <w:r w:rsidRPr="00DF26E6">
        <w:rPr>
          <w:rtl/>
        </w:rPr>
        <w:t xml:space="preserve"> </w:t>
      </w:r>
      <w:r w:rsidRPr="00DF26E6">
        <w:rPr>
          <w:rFonts w:hint="eastAsia"/>
          <w:rtl/>
        </w:rPr>
        <w:t>بهدف</w:t>
      </w:r>
      <w:r w:rsidRPr="00DF26E6">
        <w:rPr>
          <w:rtl/>
        </w:rPr>
        <w:t xml:space="preserve"> </w:t>
      </w:r>
      <w:r w:rsidRPr="00DF26E6">
        <w:rPr>
          <w:rFonts w:hint="eastAsia"/>
          <w:rtl/>
        </w:rPr>
        <w:t>تحسين</w:t>
      </w:r>
      <w:r w:rsidRPr="00DF26E6">
        <w:rPr>
          <w:rtl/>
        </w:rPr>
        <w:t xml:space="preserve"> </w:t>
      </w:r>
      <w:r w:rsidRPr="00DF26E6">
        <w:rPr>
          <w:rFonts w:hint="eastAsia"/>
          <w:rtl/>
        </w:rPr>
        <w:t>ذلك</w:t>
      </w:r>
      <w:r w:rsidRPr="00DF26E6">
        <w:rPr>
          <w:rtl/>
        </w:rPr>
        <w:t xml:space="preserve"> </w:t>
      </w:r>
      <w:r w:rsidRPr="00DF26E6">
        <w:rPr>
          <w:rFonts w:hint="eastAsia"/>
          <w:rtl/>
        </w:rPr>
        <w:t>النظام</w:t>
      </w:r>
      <w:r w:rsidRPr="00DF26E6">
        <w:rPr>
          <w:rtl/>
        </w:rPr>
        <w:t xml:space="preserve">. </w:t>
      </w:r>
      <w:r w:rsidRPr="00DF26E6">
        <w:rPr>
          <w:rFonts w:hint="eastAsia"/>
          <w:rtl/>
        </w:rPr>
        <w:t>وتُنسّق</w:t>
      </w:r>
      <w:r w:rsidRPr="00DF26E6">
        <w:rPr>
          <w:rtl/>
        </w:rPr>
        <w:t xml:space="preserve"> </w:t>
      </w:r>
      <w:r w:rsidRPr="00DF26E6">
        <w:rPr>
          <w:rFonts w:hint="eastAsia"/>
          <w:rtl/>
        </w:rPr>
        <w:t>مشاريع</w:t>
      </w:r>
      <w:r w:rsidRPr="00DF26E6">
        <w:rPr>
          <w:rtl/>
        </w:rPr>
        <w:t xml:space="preserve"> </w:t>
      </w:r>
      <w:r w:rsidRPr="00DF26E6">
        <w:rPr>
          <w:rFonts w:hint="eastAsia"/>
          <w:rtl/>
        </w:rPr>
        <w:t>لوائح</w:t>
      </w:r>
      <w:r w:rsidRPr="00DF26E6">
        <w:rPr>
          <w:rtl/>
        </w:rPr>
        <w:t xml:space="preserve"> </w:t>
      </w:r>
      <w:r w:rsidRPr="00DF26E6">
        <w:rPr>
          <w:rFonts w:hint="eastAsia"/>
          <w:rtl/>
        </w:rPr>
        <w:t>النظام</w:t>
      </w:r>
      <w:r w:rsidRPr="00DF26E6">
        <w:rPr>
          <w:rtl/>
        </w:rPr>
        <w:t xml:space="preserve"> </w:t>
      </w:r>
      <w:r w:rsidRPr="00DF26E6">
        <w:rPr>
          <w:rFonts w:hint="eastAsia"/>
          <w:rtl/>
        </w:rPr>
        <w:t>بمشاركة</w:t>
      </w:r>
      <w:r w:rsidRPr="00DF26E6">
        <w:rPr>
          <w:rtl/>
        </w:rPr>
        <w:t xml:space="preserve"> </w:t>
      </w:r>
      <w:r w:rsidRPr="00DF26E6">
        <w:rPr>
          <w:rFonts w:hint="eastAsia"/>
          <w:rtl/>
        </w:rPr>
        <w:t>سلطات</w:t>
      </w:r>
      <w:r w:rsidRPr="00DF26E6">
        <w:rPr>
          <w:rtl/>
        </w:rPr>
        <w:t xml:space="preserve"> </w:t>
      </w:r>
      <w:r w:rsidRPr="00DF26E6">
        <w:rPr>
          <w:rFonts w:hint="eastAsia"/>
          <w:rtl/>
        </w:rPr>
        <w:t>أخرى</w:t>
      </w:r>
      <w:r w:rsidRPr="00DF26E6">
        <w:rPr>
          <w:rtl/>
        </w:rPr>
        <w:t xml:space="preserve">. </w:t>
      </w:r>
      <w:r w:rsidRPr="00DF26E6">
        <w:rPr>
          <w:rFonts w:hint="eastAsia"/>
          <w:rtl/>
        </w:rPr>
        <w:t>وتخضع</w:t>
      </w:r>
      <w:r w:rsidRPr="00DF26E6">
        <w:rPr>
          <w:rtl/>
        </w:rPr>
        <w:t xml:space="preserve"> </w:t>
      </w:r>
      <w:r w:rsidRPr="00DF26E6">
        <w:rPr>
          <w:rFonts w:hint="eastAsia"/>
          <w:rtl/>
        </w:rPr>
        <w:t>برامجياته</w:t>
      </w:r>
      <w:r w:rsidRPr="00DF26E6">
        <w:rPr>
          <w:rtl/>
        </w:rPr>
        <w:t xml:space="preserve"> </w:t>
      </w:r>
      <w:r w:rsidRPr="00DF26E6">
        <w:rPr>
          <w:rFonts w:hint="eastAsia"/>
          <w:rtl/>
        </w:rPr>
        <w:t>حاليا</w:t>
      </w:r>
      <w:r w:rsidRPr="00DF26E6">
        <w:rPr>
          <w:rtl/>
        </w:rPr>
        <w:t xml:space="preserve"> </w:t>
      </w:r>
      <w:r w:rsidRPr="00DF26E6">
        <w:rPr>
          <w:rFonts w:hint="eastAsia"/>
          <w:rtl/>
        </w:rPr>
        <w:t>للتحديث</w:t>
      </w:r>
      <w:r w:rsidRPr="00DF26E6">
        <w:rPr>
          <w:rtl/>
        </w:rPr>
        <w:t xml:space="preserve"> </w:t>
      </w:r>
      <w:r w:rsidRPr="00DF26E6">
        <w:rPr>
          <w:rFonts w:hint="eastAsia"/>
          <w:rtl/>
        </w:rPr>
        <w:t>والاختبار</w:t>
      </w:r>
      <w:r w:rsidRPr="00DF26E6">
        <w:rPr>
          <w:rtl/>
        </w:rPr>
        <w:t>.</w:t>
      </w:r>
    </w:p>
    <w:p w:rsidR="0028710D" w:rsidRPr="00DF26E6" w:rsidRDefault="0028710D" w:rsidP="0028710D">
      <w:pPr>
        <w:pStyle w:val="SingleTxt"/>
        <w:rPr>
          <w:rtl/>
        </w:rPr>
      </w:pPr>
      <w:r w:rsidRPr="00DF26E6">
        <w:rPr>
          <w:rtl/>
        </w:rPr>
        <w:t>77 -</w:t>
      </w:r>
      <w:r>
        <w:rPr>
          <w:rFonts w:hint="cs"/>
          <w:rtl/>
        </w:rPr>
        <w:tab/>
      </w:r>
      <w:r w:rsidRPr="00DF26E6">
        <w:rPr>
          <w:rFonts w:hint="eastAsia"/>
          <w:rtl/>
        </w:rPr>
        <w:t>ويقضي</w:t>
      </w:r>
      <w:r w:rsidRPr="00DF26E6">
        <w:rPr>
          <w:rtl/>
        </w:rPr>
        <w:t xml:space="preserve"> </w:t>
      </w:r>
      <w:r w:rsidRPr="00DF26E6">
        <w:rPr>
          <w:rFonts w:hint="eastAsia"/>
          <w:rtl/>
        </w:rPr>
        <w:t>البرنامج</w:t>
      </w:r>
      <w:r w:rsidRPr="00DF26E6">
        <w:rPr>
          <w:rtl/>
        </w:rPr>
        <w:t xml:space="preserve"> </w:t>
      </w:r>
      <w:r w:rsidRPr="00DF26E6">
        <w:rPr>
          <w:rFonts w:hint="eastAsia"/>
          <w:rtl/>
        </w:rPr>
        <w:t>باتخاذ</w:t>
      </w:r>
      <w:r w:rsidRPr="00DF26E6">
        <w:rPr>
          <w:rtl/>
        </w:rPr>
        <w:t xml:space="preserve"> </w:t>
      </w:r>
      <w:r w:rsidRPr="00DF26E6">
        <w:rPr>
          <w:rFonts w:hint="eastAsia"/>
          <w:rtl/>
        </w:rPr>
        <w:t>تدابير</w:t>
      </w:r>
      <w:r w:rsidRPr="00DF26E6">
        <w:rPr>
          <w:rtl/>
        </w:rPr>
        <w:t xml:space="preserve"> </w:t>
      </w:r>
      <w:r w:rsidRPr="00DF26E6">
        <w:rPr>
          <w:rFonts w:hint="eastAsia"/>
          <w:rtl/>
        </w:rPr>
        <w:t>مح</w:t>
      </w:r>
      <w:r>
        <w:rPr>
          <w:rFonts w:hint="cs"/>
          <w:rtl/>
        </w:rPr>
        <w:t>د</w:t>
      </w:r>
      <w:r w:rsidRPr="00DF26E6">
        <w:rPr>
          <w:rFonts w:hint="eastAsia"/>
          <w:rtl/>
        </w:rPr>
        <w:t>دة</w:t>
      </w:r>
      <w:r w:rsidRPr="00DF26E6">
        <w:rPr>
          <w:rtl/>
        </w:rPr>
        <w:t xml:space="preserve"> </w:t>
      </w:r>
      <w:r w:rsidRPr="00DF26E6">
        <w:rPr>
          <w:rFonts w:hint="eastAsia"/>
          <w:rtl/>
        </w:rPr>
        <w:t>في</w:t>
      </w:r>
      <w:r w:rsidRPr="00DF26E6">
        <w:rPr>
          <w:rtl/>
        </w:rPr>
        <w:t xml:space="preserve"> </w:t>
      </w:r>
      <w:r w:rsidRPr="00DF26E6">
        <w:rPr>
          <w:rFonts w:hint="eastAsia"/>
          <w:rtl/>
        </w:rPr>
        <w:t>ميدان</w:t>
      </w:r>
      <w:r w:rsidRPr="00DF26E6">
        <w:rPr>
          <w:rtl/>
        </w:rPr>
        <w:t xml:space="preserve"> </w:t>
      </w:r>
      <w:r w:rsidRPr="00DF26E6">
        <w:rPr>
          <w:rFonts w:hint="eastAsia"/>
          <w:rtl/>
        </w:rPr>
        <w:t>التعليم</w:t>
      </w:r>
      <w:r w:rsidRPr="00DF26E6">
        <w:rPr>
          <w:rtl/>
        </w:rPr>
        <w:t xml:space="preserve"> </w:t>
      </w:r>
      <w:r w:rsidRPr="00DF26E6">
        <w:rPr>
          <w:rFonts w:hint="eastAsia"/>
          <w:rtl/>
        </w:rPr>
        <w:t>والعلوم</w:t>
      </w:r>
      <w:r w:rsidRPr="00DF26E6">
        <w:rPr>
          <w:rtl/>
        </w:rPr>
        <w:t xml:space="preserve"> </w:t>
      </w:r>
      <w:r w:rsidRPr="00DF26E6">
        <w:rPr>
          <w:rFonts w:hint="eastAsia"/>
          <w:rtl/>
        </w:rPr>
        <w:t>الذي</w:t>
      </w:r>
      <w:r w:rsidRPr="00DF26E6">
        <w:rPr>
          <w:rtl/>
        </w:rPr>
        <w:t xml:space="preserve"> </w:t>
      </w:r>
      <w:r w:rsidRPr="00DF26E6">
        <w:rPr>
          <w:rFonts w:hint="eastAsia"/>
          <w:rtl/>
        </w:rPr>
        <w:t>تقع</w:t>
      </w:r>
      <w:r w:rsidRPr="00DF26E6">
        <w:rPr>
          <w:rtl/>
        </w:rPr>
        <w:t xml:space="preserve"> </w:t>
      </w:r>
      <w:r w:rsidRPr="00DF26E6">
        <w:rPr>
          <w:rFonts w:hint="eastAsia"/>
          <w:rtl/>
        </w:rPr>
        <w:t>المسؤولية</w:t>
      </w:r>
      <w:r w:rsidRPr="00DF26E6">
        <w:rPr>
          <w:rtl/>
        </w:rPr>
        <w:t xml:space="preserve"> </w:t>
      </w:r>
      <w:r w:rsidRPr="00DF26E6">
        <w:rPr>
          <w:rFonts w:hint="eastAsia"/>
          <w:rtl/>
        </w:rPr>
        <w:t>عنه</w:t>
      </w:r>
      <w:r w:rsidRPr="00DF26E6">
        <w:rPr>
          <w:rtl/>
        </w:rPr>
        <w:t xml:space="preserve"> </w:t>
      </w:r>
      <w:r w:rsidRPr="00DF26E6">
        <w:rPr>
          <w:rFonts w:hint="eastAsia"/>
          <w:rtl/>
        </w:rPr>
        <w:t>على</w:t>
      </w:r>
      <w:r w:rsidRPr="00DF26E6">
        <w:rPr>
          <w:rtl/>
        </w:rPr>
        <w:t xml:space="preserve"> </w:t>
      </w:r>
      <w:r w:rsidRPr="00DF26E6">
        <w:rPr>
          <w:rFonts w:hint="eastAsia"/>
          <w:rtl/>
        </w:rPr>
        <w:t>عاتق</w:t>
      </w:r>
      <w:r w:rsidRPr="00DF26E6">
        <w:rPr>
          <w:rtl/>
        </w:rPr>
        <w:t xml:space="preserve"> </w:t>
      </w:r>
      <w:r w:rsidRPr="00DF26E6">
        <w:rPr>
          <w:rFonts w:hint="eastAsia"/>
          <w:rtl/>
        </w:rPr>
        <w:t>وزارة</w:t>
      </w:r>
      <w:r w:rsidRPr="00DF26E6">
        <w:rPr>
          <w:rtl/>
        </w:rPr>
        <w:t xml:space="preserve"> </w:t>
      </w:r>
      <w:r w:rsidRPr="00DF26E6">
        <w:rPr>
          <w:rFonts w:hint="eastAsia"/>
          <w:rtl/>
        </w:rPr>
        <w:t>التعليم</w:t>
      </w:r>
      <w:r w:rsidRPr="00DF26E6">
        <w:rPr>
          <w:rtl/>
        </w:rPr>
        <w:t xml:space="preserve"> </w:t>
      </w:r>
      <w:r w:rsidRPr="00DF26E6">
        <w:rPr>
          <w:rFonts w:hint="eastAsia"/>
          <w:rtl/>
        </w:rPr>
        <w:t>والعلوم</w:t>
      </w:r>
      <w:r w:rsidRPr="00DF26E6">
        <w:rPr>
          <w:rtl/>
        </w:rPr>
        <w:t xml:space="preserve">. </w:t>
      </w:r>
      <w:r w:rsidRPr="00DF26E6">
        <w:rPr>
          <w:rFonts w:hint="eastAsia"/>
          <w:rtl/>
        </w:rPr>
        <w:t>وس</w:t>
      </w:r>
      <w:r>
        <w:rPr>
          <w:rFonts w:hint="cs"/>
          <w:rtl/>
        </w:rPr>
        <w:t>ت</w:t>
      </w:r>
      <w:r w:rsidRPr="00DF26E6">
        <w:rPr>
          <w:rFonts w:hint="eastAsia"/>
          <w:rtl/>
        </w:rPr>
        <w:t>قيَّم</w:t>
      </w:r>
      <w:r w:rsidRPr="00DF26E6">
        <w:rPr>
          <w:rtl/>
        </w:rPr>
        <w:t xml:space="preserve"> </w:t>
      </w:r>
      <w:r w:rsidRPr="00DF26E6">
        <w:rPr>
          <w:rFonts w:hint="eastAsia"/>
          <w:rtl/>
        </w:rPr>
        <w:t>آثار</w:t>
      </w:r>
      <w:r w:rsidRPr="00DF26E6">
        <w:rPr>
          <w:rtl/>
        </w:rPr>
        <w:t xml:space="preserve"> </w:t>
      </w:r>
      <w:r w:rsidRPr="00DF26E6">
        <w:rPr>
          <w:rFonts w:hint="eastAsia"/>
          <w:rtl/>
        </w:rPr>
        <w:t>تلك</w:t>
      </w:r>
      <w:r w:rsidRPr="00DF26E6">
        <w:rPr>
          <w:rtl/>
        </w:rPr>
        <w:t xml:space="preserve"> </w:t>
      </w:r>
      <w:r w:rsidRPr="00DF26E6">
        <w:rPr>
          <w:rFonts w:hint="eastAsia"/>
          <w:rtl/>
        </w:rPr>
        <w:t>التدابير</w:t>
      </w:r>
      <w:r w:rsidRPr="00DF26E6">
        <w:rPr>
          <w:rtl/>
        </w:rPr>
        <w:t xml:space="preserve"> </w:t>
      </w:r>
      <w:r w:rsidRPr="00DF26E6">
        <w:rPr>
          <w:rFonts w:hint="eastAsia"/>
          <w:rtl/>
        </w:rPr>
        <w:t>في</w:t>
      </w:r>
      <w:r w:rsidRPr="00DF26E6">
        <w:rPr>
          <w:rtl/>
        </w:rPr>
        <w:t xml:space="preserve"> </w:t>
      </w:r>
      <w:r w:rsidRPr="00DF26E6">
        <w:rPr>
          <w:rFonts w:hint="eastAsia"/>
          <w:rtl/>
        </w:rPr>
        <w:t>إطار</w:t>
      </w:r>
      <w:r w:rsidRPr="00DF26E6">
        <w:rPr>
          <w:rtl/>
        </w:rPr>
        <w:t xml:space="preserve"> </w:t>
      </w:r>
      <w:r w:rsidRPr="00DF26E6">
        <w:rPr>
          <w:rFonts w:hint="eastAsia"/>
          <w:rtl/>
        </w:rPr>
        <w:t>البرنامج</w:t>
      </w:r>
      <w:r w:rsidRPr="00DF26E6">
        <w:rPr>
          <w:rtl/>
        </w:rPr>
        <w:t xml:space="preserve"> </w:t>
      </w:r>
      <w:r w:rsidRPr="00DF26E6">
        <w:rPr>
          <w:rFonts w:hint="eastAsia"/>
          <w:rtl/>
        </w:rPr>
        <w:t>المتعلق</w:t>
      </w:r>
      <w:r w:rsidRPr="00DF26E6">
        <w:rPr>
          <w:rtl/>
        </w:rPr>
        <w:t xml:space="preserve"> </w:t>
      </w:r>
      <w:r w:rsidRPr="00DF26E6">
        <w:rPr>
          <w:rFonts w:hint="eastAsia"/>
          <w:rtl/>
        </w:rPr>
        <w:t>بتقييم</w:t>
      </w:r>
      <w:r w:rsidRPr="00DF26E6">
        <w:rPr>
          <w:rtl/>
        </w:rPr>
        <w:t xml:space="preserve"> </w:t>
      </w:r>
      <w:r w:rsidRPr="00DF26E6">
        <w:rPr>
          <w:rFonts w:hint="eastAsia"/>
          <w:rtl/>
        </w:rPr>
        <w:t>الآثار</w:t>
      </w:r>
      <w:r w:rsidRPr="00DF26E6">
        <w:rPr>
          <w:rtl/>
        </w:rPr>
        <w:t xml:space="preserve"> </w:t>
      </w:r>
      <w:r w:rsidRPr="00DF26E6">
        <w:rPr>
          <w:rFonts w:hint="eastAsia"/>
          <w:rtl/>
        </w:rPr>
        <w:t>الإجمالي</w:t>
      </w:r>
      <w:r w:rsidRPr="00DF26E6">
        <w:rPr>
          <w:rtl/>
        </w:rPr>
        <w:t xml:space="preserve"> </w:t>
      </w:r>
      <w:r w:rsidRPr="00DF26E6">
        <w:rPr>
          <w:rFonts w:hint="eastAsia"/>
          <w:rtl/>
        </w:rPr>
        <w:t>الموس</w:t>
      </w:r>
      <w:r w:rsidRPr="00DF26E6">
        <w:rPr>
          <w:rFonts w:hint="cs"/>
          <w:rtl/>
        </w:rPr>
        <w:t>ّ</w:t>
      </w:r>
      <w:r w:rsidRPr="00DF26E6">
        <w:rPr>
          <w:rFonts w:hint="eastAsia"/>
          <w:rtl/>
        </w:rPr>
        <w:t>ع</w:t>
      </w:r>
      <w:r w:rsidRPr="00DF26E6">
        <w:rPr>
          <w:rtl/>
        </w:rPr>
        <w:t xml:space="preserve">. </w:t>
      </w:r>
    </w:p>
    <w:p w:rsidR="0028710D" w:rsidRPr="00DF26E6" w:rsidRDefault="0028710D" w:rsidP="0028710D">
      <w:pPr>
        <w:pStyle w:val="SingleTxt"/>
        <w:rPr>
          <w:rtl/>
        </w:rPr>
      </w:pPr>
      <w:r w:rsidRPr="00DF26E6">
        <w:rPr>
          <w:rtl/>
        </w:rPr>
        <w:t>78 -</w:t>
      </w:r>
      <w:r w:rsidRPr="00DF26E6">
        <w:rPr>
          <w:rtl/>
        </w:rPr>
        <w:tab/>
      </w:r>
      <w:r w:rsidRPr="00DF26E6">
        <w:rPr>
          <w:rFonts w:hint="eastAsia"/>
          <w:rtl/>
        </w:rPr>
        <w:t>وقبل</w:t>
      </w:r>
      <w:r w:rsidRPr="00DF26E6">
        <w:rPr>
          <w:rtl/>
        </w:rPr>
        <w:t xml:space="preserve"> </w:t>
      </w:r>
      <w:r w:rsidRPr="00DF26E6">
        <w:rPr>
          <w:rFonts w:hint="eastAsia"/>
          <w:rtl/>
        </w:rPr>
        <w:t>عام</w:t>
      </w:r>
      <w:r w:rsidRPr="00DF26E6">
        <w:rPr>
          <w:rtl/>
        </w:rPr>
        <w:t xml:space="preserve"> 2013</w:t>
      </w:r>
      <w:r w:rsidRPr="00DF26E6">
        <w:rPr>
          <w:rFonts w:hint="eastAsia"/>
          <w:rtl/>
        </w:rPr>
        <w:t>،</w:t>
      </w:r>
      <w:r w:rsidRPr="00DF26E6">
        <w:rPr>
          <w:rtl/>
        </w:rPr>
        <w:t xml:space="preserve"> </w:t>
      </w:r>
      <w:r w:rsidRPr="00DF26E6">
        <w:rPr>
          <w:rFonts w:hint="eastAsia"/>
          <w:rtl/>
        </w:rPr>
        <w:t>لم</w:t>
      </w:r>
      <w:r w:rsidRPr="00DF26E6">
        <w:rPr>
          <w:rtl/>
        </w:rPr>
        <w:t xml:space="preserve"> </w:t>
      </w:r>
      <w:r w:rsidRPr="00DF26E6">
        <w:rPr>
          <w:rFonts w:hint="eastAsia"/>
          <w:rtl/>
        </w:rPr>
        <w:t>تُ</w:t>
      </w:r>
      <w:r w:rsidRPr="00DF26E6">
        <w:rPr>
          <w:rFonts w:hint="cs"/>
          <w:rtl/>
        </w:rPr>
        <w:t>درج</w:t>
      </w:r>
      <w:r w:rsidRPr="00DF26E6">
        <w:rPr>
          <w:rtl/>
        </w:rPr>
        <w:t xml:space="preserve"> </w:t>
      </w:r>
      <w:r w:rsidRPr="00DF26E6">
        <w:rPr>
          <w:rFonts w:hint="eastAsia"/>
          <w:rtl/>
        </w:rPr>
        <w:t>في</w:t>
      </w:r>
      <w:r w:rsidRPr="00DF26E6">
        <w:rPr>
          <w:rtl/>
        </w:rPr>
        <w:t xml:space="preserve"> </w:t>
      </w:r>
      <w:r w:rsidRPr="00DF26E6">
        <w:rPr>
          <w:rFonts w:hint="eastAsia"/>
          <w:rtl/>
        </w:rPr>
        <w:t>سجل</w:t>
      </w:r>
      <w:r w:rsidRPr="00DF26E6">
        <w:rPr>
          <w:rtl/>
        </w:rPr>
        <w:t xml:space="preserve"> </w:t>
      </w:r>
      <w:r w:rsidRPr="00DF26E6">
        <w:rPr>
          <w:rFonts w:hint="eastAsia"/>
          <w:rtl/>
        </w:rPr>
        <w:t>التلاميذ</w:t>
      </w:r>
      <w:r w:rsidRPr="00DF26E6">
        <w:rPr>
          <w:rtl/>
        </w:rPr>
        <w:t xml:space="preserve"> </w:t>
      </w:r>
      <w:r w:rsidRPr="00DF26E6">
        <w:rPr>
          <w:rFonts w:hint="eastAsia"/>
          <w:rtl/>
        </w:rPr>
        <w:t>بيانات</w:t>
      </w:r>
      <w:r w:rsidRPr="00DF26E6">
        <w:rPr>
          <w:rtl/>
        </w:rPr>
        <w:t xml:space="preserve"> </w:t>
      </w:r>
      <w:r w:rsidRPr="00DF26E6">
        <w:rPr>
          <w:rFonts w:hint="eastAsia"/>
          <w:rtl/>
        </w:rPr>
        <w:t>عن</w:t>
      </w:r>
      <w:r w:rsidRPr="00DF26E6">
        <w:rPr>
          <w:rtl/>
        </w:rPr>
        <w:t xml:space="preserve"> </w:t>
      </w:r>
      <w:r w:rsidRPr="00DF26E6">
        <w:rPr>
          <w:rFonts w:hint="eastAsia"/>
          <w:rtl/>
        </w:rPr>
        <w:t>أصلهم</w:t>
      </w:r>
      <w:r w:rsidRPr="00DF26E6">
        <w:rPr>
          <w:rtl/>
        </w:rPr>
        <w:t xml:space="preserve"> </w:t>
      </w:r>
      <w:r w:rsidRPr="00DF26E6">
        <w:rPr>
          <w:rFonts w:hint="eastAsia"/>
          <w:rtl/>
        </w:rPr>
        <w:t>القومي</w:t>
      </w:r>
      <w:r w:rsidRPr="00DF26E6">
        <w:rPr>
          <w:rtl/>
        </w:rPr>
        <w:t xml:space="preserve"> </w:t>
      </w:r>
      <w:r w:rsidRPr="00DF26E6">
        <w:rPr>
          <w:rFonts w:hint="eastAsia"/>
          <w:rtl/>
        </w:rPr>
        <w:t>أو</w:t>
      </w:r>
      <w:r w:rsidRPr="00DF26E6">
        <w:rPr>
          <w:rtl/>
        </w:rPr>
        <w:t xml:space="preserve"> </w:t>
      </w:r>
      <w:r w:rsidRPr="00DF26E6">
        <w:rPr>
          <w:rFonts w:hint="eastAsia"/>
          <w:rtl/>
        </w:rPr>
        <w:t>العرقي</w:t>
      </w:r>
      <w:r w:rsidRPr="00DF26E6">
        <w:rPr>
          <w:rtl/>
        </w:rPr>
        <w:t xml:space="preserve">. </w:t>
      </w:r>
      <w:r w:rsidRPr="00DF26E6">
        <w:rPr>
          <w:rFonts w:hint="eastAsia"/>
          <w:rtl/>
        </w:rPr>
        <w:t>ومنذ</w:t>
      </w:r>
      <w:r w:rsidRPr="00DF26E6">
        <w:rPr>
          <w:rtl/>
        </w:rPr>
        <w:t xml:space="preserve"> </w:t>
      </w:r>
      <w:r w:rsidRPr="00DF26E6">
        <w:rPr>
          <w:rFonts w:hint="eastAsia"/>
          <w:rtl/>
        </w:rPr>
        <w:t>السنة</w:t>
      </w:r>
      <w:r w:rsidRPr="00DF26E6">
        <w:rPr>
          <w:rtl/>
        </w:rPr>
        <w:t xml:space="preserve"> </w:t>
      </w:r>
      <w:r w:rsidRPr="00DF26E6">
        <w:rPr>
          <w:rFonts w:hint="eastAsia"/>
          <w:rtl/>
        </w:rPr>
        <w:t>الدراسية</w:t>
      </w:r>
      <w:r w:rsidRPr="00DF26E6">
        <w:rPr>
          <w:rtl/>
        </w:rPr>
        <w:t xml:space="preserve"> 2013-2014</w:t>
      </w:r>
      <w:r w:rsidRPr="00DF26E6">
        <w:rPr>
          <w:rFonts w:hint="eastAsia"/>
          <w:rtl/>
        </w:rPr>
        <w:t>،</w:t>
      </w:r>
      <w:r w:rsidRPr="00DF26E6">
        <w:rPr>
          <w:rtl/>
        </w:rPr>
        <w:t xml:space="preserve"> </w:t>
      </w:r>
      <w:r w:rsidRPr="00DF26E6">
        <w:rPr>
          <w:rFonts w:hint="eastAsia"/>
          <w:rtl/>
        </w:rPr>
        <w:t>بدأ</w:t>
      </w:r>
      <w:r w:rsidRPr="00DF26E6">
        <w:rPr>
          <w:rtl/>
        </w:rPr>
        <w:t xml:space="preserve"> </w:t>
      </w:r>
      <w:r w:rsidRPr="00DF26E6">
        <w:rPr>
          <w:rFonts w:hint="eastAsia"/>
          <w:rtl/>
        </w:rPr>
        <w:t>تسجيل</w:t>
      </w:r>
      <w:r w:rsidRPr="00DF26E6">
        <w:rPr>
          <w:rtl/>
        </w:rPr>
        <w:t xml:space="preserve"> </w:t>
      </w:r>
      <w:r w:rsidRPr="00DF26E6">
        <w:rPr>
          <w:rFonts w:hint="eastAsia"/>
          <w:rtl/>
        </w:rPr>
        <w:t>البيانات</w:t>
      </w:r>
      <w:r w:rsidRPr="00DF26E6">
        <w:rPr>
          <w:rtl/>
        </w:rPr>
        <w:t xml:space="preserve"> </w:t>
      </w:r>
      <w:r w:rsidRPr="00DF26E6">
        <w:rPr>
          <w:rFonts w:hint="eastAsia"/>
          <w:rtl/>
        </w:rPr>
        <w:t>عن</w:t>
      </w:r>
      <w:r w:rsidRPr="00DF26E6">
        <w:rPr>
          <w:rtl/>
        </w:rPr>
        <w:t xml:space="preserve"> </w:t>
      </w:r>
      <w:r w:rsidRPr="00DF26E6">
        <w:rPr>
          <w:rFonts w:hint="eastAsia"/>
          <w:rtl/>
        </w:rPr>
        <w:t>اللغة</w:t>
      </w:r>
      <w:r w:rsidRPr="00DF26E6">
        <w:rPr>
          <w:rtl/>
        </w:rPr>
        <w:t xml:space="preserve"> (</w:t>
      </w:r>
      <w:r w:rsidRPr="00DF26E6">
        <w:rPr>
          <w:rFonts w:hint="eastAsia"/>
          <w:rtl/>
        </w:rPr>
        <w:t>اللغات</w:t>
      </w:r>
      <w:r w:rsidRPr="00DF26E6">
        <w:rPr>
          <w:rtl/>
        </w:rPr>
        <w:t xml:space="preserve">) </w:t>
      </w:r>
      <w:r w:rsidRPr="00DF26E6">
        <w:rPr>
          <w:rFonts w:hint="eastAsia"/>
          <w:rtl/>
        </w:rPr>
        <w:t>الأصلية</w:t>
      </w:r>
      <w:r w:rsidRPr="00DF26E6">
        <w:rPr>
          <w:rtl/>
        </w:rPr>
        <w:t xml:space="preserve"> </w:t>
      </w:r>
      <w:r w:rsidRPr="00DF26E6">
        <w:rPr>
          <w:rFonts w:hint="eastAsia"/>
          <w:rtl/>
        </w:rPr>
        <w:t>للتلاميذ،</w:t>
      </w:r>
      <w:r w:rsidRPr="00DF26E6">
        <w:rPr>
          <w:rtl/>
        </w:rPr>
        <w:t xml:space="preserve"> </w:t>
      </w:r>
      <w:r w:rsidRPr="00DF26E6">
        <w:rPr>
          <w:rFonts w:hint="eastAsia"/>
          <w:rtl/>
        </w:rPr>
        <w:t>إلا</w:t>
      </w:r>
      <w:r>
        <w:rPr>
          <w:rFonts w:hint="cs"/>
          <w:rtl/>
        </w:rPr>
        <w:t>ّ</w:t>
      </w:r>
      <w:r w:rsidRPr="00DF26E6">
        <w:rPr>
          <w:rtl/>
        </w:rPr>
        <w:t xml:space="preserve"> </w:t>
      </w:r>
      <w:r w:rsidRPr="00DF26E6">
        <w:rPr>
          <w:rFonts w:hint="eastAsia"/>
          <w:rtl/>
        </w:rPr>
        <w:t>أن</w:t>
      </w:r>
      <w:r w:rsidRPr="00DF26E6">
        <w:rPr>
          <w:rtl/>
        </w:rPr>
        <w:t xml:space="preserve"> </w:t>
      </w:r>
      <w:r w:rsidRPr="00DF26E6">
        <w:rPr>
          <w:rFonts w:hint="eastAsia"/>
          <w:rtl/>
        </w:rPr>
        <w:t>المدارس</w:t>
      </w:r>
      <w:r w:rsidRPr="00DF26E6">
        <w:rPr>
          <w:rtl/>
        </w:rPr>
        <w:t xml:space="preserve"> </w:t>
      </w:r>
      <w:r w:rsidRPr="00DF26E6">
        <w:rPr>
          <w:rFonts w:hint="eastAsia"/>
          <w:rtl/>
        </w:rPr>
        <w:t>لا</w:t>
      </w:r>
      <w:r w:rsidRPr="00DF26E6">
        <w:rPr>
          <w:rtl/>
        </w:rPr>
        <w:t xml:space="preserve"> </w:t>
      </w:r>
      <w:r w:rsidRPr="00DF26E6">
        <w:rPr>
          <w:rFonts w:hint="eastAsia"/>
          <w:rtl/>
        </w:rPr>
        <w:t>تُطالَب</w:t>
      </w:r>
      <w:r w:rsidRPr="00DF26E6">
        <w:rPr>
          <w:rtl/>
        </w:rPr>
        <w:t xml:space="preserve"> </w:t>
      </w:r>
      <w:r w:rsidRPr="00DF26E6">
        <w:rPr>
          <w:rFonts w:hint="eastAsia"/>
          <w:rtl/>
        </w:rPr>
        <w:t>بتوفير</w:t>
      </w:r>
      <w:r w:rsidRPr="00DF26E6">
        <w:rPr>
          <w:rtl/>
        </w:rPr>
        <w:t xml:space="preserve"> </w:t>
      </w:r>
      <w:r w:rsidRPr="00DF26E6">
        <w:rPr>
          <w:rFonts w:hint="eastAsia"/>
          <w:rtl/>
        </w:rPr>
        <w:t>نفس</w:t>
      </w:r>
      <w:r w:rsidRPr="00DF26E6">
        <w:rPr>
          <w:rtl/>
        </w:rPr>
        <w:t xml:space="preserve"> </w:t>
      </w:r>
      <w:r w:rsidRPr="00DF26E6">
        <w:rPr>
          <w:rFonts w:hint="eastAsia"/>
          <w:rtl/>
        </w:rPr>
        <w:t>البيانات</w:t>
      </w:r>
      <w:r w:rsidRPr="00DF26E6">
        <w:rPr>
          <w:rtl/>
        </w:rPr>
        <w:t xml:space="preserve">. </w:t>
      </w:r>
      <w:r w:rsidRPr="00DF26E6">
        <w:rPr>
          <w:rFonts w:hint="eastAsia"/>
          <w:rtl/>
        </w:rPr>
        <w:t>واستنادا</w:t>
      </w:r>
      <w:r w:rsidRPr="00DF26E6">
        <w:rPr>
          <w:rtl/>
        </w:rPr>
        <w:t xml:space="preserve"> </w:t>
      </w:r>
      <w:r w:rsidRPr="00DF26E6">
        <w:rPr>
          <w:rFonts w:hint="eastAsia"/>
          <w:rtl/>
        </w:rPr>
        <w:t>إلى</w:t>
      </w:r>
      <w:r w:rsidRPr="00DF26E6">
        <w:rPr>
          <w:rtl/>
        </w:rPr>
        <w:t xml:space="preserve"> </w:t>
      </w:r>
      <w:r w:rsidRPr="00DF26E6">
        <w:rPr>
          <w:rFonts w:hint="eastAsia"/>
          <w:rtl/>
        </w:rPr>
        <w:t>البيانات</w:t>
      </w:r>
      <w:r w:rsidRPr="00DF26E6">
        <w:rPr>
          <w:rtl/>
        </w:rPr>
        <w:t xml:space="preserve"> </w:t>
      </w:r>
      <w:r w:rsidRPr="00DF26E6">
        <w:rPr>
          <w:rFonts w:hint="eastAsia"/>
          <w:rtl/>
        </w:rPr>
        <w:t>الأو</w:t>
      </w:r>
      <w:r>
        <w:rPr>
          <w:rFonts w:hint="cs"/>
          <w:rtl/>
        </w:rPr>
        <w:t>ّ</w:t>
      </w:r>
      <w:r w:rsidRPr="00DF26E6">
        <w:rPr>
          <w:rFonts w:hint="eastAsia"/>
          <w:rtl/>
        </w:rPr>
        <w:t>لية</w:t>
      </w:r>
      <w:r w:rsidRPr="00DF26E6">
        <w:rPr>
          <w:rtl/>
        </w:rPr>
        <w:t xml:space="preserve"> </w:t>
      </w:r>
      <w:r w:rsidRPr="00DF26E6">
        <w:rPr>
          <w:rFonts w:hint="cs"/>
          <w:rtl/>
        </w:rPr>
        <w:t>المتوافرة</w:t>
      </w:r>
      <w:r w:rsidRPr="00DF26E6">
        <w:rPr>
          <w:rtl/>
        </w:rPr>
        <w:t xml:space="preserve"> </w:t>
      </w:r>
      <w:r w:rsidRPr="00DF26E6">
        <w:rPr>
          <w:rFonts w:hint="eastAsia"/>
          <w:rtl/>
        </w:rPr>
        <w:t>لوزارة</w:t>
      </w:r>
      <w:r w:rsidRPr="00DF26E6">
        <w:rPr>
          <w:rtl/>
        </w:rPr>
        <w:t xml:space="preserve"> </w:t>
      </w:r>
      <w:r w:rsidRPr="00DF26E6">
        <w:rPr>
          <w:rFonts w:hint="eastAsia"/>
          <w:rtl/>
        </w:rPr>
        <w:t>التعليم</w:t>
      </w:r>
      <w:r w:rsidRPr="00DF26E6">
        <w:rPr>
          <w:rtl/>
        </w:rPr>
        <w:t xml:space="preserve"> </w:t>
      </w:r>
      <w:r w:rsidRPr="00DF26E6">
        <w:rPr>
          <w:rFonts w:hint="eastAsia"/>
          <w:rtl/>
        </w:rPr>
        <w:t>والعلوم،</w:t>
      </w:r>
      <w:r w:rsidRPr="00DF26E6">
        <w:rPr>
          <w:rtl/>
        </w:rPr>
        <w:t xml:space="preserve"> </w:t>
      </w:r>
      <w:r>
        <w:rPr>
          <w:rFonts w:hint="cs"/>
          <w:rtl/>
        </w:rPr>
        <w:t xml:space="preserve">فمن أصل </w:t>
      </w:r>
      <w:r w:rsidRPr="00DF26E6">
        <w:rPr>
          <w:rFonts w:hint="eastAsia"/>
          <w:rtl/>
        </w:rPr>
        <w:t>ما</w:t>
      </w:r>
      <w:r w:rsidRPr="00DF26E6">
        <w:rPr>
          <w:rtl/>
        </w:rPr>
        <w:t xml:space="preserve"> </w:t>
      </w:r>
      <w:r w:rsidRPr="00DF26E6">
        <w:rPr>
          <w:rFonts w:hint="eastAsia"/>
          <w:rtl/>
        </w:rPr>
        <w:t>مجموعه</w:t>
      </w:r>
      <w:r w:rsidRPr="00DF26E6">
        <w:rPr>
          <w:rtl/>
        </w:rPr>
        <w:t xml:space="preserve"> 421 357 </w:t>
      </w:r>
      <w:r w:rsidRPr="00DF26E6">
        <w:rPr>
          <w:rFonts w:hint="eastAsia"/>
          <w:rtl/>
        </w:rPr>
        <w:t>تلميذا</w:t>
      </w:r>
      <w:r>
        <w:rPr>
          <w:rFonts w:hint="cs"/>
          <w:rtl/>
        </w:rPr>
        <w:t>ً</w:t>
      </w:r>
      <w:r w:rsidRPr="00DF26E6">
        <w:rPr>
          <w:rtl/>
        </w:rPr>
        <w:t xml:space="preserve"> </w:t>
      </w:r>
      <w:r>
        <w:rPr>
          <w:rFonts w:hint="cs"/>
          <w:rtl/>
        </w:rPr>
        <w:t xml:space="preserve">مسجّلين </w:t>
      </w:r>
      <w:r w:rsidRPr="00DF26E6">
        <w:rPr>
          <w:rFonts w:hint="eastAsia"/>
          <w:rtl/>
        </w:rPr>
        <w:t>في</w:t>
      </w:r>
      <w:r w:rsidRPr="00DF26E6">
        <w:rPr>
          <w:rtl/>
        </w:rPr>
        <w:t xml:space="preserve"> </w:t>
      </w:r>
      <w:r w:rsidRPr="00DF26E6">
        <w:rPr>
          <w:rFonts w:hint="eastAsia"/>
          <w:rtl/>
        </w:rPr>
        <w:t>مدارس</w:t>
      </w:r>
      <w:r w:rsidRPr="00DF26E6">
        <w:rPr>
          <w:rtl/>
        </w:rPr>
        <w:t xml:space="preserve"> </w:t>
      </w:r>
      <w:r w:rsidRPr="00DF26E6">
        <w:rPr>
          <w:rFonts w:hint="eastAsia"/>
          <w:rtl/>
        </w:rPr>
        <w:t>التعليم</w:t>
      </w:r>
      <w:r w:rsidRPr="00DF26E6">
        <w:rPr>
          <w:rtl/>
        </w:rPr>
        <w:t xml:space="preserve"> </w:t>
      </w:r>
      <w:r w:rsidRPr="00DF26E6">
        <w:rPr>
          <w:rFonts w:hint="eastAsia"/>
          <w:rtl/>
        </w:rPr>
        <w:t>الشامل</w:t>
      </w:r>
      <w:r w:rsidRPr="00DF26E6">
        <w:rPr>
          <w:rtl/>
        </w:rPr>
        <w:t xml:space="preserve"> </w:t>
      </w:r>
      <w:r>
        <w:rPr>
          <w:rFonts w:hint="cs"/>
          <w:rtl/>
        </w:rPr>
        <w:t xml:space="preserve">في ليتوانيا يوجد </w:t>
      </w:r>
      <w:r w:rsidRPr="00DF26E6">
        <w:rPr>
          <w:rtl/>
        </w:rPr>
        <w:t xml:space="preserve">414 </w:t>
      </w:r>
      <w:r w:rsidRPr="00DF26E6">
        <w:rPr>
          <w:rFonts w:hint="eastAsia"/>
          <w:rtl/>
        </w:rPr>
        <w:t>تلميذا</w:t>
      </w:r>
      <w:r>
        <w:rPr>
          <w:rFonts w:hint="cs"/>
          <w:rtl/>
        </w:rPr>
        <w:t>ً</w:t>
      </w:r>
      <w:r w:rsidRPr="00DF26E6">
        <w:rPr>
          <w:rtl/>
        </w:rPr>
        <w:t xml:space="preserve"> </w:t>
      </w:r>
      <w:r w:rsidRPr="00DF26E6">
        <w:rPr>
          <w:rFonts w:hint="eastAsia"/>
          <w:rtl/>
        </w:rPr>
        <w:t>من</w:t>
      </w:r>
      <w:r w:rsidRPr="00DF26E6">
        <w:rPr>
          <w:rtl/>
        </w:rPr>
        <w:t xml:space="preserve"> </w:t>
      </w:r>
      <w:r w:rsidRPr="00DF26E6">
        <w:rPr>
          <w:rFonts w:hint="eastAsia"/>
          <w:rtl/>
        </w:rPr>
        <w:t>طائفة</w:t>
      </w:r>
      <w:r w:rsidRPr="00DF26E6">
        <w:rPr>
          <w:rtl/>
        </w:rPr>
        <w:t xml:space="preserve"> </w:t>
      </w:r>
      <w:r>
        <w:rPr>
          <w:rFonts w:hint="cs"/>
          <w:rtl/>
        </w:rPr>
        <w:t>”</w:t>
      </w:r>
      <w:r w:rsidRPr="00DF26E6">
        <w:rPr>
          <w:rFonts w:hint="eastAsia"/>
          <w:rtl/>
        </w:rPr>
        <w:t>الروما</w:t>
      </w:r>
      <w:r>
        <w:rPr>
          <w:rFonts w:hint="cs"/>
          <w:rtl/>
        </w:rPr>
        <w:t>“</w:t>
      </w:r>
      <w:r w:rsidRPr="00DF26E6">
        <w:rPr>
          <w:rtl/>
        </w:rPr>
        <w:t xml:space="preserve"> (227 </w:t>
      </w:r>
      <w:r w:rsidRPr="00DF26E6">
        <w:rPr>
          <w:rFonts w:hint="eastAsia"/>
          <w:rtl/>
        </w:rPr>
        <w:t>فتاة</w:t>
      </w:r>
      <w:r w:rsidRPr="00DF26E6">
        <w:rPr>
          <w:rtl/>
        </w:rPr>
        <w:t xml:space="preserve"> </w:t>
      </w:r>
      <w:r w:rsidRPr="00DF26E6">
        <w:rPr>
          <w:rFonts w:hint="eastAsia"/>
          <w:rtl/>
        </w:rPr>
        <w:t>و</w:t>
      </w:r>
      <w:r>
        <w:rPr>
          <w:rFonts w:hint="cs"/>
          <w:rtl/>
        </w:rPr>
        <w:t xml:space="preserve"> </w:t>
      </w:r>
      <w:r w:rsidRPr="00DF26E6">
        <w:rPr>
          <w:rtl/>
        </w:rPr>
        <w:t xml:space="preserve">178 </w:t>
      </w:r>
      <w:r w:rsidRPr="00DF26E6">
        <w:rPr>
          <w:rFonts w:hint="eastAsia"/>
          <w:rtl/>
        </w:rPr>
        <w:t>فت</w:t>
      </w:r>
      <w:r>
        <w:rPr>
          <w:rFonts w:hint="cs"/>
          <w:rtl/>
        </w:rPr>
        <w:t>ى</w:t>
      </w:r>
      <w:r w:rsidRPr="00DF26E6">
        <w:rPr>
          <w:rtl/>
        </w:rPr>
        <w:t xml:space="preserve">. </w:t>
      </w:r>
      <w:r w:rsidRPr="00DF26E6">
        <w:rPr>
          <w:rFonts w:hint="eastAsia"/>
          <w:rtl/>
        </w:rPr>
        <w:t>وي</w:t>
      </w:r>
      <w:r>
        <w:rPr>
          <w:rFonts w:hint="cs"/>
          <w:rtl/>
        </w:rPr>
        <w:t>مث</w:t>
      </w:r>
      <w:r w:rsidRPr="00DF26E6">
        <w:rPr>
          <w:rFonts w:hint="eastAsia"/>
          <w:rtl/>
        </w:rPr>
        <w:t>ل</w:t>
      </w:r>
      <w:r w:rsidRPr="00DF26E6">
        <w:rPr>
          <w:rtl/>
        </w:rPr>
        <w:t xml:space="preserve"> </w:t>
      </w:r>
      <w:r w:rsidRPr="00DF26E6">
        <w:rPr>
          <w:rFonts w:hint="eastAsia"/>
          <w:rtl/>
        </w:rPr>
        <w:t>هذا</w:t>
      </w:r>
      <w:r w:rsidRPr="00DF26E6">
        <w:rPr>
          <w:rtl/>
        </w:rPr>
        <w:t xml:space="preserve"> </w:t>
      </w:r>
      <w:r w:rsidRPr="00DF26E6">
        <w:rPr>
          <w:rFonts w:hint="eastAsia"/>
          <w:rtl/>
        </w:rPr>
        <w:t>العدد</w:t>
      </w:r>
      <w:r w:rsidRPr="00DF26E6">
        <w:rPr>
          <w:rtl/>
        </w:rPr>
        <w:t xml:space="preserve"> </w:t>
      </w:r>
      <w:r w:rsidRPr="00DF26E6">
        <w:rPr>
          <w:rFonts w:hint="eastAsia"/>
          <w:rtl/>
        </w:rPr>
        <w:t>ما</w:t>
      </w:r>
      <w:r w:rsidRPr="00DF26E6">
        <w:rPr>
          <w:rtl/>
        </w:rPr>
        <w:t xml:space="preserve"> </w:t>
      </w:r>
      <w:r w:rsidRPr="00DF26E6">
        <w:rPr>
          <w:rFonts w:hint="eastAsia"/>
          <w:rtl/>
        </w:rPr>
        <w:t>نسبته</w:t>
      </w:r>
      <w:r w:rsidRPr="00DF26E6">
        <w:rPr>
          <w:rtl/>
        </w:rPr>
        <w:t xml:space="preserve"> 0.1 </w:t>
      </w:r>
      <w:r w:rsidRPr="00DF26E6">
        <w:rPr>
          <w:rFonts w:hint="eastAsia"/>
          <w:rtl/>
        </w:rPr>
        <w:t>في</w:t>
      </w:r>
      <w:r w:rsidRPr="00DF26E6">
        <w:rPr>
          <w:rtl/>
        </w:rPr>
        <w:t xml:space="preserve"> </w:t>
      </w:r>
      <w:r w:rsidRPr="00DF26E6">
        <w:rPr>
          <w:rFonts w:hint="eastAsia"/>
          <w:rtl/>
        </w:rPr>
        <w:t>المائة</w:t>
      </w:r>
      <w:r w:rsidRPr="00DF26E6">
        <w:rPr>
          <w:rtl/>
        </w:rPr>
        <w:t xml:space="preserve"> </w:t>
      </w:r>
      <w:r w:rsidRPr="00DF26E6">
        <w:rPr>
          <w:rFonts w:hint="eastAsia"/>
          <w:rtl/>
        </w:rPr>
        <w:t>من</w:t>
      </w:r>
      <w:r w:rsidRPr="00DF26E6">
        <w:rPr>
          <w:rtl/>
        </w:rPr>
        <w:t xml:space="preserve"> </w:t>
      </w:r>
      <w:r w:rsidRPr="00DF26E6">
        <w:rPr>
          <w:rFonts w:hint="eastAsia"/>
          <w:rtl/>
        </w:rPr>
        <w:t>العدد</w:t>
      </w:r>
      <w:r w:rsidRPr="00DF26E6">
        <w:rPr>
          <w:rtl/>
        </w:rPr>
        <w:t xml:space="preserve"> </w:t>
      </w:r>
      <w:r w:rsidRPr="00DF26E6">
        <w:rPr>
          <w:rFonts w:hint="eastAsia"/>
          <w:rtl/>
        </w:rPr>
        <w:t>الإجمالي</w:t>
      </w:r>
      <w:r w:rsidRPr="00DF26E6">
        <w:rPr>
          <w:rtl/>
        </w:rPr>
        <w:t xml:space="preserve"> </w:t>
      </w:r>
      <w:r w:rsidRPr="00DF26E6">
        <w:rPr>
          <w:rFonts w:hint="eastAsia"/>
          <w:rtl/>
        </w:rPr>
        <w:t>للتلاميذ</w:t>
      </w:r>
      <w:r w:rsidRPr="00DF26E6">
        <w:rPr>
          <w:rtl/>
        </w:rPr>
        <w:t xml:space="preserve">. </w:t>
      </w:r>
      <w:r w:rsidRPr="00DF26E6">
        <w:rPr>
          <w:rFonts w:hint="eastAsia"/>
          <w:rtl/>
        </w:rPr>
        <w:t>و</w:t>
      </w:r>
      <w:r w:rsidRPr="00DF26E6">
        <w:rPr>
          <w:rFonts w:hint="cs"/>
          <w:rtl/>
        </w:rPr>
        <w:t>يزيد عدد الفتيات عن الفتيان في</w:t>
      </w:r>
      <w:r>
        <w:rPr>
          <w:rFonts w:hint="cs"/>
          <w:rtl/>
        </w:rPr>
        <w:t xml:space="preserve"> </w:t>
      </w:r>
      <w:r w:rsidRPr="00DF26E6">
        <w:rPr>
          <w:rFonts w:hint="eastAsia"/>
          <w:rtl/>
        </w:rPr>
        <w:t>الصف</w:t>
      </w:r>
      <w:r w:rsidRPr="00DF26E6">
        <w:rPr>
          <w:rFonts w:hint="cs"/>
          <w:rtl/>
        </w:rPr>
        <w:t>ي</w:t>
      </w:r>
      <w:r w:rsidRPr="00DF26E6">
        <w:rPr>
          <w:rFonts w:hint="eastAsia"/>
          <w:rtl/>
        </w:rPr>
        <w:t>ن</w:t>
      </w:r>
      <w:r w:rsidRPr="00DF26E6">
        <w:rPr>
          <w:rtl/>
        </w:rPr>
        <w:t xml:space="preserve"> 9 </w:t>
      </w:r>
      <w:r w:rsidRPr="00DF26E6">
        <w:rPr>
          <w:rFonts w:hint="eastAsia"/>
          <w:rtl/>
        </w:rPr>
        <w:t>و</w:t>
      </w:r>
      <w:r>
        <w:rPr>
          <w:rFonts w:hint="cs"/>
          <w:rtl/>
        </w:rPr>
        <w:t xml:space="preserve"> </w:t>
      </w:r>
      <w:r w:rsidRPr="00DF26E6">
        <w:rPr>
          <w:rtl/>
        </w:rPr>
        <w:t>10 (</w:t>
      </w:r>
      <w:r w:rsidRPr="00DF26E6">
        <w:rPr>
          <w:rFonts w:hint="eastAsia"/>
          <w:rtl/>
        </w:rPr>
        <w:t>ال</w:t>
      </w:r>
      <w:r>
        <w:rPr>
          <w:rFonts w:hint="cs"/>
          <w:rtl/>
        </w:rPr>
        <w:t>مرحلة الثانية</w:t>
      </w:r>
      <w:r w:rsidRPr="00DF26E6">
        <w:rPr>
          <w:rtl/>
        </w:rPr>
        <w:t xml:space="preserve"> </w:t>
      </w:r>
      <w:r w:rsidRPr="00DF26E6">
        <w:rPr>
          <w:rFonts w:hint="eastAsia"/>
          <w:rtl/>
        </w:rPr>
        <w:t>من</w:t>
      </w:r>
      <w:r w:rsidRPr="00DF26E6">
        <w:rPr>
          <w:rtl/>
        </w:rPr>
        <w:t xml:space="preserve"> </w:t>
      </w:r>
      <w:r w:rsidRPr="00DF26E6">
        <w:rPr>
          <w:rFonts w:hint="eastAsia"/>
          <w:rtl/>
        </w:rPr>
        <w:t>مرحلة</w:t>
      </w:r>
      <w:r w:rsidRPr="00DF26E6">
        <w:rPr>
          <w:rtl/>
        </w:rPr>
        <w:t xml:space="preserve"> </w:t>
      </w:r>
      <w:r w:rsidRPr="00DF26E6">
        <w:rPr>
          <w:rFonts w:hint="eastAsia"/>
          <w:rtl/>
        </w:rPr>
        <w:t>التعليم</w:t>
      </w:r>
      <w:r w:rsidRPr="00DF26E6">
        <w:rPr>
          <w:rtl/>
        </w:rPr>
        <w:t xml:space="preserve"> </w:t>
      </w:r>
      <w:r w:rsidRPr="00DF26E6">
        <w:rPr>
          <w:rFonts w:hint="eastAsia"/>
          <w:rtl/>
        </w:rPr>
        <w:t>الشامل</w:t>
      </w:r>
      <w:r w:rsidRPr="00DF26E6">
        <w:rPr>
          <w:rtl/>
        </w:rPr>
        <w:t xml:space="preserve">) </w:t>
      </w:r>
      <w:r w:rsidRPr="00DF26E6">
        <w:rPr>
          <w:rFonts w:hint="eastAsia"/>
          <w:rtl/>
        </w:rPr>
        <w:t>والصف</w:t>
      </w:r>
      <w:r w:rsidRPr="00DF26E6">
        <w:rPr>
          <w:rFonts w:hint="cs"/>
          <w:rtl/>
        </w:rPr>
        <w:t>ي</w:t>
      </w:r>
      <w:r w:rsidRPr="00DF26E6">
        <w:rPr>
          <w:rFonts w:hint="eastAsia"/>
          <w:rtl/>
        </w:rPr>
        <w:t>ن</w:t>
      </w:r>
      <w:r w:rsidRPr="00DF26E6">
        <w:rPr>
          <w:rtl/>
        </w:rPr>
        <w:t xml:space="preserve"> 11 </w:t>
      </w:r>
      <w:r w:rsidRPr="00DF26E6">
        <w:rPr>
          <w:rFonts w:hint="eastAsia"/>
          <w:rtl/>
        </w:rPr>
        <w:t>و</w:t>
      </w:r>
      <w:r>
        <w:rPr>
          <w:rFonts w:hint="cs"/>
          <w:rtl/>
        </w:rPr>
        <w:t xml:space="preserve"> </w:t>
      </w:r>
      <w:r w:rsidRPr="00DF26E6">
        <w:rPr>
          <w:rtl/>
        </w:rPr>
        <w:t>12 (</w:t>
      </w:r>
      <w:r w:rsidRPr="00DF26E6">
        <w:rPr>
          <w:rFonts w:hint="eastAsia"/>
          <w:rtl/>
        </w:rPr>
        <w:t>مرحلة</w:t>
      </w:r>
      <w:r w:rsidRPr="00DF26E6">
        <w:rPr>
          <w:rtl/>
        </w:rPr>
        <w:t xml:space="preserve"> </w:t>
      </w:r>
      <w:r w:rsidRPr="00DF26E6">
        <w:rPr>
          <w:rFonts w:hint="eastAsia"/>
          <w:rtl/>
        </w:rPr>
        <w:t>التعليم</w:t>
      </w:r>
      <w:r w:rsidRPr="00DF26E6">
        <w:rPr>
          <w:rtl/>
        </w:rPr>
        <w:t xml:space="preserve"> </w:t>
      </w:r>
      <w:r w:rsidRPr="00DF26E6">
        <w:rPr>
          <w:rFonts w:hint="eastAsia"/>
          <w:rtl/>
        </w:rPr>
        <w:t>الثانوي</w:t>
      </w:r>
      <w:r w:rsidRPr="00DF26E6">
        <w:rPr>
          <w:rtl/>
        </w:rPr>
        <w:t xml:space="preserve">) </w:t>
      </w:r>
      <w:r>
        <w:rPr>
          <w:rFonts w:hint="cs"/>
          <w:rtl/>
        </w:rPr>
        <w:t xml:space="preserve">إذ </w:t>
      </w:r>
      <w:r w:rsidRPr="00DF26E6">
        <w:rPr>
          <w:rFonts w:hint="eastAsia"/>
          <w:rtl/>
        </w:rPr>
        <w:t>توجد</w:t>
      </w:r>
      <w:r w:rsidRPr="00DF26E6">
        <w:rPr>
          <w:rtl/>
        </w:rPr>
        <w:t xml:space="preserve"> 24 </w:t>
      </w:r>
      <w:r w:rsidRPr="00DF26E6">
        <w:rPr>
          <w:rFonts w:hint="eastAsia"/>
          <w:rtl/>
        </w:rPr>
        <w:t>فتا</w:t>
      </w:r>
      <w:r>
        <w:rPr>
          <w:rFonts w:hint="cs"/>
          <w:rtl/>
        </w:rPr>
        <w:t>ة</w:t>
      </w:r>
      <w:r w:rsidRPr="00DF26E6">
        <w:rPr>
          <w:rtl/>
        </w:rPr>
        <w:t xml:space="preserve"> </w:t>
      </w:r>
      <w:r w:rsidRPr="00DF26E6">
        <w:rPr>
          <w:rFonts w:hint="eastAsia"/>
          <w:rtl/>
        </w:rPr>
        <w:t>في</w:t>
      </w:r>
      <w:r w:rsidRPr="00DF26E6">
        <w:rPr>
          <w:rtl/>
        </w:rPr>
        <w:t xml:space="preserve"> </w:t>
      </w:r>
      <w:r w:rsidRPr="00DF26E6">
        <w:rPr>
          <w:rFonts w:hint="eastAsia"/>
          <w:rtl/>
        </w:rPr>
        <w:t>الصفّين</w:t>
      </w:r>
      <w:r w:rsidRPr="00DF26E6">
        <w:rPr>
          <w:rtl/>
        </w:rPr>
        <w:t xml:space="preserve"> 9 </w:t>
      </w:r>
      <w:r w:rsidRPr="00DF26E6">
        <w:rPr>
          <w:rFonts w:hint="eastAsia"/>
          <w:rtl/>
        </w:rPr>
        <w:t>و</w:t>
      </w:r>
      <w:r>
        <w:rPr>
          <w:rFonts w:hint="cs"/>
          <w:rtl/>
        </w:rPr>
        <w:t xml:space="preserve"> </w:t>
      </w:r>
      <w:r w:rsidRPr="00DF26E6">
        <w:rPr>
          <w:rtl/>
        </w:rPr>
        <w:t>10</w:t>
      </w:r>
      <w:r w:rsidRPr="00DF26E6">
        <w:rPr>
          <w:rFonts w:hint="eastAsia"/>
          <w:rtl/>
        </w:rPr>
        <w:t>،</w:t>
      </w:r>
      <w:r w:rsidRPr="00DF26E6">
        <w:rPr>
          <w:rtl/>
        </w:rPr>
        <w:t xml:space="preserve"> </w:t>
      </w:r>
      <w:r w:rsidRPr="00DF26E6">
        <w:rPr>
          <w:rFonts w:hint="eastAsia"/>
          <w:rtl/>
        </w:rPr>
        <w:t>و</w:t>
      </w:r>
      <w:r>
        <w:rPr>
          <w:rFonts w:hint="cs"/>
          <w:rtl/>
        </w:rPr>
        <w:t xml:space="preserve"> </w:t>
      </w:r>
      <w:r w:rsidRPr="00DF26E6">
        <w:rPr>
          <w:rtl/>
        </w:rPr>
        <w:t xml:space="preserve">7 </w:t>
      </w:r>
      <w:r w:rsidRPr="00DF26E6">
        <w:rPr>
          <w:rFonts w:hint="eastAsia"/>
          <w:rtl/>
        </w:rPr>
        <w:t>فتيات</w:t>
      </w:r>
      <w:r w:rsidRPr="00DF26E6">
        <w:rPr>
          <w:rtl/>
        </w:rPr>
        <w:t xml:space="preserve"> </w:t>
      </w:r>
      <w:r w:rsidRPr="00DF26E6">
        <w:rPr>
          <w:rFonts w:hint="eastAsia"/>
          <w:rtl/>
        </w:rPr>
        <w:t>في</w:t>
      </w:r>
      <w:r w:rsidRPr="00DF26E6">
        <w:rPr>
          <w:rtl/>
        </w:rPr>
        <w:t xml:space="preserve"> </w:t>
      </w:r>
      <w:r w:rsidRPr="00DF26E6">
        <w:rPr>
          <w:rFonts w:hint="eastAsia"/>
          <w:rtl/>
        </w:rPr>
        <w:t>الصفّين</w:t>
      </w:r>
      <w:r w:rsidRPr="00DF26E6">
        <w:rPr>
          <w:rtl/>
        </w:rPr>
        <w:t xml:space="preserve"> 11 </w:t>
      </w:r>
      <w:r w:rsidRPr="00DF26E6">
        <w:rPr>
          <w:rFonts w:hint="eastAsia"/>
          <w:rtl/>
        </w:rPr>
        <w:t>و</w:t>
      </w:r>
      <w:r>
        <w:rPr>
          <w:rFonts w:hint="cs"/>
          <w:rtl/>
        </w:rPr>
        <w:t xml:space="preserve"> </w:t>
      </w:r>
      <w:r w:rsidRPr="00DF26E6">
        <w:rPr>
          <w:rtl/>
        </w:rPr>
        <w:t>12</w:t>
      </w:r>
      <w:r w:rsidRPr="00DF26E6">
        <w:rPr>
          <w:rFonts w:hint="eastAsia"/>
          <w:rtl/>
        </w:rPr>
        <w:t>،</w:t>
      </w:r>
      <w:r w:rsidRPr="00DF26E6">
        <w:rPr>
          <w:rtl/>
        </w:rPr>
        <w:t xml:space="preserve"> </w:t>
      </w:r>
      <w:r w:rsidRPr="00DF26E6">
        <w:rPr>
          <w:rFonts w:hint="eastAsia"/>
          <w:rtl/>
        </w:rPr>
        <w:t>بينما</w:t>
      </w:r>
      <w:r w:rsidRPr="00DF26E6">
        <w:rPr>
          <w:rtl/>
        </w:rPr>
        <w:t xml:space="preserve"> </w:t>
      </w:r>
      <w:r w:rsidRPr="00DF26E6">
        <w:rPr>
          <w:rFonts w:hint="eastAsia"/>
          <w:rtl/>
        </w:rPr>
        <w:t>يوجد</w:t>
      </w:r>
      <w:r w:rsidRPr="00DF26E6">
        <w:rPr>
          <w:rtl/>
        </w:rPr>
        <w:t xml:space="preserve"> 15 </w:t>
      </w:r>
      <w:r w:rsidRPr="00DF26E6">
        <w:rPr>
          <w:rFonts w:hint="eastAsia"/>
          <w:rtl/>
        </w:rPr>
        <w:t>ف</w:t>
      </w:r>
      <w:r>
        <w:rPr>
          <w:rFonts w:hint="cs"/>
          <w:rtl/>
        </w:rPr>
        <w:t>تى</w:t>
      </w:r>
      <w:r w:rsidRPr="00DF26E6">
        <w:rPr>
          <w:rtl/>
        </w:rPr>
        <w:t xml:space="preserve"> </w:t>
      </w:r>
      <w:r w:rsidRPr="00DF26E6">
        <w:rPr>
          <w:rFonts w:hint="eastAsia"/>
          <w:rtl/>
        </w:rPr>
        <w:t>في</w:t>
      </w:r>
      <w:r w:rsidRPr="00DF26E6">
        <w:rPr>
          <w:rtl/>
        </w:rPr>
        <w:t xml:space="preserve"> </w:t>
      </w:r>
      <w:r w:rsidRPr="00DF26E6">
        <w:rPr>
          <w:rFonts w:hint="eastAsia"/>
          <w:rtl/>
        </w:rPr>
        <w:t>الصفّين</w:t>
      </w:r>
      <w:r w:rsidRPr="00DF26E6">
        <w:rPr>
          <w:rtl/>
        </w:rPr>
        <w:t xml:space="preserve"> 9 </w:t>
      </w:r>
      <w:r w:rsidRPr="00DF26E6">
        <w:rPr>
          <w:rFonts w:hint="eastAsia"/>
          <w:rtl/>
        </w:rPr>
        <w:t>و</w:t>
      </w:r>
      <w:r>
        <w:rPr>
          <w:rFonts w:hint="cs"/>
          <w:rtl/>
        </w:rPr>
        <w:t xml:space="preserve"> </w:t>
      </w:r>
      <w:r w:rsidRPr="00DF26E6">
        <w:rPr>
          <w:rtl/>
        </w:rPr>
        <w:t xml:space="preserve">10 </w:t>
      </w:r>
      <w:r w:rsidRPr="00DF26E6">
        <w:rPr>
          <w:rFonts w:hint="eastAsia"/>
          <w:rtl/>
        </w:rPr>
        <w:t>و</w:t>
      </w:r>
      <w:r>
        <w:rPr>
          <w:rFonts w:hint="cs"/>
          <w:rtl/>
        </w:rPr>
        <w:t xml:space="preserve"> </w:t>
      </w:r>
      <w:r w:rsidRPr="00DF26E6">
        <w:rPr>
          <w:rtl/>
        </w:rPr>
        <w:t xml:space="preserve">5 </w:t>
      </w:r>
      <w:commentRangeStart w:id="1"/>
      <w:r w:rsidRPr="00DF26E6">
        <w:rPr>
          <w:rFonts w:hint="eastAsia"/>
          <w:rtl/>
        </w:rPr>
        <w:t>فتيان</w:t>
      </w:r>
      <w:commentRangeEnd w:id="1"/>
      <w:r w:rsidRPr="00DF26E6">
        <w:rPr>
          <w:rtl/>
        </w:rPr>
        <w:commentReference w:id="1"/>
      </w:r>
      <w:r w:rsidRPr="00DF26E6">
        <w:rPr>
          <w:rtl/>
        </w:rPr>
        <w:t xml:space="preserve"> </w:t>
      </w:r>
      <w:r w:rsidRPr="00DF26E6">
        <w:rPr>
          <w:rFonts w:hint="eastAsia"/>
          <w:rtl/>
        </w:rPr>
        <w:t>في</w:t>
      </w:r>
      <w:r w:rsidRPr="00DF26E6">
        <w:rPr>
          <w:rtl/>
        </w:rPr>
        <w:t xml:space="preserve"> </w:t>
      </w:r>
      <w:r w:rsidRPr="00DF26E6">
        <w:rPr>
          <w:rFonts w:hint="eastAsia"/>
          <w:rtl/>
        </w:rPr>
        <w:t>الصفّين</w:t>
      </w:r>
      <w:r w:rsidRPr="00DF26E6">
        <w:rPr>
          <w:rtl/>
        </w:rPr>
        <w:t xml:space="preserve"> 11 </w:t>
      </w:r>
      <w:r w:rsidRPr="00DF26E6">
        <w:rPr>
          <w:rFonts w:hint="eastAsia"/>
          <w:rtl/>
        </w:rPr>
        <w:t>و</w:t>
      </w:r>
      <w:r>
        <w:rPr>
          <w:rFonts w:hint="cs"/>
          <w:rtl/>
        </w:rPr>
        <w:t xml:space="preserve"> </w:t>
      </w:r>
      <w:r w:rsidRPr="00DF26E6">
        <w:rPr>
          <w:rtl/>
        </w:rPr>
        <w:t xml:space="preserve">12. </w:t>
      </w:r>
      <w:r>
        <w:rPr>
          <w:rFonts w:hint="cs"/>
          <w:rtl/>
        </w:rPr>
        <w:t xml:space="preserve">إلاّ أنه </w:t>
      </w:r>
      <w:r w:rsidRPr="00DF26E6">
        <w:rPr>
          <w:rFonts w:hint="eastAsia"/>
          <w:rtl/>
        </w:rPr>
        <w:t>لا</w:t>
      </w:r>
      <w:r w:rsidRPr="00DF26E6">
        <w:rPr>
          <w:rtl/>
        </w:rPr>
        <w:t xml:space="preserve"> </w:t>
      </w:r>
      <w:r w:rsidRPr="00DF26E6">
        <w:rPr>
          <w:rFonts w:hint="eastAsia"/>
          <w:rtl/>
        </w:rPr>
        <w:t>توجد</w:t>
      </w:r>
      <w:r w:rsidRPr="00DF26E6">
        <w:rPr>
          <w:rtl/>
        </w:rPr>
        <w:t xml:space="preserve"> </w:t>
      </w:r>
      <w:r w:rsidRPr="00DF26E6">
        <w:rPr>
          <w:rFonts w:hint="eastAsia"/>
          <w:rtl/>
        </w:rPr>
        <w:t>بيانات</w:t>
      </w:r>
      <w:r w:rsidRPr="00DF26E6">
        <w:rPr>
          <w:rtl/>
        </w:rPr>
        <w:t xml:space="preserve"> </w:t>
      </w:r>
      <w:r w:rsidRPr="00DF26E6">
        <w:rPr>
          <w:rFonts w:hint="eastAsia"/>
          <w:rtl/>
        </w:rPr>
        <w:t>عن</w:t>
      </w:r>
      <w:r w:rsidRPr="00DF26E6">
        <w:rPr>
          <w:rtl/>
        </w:rPr>
        <w:t xml:space="preserve"> </w:t>
      </w:r>
      <w:r w:rsidRPr="00DF26E6">
        <w:rPr>
          <w:rFonts w:hint="eastAsia"/>
          <w:rtl/>
        </w:rPr>
        <w:t>نسبة</w:t>
      </w:r>
      <w:r w:rsidRPr="00DF26E6">
        <w:rPr>
          <w:rtl/>
        </w:rPr>
        <w:t xml:space="preserve"> </w:t>
      </w:r>
      <w:r w:rsidRPr="00DF26E6">
        <w:rPr>
          <w:rFonts w:hint="eastAsia"/>
          <w:rtl/>
        </w:rPr>
        <w:t>استبعاد</w:t>
      </w:r>
      <w:r w:rsidRPr="00DF26E6">
        <w:rPr>
          <w:rtl/>
        </w:rPr>
        <w:t xml:space="preserve"> </w:t>
      </w:r>
      <w:r>
        <w:rPr>
          <w:rFonts w:hint="cs"/>
          <w:rtl/>
        </w:rPr>
        <w:t xml:space="preserve">أو تسرُّب </w:t>
      </w:r>
      <w:r w:rsidRPr="00DF26E6">
        <w:rPr>
          <w:rFonts w:hint="eastAsia"/>
          <w:rtl/>
        </w:rPr>
        <w:t>تلاميذ</w:t>
      </w:r>
      <w:r w:rsidRPr="00DF26E6">
        <w:rPr>
          <w:rtl/>
        </w:rPr>
        <w:t xml:space="preserve"> </w:t>
      </w:r>
      <w:r w:rsidRPr="00DF26E6">
        <w:rPr>
          <w:rFonts w:hint="eastAsia"/>
          <w:rtl/>
        </w:rPr>
        <w:t>طائفة</w:t>
      </w:r>
      <w:r w:rsidRPr="00DF26E6">
        <w:rPr>
          <w:rtl/>
        </w:rPr>
        <w:t xml:space="preserve"> </w:t>
      </w:r>
      <w:r w:rsidRPr="00DF26E6">
        <w:rPr>
          <w:rFonts w:hint="eastAsia"/>
          <w:rtl/>
        </w:rPr>
        <w:t>الروما</w:t>
      </w:r>
      <w:r w:rsidRPr="00DF26E6">
        <w:rPr>
          <w:rtl/>
        </w:rPr>
        <w:t xml:space="preserve"> </w:t>
      </w:r>
      <w:r w:rsidRPr="00DF26E6">
        <w:rPr>
          <w:rFonts w:hint="eastAsia"/>
          <w:rtl/>
        </w:rPr>
        <w:t>من</w:t>
      </w:r>
      <w:r w:rsidRPr="00DF26E6">
        <w:rPr>
          <w:rtl/>
        </w:rPr>
        <w:t xml:space="preserve"> </w:t>
      </w:r>
      <w:r w:rsidRPr="00DF26E6">
        <w:rPr>
          <w:rFonts w:hint="eastAsia"/>
          <w:rtl/>
        </w:rPr>
        <w:t>الدراسة،</w:t>
      </w:r>
      <w:r w:rsidRPr="00DF26E6">
        <w:rPr>
          <w:rtl/>
        </w:rPr>
        <w:t xml:space="preserve"> </w:t>
      </w:r>
      <w:r w:rsidRPr="00DF26E6">
        <w:rPr>
          <w:rFonts w:hint="eastAsia"/>
          <w:rtl/>
        </w:rPr>
        <w:t>بسبب</w:t>
      </w:r>
      <w:r w:rsidRPr="00DF26E6">
        <w:rPr>
          <w:rtl/>
        </w:rPr>
        <w:t xml:space="preserve"> </w:t>
      </w:r>
      <w:r w:rsidRPr="00DF26E6">
        <w:rPr>
          <w:rFonts w:hint="eastAsia"/>
          <w:rtl/>
        </w:rPr>
        <w:t>تعذّر</w:t>
      </w:r>
      <w:r w:rsidRPr="00DF26E6">
        <w:rPr>
          <w:rtl/>
        </w:rPr>
        <w:t xml:space="preserve"> </w:t>
      </w:r>
      <w:r w:rsidRPr="00DF26E6">
        <w:rPr>
          <w:rFonts w:hint="eastAsia"/>
          <w:rtl/>
        </w:rPr>
        <w:t>مقارنة</w:t>
      </w:r>
      <w:r w:rsidRPr="00DF26E6">
        <w:rPr>
          <w:rtl/>
        </w:rPr>
        <w:t xml:space="preserve"> </w:t>
      </w:r>
      <w:r w:rsidRPr="00DF26E6">
        <w:rPr>
          <w:rFonts w:hint="eastAsia"/>
          <w:rtl/>
        </w:rPr>
        <w:t>البيانات</w:t>
      </w:r>
      <w:r w:rsidRPr="00DF26E6">
        <w:rPr>
          <w:rtl/>
        </w:rPr>
        <w:t xml:space="preserve"> (</w:t>
      </w:r>
      <w:r w:rsidRPr="00DF26E6">
        <w:rPr>
          <w:rFonts w:hint="cs"/>
          <w:rtl/>
        </w:rPr>
        <w:t>لكونها</w:t>
      </w:r>
      <w:r w:rsidRPr="00DF26E6">
        <w:rPr>
          <w:rtl/>
        </w:rPr>
        <w:t xml:space="preserve"> </w:t>
      </w:r>
      <w:r w:rsidRPr="00DF26E6">
        <w:rPr>
          <w:rFonts w:hint="eastAsia"/>
          <w:rtl/>
        </w:rPr>
        <w:t>لم</w:t>
      </w:r>
      <w:r w:rsidRPr="00DF26E6">
        <w:rPr>
          <w:rtl/>
        </w:rPr>
        <w:t xml:space="preserve"> </w:t>
      </w:r>
      <w:r w:rsidRPr="00DF26E6">
        <w:rPr>
          <w:rFonts w:hint="eastAsia"/>
          <w:rtl/>
        </w:rPr>
        <w:t>تُجمع</w:t>
      </w:r>
      <w:r w:rsidRPr="00DF26E6">
        <w:rPr>
          <w:rtl/>
        </w:rPr>
        <w:t xml:space="preserve"> </w:t>
      </w:r>
      <w:r w:rsidRPr="00DF26E6">
        <w:rPr>
          <w:rFonts w:hint="eastAsia"/>
          <w:rtl/>
        </w:rPr>
        <w:t>من</w:t>
      </w:r>
      <w:r w:rsidRPr="00DF26E6">
        <w:rPr>
          <w:rtl/>
        </w:rPr>
        <w:t xml:space="preserve"> </w:t>
      </w:r>
      <w:r w:rsidRPr="00DF26E6">
        <w:rPr>
          <w:rFonts w:hint="eastAsia"/>
          <w:rtl/>
        </w:rPr>
        <w:t>قبل</w:t>
      </w:r>
      <w:r w:rsidRPr="00DF26E6">
        <w:rPr>
          <w:rtl/>
        </w:rPr>
        <w:t xml:space="preserve">). </w:t>
      </w:r>
      <w:r w:rsidRPr="00DF26E6">
        <w:rPr>
          <w:rFonts w:hint="eastAsia"/>
          <w:rtl/>
        </w:rPr>
        <w:t>ولا</w:t>
      </w:r>
      <w:r w:rsidRPr="00DF26E6">
        <w:rPr>
          <w:rtl/>
        </w:rPr>
        <w:t xml:space="preserve"> </w:t>
      </w:r>
      <w:r w:rsidRPr="00DF26E6">
        <w:rPr>
          <w:rFonts w:hint="eastAsia"/>
          <w:rtl/>
        </w:rPr>
        <w:t>يتضمن</w:t>
      </w:r>
      <w:r w:rsidRPr="00DF26E6">
        <w:rPr>
          <w:rtl/>
        </w:rPr>
        <w:t xml:space="preserve"> </w:t>
      </w:r>
      <w:r w:rsidRPr="00DF26E6">
        <w:rPr>
          <w:rFonts w:hint="eastAsia"/>
          <w:rtl/>
        </w:rPr>
        <w:t>سجل</w:t>
      </w:r>
      <w:r w:rsidRPr="00DF26E6">
        <w:rPr>
          <w:rtl/>
        </w:rPr>
        <w:t xml:space="preserve"> </w:t>
      </w:r>
      <w:r w:rsidRPr="00DF26E6">
        <w:rPr>
          <w:rFonts w:hint="eastAsia"/>
          <w:rtl/>
        </w:rPr>
        <w:t>الطلاب</w:t>
      </w:r>
      <w:r w:rsidRPr="00DF26E6">
        <w:rPr>
          <w:rtl/>
        </w:rPr>
        <w:t xml:space="preserve"> </w:t>
      </w:r>
      <w:r w:rsidRPr="00DF26E6">
        <w:rPr>
          <w:rFonts w:hint="eastAsia"/>
          <w:rtl/>
        </w:rPr>
        <w:t>بيانات</w:t>
      </w:r>
      <w:r w:rsidRPr="00DF26E6">
        <w:rPr>
          <w:rtl/>
        </w:rPr>
        <w:t xml:space="preserve"> </w:t>
      </w:r>
      <w:r w:rsidRPr="00DF26E6">
        <w:rPr>
          <w:rFonts w:hint="eastAsia"/>
          <w:rtl/>
        </w:rPr>
        <w:t>عن</w:t>
      </w:r>
      <w:r w:rsidRPr="00DF26E6">
        <w:rPr>
          <w:rtl/>
        </w:rPr>
        <w:t xml:space="preserve"> </w:t>
      </w:r>
      <w:r w:rsidRPr="00DF26E6">
        <w:rPr>
          <w:rFonts w:hint="eastAsia"/>
          <w:rtl/>
        </w:rPr>
        <w:t>جنسية</w:t>
      </w:r>
      <w:r w:rsidRPr="00DF26E6">
        <w:rPr>
          <w:rtl/>
        </w:rPr>
        <w:t xml:space="preserve"> </w:t>
      </w:r>
      <w:r w:rsidRPr="00DF26E6">
        <w:rPr>
          <w:rFonts w:hint="eastAsia"/>
          <w:rtl/>
        </w:rPr>
        <w:t>الطالب</w:t>
      </w:r>
      <w:r w:rsidRPr="00DF26E6">
        <w:rPr>
          <w:rtl/>
        </w:rPr>
        <w:t xml:space="preserve"> </w:t>
      </w:r>
      <w:r w:rsidRPr="00DF26E6">
        <w:rPr>
          <w:rFonts w:hint="eastAsia"/>
          <w:rtl/>
        </w:rPr>
        <w:t>أو</w:t>
      </w:r>
      <w:r w:rsidRPr="00DF26E6">
        <w:rPr>
          <w:rtl/>
        </w:rPr>
        <w:t xml:space="preserve"> </w:t>
      </w:r>
      <w:r w:rsidRPr="00DF26E6">
        <w:rPr>
          <w:rFonts w:hint="eastAsia"/>
          <w:rtl/>
        </w:rPr>
        <w:t>لغته</w:t>
      </w:r>
      <w:r w:rsidRPr="00DF26E6">
        <w:rPr>
          <w:rtl/>
        </w:rPr>
        <w:t xml:space="preserve"> </w:t>
      </w:r>
      <w:r w:rsidRPr="00DF26E6">
        <w:rPr>
          <w:rFonts w:hint="eastAsia"/>
          <w:rtl/>
        </w:rPr>
        <w:t>الأم،</w:t>
      </w:r>
      <w:r w:rsidRPr="00DF26E6">
        <w:rPr>
          <w:rtl/>
        </w:rPr>
        <w:t xml:space="preserve"> </w:t>
      </w:r>
      <w:r>
        <w:rPr>
          <w:rFonts w:hint="cs"/>
          <w:rtl/>
        </w:rPr>
        <w:t xml:space="preserve">لذلك فإنه </w:t>
      </w:r>
      <w:r w:rsidRPr="00DF26E6">
        <w:rPr>
          <w:rFonts w:hint="eastAsia"/>
          <w:rtl/>
        </w:rPr>
        <w:t>لا</w:t>
      </w:r>
      <w:r w:rsidRPr="00DF26E6">
        <w:rPr>
          <w:rtl/>
        </w:rPr>
        <w:t xml:space="preserve"> </w:t>
      </w:r>
      <w:r w:rsidRPr="00DF26E6">
        <w:rPr>
          <w:rFonts w:hint="eastAsia"/>
          <w:rtl/>
        </w:rPr>
        <w:t>يبيّن</w:t>
      </w:r>
      <w:r w:rsidRPr="00DF26E6">
        <w:rPr>
          <w:rtl/>
        </w:rPr>
        <w:t xml:space="preserve"> </w:t>
      </w:r>
      <w:r w:rsidRPr="00DF26E6">
        <w:rPr>
          <w:rFonts w:hint="eastAsia"/>
          <w:rtl/>
        </w:rPr>
        <w:t>عدد</w:t>
      </w:r>
      <w:r w:rsidRPr="00DF26E6">
        <w:rPr>
          <w:rtl/>
        </w:rPr>
        <w:t xml:space="preserve"> </w:t>
      </w:r>
      <w:r w:rsidRPr="00DF26E6">
        <w:rPr>
          <w:rFonts w:hint="eastAsia"/>
          <w:rtl/>
        </w:rPr>
        <w:t>الطلاب</w:t>
      </w:r>
      <w:r w:rsidRPr="00DF26E6">
        <w:rPr>
          <w:rtl/>
        </w:rPr>
        <w:t xml:space="preserve"> </w:t>
      </w:r>
      <w:r w:rsidRPr="00DF26E6">
        <w:rPr>
          <w:rFonts w:hint="eastAsia"/>
          <w:rtl/>
        </w:rPr>
        <w:t>من</w:t>
      </w:r>
      <w:r w:rsidRPr="00DF26E6">
        <w:rPr>
          <w:rtl/>
        </w:rPr>
        <w:t xml:space="preserve"> </w:t>
      </w:r>
      <w:r w:rsidRPr="00DF26E6">
        <w:rPr>
          <w:rFonts w:hint="eastAsia"/>
          <w:rtl/>
        </w:rPr>
        <w:t>تلك</w:t>
      </w:r>
      <w:r w:rsidRPr="00DF26E6">
        <w:rPr>
          <w:rtl/>
        </w:rPr>
        <w:t xml:space="preserve"> </w:t>
      </w:r>
      <w:r w:rsidRPr="00DF26E6">
        <w:rPr>
          <w:rFonts w:hint="eastAsia"/>
          <w:rtl/>
        </w:rPr>
        <w:t>الطائفة</w:t>
      </w:r>
      <w:r w:rsidRPr="00DF26E6">
        <w:rPr>
          <w:rtl/>
        </w:rPr>
        <w:t xml:space="preserve">. </w:t>
      </w:r>
    </w:p>
    <w:p w:rsidR="0028710D" w:rsidRDefault="0028710D" w:rsidP="00153E29">
      <w:pPr>
        <w:pStyle w:val="SingleTxt"/>
        <w:rPr>
          <w:rFonts w:hint="cs"/>
          <w:rtl/>
        </w:rPr>
      </w:pPr>
      <w:r w:rsidRPr="00DF26E6">
        <w:rPr>
          <w:rtl/>
        </w:rPr>
        <w:t>79 -</w:t>
      </w:r>
      <w:r w:rsidRPr="00DF26E6">
        <w:rPr>
          <w:rtl/>
        </w:rPr>
        <w:tab/>
      </w:r>
      <w:r w:rsidRPr="00DF26E6">
        <w:rPr>
          <w:rFonts w:hint="eastAsia"/>
          <w:rtl/>
        </w:rPr>
        <w:t>وتيسيراً</w:t>
      </w:r>
      <w:r w:rsidRPr="00DF26E6">
        <w:rPr>
          <w:rtl/>
        </w:rPr>
        <w:t xml:space="preserve"> </w:t>
      </w:r>
      <w:r w:rsidRPr="00DF26E6">
        <w:rPr>
          <w:rFonts w:hint="eastAsia"/>
          <w:rtl/>
        </w:rPr>
        <w:t>لدمج</w:t>
      </w:r>
      <w:r w:rsidRPr="00DF26E6">
        <w:rPr>
          <w:rtl/>
        </w:rPr>
        <w:t xml:space="preserve"> </w:t>
      </w:r>
      <w:r w:rsidRPr="00DF26E6">
        <w:rPr>
          <w:rFonts w:hint="eastAsia"/>
          <w:rtl/>
        </w:rPr>
        <w:t>التلاميذ</w:t>
      </w:r>
      <w:r w:rsidRPr="00DF26E6">
        <w:rPr>
          <w:rtl/>
        </w:rPr>
        <w:t xml:space="preserve"> </w:t>
      </w:r>
      <w:r w:rsidRPr="00DF26E6">
        <w:rPr>
          <w:rFonts w:hint="eastAsia"/>
          <w:rtl/>
        </w:rPr>
        <w:t>الذين</w:t>
      </w:r>
      <w:r w:rsidRPr="00DF26E6">
        <w:rPr>
          <w:rtl/>
        </w:rPr>
        <w:t xml:space="preserve"> </w:t>
      </w:r>
      <w:r w:rsidRPr="00DF26E6">
        <w:rPr>
          <w:rFonts w:hint="eastAsia"/>
          <w:rtl/>
        </w:rPr>
        <w:t>هم</w:t>
      </w:r>
      <w:r w:rsidRPr="00DF26E6">
        <w:rPr>
          <w:rtl/>
        </w:rPr>
        <w:t xml:space="preserve"> </w:t>
      </w:r>
      <w:r w:rsidRPr="00DF26E6">
        <w:rPr>
          <w:rFonts w:hint="eastAsia"/>
          <w:rtl/>
        </w:rPr>
        <w:t>دون</w:t>
      </w:r>
      <w:r w:rsidRPr="00DF26E6">
        <w:rPr>
          <w:rtl/>
        </w:rPr>
        <w:t xml:space="preserve"> </w:t>
      </w:r>
      <w:r w:rsidRPr="00DF26E6">
        <w:rPr>
          <w:rFonts w:hint="eastAsia"/>
          <w:rtl/>
        </w:rPr>
        <w:t>سن</w:t>
      </w:r>
      <w:r w:rsidRPr="00DF26E6">
        <w:rPr>
          <w:rtl/>
        </w:rPr>
        <w:t xml:space="preserve"> </w:t>
      </w:r>
      <w:r w:rsidRPr="00DF26E6">
        <w:rPr>
          <w:rFonts w:hint="eastAsia"/>
          <w:rtl/>
        </w:rPr>
        <w:t>الدراسة</w:t>
      </w:r>
      <w:r w:rsidRPr="00DF26E6">
        <w:rPr>
          <w:rtl/>
        </w:rPr>
        <w:t xml:space="preserve"> </w:t>
      </w:r>
      <w:r w:rsidRPr="00DF26E6">
        <w:rPr>
          <w:rFonts w:hint="eastAsia"/>
          <w:rtl/>
        </w:rPr>
        <w:t>في</w:t>
      </w:r>
      <w:r w:rsidRPr="00DF26E6">
        <w:rPr>
          <w:rtl/>
        </w:rPr>
        <w:t xml:space="preserve"> </w:t>
      </w:r>
      <w:r w:rsidRPr="00DF26E6">
        <w:rPr>
          <w:rFonts w:hint="eastAsia"/>
          <w:rtl/>
        </w:rPr>
        <w:t>المدارس،</w:t>
      </w:r>
      <w:r w:rsidRPr="00DF26E6">
        <w:rPr>
          <w:rtl/>
        </w:rPr>
        <w:t xml:space="preserve"> </w:t>
      </w:r>
      <w:r w:rsidRPr="00DF26E6">
        <w:rPr>
          <w:rFonts w:hint="eastAsia"/>
          <w:rtl/>
        </w:rPr>
        <w:t>يُرصد</w:t>
      </w:r>
      <w:r w:rsidRPr="00DF26E6">
        <w:rPr>
          <w:rtl/>
        </w:rPr>
        <w:t xml:space="preserve"> </w:t>
      </w:r>
      <w:r w:rsidRPr="00DF26E6">
        <w:rPr>
          <w:rFonts w:hint="eastAsia"/>
          <w:rtl/>
        </w:rPr>
        <w:t>تمويل</w:t>
      </w:r>
      <w:r w:rsidRPr="00DF26E6">
        <w:rPr>
          <w:rtl/>
        </w:rPr>
        <w:t xml:space="preserve"> </w:t>
      </w:r>
      <w:r w:rsidRPr="00DF26E6">
        <w:rPr>
          <w:rFonts w:hint="eastAsia"/>
          <w:rtl/>
        </w:rPr>
        <w:t>سنوي</w:t>
      </w:r>
      <w:r w:rsidRPr="00DF26E6">
        <w:rPr>
          <w:rtl/>
        </w:rPr>
        <w:t xml:space="preserve"> </w:t>
      </w:r>
      <w:r w:rsidRPr="00DF26E6">
        <w:rPr>
          <w:rFonts w:hint="eastAsia"/>
          <w:rtl/>
        </w:rPr>
        <w:t>لمركز</w:t>
      </w:r>
      <w:r w:rsidRPr="00DF26E6">
        <w:rPr>
          <w:rtl/>
        </w:rPr>
        <w:t xml:space="preserve"> </w:t>
      </w:r>
      <w:r w:rsidRPr="00DF26E6">
        <w:rPr>
          <w:rFonts w:hint="eastAsia"/>
          <w:rtl/>
        </w:rPr>
        <w:t>شؤون</w:t>
      </w:r>
      <w:r w:rsidRPr="00DF26E6">
        <w:rPr>
          <w:rtl/>
        </w:rPr>
        <w:t xml:space="preserve"> </w:t>
      </w:r>
      <w:r w:rsidRPr="00DF26E6">
        <w:rPr>
          <w:rFonts w:hint="eastAsia"/>
          <w:rtl/>
        </w:rPr>
        <w:t>طائفة</w:t>
      </w:r>
      <w:r w:rsidRPr="00DF26E6">
        <w:rPr>
          <w:rtl/>
        </w:rPr>
        <w:t xml:space="preserve"> </w:t>
      </w:r>
      <w:r w:rsidRPr="00DF26E6">
        <w:rPr>
          <w:rFonts w:hint="eastAsia"/>
          <w:rtl/>
        </w:rPr>
        <w:t>الروما</w:t>
      </w:r>
      <w:r w:rsidRPr="00DF26E6">
        <w:rPr>
          <w:rtl/>
        </w:rPr>
        <w:t xml:space="preserve"> </w:t>
      </w:r>
      <w:r w:rsidRPr="00DF26E6">
        <w:rPr>
          <w:rFonts w:hint="eastAsia"/>
          <w:rtl/>
        </w:rPr>
        <w:t>الذي</w:t>
      </w:r>
      <w:r w:rsidRPr="00DF26E6">
        <w:rPr>
          <w:rtl/>
        </w:rPr>
        <w:t xml:space="preserve"> </w:t>
      </w:r>
      <w:r w:rsidRPr="00DF26E6">
        <w:rPr>
          <w:rFonts w:hint="eastAsia"/>
          <w:rtl/>
        </w:rPr>
        <w:t>يتولى</w:t>
      </w:r>
      <w:r w:rsidRPr="00DF26E6">
        <w:rPr>
          <w:rtl/>
        </w:rPr>
        <w:t xml:space="preserve"> </w:t>
      </w:r>
      <w:r w:rsidRPr="00DF26E6">
        <w:rPr>
          <w:rFonts w:hint="eastAsia"/>
          <w:rtl/>
        </w:rPr>
        <w:t>إعداد</w:t>
      </w:r>
      <w:r w:rsidRPr="00DF26E6">
        <w:rPr>
          <w:rtl/>
        </w:rPr>
        <w:t xml:space="preserve"> 40 </w:t>
      </w:r>
      <w:r w:rsidRPr="00DF26E6">
        <w:rPr>
          <w:rFonts w:hint="eastAsia"/>
          <w:rtl/>
        </w:rPr>
        <w:t>تلميذا</w:t>
      </w:r>
      <w:r>
        <w:rPr>
          <w:rFonts w:hint="cs"/>
          <w:rtl/>
        </w:rPr>
        <w:t>ً</w:t>
      </w:r>
      <w:r w:rsidRPr="00DF26E6">
        <w:rPr>
          <w:rtl/>
        </w:rPr>
        <w:t xml:space="preserve"> </w:t>
      </w:r>
      <w:r w:rsidRPr="00DF26E6">
        <w:rPr>
          <w:rFonts w:hint="eastAsia"/>
          <w:rtl/>
        </w:rPr>
        <w:t>ممن</w:t>
      </w:r>
      <w:r w:rsidRPr="00DF26E6">
        <w:rPr>
          <w:rtl/>
        </w:rPr>
        <w:t xml:space="preserve"> </w:t>
      </w:r>
      <w:r w:rsidRPr="00DF26E6">
        <w:rPr>
          <w:rFonts w:hint="eastAsia"/>
          <w:rtl/>
        </w:rPr>
        <w:t>تتراوح</w:t>
      </w:r>
      <w:r w:rsidRPr="00DF26E6">
        <w:rPr>
          <w:rtl/>
        </w:rPr>
        <w:t xml:space="preserve"> </w:t>
      </w:r>
      <w:r w:rsidRPr="00DF26E6">
        <w:rPr>
          <w:rFonts w:hint="eastAsia"/>
          <w:rtl/>
        </w:rPr>
        <w:t>أعمارهم</w:t>
      </w:r>
      <w:r w:rsidRPr="00DF26E6">
        <w:rPr>
          <w:rtl/>
        </w:rPr>
        <w:t xml:space="preserve"> </w:t>
      </w:r>
      <w:r w:rsidRPr="00DF26E6">
        <w:rPr>
          <w:rFonts w:hint="eastAsia"/>
          <w:rtl/>
        </w:rPr>
        <w:t>بين</w:t>
      </w:r>
      <w:r w:rsidRPr="00DF26E6">
        <w:rPr>
          <w:rtl/>
        </w:rPr>
        <w:t xml:space="preserve"> 4 </w:t>
      </w:r>
      <w:r w:rsidRPr="00DF26E6">
        <w:rPr>
          <w:rFonts w:hint="eastAsia"/>
          <w:rtl/>
        </w:rPr>
        <w:t>و</w:t>
      </w:r>
      <w:r>
        <w:rPr>
          <w:rFonts w:hint="cs"/>
          <w:rtl/>
        </w:rPr>
        <w:t xml:space="preserve"> </w:t>
      </w:r>
      <w:r w:rsidRPr="00DF26E6">
        <w:rPr>
          <w:rtl/>
        </w:rPr>
        <w:t xml:space="preserve">7 </w:t>
      </w:r>
      <w:r w:rsidRPr="00DF26E6">
        <w:rPr>
          <w:rFonts w:hint="eastAsia"/>
          <w:rtl/>
        </w:rPr>
        <w:t>سنوات</w:t>
      </w:r>
      <w:r w:rsidRPr="00DF26E6">
        <w:rPr>
          <w:rtl/>
        </w:rPr>
        <w:t xml:space="preserve"> </w:t>
      </w:r>
      <w:r w:rsidRPr="00DF26E6">
        <w:rPr>
          <w:rFonts w:hint="eastAsia"/>
          <w:rtl/>
        </w:rPr>
        <w:t>لدخول</w:t>
      </w:r>
      <w:r w:rsidRPr="00DF26E6">
        <w:rPr>
          <w:rtl/>
        </w:rPr>
        <w:t xml:space="preserve"> </w:t>
      </w:r>
      <w:r w:rsidRPr="00DF26E6">
        <w:rPr>
          <w:rFonts w:hint="eastAsia"/>
          <w:rtl/>
        </w:rPr>
        <w:t>المدارس،</w:t>
      </w:r>
      <w:r w:rsidRPr="00DF26E6">
        <w:rPr>
          <w:rtl/>
        </w:rPr>
        <w:t xml:space="preserve"> </w:t>
      </w:r>
      <w:r w:rsidRPr="00DF26E6">
        <w:rPr>
          <w:rFonts w:hint="eastAsia"/>
          <w:rtl/>
        </w:rPr>
        <w:t>ويشمل</w:t>
      </w:r>
      <w:r w:rsidRPr="00DF26E6">
        <w:rPr>
          <w:rtl/>
        </w:rPr>
        <w:t xml:space="preserve"> </w:t>
      </w:r>
      <w:r w:rsidRPr="00DF26E6">
        <w:rPr>
          <w:rFonts w:hint="eastAsia"/>
          <w:rtl/>
        </w:rPr>
        <w:t>ذلك</w:t>
      </w:r>
      <w:r w:rsidRPr="00DF26E6">
        <w:rPr>
          <w:rtl/>
        </w:rPr>
        <w:t xml:space="preserve"> </w:t>
      </w:r>
      <w:r w:rsidRPr="00DF26E6">
        <w:rPr>
          <w:rFonts w:hint="eastAsia"/>
          <w:rtl/>
        </w:rPr>
        <w:t>تقديم</w:t>
      </w:r>
      <w:r w:rsidRPr="00DF26E6">
        <w:rPr>
          <w:rtl/>
        </w:rPr>
        <w:t xml:space="preserve"> </w:t>
      </w:r>
      <w:r w:rsidRPr="00DF26E6">
        <w:rPr>
          <w:rFonts w:hint="eastAsia"/>
          <w:rtl/>
        </w:rPr>
        <w:t>دروس</w:t>
      </w:r>
      <w:r w:rsidRPr="00DF26E6">
        <w:rPr>
          <w:rtl/>
        </w:rPr>
        <w:t xml:space="preserve"> </w:t>
      </w:r>
      <w:r w:rsidRPr="00DF26E6">
        <w:rPr>
          <w:rFonts w:hint="eastAsia"/>
          <w:rtl/>
        </w:rPr>
        <w:t>في</w:t>
      </w:r>
      <w:r w:rsidRPr="00DF26E6">
        <w:rPr>
          <w:rtl/>
        </w:rPr>
        <w:t xml:space="preserve"> </w:t>
      </w:r>
      <w:r w:rsidRPr="00DF26E6">
        <w:rPr>
          <w:rFonts w:hint="eastAsia"/>
          <w:rtl/>
        </w:rPr>
        <w:t>اللغة</w:t>
      </w:r>
      <w:r w:rsidRPr="00DF26E6">
        <w:rPr>
          <w:rtl/>
        </w:rPr>
        <w:t xml:space="preserve"> </w:t>
      </w:r>
      <w:r w:rsidRPr="00DF26E6">
        <w:rPr>
          <w:rFonts w:hint="eastAsia"/>
          <w:rtl/>
        </w:rPr>
        <w:t>الليتوانية</w:t>
      </w:r>
      <w:r w:rsidRPr="00DF26E6">
        <w:rPr>
          <w:rtl/>
        </w:rPr>
        <w:t xml:space="preserve"> </w:t>
      </w:r>
      <w:r w:rsidRPr="00DF26E6">
        <w:rPr>
          <w:rFonts w:hint="eastAsia"/>
          <w:rtl/>
        </w:rPr>
        <w:t>والرياضيات</w:t>
      </w:r>
      <w:r w:rsidRPr="00DF26E6">
        <w:rPr>
          <w:rtl/>
        </w:rPr>
        <w:t xml:space="preserve"> </w:t>
      </w:r>
      <w:r w:rsidRPr="00DF26E6">
        <w:rPr>
          <w:rFonts w:hint="eastAsia"/>
          <w:rtl/>
        </w:rPr>
        <w:t>والمهارات</w:t>
      </w:r>
      <w:r w:rsidRPr="00DF26E6">
        <w:rPr>
          <w:rtl/>
        </w:rPr>
        <w:t xml:space="preserve"> </w:t>
      </w:r>
      <w:r w:rsidRPr="00DF26E6">
        <w:rPr>
          <w:rFonts w:hint="eastAsia"/>
          <w:rtl/>
        </w:rPr>
        <w:t>الاجتماعية</w:t>
      </w:r>
      <w:r w:rsidRPr="00DF26E6">
        <w:rPr>
          <w:rtl/>
        </w:rPr>
        <w:t xml:space="preserve">. </w:t>
      </w:r>
      <w:r w:rsidRPr="00DF26E6">
        <w:rPr>
          <w:rFonts w:hint="eastAsia"/>
          <w:rtl/>
        </w:rPr>
        <w:t>ويحضر</w:t>
      </w:r>
      <w:r w:rsidRPr="00DF26E6">
        <w:rPr>
          <w:rtl/>
        </w:rPr>
        <w:t xml:space="preserve"> </w:t>
      </w:r>
      <w:r w:rsidRPr="00DF26E6">
        <w:rPr>
          <w:rFonts w:hint="eastAsia"/>
          <w:rtl/>
        </w:rPr>
        <w:t>الدروس</w:t>
      </w:r>
      <w:r w:rsidRPr="00DF26E6">
        <w:rPr>
          <w:rtl/>
        </w:rPr>
        <w:t xml:space="preserve"> </w:t>
      </w:r>
      <w:r w:rsidRPr="00DF26E6">
        <w:rPr>
          <w:rFonts w:hint="eastAsia"/>
          <w:rtl/>
        </w:rPr>
        <w:t>جميع</w:t>
      </w:r>
      <w:r w:rsidRPr="00DF26E6">
        <w:rPr>
          <w:rtl/>
        </w:rPr>
        <w:t xml:space="preserve"> </w:t>
      </w:r>
      <w:r w:rsidRPr="00DF26E6">
        <w:rPr>
          <w:rFonts w:hint="eastAsia"/>
          <w:rtl/>
        </w:rPr>
        <w:t>الفتيان</w:t>
      </w:r>
      <w:r w:rsidRPr="00DF26E6">
        <w:rPr>
          <w:rtl/>
        </w:rPr>
        <w:t xml:space="preserve"> </w:t>
      </w:r>
      <w:r w:rsidRPr="00DF26E6">
        <w:rPr>
          <w:rFonts w:hint="eastAsia"/>
          <w:rtl/>
        </w:rPr>
        <w:t>والفتيات</w:t>
      </w:r>
      <w:r w:rsidRPr="00DF26E6">
        <w:rPr>
          <w:rtl/>
        </w:rPr>
        <w:t xml:space="preserve"> </w:t>
      </w:r>
      <w:r w:rsidRPr="00DF26E6">
        <w:rPr>
          <w:rFonts w:hint="eastAsia"/>
          <w:rtl/>
        </w:rPr>
        <w:t>الذين</w:t>
      </w:r>
      <w:r w:rsidRPr="00DF26E6">
        <w:rPr>
          <w:rtl/>
        </w:rPr>
        <w:t xml:space="preserve"> </w:t>
      </w:r>
      <w:r w:rsidRPr="00DF26E6">
        <w:rPr>
          <w:rFonts w:hint="eastAsia"/>
          <w:rtl/>
        </w:rPr>
        <w:t>يعيشون</w:t>
      </w:r>
      <w:r w:rsidRPr="00DF26E6">
        <w:rPr>
          <w:rtl/>
        </w:rPr>
        <w:t xml:space="preserve"> </w:t>
      </w:r>
      <w:r w:rsidRPr="00DF26E6">
        <w:rPr>
          <w:rFonts w:hint="eastAsia"/>
          <w:rtl/>
        </w:rPr>
        <w:t>في</w:t>
      </w:r>
      <w:r w:rsidRPr="00DF26E6">
        <w:rPr>
          <w:rtl/>
        </w:rPr>
        <w:t xml:space="preserve"> </w:t>
      </w:r>
      <w:r w:rsidRPr="00DF26E6">
        <w:rPr>
          <w:rFonts w:hint="eastAsia"/>
          <w:rtl/>
        </w:rPr>
        <w:t>نفس</w:t>
      </w:r>
      <w:r w:rsidRPr="00DF26E6">
        <w:rPr>
          <w:rtl/>
        </w:rPr>
        <w:t xml:space="preserve"> </w:t>
      </w:r>
      <w:r w:rsidRPr="00DF26E6">
        <w:rPr>
          <w:rFonts w:hint="eastAsia"/>
          <w:rtl/>
        </w:rPr>
        <w:t>المستوطنة</w:t>
      </w:r>
      <w:r w:rsidRPr="00DF26E6">
        <w:rPr>
          <w:rtl/>
        </w:rPr>
        <w:t xml:space="preserve">. </w:t>
      </w:r>
      <w:r w:rsidRPr="00DF26E6">
        <w:rPr>
          <w:rFonts w:hint="eastAsia"/>
          <w:rtl/>
        </w:rPr>
        <w:t>وقد</w:t>
      </w:r>
      <w:r>
        <w:rPr>
          <w:rFonts w:hint="cs"/>
          <w:rtl/>
        </w:rPr>
        <w:t> </w:t>
      </w:r>
      <w:r w:rsidRPr="00DF26E6">
        <w:rPr>
          <w:rFonts w:hint="eastAsia"/>
          <w:rtl/>
        </w:rPr>
        <w:t>نفّذت</w:t>
      </w:r>
      <w:r w:rsidRPr="00DF26E6">
        <w:rPr>
          <w:rtl/>
        </w:rPr>
        <w:t xml:space="preserve"> </w:t>
      </w:r>
      <w:r w:rsidRPr="00DF26E6">
        <w:rPr>
          <w:rFonts w:hint="eastAsia"/>
          <w:rtl/>
        </w:rPr>
        <w:t>منظمة</w:t>
      </w:r>
      <w:r w:rsidRPr="00DF26E6">
        <w:rPr>
          <w:rtl/>
        </w:rPr>
        <w:t xml:space="preserve"> </w:t>
      </w:r>
      <w:r>
        <w:rPr>
          <w:rFonts w:hint="cs"/>
          <w:rtl/>
        </w:rPr>
        <w:t>”</w:t>
      </w:r>
      <w:r w:rsidRPr="00DF26E6">
        <w:rPr>
          <w:rFonts w:hint="eastAsia"/>
          <w:rtl/>
        </w:rPr>
        <w:t>اتحاد</w:t>
      </w:r>
      <w:r w:rsidRPr="00DF26E6">
        <w:rPr>
          <w:rtl/>
        </w:rPr>
        <w:t xml:space="preserve"> </w:t>
      </w:r>
      <w:r w:rsidRPr="00DF26E6">
        <w:rPr>
          <w:rFonts w:hint="eastAsia"/>
          <w:rtl/>
        </w:rPr>
        <w:t>صقور</w:t>
      </w:r>
      <w:r w:rsidRPr="00DF26E6">
        <w:rPr>
          <w:rtl/>
        </w:rPr>
        <w:t xml:space="preserve"> </w:t>
      </w:r>
      <w:r w:rsidRPr="00DF26E6">
        <w:rPr>
          <w:rFonts w:hint="eastAsia"/>
          <w:rtl/>
        </w:rPr>
        <w:t>ليتوانيا</w:t>
      </w:r>
      <w:r w:rsidRPr="00DF26E6">
        <w:rPr>
          <w:rtl/>
        </w:rPr>
        <w:t xml:space="preserve"> </w:t>
      </w:r>
      <w:r w:rsidRPr="00DF26E6">
        <w:rPr>
          <w:rFonts w:hint="eastAsia"/>
          <w:rtl/>
        </w:rPr>
        <w:t>الشباب</w:t>
      </w:r>
      <w:r>
        <w:rPr>
          <w:rFonts w:hint="cs"/>
          <w:rtl/>
        </w:rPr>
        <w:t>“</w:t>
      </w:r>
      <w:r w:rsidRPr="00DF26E6">
        <w:rPr>
          <w:rtl/>
        </w:rPr>
        <w:t xml:space="preserve"> </w:t>
      </w:r>
      <w:r w:rsidRPr="00DF26E6">
        <w:rPr>
          <w:rFonts w:hint="eastAsia"/>
          <w:rtl/>
        </w:rPr>
        <w:t>غير</w:t>
      </w:r>
      <w:r w:rsidRPr="00DF26E6">
        <w:rPr>
          <w:rtl/>
        </w:rPr>
        <w:t xml:space="preserve"> </w:t>
      </w:r>
      <w:r w:rsidRPr="00DF26E6">
        <w:rPr>
          <w:rFonts w:hint="eastAsia"/>
          <w:rtl/>
        </w:rPr>
        <w:t>الحكومية</w:t>
      </w:r>
      <w:r w:rsidRPr="00DF26E6">
        <w:rPr>
          <w:rtl/>
        </w:rPr>
        <w:t xml:space="preserve"> </w:t>
      </w:r>
      <w:r w:rsidRPr="00DF26E6">
        <w:rPr>
          <w:rFonts w:hint="eastAsia"/>
          <w:rtl/>
        </w:rPr>
        <w:t>مشروعا</w:t>
      </w:r>
      <w:r w:rsidRPr="00DF26E6">
        <w:rPr>
          <w:rtl/>
        </w:rPr>
        <w:t xml:space="preserve"> </w:t>
      </w:r>
      <w:r w:rsidRPr="00DF26E6">
        <w:rPr>
          <w:rFonts w:hint="eastAsia"/>
          <w:rtl/>
        </w:rPr>
        <w:t>بعنوان</w:t>
      </w:r>
      <w:r w:rsidRPr="00DF26E6">
        <w:rPr>
          <w:rtl/>
        </w:rPr>
        <w:t xml:space="preserve"> </w:t>
      </w:r>
      <w:r>
        <w:rPr>
          <w:rFonts w:hint="cs"/>
          <w:rtl/>
        </w:rPr>
        <w:t>”</w:t>
      </w:r>
      <w:r w:rsidRPr="00DF26E6">
        <w:rPr>
          <w:rFonts w:hint="cs"/>
          <w:rtl/>
        </w:rPr>
        <w:t>خُذ بيدي</w:t>
      </w:r>
      <w:r w:rsidRPr="00DF26E6">
        <w:rPr>
          <w:rtl/>
        </w:rPr>
        <w:t xml:space="preserve"> </w:t>
      </w:r>
      <w:r w:rsidRPr="00DF26E6">
        <w:rPr>
          <w:rFonts w:hint="eastAsia"/>
          <w:rtl/>
        </w:rPr>
        <w:t>في</w:t>
      </w:r>
      <w:r w:rsidRPr="00DF26E6">
        <w:rPr>
          <w:rtl/>
        </w:rPr>
        <w:t xml:space="preserve"> </w:t>
      </w:r>
      <w:r w:rsidRPr="00DF26E6">
        <w:rPr>
          <w:rFonts w:hint="eastAsia"/>
          <w:rtl/>
        </w:rPr>
        <w:t>الاندماج</w:t>
      </w:r>
      <w:r w:rsidRPr="00DF26E6">
        <w:rPr>
          <w:rtl/>
        </w:rPr>
        <w:t xml:space="preserve">: </w:t>
      </w:r>
      <w:r w:rsidRPr="00DF26E6">
        <w:rPr>
          <w:rFonts w:hint="cs"/>
          <w:rtl/>
        </w:rPr>
        <w:t>أولى</w:t>
      </w:r>
      <w:r w:rsidR="00153E29">
        <w:rPr>
          <w:rFonts w:hint="cs"/>
          <w:rtl/>
        </w:rPr>
        <w:t xml:space="preserve"> </w:t>
      </w:r>
      <w:r w:rsidRPr="00DF26E6">
        <w:rPr>
          <w:rFonts w:hint="eastAsia"/>
          <w:rtl/>
        </w:rPr>
        <w:t>الخط</w:t>
      </w:r>
      <w:r w:rsidRPr="00DF26E6">
        <w:rPr>
          <w:rFonts w:hint="cs"/>
          <w:rtl/>
        </w:rPr>
        <w:t>وات</w:t>
      </w:r>
      <w:r w:rsidRPr="00DF26E6">
        <w:rPr>
          <w:rtl/>
        </w:rPr>
        <w:t xml:space="preserve"> </w:t>
      </w:r>
      <w:r w:rsidRPr="00DF26E6">
        <w:rPr>
          <w:rFonts w:hint="eastAsia"/>
          <w:rtl/>
        </w:rPr>
        <w:t>في</w:t>
      </w:r>
      <w:r w:rsidRPr="00DF26E6">
        <w:rPr>
          <w:rtl/>
        </w:rPr>
        <w:t xml:space="preserve"> </w:t>
      </w:r>
      <w:r w:rsidRPr="00DF26E6">
        <w:rPr>
          <w:rFonts w:hint="eastAsia"/>
          <w:rtl/>
        </w:rPr>
        <w:t>المدرسة</w:t>
      </w:r>
      <w:r>
        <w:rPr>
          <w:rFonts w:hint="cs"/>
          <w:rtl/>
        </w:rPr>
        <w:t>“</w:t>
      </w:r>
      <w:r w:rsidRPr="00DF26E6">
        <w:rPr>
          <w:rFonts w:hint="eastAsia"/>
          <w:rtl/>
        </w:rPr>
        <w:t>،</w:t>
      </w:r>
      <w:r w:rsidRPr="00DF26E6">
        <w:rPr>
          <w:rtl/>
        </w:rPr>
        <w:t xml:space="preserve"> </w:t>
      </w:r>
      <w:r w:rsidRPr="00DF26E6">
        <w:rPr>
          <w:rFonts w:hint="eastAsia"/>
          <w:rtl/>
        </w:rPr>
        <w:t>يرمي</w:t>
      </w:r>
      <w:r w:rsidRPr="00DF26E6">
        <w:rPr>
          <w:rtl/>
        </w:rPr>
        <w:t xml:space="preserve"> </w:t>
      </w:r>
      <w:r w:rsidRPr="00DF26E6">
        <w:rPr>
          <w:rFonts w:hint="eastAsia"/>
          <w:rtl/>
        </w:rPr>
        <w:t>إلى</w:t>
      </w:r>
      <w:r w:rsidRPr="00DF26E6">
        <w:rPr>
          <w:rtl/>
        </w:rPr>
        <w:t xml:space="preserve"> </w:t>
      </w:r>
      <w:r w:rsidRPr="00DF26E6">
        <w:rPr>
          <w:rFonts w:hint="eastAsia"/>
          <w:rtl/>
        </w:rPr>
        <w:t>وضع</w:t>
      </w:r>
      <w:r w:rsidRPr="00DF26E6">
        <w:rPr>
          <w:rtl/>
        </w:rPr>
        <w:t xml:space="preserve"> </w:t>
      </w:r>
      <w:r w:rsidRPr="00DF26E6">
        <w:rPr>
          <w:rFonts w:hint="eastAsia"/>
          <w:rtl/>
        </w:rPr>
        <w:t>أساليب</w:t>
      </w:r>
      <w:r w:rsidRPr="00DF26E6">
        <w:rPr>
          <w:rtl/>
        </w:rPr>
        <w:t xml:space="preserve"> </w:t>
      </w:r>
      <w:r w:rsidRPr="00DF26E6">
        <w:rPr>
          <w:rFonts w:hint="eastAsia"/>
          <w:rtl/>
        </w:rPr>
        <w:t>جديدة</w:t>
      </w:r>
      <w:r w:rsidRPr="00DF26E6">
        <w:rPr>
          <w:rtl/>
        </w:rPr>
        <w:t xml:space="preserve"> </w:t>
      </w:r>
      <w:r w:rsidRPr="00DF26E6">
        <w:rPr>
          <w:rFonts w:hint="eastAsia"/>
          <w:rtl/>
        </w:rPr>
        <w:t>طويلة</w:t>
      </w:r>
      <w:r w:rsidRPr="00DF26E6">
        <w:rPr>
          <w:rtl/>
        </w:rPr>
        <w:t xml:space="preserve"> </w:t>
      </w:r>
      <w:r w:rsidRPr="00DF26E6">
        <w:rPr>
          <w:rFonts w:hint="eastAsia"/>
          <w:rtl/>
        </w:rPr>
        <w:t>الأ</w:t>
      </w:r>
      <w:r>
        <w:rPr>
          <w:rFonts w:hint="cs"/>
          <w:rtl/>
        </w:rPr>
        <w:t>جل</w:t>
      </w:r>
      <w:r w:rsidRPr="00DF26E6">
        <w:rPr>
          <w:rtl/>
        </w:rPr>
        <w:t xml:space="preserve"> </w:t>
      </w:r>
      <w:r w:rsidRPr="00DF26E6">
        <w:rPr>
          <w:rFonts w:hint="eastAsia"/>
          <w:rtl/>
        </w:rPr>
        <w:t>لمكافحة</w:t>
      </w:r>
      <w:r w:rsidRPr="00DF26E6">
        <w:rPr>
          <w:rtl/>
        </w:rPr>
        <w:t xml:space="preserve"> </w:t>
      </w:r>
      <w:r w:rsidRPr="00DF26E6">
        <w:rPr>
          <w:rFonts w:hint="eastAsia"/>
          <w:rtl/>
        </w:rPr>
        <w:t>استبعاد</w:t>
      </w:r>
      <w:r w:rsidRPr="00DF26E6">
        <w:rPr>
          <w:rtl/>
        </w:rPr>
        <w:t xml:space="preserve"> </w:t>
      </w:r>
      <w:r w:rsidRPr="00DF26E6">
        <w:rPr>
          <w:rFonts w:hint="eastAsia"/>
          <w:rtl/>
        </w:rPr>
        <w:t>أطفال</w:t>
      </w:r>
      <w:r w:rsidRPr="00DF26E6">
        <w:rPr>
          <w:rtl/>
        </w:rPr>
        <w:t xml:space="preserve"> </w:t>
      </w:r>
      <w:r w:rsidRPr="00DF26E6">
        <w:rPr>
          <w:rFonts w:hint="eastAsia"/>
          <w:rtl/>
        </w:rPr>
        <w:t>الروما</w:t>
      </w:r>
      <w:r w:rsidRPr="00DF26E6">
        <w:rPr>
          <w:rtl/>
        </w:rPr>
        <w:t xml:space="preserve"> </w:t>
      </w:r>
      <w:r w:rsidRPr="00DF26E6">
        <w:rPr>
          <w:rFonts w:hint="eastAsia"/>
          <w:rtl/>
        </w:rPr>
        <w:t>من</w:t>
      </w:r>
      <w:r w:rsidRPr="00DF26E6">
        <w:rPr>
          <w:rtl/>
        </w:rPr>
        <w:t xml:space="preserve"> </w:t>
      </w:r>
      <w:r w:rsidRPr="00DF26E6">
        <w:rPr>
          <w:rFonts w:hint="eastAsia"/>
          <w:rtl/>
        </w:rPr>
        <w:t>النظام</w:t>
      </w:r>
      <w:r w:rsidRPr="00DF26E6">
        <w:rPr>
          <w:rtl/>
        </w:rPr>
        <w:t xml:space="preserve"> </w:t>
      </w:r>
      <w:r w:rsidRPr="00DF26E6">
        <w:rPr>
          <w:rFonts w:hint="eastAsia"/>
          <w:rtl/>
        </w:rPr>
        <w:t>التعليمي</w:t>
      </w:r>
      <w:r w:rsidRPr="00DF26E6">
        <w:rPr>
          <w:rtl/>
        </w:rPr>
        <w:t xml:space="preserve">. </w:t>
      </w:r>
      <w:r w:rsidRPr="00DF26E6">
        <w:rPr>
          <w:rFonts w:hint="eastAsia"/>
          <w:rtl/>
        </w:rPr>
        <w:t>ويقوم</w:t>
      </w:r>
      <w:r w:rsidRPr="00DF26E6">
        <w:rPr>
          <w:rtl/>
        </w:rPr>
        <w:t xml:space="preserve"> </w:t>
      </w:r>
      <w:r w:rsidRPr="00DF26E6">
        <w:rPr>
          <w:rFonts w:hint="eastAsia"/>
          <w:rtl/>
        </w:rPr>
        <w:t>المشروع</w:t>
      </w:r>
      <w:r w:rsidRPr="00DF26E6">
        <w:rPr>
          <w:rtl/>
        </w:rPr>
        <w:t xml:space="preserve"> </w:t>
      </w:r>
      <w:r w:rsidRPr="00DF26E6">
        <w:rPr>
          <w:rFonts w:hint="eastAsia"/>
          <w:rtl/>
        </w:rPr>
        <w:t>على</w:t>
      </w:r>
      <w:r w:rsidRPr="00DF26E6">
        <w:rPr>
          <w:rtl/>
        </w:rPr>
        <w:t xml:space="preserve"> </w:t>
      </w:r>
      <w:r w:rsidRPr="00DF26E6">
        <w:rPr>
          <w:rFonts w:hint="eastAsia"/>
          <w:rtl/>
        </w:rPr>
        <w:t>التعاون</w:t>
      </w:r>
      <w:r w:rsidRPr="00DF26E6">
        <w:rPr>
          <w:rtl/>
        </w:rPr>
        <w:t xml:space="preserve"> </w:t>
      </w:r>
      <w:r w:rsidRPr="00DF26E6">
        <w:rPr>
          <w:rFonts w:hint="eastAsia"/>
          <w:rtl/>
        </w:rPr>
        <w:t>بين</w:t>
      </w:r>
      <w:r w:rsidRPr="00DF26E6">
        <w:rPr>
          <w:rtl/>
        </w:rPr>
        <w:t xml:space="preserve"> </w:t>
      </w:r>
      <w:r w:rsidRPr="00DF26E6">
        <w:rPr>
          <w:rFonts w:hint="eastAsia"/>
          <w:rtl/>
        </w:rPr>
        <w:t>متطوعين</w:t>
      </w:r>
      <w:r w:rsidRPr="00DF26E6">
        <w:rPr>
          <w:rtl/>
        </w:rPr>
        <w:t xml:space="preserve"> </w:t>
      </w:r>
      <w:r w:rsidRPr="00DF26E6">
        <w:rPr>
          <w:rFonts w:hint="eastAsia"/>
          <w:rtl/>
        </w:rPr>
        <w:t>ليتوانيين</w:t>
      </w:r>
      <w:r w:rsidRPr="00DF26E6">
        <w:rPr>
          <w:rtl/>
        </w:rPr>
        <w:t xml:space="preserve"> </w:t>
      </w:r>
      <w:r w:rsidRPr="00DF26E6">
        <w:rPr>
          <w:rFonts w:hint="eastAsia"/>
          <w:rtl/>
        </w:rPr>
        <w:t>وأطفال</w:t>
      </w:r>
      <w:r w:rsidRPr="00DF26E6">
        <w:rPr>
          <w:rtl/>
        </w:rPr>
        <w:t xml:space="preserve"> </w:t>
      </w:r>
      <w:r w:rsidRPr="00DF26E6">
        <w:rPr>
          <w:rFonts w:hint="eastAsia"/>
          <w:rtl/>
        </w:rPr>
        <w:t>الروما،</w:t>
      </w:r>
      <w:r w:rsidRPr="00DF26E6">
        <w:rPr>
          <w:rtl/>
        </w:rPr>
        <w:t xml:space="preserve"> </w:t>
      </w:r>
      <w:r w:rsidRPr="00DF26E6">
        <w:rPr>
          <w:rFonts w:hint="eastAsia"/>
          <w:rtl/>
        </w:rPr>
        <w:t>بناءً</w:t>
      </w:r>
      <w:r w:rsidRPr="00DF26E6">
        <w:rPr>
          <w:rtl/>
        </w:rPr>
        <w:t xml:space="preserve"> </w:t>
      </w:r>
      <w:r w:rsidRPr="00DF26E6">
        <w:rPr>
          <w:rFonts w:hint="eastAsia"/>
          <w:rtl/>
        </w:rPr>
        <w:t>على</w:t>
      </w:r>
      <w:r w:rsidRPr="00DF26E6">
        <w:rPr>
          <w:rtl/>
        </w:rPr>
        <w:t xml:space="preserve"> </w:t>
      </w:r>
      <w:r w:rsidRPr="00DF26E6">
        <w:rPr>
          <w:rFonts w:hint="eastAsia"/>
          <w:rtl/>
        </w:rPr>
        <w:t>مبادئ</w:t>
      </w:r>
      <w:r w:rsidRPr="00DF26E6">
        <w:rPr>
          <w:rtl/>
        </w:rPr>
        <w:t xml:space="preserve"> </w:t>
      </w:r>
      <w:r w:rsidRPr="00DF26E6">
        <w:rPr>
          <w:rFonts w:hint="eastAsia"/>
          <w:rtl/>
        </w:rPr>
        <w:t>الصداقة</w:t>
      </w:r>
      <w:r w:rsidRPr="00DF26E6">
        <w:rPr>
          <w:rtl/>
        </w:rPr>
        <w:t xml:space="preserve"> </w:t>
      </w:r>
      <w:r w:rsidRPr="00DF26E6">
        <w:rPr>
          <w:rFonts w:hint="eastAsia"/>
          <w:rtl/>
        </w:rPr>
        <w:t>والتفاهم</w:t>
      </w:r>
      <w:r w:rsidRPr="00DF26E6">
        <w:rPr>
          <w:rtl/>
        </w:rPr>
        <w:t xml:space="preserve"> </w:t>
      </w:r>
      <w:r w:rsidRPr="00DF26E6">
        <w:rPr>
          <w:rFonts w:hint="eastAsia"/>
          <w:rtl/>
        </w:rPr>
        <w:t>والإسهام</w:t>
      </w:r>
      <w:r w:rsidRPr="00DF26E6">
        <w:rPr>
          <w:rtl/>
        </w:rPr>
        <w:t xml:space="preserve"> </w:t>
      </w:r>
      <w:r w:rsidRPr="00DF26E6">
        <w:rPr>
          <w:rFonts w:hint="eastAsia"/>
          <w:rtl/>
        </w:rPr>
        <w:t>في</w:t>
      </w:r>
      <w:r w:rsidRPr="00DF26E6">
        <w:rPr>
          <w:rtl/>
        </w:rPr>
        <w:t xml:space="preserve"> </w:t>
      </w:r>
      <w:r w:rsidRPr="00DF26E6">
        <w:rPr>
          <w:rFonts w:hint="eastAsia"/>
          <w:rtl/>
        </w:rPr>
        <w:t>تحفيز</w:t>
      </w:r>
      <w:r w:rsidRPr="00DF26E6">
        <w:rPr>
          <w:rtl/>
        </w:rPr>
        <w:t xml:space="preserve"> </w:t>
      </w:r>
      <w:r>
        <w:rPr>
          <w:rFonts w:hint="cs"/>
          <w:rtl/>
        </w:rPr>
        <w:t>أ</w:t>
      </w:r>
      <w:r w:rsidRPr="00DF26E6">
        <w:rPr>
          <w:rFonts w:hint="eastAsia"/>
          <w:rtl/>
        </w:rPr>
        <w:t>طفال</w:t>
      </w:r>
      <w:r w:rsidRPr="00DF26E6">
        <w:rPr>
          <w:rtl/>
        </w:rPr>
        <w:t xml:space="preserve"> </w:t>
      </w:r>
      <w:r>
        <w:rPr>
          <w:rFonts w:hint="cs"/>
          <w:rtl/>
        </w:rPr>
        <w:t xml:space="preserve">الروما </w:t>
      </w:r>
      <w:r w:rsidRPr="00DF26E6">
        <w:rPr>
          <w:rFonts w:hint="eastAsia"/>
          <w:rtl/>
        </w:rPr>
        <w:t>وإتاحة</w:t>
      </w:r>
      <w:r w:rsidRPr="00DF26E6">
        <w:rPr>
          <w:rtl/>
        </w:rPr>
        <w:t xml:space="preserve"> </w:t>
      </w:r>
      <w:r w:rsidRPr="00DF26E6">
        <w:rPr>
          <w:rFonts w:hint="eastAsia"/>
          <w:rtl/>
        </w:rPr>
        <w:t>الفرص</w:t>
      </w:r>
      <w:r w:rsidRPr="00DF26E6">
        <w:rPr>
          <w:rtl/>
        </w:rPr>
        <w:t xml:space="preserve"> </w:t>
      </w:r>
      <w:r w:rsidRPr="00DF26E6">
        <w:rPr>
          <w:rFonts w:hint="eastAsia"/>
          <w:rtl/>
        </w:rPr>
        <w:t>لاندماجهم</w:t>
      </w:r>
      <w:r w:rsidRPr="00DF26E6">
        <w:rPr>
          <w:rtl/>
        </w:rPr>
        <w:t xml:space="preserve"> </w:t>
      </w:r>
      <w:r w:rsidRPr="00DF26E6">
        <w:rPr>
          <w:rFonts w:hint="eastAsia"/>
          <w:rtl/>
        </w:rPr>
        <w:t>في</w:t>
      </w:r>
      <w:r w:rsidRPr="00DF26E6">
        <w:rPr>
          <w:rtl/>
        </w:rPr>
        <w:t xml:space="preserve"> </w:t>
      </w:r>
      <w:r w:rsidRPr="00DF26E6">
        <w:rPr>
          <w:rFonts w:hint="eastAsia"/>
          <w:rtl/>
        </w:rPr>
        <w:t>المدارس</w:t>
      </w:r>
      <w:r w:rsidRPr="00DF26E6">
        <w:rPr>
          <w:rtl/>
        </w:rPr>
        <w:t xml:space="preserve"> </w:t>
      </w:r>
      <w:r w:rsidRPr="00DF26E6">
        <w:rPr>
          <w:rFonts w:hint="eastAsia"/>
          <w:rtl/>
        </w:rPr>
        <w:t>بقدر</w:t>
      </w:r>
      <w:r w:rsidRPr="00DF26E6">
        <w:rPr>
          <w:rtl/>
        </w:rPr>
        <w:t xml:space="preserve"> </w:t>
      </w:r>
      <w:r w:rsidRPr="00DF26E6">
        <w:rPr>
          <w:rFonts w:hint="eastAsia"/>
          <w:rtl/>
        </w:rPr>
        <w:t>أكبر</w:t>
      </w:r>
      <w:r w:rsidRPr="00DF26E6">
        <w:rPr>
          <w:rtl/>
        </w:rPr>
        <w:t xml:space="preserve"> </w:t>
      </w:r>
      <w:r w:rsidRPr="00DF26E6">
        <w:rPr>
          <w:rFonts w:hint="eastAsia"/>
          <w:rtl/>
        </w:rPr>
        <w:t>من</w:t>
      </w:r>
      <w:r w:rsidRPr="00DF26E6">
        <w:rPr>
          <w:rtl/>
        </w:rPr>
        <w:t xml:space="preserve"> </w:t>
      </w:r>
      <w:r w:rsidRPr="00DF26E6">
        <w:rPr>
          <w:rFonts w:hint="eastAsia"/>
          <w:rtl/>
        </w:rPr>
        <w:t>النجاح</w:t>
      </w:r>
      <w:r w:rsidRPr="00DF26E6">
        <w:rPr>
          <w:rtl/>
        </w:rPr>
        <w:t xml:space="preserve"> </w:t>
      </w:r>
      <w:r w:rsidRPr="00DF26E6">
        <w:rPr>
          <w:rFonts w:hint="eastAsia"/>
          <w:rtl/>
        </w:rPr>
        <w:t>ومكافحة</w:t>
      </w:r>
      <w:r w:rsidRPr="00DF26E6">
        <w:rPr>
          <w:rtl/>
        </w:rPr>
        <w:t xml:space="preserve"> </w:t>
      </w:r>
      <w:r w:rsidRPr="00DF26E6">
        <w:rPr>
          <w:rFonts w:hint="eastAsia"/>
          <w:rtl/>
        </w:rPr>
        <w:t>المواقف</w:t>
      </w:r>
      <w:r w:rsidRPr="00DF26E6">
        <w:rPr>
          <w:rtl/>
        </w:rPr>
        <w:t xml:space="preserve"> </w:t>
      </w:r>
      <w:r w:rsidRPr="00DF26E6">
        <w:rPr>
          <w:rFonts w:hint="eastAsia"/>
          <w:rtl/>
        </w:rPr>
        <w:t>السلبية</w:t>
      </w:r>
      <w:r w:rsidRPr="00DF26E6">
        <w:rPr>
          <w:rtl/>
        </w:rPr>
        <w:t xml:space="preserve"> </w:t>
      </w:r>
      <w:r w:rsidRPr="00DF26E6">
        <w:rPr>
          <w:rFonts w:hint="eastAsia"/>
          <w:rtl/>
        </w:rPr>
        <w:t>المتبادلة</w:t>
      </w:r>
      <w:r w:rsidRPr="00DF26E6">
        <w:rPr>
          <w:rtl/>
        </w:rPr>
        <w:t xml:space="preserve"> </w:t>
      </w:r>
      <w:r w:rsidRPr="00DF26E6">
        <w:rPr>
          <w:rFonts w:hint="eastAsia"/>
          <w:rtl/>
        </w:rPr>
        <w:t>وتوسيع</w:t>
      </w:r>
      <w:r w:rsidRPr="00DF26E6">
        <w:rPr>
          <w:rtl/>
        </w:rPr>
        <w:t xml:space="preserve"> </w:t>
      </w:r>
      <w:r w:rsidRPr="00DF26E6">
        <w:rPr>
          <w:rFonts w:hint="eastAsia"/>
          <w:rtl/>
        </w:rPr>
        <w:t>نطاق</w:t>
      </w:r>
      <w:r w:rsidRPr="00DF26E6">
        <w:rPr>
          <w:rtl/>
        </w:rPr>
        <w:t xml:space="preserve"> </w:t>
      </w:r>
      <w:r w:rsidRPr="00DF26E6">
        <w:rPr>
          <w:rFonts w:hint="eastAsia"/>
          <w:rtl/>
        </w:rPr>
        <w:t>الفرص</w:t>
      </w:r>
      <w:r w:rsidRPr="00DF26E6">
        <w:rPr>
          <w:rtl/>
        </w:rPr>
        <w:t xml:space="preserve"> </w:t>
      </w:r>
      <w:r w:rsidRPr="00DF26E6">
        <w:rPr>
          <w:rFonts w:hint="eastAsia"/>
          <w:rtl/>
        </w:rPr>
        <w:t>المتاحة</w:t>
      </w:r>
      <w:r w:rsidRPr="00DF26E6">
        <w:rPr>
          <w:rtl/>
        </w:rPr>
        <w:t xml:space="preserve"> </w:t>
      </w:r>
      <w:r w:rsidRPr="00DF26E6">
        <w:rPr>
          <w:rFonts w:hint="eastAsia"/>
          <w:rtl/>
        </w:rPr>
        <w:t>لذلك</w:t>
      </w:r>
      <w:r w:rsidRPr="00DF26E6">
        <w:rPr>
          <w:rtl/>
        </w:rPr>
        <w:t xml:space="preserve"> </w:t>
      </w:r>
      <w:r w:rsidRPr="00DF26E6">
        <w:rPr>
          <w:rFonts w:hint="eastAsia"/>
          <w:rtl/>
        </w:rPr>
        <w:t>الاندماج</w:t>
      </w:r>
      <w:r w:rsidRPr="00DF26E6">
        <w:rPr>
          <w:rtl/>
        </w:rPr>
        <w:t xml:space="preserve">. </w:t>
      </w:r>
      <w:r w:rsidRPr="00DF26E6">
        <w:rPr>
          <w:rFonts w:hint="eastAsia"/>
          <w:rtl/>
        </w:rPr>
        <w:t>ويُق</w:t>
      </w:r>
      <w:r>
        <w:rPr>
          <w:rFonts w:hint="cs"/>
          <w:rtl/>
        </w:rPr>
        <w:t>د</w:t>
      </w:r>
      <w:r w:rsidRPr="00DF26E6">
        <w:rPr>
          <w:rFonts w:hint="eastAsia"/>
          <w:rtl/>
        </w:rPr>
        <w:t>م</w:t>
      </w:r>
      <w:r w:rsidRPr="00DF26E6">
        <w:rPr>
          <w:rtl/>
        </w:rPr>
        <w:t xml:space="preserve"> </w:t>
      </w:r>
      <w:r w:rsidRPr="00DF26E6">
        <w:rPr>
          <w:rFonts w:hint="eastAsia"/>
          <w:rtl/>
        </w:rPr>
        <w:t>درسان</w:t>
      </w:r>
      <w:r w:rsidRPr="00DF26E6">
        <w:rPr>
          <w:rtl/>
        </w:rPr>
        <w:t xml:space="preserve"> </w:t>
      </w:r>
      <w:r w:rsidRPr="00DF26E6">
        <w:rPr>
          <w:rFonts w:hint="eastAsia"/>
          <w:rtl/>
        </w:rPr>
        <w:t>أسبوعيا</w:t>
      </w:r>
      <w:r>
        <w:rPr>
          <w:rFonts w:hint="cs"/>
          <w:rtl/>
        </w:rPr>
        <w:t>ً</w:t>
      </w:r>
      <w:r w:rsidRPr="00DF26E6">
        <w:rPr>
          <w:rFonts w:hint="eastAsia"/>
          <w:rtl/>
        </w:rPr>
        <w:t>،</w:t>
      </w:r>
      <w:r w:rsidRPr="00DF26E6">
        <w:rPr>
          <w:rtl/>
        </w:rPr>
        <w:t xml:space="preserve"> </w:t>
      </w:r>
      <w:r>
        <w:rPr>
          <w:rFonts w:hint="cs"/>
          <w:rtl/>
        </w:rPr>
        <w:t>ي</w:t>
      </w:r>
      <w:r w:rsidRPr="00DF26E6">
        <w:rPr>
          <w:rFonts w:hint="eastAsia"/>
          <w:rtl/>
        </w:rPr>
        <w:t>كرّس</w:t>
      </w:r>
      <w:r w:rsidRPr="00DF26E6">
        <w:rPr>
          <w:rtl/>
        </w:rPr>
        <w:t xml:space="preserve"> </w:t>
      </w:r>
      <w:r w:rsidRPr="00DF26E6">
        <w:rPr>
          <w:rFonts w:hint="eastAsia"/>
          <w:rtl/>
        </w:rPr>
        <w:t>أحدهما</w:t>
      </w:r>
      <w:r w:rsidRPr="00DF26E6">
        <w:rPr>
          <w:rtl/>
        </w:rPr>
        <w:t xml:space="preserve"> </w:t>
      </w:r>
      <w:r w:rsidRPr="00DF26E6">
        <w:rPr>
          <w:rFonts w:hint="eastAsia"/>
          <w:rtl/>
        </w:rPr>
        <w:t>لتحسين</w:t>
      </w:r>
      <w:r w:rsidRPr="00DF26E6">
        <w:rPr>
          <w:rtl/>
        </w:rPr>
        <w:t xml:space="preserve"> </w:t>
      </w:r>
      <w:r w:rsidRPr="00DF26E6">
        <w:rPr>
          <w:rFonts w:hint="eastAsia"/>
          <w:rtl/>
        </w:rPr>
        <w:t>المهارات</w:t>
      </w:r>
      <w:r w:rsidRPr="00DF26E6">
        <w:rPr>
          <w:rtl/>
        </w:rPr>
        <w:t xml:space="preserve"> </w:t>
      </w:r>
      <w:r w:rsidRPr="00DF26E6">
        <w:rPr>
          <w:rFonts w:hint="eastAsia"/>
          <w:rtl/>
        </w:rPr>
        <w:t>الاجتماعية</w:t>
      </w:r>
      <w:r w:rsidRPr="00DF26E6">
        <w:rPr>
          <w:rtl/>
        </w:rPr>
        <w:t xml:space="preserve"> </w:t>
      </w:r>
      <w:r w:rsidRPr="00DF26E6">
        <w:rPr>
          <w:rFonts w:hint="eastAsia"/>
          <w:rtl/>
        </w:rPr>
        <w:t>عقب</w:t>
      </w:r>
      <w:r w:rsidRPr="00DF26E6">
        <w:rPr>
          <w:rtl/>
        </w:rPr>
        <w:t xml:space="preserve"> </w:t>
      </w:r>
      <w:r w:rsidRPr="00DF26E6">
        <w:rPr>
          <w:rFonts w:hint="eastAsia"/>
          <w:rtl/>
        </w:rPr>
        <w:t>حضور</w:t>
      </w:r>
      <w:r w:rsidRPr="00DF26E6">
        <w:rPr>
          <w:rtl/>
        </w:rPr>
        <w:t xml:space="preserve"> </w:t>
      </w:r>
      <w:r w:rsidRPr="00DF26E6">
        <w:rPr>
          <w:rFonts w:hint="eastAsia"/>
          <w:rtl/>
        </w:rPr>
        <w:t>برنامج</w:t>
      </w:r>
      <w:r w:rsidRPr="00DF26E6">
        <w:rPr>
          <w:rtl/>
        </w:rPr>
        <w:t xml:space="preserve"> </w:t>
      </w:r>
      <w:r w:rsidRPr="00DF26E6">
        <w:rPr>
          <w:rFonts w:hint="eastAsia"/>
          <w:rtl/>
        </w:rPr>
        <w:t>التعليم</w:t>
      </w:r>
      <w:r w:rsidRPr="00DF26E6">
        <w:rPr>
          <w:rtl/>
        </w:rPr>
        <w:t xml:space="preserve"> </w:t>
      </w:r>
      <w:r w:rsidRPr="00DF26E6">
        <w:rPr>
          <w:rFonts w:hint="eastAsia"/>
          <w:rtl/>
        </w:rPr>
        <w:t>غير</w:t>
      </w:r>
      <w:r w:rsidRPr="00DF26E6">
        <w:rPr>
          <w:rtl/>
        </w:rPr>
        <w:t xml:space="preserve"> </w:t>
      </w:r>
      <w:r w:rsidRPr="00DF26E6">
        <w:rPr>
          <w:rFonts w:hint="eastAsia"/>
          <w:rtl/>
        </w:rPr>
        <w:t>النظامي،</w:t>
      </w:r>
      <w:r w:rsidRPr="00DF26E6">
        <w:rPr>
          <w:rtl/>
        </w:rPr>
        <w:t xml:space="preserve"> </w:t>
      </w:r>
      <w:r w:rsidRPr="00DF26E6">
        <w:rPr>
          <w:rFonts w:hint="eastAsia"/>
          <w:rtl/>
        </w:rPr>
        <w:t>فيما</w:t>
      </w:r>
      <w:r>
        <w:rPr>
          <w:rFonts w:hint="cs"/>
          <w:rtl/>
        </w:rPr>
        <w:t> </w:t>
      </w:r>
      <w:r w:rsidRPr="00DF26E6">
        <w:rPr>
          <w:rFonts w:hint="eastAsia"/>
          <w:rtl/>
        </w:rPr>
        <w:t>يُخصّص</w:t>
      </w:r>
      <w:r w:rsidRPr="00DF26E6">
        <w:rPr>
          <w:rtl/>
        </w:rPr>
        <w:t xml:space="preserve"> </w:t>
      </w:r>
      <w:r w:rsidRPr="00DF26E6">
        <w:rPr>
          <w:rFonts w:hint="eastAsia"/>
          <w:rtl/>
        </w:rPr>
        <w:t>الدرس</w:t>
      </w:r>
      <w:r w:rsidRPr="00DF26E6">
        <w:rPr>
          <w:rtl/>
        </w:rPr>
        <w:t xml:space="preserve"> </w:t>
      </w:r>
      <w:r w:rsidRPr="00DF26E6">
        <w:rPr>
          <w:rFonts w:hint="eastAsia"/>
          <w:rtl/>
        </w:rPr>
        <w:t>الآخر</w:t>
      </w:r>
      <w:r w:rsidRPr="00DF26E6">
        <w:rPr>
          <w:rtl/>
        </w:rPr>
        <w:t xml:space="preserve"> </w:t>
      </w:r>
      <w:r w:rsidRPr="00DF26E6">
        <w:rPr>
          <w:rFonts w:hint="eastAsia"/>
          <w:rtl/>
        </w:rPr>
        <w:t>للواجبات</w:t>
      </w:r>
      <w:r w:rsidRPr="00DF26E6">
        <w:rPr>
          <w:rtl/>
        </w:rPr>
        <w:t xml:space="preserve"> </w:t>
      </w:r>
      <w:r w:rsidRPr="00DF26E6">
        <w:rPr>
          <w:rFonts w:hint="eastAsia"/>
          <w:rtl/>
        </w:rPr>
        <w:t>المن</w:t>
      </w:r>
      <w:r>
        <w:rPr>
          <w:rFonts w:hint="cs"/>
          <w:rtl/>
        </w:rPr>
        <w:t>ـ</w:t>
      </w:r>
      <w:r w:rsidRPr="00DF26E6">
        <w:rPr>
          <w:rFonts w:hint="eastAsia"/>
          <w:rtl/>
        </w:rPr>
        <w:t>زلية</w:t>
      </w:r>
      <w:r w:rsidRPr="00DF26E6">
        <w:rPr>
          <w:rtl/>
        </w:rPr>
        <w:t xml:space="preserve">. </w:t>
      </w:r>
      <w:r w:rsidRPr="00DF26E6">
        <w:rPr>
          <w:rFonts w:hint="eastAsia"/>
          <w:rtl/>
        </w:rPr>
        <w:t>وتمثل</w:t>
      </w:r>
      <w:r w:rsidRPr="00DF26E6">
        <w:rPr>
          <w:rtl/>
        </w:rPr>
        <w:t xml:space="preserve"> </w:t>
      </w:r>
      <w:r w:rsidRPr="00DF26E6">
        <w:rPr>
          <w:rFonts w:hint="eastAsia"/>
          <w:rtl/>
        </w:rPr>
        <w:t>الفتيات</w:t>
      </w:r>
      <w:r w:rsidRPr="00DF26E6">
        <w:rPr>
          <w:rtl/>
        </w:rPr>
        <w:t xml:space="preserve"> </w:t>
      </w:r>
      <w:r w:rsidRPr="00DF26E6">
        <w:rPr>
          <w:rFonts w:hint="eastAsia"/>
          <w:rtl/>
        </w:rPr>
        <w:t>أغلبية</w:t>
      </w:r>
      <w:r w:rsidRPr="00DF26E6">
        <w:rPr>
          <w:rtl/>
        </w:rPr>
        <w:t xml:space="preserve"> </w:t>
      </w:r>
      <w:r w:rsidRPr="00DF26E6">
        <w:rPr>
          <w:rFonts w:hint="eastAsia"/>
          <w:rtl/>
        </w:rPr>
        <w:t>التلاميذ</w:t>
      </w:r>
      <w:r w:rsidRPr="00DF26E6">
        <w:rPr>
          <w:rtl/>
        </w:rPr>
        <w:t xml:space="preserve"> </w:t>
      </w:r>
      <w:r w:rsidRPr="00DF26E6">
        <w:rPr>
          <w:rFonts w:hint="eastAsia"/>
          <w:rtl/>
        </w:rPr>
        <w:t>المشاركين</w:t>
      </w:r>
      <w:r w:rsidRPr="00DF26E6">
        <w:rPr>
          <w:rtl/>
        </w:rPr>
        <w:t xml:space="preserve"> </w:t>
      </w:r>
      <w:r w:rsidRPr="00DF26E6">
        <w:rPr>
          <w:rFonts w:hint="eastAsia"/>
          <w:rtl/>
        </w:rPr>
        <w:t>في</w:t>
      </w:r>
      <w:r>
        <w:rPr>
          <w:rFonts w:hint="cs"/>
          <w:rtl/>
        </w:rPr>
        <w:t> </w:t>
      </w:r>
      <w:r w:rsidRPr="00DF26E6">
        <w:rPr>
          <w:rFonts w:hint="eastAsia"/>
          <w:rtl/>
        </w:rPr>
        <w:t>المشروع</w:t>
      </w:r>
      <w:r w:rsidRPr="00DF26E6">
        <w:rPr>
          <w:rtl/>
        </w:rPr>
        <w:t xml:space="preserve">. </w:t>
      </w:r>
    </w:p>
    <w:p w:rsidR="0028710D" w:rsidRPr="00364A24" w:rsidRDefault="0028710D" w:rsidP="0028710D">
      <w:pPr>
        <w:pStyle w:val="SingleTxt"/>
        <w:spacing w:after="0" w:line="120" w:lineRule="exact"/>
        <w:rPr>
          <w:rFonts w:hint="cs"/>
          <w:sz w:val="12"/>
          <w:rtl/>
        </w:rPr>
      </w:pPr>
    </w:p>
    <w:p w:rsidR="0028710D" w:rsidRPr="00DF26E6" w:rsidRDefault="0028710D" w:rsidP="0028710D">
      <w:pPr>
        <w:pStyle w:val="SingleTxt"/>
        <w:rPr>
          <w:rtl/>
        </w:rPr>
      </w:pPr>
      <w:r w:rsidRPr="00DF26E6">
        <w:rPr>
          <w:rFonts w:hint="eastAsia"/>
          <w:b/>
          <w:bCs/>
          <w:rtl/>
        </w:rPr>
        <w:t>العمالة</w:t>
      </w:r>
    </w:p>
    <w:p w:rsidR="0028710D" w:rsidRPr="00DF26E6" w:rsidRDefault="0028710D" w:rsidP="0028710D">
      <w:pPr>
        <w:pStyle w:val="SingleTxt"/>
        <w:rPr>
          <w:rFonts w:hint="cs"/>
          <w:rtl/>
        </w:rPr>
      </w:pPr>
      <w:r w:rsidRPr="00DF26E6">
        <w:rPr>
          <w:rFonts w:hint="eastAsia"/>
          <w:b/>
          <w:bCs/>
          <w:rtl/>
        </w:rPr>
        <w:t>الرد</w:t>
      </w:r>
      <w:r w:rsidRPr="00DF26E6">
        <w:rPr>
          <w:b/>
          <w:bCs/>
          <w:rtl/>
        </w:rPr>
        <w:t xml:space="preserve"> </w:t>
      </w:r>
      <w:r w:rsidRPr="00DF26E6">
        <w:rPr>
          <w:rFonts w:hint="eastAsia"/>
          <w:b/>
          <w:bCs/>
          <w:rtl/>
        </w:rPr>
        <w:t>على</w:t>
      </w:r>
      <w:r w:rsidRPr="00DF26E6">
        <w:rPr>
          <w:b/>
          <w:bCs/>
          <w:rtl/>
        </w:rPr>
        <w:t xml:space="preserve"> </w:t>
      </w:r>
      <w:r w:rsidRPr="00DF26E6">
        <w:rPr>
          <w:rFonts w:hint="eastAsia"/>
          <w:b/>
          <w:bCs/>
          <w:rtl/>
        </w:rPr>
        <w:t>الفقرة</w:t>
      </w:r>
      <w:r w:rsidRPr="00DF26E6">
        <w:rPr>
          <w:rtl/>
        </w:rPr>
        <w:t xml:space="preserve"> </w:t>
      </w:r>
      <w:r w:rsidRPr="00DF26E6">
        <w:rPr>
          <w:b/>
          <w:bCs/>
          <w:rtl/>
        </w:rPr>
        <w:t>14</w:t>
      </w:r>
    </w:p>
    <w:p w:rsidR="0028710D" w:rsidRPr="00DF26E6" w:rsidRDefault="0028710D" w:rsidP="0028710D">
      <w:pPr>
        <w:pStyle w:val="SingleTxt"/>
        <w:rPr>
          <w:rtl/>
        </w:rPr>
      </w:pPr>
      <w:r>
        <w:rPr>
          <w:rtl/>
        </w:rPr>
        <w:t>80 -</w:t>
      </w:r>
      <w:r>
        <w:rPr>
          <w:rFonts w:hint="cs"/>
          <w:rtl/>
        </w:rPr>
        <w:tab/>
      </w:r>
      <w:r w:rsidRPr="00DF26E6">
        <w:rPr>
          <w:rFonts w:hint="eastAsia"/>
          <w:rtl/>
        </w:rPr>
        <w:t>تمثّ</w:t>
      </w:r>
      <w:r>
        <w:rPr>
          <w:rFonts w:hint="cs"/>
          <w:rtl/>
        </w:rPr>
        <w:t>ِ</w:t>
      </w:r>
      <w:r w:rsidRPr="00DF26E6">
        <w:rPr>
          <w:rFonts w:hint="eastAsia"/>
          <w:rtl/>
        </w:rPr>
        <w:t>ل</w:t>
      </w:r>
      <w:r w:rsidRPr="00DF26E6">
        <w:rPr>
          <w:rtl/>
        </w:rPr>
        <w:t xml:space="preserve"> </w:t>
      </w:r>
      <w:r w:rsidRPr="00DF26E6">
        <w:rPr>
          <w:rFonts w:hint="eastAsia"/>
          <w:rtl/>
        </w:rPr>
        <w:t>المساواة</w:t>
      </w:r>
      <w:r w:rsidRPr="00DF26E6">
        <w:rPr>
          <w:rtl/>
        </w:rPr>
        <w:t xml:space="preserve"> </w:t>
      </w:r>
      <w:r w:rsidRPr="00DF26E6">
        <w:rPr>
          <w:rFonts w:hint="eastAsia"/>
          <w:rtl/>
        </w:rPr>
        <w:t>بين</w:t>
      </w:r>
      <w:r w:rsidRPr="00DF26E6">
        <w:rPr>
          <w:rtl/>
        </w:rPr>
        <w:t xml:space="preserve"> </w:t>
      </w:r>
      <w:r w:rsidRPr="00DF26E6">
        <w:rPr>
          <w:rFonts w:hint="eastAsia"/>
          <w:rtl/>
        </w:rPr>
        <w:t>الرجل</w:t>
      </w:r>
      <w:r w:rsidRPr="00DF26E6">
        <w:rPr>
          <w:rtl/>
        </w:rPr>
        <w:t xml:space="preserve"> </w:t>
      </w:r>
      <w:r w:rsidRPr="00DF26E6">
        <w:rPr>
          <w:rFonts w:hint="eastAsia"/>
          <w:rtl/>
        </w:rPr>
        <w:t>والمرأة</w:t>
      </w:r>
      <w:r w:rsidRPr="00DF26E6">
        <w:rPr>
          <w:rtl/>
        </w:rPr>
        <w:t xml:space="preserve"> </w:t>
      </w:r>
      <w:r w:rsidRPr="00DF26E6">
        <w:rPr>
          <w:rFonts w:hint="eastAsia"/>
          <w:rtl/>
        </w:rPr>
        <w:t>في</w:t>
      </w:r>
      <w:r w:rsidRPr="00DF26E6">
        <w:rPr>
          <w:rtl/>
        </w:rPr>
        <w:t xml:space="preserve"> </w:t>
      </w:r>
      <w:r w:rsidRPr="00DF26E6">
        <w:rPr>
          <w:rFonts w:hint="eastAsia"/>
          <w:rtl/>
        </w:rPr>
        <w:t>مجال</w:t>
      </w:r>
      <w:r w:rsidRPr="00DF26E6">
        <w:rPr>
          <w:rtl/>
        </w:rPr>
        <w:t xml:space="preserve"> </w:t>
      </w:r>
      <w:r w:rsidRPr="00DF26E6">
        <w:rPr>
          <w:rFonts w:hint="eastAsia"/>
          <w:rtl/>
        </w:rPr>
        <w:t>العمالة</w:t>
      </w:r>
      <w:r w:rsidRPr="00DF26E6">
        <w:rPr>
          <w:rtl/>
        </w:rPr>
        <w:t xml:space="preserve"> </w:t>
      </w:r>
      <w:r w:rsidRPr="00DF26E6">
        <w:rPr>
          <w:rFonts w:hint="eastAsia"/>
          <w:rtl/>
        </w:rPr>
        <w:t>أولوية</w:t>
      </w:r>
      <w:r w:rsidRPr="00DF26E6">
        <w:rPr>
          <w:rtl/>
        </w:rPr>
        <w:t xml:space="preserve"> </w:t>
      </w:r>
      <w:r w:rsidRPr="00DF26E6">
        <w:rPr>
          <w:rFonts w:hint="eastAsia"/>
          <w:rtl/>
        </w:rPr>
        <w:t>طويلة</w:t>
      </w:r>
      <w:r w:rsidRPr="00DF26E6">
        <w:rPr>
          <w:rtl/>
        </w:rPr>
        <w:t xml:space="preserve"> </w:t>
      </w:r>
      <w:r w:rsidRPr="00DF26E6">
        <w:rPr>
          <w:rFonts w:hint="eastAsia"/>
          <w:rtl/>
        </w:rPr>
        <w:t>الأ</w:t>
      </w:r>
      <w:r>
        <w:rPr>
          <w:rFonts w:hint="cs"/>
          <w:rtl/>
        </w:rPr>
        <w:t>جل</w:t>
      </w:r>
      <w:r w:rsidRPr="00DF26E6">
        <w:rPr>
          <w:rtl/>
        </w:rPr>
        <w:t xml:space="preserve"> </w:t>
      </w:r>
      <w:r>
        <w:rPr>
          <w:rFonts w:hint="cs"/>
          <w:rtl/>
        </w:rPr>
        <w:t>في</w:t>
      </w:r>
      <w:r w:rsidRPr="00DF26E6">
        <w:rPr>
          <w:rtl/>
        </w:rPr>
        <w:t xml:space="preserve"> </w:t>
      </w:r>
      <w:r w:rsidRPr="00DF26E6">
        <w:rPr>
          <w:rFonts w:hint="eastAsia"/>
          <w:rtl/>
        </w:rPr>
        <w:t>البرنامج</w:t>
      </w:r>
      <w:r w:rsidRPr="00DF26E6">
        <w:rPr>
          <w:rtl/>
        </w:rPr>
        <w:t xml:space="preserve"> </w:t>
      </w:r>
      <w:r w:rsidRPr="00DF26E6">
        <w:rPr>
          <w:rFonts w:hint="eastAsia"/>
          <w:rtl/>
        </w:rPr>
        <w:t>الوطني</w:t>
      </w:r>
      <w:r w:rsidRPr="00DF26E6">
        <w:rPr>
          <w:rtl/>
        </w:rPr>
        <w:t xml:space="preserve"> </w:t>
      </w:r>
      <w:r w:rsidRPr="00DF26E6">
        <w:rPr>
          <w:rFonts w:hint="eastAsia"/>
          <w:rtl/>
        </w:rPr>
        <w:t>المستمر</w:t>
      </w:r>
      <w:r w:rsidRPr="00DF26E6">
        <w:rPr>
          <w:rtl/>
        </w:rPr>
        <w:t xml:space="preserve"> </w:t>
      </w:r>
      <w:r w:rsidRPr="00DF26E6">
        <w:rPr>
          <w:rFonts w:hint="eastAsia"/>
          <w:rtl/>
        </w:rPr>
        <w:t>لتكافؤ</w:t>
      </w:r>
      <w:r w:rsidRPr="00DF26E6">
        <w:rPr>
          <w:rtl/>
        </w:rPr>
        <w:t xml:space="preserve"> </w:t>
      </w:r>
      <w:r w:rsidRPr="00DF26E6">
        <w:rPr>
          <w:rFonts w:hint="eastAsia"/>
          <w:rtl/>
        </w:rPr>
        <w:t>الفرص</w:t>
      </w:r>
      <w:r w:rsidRPr="00DF26E6">
        <w:rPr>
          <w:rtl/>
        </w:rPr>
        <w:t xml:space="preserve"> </w:t>
      </w:r>
      <w:r w:rsidRPr="00DF26E6">
        <w:rPr>
          <w:rFonts w:hint="eastAsia"/>
          <w:rtl/>
        </w:rPr>
        <w:t>بين</w:t>
      </w:r>
      <w:r w:rsidRPr="00DF26E6">
        <w:rPr>
          <w:rtl/>
        </w:rPr>
        <w:t xml:space="preserve"> </w:t>
      </w:r>
      <w:r w:rsidRPr="00DF26E6">
        <w:rPr>
          <w:rFonts w:hint="eastAsia"/>
          <w:rtl/>
        </w:rPr>
        <w:t>المرأة</w:t>
      </w:r>
      <w:r w:rsidRPr="00DF26E6">
        <w:rPr>
          <w:rtl/>
        </w:rPr>
        <w:t xml:space="preserve"> </w:t>
      </w:r>
      <w:r w:rsidRPr="00DF26E6">
        <w:rPr>
          <w:rFonts w:hint="eastAsia"/>
          <w:rtl/>
        </w:rPr>
        <w:t>والرجل</w:t>
      </w:r>
      <w:r w:rsidRPr="00DF26E6">
        <w:rPr>
          <w:rtl/>
        </w:rPr>
        <w:t xml:space="preserve">. </w:t>
      </w:r>
      <w:r w:rsidRPr="00DF26E6">
        <w:rPr>
          <w:rFonts w:hint="eastAsia"/>
          <w:rtl/>
        </w:rPr>
        <w:t>فقد</w:t>
      </w:r>
      <w:r w:rsidRPr="00DF26E6">
        <w:rPr>
          <w:rtl/>
        </w:rPr>
        <w:t xml:space="preserve"> </w:t>
      </w:r>
      <w:r w:rsidRPr="00DF26E6">
        <w:rPr>
          <w:rFonts w:hint="eastAsia"/>
          <w:rtl/>
        </w:rPr>
        <w:t>وُضعت</w:t>
      </w:r>
      <w:r w:rsidRPr="00DF26E6">
        <w:rPr>
          <w:rtl/>
        </w:rPr>
        <w:t xml:space="preserve"> </w:t>
      </w:r>
      <w:r w:rsidRPr="00DF26E6">
        <w:rPr>
          <w:rFonts w:hint="eastAsia"/>
          <w:rtl/>
        </w:rPr>
        <w:t>في</w:t>
      </w:r>
      <w:r w:rsidRPr="00DF26E6">
        <w:rPr>
          <w:rtl/>
        </w:rPr>
        <w:t xml:space="preserve"> </w:t>
      </w:r>
      <w:r w:rsidRPr="00DF26E6">
        <w:rPr>
          <w:rFonts w:hint="eastAsia"/>
          <w:rtl/>
        </w:rPr>
        <w:t>إطاره</w:t>
      </w:r>
      <w:r w:rsidRPr="00DF26E6">
        <w:rPr>
          <w:rtl/>
        </w:rPr>
        <w:t xml:space="preserve"> </w:t>
      </w:r>
      <w:r w:rsidRPr="00DF26E6">
        <w:rPr>
          <w:rFonts w:hint="eastAsia"/>
          <w:rtl/>
        </w:rPr>
        <w:t>مجموعة</w:t>
      </w:r>
      <w:r w:rsidRPr="00DF26E6">
        <w:rPr>
          <w:rtl/>
        </w:rPr>
        <w:t xml:space="preserve"> </w:t>
      </w:r>
      <w:r w:rsidRPr="00DF26E6">
        <w:rPr>
          <w:rFonts w:hint="eastAsia"/>
          <w:rtl/>
        </w:rPr>
        <w:t>من</w:t>
      </w:r>
      <w:r w:rsidRPr="00DF26E6">
        <w:rPr>
          <w:rtl/>
        </w:rPr>
        <w:t xml:space="preserve"> </w:t>
      </w:r>
      <w:r w:rsidRPr="00DF26E6">
        <w:rPr>
          <w:rFonts w:hint="eastAsia"/>
          <w:rtl/>
        </w:rPr>
        <w:t>التدابير</w:t>
      </w:r>
      <w:r w:rsidRPr="00DF26E6">
        <w:rPr>
          <w:rtl/>
        </w:rPr>
        <w:t xml:space="preserve"> </w:t>
      </w:r>
      <w:r w:rsidRPr="00DF26E6">
        <w:rPr>
          <w:rFonts w:hint="eastAsia"/>
          <w:rtl/>
        </w:rPr>
        <w:t>المحددة</w:t>
      </w:r>
      <w:r w:rsidRPr="00DF26E6">
        <w:rPr>
          <w:rtl/>
        </w:rPr>
        <w:t xml:space="preserve"> </w:t>
      </w:r>
      <w:r w:rsidRPr="00DF26E6">
        <w:rPr>
          <w:rFonts w:hint="eastAsia"/>
          <w:rtl/>
        </w:rPr>
        <w:t>الأهداف</w:t>
      </w:r>
      <w:r w:rsidRPr="00DF26E6">
        <w:rPr>
          <w:rtl/>
        </w:rPr>
        <w:t xml:space="preserve"> </w:t>
      </w:r>
      <w:r w:rsidRPr="00DF26E6">
        <w:rPr>
          <w:rFonts w:hint="eastAsia"/>
          <w:rtl/>
        </w:rPr>
        <w:t>مكرّسة</w:t>
      </w:r>
      <w:r w:rsidRPr="00DF26E6">
        <w:rPr>
          <w:rtl/>
        </w:rPr>
        <w:t xml:space="preserve"> </w:t>
      </w:r>
      <w:r w:rsidRPr="00DF26E6">
        <w:rPr>
          <w:rFonts w:hint="eastAsia"/>
          <w:rtl/>
        </w:rPr>
        <w:t>ل</w:t>
      </w:r>
      <w:r w:rsidRPr="00DF26E6">
        <w:rPr>
          <w:rFonts w:hint="cs"/>
          <w:rtl/>
        </w:rPr>
        <w:t xml:space="preserve">تُسهم </w:t>
      </w:r>
      <w:r w:rsidRPr="00DF26E6">
        <w:rPr>
          <w:rFonts w:hint="eastAsia"/>
          <w:rtl/>
        </w:rPr>
        <w:t>بانتظام</w:t>
      </w:r>
      <w:r w:rsidRPr="00DF26E6">
        <w:rPr>
          <w:rtl/>
        </w:rPr>
        <w:t xml:space="preserve"> </w:t>
      </w:r>
      <w:r w:rsidRPr="00DF26E6">
        <w:rPr>
          <w:rFonts w:hint="eastAsia"/>
          <w:rtl/>
        </w:rPr>
        <w:t>في</w:t>
      </w:r>
      <w:r w:rsidRPr="00DF26E6">
        <w:rPr>
          <w:rtl/>
        </w:rPr>
        <w:t xml:space="preserve"> </w:t>
      </w:r>
      <w:r w:rsidRPr="00DF26E6">
        <w:rPr>
          <w:rFonts w:hint="eastAsia"/>
          <w:rtl/>
        </w:rPr>
        <w:t>إزالة</w:t>
      </w:r>
      <w:r w:rsidRPr="00DF26E6">
        <w:rPr>
          <w:rtl/>
        </w:rPr>
        <w:t xml:space="preserve"> </w:t>
      </w:r>
      <w:r w:rsidRPr="00DF26E6">
        <w:rPr>
          <w:rFonts w:hint="cs"/>
          <w:rtl/>
        </w:rPr>
        <w:t>ال</w:t>
      </w:r>
      <w:r w:rsidRPr="00DF26E6">
        <w:rPr>
          <w:rFonts w:hint="eastAsia"/>
          <w:rtl/>
        </w:rPr>
        <w:t>شروط</w:t>
      </w:r>
      <w:r w:rsidRPr="00DF26E6">
        <w:rPr>
          <w:rtl/>
        </w:rPr>
        <w:t xml:space="preserve"> </w:t>
      </w:r>
      <w:r w:rsidRPr="00DF26E6">
        <w:rPr>
          <w:rFonts w:hint="eastAsia"/>
          <w:rtl/>
        </w:rPr>
        <w:t>المسبقة</w:t>
      </w:r>
      <w:r w:rsidRPr="00DF26E6">
        <w:rPr>
          <w:rtl/>
        </w:rPr>
        <w:t xml:space="preserve"> </w:t>
      </w:r>
      <w:r w:rsidRPr="00DF26E6">
        <w:rPr>
          <w:rFonts w:hint="eastAsia"/>
          <w:rtl/>
        </w:rPr>
        <w:t>للفصل</w:t>
      </w:r>
      <w:r w:rsidRPr="00DF26E6">
        <w:rPr>
          <w:rtl/>
        </w:rPr>
        <w:t xml:space="preserve"> </w:t>
      </w:r>
      <w:r w:rsidRPr="00DF26E6">
        <w:rPr>
          <w:rFonts w:hint="eastAsia"/>
          <w:rtl/>
        </w:rPr>
        <w:t>المهني</w:t>
      </w:r>
      <w:r w:rsidRPr="00DF26E6">
        <w:rPr>
          <w:rtl/>
        </w:rPr>
        <w:t xml:space="preserve"> </w:t>
      </w:r>
      <w:r w:rsidRPr="00DF26E6">
        <w:rPr>
          <w:rFonts w:hint="eastAsia"/>
          <w:rtl/>
        </w:rPr>
        <w:t>الأفقي</w:t>
      </w:r>
      <w:r w:rsidRPr="00DF26E6">
        <w:rPr>
          <w:rtl/>
        </w:rPr>
        <w:t xml:space="preserve"> </w:t>
      </w:r>
      <w:r w:rsidRPr="00DF26E6">
        <w:rPr>
          <w:rFonts w:hint="eastAsia"/>
          <w:rtl/>
        </w:rPr>
        <w:t>والرأسي</w:t>
      </w:r>
      <w:r w:rsidRPr="00DF26E6">
        <w:rPr>
          <w:rtl/>
        </w:rPr>
        <w:t xml:space="preserve"> </w:t>
      </w:r>
      <w:r w:rsidRPr="00DF26E6">
        <w:rPr>
          <w:rFonts w:hint="eastAsia"/>
          <w:rtl/>
        </w:rPr>
        <w:t>في</w:t>
      </w:r>
      <w:r w:rsidRPr="00DF26E6">
        <w:rPr>
          <w:rtl/>
        </w:rPr>
        <w:t xml:space="preserve"> </w:t>
      </w:r>
      <w:r w:rsidRPr="00DF26E6">
        <w:rPr>
          <w:rFonts w:hint="eastAsia"/>
          <w:rtl/>
        </w:rPr>
        <w:t>سوق</w:t>
      </w:r>
      <w:r w:rsidRPr="00DF26E6">
        <w:rPr>
          <w:rtl/>
        </w:rPr>
        <w:t xml:space="preserve"> </w:t>
      </w:r>
      <w:r w:rsidRPr="00DF26E6">
        <w:rPr>
          <w:rFonts w:hint="eastAsia"/>
          <w:rtl/>
        </w:rPr>
        <w:t>العمل،</w:t>
      </w:r>
      <w:r w:rsidRPr="00DF26E6">
        <w:rPr>
          <w:rtl/>
        </w:rPr>
        <w:t xml:space="preserve"> </w:t>
      </w:r>
      <w:r w:rsidRPr="00DF26E6">
        <w:rPr>
          <w:rFonts w:hint="eastAsia"/>
          <w:rtl/>
        </w:rPr>
        <w:t>بما</w:t>
      </w:r>
      <w:r w:rsidRPr="00DF26E6">
        <w:rPr>
          <w:rtl/>
        </w:rPr>
        <w:t xml:space="preserve"> </w:t>
      </w:r>
      <w:r w:rsidRPr="00DF26E6">
        <w:rPr>
          <w:rFonts w:hint="eastAsia"/>
          <w:rtl/>
        </w:rPr>
        <w:t>في</w:t>
      </w:r>
      <w:r w:rsidRPr="00DF26E6">
        <w:rPr>
          <w:rtl/>
        </w:rPr>
        <w:t xml:space="preserve"> </w:t>
      </w:r>
      <w:r w:rsidRPr="00DF26E6">
        <w:rPr>
          <w:rFonts w:hint="eastAsia"/>
          <w:rtl/>
        </w:rPr>
        <w:t>ذلك</w:t>
      </w:r>
      <w:r w:rsidRPr="00DF26E6">
        <w:rPr>
          <w:rtl/>
        </w:rPr>
        <w:t xml:space="preserve"> </w:t>
      </w:r>
      <w:r w:rsidRPr="00DF26E6">
        <w:rPr>
          <w:rFonts w:hint="eastAsia"/>
          <w:rtl/>
        </w:rPr>
        <w:t>إزالة</w:t>
      </w:r>
      <w:r w:rsidRPr="00DF26E6">
        <w:rPr>
          <w:rtl/>
        </w:rPr>
        <w:t xml:space="preserve"> </w:t>
      </w:r>
      <w:r w:rsidRPr="00DF26E6">
        <w:rPr>
          <w:rFonts w:hint="eastAsia"/>
          <w:rtl/>
        </w:rPr>
        <w:t>أوجه</w:t>
      </w:r>
      <w:r w:rsidRPr="00DF26E6">
        <w:rPr>
          <w:rtl/>
        </w:rPr>
        <w:t xml:space="preserve"> </w:t>
      </w:r>
      <w:r w:rsidRPr="00DF26E6">
        <w:rPr>
          <w:rFonts w:hint="eastAsia"/>
          <w:rtl/>
        </w:rPr>
        <w:t>اللامساواة</w:t>
      </w:r>
      <w:r w:rsidRPr="00DF26E6">
        <w:rPr>
          <w:rtl/>
        </w:rPr>
        <w:t xml:space="preserve"> </w:t>
      </w:r>
      <w:r w:rsidRPr="00DF26E6">
        <w:rPr>
          <w:rFonts w:hint="eastAsia"/>
          <w:rtl/>
        </w:rPr>
        <w:t>الهيكلية</w:t>
      </w:r>
      <w:r w:rsidRPr="00DF26E6">
        <w:rPr>
          <w:rtl/>
        </w:rPr>
        <w:t xml:space="preserve">. </w:t>
      </w:r>
    </w:p>
    <w:p w:rsidR="0028710D" w:rsidRPr="00DF26E6" w:rsidRDefault="0028710D" w:rsidP="0028710D">
      <w:pPr>
        <w:pStyle w:val="SingleTxt"/>
        <w:rPr>
          <w:rtl/>
        </w:rPr>
      </w:pPr>
      <w:r>
        <w:rPr>
          <w:rtl/>
        </w:rPr>
        <w:t>81 -</w:t>
      </w:r>
      <w:r>
        <w:rPr>
          <w:rFonts w:hint="cs"/>
          <w:rtl/>
        </w:rPr>
        <w:tab/>
      </w:r>
      <w:r w:rsidRPr="00DF26E6">
        <w:rPr>
          <w:rFonts w:hint="eastAsia"/>
          <w:rtl/>
        </w:rPr>
        <w:t>وتُتخذ</w:t>
      </w:r>
      <w:r w:rsidRPr="00DF26E6">
        <w:rPr>
          <w:rtl/>
        </w:rPr>
        <w:t xml:space="preserve"> </w:t>
      </w:r>
      <w:r w:rsidRPr="00DF26E6">
        <w:rPr>
          <w:rFonts w:hint="eastAsia"/>
          <w:rtl/>
        </w:rPr>
        <w:t>تدابير</w:t>
      </w:r>
      <w:r w:rsidRPr="00DF26E6">
        <w:rPr>
          <w:rtl/>
        </w:rPr>
        <w:t xml:space="preserve"> </w:t>
      </w:r>
      <w:r w:rsidRPr="00DF26E6">
        <w:rPr>
          <w:rFonts w:hint="eastAsia"/>
          <w:rtl/>
        </w:rPr>
        <w:t>البرنامج</w:t>
      </w:r>
      <w:r w:rsidRPr="00DF26E6">
        <w:rPr>
          <w:rtl/>
        </w:rPr>
        <w:t xml:space="preserve"> </w:t>
      </w:r>
      <w:r w:rsidRPr="00DF26E6">
        <w:rPr>
          <w:rFonts w:hint="eastAsia"/>
          <w:rtl/>
        </w:rPr>
        <w:t>في</w:t>
      </w:r>
      <w:r w:rsidRPr="00DF26E6">
        <w:rPr>
          <w:rtl/>
        </w:rPr>
        <w:t xml:space="preserve"> </w:t>
      </w:r>
      <w:r w:rsidRPr="00DF26E6">
        <w:rPr>
          <w:rFonts w:hint="eastAsia"/>
          <w:rtl/>
        </w:rPr>
        <w:t>مجال</w:t>
      </w:r>
      <w:r w:rsidRPr="00DF26E6">
        <w:rPr>
          <w:rtl/>
        </w:rPr>
        <w:t xml:space="preserve"> </w:t>
      </w:r>
      <w:r w:rsidRPr="00DF26E6">
        <w:rPr>
          <w:rFonts w:hint="eastAsia"/>
          <w:rtl/>
        </w:rPr>
        <w:t>العمالة</w:t>
      </w:r>
      <w:r w:rsidRPr="00DF26E6">
        <w:rPr>
          <w:rtl/>
        </w:rPr>
        <w:t xml:space="preserve"> </w:t>
      </w:r>
      <w:r w:rsidRPr="00DF26E6">
        <w:rPr>
          <w:rFonts w:hint="eastAsia"/>
          <w:rtl/>
        </w:rPr>
        <w:t>بالاشتراك</w:t>
      </w:r>
      <w:r w:rsidRPr="00DF26E6">
        <w:rPr>
          <w:rtl/>
        </w:rPr>
        <w:t xml:space="preserve"> </w:t>
      </w:r>
      <w:r w:rsidRPr="00DF26E6">
        <w:rPr>
          <w:rFonts w:hint="eastAsia"/>
          <w:rtl/>
        </w:rPr>
        <w:t>مع</w:t>
      </w:r>
      <w:r w:rsidRPr="00DF26E6">
        <w:rPr>
          <w:rtl/>
        </w:rPr>
        <w:t xml:space="preserve"> </w:t>
      </w:r>
      <w:r w:rsidRPr="00DF26E6">
        <w:rPr>
          <w:rFonts w:hint="eastAsia"/>
          <w:rtl/>
        </w:rPr>
        <w:t>المنظمات</w:t>
      </w:r>
      <w:r w:rsidRPr="00DF26E6">
        <w:rPr>
          <w:rtl/>
        </w:rPr>
        <w:t xml:space="preserve"> </w:t>
      </w:r>
      <w:r w:rsidRPr="00DF26E6">
        <w:rPr>
          <w:rFonts w:hint="eastAsia"/>
          <w:rtl/>
        </w:rPr>
        <w:t>النسائية،</w:t>
      </w:r>
      <w:r w:rsidRPr="00DF26E6">
        <w:rPr>
          <w:rtl/>
        </w:rPr>
        <w:t xml:space="preserve"> </w:t>
      </w:r>
      <w:r w:rsidRPr="00DF26E6">
        <w:rPr>
          <w:rFonts w:hint="eastAsia"/>
          <w:rtl/>
        </w:rPr>
        <w:t>بحيث</w:t>
      </w:r>
      <w:r w:rsidRPr="00DF26E6">
        <w:rPr>
          <w:rtl/>
        </w:rPr>
        <w:t xml:space="preserve"> </w:t>
      </w:r>
      <w:r>
        <w:rPr>
          <w:rFonts w:hint="cs"/>
          <w:rtl/>
        </w:rPr>
        <w:t>ي</w:t>
      </w:r>
      <w:r w:rsidRPr="00DF26E6">
        <w:rPr>
          <w:rFonts w:hint="eastAsia"/>
          <w:rtl/>
        </w:rPr>
        <w:t>وفّر</w:t>
      </w:r>
      <w:r w:rsidRPr="00DF26E6">
        <w:rPr>
          <w:rtl/>
        </w:rPr>
        <w:t xml:space="preserve"> </w:t>
      </w:r>
      <w:r w:rsidRPr="00DF26E6">
        <w:rPr>
          <w:rFonts w:hint="eastAsia"/>
          <w:rtl/>
        </w:rPr>
        <w:t>التمويل</w:t>
      </w:r>
      <w:r w:rsidRPr="00DF26E6">
        <w:rPr>
          <w:rtl/>
        </w:rPr>
        <w:t xml:space="preserve"> </w:t>
      </w:r>
      <w:r w:rsidRPr="00DF26E6">
        <w:rPr>
          <w:rFonts w:hint="eastAsia"/>
          <w:rtl/>
        </w:rPr>
        <w:t>لمشاريعها</w:t>
      </w:r>
      <w:r w:rsidRPr="00DF26E6">
        <w:rPr>
          <w:rtl/>
        </w:rPr>
        <w:t xml:space="preserve"> </w:t>
      </w:r>
      <w:r w:rsidRPr="00DF26E6">
        <w:rPr>
          <w:rFonts w:hint="eastAsia"/>
          <w:rtl/>
        </w:rPr>
        <w:t>ذات</w:t>
      </w:r>
      <w:r w:rsidRPr="00DF26E6">
        <w:rPr>
          <w:rtl/>
        </w:rPr>
        <w:t xml:space="preserve"> </w:t>
      </w:r>
      <w:r w:rsidRPr="00DF26E6">
        <w:rPr>
          <w:rFonts w:hint="eastAsia"/>
          <w:rtl/>
        </w:rPr>
        <w:t>الصلة</w:t>
      </w:r>
      <w:r w:rsidRPr="00DF26E6">
        <w:rPr>
          <w:rtl/>
        </w:rPr>
        <w:t xml:space="preserve">. </w:t>
      </w:r>
      <w:r w:rsidRPr="00DF26E6">
        <w:rPr>
          <w:rFonts w:hint="eastAsia"/>
          <w:rtl/>
        </w:rPr>
        <w:t>و</w:t>
      </w:r>
      <w:r>
        <w:rPr>
          <w:rFonts w:hint="cs"/>
          <w:rtl/>
        </w:rPr>
        <w:t xml:space="preserve">على سبيل المثال </w:t>
      </w:r>
      <w:r w:rsidRPr="00DF26E6">
        <w:rPr>
          <w:rFonts w:hint="eastAsia"/>
          <w:rtl/>
        </w:rPr>
        <w:t>المشروع</w:t>
      </w:r>
      <w:r w:rsidRPr="00DF26E6">
        <w:rPr>
          <w:rtl/>
        </w:rPr>
        <w:t xml:space="preserve"> </w:t>
      </w:r>
      <w:r w:rsidRPr="00DF26E6">
        <w:rPr>
          <w:rFonts w:hint="eastAsia"/>
          <w:rtl/>
        </w:rPr>
        <w:t>المستمر</w:t>
      </w:r>
      <w:r w:rsidRPr="00DF26E6">
        <w:rPr>
          <w:rtl/>
        </w:rPr>
        <w:t xml:space="preserve"> </w:t>
      </w:r>
      <w:r w:rsidRPr="00DF26E6">
        <w:rPr>
          <w:rFonts w:hint="eastAsia"/>
          <w:rtl/>
        </w:rPr>
        <w:t>الذي</w:t>
      </w:r>
      <w:r w:rsidRPr="00DF26E6">
        <w:rPr>
          <w:rtl/>
        </w:rPr>
        <w:t xml:space="preserve"> </w:t>
      </w:r>
      <w:r w:rsidRPr="00DF26E6">
        <w:rPr>
          <w:rFonts w:hint="eastAsia"/>
          <w:rtl/>
        </w:rPr>
        <w:t>ينفّ</w:t>
      </w:r>
      <w:r>
        <w:rPr>
          <w:rFonts w:hint="cs"/>
          <w:rtl/>
        </w:rPr>
        <w:t>ِ</w:t>
      </w:r>
      <w:r w:rsidRPr="00DF26E6">
        <w:rPr>
          <w:rFonts w:hint="eastAsia"/>
          <w:rtl/>
        </w:rPr>
        <w:t>ذه</w:t>
      </w:r>
      <w:r w:rsidRPr="00DF26E6">
        <w:rPr>
          <w:rtl/>
        </w:rPr>
        <w:t xml:space="preserve"> </w:t>
      </w:r>
      <w:r w:rsidRPr="00DF26E6">
        <w:rPr>
          <w:rFonts w:hint="eastAsia"/>
          <w:rtl/>
        </w:rPr>
        <w:t>مركز</w:t>
      </w:r>
      <w:r w:rsidRPr="00DF26E6">
        <w:rPr>
          <w:rtl/>
        </w:rPr>
        <w:t xml:space="preserve"> </w:t>
      </w:r>
      <w:r w:rsidRPr="00DF26E6">
        <w:rPr>
          <w:rFonts w:hint="eastAsia"/>
          <w:rtl/>
        </w:rPr>
        <w:t>الإعلام</w:t>
      </w:r>
      <w:r w:rsidRPr="00DF26E6">
        <w:rPr>
          <w:rtl/>
        </w:rPr>
        <w:t xml:space="preserve"> </w:t>
      </w:r>
      <w:r w:rsidRPr="00DF26E6">
        <w:rPr>
          <w:rFonts w:hint="eastAsia"/>
          <w:rtl/>
        </w:rPr>
        <w:t>المتعلق</w:t>
      </w:r>
      <w:r w:rsidRPr="00DF26E6">
        <w:rPr>
          <w:rtl/>
        </w:rPr>
        <w:t xml:space="preserve"> </w:t>
      </w:r>
      <w:r w:rsidRPr="00DF26E6">
        <w:rPr>
          <w:rFonts w:hint="eastAsia"/>
          <w:rtl/>
        </w:rPr>
        <w:t>بقضايا</w:t>
      </w:r>
      <w:r w:rsidRPr="00DF26E6">
        <w:rPr>
          <w:rtl/>
        </w:rPr>
        <w:t xml:space="preserve"> </w:t>
      </w:r>
      <w:r w:rsidRPr="00DF26E6">
        <w:rPr>
          <w:rFonts w:hint="eastAsia"/>
          <w:rtl/>
        </w:rPr>
        <w:t>المرأة</w:t>
      </w:r>
      <w:r w:rsidRPr="00DF26E6">
        <w:rPr>
          <w:rtl/>
        </w:rPr>
        <w:t xml:space="preserve"> </w:t>
      </w:r>
      <w:r w:rsidRPr="00DF26E6">
        <w:rPr>
          <w:rFonts w:hint="eastAsia"/>
          <w:rtl/>
        </w:rPr>
        <w:t>تمويلا</w:t>
      </w:r>
      <w:r w:rsidRPr="00DF26E6">
        <w:rPr>
          <w:rtl/>
        </w:rPr>
        <w:t xml:space="preserve"> </w:t>
      </w:r>
      <w:r w:rsidRPr="00DF26E6">
        <w:rPr>
          <w:rFonts w:hint="eastAsia"/>
          <w:rtl/>
        </w:rPr>
        <w:t>من</w:t>
      </w:r>
      <w:r w:rsidRPr="00DF26E6">
        <w:rPr>
          <w:rtl/>
        </w:rPr>
        <w:t xml:space="preserve"> </w:t>
      </w:r>
      <w:r w:rsidRPr="00DF26E6">
        <w:rPr>
          <w:rFonts w:hint="eastAsia"/>
          <w:rtl/>
        </w:rPr>
        <w:t>وزارة</w:t>
      </w:r>
      <w:r w:rsidRPr="00DF26E6">
        <w:rPr>
          <w:rtl/>
        </w:rPr>
        <w:t xml:space="preserve"> </w:t>
      </w:r>
      <w:r w:rsidRPr="00DF26E6">
        <w:rPr>
          <w:rFonts w:hint="eastAsia"/>
          <w:rtl/>
        </w:rPr>
        <w:t>الضمان</w:t>
      </w:r>
      <w:r w:rsidRPr="00DF26E6">
        <w:rPr>
          <w:rtl/>
        </w:rPr>
        <w:t xml:space="preserve"> </w:t>
      </w:r>
      <w:r w:rsidRPr="00DF26E6">
        <w:rPr>
          <w:rFonts w:hint="eastAsia"/>
          <w:rtl/>
        </w:rPr>
        <w:t>الاجتماعي</w:t>
      </w:r>
      <w:r w:rsidRPr="00DF26E6">
        <w:rPr>
          <w:rtl/>
        </w:rPr>
        <w:t xml:space="preserve"> </w:t>
      </w:r>
      <w:r w:rsidRPr="00DF26E6">
        <w:rPr>
          <w:rFonts w:hint="eastAsia"/>
          <w:rtl/>
        </w:rPr>
        <w:t>والعمل</w:t>
      </w:r>
      <w:r w:rsidRPr="00DF26E6">
        <w:rPr>
          <w:rtl/>
        </w:rPr>
        <w:t xml:space="preserve"> </w:t>
      </w:r>
      <w:r w:rsidRPr="00DF26E6">
        <w:rPr>
          <w:rFonts w:hint="eastAsia"/>
          <w:rtl/>
        </w:rPr>
        <w:t>في</w:t>
      </w:r>
      <w:r w:rsidRPr="00DF26E6">
        <w:rPr>
          <w:rtl/>
        </w:rPr>
        <w:t xml:space="preserve"> </w:t>
      </w:r>
      <w:r w:rsidRPr="00DF26E6">
        <w:rPr>
          <w:rFonts w:hint="eastAsia"/>
          <w:rtl/>
        </w:rPr>
        <w:t>عامي</w:t>
      </w:r>
      <w:r w:rsidRPr="00DF26E6">
        <w:rPr>
          <w:rtl/>
        </w:rPr>
        <w:t xml:space="preserve"> 2012 </w:t>
      </w:r>
      <w:r w:rsidRPr="00DF26E6">
        <w:rPr>
          <w:rFonts w:hint="eastAsia"/>
          <w:rtl/>
        </w:rPr>
        <w:t>و</w:t>
      </w:r>
      <w:r>
        <w:rPr>
          <w:rFonts w:hint="eastAsia"/>
          <w:rtl/>
        </w:rPr>
        <w:t> </w:t>
      </w:r>
      <w:r w:rsidRPr="00DF26E6">
        <w:rPr>
          <w:rtl/>
        </w:rPr>
        <w:t xml:space="preserve">2013. </w:t>
      </w:r>
      <w:r w:rsidRPr="00DF26E6">
        <w:rPr>
          <w:rFonts w:hint="eastAsia"/>
          <w:rtl/>
        </w:rPr>
        <w:t>وفي</w:t>
      </w:r>
      <w:r w:rsidRPr="00DF26E6">
        <w:rPr>
          <w:rtl/>
        </w:rPr>
        <w:t xml:space="preserve"> </w:t>
      </w:r>
      <w:r w:rsidRPr="00DF26E6">
        <w:rPr>
          <w:rFonts w:hint="eastAsia"/>
          <w:rtl/>
        </w:rPr>
        <w:t>إطار</w:t>
      </w:r>
      <w:r w:rsidRPr="00DF26E6">
        <w:rPr>
          <w:rtl/>
        </w:rPr>
        <w:t xml:space="preserve"> </w:t>
      </w:r>
      <w:r w:rsidRPr="00DF26E6">
        <w:rPr>
          <w:rFonts w:hint="eastAsia"/>
          <w:rtl/>
        </w:rPr>
        <w:t>هذا</w:t>
      </w:r>
      <w:r w:rsidRPr="00DF26E6">
        <w:rPr>
          <w:rtl/>
        </w:rPr>
        <w:t xml:space="preserve"> </w:t>
      </w:r>
      <w:r w:rsidRPr="00DF26E6">
        <w:rPr>
          <w:rFonts w:hint="eastAsia"/>
          <w:rtl/>
        </w:rPr>
        <w:t>المشروع،</w:t>
      </w:r>
      <w:r w:rsidRPr="00DF26E6">
        <w:rPr>
          <w:rtl/>
        </w:rPr>
        <w:t xml:space="preserve"> </w:t>
      </w:r>
      <w:r w:rsidRPr="00DF26E6">
        <w:rPr>
          <w:rFonts w:hint="eastAsia"/>
          <w:rtl/>
        </w:rPr>
        <w:t>تُختار</w:t>
      </w:r>
      <w:r w:rsidRPr="00DF26E6">
        <w:rPr>
          <w:rtl/>
        </w:rPr>
        <w:t xml:space="preserve"> </w:t>
      </w:r>
      <w:r w:rsidRPr="00DF26E6">
        <w:rPr>
          <w:rFonts w:hint="eastAsia"/>
          <w:rtl/>
        </w:rPr>
        <w:t>سنويا</w:t>
      </w:r>
      <w:r w:rsidRPr="00DF26E6">
        <w:rPr>
          <w:rtl/>
        </w:rPr>
        <w:t xml:space="preserve"> </w:t>
      </w:r>
      <w:r w:rsidRPr="00DF26E6">
        <w:rPr>
          <w:rFonts w:hint="eastAsia"/>
          <w:rtl/>
        </w:rPr>
        <w:t>أماكن</w:t>
      </w:r>
      <w:r w:rsidRPr="00DF26E6">
        <w:rPr>
          <w:rtl/>
        </w:rPr>
        <w:t xml:space="preserve"> </w:t>
      </w:r>
      <w:r w:rsidRPr="00DF26E6">
        <w:rPr>
          <w:rFonts w:hint="eastAsia"/>
          <w:rtl/>
        </w:rPr>
        <w:t>العمل</w:t>
      </w:r>
      <w:r w:rsidRPr="00DF26E6">
        <w:rPr>
          <w:rtl/>
        </w:rPr>
        <w:t xml:space="preserve"> </w:t>
      </w:r>
      <w:r w:rsidRPr="00DF26E6">
        <w:rPr>
          <w:rFonts w:hint="eastAsia"/>
          <w:rtl/>
        </w:rPr>
        <w:t>التي</w:t>
      </w:r>
      <w:r w:rsidRPr="00DF26E6">
        <w:rPr>
          <w:rtl/>
        </w:rPr>
        <w:t xml:space="preserve"> </w:t>
      </w:r>
      <w:r w:rsidRPr="00DF26E6">
        <w:rPr>
          <w:rFonts w:hint="eastAsia"/>
          <w:rtl/>
        </w:rPr>
        <w:t>تراعي</w:t>
      </w:r>
      <w:r w:rsidRPr="00DF26E6">
        <w:rPr>
          <w:rtl/>
        </w:rPr>
        <w:t xml:space="preserve"> </w:t>
      </w:r>
      <w:r w:rsidRPr="00DF26E6">
        <w:rPr>
          <w:rFonts w:hint="eastAsia"/>
          <w:rtl/>
        </w:rPr>
        <w:t>المساواة</w:t>
      </w:r>
      <w:r w:rsidRPr="00DF26E6">
        <w:rPr>
          <w:rtl/>
        </w:rPr>
        <w:t xml:space="preserve"> </w:t>
      </w:r>
      <w:r w:rsidRPr="00DF26E6">
        <w:rPr>
          <w:rFonts w:hint="eastAsia"/>
          <w:rtl/>
        </w:rPr>
        <w:t>بين</w:t>
      </w:r>
      <w:r>
        <w:rPr>
          <w:rFonts w:hint="cs"/>
          <w:rtl/>
        </w:rPr>
        <w:t> </w:t>
      </w:r>
      <w:r w:rsidRPr="00DF26E6">
        <w:rPr>
          <w:rFonts w:hint="eastAsia"/>
          <w:rtl/>
        </w:rPr>
        <w:t>الجنسين</w:t>
      </w:r>
      <w:r w:rsidRPr="00DF26E6">
        <w:rPr>
          <w:rtl/>
        </w:rPr>
        <w:t xml:space="preserve"> </w:t>
      </w:r>
      <w:r w:rsidRPr="00DF26E6">
        <w:rPr>
          <w:rFonts w:hint="eastAsia"/>
          <w:rtl/>
        </w:rPr>
        <w:t>إذْ</w:t>
      </w:r>
      <w:r w:rsidRPr="00DF26E6">
        <w:rPr>
          <w:rtl/>
        </w:rPr>
        <w:t xml:space="preserve"> </w:t>
      </w:r>
      <w:r w:rsidRPr="00DF26E6">
        <w:rPr>
          <w:rFonts w:hint="eastAsia"/>
          <w:rtl/>
        </w:rPr>
        <w:t>حصلت</w:t>
      </w:r>
      <w:r w:rsidRPr="00DF26E6">
        <w:rPr>
          <w:rtl/>
        </w:rPr>
        <w:t xml:space="preserve"> </w:t>
      </w:r>
      <w:r w:rsidRPr="00DF26E6">
        <w:rPr>
          <w:rFonts w:hint="eastAsia"/>
          <w:rtl/>
        </w:rPr>
        <w:t>إصلاحية</w:t>
      </w:r>
      <w:r w:rsidRPr="00DF26E6">
        <w:rPr>
          <w:rtl/>
        </w:rPr>
        <w:t xml:space="preserve"> </w:t>
      </w:r>
      <w:r w:rsidRPr="00DF26E6">
        <w:rPr>
          <w:rFonts w:hint="eastAsia"/>
          <w:i/>
          <w:iCs/>
          <w:rtl/>
        </w:rPr>
        <w:t>كيبارتاي</w:t>
      </w:r>
      <w:r w:rsidRPr="00DF26E6">
        <w:rPr>
          <w:rtl/>
        </w:rPr>
        <w:t xml:space="preserve"> (</w:t>
      </w:r>
      <w:r w:rsidRPr="00364A24">
        <w:rPr>
          <w:szCs w:val="20"/>
          <w:rtl/>
        </w:rPr>
        <w:t>Kybartai Correction House</w:t>
      </w:r>
      <w:r w:rsidRPr="00DF26E6">
        <w:rPr>
          <w:rtl/>
        </w:rPr>
        <w:t xml:space="preserve">) </w:t>
      </w:r>
      <w:r w:rsidRPr="00DF26E6">
        <w:rPr>
          <w:rFonts w:hint="eastAsia"/>
          <w:rtl/>
        </w:rPr>
        <w:t>ومؤسسة</w:t>
      </w:r>
      <w:r>
        <w:rPr>
          <w:rFonts w:hint="cs"/>
          <w:rtl/>
        </w:rPr>
        <w:t xml:space="preserve"> </w:t>
      </w:r>
      <w:r>
        <w:t>UAB Plius</w:t>
      </w:r>
      <w:r>
        <w:rPr>
          <w:rFonts w:hint="cs"/>
          <w:rtl/>
        </w:rPr>
        <w:t xml:space="preserve"> </w:t>
      </w:r>
      <w:r w:rsidRPr="00DF26E6">
        <w:rPr>
          <w:rFonts w:hint="eastAsia"/>
          <w:rtl/>
        </w:rPr>
        <w:t>على</w:t>
      </w:r>
      <w:r w:rsidRPr="00DF26E6">
        <w:rPr>
          <w:rtl/>
        </w:rPr>
        <w:t xml:space="preserve"> </w:t>
      </w:r>
      <w:r w:rsidRPr="00DF26E6">
        <w:rPr>
          <w:rFonts w:hint="eastAsia"/>
          <w:rtl/>
        </w:rPr>
        <w:t>تصويت</w:t>
      </w:r>
      <w:r w:rsidRPr="00DF26E6">
        <w:rPr>
          <w:rtl/>
        </w:rPr>
        <w:t xml:space="preserve"> </w:t>
      </w:r>
      <w:r>
        <w:rPr>
          <w:rFonts w:hint="cs"/>
          <w:rtl/>
        </w:rPr>
        <w:t>”</w:t>
      </w:r>
      <w:r w:rsidRPr="00DF26E6">
        <w:rPr>
          <w:rFonts w:hint="eastAsia"/>
          <w:rtl/>
        </w:rPr>
        <w:t>أكثر</w:t>
      </w:r>
      <w:r w:rsidRPr="00DF26E6">
        <w:rPr>
          <w:rtl/>
        </w:rPr>
        <w:t xml:space="preserve"> </w:t>
      </w:r>
      <w:r w:rsidRPr="00DF26E6">
        <w:rPr>
          <w:rFonts w:hint="eastAsia"/>
          <w:rtl/>
        </w:rPr>
        <w:t>أماكن</w:t>
      </w:r>
      <w:r w:rsidRPr="00DF26E6">
        <w:rPr>
          <w:rtl/>
        </w:rPr>
        <w:t xml:space="preserve"> </w:t>
      </w:r>
      <w:r w:rsidRPr="00DF26E6">
        <w:rPr>
          <w:rFonts w:hint="eastAsia"/>
          <w:rtl/>
        </w:rPr>
        <w:t>العمل</w:t>
      </w:r>
      <w:r w:rsidRPr="00DF26E6">
        <w:rPr>
          <w:rtl/>
        </w:rPr>
        <w:t xml:space="preserve"> </w:t>
      </w:r>
      <w:r w:rsidRPr="00DF26E6">
        <w:rPr>
          <w:rFonts w:hint="eastAsia"/>
          <w:rtl/>
        </w:rPr>
        <w:t>مساواة</w:t>
      </w:r>
      <w:r w:rsidRPr="00DF26E6">
        <w:rPr>
          <w:rtl/>
        </w:rPr>
        <w:t xml:space="preserve"> </w:t>
      </w:r>
      <w:r w:rsidRPr="00DF26E6">
        <w:rPr>
          <w:rFonts w:hint="eastAsia"/>
          <w:rtl/>
        </w:rPr>
        <w:t>بين</w:t>
      </w:r>
      <w:r w:rsidRPr="00DF26E6">
        <w:rPr>
          <w:rtl/>
        </w:rPr>
        <w:t xml:space="preserve"> </w:t>
      </w:r>
      <w:r w:rsidRPr="00DF26E6">
        <w:rPr>
          <w:rFonts w:hint="eastAsia"/>
          <w:rtl/>
        </w:rPr>
        <w:t>الجنسين</w:t>
      </w:r>
      <w:r>
        <w:rPr>
          <w:rFonts w:hint="cs"/>
          <w:rtl/>
        </w:rPr>
        <w:t>“</w:t>
      </w:r>
      <w:r w:rsidRPr="00DF26E6">
        <w:rPr>
          <w:rtl/>
        </w:rPr>
        <w:t xml:space="preserve">. </w:t>
      </w:r>
      <w:r w:rsidRPr="00DF26E6">
        <w:rPr>
          <w:rFonts w:hint="eastAsia"/>
          <w:rtl/>
        </w:rPr>
        <w:t>وتسعى</w:t>
      </w:r>
      <w:r w:rsidRPr="00DF26E6">
        <w:rPr>
          <w:rtl/>
        </w:rPr>
        <w:t xml:space="preserve"> </w:t>
      </w:r>
      <w:r w:rsidRPr="00DF26E6">
        <w:rPr>
          <w:rFonts w:hint="eastAsia"/>
          <w:rtl/>
        </w:rPr>
        <w:t>تلك</w:t>
      </w:r>
      <w:r w:rsidRPr="00DF26E6">
        <w:rPr>
          <w:rtl/>
        </w:rPr>
        <w:t xml:space="preserve"> </w:t>
      </w:r>
      <w:r w:rsidRPr="00DF26E6">
        <w:rPr>
          <w:rFonts w:hint="eastAsia"/>
          <w:rtl/>
        </w:rPr>
        <w:t>المسابقات</w:t>
      </w:r>
      <w:r w:rsidRPr="00DF26E6">
        <w:rPr>
          <w:rtl/>
        </w:rPr>
        <w:t xml:space="preserve"> </w:t>
      </w:r>
      <w:r>
        <w:rPr>
          <w:rFonts w:hint="cs"/>
          <w:rtl/>
        </w:rPr>
        <w:t xml:space="preserve">التنافسية </w:t>
      </w:r>
      <w:r w:rsidRPr="00DF26E6">
        <w:rPr>
          <w:rFonts w:hint="eastAsia"/>
          <w:rtl/>
        </w:rPr>
        <w:t>إلى</w:t>
      </w:r>
      <w:r w:rsidRPr="00DF26E6">
        <w:rPr>
          <w:rtl/>
        </w:rPr>
        <w:t xml:space="preserve"> </w:t>
      </w:r>
      <w:r w:rsidRPr="00DF26E6">
        <w:rPr>
          <w:rFonts w:hint="eastAsia"/>
          <w:rtl/>
        </w:rPr>
        <w:t>تعزيز</w:t>
      </w:r>
      <w:r w:rsidRPr="00DF26E6">
        <w:rPr>
          <w:rtl/>
        </w:rPr>
        <w:t xml:space="preserve"> </w:t>
      </w:r>
      <w:r w:rsidRPr="00DF26E6">
        <w:rPr>
          <w:rFonts w:hint="eastAsia"/>
          <w:rtl/>
        </w:rPr>
        <w:t>التخطيط</w:t>
      </w:r>
      <w:r w:rsidRPr="00DF26E6">
        <w:rPr>
          <w:rtl/>
        </w:rPr>
        <w:t xml:space="preserve"> </w:t>
      </w:r>
      <w:r w:rsidRPr="00DF26E6">
        <w:rPr>
          <w:rFonts w:hint="eastAsia"/>
          <w:rtl/>
        </w:rPr>
        <w:t>المتعلق</w:t>
      </w:r>
      <w:r w:rsidRPr="00DF26E6">
        <w:rPr>
          <w:rtl/>
        </w:rPr>
        <w:t xml:space="preserve"> </w:t>
      </w:r>
      <w:r w:rsidRPr="00DF26E6">
        <w:rPr>
          <w:rFonts w:hint="eastAsia"/>
          <w:rtl/>
        </w:rPr>
        <w:t>بالمساواة</w:t>
      </w:r>
      <w:r w:rsidRPr="00DF26E6">
        <w:rPr>
          <w:rtl/>
        </w:rPr>
        <w:t xml:space="preserve"> </w:t>
      </w:r>
      <w:r w:rsidRPr="00DF26E6">
        <w:rPr>
          <w:rFonts w:hint="eastAsia"/>
          <w:rtl/>
        </w:rPr>
        <w:t>بين</w:t>
      </w:r>
      <w:r w:rsidRPr="00DF26E6">
        <w:rPr>
          <w:rtl/>
        </w:rPr>
        <w:t xml:space="preserve"> </w:t>
      </w:r>
      <w:r w:rsidRPr="00DF26E6">
        <w:rPr>
          <w:rFonts w:hint="eastAsia"/>
          <w:rtl/>
        </w:rPr>
        <w:t>الجنسين</w:t>
      </w:r>
      <w:r w:rsidRPr="00DF26E6">
        <w:rPr>
          <w:rtl/>
        </w:rPr>
        <w:t xml:space="preserve"> </w:t>
      </w:r>
      <w:r w:rsidRPr="00DF26E6">
        <w:rPr>
          <w:rFonts w:hint="eastAsia"/>
          <w:rtl/>
        </w:rPr>
        <w:t>في</w:t>
      </w:r>
      <w:r w:rsidRPr="00DF26E6">
        <w:rPr>
          <w:rtl/>
        </w:rPr>
        <w:t xml:space="preserve"> </w:t>
      </w:r>
      <w:r w:rsidRPr="00DF26E6">
        <w:rPr>
          <w:rFonts w:hint="eastAsia"/>
          <w:rtl/>
        </w:rPr>
        <w:t>العمل،</w:t>
      </w:r>
      <w:r w:rsidRPr="00DF26E6">
        <w:rPr>
          <w:rtl/>
        </w:rPr>
        <w:t xml:space="preserve"> </w:t>
      </w:r>
      <w:r w:rsidRPr="00DF26E6">
        <w:rPr>
          <w:rFonts w:hint="eastAsia"/>
          <w:rtl/>
        </w:rPr>
        <w:t>بما</w:t>
      </w:r>
      <w:r w:rsidRPr="00DF26E6">
        <w:rPr>
          <w:rtl/>
        </w:rPr>
        <w:t xml:space="preserve"> </w:t>
      </w:r>
      <w:r w:rsidRPr="00DF26E6">
        <w:rPr>
          <w:rFonts w:hint="eastAsia"/>
          <w:rtl/>
        </w:rPr>
        <w:t>يسهم</w:t>
      </w:r>
      <w:r w:rsidRPr="00DF26E6">
        <w:rPr>
          <w:rtl/>
        </w:rPr>
        <w:t xml:space="preserve"> </w:t>
      </w:r>
      <w:r w:rsidRPr="00DF26E6">
        <w:rPr>
          <w:rFonts w:hint="eastAsia"/>
          <w:rtl/>
        </w:rPr>
        <w:t>في</w:t>
      </w:r>
      <w:r w:rsidRPr="00DF26E6">
        <w:rPr>
          <w:rtl/>
        </w:rPr>
        <w:t xml:space="preserve"> </w:t>
      </w:r>
      <w:r w:rsidRPr="00DF26E6">
        <w:rPr>
          <w:rFonts w:hint="eastAsia"/>
          <w:rtl/>
        </w:rPr>
        <w:t>مكافحة</w:t>
      </w:r>
      <w:r w:rsidRPr="00DF26E6">
        <w:rPr>
          <w:rtl/>
        </w:rPr>
        <w:t xml:space="preserve"> </w:t>
      </w:r>
      <w:r w:rsidRPr="00DF26E6">
        <w:rPr>
          <w:rFonts w:hint="eastAsia"/>
          <w:rtl/>
        </w:rPr>
        <w:t>الفصل</w:t>
      </w:r>
      <w:r w:rsidRPr="00DF26E6">
        <w:rPr>
          <w:rtl/>
        </w:rPr>
        <w:t xml:space="preserve"> </w:t>
      </w:r>
      <w:r w:rsidRPr="00DF26E6">
        <w:rPr>
          <w:rFonts w:hint="eastAsia"/>
          <w:rtl/>
        </w:rPr>
        <w:t>المهني</w:t>
      </w:r>
      <w:r w:rsidRPr="00DF26E6">
        <w:rPr>
          <w:rtl/>
        </w:rPr>
        <w:t xml:space="preserve"> </w:t>
      </w:r>
      <w:r w:rsidRPr="00DF26E6">
        <w:rPr>
          <w:rFonts w:hint="eastAsia"/>
          <w:rtl/>
        </w:rPr>
        <w:t>الرأسي</w:t>
      </w:r>
      <w:r w:rsidRPr="00DF26E6">
        <w:rPr>
          <w:rtl/>
        </w:rPr>
        <w:t xml:space="preserve"> </w:t>
      </w:r>
      <w:r w:rsidRPr="00DF26E6">
        <w:rPr>
          <w:rFonts w:hint="eastAsia"/>
          <w:rtl/>
        </w:rPr>
        <w:t>والأفقي</w:t>
      </w:r>
      <w:r w:rsidRPr="00DF26E6">
        <w:rPr>
          <w:rtl/>
        </w:rPr>
        <w:t xml:space="preserve"> </w:t>
      </w:r>
      <w:r w:rsidRPr="00DF26E6">
        <w:rPr>
          <w:rFonts w:hint="eastAsia"/>
          <w:rtl/>
        </w:rPr>
        <w:t>بينهما</w:t>
      </w:r>
      <w:r w:rsidRPr="00DF26E6">
        <w:rPr>
          <w:rtl/>
        </w:rPr>
        <w:t xml:space="preserve">. </w:t>
      </w:r>
    </w:p>
    <w:p w:rsidR="0028710D" w:rsidRPr="00DF26E6" w:rsidRDefault="0028710D" w:rsidP="0028710D">
      <w:pPr>
        <w:pStyle w:val="SingleTxt"/>
        <w:rPr>
          <w:rtl/>
        </w:rPr>
      </w:pPr>
      <w:r w:rsidRPr="00DF26E6">
        <w:rPr>
          <w:rtl/>
        </w:rPr>
        <w:t>82 -</w:t>
      </w:r>
      <w:r w:rsidRPr="00DF26E6">
        <w:rPr>
          <w:rtl/>
        </w:rPr>
        <w:tab/>
      </w:r>
      <w:r w:rsidRPr="00DF26E6">
        <w:rPr>
          <w:rFonts w:hint="eastAsia"/>
          <w:rtl/>
        </w:rPr>
        <w:t>وتستفيد</w:t>
      </w:r>
      <w:r w:rsidRPr="00DF26E6">
        <w:rPr>
          <w:rtl/>
        </w:rPr>
        <w:t xml:space="preserve"> </w:t>
      </w:r>
      <w:r w:rsidRPr="00DF26E6">
        <w:rPr>
          <w:rFonts w:hint="eastAsia"/>
          <w:rtl/>
        </w:rPr>
        <w:t>جهود</w:t>
      </w:r>
      <w:r w:rsidRPr="00DF26E6">
        <w:rPr>
          <w:rtl/>
        </w:rPr>
        <w:t xml:space="preserve"> </w:t>
      </w:r>
      <w:r w:rsidRPr="00DF26E6">
        <w:rPr>
          <w:rFonts w:hint="eastAsia"/>
          <w:rtl/>
        </w:rPr>
        <w:t>مكافحة</w:t>
      </w:r>
      <w:r w:rsidRPr="00DF26E6">
        <w:rPr>
          <w:rtl/>
        </w:rPr>
        <w:t xml:space="preserve"> </w:t>
      </w:r>
      <w:r w:rsidRPr="00DF26E6">
        <w:rPr>
          <w:rFonts w:hint="eastAsia"/>
          <w:rtl/>
        </w:rPr>
        <w:t>الفصل</w:t>
      </w:r>
      <w:r w:rsidRPr="00DF26E6">
        <w:rPr>
          <w:rtl/>
        </w:rPr>
        <w:t xml:space="preserve"> </w:t>
      </w:r>
      <w:r w:rsidRPr="00DF26E6">
        <w:rPr>
          <w:rFonts w:hint="eastAsia"/>
          <w:rtl/>
        </w:rPr>
        <w:t>المهني</w:t>
      </w:r>
      <w:r w:rsidRPr="00DF26E6">
        <w:rPr>
          <w:rtl/>
        </w:rPr>
        <w:t xml:space="preserve"> </w:t>
      </w:r>
      <w:r w:rsidRPr="00DF26E6">
        <w:rPr>
          <w:rFonts w:hint="eastAsia"/>
          <w:rtl/>
        </w:rPr>
        <w:t>الرأسي</w:t>
      </w:r>
      <w:r w:rsidRPr="00DF26E6">
        <w:rPr>
          <w:rtl/>
        </w:rPr>
        <w:t xml:space="preserve"> </w:t>
      </w:r>
      <w:r w:rsidRPr="00DF26E6">
        <w:rPr>
          <w:rFonts w:hint="eastAsia"/>
          <w:rtl/>
        </w:rPr>
        <w:t>والأفقي</w:t>
      </w:r>
      <w:r w:rsidRPr="00DF26E6">
        <w:rPr>
          <w:rtl/>
        </w:rPr>
        <w:t xml:space="preserve"> </w:t>
      </w:r>
      <w:r w:rsidRPr="00DF26E6">
        <w:rPr>
          <w:rFonts w:hint="eastAsia"/>
          <w:rtl/>
        </w:rPr>
        <w:t>وتحسين</w:t>
      </w:r>
      <w:r w:rsidRPr="00DF26E6">
        <w:rPr>
          <w:rtl/>
        </w:rPr>
        <w:t xml:space="preserve"> </w:t>
      </w:r>
      <w:r w:rsidRPr="00DF26E6">
        <w:rPr>
          <w:rFonts w:hint="eastAsia"/>
          <w:rtl/>
        </w:rPr>
        <w:t>التوازن</w:t>
      </w:r>
      <w:r w:rsidRPr="00DF26E6">
        <w:rPr>
          <w:rtl/>
        </w:rPr>
        <w:t xml:space="preserve"> </w:t>
      </w:r>
      <w:r w:rsidRPr="00DF26E6">
        <w:rPr>
          <w:rFonts w:hint="eastAsia"/>
          <w:rtl/>
        </w:rPr>
        <w:t>بين</w:t>
      </w:r>
      <w:r w:rsidRPr="00DF26E6">
        <w:rPr>
          <w:rtl/>
        </w:rPr>
        <w:t xml:space="preserve"> </w:t>
      </w:r>
      <w:r w:rsidRPr="00DF26E6">
        <w:rPr>
          <w:rFonts w:hint="eastAsia"/>
          <w:rtl/>
        </w:rPr>
        <w:t>الجنسين</w:t>
      </w:r>
      <w:r w:rsidRPr="00DF26E6">
        <w:rPr>
          <w:rtl/>
        </w:rPr>
        <w:t xml:space="preserve"> </w:t>
      </w:r>
      <w:r w:rsidRPr="00DF26E6">
        <w:rPr>
          <w:rFonts w:hint="eastAsia"/>
          <w:rtl/>
        </w:rPr>
        <w:t>في</w:t>
      </w:r>
      <w:r w:rsidRPr="00DF26E6">
        <w:rPr>
          <w:rtl/>
        </w:rPr>
        <w:t xml:space="preserve"> </w:t>
      </w:r>
      <w:r w:rsidRPr="00DF26E6">
        <w:rPr>
          <w:rFonts w:hint="eastAsia"/>
          <w:rtl/>
        </w:rPr>
        <w:t>سوق</w:t>
      </w:r>
      <w:r w:rsidRPr="00DF26E6">
        <w:rPr>
          <w:rtl/>
        </w:rPr>
        <w:t xml:space="preserve"> </w:t>
      </w:r>
      <w:r w:rsidRPr="00DF26E6">
        <w:rPr>
          <w:rFonts w:hint="eastAsia"/>
          <w:rtl/>
        </w:rPr>
        <w:t>العمل</w:t>
      </w:r>
      <w:r w:rsidRPr="00DF26E6">
        <w:rPr>
          <w:rtl/>
        </w:rPr>
        <w:t xml:space="preserve"> </w:t>
      </w:r>
      <w:r w:rsidRPr="00DF26E6">
        <w:rPr>
          <w:rFonts w:hint="eastAsia"/>
          <w:rtl/>
        </w:rPr>
        <w:t>من</w:t>
      </w:r>
      <w:r w:rsidRPr="00DF26E6">
        <w:rPr>
          <w:rtl/>
        </w:rPr>
        <w:t xml:space="preserve"> </w:t>
      </w:r>
      <w:r w:rsidRPr="00DF26E6">
        <w:rPr>
          <w:rFonts w:hint="eastAsia"/>
          <w:rtl/>
        </w:rPr>
        <w:t>أنشطة</w:t>
      </w:r>
      <w:r w:rsidRPr="00DF26E6">
        <w:rPr>
          <w:rtl/>
        </w:rPr>
        <w:t xml:space="preserve"> </w:t>
      </w:r>
      <w:r w:rsidRPr="00DF26E6">
        <w:rPr>
          <w:rFonts w:hint="eastAsia"/>
          <w:rtl/>
        </w:rPr>
        <w:t>التدريب</w:t>
      </w:r>
      <w:r w:rsidRPr="00DF26E6">
        <w:rPr>
          <w:rtl/>
        </w:rPr>
        <w:t xml:space="preserve"> </w:t>
      </w:r>
      <w:r w:rsidRPr="00DF26E6">
        <w:rPr>
          <w:rFonts w:hint="eastAsia"/>
          <w:rtl/>
        </w:rPr>
        <w:t>والحلقات</w:t>
      </w:r>
      <w:r w:rsidRPr="00DF26E6">
        <w:rPr>
          <w:rtl/>
        </w:rPr>
        <w:t xml:space="preserve"> </w:t>
      </w:r>
      <w:r w:rsidRPr="00DF26E6">
        <w:rPr>
          <w:rFonts w:hint="eastAsia"/>
          <w:rtl/>
        </w:rPr>
        <w:t>الدراسية</w:t>
      </w:r>
      <w:r w:rsidRPr="00DF26E6">
        <w:rPr>
          <w:rtl/>
        </w:rPr>
        <w:t xml:space="preserve"> </w:t>
      </w:r>
      <w:r w:rsidRPr="00DF26E6">
        <w:rPr>
          <w:rFonts w:hint="eastAsia"/>
          <w:rtl/>
        </w:rPr>
        <w:t>وغيرها</w:t>
      </w:r>
      <w:r w:rsidRPr="00DF26E6">
        <w:rPr>
          <w:rtl/>
        </w:rPr>
        <w:t xml:space="preserve"> </w:t>
      </w:r>
      <w:r w:rsidRPr="00DF26E6">
        <w:rPr>
          <w:rFonts w:hint="eastAsia"/>
          <w:rtl/>
        </w:rPr>
        <w:t>من</w:t>
      </w:r>
      <w:r w:rsidRPr="00DF26E6">
        <w:rPr>
          <w:rtl/>
        </w:rPr>
        <w:t xml:space="preserve"> </w:t>
      </w:r>
      <w:r w:rsidRPr="00DF26E6">
        <w:rPr>
          <w:rFonts w:hint="eastAsia"/>
          <w:rtl/>
        </w:rPr>
        <w:t>الأنشطة</w:t>
      </w:r>
      <w:r w:rsidRPr="00DF26E6">
        <w:rPr>
          <w:rtl/>
        </w:rPr>
        <w:t xml:space="preserve"> </w:t>
      </w:r>
      <w:r w:rsidRPr="00DF26E6">
        <w:rPr>
          <w:rFonts w:hint="eastAsia"/>
          <w:rtl/>
        </w:rPr>
        <w:t>التثقيفية</w:t>
      </w:r>
      <w:r w:rsidRPr="00DF26E6">
        <w:rPr>
          <w:rtl/>
        </w:rPr>
        <w:t xml:space="preserve"> </w:t>
      </w:r>
      <w:r w:rsidRPr="00DF26E6">
        <w:rPr>
          <w:rFonts w:hint="eastAsia"/>
          <w:rtl/>
        </w:rPr>
        <w:t>التي</w:t>
      </w:r>
      <w:r w:rsidRPr="00DF26E6">
        <w:rPr>
          <w:rtl/>
        </w:rPr>
        <w:t xml:space="preserve"> </w:t>
      </w:r>
      <w:r w:rsidRPr="00DF26E6">
        <w:rPr>
          <w:rFonts w:hint="eastAsia"/>
          <w:rtl/>
        </w:rPr>
        <w:t>يموّلها</w:t>
      </w:r>
      <w:r w:rsidRPr="00DF26E6">
        <w:rPr>
          <w:rtl/>
        </w:rPr>
        <w:t xml:space="preserve"> </w:t>
      </w:r>
      <w:r w:rsidRPr="00DF26E6">
        <w:rPr>
          <w:rFonts w:hint="eastAsia"/>
          <w:rtl/>
        </w:rPr>
        <w:t>البرنامج</w:t>
      </w:r>
      <w:r w:rsidRPr="00DF26E6">
        <w:rPr>
          <w:rtl/>
        </w:rPr>
        <w:t xml:space="preserve">. </w:t>
      </w:r>
      <w:r w:rsidRPr="00DF26E6">
        <w:rPr>
          <w:rFonts w:hint="eastAsia"/>
          <w:rtl/>
        </w:rPr>
        <w:t>ففي</w:t>
      </w:r>
      <w:r w:rsidRPr="00DF26E6">
        <w:rPr>
          <w:rtl/>
        </w:rPr>
        <w:t xml:space="preserve"> </w:t>
      </w:r>
      <w:r w:rsidRPr="00DF26E6">
        <w:rPr>
          <w:rFonts w:hint="eastAsia"/>
          <w:rtl/>
        </w:rPr>
        <w:t>عام</w:t>
      </w:r>
      <w:r w:rsidRPr="00DF26E6">
        <w:rPr>
          <w:rtl/>
        </w:rPr>
        <w:t xml:space="preserve"> 2013</w:t>
      </w:r>
      <w:r>
        <w:rPr>
          <w:rFonts w:hint="cs"/>
          <w:rtl/>
        </w:rPr>
        <w:t xml:space="preserve"> مثلا </w:t>
      </w:r>
      <w:r w:rsidRPr="00DF26E6">
        <w:rPr>
          <w:rFonts w:hint="eastAsia"/>
          <w:rtl/>
        </w:rPr>
        <w:t>نظّم</w:t>
      </w:r>
      <w:r w:rsidRPr="00DF26E6">
        <w:rPr>
          <w:rtl/>
        </w:rPr>
        <w:t xml:space="preserve"> </w:t>
      </w:r>
      <w:r w:rsidRPr="00DF26E6">
        <w:rPr>
          <w:rFonts w:hint="eastAsia"/>
          <w:rtl/>
        </w:rPr>
        <w:t>مركز</w:t>
      </w:r>
      <w:r w:rsidRPr="00DF26E6">
        <w:rPr>
          <w:rtl/>
        </w:rPr>
        <w:t xml:space="preserve"> </w:t>
      </w:r>
      <w:r w:rsidRPr="00DF26E6">
        <w:rPr>
          <w:rFonts w:hint="eastAsia"/>
          <w:rtl/>
        </w:rPr>
        <w:t>الإعلام</w:t>
      </w:r>
      <w:r w:rsidRPr="00DF26E6">
        <w:rPr>
          <w:rtl/>
        </w:rPr>
        <w:t xml:space="preserve"> </w:t>
      </w:r>
      <w:r w:rsidRPr="00DF26E6">
        <w:rPr>
          <w:rFonts w:hint="eastAsia"/>
          <w:rtl/>
        </w:rPr>
        <w:t>المتعلق</w:t>
      </w:r>
      <w:r w:rsidRPr="00DF26E6">
        <w:rPr>
          <w:rtl/>
        </w:rPr>
        <w:t xml:space="preserve"> </w:t>
      </w:r>
      <w:r w:rsidRPr="00DF26E6">
        <w:rPr>
          <w:rFonts w:hint="eastAsia"/>
          <w:rtl/>
        </w:rPr>
        <w:t>بقضايا</w:t>
      </w:r>
      <w:r w:rsidRPr="00DF26E6">
        <w:rPr>
          <w:rtl/>
        </w:rPr>
        <w:t xml:space="preserve"> </w:t>
      </w:r>
      <w:r w:rsidRPr="00DF26E6">
        <w:rPr>
          <w:rFonts w:hint="eastAsia"/>
          <w:rtl/>
        </w:rPr>
        <w:t>المرأة</w:t>
      </w:r>
      <w:r w:rsidRPr="00DF26E6">
        <w:rPr>
          <w:rtl/>
        </w:rPr>
        <w:t xml:space="preserve"> </w:t>
      </w:r>
      <w:r w:rsidRPr="00DF26E6">
        <w:rPr>
          <w:rFonts w:hint="eastAsia"/>
          <w:rtl/>
        </w:rPr>
        <w:t>دورات</w:t>
      </w:r>
      <w:r w:rsidRPr="00DF26E6">
        <w:rPr>
          <w:rtl/>
        </w:rPr>
        <w:t xml:space="preserve"> </w:t>
      </w:r>
      <w:r w:rsidRPr="00DF26E6">
        <w:rPr>
          <w:rFonts w:hint="eastAsia"/>
          <w:rtl/>
        </w:rPr>
        <w:t>تدريبية</w:t>
      </w:r>
      <w:r w:rsidRPr="00DF26E6">
        <w:rPr>
          <w:rtl/>
        </w:rPr>
        <w:t xml:space="preserve"> </w:t>
      </w:r>
      <w:r w:rsidRPr="00DF26E6">
        <w:rPr>
          <w:rFonts w:hint="eastAsia"/>
          <w:rtl/>
        </w:rPr>
        <w:t>لصالح</w:t>
      </w:r>
      <w:r w:rsidRPr="00DF26E6">
        <w:rPr>
          <w:rtl/>
        </w:rPr>
        <w:t xml:space="preserve"> </w:t>
      </w:r>
      <w:r w:rsidRPr="00DF26E6">
        <w:rPr>
          <w:rFonts w:hint="eastAsia"/>
          <w:rtl/>
        </w:rPr>
        <w:t>شركائه</w:t>
      </w:r>
      <w:r w:rsidRPr="00DF26E6">
        <w:rPr>
          <w:rtl/>
        </w:rPr>
        <w:t xml:space="preserve"> </w:t>
      </w:r>
      <w:r w:rsidRPr="00DF26E6">
        <w:rPr>
          <w:rFonts w:hint="eastAsia"/>
          <w:rtl/>
        </w:rPr>
        <w:t>الاجتماعيين</w:t>
      </w:r>
      <w:r w:rsidRPr="00DF26E6">
        <w:rPr>
          <w:rtl/>
        </w:rPr>
        <w:t xml:space="preserve">. </w:t>
      </w:r>
      <w:r w:rsidRPr="00DF26E6">
        <w:rPr>
          <w:rFonts w:hint="eastAsia"/>
          <w:rtl/>
        </w:rPr>
        <w:t>و</w:t>
      </w:r>
      <w:r>
        <w:rPr>
          <w:rFonts w:hint="cs"/>
          <w:rtl/>
        </w:rPr>
        <w:t xml:space="preserve">جرى </w:t>
      </w:r>
      <w:r w:rsidRPr="00DF26E6">
        <w:rPr>
          <w:rFonts w:hint="eastAsia"/>
          <w:rtl/>
        </w:rPr>
        <w:t>تدريب</w:t>
      </w:r>
      <w:r w:rsidRPr="00DF26E6">
        <w:rPr>
          <w:rtl/>
        </w:rPr>
        <w:t xml:space="preserve"> </w:t>
      </w:r>
      <w:r w:rsidRPr="00DF26E6">
        <w:rPr>
          <w:rFonts w:hint="eastAsia"/>
          <w:rtl/>
        </w:rPr>
        <w:t>ما</w:t>
      </w:r>
      <w:r w:rsidRPr="00DF26E6">
        <w:rPr>
          <w:rtl/>
        </w:rPr>
        <w:t xml:space="preserve"> </w:t>
      </w:r>
      <w:r w:rsidRPr="00DF26E6">
        <w:rPr>
          <w:rFonts w:hint="eastAsia"/>
          <w:rtl/>
        </w:rPr>
        <w:t>مجموعه</w:t>
      </w:r>
      <w:r w:rsidRPr="00DF26E6">
        <w:rPr>
          <w:rtl/>
        </w:rPr>
        <w:t xml:space="preserve"> 38 </w:t>
      </w:r>
      <w:r w:rsidRPr="00DF26E6">
        <w:rPr>
          <w:rFonts w:hint="eastAsia"/>
          <w:rtl/>
        </w:rPr>
        <w:t>مشاركا</w:t>
      </w:r>
      <w:r w:rsidRPr="00DF26E6">
        <w:rPr>
          <w:rtl/>
        </w:rPr>
        <w:t xml:space="preserve"> </w:t>
      </w:r>
      <w:r w:rsidRPr="00DF26E6">
        <w:rPr>
          <w:rFonts w:hint="eastAsia"/>
          <w:rtl/>
        </w:rPr>
        <w:t>وممثلا</w:t>
      </w:r>
      <w:r w:rsidRPr="00DF26E6">
        <w:rPr>
          <w:rtl/>
        </w:rPr>
        <w:t xml:space="preserve"> </w:t>
      </w:r>
      <w:r w:rsidRPr="00DF26E6">
        <w:rPr>
          <w:rFonts w:hint="eastAsia"/>
          <w:rtl/>
        </w:rPr>
        <w:t>من</w:t>
      </w:r>
      <w:r w:rsidRPr="00DF26E6">
        <w:rPr>
          <w:rtl/>
        </w:rPr>
        <w:t xml:space="preserve"> </w:t>
      </w:r>
      <w:r w:rsidRPr="00DF26E6">
        <w:rPr>
          <w:rFonts w:hint="eastAsia"/>
          <w:rtl/>
        </w:rPr>
        <w:t>نقابات</w:t>
      </w:r>
      <w:r w:rsidRPr="00DF26E6">
        <w:rPr>
          <w:rtl/>
        </w:rPr>
        <w:t xml:space="preserve"> </w:t>
      </w:r>
      <w:r w:rsidRPr="00DF26E6">
        <w:rPr>
          <w:rFonts w:hint="eastAsia"/>
          <w:rtl/>
        </w:rPr>
        <w:t>عمالية</w:t>
      </w:r>
      <w:r w:rsidRPr="00DF26E6">
        <w:rPr>
          <w:rtl/>
        </w:rPr>
        <w:t xml:space="preserve"> </w:t>
      </w:r>
      <w:r w:rsidRPr="00DF26E6">
        <w:rPr>
          <w:rFonts w:hint="eastAsia"/>
          <w:rtl/>
        </w:rPr>
        <w:t>مختلفة</w:t>
      </w:r>
      <w:r w:rsidRPr="00DF26E6">
        <w:rPr>
          <w:rtl/>
        </w:rPr>
        <w:t xml:space="preserve"> </w:t>
      </w:r>
      <w:r w:rsidRPr="00DF26E6">
        <w:rPr>
          <w:rFonts w:hint="eastAsia"/>
          <w:rtl/>
        </w:rPr>
        <w:t>من</w:t>
      </w:r>
      <w:r w:rsidRPr="00DF26E6">
        <w:rPr>
          <w:rtl/>
        </w:rPr>
        <w:t xml:space="preserve"> 11 </w:t>
      </w:r>
      <w:r w:rsidRPr="00DF26E6">
        <w:rPr>
          <w:rFonts w:hint="eastAsia"/>
          <w:rtl/>
        </w:rPr>
        <w:t>بلدة</w:t>
      </w:r>
      <w:r w:rsidRPr="00DF26E6">
        <w:rPr>
          <w:rtl/>
        </w:rPr>
        <w:t xml:space="preserve"> </w:t>
      </w:r>
      <w:r w:rsidRPr="00DF26E6">
        <w:rPr>
          <w:rFonts w:hint="eastAsia"/>
          <w:rtl/>
        </w:rPr>
        <w:t>ليتوانية</w:t>
      </w:r>
      <w:r w:rsidRPr="00DF26E6">
        <w:rPr>
          <w:rtl/>
        </w:rPr>
        <w:t xml:space="preserve">. </w:t>
      </w:r>
      <w:r w:rsidRPr="00DF26E6">
        <w:rPr>
          <w:rFonts w:hint="eastAsia"/>
          <w:rtl/>
        </w:rPr>
        <w:t>وأدار</w:t>
      </w:r>
      <w:r w:rsidRPr="00DF26E6">
        <w:rPr>
          <w:rtl/>
        </w:rPr>
        <w:t xml:space="preserve"> </w:t>
      </w:r>
      <w:r w:rsidRPr="00DF26E6">
        <w:rPr>
          <w:rFonts w:hint="eastAsia"/>
          <w:rtl/>
        </w:rPr>
        <w:t>صندوق</w:t>
      </w:r>
      <w:r w:rsidRPr="00DF26E6">
        <w:rPr>
          <w:rtl/>
        </w:rPr>
        <w:t xml:space="preserve"> </w:t>
      </w:r>
      <w:r w:rsidRPr="00DF26E6">
        <w:rPr>
          <w:rFonts w:hint="eastAsia"/>
          <w:rtl/>
        </w:rPr>
        <w:t>الابتكار</w:t>
      </w:r>
      <w:r w:rsidRPr="00DF26E6">
        <w:rPr>
          <w:rtl/>
        </w:rPr>
        <w:t xml:space="preserve"> </w:t>
      </w:r>
      <w:r w:rsidRPr="00DF26E6">
        <w:rPr>
          <w:rFonts w:hint="eastAsia"/>
          <w:rtl/>
        </w:rPr>
        <w:t>الاجتماعي</w:t>
      </w:r>
      <w:r w:rsidRPr="00DF26E6">
        <w:rPr>
          <w:rtl/>
        </w:rPr>
        <w:t xml:space="preserve"> </w:t>
      </w:r>
      <w:r w:rsidRPr="00DF26E6">
        <w:rPr>
          <w:rFonts w:hint="eastAsia"/>
          <w:rtl/>
        </w:rPr>
        <w:t>حلقتين</w:t>
      </w:r>
      <w:r w:rsidRPr="00DF26E6">
        <w:rPr>
          <w:rtl/>
        </w:rPr>
        <w:t xml:space="preserve"> </w:t>
      </w:r>
      <w:r w:rsidRPr="00DF26E6">
        <w:rPr>
          <w:rFonts w:hint="eastAsia"/>
          <w:rtl/>
        </w:rPr>
        <w:t>دراسيتين</w:t>
      </w:r>
      <w:r w:rsidRPr="00DF26E6">
        <w:rPr>
          <w:rtl/>
        </w:rPr>
        <w:t xml:space="preserve"> </w:t>
      </w:r>
      <w:r w:rsidRPr="00DF26E6">
        <w:rPr>
          <w:rFonts w:hint="eastAsia"/>
          <w:rtl/>
        </w:rPr>
        <w:t>في</w:t>
      </w:r>
      <w:r w:rsidRPr="00DF26E6">
        <w:rPr>
          <w:rtl/>
        </w:rPr>
        <w:t xml:space="preserve"> </w:t>
      </w:r>
      <w:r w:rsidRPr="00DF26E6">
        <w:rPr>
          <w:rFonts w:hint="eastAsia"/>
          <w:rtl/>
        </w:rPr>
        <w:t>بلدتي</w:t>
      </w:r>
      <w:r w:rsidRPr="00DF26E6">
        <w:rPr>
          <w:rtl/>
        </w:rPr>
        <w:t xml:space="preserve"> </w:t>
      </w:r>
      <w:r w:rsidRPr="00DF26E6">
        <w:rPr>
          <w:rFonts w:hint="eastAsia"/>
          <w:rtl/>
        </w:rPr>
        <w:t>ماريامبولي</w:t>
      </w:r>
      <w:r w:rsidRPr="00DF26E6">
        <w:rPr>
          <w:rtl/>
        </w:rPr>
        <w:t xml:space="preserve"> </w:t>
      </w:r>
      <w:r w:rsidRPr="00DF26E6">
        <w:rPr>
          <w:rFonts w:hint="eastAsia"/>
          <w:rtl/>
        </w:rPr>
        <w:t>ويورباركاس</w:t>
      </w:r>
      <w:r w:rsidRPr="00DF26E6">
        <w:rPr>
          <w:rtl/>
        </w:rPr>
        <w:t xml:space="preserve"> </w:t>
      </w:r>
      <w:r w:rsidRPr="00DF26E6">
        <w:rPr>
          <w:rFonts w:hint="eastAsia"/>
          <w:rtl/>
        </w:rPr>
        <w:t>في</w:t>
      </w:r>
      <w:r w:rsidRPr="00DF26E6">
        <w:rPr>
          <w:rtl/>
        </w:rPr>
        <w:t xml:space="preserve"> </w:t>
      </w:r>
      <w:r w:rsidRPr="00DF26E6">
        <w:rPr>
          <w:rFonts w:hint="eastAsia"/>
          <w:rtl/>
        </w:rPr>
        <w:t>عام</w:t>
      </w:r>
      <w:r w:rsidRPr="00DF26E6">
        <w:rPr>
          <w:rtl/>
        </w:rPr>
        <w:t xml:space="preserve"> 2012</w:t>
      </w:r>
      <w:r w:rsidRPr="00DF26E6">
        <w:rPr>
          <w:rFonts w:hint="eastAsia"/>
          <w:rtl/>
        </w:rPr>
        <w:t>،</w:t>
      </w:r>
      <w:r w:rsidRPr="00DF26E6">
        <w:rPr>
          <w:rtl/>
        </w:rPr>
        <w:t xml:space="preserve"> </w:t>
      </w:r>
      <w:r w:rsidRPr="00DF26E6">
        <w:rPr>
          <w:rFonts w:hint="eastAsia"/>
          <w:rtl/>
        </w:rPr>
        <w:t>كُرّ</w:t>
      </w:r>
      <w:r>
        <w:rPr>
          <w:rFonts w:hint="cs"/>
          <w:rtl/>
        </w:rPr>
        <w:t>ِ</w:t>
      </w:r>
      <w:r w:rsidRPr="00DF26E6">
        <w:rPr>
          <w:rFonts w:hint="eastAsia"/>
          <w:rtl/>
        </w:rPr>
        <w:t>ستا</w:t>
      </w:r>
      <w:r w:rsidRPr="00DF26E6">
        <w:rPr>
          <w:rtl/>
        </w:rPr>
        <w:t xml:space="preserve"> </w:t>
      </w:r>
      <w:r w:rsidRPr="00DF26E6">
        <w:rPr>
          <w:rFonts w:hint="eastAsia"/>
          <w:rtl/>
        </w:rPr>
        <w:t>لموضوع</w:t>
      </w:r>
      <w:r w:rsidRPr="00DF26E6">
        <w:rPr>
          <w:rtl/>
        </w:rPr>
        <w:t xml:space="preserve"> </w:t>
      </w:r>
      <w:r>
        <w:rPr>
          <w:rFonts w:hint="cs"/>
          <w:rtl/>
        </w:rPr>
        <w:t>”</w:t>
      </w:r>
      <w:r w:rsidRPr="00DF26E6">
        <w:rPr>
          <w:rFonts w:hint="eastAsia"/>
          <w:rtl/>
        </w:rPr>
        <w:t>إعمال</w:t>
      </w:r>
      <w:r w:rsidRPr="00DF26E6">
        <w:rPr>
          <w:rtl/>
        </w:rPr>
        <w:t xml:space="preserve"> </w:t>
      </w:r>
      <w:r w:rsidRPr="00DF26E6">
        <w:rPr>
          <w:rFonts w:hint="eastAsia"/>
          <w:rtl/>
        </w:rPr>
        <w:t>المساواة</w:t>
      </w:r>
      <w:r w:rsidRPr="00DF26E6">
        <w:rPr>
          <w:rtl/>
        </w:rPr>
        <w:t xml:space="preserve"> </w:t>
      </w:r>
      <w:r w:rsidRPr="00DF26E6">
        <w:rPr>
          <w:rFonts w:hint="eastAsia"/>
          <w:rtl/>
        </w:rPr>
        <w:t>بين</w:t>
      </w:r>
      <w:r w:rsidRPr="00DF26E6">
        <w:rPr>
          <w:rtl/>
        </w:rPr>
        <w:t xml:space="preserve"> </w:t>
      </w:r>
      <w:r w:rsidRPr="00DF26E6">
        <w:rPr>
          <w:rFonts w:hint="eastAsia"/>
          <w:rtl/>
        </w:rPr>
        <w:t>الرجل</w:t>
      </w:r>
      <w:r w:rsidRPr="00DF26E6">
        <w:rPr>
          <w:rtl/>
        </w:rPr>
        <w:t xml:space="preserve"> </w:t>
      </w:r>
      <w:r w:rsidRPr="00DF26E6">
        <w:rPr>
          <w:rFonts w:hint="eastAsia"/>
          <w:rtl/>
        </w:rPr>
        <w:t>والمرأة</w:t>
      </w:r>
      <w:r w:rsidRPr="00DF26E6">
        <w:rPr>
          <w:rtl/>
        </w:rPr>
        <w:t xml:space="preserve"> </w:t>
      </w:r>
      <w:r w:rsidRPr="00DF26E6">
        <w:rPr>
          <w:rFonts w:hint="eastAsia"/>
          <w:rtl/>
        </w:rPr>
        <w:t>المقرّر</w:t>
      </w:r>
      <w:r w:rsidRPr="00DF26E6">
        <w:rPr>
          <w:rtl/>
        </w:rPr>
        <w:t xml:space="preserve"> </w:t>
      </w:r>
      <w:r w:rsidRPr="00DF26E6">
        <w:rPr>
          <w:rFonts w:hint="eastAsia"/>
          <w:rtl/>
        </w:rPr>
        <w:t>والمنتظم</w:t>
      </w:r>
      <w:r w:rsidRPr="00DF26E6">
        <w:rPr>
          <w:rtl/>
        </w:rPr>
        <w:t xml:space="preserve"> </w:t>
      </w:r>
      <w:r w:rsidRPr="00DF26E6">
        <w:rPr>
          <w:rFonts w:hint="eastAsia"/>
          <w:rtl/>
        </w:rPr>
        <w:t>في</w:t>
      </w:r>
      <w:r w:rsidRPr="00DF26E6">
        <w:rPr>
          <w:rtl/>
        </w:rPr>
        <w:t xml:space="preserve"> </w:t>
      </w:r>
      <w:r w:rsidRPr="00DF26E6">
        <w:rPr>
          <w:rFonts w:hint="eastAsia"/>
          <w:rtl/>
        </w:rPr>
        <w:t>مكان</w:t>
      </w:r>
      <w:r w:rsidRPr="00DF26E6">
        <w:rPr>
          <w:rtl/>
        </w:rPr>
        <w:t xml:space="preserve"> </w:t>
      </w:r>
      <w:r w:rsidRPr="00DF26E6">
        <w:rPr>
          <w:rFonts w:hint="eastAsia"/>
          <w:rtl/>
        </w:rPr>
        <w:t>العمل</w:t>
      </w:r>
      <w:r>
        <w:rPr>
          <w:rFonts w:hint="cs"/>
          <w:rtl/>
        </w:rPr>
        <w:t>“</w:t>
      </w:r>
      <w:r w:rsidRPr="00DF26E6">
        <w:rPr>
          <w:rtl/>
        </w:rPr>
        <w:t xml:space="preserve">. </w:t>
      </w:r>
      <w:r w:rsidRPr="00DF26E6">
        <w:rPr>
          <w:rFonts w:hint="eastAsia"/>
          <w:rtl/>
        </w:rPr>
        <w:t>وش</w:t>
      </w:r>
      <w:r>
        <w:rPr>
          <w:rFonts w:hint="cs"/>
          <w:rtl/>
        </w:rPr>
        <w:t xml:space="preserve">ارك في الحلقتين الدراسيتين </w:t>
      </w:r>
      <w:r w:rsidRPr="00DF26E6">
        <w:rPr>
          <w:rtl/>
        </w:rPr>
        <w:t xml:space="preserve">26 </w:t>
      </w:r>
      <w:r w:rsidRPr="00DF26E6">
        <w:rPr>
          <w:rFonts w:hint="eastAsia"/>
          <w:rtl/>
        </w:rPr>
        <w:t>موظف</w:t>
      </w:r>
      <w:r>
        <w:rPr>
          <w:rFonts w:hint="cs"/>
          <w:rtl/>
        </w:rPr>
        <w:t>اً</w:t>
      </w:r>
      <w:r w:rsidRPr="00DF26E6">
        <w:rPr>
          <w:rtl/>
        </w:rPr>
        <w:t xml:space="preserve"> </w:t>
      </w:r>
      <w:r w:rsidRPr="00DF26E6">
        <w:rPr>
          <w:rFonts w:hint="eastAsia"/>
          <w:rtl/>
        </w:rPr>
        <w:t>أو</w:t>
      </w:r>
      <w:r>
        <w:rPr>
          <w:rFonts w:hint="cs"/>
          <w:rtl/>
        </w:rPr>
        <w:t> </w:t>
      </w:r>
      <w:r w:rsidRPr="00DF26E6">
        <w:rPr>
          <w:rFonts w:hint="eastAsia"/>
          <w:rtl/>
        </w:rPr>
        <w:t>ممثليهم</w:t>
      </w:r>
      <w:r w:rsidRPr="00DF26E6">
        <w:rPr>
          <w:rtl/>
        </w:rPr>
        <w:t>.</w:t>
      </w:r>
    </w:p>
    <w:p w:rsidR="0028710D" w:rsidRPr="00DF26E6" w:rsidRDefault="0028710D" w:rsidP="0028710D">
      <w:pPr>
        <w:pStyle w:val="SingleTxt"/>
        <w:rPr>
          <w:rtl/>
        </w:rPr>
      </w:pPr>
      <w:r w:rsidRPr="00DF26E6">
        <w:rPr>
          <w:rtl/>
        </w:rPr>
        <w:t>83 -</w:t>
      </w:r>
      <w:r w:rsidRPr="00DF26E6">
        <w:rPr>
          <w:rtl/>
        </w:rPr>
        <w:tab/>
      </w:r>
      <w:r>
        <w:rPr>
          <w:rFonts w:hint="cs"/>
          <w:rtl/>
        </w:rPr>
        <w:t xml:space="preserve">أما </w:t>
      </w:r>
      <w:r w:rsidRPr="00DF26E6">
        <w:rPr>
          <w:rFonts w:hint="eastAsia"/>
          <w:rtl/>
        </w:rPr>
        <w:t>بالنسبة</w:t>
      </w:r>
      <w:r w:rsidRPr="00DF26E6">
        <w:rPr>
          <w:rtl/>
        </w:rPr>
        <w:t xml:space="preserve"> </w:t>
      </w:r>
      <w:r w:rsidRPr="00DF26E6">
        <w:rPr>
          <w:rFonts w:hint="eastAsia"/>
          <w:rtl/>
        </w:rPr>
        <w:t>للأشخاص</w:t>
      </w:r>
      <w:r w:rsidRPr="00DF26E6">
        <w:rPr>
          <w:rtl/>
        </w:rPr>
        <w:t xml:space="preserve"> </w:t>
      </w:r>
      <w:r w:rsidRPr="00DF26E6">
        <w:rPr>
          <w:rFonts w:hint="eastAsia"/>
          <w:rtl/>
        </w:rPr>
        <w:t>الباحثين</w:t>
      </w:r>
      <w:r w:rsidRPr="00DF26E6">
        <w:rPr>
          <w:rtl/>
        </w:rPr>
        <w:t xml:space="preserve"> </w:t>
      </w:r>
      <w:r w:rsidRPr="00DF26E6">
        <w:rPr>
          <w:rFonts w:hint="eastAsia"/>
          <w:rtl/>
        </w:rPr>
        <w:t>عن</w:t>
      </w:r>
      <w:r w:rsidRPr="00DF26E6">
        <w:rPr>
          <w:rtl/>
        </w:rPr>
        <w:t xml:space="preserve"> </w:t>
      </w:r>
      <w:r w:rsidRPr="00DF26E6">
        <w:rPr>
          <w:rFonts w:hint="eastAsia"/>
          <w:rtl/>
        </w:rPr>
        <w:t>العمل</w:t>
      </w:r>
      <w:r w:rsidRPr="00DF26E6">
        <w:rPr>
          <w:rtl/>
        </w:rPr>
        <w:t xml:space="preserve"> </w:t>
      </w:r>
      <w:r w:rsidRPr="00DF26E6">
        <w:rPr>
          <w:rFonts w:hint="eastAsia"/>
          <w:rtl/>
        </w:rPr>
        <w:t>الحر</w:t>
      </w:r>
      <w:r w:rsidRPr="00DF26E6">
        <w:rPr>
          <w:rtl/>
        </w:rPr>
        <w:t xml:space="preserve"> </w:t>
      </w:r>
      <w:r w:rsidRPr="00DF26E6">
        <w:rPr>
          <w:rFonts w:hint="eastAsia"/>
          <w:rtl/>
        </w:rPr>
        <w:t>أو</w:t>
      </w:r>
      <w:r w:rsidRPr="00DF26E6">
        <w:rPr>
          <w:rtl/>
        </w:rPr>
        <w:t xml:space="preserve"> </w:t>
      </w:r>
      <w:r w:rsidRPr="00DF26E6">
        <w:rPr>
          <w:rFonts w:hint="cs"/>
          <w:rtl/>
        </w:rPr>
        <w:t>إنشاء</w:t>
      </w:r>
      <w:r w:rsidRPr="00DF26E6">
        <w:rPr>
          <w:rtl/>
        </w:rPr>
        <w:t xml:space="preserve"> </w:t>
      </w:r>
      <w:r w:rsidRPr="00DF26E6">
        <w:rPr>
          <w:rFonts w:hint="eastAsia"/>
          <w:rtl/>
        </w:rPr>
        <w:t>مشاريع</w:t>
      </w:r>
      <w:r w:rsidRPr="00DF26E6">
        <w:rPr>
          <w:rFonts w:hint="cs"/>
          <w:rtl/>
        </w:rPr>
        <w:t xml:space="preserve"> </w:t>
      </w:r>
      <w:r w:rsidRPr="00DF26E6">
        <w:rPr>
          <w:rFonts w:hint="eastAsia"/>
          <w:rtl/>
        </w:rPr>
        <w:t>تجارية</w:t>
      </w:r>
      <w:r w:rsidRPr="00DF26E6">
        <w:rPr>
          <w:rtl/>
        </w:rPr>
        <w:t xml:space="preserve"> </w:t>
      </w:r>
      <w:r w:rsidRPr="00DF26E6">
        <w:rPr>
          <w:rFonts w:hint="eastAsia"/>
          <w:rtl/>
        </w:rPr>
        <w:t>خاصة</w:t>
      </w:r>
      <w:r>
        <w:rPr>
          <w:rFonts w:hint="cs"/>
          <w:rtl/>
        </w:rPr>
        <w:t xml:space="preserve"> بهم</w:t>
      </w:r>
      <w:r w:rsidRPr="00DF26E6">
        <w:rPr>
          <w:rFonts w:hint="eastAsia"/>
          <w:rtl/>
        </w:rPr>
        <w:t>،</w:t>
      </w:r>
      <w:r w:rsidRPr="00DF26E6">
        <w:rPr>
          <w:rtl/>
        </w:rPr>
        <w:t xml:space="preserve"> </w:t>
      </w:r>
      <w:r w:rsidRPr="00DF26E6">
        <w:rPr>
          <w:rFonts w:hint="eastAsia"/>
          <w:rtl/>
        </w:rPr>
        <w:t>فإن</w:t>
      </w:r>
      <w:r w:rsidRPr="00DF26E6">
        <w:rPr>
          <w:rtl/>
        </w:rPr>
        <w:t xml:space="preserve"> </w:t>
      </w:r>
      <w:r w:rsidRPr="00DF26E6">
        <w:rPr>
          <w:rFonts w:hint="eastAsia"/>
          <w:rtl/>
        </w:rPr>
        <w:t>مكتب</w:t>
      </w:r>
      <w:r w:rsidRPr="00DF26E6">
        <w:rPr>
          <w:rtl/>
        </w:rPr>
        <w:t xml:space="preserve"> </w:t>
      </w:r>
      <w:r w:rsidRPr="00DF26E6">
        <w:rPr>
          <w:rFonts w:hint="eastAsia"/>
          <w:rtl/>
        </w:rPr>
        <w:t>العمل</w:t>
      </w:r>
      <w:r w:rsidRPr="00DF26E6">
        <w:rPr>
          <w:rtl/>
        </w:rPr>
        <w:t xml:space="preserve"> </w:t>
      </w:r>
      <w:r w:rsidRPr="00DF26E6">
        <w:rPr>
          <w:rFonts w:hint="eastAsia"/>
          <w:rtl/>
        </w:rPr>
        <w:t>الليتواني</w:t>
      </w:r>
      <w:r w:rsidRPr="00DF26E6">
        <w:rPr>
          <w:rtl/>
        </w:rPr>
        <w:t xml:space="preserve"> </w:t>
      </w:r>
      <w:r w:rsidRPr="00DF26E6">
        <w:rPr>
          <w:rFonts w:hint="eastAsia"/>
          <w:rtl/>
        </w:rPr>
        <w:t>ي</w:t>
      </w:r>
      <w:r w:rsidRPr="00DF26E6">
        <w:rPr>
          <w:rFonts w:hint="cs"/>
          <w:rtl/>
        </w:rPr>
        <w:t>زوّ</w:t>
      </w:r>
      <w:r>
        <w:rPr>
          <w:rFonts w:hint="cs"/>
          <w:rtl/>
        </w:rPr>
        <w:t>ِ</w:t>
      </w:r>
      <w:r w:rsidRPr="00DF26E6">
        <w:rPr>
          <w:rFonts w:hint="cs"/>
          <w:rtl/>
        </w:rPr>
        <w:t>دهم</w:t>
      </w:r>
      <w:r w:rsidRPr="00DF26E6">
        <w:rPr>
          <w:rtl/>
        </w:rPr>
        <w:t xml:space="preserve"> </w:t>
      </w:r>
      <w:r w:rsidRPr="00DF26E6">
        <w:rPr>
          <w:rFonts w:hint="cs"/>
          <w:rtl/>
        </w:rPr>
        <w:t>ب</w:t>
      </w:r>
      <w:r w:rsidRPr="00DF26E6">
        <w:rPr>
          <w:rFonts w:hint="eastAsia"/>
          <w:rtl/>
        </w:rPr>
        <w:t>معلومات</w:t>
      </w:r>
      <w:r w:rsidRPr="00DF26E6">
        <w:rPr>
          <w:rtl/>
        </w:rPr>
        <w:t xml:space="preserve"> </w:t>
      </w:r>
      <w:r w:rsidRPr="00DF26E6">
        <w:rPr>
          <w:rFonts w:hint="eastAsia"/>
          <w:rtl/>
        </w:rPr>
        <w:t>عن</w:t>
      </w:r>
      <w:r w:rsidRPr="00DF26E6">
        <w:rPr>
          <w:rtl/>
        </w:rPr>
        <w:t xml:space="preserve"> </w:t>
      </w:r>
      <w:r w:rsidRPr="00DF26E6">
        <w:rPr>
          <w:rFonts w:hint="eastAsia"/>
          <w:rtl/>
        </w:rPr>
        <w:t>شروط</w:t>
      </w:r>
      <w:r w:rsidRPr="00DF26E6">
        <w:rPr>
          <w:rtl/>
        </w:rPr>
        <w:t xml:space="preserve"> </w:t>
      </w:r>
      <w:r w:rsidRPr="00DF26E6">
        <w:rPr>
          <w:rFonts w:hint="eastAsia"/>
          <w:rtl/>
        </w:rPr>
        <w:t>مباشرة</w:t>
      </w:r>
      <w:r w:rsidRPr="00DF26E6">
        <w:rPr>
          <w:rtl/>
        </w:rPr>
        <w:t xml:space="preserve"> </w:t>
      </w:r>
      <w:r w:rsidRPr="00DF26E6">
        <w:rPr>
          <w:rFonts w:hint="cs"/>
          <w:rtl/>
        </w:rPr>
        <w:t>الأ</w:t>
      </w:r>
      <w:r w:rsidRPr="00DF26E6">
        <w:rPr>
          <w:rFonts w:hint="eastAsia"/>
          <w:rtl/>
        </w:rPr>
        <w:t>عم</w:t>
      </w:r>
      <w:r w:rsidRPr="00DF26E6">
        <w:rPr>
          <w:rFonts w:hint="cs"/>
          <w:rtl/>
        </w:rPr>
        <w:t>ا</w:t>
      </w:r>
      <w:r w:rsidRPr="00DF26E6">
        <w:rPr>
          <w:rFonts w:hint="eastAsia"/>
          <w:rtl/>
        </w:rPr>
        <w:t>ل</w:t>
      </w:r>
      <w:r w:rsidRPr="00DF26E6">
        <w:rPr>
          <w:rtl/>
        </w:rPr>
        <w:t xml:space="preserve"> </w:t>
      </w:r>
      <w:r w:rsidRPr="00DF26E6">
        <w:rPr>
          <w:rFonts w:hint="cs"/>
          <w:rtl/>
        </w:rPr>
        <w:t>ال</w:t>
      </w:r>
      <w:r w:rsidRPr="00DF26E6">
        <w:rPr>
          <w:rFonts w:hint="eastAsia"/>
          <w:rtl/>
        </w:rPr>
        <w:t>حر</w:t>
      </w:r>
      <w:r w:rsidRPr="00DF26E6">
        <w:rPr>
          <w:rFonts w:hint="cs"/>
          <w:rtl/>
        </w:rPr>
        <w:t>ة</w:t>
      </w:r>
      <w:r w:rsidRPr="00DF26E6">
        <w:rPr>
          <w:rtl/>
        </w:rPr>
        <w:t xml:space="preserve"> </w:t>
      </w:r>
      <w:r w:rsidRPr="00DF26E6">
        <w:rPr>
          <w:rFonts w:hint="eastAsia"/>
          <w:rtl/>
        </w:rPr>
        <w:t>وتطوير</w:t>
      </w:r>
      <w:r w:rsidRPr="00DF26E6">
        <w:rPr>
          <w:rFonts w:hint="cs"/>
          <w:rtl/>
        </w:rPr>
        <w:t>ها</w:t>
      </w:r>
      <w:r w:rsidRPr="00DF26E6">
        <w:rPr>
          <w:rtl/>
        </w:rPr>
        <w:t xml:space="preserve"> </w:t>
      </w:r>
      <w:r w:rsidRPr="00DF26E6">
        <w:rPr>
          <w:rFonts w:hint="eastAsia"/>
          <w:rtl/>
        </w:rPr>
        <w:t>والتوظيف</w:t>
      </w:r>
      <w:r w:rsidRPr="00DF26E6">
        <w:rPr>
          <w:rtl/>
        </w:rPr>
        <w:t xml:space="preserve"> </w:t>
      </w:r>
      <w:r w:rsidRPr="00DF26E6">
        <w:rPr>
          <w:rFonts w:hint="eastAsia"/>
          <w:rtl/>
        </w:rPr>
        <w:t>وفرص</w:t>
      </w:r>
      <w:r w:rsidRPr="00DF26E6">
        <w:rPr>
          <w:rtl/>
        </w:rPr>
        <w:t xml:space="preserve"> </w:t>
      </w:r>
      <w:r w:rsidRPr="00DF26E6">
        <w:rPr>
          <w:rFonts w:hint="eastAsia"/>
          <w:rtl/>
        </w:rPr>
        <w:t>مزاولة</w:t>
      </w:r>
      <w:r w:rsidRPr="00DF26E6">
        <w:rPr>
          <w:rtl/>
        </w:rPr>
        <w:t xml:space="preserve"> </w:t>
      </w:r>
      <w:r w:rsidRPr="00DF26E6">
        <w:rPr>
          <w:rFonts w:hint="eastAsia"/>
          <w:rtl/>
        </w:rPr>
        <w:t>الأنشطة</w:t>
      </w:r>
      <w:r w:rsidRPr="00DF26E6">
        <w:rPr>
          <w:rtl/>
        </w:rPr>
        <w:t xml:space="preserve"> </w:t>
      </w:r>
      <w:r>
        <w:rPr>
          <w:rFonts w:hint="cs"/>
          <w:rtl/>
        </w:rPr>
        <w:t xml:space="preserve">بموجب إصدار </w:t>
      </w:r>
      <w:r w:rsidRPr="00DF26E6">
        <w:rPr>
          <w:rFonts w:hint="eastAsia"/>
          <w:rtl/>
        </w:rPr>
        <w:t>رخصة</w:t>
      </w:r>
      <w:r w:rsidRPr="00DF26E6">
        <w:rPr>
          <w:rFonts w:hint="cs"/>
          <w:rtl/>
        </w:rPr>
        <w:t xml:space="preserve"> </w:t>
      </w:r>
      <w:r>
        <w:rPr>
          <w:rFonts w:hint="cs"/>
          <w:rtl/>
        </w:rPr>
        <w:t>ل</w:t>
      </w:r>
      <w:r w:rsidRPr="00DF26E6">
        <w:rPr>
          <w:rFonts w:hint="cs"/>
          <w:rtl/>
        </w:rPr>
        <w:t>مباشرة</w:t>
      </w:r>
      <w:r w:rsidRPr="00DF26E6">
        <w:rPr>
          <w:rtl/>
        </w:rPr>
        <w:t xml:space="preserve"> </w:t>
      </w:r>
      <w:r>
        <w:rPr>
          <w:rFonts w:hint="cs"/>
          <w:rtl/>
        </w:rPr>
        <w:t>ال</w:t>
      </w:r>
      <w:r w:rsidRPr="00DF26E6">
        <w:rPr>
          <w:rFonts w:hint="eastAsia"/>
          <w:rtl/>
        </w:rPr>
        <w:t>عمل</w:t>
      </w:r>
      <w:r w:rsidRPr="00DF26E6">
        <w:rPr>
          <w:rtl/>
        </w:rPr>
        <w:t xml:space="preserve"> </w:t>
      </w:r>
      <w:r>
        <w:rPr>
          <w:rFonts w:hint="cs"/>
          <w:rtl/>
        </w:rPr>
        <w:t>ال</w:t>
      </w:r>
      <w:r w:rsidRPr="00DF26E6">
        <w:rPr>
          <w:rFonts w:hint="eastAsia"/>
          <w:rtl/>
        </w:rPr>
        <w:t>تجاري،</w:t>
      </w:r>
      <w:r w:rsidRPr="00DF26E6">
        <w:rPr>
          <w:rtl/>
        </w:rPr>
        <w:t xml:space="preserve"> </w:t>
      </w:r>
      <w:r w:rsidRPr="00DF26E6">
        <w:rPr>
          <w:rFonts w:hint="eastAsia"/>
          <w:rtl/>
        </w:rPr>
        <w:t>ويدير</w:t>
      </w:r>
      <w:r w:rsidRPr="00DF26E6">
        <w:rPr>
          <w:rtl/>
        </w:rPr>
        <w:t xml:space="preserve"> </w:t>
      </w:r>
      <w:r w:rsidRPr="00DF26E6">
        <w:rPr>
          <w:rFonts w:hint="eastAsia"/>
          <w:rtl/>
        </w:rPr>
        <w:t>أنشطة</w:t>
      </w:r>
      <w:r w:rsidRPr="00DF26E6">
        <w:rPr>
          <w:rtl/>
        </w:rPr>
        <w:t xml:space="preserve"> </w:t>
      </w:r>
      <w:r w:rsidRPr="00DF26E6">
        <w:rPr>
          <w:rFonts w:hint="eastAsia"/>
          <w:rtl/>
        </w:rPr>
        <w:t>التدريب</w:t>
      </w:r>
      <w:r w:rsidRPr="00DF26E6">
        <w:rPr>
          <w:rtl/>
        </w:rPr>
        <w:t xml:space="preserve"> </w:t>
      </w:r>
      <w:r w:rsidRPr="00DF26E6">
        <w:rPr>
          <w:rFonts w:hint="cs"/>
          <w:rtl/>
        </w:rPr>
        <w:t>الخاصة با</w:t>
      </w:r>
      <w:r w:rsidRPr="00DF26E6">
        <w:rPr>
          <w:rFonts w:hint="eastAsia"/>
          <w:rtl/>
        </w:rPr>
        <w:t>لتعريف</w:t>
      </w:r>
      <w:r w:rsidRPr="00DF26E6">
        <w:rPr>
          <w:rtl/>
        </w:rPr>
        <w:t xml:space="preserve"> </w:t>
      </w:r>
      <w:r w:rsidRPr="00DF26E6">
        <w:rPr>
          <w:rFonts w:hint="eastAsia"/>
          <w:rtl/>
        </w:rPr>
        <w:t>بالأعمال</w:t>
      </w:r>
      <w:r w:rsidRPr="00DF26E6">
        <w:rPr>
          <w:rtl/>
        </w:rPr>
        <w:t xml:space="preserve"> </w:t>
      </w:r>
      <w:r w:rsidRPr="00DF26E6">
        <w:rPr>
          <w:rFonts w:hint="eastAsia"/>
          <w:rtl/>
        </w:rPr>
        <w:t>التجارية</w:t>
      </w:r>
      <w:r w:rsidRPr="00DF26E6">
        <w:rPr>
          <w:rtl/>
        </w:rPr>
        <w:t xml:space="preserve">. </w:t>
      </w:r>
      <w:r w:rsidRPr="00DF26E6">
        <w:rPr>
          <w:rFonts w:hint="eastAsia"/>
          <w:rtl/>
        </w:rPr>
        <w:t>و</w:t>
      </w:r>
      <w:r>
        <w:rPr>
          <w:rFonts w:hint="cs"/>
          <w:rtl/>
        </w:rPr>
        <w:t xml:space="preserve">شارك في </w:t>
      </w:r>
      <w:r w:rsidRPr="00DF26E6">
        <w:rPr>
          <w:rFonts w:hint="eastAsia"/>
          <w:rtl/>
        </w:rPr>
        <w:t>التدريب</w:t>
      </w:r>
      <w:r w:rsidRPr="00DF26E6">
        <w:rPr>
          <w:rtl/>
        </w:rPr>
        <w:t xml:space="preserve"> </w:t>
      </w:r>
      <w:r w:rsidRPr="00DF26E6">
        <w:rPr>
          <w:rFonts w:hint="eastAsia"/>
          <w:rtl/>
        </w:rPr>
        <w:t>الم</w:t>
      </w:r>
      <w:r>
        <w:rPr>
          <w:rFonts w:hint="cs"/>
          <w:rtl/>
        </w:rPr>
        <w:t>خصص</w:t>
      </w:r>
      <w:r w:rsidRPr="00DF26E6">
        <w:rPr>
          <w:rtl/>
        </w:rPr>
        <w:t xml:space="preserve"> </w:t>
      </w:r>
      <w:r w:rsidRPr="00DF26E6">
        <w:rPr>
          <w:rFonts w:hint="eastAsia"/>
          <w:rtl/>
        </w:rPr>
        <w:t>للتعريف</w:t>
      </w:r>
      <w:r w:rsidRPr="00DF26E6">
        <w:rPr>
          <w:rtl/>
        </w:rPr>
        <w:t xml:space="preserve"> </w:t>
      </w:r>
      <w:r w:rsidRPr="00DF26E6">
        <w:rPr>
          <w:rFonts w:hint="eastAsia"/>
          <w:rtl/>
        </w:rPr>
        <w:t>بتنظيم</w:t>
      </w:r>
      <w:r w:rsidRPr="00DF26E6">
        <w:rPr>
          <w:rFonts w:hint="cs"/>
          <w:rtl/>
        </w:rPr>
        <w:t xml:space="preserve"> تلك</w:t>
      </w:r>
      <w:r w:rsidRPr="00DF26E6">
        <w:rPr>
          <w:rtl/>
        </w:rPr>
        <w:t xml:space="preserve"> </w:t>
      </w:r>
      <w:r w:rsidRPr="00DF26E6">
        <w:rPr>
          <w:rFonts w:hint="eastAsia"/>
          <w:rtl/>
        </w:rPr>
        <w:t>الأعمال</w:t>
      </w:r>
      <w:r w:rsidRPr="00DF26E6">
        <w:rPr>
          <w:rtl/>
        </w:rPr>
        <w:t xml:space="preserve"> </w:t>
      </w:r>
      <w:r w:rsidRPr="00DF26E6">
        <w:rPr>
          <w:rFonts w:hint="eastAsia"/>
          <w:rtl/>
        </w:rPr>
        <w:t>في</w:t>
      </w:r>
      <w:r w:rsidRPr="00DF26E6">
        <w:rPr>
          <w:rtl/>
        </w:rPr>
        <w:t xml:space="preserve"> </w:t>
      </w:r>
      <w:r w:rsidRPr="00DF26E6">
        <w:rPr>
          <w:rFonts w:hint="eastAsia"/>
          <w:rtl/>
        </w:rPr>
        <w:t>عام</w:t>
      </w:r>
      <w:r w:rsidRPr="00DF26E6">
        <w:rPr>
          <w:rtl/>
        </w:rPr>
        <w:t xml:space="preserve"> 2012</w:t>
      </w:r>
      <w:r>
        <w:rPr>
          <w:rFonts w:hint="cs"/>
          <w:rtl/>
        </w:rPr>
        <w:t>،</w:t>
      </w:r>
      <w:r w:rsidRPr="00DF26E6">
        <w:rPr>
          <w:rtl/>
        </w:rPr>
        <w:t xml:space="preserve"> 277 4 </w:t>
      </w:r>
      <w:r w:rsidRPr="00DF26E6">
        <w:rPr>
          <w:rFonts w:hint="eastAsia"/>
          <w:rtl/>
        </w:rPr>
        <w:t>فردا</w:t>
      </w:r>
      <w:r>
        <w:rPr>
          <w:rFonts w:hint="cs"/>
          <w:rtl/>
        </w:rPr>
        <w:t>ً</w:t>
      </w:r>
      <w:r w:rsidRPr="00DF26E6">
        <w:rPr>
          <w:rFonts w:hint="eastAsia"/>
          <w:rtl/>
        </w:rPr>
        <w:t>،</w:t>
      </w:r>
      <w:r w:rsidRPr="00DF26E6">
        <w:rPr>
          <w:rtl/>
        </w:rPr>
        <w:t xml:space="preserve"> </w:t>
      </w:r>
      <w:r w:rsidRPr="00DF26E6">
        <w:rPr>
          <w:rFonts w:hint="eastAsia"/>
          <w:rtl/>
        </w:rPr>
        <w:t>منهم</w:t>
      </w:r>
      <w:r w:rsidRPr="00DF26E6">
        <w:rPr>
          <w:rtl/>
        </w:rPr>
        <w:t xml:space="preserve"> 885 1 </w:t>
      </w:r>
      <w:r w:rsidRPr="00DF26E6">
        <w:rPr>
          <w:rFonts w:hint="eastAsia"/>
          <w:rtl/>
        </w:rPr>
        <w:t>امرأة</w:t>
      </w:r>
      <w:r w:rsidRPr="00DF26E6">
        <w:rPr>
          <w:rtl/>
        </w:rPr>
        <w:t xml:space="preserve"> (</w:t>
      </w:r>
      <w:r w:rsidRPr="00DF26E6">
        <w:rPr>
          <w:rFonts w:hint="eastAsia"/>
          <w:rtl/>
        </w:rPr>
        <w:t>في</w:t>
      </w:r>
      <w:r w:rsidRPr="00DF26E6">
        <w:rPr>
          <w:rtl/>
        </w:rPr>
        <w:t xml:space="preserve"> </w:t>
      </w:r>
      <w:r w:rsidRPr="00DF26E6">
        <w:rPr>
          <w:rFonts w:hint="eastAsia"/>
          <w:rtl/>
        </w:rPr>
        <w:t>عام</w:t>
      </w:r>
      <w:r w:rsidRPr="00DF26E6">
        <w:rPr>
          <w:rtl/>
        </w:rPr>
        <w:t xml:space="preserve"> 2011</w:t>
      </w:r>
      <w:r w:rsidRPr="00DF26E6">
        <w:rPr>
          <w:rFonts w:hint="eastAsia"/>
          <w:rtl/>
        </w:rPr>
        <w:t>،</w:t>
      </w:r>
      <w:r w:rsidRPr="00DF26E6">
        <w:rPr>
          <w:rtl/>
        </w:rPr>
        <w:t xml:space="preserve"> </w:t>
      </w:r>
      <w:r w:rsidRPr="00DF26E6">
        <w:rPr>
          <w:rFonts w:hint="eastAsia"/>
          <w:rtl/>
        </w:rPr>
        <w:t>بلغ</w:t>
      </w:r>
      <w:r w:rsidRPr="00DF26E6">
        <w:rPr>
          <w:rtl/>
        </w:rPr>
        <w:t xml:space="preserve"> </w:t>
      </w:r>
      <w:r w:rsidRPr="00DF26E6">
        <w:rPr>
          <w:rFonts w:hint="eastAsia"/>
          <w:rtl/>
        </w:rPr>
        <w:t>العدد</w:t>
      </w:r>
      <w:r w:rsidRPr="00DF26E6">
        <w:rPr>
          <w:rtl/>
        </w:rPr>
        <w:t xml:space="preserve"> 304 3 </w:t>
      </w:r>
      <w:r w:rsidRPr="00DF26E6">
        <w:rPr>
          <w:rFonts w:hint="eastAsia"/>
          <w:rtl/>
        </w:rPr>
        <w:t>أفراد،</w:t>
      </w:r>
      <w:r w:rsidRPr="00DF26E6">
        <w:rPr>
          <w:rtl/>
        </w:rPr>
        <w:t xml:space="preserve"> </w:t>
      </w:r>
      <w:r w:rsidRPr="00DF26E6">
        <w:rPr>
          <w:rFonts w:hint="eastAsia"/>
          <w:rtl/>
        </w:rPr>
        <w:t>منهم</w:t>
      </w:r>
      <w:r w:rsidRPr="00DF26E6">
        <w:rPr>
          <w:rtl/>
        </w:rPr>
        <w:t xml:space="preserve"> 482 1 </w:t>
      </w:r>
      <w:r w:rsidRPr="00DF26E6">
        <w:rPr>
          <w:rFonts w:hint="eastAsia"/>
          <w:rtl/>
        </w:rPr>
        <w:t>امرأة</w:t>
      </w:r>
      <w:r w:rsidRPr="00DF26E6">
        <w:rPr>
          <w:rtl/>
        </w:rPr>
        <w:t xml:space="preserve">). </w:t>
      </w:r>
      <w:r w:rsidRPr="00DF26E6">
        <w:rPr>
          <w:rFonts w:hint="eastAsia"/>
          <w:rtl/>
        </w:rPr>
        <w:t>أما</w:t>
      </w:r>
      <w:r w:rsidRPr="00DF26E6">
        <w:rPr>
          <w:rtl/>
        </w:rPr>
        <w:t xml:space="preserve"> </w:t>
      </w:r>
      <w:r w:rsidRPr="00DF26E6">
        <w:rPr>
          <w:rFonts w:hint="eastAsia"/>
          <w:rtl/>
        </w:rPr>
        <w:t>الأشخاص</w:t>
      </w:r>
      <w:r w:rsidRPr="00DF26E6">
        <w:rPr>
          <w:rtl/>
        </w:rPr>
        <w:t xml:space="preserve"> </w:t>
      </w:r>
      <w:r>
        <w:rPr>
          <w:rFonts w:hint="cs"/>
          <w:rtl/>
        </w:rPr>
        <w:t xml:space="preserve">الذين يبحثون </w:t>
      </w:r>
      <w:r w:rsidRPr="00DF26E6">
        <w:rPr>
          <w:rFonts w:hint="eastAsia"/>
          <w:rtl/>
        </w:rPr>
        <w:t>عن</w:t>
      </w:r>
      <w:r w:rsidRPr="00DF26E6">
        <w:rPr>
          <w:rtl/>
        </w:rPr>
        <w:t xml:space="preserve"> </w:t>
      </w:r>
      <w:r w:rsidRPr="00DF26E6">
        <w:rPr>
          <w:rFonts w:hint="eastAsia"/>
          <w:rtl/>
        </w:rPr>
        <w:t>مهن</w:t>
      </w:r>
      <w:r w:rsidRPr="00DF26E6">
        <w:rPr>
          <w:rtl/>
        </w:rPr>
        <w:t xml:space="preserve"> </w:t>
      </w:r>
      <w:r w:rsidRPr="00DF26E6">
        <w:rPr>
          <w:rFonts w:hint="eastAsia"/>
          <w:rtl/>
        </w:rPr>
        <w:t>مستقلة</w:t>
      </w:r>
      <w:r w:rsidRPr="00DF26E6">
        <w:rPr>
          <w:rtl/>
        </w:rPr>
        <w:t xml:space="preserve"> </w:t>
      </w:r>
      <w:r w:rsidRPr="00DF26E6">
        <w:rPr>
          <w:rFonts w:hint="eastAsia"/>
          <w:rtl/>
        </w:rPr>
        <w:t>ف</w:t>
      </w:r>
      <w:r>
        <w:rPr>
          <w:rFonts w:hint="cs"/>
          <w:rtl/>
        </w:rPr>
        <w:t>ت</w:t>
      </w:r>
      <w:r w:rsidRPr="00DF26E6">
        <w:rPr>
          <w:rFonts w:hint="eastAsia"/>
          <w:rtl/>
        </w:rPr>
        <w:t>قدّ</w:t>
      </w:r>
      <w:r>
        <w:rPr>
          <w:rFonts w:hint="cs"/>
          <w:rtl/>
        </w:rPr>
        <w:t>ِ</w:t>
      </w:r>
      <w:r w:rsidRPr="00DF26E6">
        <w:rPr>
          <w:rFonts w:hint="eastAsia"/>
          <w:rtl/>
        </w:rPr>
        <w:t>م</w:t>
      </w:r>
      <w:r w:rsidRPr="00DF26E6">
        <w:rPr>
          <w:rtl/>
        </w:rPr>
        <w:t xml:space="preserve"> </w:t>
      </w:r>
      <w:r w:rsidRPr="00DF26E6">
        <w:rPr>
          <w:rFonts w:hint="eastAsia"/>
          <w:rtl/>
        </w:rPr>
        <w:t>إلى</w:t>
      </w:r>
      <w:r w:rsidRPr="00DF26E6">
        <w:rPr>
          <w:rtl/>
        </w:rPr>
        <w:t xml:space="preserve"> </w:t>
      </w:r>
      <w:r w:rsidRPr="00DF26E6">
        <w:rPr>
          <w:rFonts w:hint="eastAsia"/>
          <w:rtl/>
        </w:rPr>
        <w:t>كل</w:t>
      </w:r>
      <w:r w:rsidRPr="00DF26E6">
        <w:rPr>
          <w:rtl/>
        </w:rPr>
        <w:t xml:space="preserve"> </w:t>
      </w:r>
      <w:r w:rsidRPr="00DF26E6">
        <w:rPr>
          <w:rFonts w:hint="eastAsia"/>
          <w:rtl/>
        </w:rPr>
        <w:t>فرد</w:t>
      </w:r>
      <w:r w:rsidRPr="00DF26E6">
        <w:rPr>
          <w:rtl/>
        </w:rPr>
        <w:t xml:space="preserve"> </w:t>
      </w:r>
      <w:r w:rsidRPr="00DF26E6">
        <w:rPr>
          <w:rFonts w:hint="eastAsia"/>
          <w:rtl/>
        </w:rPr>
        <w:t>منهم</w:t>
      </w:r>
      <w:r w:rsidRPr="00DF26E6">
        <w:rPr>
          <w:rtl/>
        </w:rPr>
        <w:t xml:space="preserve"> </w:t>
      </w:r>
      <w:r w:rsidRPr="00DF26E6">
        <w:rPr>
          <w:rFonts w:hint="eastAsia"/>
          <w:rtl/>
        </w:rPr>
        <w:t>معلومات</w:t>
      </w:r>
      <w:r w:rsidRPr="00DF26E6">
        <w:rPr>
          <w:rtl/>
        </w:rPr>
        <w:t xml:space="preserve"> </w:t>
      </w:r>
      <w:r w:rsidRPr="00DF26E6">
        <w:rPr>
          <w:rFonts w:hint="eastAsia"/>
          <w:rtl/>
        </w:rPr>
        <w:t>ومشورة</w:t>
      </w:r>
      <w:r w:rsidRPr="00DF26E6">
        <w:rPr>
          <w:rtl/>
        </w:rPr>
        <w:t xml:space="preserve"> </w:t>
      </w:r>
      <w:r w:rsidRPr="00DF26E6">
        <w:rPr>
          <w:rFonts w:hint="eastAsia"/>
          <w:rtl/>
        </w:rPr>
        <w:t>في</w:t>
      </w:r>
      <w:r w:rsidRPr="00DF26E6">
        <w:rPr>
          <w:rtl/>
        </w:rPr>
        <w:t xml:space="preserve"> </w:t>
      </w:r>
      <w:r>
        <w:rPr>
          <w:rFonts w:hint="cs"/>
          <w:rtl/>
        </w:rPr>
        <w:t xml:space="preserve">مكاتب تبادل العمال </w:t>
      </w:r>
      <w:r w:rsidRPr="00DF26E6">
        <w:rPr>
          <w:rFonts w:hint="eastAsia"/>
          <w:rtl/>
        </w:rPr>
        <w:t>المنتشرة</w:t>
      </w:r>
      <w:r w:rsidRPr="00DF26E6">
        <w:rPr>
          <w:rtl/>
        </w:rPr>
        <w:t xml:space="preserve"> </w:t>
      </w:r>
      <w:r w:rsidRPr="00DF26E6">
        <w:rPr>
          <w:rFonts w:hint="eastAsia"/>
          <w:rtl/>
        </w:rPr>
        <w:t>في</w:t>
      </w:r>
      <w:r w:rsidRPr="00DF26E6">
        <w:rPr>
          <w:rtl/>
        </w:rPr>
        <w:t xml:space="preserve"> </w:t>
      </w:r>
      <w:r w:rsidRPr="00DF26E6">
        <w:rPr>
          <w:rFonts w:hint="eastAsia"/>
          <w:rtl/>
        </w:rPr>
        <w:t>أقاليم</w:t>
      </w:r>
      <w:r w:rsidRPr="00DF26E6">
        <w:rPr>
          <w:rtl/>
        </w:rPr>
        <w:t xml:space="preserve"> </w:t>
      </w:r>
      <w:r w:rsidRPr="00DF26E6">
        <w:rPr>
          <w:rFonts w:hint="eastAsia"/>
          <w:rtl/>
        </w:rPr>
        <w:t>البلد</w:t>
      </w:r>
      <w:r w:rsidRPr="00DF26E6">
        <w:rPr>
          <w:rtl/>
        </w:rPr>
        <w:t xml:space="preserve"> </w:t>
      </w:r>
      <w:r w:rsidRPr="00DF26E6">
        <w:rPr>
          <w:rFonts w:hint="eastAsia"/>
          <w:rtl/>
        </w:rPr>
        <w:t>عن</w:t>
      </w:r>
      <w:r w:rsidRPr="00DF26E6">
        <w:rPr>
          <w:rtl/>
        </w:rPr>
        <w:t xml:space="preserve"> </w:t>
      </w:r>
      <w:r w:rsidRPr="00DF26E6">
        <w:rPr>
          <w:rFonts w:hint="eastAsia"/>
          <w:rtl/>
        </w:rPr>
        <w:t>شروط</w:t>
      </w:r>
      <w:r w:rsidRPr="00DF26E6">
        <w:rPr>
          <w:rtl/>
        </w:rPr>
        <w:t xml:space="preserve"> </w:t>
      </w:r>
      <w:r w:rsidRPr="00DF26E6">
        <w:rPr>
          <w:rFonts w:hint="eastAsia"/>
          <w:rtl/>
        </w:rPr>
        <w:t>مباشرة</w:t>
      </w:r>
      <w:r w:rsidRPr="00DF26E6">
        <w:rPr>
          <w:rtl/>
        </w:rPr>
        <w:t xml:space="preserve"> </w:t>
      </w:r>
      <w:r>
        <w:rPr>
          <w:rFonts w:hint="cs"/>
          <w:rtl/>
        </w:rPr>
        <w:t>ال</w:t>
      </w:r>
      <w:r w:rsidRPr="00DF26E6">
        <w:rPr>
          <w:rFonts w:hint="eastAsia"/>
          <w:rtl/>
        </w:rPr>
        <w:t>عمل</w:t>
      </w:r>
      <w:r w:rsidRPr="00DF26E6">
        <w:rPr>
          <w:rtl/>
        </w:rPr>
        <w:t xml:space="preserve"> </w:t>
      </w:r>
      <w:r w:rsidRPr="00DF26E6">
        <w:rPr>
          <w:rFonts w:hint="eastAsia"/>
          <w:rtl/>
        </w:rPr>
        <w:t>وتطويره</w:t>
      </w:r>
      <w:r w:rsidRPr="00DF26E6">
        <w:rPr>
          <w:rtl/>
        </w:rPr>
        <w:t xml:space="preserve"> </w:t>
      </w:r>
      <w:r w:rsidRPr="00DF26E6">
        <w:rPr>
          <w:rFonts w:hint="eastAsia"/>
          <w:rtl/>
        </w:rPr>
        <w:t>وفرص</w:t>
      </w:r>
      <w:r w:rsidRPr="00DF26E6">
        <w:rPr>
          <w:rtl/>
        </w:rPr>
        <w:t xml:space="preserve"> </w:t>
      </w:r>
      <w:r w:rsidRPr="00DF26E6">
        <w:rPr>
          <w:rFonts w:hint="eastAsia"/>
          <w:rtl/>
        </w:rPr>
        <w:t>ممارسة</w:t>
      </w:r>
      <w:r w:rsidRPr="00DF26E6">
        <w:rPr>
          <w:rtl/>
        </w:rPr>
        <w:t xml:space="preserve"> </w:t>
      </w:r>
      <w:r w:rsidRPr="00DF26E6">
        <w:rPr>
          <w:rFonts w:hint="eastAsia"/>
          <w:rtl/>
        </w:rPr>
        <w:t>الأنشطة</w:t>
      </w:r>
      <w:r w:rsidRPr="00DF26E6">
        <w:rPr>
          <w:rtl/>
        </w:rPr>
        <w:t xml:space="preserve"> </w:t>
      </w:r>
      <w:r w:rsidRPr="00DF26E6">
        <w:rPr>
          <w:rFonts w:hint="eastAsia"/>
          <w:rtl/>
        </w:rPr>
        <w:t>التجارية</w:t>
      </w:r>
      <w:r w:rsidRPr="00DF26E6">
        <w:rPr>
          <w:rtl/>
        </w:rPr>
        <w:t xml:space="preserve"> </w:t>
      </w:r>
      <w:r w:rsidRPr="00DF26E6">
        <w:rPr>
          <w:rFonts w:hint="eastAsia"/>
          <w:rtl/>
        </w:rPr>
        <w:t>بعد</w:t>
      </w:r>
      <w:r w:rsidRPr="00DF26E6">
        <w:rPr>
          <w:rtl/>
        </w:rPr>
        <w:t xml:space="preserve"> </w:t>
      </w:r>
      <w:r w:rsidRPr="00DF26E6">
        <w:rPr>
          <w:rFonts w:hint="eastAsia"/>
          <w:rtl/>
        </w:rPr>
        <w:t>الحصول</w:t>
      </w:r>
      <w:r w:rsidRPr="00DF26E6">
        <w:rPr>
          <w:rtl/>
        </w:rPr>
        <w:t xml:space="preserve"> </w:t>
      </w:r>
      <w:r w:rsidRPr="00DF26E6">
        <w:rPr>
          <w:rFonts w:hint="eastAsia"/>
          <w:rtl/>
        </w:rPr>
        <w:t>على</w:t>
      </w:r>
      <w:r w:rsidRPr="00DF26E6">
        <w:rPr>
          <w:rtl/>
        </w:rPr>
        <w:t xml:space="preserve"> </w:t>
      </w:r>
      <w:r w:rsidRPr="00DF26E6">
        <w:rPr>
          <w:rFonts w:hint="eastAsia"/>
          <w:rtl/>
        </w:rPr>
        <w:t>شهادة</w:t>
      </w:r>
      <w:r w:rsidRPr="00DF26E6">
        <w:rPr>
          <w:rtl/>
        </w:rPr>
        <w:t xml:space="preserve"> </w:t>
      </w:r>
      <w:r w:rsidRPr="00DF26E6">
        <w:rPr>
          <w:rFonts w:hint="eastAsia"/>
          <w:rtl/>
        </w:rPr>
        <w:t>ترخيص</w:t>
      </w:r>
      <w:r w:rsidRPr="00DF26E6">
        <w:rPr>
          <w:rtl/>
        </w:rPr>
        <w:t xml:space="preserve"> </w:t>
      </w:r>
      <w:r w:rsidRPr="00DF26E6">
        <w:rPr>
          <w:rFonts w:hint="eastAsia"/>
          <w:rtl/>
        </w:rPr>
        <w:t>بمباشرة</w:t>
      </w:r>
      <w:r w:rsidRPr="00DF26E6">
        <w:rPr>
          <w:rtl/>
        </w:rPr>
        <w:t xml:space="preserve"> </w:t>
      </w:r>
      <w:r w:rsidRPr="00DF26E6">
        <w:rPr>
          <w:rFonts w:hint="eastAsia"/>
          <w:rtl/>
        </w:rPr>
        <w:t>عمل</w:t>
      </w:r>
      <w:r w:rsidRPr="00DF26E6">
        <w:rPr>
          <w:rtl/>
        </w:rPr>
        <w:t xml:space="preserve"> </w:t>
      </w:r>
      <w:r w:rsidRPr="00DF26E6">
        <w:rPr>
          <w:rFonts w:hint="eastAsia"/>
          <w:rtl/>
        </w:rPr>
        <w:t>تجاري</w:t>
      </w:r>
      <w:r w:rsidRPr="00DF26E6">
        <w:rPr>
          <w:rtl/>
        </w:rPr>
        <w:t xml:space="preserve">. </w:t>
      </w:r>
      <w:r w:rsidRPr="00DF26E6">
        <w:rPr>
          <w:rFonts w:hint="eastAsia"/>
          <w:rtl/>
        </w:rPr>
        <w:t>وفي</w:t>
      </w:r>
      <w:r w:rsidRPr="00DF26E6">
        <w:rPr>
          <w:rtl/>
        </w:rPr>
        <w:t xml:space="preserve"> </w:t>
      </w:r>
      <w:r w:rsidRPr="00DF26E6">
        <w:rPr>
          <w:rFonts w:hint="eastAsia"/>
          <w:rtl/>
        </w:rPr>
        <w:t>عام</w:t>
      </w:r>
      <w:r w:rsidRPr="00DF26E6">
        <w:rPr>
          <w:rtl/>
        </w:rPr>
        <w:t xml:space="preserve"> 2012</w:t>
      </w:r>
      <w:r w:rsidRPr="00DF26E6">
        <w:rPr>
          <w:rFonts w:hint="eastAsia"/>
          <w:rtl/>
        </w:rPr>
        <w:t>،</w:t>
      </w:r>
      <w:r w:rsidRPr="00DF26E6">
        <w:rPr>
          <w:rtl/>
        </w:rPr>
        <w:t xml:space="preserve"> </w:t>
      </w:r>
      <w:r w:rsidRPr="00DF26E6">
        <w:rPr>
          <w:rFonts w:hint="eastAsia"/>
          <w:rtl/>
        </w:rPr>
        <w:t>قُدمّ</w:t>
      </w:r>
      <w:r>
        <w:rPr>
          <w:rFonts w:hint="cs"/>
          <w:rtl/>
        </w:rPr>
        <w:t>َ</w:t>
      </w:r>
      <w:r w:rsidRPr="00DF26E6">
        <w:rPr>
          <w:rFonts w:hint="eastAsia"/>
          <w:rtl/>
        </w:rPr>
        <w:t>ت</w:t>
      </w:r>
      <w:r w:rsidRPr="00DF26E6">
        <w:rPr>
          <w:rtl/>
        </w:rPr>
        <w:t xml:space="preserve"> </w:t>
      </w:r>
      <w:r w:rsidRPr="00DF26E6">
        <w:rPr>
          <w:rFonts w:hint="eastAsia"/>
          <w:rtl/>
        </w:rPr>
        <w:t>استشارة</w:t>
      </w:r>
      <w:r w:rsidRPr="00DF26E6">
        <w:rPr>
          <w:rtl/>
        </w:rPr>
        <w:t xml:space="preserve"> </w:t>
      </w:r>
      <w:r w:rsidRPr="00DF26E6">
        <w:rPr>
          <w:rFonts w:hint="eastAsia"/>
          <w:rtl/>
        </w:rPr>
        <w:t>عن</w:t>
      </w:r>
      <w:r w:rsidRPr="00DF26E6">
        <w:rPr>
          <w:rtl/>
        </w:rPr>
        <w:t xml:space="preserve"> </w:t>
      </w:r>
      <w:r w:rsidRPr="00DF26E6">
        <w:rPr>
          <w:rFonts w:hint="eastAsia"/>
          <w:rtl/>
        </w:rPr>
        <w:t>فرص</w:t>
      </w:r>
      <w:r w:rsidRPr="00DF26E6">
        <w:rPr>
          <w:rtl/>
        </w:rPr>
        <w:t xml:space="preserve"> </w:t>
      </w:r>
      <w:r w:rsidRPr="00DF26E6">
        <w:rPr>
          <w:rFonts w:hint="eastAsia"/>
          <w:rtl/>
        </w:rPr>
        <w:t>مزاولة</w:t>
      </w:r>
      <w:r w:rsidRPr="00DF26E6">
        <w:rPr>
          <w:rtl/>
        </w:rPr>
        <w:t xml:space="preserve"> </w:t>
      </w:r>
      <w:r w:rsidRPr="00DF26E6">
        <w:rPr>
          <w:rFonts w:hint="eastAsia"/>
          <w:rtl/>
        </w:rPr>
        <w:t>نشاط</w:t>
      </w:r>
      <w:r w:rsidRPr="00DF26E6">
        <w:rPr>
          <w:rtl/>
        </w:rPr>
        <w:t xml:space="preserve"> </w:t>
      </w:r>
      <w:r>
        <w:rPr>
          <w:rFonts w:hint="cs"/>
          <w:rtl/>
        </w:rPr>
        <w:t xml:space="preserve">بموجب إصدار رخصة </w:t>
      </w:r>
      <w:r w:rsidRPr="00DF26E6">
        <w:rPr>
          <w:rFonts w:hint="eastAsia"/>
          <w:rtl/>
        </w:rPr>
        <w:t>بمباشرة</w:t>
      </w:r>
      <w:r w:rsidRPr="00DF26E6">
        <w:rPr>
          <w:rtl/>
        </w:rPr>
        <w:t xml:space="preserve"> </w:t>
      </w:r>
      <w:r w:rsidRPr="00DF26E6">
        <w:rPr>
          <w:rFonts w:hint="eastAsia"/>
          <w:rtl/>
        </w:rPr>
        <w:t>عمل</w:t>
      </w:r>
      <w:r w:rsidRPr="00DF26E6">
        <w:rPr>
          <w:rtl/>
        </w:rPr>
        <w:t xml:space="preserve"> </w:t>
      </w:r>
      <w:r w:rsidRPr="00DF26E6">
        <w:rPr>
          <w:rFonts w:hint="eastAsia"/>
          <w:rtl/>
        </w:rPr>
        <w:t>تجاري</w:t>
      </w:r>
      <w:r>
        <w:rPr>
          <w:rFonts w:hint="cs"/>
          <w:rtl/>
        </w:rPr>
        <w:t xml:space="preserve"> والاستفادة من</w:t>
      </w:r>
      <w:r w:rsidRPr="00DF26E6">
        <w:rPr>
          <w:rtl/>
        </w:rPr>
        <w:t xml:space="preserve"> </w:t>
      </w:r>
      <w:r w:rsidRPr="00DF26E6">
        <w:rPr>
          <w:rFonts w:hint="eastAsia"/>
          <w:rtl/>
        </w:rPr>
        <w:t>إعانة</w:t>
      </w:r>
      <w:r w:rsidRPr="00DF26E6">
        <w:rPr>
          <w:rtl/>
        </w:rPr>
        <w:t xml:space="preserve"> </w:t>
      </w:r>
      <w:r w:rsidRPr="00DF26E6">
        <w:rPr>
          <w:rFonts w:hint="eastAsia"/>
          <w:rtl/>
        </w:rPr>
        <w:t>مالية</w:t>
      </w:r>
      <w:r w:rsidRPr="00DF26E6">
        <w:rPr>
          <w:rtl/>
        </w:rPr>
        <w:t xml:space="preserve"> </w:t>
      </w:r>
      <w:r w:rsidRPr="00DF26E6">
        <w:rPr>
          <w:rFonts w:hint="eastAsia"/>
          <w:rtl/>
        </w:rPr>
        <w:t>من</w:t>
      </w:r>
      <w:r w:rsidRPr="00DF26E6">
        <w:rPr>
          <w:rtl/>
        </w:rPr>
        <w:t xml:space="preserve"> </w:t>
      </w:r>
      <w:r w:rsidRPr="00DF26E6">
        <w:rPr>
          <w:rFonts w:hint="eastAsia"/>
          <w:rtl/>
        </w:rPr>
        <w:t>الدولة،</w:t>
      </w:r>
      <w:r w:rsidRPr="00DF26E6">
        <w:rPr>
          <w:rtl/>
        </w:rPr>
        <w:t xml:space="preserve"> </w:t>
      </w:r>
      <w:r w:rsidRPr="00DF26E6">
        <w:rPr>
          <w:rFonts w:hint="eastAsia"/>
          <w:rtl/>
        </w:rPr>
        <w:t>إلى</w:t>
      </w:r>
      <w:r w:rsidRPr="00DF26E6">
        <w:rPr>
          <w:rtl/>
        </w:rPr>
        <w:t xml:space="preserve"> 380 24 </w:t>
      </w:r>
      <w:r w:rsidRPr="00DF26E6">
        <w:rPr>
          <w:rFonts w:hint="eastAsia"/>
          <w:rtl/>
        </w:rPr>
        <w:t>فردا</w:t>
      </w:r>
      <w:r w:rsidRPr="00DF26E6">
        <w:rPr>
          <w:rFonts w:hint="cs"/>
          <w:rtl/>
        </w:rPr>
        <w:t xml:space="preserve"> من بينهم</w:t>
      </w:r>
      <w:r w:rsidRPr="00DF26E6">
        <w:rPr>
          <w:rtl/>
        </w:rPr>
        <w:t xml:space="preserve"> 544 11 </w:t>
      </w:r>
      <w:r w:rsidRPr="00DF26E6">
        <w:rPr>
          <w:rFonts w:hint="eastAsia"/>
          <w:rtl/>
        </w:rPr>
        <w:t>امرأة</w:t>
      </w:r>
      <w:r w:rsidRPr="00DF26E6">
        <w:rPr>
          <w:rtl/>
        </w:rPr>
        <w:t xml:space="preserve"> (</w:t>
      </w:r>
      <w:r w:rsidRPr="00DF26E6">
        <w:rPr>
          <w:rFonts w:hint="eastAsia"/>
          <w:rtl/>
        </w:rPr>
        <w:t>في</w:t>
      </w:r>
      <w:r w:rsidRPr="00DF26E6">
        <w:rPr>
          <w:rtl/>
        </w:rPr>
        <w:t xml:space="preserve"> </w:t>
      </w:r>
      <w:r w:rsidRPr="00DF26E6">
        <w:rPr>
          <w:rFonts w:hint="eastAsia"/>
          <w:rtl/>
        </w:rPr>
        <w:t>عام</w:t>
      </w:r>
      <w:r w:rsidRPr="00DF26E6">
        <w:rPr>
          <w:rtl/>
        </w:rPr>
        <w:t xml:space="preserve"> 2011</w:t>
      </w:r>
      <w:r w:rsidRPr="00DF26E6">
        <w:rPr>
          <w:rFonts w:hint="eastAsia"/>
          <w:rtl/>
        </w:rPr>
        <w:t>،</w:t>
      </w:r>
      <w:r w:rsidRPr="00DF26E6">
        <w:rPr>
          <w:rtl/>
        </w:rPr>
        <w:t xml:space="preserve"> </w:t>
      </w:r>
      <w:r w:rsidRPr="00DF26E6">
        <w:rPr>
          <w:rFonts w:hint="eastAsia"/>
          <w:rtl/>
        </w:rPr>
        <w:t>قُدّ</w:t>
      </w:r>
      <w:r>
        <w:rPr>
          <w:rFonts w:hint="cs"/>
          <w:rtl/>
        </w:rPr>
        <w:t>ِ</w:t>
      </w:r>
      <w:r w:rsidRPr="00DF26E6">
        <w:rPr>
          <w:rFonts w:hint="eastAsia"/>
          <w:rtl/>
        </w:rPr>
        <w:t>مت</w:t>
      </w:r>
      <w:r w:rsidRPr="00DF26E6">
        <w:rPr>
          <w:rtl/>
        </w:rPr>
        <w:t xml:space="preserve"> </w:t>
      </w:r>
      <w:r w:rsidRPr="00DF26E6">
        <w:rPr>
          <w:rFonts w:hint="eastAsia"/>
          <w:rtl/>
        </w:rPr>
        <w:t>خدمات</w:t>
      </w:r>
      <w:r w:rsidRPr="00DF26E6">
        <w:rPr>
          <w:rtl/>
        </w:rPr>
        <w:t xml:space="preserve"> </w:t>
      </w:r>
      <w:r w:rsidRPr="00DF26E6">
        <w:rPr>
          <w:rFonts w:hint="eastAsia"/>
          <w:rtl/>
        </w:rPr>
        <w:t>استشارية</w:t>
      </w:r>
      <w:r w:rsidRPr="00DF26E6">
        <w:rPr>
          <w:rtl/>
        </w:rPr>
        <w:t xml:space="preserve"> </w:t>
      </w:r>
      <w:r w:rsidRPr="00DF26E6">
        <w:rPr>
          <w:rFonts w:hint="eastAsia"/>
          <w:rtl/>
        </w:rPr>
        <w:t>إلى</w:t>
      </w:r>
      <w:r w:rsidRPr="00DF26E6">
        <w:rPr>
          <w:rtl/>
        </w:rPr>
        <w:t xml:space="preserve"> 343 42 </w:t>
      </w:r>
      <w:r w:rsidRPr="00DF26E6">
        <w:rPr>
          <w:rFonts w:hint="eastAsia"/>
          <w:rtl/>
        </w:rPr>
        <w:t>فردا</w:t>
      </w:r>
      <w:r w:rsidRPr="00DF26E6">
        <w:rPr>
          <w:rtl/>
        </w:rPr>
        <w:t xml:space="preserve"> </w:t>
      </w:r>
      <w:r w:rsidRPr="00DF26E6">
        <w:rPr>
          <w:rFonts w:hint="eastAsia"/>
          <w:rtl/>
        </w:rPr>
        <w:t>منهم</w:t>
      </w:r>
      <w:r w:rsidRPr="00DF26E6">
        <w:rPr>
          <w:rtl/>
        </w:rPr>
        <w:t xml:space="preserve"> 952 17 </w:t>
      </w:r>
      <w:r w:rsidRPr="00DF26E6">
        <w:rPr>
          <w:rFonts w:hint="eastAsia"/>
          <w:rtl/>
        </w:rPr>
        <w:t>امرأة</w:t>
      </w:r>
      <w:r w:rsidRPr="00DF26E6">
        <w:rPr>
          <w:rtl/>
        </w:rPr>
        <w:t>).</w:t>
      </w:r>
    </w:p>
    <w:p w:rsidR="0028710D" w:rsidRPr="00DF26E6" w:rsidRDefault="0028710D" w:rsidP="0028710D">
      <w:pPr>
        <w:pStyle w:val="SingleTxt"/>
        <w:rPr>
          <w:rtl/>
        </w:rPr>
      </w:pPr>
      <w:r w:rsidRPr="00DF26E6">
        <w:rPr>
          <w:rtl/>
        </w:rPr>
        <w:t>84 -</w:t>
      </w:r>
      <w:r w:rsidRPr="00DF26E6">
        <w:rPr>
          <w:rtl/>
        </w:rPr>
        <w:tab/>
      </w:r>
      <w:r w:rsidRPr="00DF26E6">
        <w:rPr>
          <w:rFonts w:hint="eastAsia"/>
          <w:rtl/>
        </w:rPr>
        <w:t>وأقرّ</w:t>
      </w:r>
      <w:r>
        <w:rPr>
          <w:rFonts w:hint="cs"/>
          <w:rtl/>
        </w:rPr>
        <w:t>َ</w:t>
      </w:r>
      <w:r w:rsidRPr="00DF26E6">
        <w:rPr>
          <w:rFonts w:hint="eastAsia"/>
          <w:rtl/>
        </w:rPr>
        <w:t>ت</w:t>
      </w:r>
      <w:r w:rsidRPr="00DF26E6">
        <w:rPr>
          <w:rtl/>
        </w:rPr>
        <w:t xml:space="preserve"> </w:t>
      </w:r>
      <w:r w:rsidRPr="00DF26E6">
        <w:rPr>
          <w:rFonts w:hint="eastAsia"/>
          <w:rtl/>
        </w:rPr>
        <w:t>وزارة</w:t>
      </w:r>
      <w:r w:rsidRPr="00DF26E6">
        <w:rPr>
          <w:rtl/>
        </w:rPr>
        <w:t xml:space="preserve"> </w:t>
      </w:r>
      <w:r w:rsidRPr="00DF26E6">
        <w:rPr>
          <w:rFonts w:hint="eastAsia"/>
          <w:rtl/>
        </w:rPr>
        <w:t>الزراعة</w:t>
      </w:r>
      <w:r w:rsidRPr="00DF26E6">
        <w:rPr>
          <w:rtl/>
        </w:rPr>
        <w:t xml:space="preserve"> </w:t>
      </w:r>
      <w:r w:rsidRPr="00DF26E6">
        <w:rPr>
          <w:rFonts w:hint="eastAsia"/>
          <w:rtl/>
        </w:rPr>
        <w:t>لوائح</w:t>
      </w:r>
      <w:r w:rsidRPr="00DF26E6">
        <w:rPr>
          <w:rtl/>
        </w:rPr>
        <w:t xml:space="preserve"> </w:t>
      </w:r>
      <w:r w:rsidRPr="00DF26E6">
        <w:rPr>
          <w:rFonts w:hint="eastAsia"/>
          <w:rtl/>
        </w:rPr>
        <w:t>منظِّمة</w:t>
      </w:r>
      <w:r w:rsidRPr="00DF26E6">
        <w:rPr>
          <w:rtl/>
        </w:rPr>
        <w:t xml:space="preserve"> </w:t>
      </w:r>
      <w:r w:rsidRPr="00DF26E6">
        <w:rPr>
          <w:rFonts w:hint="eastAsia"/>
          <w:rtl/>
        </w:rPr>
        <w:t>لتقديم</w:t>
      </w:r>
      <w:r w:rsidRPr="00DF26E6">
        <w:rPr>
          <w:rtl/>
        </w:rPr>
        <w:t xml:space="preserve"> </w:t>
      </w:r>
      <w:r w:rsidRPr="00DF26E6">
        <w:rPr>
          <w:rFonts w:hint="eastAsia"/>
          <w:rtl/>
        </w:rPr>
        <w:t>العطاءات</w:t>
      </w:r>
      <w:r w:rsidRPr="00DF26E6">
        <w:rPr>
          <w:rtl/>
        </w:rPr>
        <w:t xml:space="preserve"> </w:t>
      </w:r>
      <w:r w:rsidRPr="00DF26E6">
        <w:rPr>
          <w:rFonts w:hint="eastAsia"/>
          <w:rtl/>
        </w:rPr>
        <w:t>دعما</w:t>
      </w:r>
      <w:r w:rsidRPr="00DF26E6">
        <w:rPr>
          <w:rtl/>
        </w:rPr>
        <w:t xml:space="preserve"> </w:t>
      </w:r>
      <w:r w:rsidRPr="00DF26E6">
        <w:rPr>
          <w:rFonts w:hint="eastAsia"/>
          <w:rtl/>
        </w:rPr>
        <w:t>لمبادرات</w:t>
      </w:r>
      <w:r w:rsidRPr="00DF26E6">
        <w:rPr>
          <w:rtl/>
        </w:rPr>
        <w:t xml:space="preserve"> </w:t>
      </w:r>
      <w:r w:rsidRPr="00DF26E6">
        <w:rPr>
          <w:rFonts w:hint="eastAsia"/>
          <w:rtl/>
        </w:rPr>
        <w:t>الأعمال</w:t>
      </w:r>
      <w:r w:rsidRPr="00DF26E6">
        <w:rPr>
          <w:rtl/>
        </w:rPr>
        <w:t xml:space="preserve"> </w:t>
      </w:r>
      <w:r w:rsidRPr="00DF26E6">
        <w:rPr>
          <w:rFonts w:hint="eastAsia"/>
          <w:rtl/>
        </w:rPr>
        <w:t>التجارية</w:t>
      </w:r>
      <w:r w:rsidRPr="00DF26E6">
        <w:rPr>
          <w:rtl/>
        </w:rPr>
        <w:t xml:space="preserve"> </w:t>
      </w:r>
      <w:r w:rsidRPr="00DF26E6">
        <w:rPr>
          <w:rFonts w:hint="eastAsia"/>
          <w:rtl/>
        </w:rPr>
        <w:t>التي</w:t>
      </w:r>
      <w:r w:rsidRPr="00DF26E6">
        <w:rPr>
          <w:rtl/>
        </w:rPr>
        <w:t xml:space="preserve"> </w:t>
      </w:r>
      <w:r w:rsidRPr="00DF26E6">
        <w:rPr>
          <w:rFonts w:hint="eastAsia"/>
          <w:rtl/>
        </w:rPr>
        <w:t>يتخذها</w:t>
      </w:r>
      <w:r w:rsidRPr="00DF26E6">
        <w:rPr>
          <w:rtl/>
        </w:rPr>
        <w:t xml:space="preserve"> </w:t>
      </w:r>
      <w:r>
        <w:rPr>
          <w:rFonts w:hint="cs"/>
          <w:rtl/>
        </w:rPr>
        <w:t xml:space="preserve">سكان </w:t>
      </w:r>
      <w:r w:rsidRPr="00DF26E6">
        <w:rPr>
          <w:rFonts w:hint="eastAsia"/>
          <w:rtl/>
        </w:rPr>
        <w:t>الريف</w:t>
      </w:r>
      <w:r w:rsidRPr="00DF26E6">
        <w:rPr>
          <w:rtl/>
        </w:rPr>
        <w:t xml:space="preserve"> </w:t>
      </w:r>
      <w:r w:rsidRPr="00DF26E6">
        <w:rPr>
          <w:rFonts w:hint="eastAsia"/>
          <w:rtl/>
        </w:rPr>
        <w:t>وشملت</w:t>
      </w:r>
      <w:r w:rsidRPr="00DF26E6">
        <w:rPr>
          <w:rtl/>
        </w:rPr>
        <w:t xml:space="preserve"> </w:t>
      </w:r>
      <w:r w:rsidRPr="00DF26E6">
        <w:rPr>
          <w:rFonts w:hint="eastAsia"/>
          <w:rtl/>
        </w:rPr>
        <w:t>وجوب</w:t>
      </w:r>
      <w:r w:rsidRPr="00DF26E6">
        <w:rPr>
          <w:rtl/>
        </w:rPr>
        <w:t xml:space="preserve"> </w:t>
      </w:r>
      <w:r w:rsidRPr="00DF26E6">
        <w:rPr>
          <w:rFonts w:hint="eastAsia"/>
          <w:rtl/>
        </w:rPr>
        <w:t>استيفاء</w:t>
      </w:r>
      <w:r w:rsidRPr="00DF26E6">
        <w:rPr>
          <w:rtl/>
        </w:rPr>
        <w:t xml:space="preserve"> </w:t>
      </w:r>
      <w:r w:rsidRPr="00DF26E6">
        <w:rPr>
          <w:rFonts w:hint="eastAsia"/>
          <w:rtl/>
        </w:rPr>
        <w:t>المعايير</w:t>
      </w:r>
      <w:r w:rsidRPr="00DF26E6">
        <w:rPr>
          <w:rtl/>
        </w:rPr>
        <w:t xml:space="preserve"> </w:t>
      </w:r>
      <w:r w:rsidRPr="00DF26E6">
        <w:rPr>
          <w:rFonts w:hint="eastAsia"/>
          <w:rtl/>
        </w:rPr>
        <w:t>التالية</w:t>
      </w:r>
      <w:r w:rsidRPr="00DF26E6">
        <w:rPr>
          <w:rtl/>
        </w:rPr>
        <w:t xml:space="preserve"> </w:t>
      </w:r>
      <w:r w:rsidRPr="00DF26E6">
        <w:rPr>
          <w:rFonts w:hint="eastAsia"/>
          <w:rtl/>
        </w:rPr>
        <w:t>للحصول</w:t>
      </w:r>
      <w:r w:rsidRPr="00DF26E6">
        <w:rPr>
          <w:rtl/>
        </w:rPr>
        <w:t xml:space="preserve"> </w:t>
      </w:r>
      <w:r w:rsidRPr="00DF26E6">
        <w:rPr>
          <w:rFonts w:hint="eastAsia"/>
          <w:rtl/>
        </w:rPr>
        <w:t>على</w:t>
      </w:r>
      <w:r w:rsidRPr="00DF26E6">
        <w:rPr>
          <w:rtl/>
        </w:rPr>
        <w:t xml:space="preserve"> </w:t>
      </w:r>
      <w:r w:rsidRPr="00DF26E6">
        <w:rPr>
          <w:rFonts w:hint="eastAsia"/>
          <w:rtl/>
        </w:rPr>
        <w:t>الدعم</w:t>
      </w:r>
      <w:r w:rsidRPr="00DF26E6">
        <w:rPr>
          <w:rtl/>
        </w:rPr>
        <w:t xml:space="preserve">: </w:t>
      </w:r>
      <w:r>
        <w:rPr>
          <w:rFonts w:hint="cs"/>
          <w:rtl/>
        </w:rPr>
        <w:t>”</w:t>
      </w:r>
      <w:r w:rsidRPr="00DF26E6">
        <w:rPr>
          <w:rFonts w:hint="eastAsia"/>
          <w:rtl/>
        </w:rPr>
        <w:t>أن</w:t>
      </w:r>
      <w:r w:rsidRPr="00DF26E6">
        <w:rPr>
          <w:rtl/>
        </w:rPr>
        <w:t xml:space="preserve"> </w:t>
      </w:r>
      <w:r w:rsidRPr="00DF26E6">
        <w:rPr>
          <w:rFonts w:hint="eastAsia"/>
          <w:rtl/>
        </w:rPr>
        <w:t>يكون</w:t>
      </w:r>
      <w:r w:rsidRPr="00DF26E6">
        <w:rPr>
          <w:rtl/>
        </w:rPr>
        <w:t xml:space="preserve"> </w:t>
      </w:r>
      <w:r>
        <w:rPr>
          <w:rFonts w:hint="cs"/>
          <w:rtl/>
        </w:rPr>
        <w:t xml:space="preserve">مقدِّم </w:t>
      </w:r>
      <w:r w:rsidRPr="00DF26E6">
        <w:rPr>
          <w:rFonts w:hint="eastAsia"/>
          <w:rtl/>
        </w:rPr>
        <w:t>الطلب</w:t>
      </w:r>
      <w:r w:rsidRPr="00DF26E6">
        <w:rPr>
          <w:rtl/>
        </w:rPr>
        <w:t xml:space="preserve"> </w:t>
      </w:r>
      <w:r w:rsidRPr="00DF26E6">
        <w:rPr>
          <w:rFonts w:hint="eastAsia"/>
          <w:rtl/>
        </w:rPr>
        <w:t>امرأة</w:t>
      </w:r>
      <w:r w:rsidRPr="00DF26E6">
        <w:rPr>
          <w:rtl/>
        </w:rPr>
        <w:t xml:space="preserve"> (</w:t>
      </w:r>
      <w:r w:rsidRPr="00DF26E6">
        <w:rPr>
          <w:rFonts w:hint="eastAsia"/>
          <w:rtl/>
        </w:rPr>
        <w:t>مزارع</w:t>
      </w:r>
      <w:r>
        <w:rPr>
          <w:rFonts w:hint="cs"/>
          <w:rtl/>
        </w:rPr>
        <w:t>ة</w:t>
      </w:r>
      <w:r w:rsidRPr="00DF26E6">
        <w:rPr>
          <w:rtl/>
        </w:rPr>
        <w:t xml:space="preserve"> </w:t>
      </w:r>
      <w:r w:rsidRPr="00DF26E6">
        <w:rPr>
          <w:rFonts w:hint="eastAsia"/>
          <w:rtl/>
        </w:rPr>
        <w:t>أو</w:t>
      </w:r>
      <w:r w:rsidRPr="00DF26E6">
        <w:rPr>
          <w:rtl/>
        </w:rPr>
        <w:t xml:space="preserve"> </w:t>
      </w:r>
      <w:r w:rsidRPr="00DF26E6">
        <w:rPr>
          <w:rFonts w:hint="eastAsia"/>
          <w:rtl/>
        </w:rPr>
        <w:t>مقيم</w:t>
      </w:r>
      <w:r>
        <w:rPr>
          <w:rFonts w:hint="cs"/>
          <w:rtl/>
        </w:rPr>
        <w:t>ة</w:t>
      </w:r>
      <w:r w:rsidRPr="00DF26E6">
        <w:rPr>
          <w:rtl/>
        </w:rPr>
        <w:t xml:space="preserve"> </w:t>
      </w:r>
      <w:r w:rsidRPr="00DF26E6">
        <w:rPr>
          <w:rFonts w:hint="eastAsia"/>
          <w:rtl/>
        </w:rPr>
        <w:t>في</w:t>
      </w:r>
      <w:r w:rsidRPr="00DF26E6">
        <w:rPr>
          <w:rtl/>
        </w:rPr>
        <w:t xml:space="preserve"> </w:t>
      </w:r>
      <w:r w:rsidRPr="00DF26E6">
        <w:rPr>
          <w:rFonts w:hint="eastAsia"/>
          <w:rtl/>
        </w:rPr>
        <w:t>ا</w:t>
      </w:r>
      <w:r>
        <w:rPr>
          <w:rFonts w:hint="cs"/>
          <w:rtl/>
        </w:rPr>
        <w:t>لريف</w:t>
      </w:r>
      <w:r w:rsidRPr="00DF26E6">
        <w:rPr>
          <w:rtl/>
        </w:rPr>
        <w:t xml:space="preserve">) </w:t>
      </w:r>
      <w:r w:rsidRPr="00DF26E6">
        <w:rPr>
          <w:rFonts w:hint="eastAsia"/>
          <w:rtl/>
        </w:rPr>
        <w:t>أو</w:t>
      </w:r>
      <w:r w:rsidRPr="00DF26E6">
        <w:rPr>
          <w:rtl/>
        </w:rPr>
        <w:t xml:space="preserve"> </w:t>
      </w:r>
      <w:r w:rsidRPr="00DF26E6">
        <w:rPr>
          <w:rFonts w:hint="eastAsia"/>
          <w:rtl/>
        </w:rPr>
        <w:t>أن</w:t>
      </w:r>
      <w:r w:rsidRPr="00DF26E6">
        <w:rPr>
          <w:rtl/>
        </w:rPr>
        <w:t xml:space="preserve"> </w:t>
      </w:r>
      <w:r w:rsidRPr="00DF26E6">
        <w:rPr>
          <w:rFonts w:hint="eastAsia"/>
          <w:rtl/>
        </w:rPr>
        <w:t>يمث</w:t>
      </w:r>
      <w:r>
        <w:rPr>
          <w:rFonts w:hint="cs"/>
          <w:rtl/>
        </w:rPr>
        <w:t>ِّ</w:t>
      </w:r>
      <w:r w:rsidRPr="00DF26E6">
        <w:rPr>
          <w:rFonts w:hint="eastAsia"/>
          <w:rtl/>
        </w:rPr>
        <w:t>ل</w:t>
      </w:r>
      <w:r w:rsidRPr="00DF26E6">
        <w:rPr>
          <w:rtl/>
        </w:rPr>
        <w:t xml:space="preserve"> </w:t>
      </w:r>
      <w:r w:rsidRPr="00DF26E6">
        <w:rPr>
          <w:rFonts w:hint="eastAsia"/>
          <w:rtl/>
        </w:rPr>
        <w:t>النسا</w:t>
      </w:r>
      <w:r>
        <w:rPr>
          <w:rFonts w:hint="cs"/>
          <w:rtl/>
        </w:rPr>
        <w:t>ء</w:t>
      </w:r>
      <w:r w:rsidRPr="00DF26E6">
        <w:rPr>
          <w:rtl/>
        </w:rPr>
        <w:t xml:space="preserve"> </w:t>
      </w:r>
      <w:r w:rsidRPr="00DF26E6">
        <w:rPr>
          <w:rFonts w:hint="eastAsia"/>
          <w:rtl/>
        </w:rPr>
        <w:t>نسبة</w:t>
      </w:r>
      <w:r w:rsidRPr="00DF26E6">
        <w:rPr>
          <w:rtl/>
        </w:rPr>
        <w:t xml:space="preserve"> 50 </w:t>
      </w:r>
      <w:r w:rsidRPr="00DF26E6">
        <w:rPr>
          <w:rFonts w:hint="eastAsia"/>
          <w:rtl/>
        </w:rPr>
        <w:t>في</w:t>
      </w:r>
      <w:r w:rsidRPr="00DF26E6">
        <w:rPr>
          <w:rtl/>
        </w:rPr>
        <w:t xml:space="preserve"> </w:t>
      </w:r>
      <w:r w:rsidRPr="00DF26E6">
        <w:rPr>
          <w:rFonts w:hint="eastAsia"/>
          <w:rtl/>
        </w:rPr>
        <w:t>المائة</w:t>
      </w:r>
      <w:r w:rsidRPr="00DF26E6">
        <w:rPr>
          <w:rtl/>
        </w:rPr>
        <w:t xml:space="preserve"> </w:t>
      </w:r>
      <w:r w:rsidRPr="00DF26E6">
        <w:rPr>
          <w:rFonts w:hint="eastAsia"/>
          <w:rtl/>
        </w:rPr>
        <w:t>من</w:t>
      </w:r>
      <w:r w:rsidRPr="00DF26E6">
        <w:rPr>
          <w:rtl/>
        </w:rPr>
        <w:t xml:space="preserve"> </w:t>
      </w:r>
      <w:r w:rsidRPr="00DF26E6">
        <w:rPr>
          <w:rFonts w:hint="eastAsia"/>
          <w:rtl/>
        </w:rPr>
        <w:t>متوسط</w:t>
      </w:r>
      <w:r w:rsidRPr="00DF26E6">
        <w:rPr>
          <w:rtl/>
        </w:rPr>
        <w:t xml:space="preserve"> </w:t>
      </w:r>
      <w:r w:rsidRPr="00DF26E6">
        <w:rPr>
          <w:rFonts w:hint="eastAsia"/>
          <w:rtl/>
        </w:rPr>
        <w:t>الموظفين</w:t>
      </w:r>
      <w:r w:rsidRPr="00DF26E6">
        <w:rPr>
          <w:rtl/>
        </w:rPr>
        <w:t xml:space="preserve"> </w:t>
      </w:r>
      <w:r w:rsidRPr="00DF26E6">
        <w:rPr>
          <w:rFonts w:hint="eastAsia"/>
          <w:rtl/>
        </w:rPr>
        <w:t>السنوي</w:t>
      </w:r>
      <w:r w:rsidRPr="00DF26E6">
        <w:rPr>
          <w:rtl/>
        </w:rPr>
        <w:t xml:space="preserve"> </w:t>
      </w:r>
      <w:r w:rsidRPr="00DF26E6">
        <w:rPr>
          <w:rFonts w:hint="eastAsia"/>
          <w:rtl/>
        </w:rPr>
        <w:t>لدى</w:t>
      </w:r>
      <w:r w:rsidRPr="00DF26E6">
        <w:rPr>
          <w:rtl/>
        </w:rPr>
        <w:t xml:space="preserve"> </w:t>
      </w:r>
      <w:r w:rsidRPr="00DF26E6">
        <w:rPr>
          <w:rFonts w:hint="eastAsia"/>
          <w:rtl/>
        </w:rPr>
        <w:t>صاحب</w:t>
      </w:r>
      <w:r w:rsidRPr="00DF26E6">
        <w:rPr>
          <w:rtl/>
        </w:rPr>
        <w:t xml:space="preserve"> </w:t>
      </w:r>
      <w:r w:rsidRPr="00DF26E6">
        <w:rPr>
          <w:rFonts w:hint="eastAsia"/>
          <w:rtl/>
        </w:rPr>
        <w:t>الطلب</w:t>
      </w:r>
      <w:r w:rsidRPr="00DF26E6">
        <w:rPr>
          <w:rtl/>
        </w:rPr>
        <w:t xml:space="preserve"> </w:t>
      </w:r>
      <w:r>
        <w:rPr>
          <w:rFonts w:hint="cs"/>
          <w:rtl/>
        </w:rPr>
        <w:t xml:space="preserve">لما يقل عن </w:t>
      </w:r>
      <w:r w:rsidRPr="00DF26E6">
        <w:rPr>
          <w:rtl/>
        </w:rPr>
        <w:t xml:space="preserve">18 </w:t>
      </w:r>
      <w:r w:rsidRPr="00DF26E6">
        <w:rPr>
          <w:rFonts w:hint="eastAsia"/>
          <w:rtl/>
        </w:rPr>
        <w:t>شهرا</w:t>
      </w:r>
      <w:r>
        <w:rPr>
          <w:rFonts w:hint="cs"/>
          <w:rtl/>
        </w:rPr>
        <w:t>ً</w:t>
      </w:r>
      <w:r w:rsidRPr="00DF26E6">
        <w:rPr>
          <w:rtl/>
        </w:rPr>
        <w:t xml:space="preserve"> </w:t>
      </w:r>
      <w:r w:rsidRPr="00DF26E6">
        <w:rPr>
          <w:rFonts w:hint="eastAsia"/>
          <w:rtl/>
        </w:rPr>
        <w:t>متواصلة</w:t>
      </w:r>
      <w:r w:rsidRPr="00DF26E6">
        <w:rPr>
          <w:rtl/>
        </w:rPr>
        <w:t xml:space="preserve"> </w:t>
      </w:r>
      <w:r w:rsidRPr="00DF26E6">
        <w:rPr>
          <w:rFonts w:hint="eastAsia"/>
          <w:rtl/>
        </w:rPr>
        <w:t>قبل</w:t>
      </w:r>
      <w:r w:rsidRPr="00DF26E6">
        <w:rPr>
          <w:rtl/>
        </w:rPr>
        <w:t xml:space="preserve"> </w:t>
      </w:r>
      <w:r w:rsidRPr="00DF26E6">
        <w:rPr>
          <w:rFonts w:hint="eastAsia"/>
          <w:rtl/>
        </w:rPr>
        <w:t>تقديم</w:t>
      </w:r>
      <w:r w:rsidRPr="00DF26E6">
        <w:rPr>
          <w:rtl/>
        </w:rPr>
        <w:t xml:space="preserve"> </w:t>
      </w:r>
      <w:r w:rsidRPr="00DF26E6">
        <w:rPr>
          <w:rFonts w:hint="eastAsia"/>
          <w:rtl/>
        </w:rPr>
        <w:t>طلب</w:t>
      </w:r>
      <w:r w:rsidRPr="00DF26E6">
        <w:rPr>
          <w:rtl/>
        </w:rPr>
        <w:t xml:space="preserve"> </w:t>
      </w:r>
      <w:r w:rsidRPr="00DF26E6">
        <w:rPr>
          <w:rFonts w:hint="eastAsia"/>
          <w:rtl/>
        </w:rPr>
        <w:t>الحصول</w:t>
      </w:r>
      <w:r w:rsidRPr="00DF26E6">
        <w:rPr>
          <w:rtl/>
        </w:rPr>
        <w:t xml:space="preserve"> </w:t>
      </w:r>
      <w:r w:rsidRPr="00DF26E6">
        <w:rPr>
          <w:rFonts w:hint="eastAsia"/>
          <w:rtl/>
        </w:rPr>
        <w:t>على</w:t>
      </w:r>
      <w:r w:rsidRPr="00DF26E6">
        <w:rPr>
          <w:rtl/>
        </w:rPr>
        <w:t xml:space="preserve"> </w:t>
      </w:r>
      <w:r w:rsidRPr="00DF26E6">
        <w:rPr>
          <w:rFonts w:hint="eastAsia"/>
          <w:rtl/>
        </w:rPr>
        <w:t>الدعم</w:t>
      </w:r>
      <w:r>
        <w:rPr>
          <w:rFonts w:hint="cs"/>
          <w:rtl/>
        </w:rPr>
        <w:t>“</w:t>
      </w:r>
      <w:r w:rsidRPr="00DF26E6">
        <w:rPr>
          <w:rtl/>
        </w:rPr>
        <w:t xml:space="preserve">. </w:t>
      </w:r>
      <w:r w:rsidRPr="00DF26E6">
        <w:rPr>
          <w:rFonts w:hint="eastAsia"/>
          <w:rtl/>
        </w:rPr>
        <w:t>ولا</w:t>
      </w:r>
      <w:r w:rsidRPr="00DF26E6">
        <w:rPr>
          <w:rtl/>
        </w:rPr>
        <w:t xml:space="preserve"> </w:t>
      </w:r>
      <w:r>
        <w:rPr>
          <w:rFonts w:hint="cs"/>
          <w:rtl/>
        </w:rPr>
        <w:t>ي</w:t>
      </w:r>
      <w:r w:rsidRPr="00DF26E6">
        <w:rPr>
          <w:rFonts w:hint="eastAsia"/>
          <w:rtl/>
        </w:rPr>
        <w:t>وفّر</w:t>
      </w:r>
      <w:r w:rsidRPr="00DF26E6">
        <w:rPr>
          <w:rtl/>
        </w:rPr>
        <w:t xml:space="preserve"> </w:t>
      </w:r>
      <w:r w:rsidRPr="00DF26E6">
        <w:rPr>
          <w:rFonts w:hint="eastAsia"/>
          <w:rtl/>
        </w:rPr>
        <w:t>الدعم</w:t>
      </w:r>
      <w:r w:rsidRPr="00DF26E6">
        <w:rPr>
          <w:rtl/>
        </w:rPr>
        <w:t xml:space="preserve"> </w:t>
      </w:r>
      <w:r w:rsidRPr="00DF26E6">
        <w:rPr>
          <w:rFonts w:hint="eastAsia"/>
          <w:rtl/>
        </w:rPr>
        <w:t>المتعلق</w:t>
      </w:r>
      <w:r w:rsidRPr="00DF26E6">
        <w:rPr>
          <w:rtl/>
        </w:rPr>
        <w:t xml:space="preserve"> </w:t>
      </w:r>
      <w:r w:rsidRPr="00DF26E6">
        <w:rPr>
          <w:rFonts w:hint="eastAsia"/>
          <w:rtl/>
        </w:rPr>
        <w:t>بتنفيذ</w:t>
      </w:r>
      <w:r w:rsidRPr="00DF26E6">
        <w:rPr>
          <w:rtl/>
        </w:rPr>
        <w:t xml:space="preserve"> </w:t>
      </w:r>
      <w:r w:rsidRPr="00DF26E6">
        <w:rPr>
          <w:rFonts w:hint="eastAsia"/>
          <w:rtl/>
        </w:rPr>
        <w:t>استراتيجيات</w:t>
      </w:r>
      <w:r w:rsidRPr="00DF26E6">
        <w:rPr>
          <w:rtl/>
        </w:rPr>
        <w:t xml:space="preserve"> </w:t>
      </w:r>
      <w:r w:rsidRPr="00DF26E6">
        <w:rPr>
          <w:rFonts w:hint="eastAsia"/>
          <w:rtl/>
        </w:rPr>
        <w:t>التنمية</w:t>
      </w:r>
      <w:r w:rsidRPr="00DF26E6">
        <w:rPr>
          <w:rtl/>
        </w:rPr>
        <w:t xml:space="preserve"> </w:t>
      </w:r>
      <w:r w:rsidRPr="00DF26E6">
        <w:rPr>
          <w:rFonts w:hint="eastAsia"/>
          <w:rtl/>
        </w:rPr>
        <w:t>المحلية</w:t>
      </w:r>
      <w:r w:rsidRPr="00DF26E6">
        <w:rPr>
          <w:rtl/>
        </w:rPr>
        <w:t xml:space="preserve"> </w:t>
      </w:r>
      <w:r w:rsidRPr="00DF26E6">
        <w:rPr>
          <w:rFonts w:hint="eastAsia"/>
          <w:rtl/>
        </w:rPr>
        <w:t>إلا</w:t>
      </w:r>
      <w:r>
        <w:rPr>
          <w:rFonts w:hint="cs"/>
          <w:rtl/>
        </w:rPr>
        <w:t>ّ</w:t>
      </w:r>
      <w:r w:rsidRPr="00DF26E6">
        <w:rPr>
          <w:rtl/>
        </w:rPr>
        <w:t xml:space="preserve"> </w:t>
      </w:r>
      <w:r w:rsidRPr="00DF26E6">
        <w:rPr>
          <w:rFonts w:hint="eastAsia"/>
          <w:rtl/>
        </w:rPr>
        <w:t>لفئات</w:t>
      </w:r>
      <w:r w:rsidRPr="00DF26E6">
        <w:rPr>
          <w:rtl/>
        </w:rPr>
        <w:t xml:space="preserve"> </w:t>
      </w:r>
      <w:r w:rsidRPr="00DF26E6">
        <w:rPr>
          <w:rFonts w:hint="eastAsia"/>
          <w:rtl/>
        </w:rPr>
        <w:t>الأنشطة</w:t>
      </w:r>
      <w:r w:rsidRPr="00DF26E6">
        <w:rPr>
          <w:rtl/>
        </w:rPr>
        <w:t xml:space="preserve"> </w:t>
      </w:r>
      <w:r w:rsidRPr="00DF26E6">
        <w:rPr>
          <w:rFonts w:hint="eastAsia"/>
          <w:rtl/>
        </w:rPr>
        <w:t>المحلية</w:t>
      </w:r>
      <w:r w:rsidRPr="00DF26E6">
        <w:rPr>
          <w:rtl/>
        </w:rPr>
        <w:t xml:space="preserve"> </w:t>
      </w:r>
      <w:r w:rsidRPr="00DF26E6">
        <w:rPr>
          <w:rFonts w:hint="eastAsia"/>
          <w:rtl/>
        </w:rPr>
        <w:t>التي</w:t>
      </w:r>
      <w:r w:rsidRPr="00DF26E6">
        <w:rPr>
          <w:rtl/>
        </w:rPr>
        <w:t xml:space="preserve"> </w:t>
      </w:r>
      <w:r w:rsidRPr="00DF26E6">
        <w:rPr>
          <w:rFonts w:hint="eastAsia"/>
          <w:rtl/>
        </w:rPr>
        <w:t>تكفل</w:t>
      </w:r>
      <w:r w:rsidRPr="00DF26E6">
        <w:rPr>
          <w:rtl/>
        </w:rPr>
        <w:t xml:space="preserve"> </w:t>
      </w:r>
      <w:r w:rsidRPr="00DF26E6">
        <w:rPr>
          <w:rFonts w:hint="eastAsia"/>
          <w:rtl/>
        </w:rPr>
        <w:t>التوازن</w:t>
      </w:r>
      <w:r w:rsidRPr="00DF26E6">
        <w:rPr>
          <w:rtl/>
        </w:rPr>
        <w:t xml:space="preserve"> </w:t>
      </w:r>
      <w:r w:rsidRPr="00DF26E6">
        <w:rPr>
          <w:rFonts w:hint="eastAsia"/>
          <w:rtl/>
        </w:rPr>
        <w:t>بين</w:t>
      </w:r>
      <w:r w:rsidRPr="00DF26E6">
        <w:rPr>
          <w:rtl/>
        </w:rPr>
        <w:t xml:space="preserve"> </w:t>
      </w:r>
      <w:r w:rsidRPr="00DF26E6">
        <w:rPr>
          <w:rFonts w:hint="eastAsia"/>
          <w:rtl/>
        </w:rPr>
        <w:t>الجنسين</w:t>
      </w:r>
      <w:r w:rsidRPr="00DF26E6">
        <w:rPr>
          <w:rtl/>
        </w:rPr>
        <w:t xml:space="preserve"> </w:t>
      </w:r>
      <w:r w:rsidRPr="00DF26E6">
        <w:rPr>
          <w:rFonts w:hint="eastAsia"/>
          <w:rtl/>
        </w:rPr>
        <w:t>في</w:t>
      </w:r>
      <w:r w:rsidRPr="00DF26E6">
        <w:rPr>
          <w:rtl/>
        </w:rPr>
        <w:t xml:space="preserve"> </w:t>
      </w:r>
      <w:r w:rsidRPr="00DF26E6">
        <w:rPr>
          <w:rFonts w:hint="eastAsia"/>
          <w:rtl/>
        </w:rPr>
        <w:t>هيئات</w:t>
      </w:r>
      <w:r w:rsidRPr="00DF26E6">
        <w:rPr>
          <w:rtl/>
        </w:rPr>
        <w:t xml:space="preserve"> </w:t>
      </w:r>
      <w:r w:rsidRPr="00DF26E6">
        <w:rPr>
          <w:rFonts w:hint="eastAsia"/>
          <w:rtl/>
        </w:rPr>
        <w:t>إدارة</w:t>
      </w:r>
      <w:r w:rsidRPr="00DF26E6">
        <w:rPr>
          <w:rtl/>
        </w:rPr>
        <w:t xml:space="preserve"> </w:t>
      </w:r>
      <w:r w:rsidRPr="00DF26E6">
        <w:rPr>
          <w:rFonts w:hint="eastAsia"/>
          <w:rtl/>
        </w:rPr>
        <w:t>مجموعات</w:t>
      </w:r>
      <w:r w:rsidRPr="00DF26E6">
        <w:rPr>
          <w:rtl/>
        </w:rPr>
        <w:t xml:space="preserve"> </w:t>
      </w:r>
      <w:r w:rsidRPr="00DF26E6">
        <w:rPr>
          <w:rFonts w:hint="eastAsia"/>
          <w:rtl/>
        </w:rPr>
        <w:t>الأنشطة</w:t>
      </w:r>
      <w:r w:rsidRPr="00DF26E6">
        <w:rPr>
          <w:rtl/>
        </w:rPr>
        <w:t xml:space="preserve"> </w:t>
      </w:r>
      <w:r w:rsidRPr="00DF26E6">
        <w:rPr>
          <w:rFonts w:hint="eastAsia"/>
          <w:rtl/>
        </w:rPr>
        <w:t>المحلية،</w:t>
      </w:r>
      <w:r w:rsidRPr="00DF26E6">
        <w:rPr>
          <w:rtl/>
        </w:rPr>
        <w:t xml:space="preserve"> </w:t>
      </w:r>
      <w:r w:rsidRPr="00DF26E6">
        <w:rPr>
          <w:rFonts w:hint="eastAsia"/>
          <w:rtl/>
        </w:rPr>
        <w:t>أي</w:t>
      </w:r>
      <w:r w:rsidRPr="00DF26E6">
        <w:rPr>
          <w:rtl/>
        </w:rPr>
        <w:t xml:space="preserve"> </w:t>
      </w:r>
      <w:r w:rsidRPr="00DF26E6">
        <w:rPr>
          <w:rFonts w:hint="eastAsia"/>
          <w:rtl/>
        </w:rPr>
        <w:t>الهيئات</w:t>
      </w:r>
      <w:r w:rsidRPr="00DF26E6">
        <w:rPr>
          <w:rtl/>
        </w:rPr>
        <w:t xml:space="preserve"> </w:t>
      </w:r>
      <w:r w:rsidRPr="00DF26E6">
        <w:rPr>
          <w:rFonts w:hint="eastAsia"/>
          <w:rtl/>
        </w:rPr>
        <w:t>التي</w:t>
      </w:r>
      <w:r w:rsidRPr="00DF26E6">
        <w:rPr>
          <w:rtl/>
        </w:rPr>
        <w:t xml:space="preserve"> </w:t>
      </w:r>
      <w:r w:rsidRPr="00DF26E6">
        <w:rPr>
          <w:rFonts w:hint="eastAsia"/>
          <w:rtl/>
        </w:rPr>
        <w:t>يمتع</w:t>
      </w:r>
      <w:r w:rsidRPr="00DF26E6">
        <w:rPr>
          <w:rtl/>
        </w:rPr>
        <w:t xml:space="preserve"> </w:t>
      </w:r>
      <w:r w:rsidRPr="00DF26E6">
        <w:rPr>
          <w:rFonts w:hint="eastAsia"/>
          <w:rtl/>
        </w:rPr>
        <w:t>فيها</w:t>
      </w:r>
      <w:r w:rsidRPr="00DF26E6">
        <w:rPr>
          <w:rtl/>
        </w:rPr>
        <w:t xml:space="preserve"> </w:t>
      </w:r>
      <w:r w:rsidRPr="00DF26E6">
        <w:rPr>
          <w:rFonts w:hint="eastAsia"/>
          <w:rtl/>
        </w:rPr>
        <w:t>ما</w:t>
      </w:r>
      <w:r w:rsidRPr="00DF26E6">
        <w:rPr>
          <w:rtl/>
        </w:rPr>
        <w:t xml:space="preserve"> </w:t>
      </w:r>
      <w:r w:rsidRPr="00DF26E6">
        <w:rPr>
          <w:rFonts w:hint="eastAsia"/>
          <w:rtl/>
        </w:rPr>
        <w:t>لا</w:t>
      </w:r>
      <w:r w:rsidRPr="00DF26E6">
        <w:rPr>
          <w:rtl/>
        </w:rPr>
        <w:t xml:space="preserve"> </w:t>
      </w:r>
      <w:r w:rsidRPr="00DF26E6">
        <w:rPr>
          <w:rFonts w:hint="eastAsia"/>
          <w:rtl/>
        </w:rPr>
        <w:t>يقل</w:t>
      </w:r>
      <w:r w:rsidRPr="00DF26E6">
        <w:rPr>
          <w:rtl/>
        </w:rPr>
        <w:t xml:space="preserve"> </w:t>
      </w:r>
      <w:r w:rsidRPr="00DF26E6">
        <w:rPr>
          <w:rFonts w:hint="eastAsia"/>
          <w:rtl/>
        </w:rPr>
        <w:t>عن</w:t>
      </w:r>
      <w:r w:rsidRPr="00DF26E6">
        <w:rPr>
          <w:rtl/>
        </w:rPr>
        <w:t xml:space="preserve"> 40 </w:t>
      </w:r>
      <w:r w:rsidRPr="00DF26E6">
        <w:rPr>
          <w:rFonts w:hint="eastAsia"/>
          <w:rtl/>
        </w:rPr>
        <w:t>في</w:t>
      </w:r>
      <w:r w:rsidRPr="00DF26E6">
        <w:rPr>
          <w:rtl/>
        </w:rPr>
        <w:t xml:space="preserve"> </w:t>
      </w:r>
      <w:r w:rsidRPr="00DF26E6">
        <w:rPr>
          <w:rFonts w:hint="eastAsia"/>
          <w:rtl/>
        </w:rPr>
        <w:t>المائة</w:t>
      </w:r>
      <w:r w:rsidRPr="00DF26E6">
        <w:rPr>
          <w:rtl/>
        </w:rPr>
        <w:t xml:space="preserve"> </w:t>
      </w:r>
      <w:r w:rsidRPr="00DF26E6">
        <w:rPr>
          <w:rFonts w:hint="eastAsia"/>
          <w:rtl/>
        </w:rPr>
        <w:t>من</w:t>
      </w:r>
      <w:r w:rsidRPr="00DF26E6">
        <w:rPr>
          <w:rtl/>
        </w:rPr>
        <w:t xml:space="preserve"> </w:t>
      </w:r>
      <w:r w:rsidRPr="00DF26E6">
        <w:rPr>
          <w:rFonts w:hint="eastAsia"/>
          <w:rtl/>
        </w:rPr>
        <w:t>الأفراد</w:t>
      </w:r>
      <w:r w:rsidRPr="00DF26E6">
        <w:rPr>
          <w:rtl/>
        </w:rPr>
        <w:t xml:space="preserve"> </w:t>
      </w:r>
      <w:r w:rsidRPr="00DF26E6">
        <w:rPr>
          <w:rFonts w:hint="eastAsia"/>
          <w:rtl/>
        </w:rPr>
        <w:t>من</w:t>
      </w:r>
      <w:r w:rsidRPr="00DF26E6">
        <w:rPr>
          <w:rtl/>
        </w:rPr>
        <w:t xml:space="preserve"> </w:t>
      </w:r>
      <w:r w:rsidRPr="00DF26E6">
        <w:rPr>
          <w:rFonts w:hint="eastAsia"/>
          <w:rtl/>
        </w:rPr>
        <w:t>الجنس</w:t>
      </w:r>
      <w:r w:rsidRPr="00DF26E6">
        <w:rPr>
          <w:rtl/>
        </w:rPr>
        <w:t xml:space="preserve"> </w:t>
      </w:r>
      <w:r w:rsidRPr="00DF26E6">
        <w:rPr>
          <w:rFonts w:hint="eastAsia"/>
          <w:rtl/>
        </w:rPr>
        <w:t>الواحد</w:t>
      </w:r>
      <w:r w:rsidRPr="00DF26E6">
        <w:rPr>
          <w:rtl/>
        </w:rPr>
        <w:t xml:space="preserve"> </w:t>
      </w:r>
      <w:r w:rsidRPr="00DF26E6">
        <w:rPr>
          <w:rFonts w:hint="eastAsia"/>
          <w:rtl/>
        </w:rPr>
        <w:t>بالحق</w:t>
      </w:r>
      <w:r w:rsidRPr="00DF26E6">
        <w:rPr>
          <w:rtl/>
        </w:rPr>
        <w:t xml:space="preserve"> </w:t>
      </w:r>
      <w:r w:rsidRPr="00DF26E6">
        <w:rPr>
          <w:rFonts w:hint="eastAsia"/>
          <w:rtl/>
        </w:rPr>
        <w:t>في</w:t>
      </w:r>
      <w:r w:rsidRPr="00DF26E6">
        <w:rPr>
          <w:rtl/>
        </w:rPr>
        <w:t xml:space="preserve"> </w:t>
      </w:r>
      <w:r w:rsidRPr="00DF26E6">
        <w:rPr>
          <w:rFonts w:hint="eastAsia"/>
          <w:rtl/>
        </w:rPr>
        <w:t>اتخاذ</w:t>
      </w:r>
      <w:r w:rsidRPr="00DF26E6">
        <w:rPr>
          <w:rtl/>
        </w:rPr>
        <w:t xml:space="preserve"> </w:t>
      </w:r>
      <w:r w:rsidRPr="00DF26E6">
        <w:rPr>
          <w:rFonts w:hint="eastAsia"/>
          <w:rtl/>
        </w:rPr>
        <w:t>القرارات</w:t>
      </w:r>
      <w:r w:rsidRPr="00DF26E6">
        <w:rPr>
          <w:rtl/>
        </w:rPr>
        <w:t xml:space="preserve">. </w:t>
      </w:r>
    </w:p>
    <w:p w:rsidR="0028710D" w:rsidRPr="00DF26E6" w:rsidRDefault="0028710D" w:rsidP="0028710D">
      <w:pPr>
        <w:pStyle w:val="SingleTxt"/>
        <w:rPr>
          <w:rtl/>
        </w:rPr>
      </w:pPr>
      <w:r w:rsidRPr="00DF26E6">
        <w:rPr>
          <w:rtl/>
        </w:rPr>
        <w:t>85 -</w:t>
      </w:r>
      <w:r w:rsidRPr="00DF26E6">
        <w:rPr>
          <w:rtl/>
        </w:rPr>
        <w:tab/>
      </w:r>
      <w:r w:rsidRPr="00DF26E6">
        <w:rPr>
          <w:rFonts w:hint="eastAsia"/>
          <w:rtl/>
        </w:rPr>
        <w:t>وتسهم</w:t>
      </w:r>
      <w:r w:rsidRPr="00DF26E6">
        <w:rPr>
          <w:rtl/>
        </w:rPr>
        <w:t xml:space="preserve"> </w:t>
      </w:r>
      <w:r w:rsidRPr="00DF26E6">
        <w:rPr>
          <w:rFonts w:hint="eastAsia"/>
          <w:rtl/>
        </w:rPr>
        <w:t>أيضا</w:t>
      </w:r>
      <w:r w:rsidRPr="00DF26E6">
        <w:rPr>
          <w:rtl/>
        </w:rPr>
        <w:t xml:space="preserve"> </w:t>
      </w:r>
      <w:r w:rsidRPr="00DF26E6">
        <w:rPr>
          <w:rFonts w:hint="eastAsia"/>
          <w:rtl/>
        </w:rPr>
        <w:t>التدابير</w:t>
      </w:r>
      <w:r w:rsidRPr="00DF26E6">
        <w:rPr>
          <w:rtl/>
        </w:rPr>
        <w:t xml:space="preserve"> </w:t>
      </w:r>
      <w:r w:rsidRPr="00DF26E6">
        <w:rPr>
          <w:rFonts w:hint="eastAsia"/>
          <w:rtl/>
        </w:rPr>
        <w:t>المكرّسة</w:t>
      </w:r>
      <w:r w:rsidRPr="00DF26E6">
        <w:rPr>
          <w:rtl/>
        </w:rPr>
        <w:t xml:space="preserve"> </w:t>
      </w:r>
      <w:r w:rsidRPr="00DF26E6">
        <w:rPr>
          <w:rFonts w:hint="eastAsia"/>
          <w:rtl/>
        </w:rPr>
        <w:t>لمكافحة</w:t>
      </w:r>
      <w:r w:rsidRPr="00DF26E6">
        <w:rPr>
          <w:rtl/>
        </w:rPr>
        <w:t xml:space="preserve"> </w:t>
      </w:r>
      <w:r w:rsidRPr="00DF26E6">
        <w:rPr>
          <w:rFonts w:hint="eastAsia"/>
          <w:rtl/>
        </w:rPr>
        <w:t>الفصل</w:t>
      </w:r>
      <w:r w:rsidRPr="00DF26E6">
        <w:rPr>
          <w:rtl/>
        </w:rPr>
        <w:t xml:space="preserve"> </w:t>
      </w:r>
      <w:r w:rsidRPr="00DF26E6">
        <w:rPr>
          <w:rFonts w:hint="eastAsia"/>
          <w:rtl/>
        </w:rPr>
        <w:t>المهني</w:t>
      </w:r>
      <w:r w:rsidRPr="00DF26E6">
        <w:rPr>
          <w:rtl/>
        </w:rPr>
        <w:t xml:space="preserve"> </w:t>
      </w:r>
      <w:r w:rsidRPr="00DF26E6">
        <w:rPr>
          <w:rFonts w:hint="eastAsia"/>
          <w:rtl/>
        </w:rPr>
        <w:t>الأفقي</w:t>
      </w:r>
      <w:r w:rsidRPr="00DF26E6">
        <w:rPr>
          <w:rtl/>
        </w:rPr>
        <w:t xml:space="preserve"> </w:t>
      </w:r>
      <w:r w:rsidRPr="00DF26E6">
        <w:rPr>
          <w:rFonts w:hint="eastAsia"/>
          <w:rtl/>
        </w:rPr>
        <w:t>والرأسي</w:t>
      </w:r>
      <w:r w:rsidRPr="00DF26E6">
        <w:rPr>
          <w:rtl/>
        </w:rPr>
        <w:t xml:space="preserve"> </w:t>
      </w:r>
      <w:r w:rsidRPr="00DF26E6">
        <w:rPr>
          <w:rFonts w:hint="eastAsia"/>
          <w:rtl/>
        </w:rPr>
        <w:t>في</w:t>
      </w:r>
      <w:r w:rsidRPr="00DF26E6">
        <w:rPr>
          <w:rtl/>
        </w:rPr>
        <w:t xml:space="preserve"> </w:t>
      </w:r>
      <w:r w:rsidRPr="00DF26E6">
        <w:rPr>
          <w:rFonts w:hint="eastAsia"/>
          <w:rtl/>
        </w:rPr>
        <w:t>سوق</w:t>
      </w:r>
      <w:r w:rsidRPr="00DF26E6">
        <w:rPr>
          <w:rtl/>
        </w:rPr>
        <w:t xml:space="preserve"> </w:t>
      </w:r>
      <w:r w:rsidRPr="00DF26E6">
        <w:rPr>
          <w:rFonts w:hint="eastAsia"/>
          <w:rtl/>
        </w:rPr>
        <w:t>العمل</w:t>
      </w:r>
      <w:r w:rsidRPr="00DF26E6">
        <w:rPr>
          <w:rtl/>
        </w:rPr>
        <w:t xml:space="preserve"> </w:t>
      </w:r>
      <w:r w:rsidRPr="00DF26E6">
        <w:rPr>
          <w:rFonts w:hint="eastAsia"/>
          <w:rtl/>
        </w:rPr>
        <w:t>في</w:t>
      </w:r>
      <w:r w:rsidRPr="00DF26E6">
        <w:rPr>
          <w:rtl/>
        </w:rPr>
        <w:t xml:space="preserve"> </w:t>
      </w:r>
      <w:r w:rsidRPr="00DF26E6">
        <w:rPr>
          <w:rFonts w:hint="eastAsia"/>
          <w:rtl/>
        </w:rPr>
        <w:t>تضييق</w:t>
      </w:r>
      <w:r w:rsidRPr="00DF26E6">
        <w:rPr>
          <w:rtl/>
        </w:rPr>
        <w:t xml:space="preserve"> </w:t>
      </w:r>
      <w:r w:rsidRPr="00DF26E6">
        <w:rPr>
          <w:rFonts w:hint="eastAsia"/>
          <w:rtl/>
        </w:rPr>
        <w:t>الفجوة</w:t>
      </w:r>
      <w:r w:rsidRPr="00DF26E6">
        <w:rPr>
          <w:rtl/>
        </w:rPr>
        <w:t xml:space="preserve"> </w:t>
      </w:r>
      <w:r w:rsidRPr="00DF26E6">
        <w:rPr>
          <w:rFonts w:hint="eastAsia"/>
          <w:rtl/>
        </w:rPr>
        <w:t>في</w:t>
      </w:r>
      <w:r w:rsidRPr="00DF26E6">
        <w:rPr>
          <w:rtl/>
        </w:rPr>
        <w:t xml:space="preserve"> </w:t>
      </w:r>
      <w:r w:rsidRPr="00DF26E6">
        <w:rPr>
          <w:rFonts w:hint="eastAsia"/>
          <w:rtl/>
        </w:rPr>
        <w:t>الأجر</w:t>
      </w:r>
      <w:r w:rsidRPr="00DF26E6">
        <w:rPr>
          <w:rtl/>
        </w:rPr>
        <w:t xml:space="preserve"> </w:t>
      </w:r>
      <w:r w:rsidRPr="00DF26E6">
        <w:rPr>
          <w:rFonts w:hint="eastAsia"/>
          <w:rtl/>
        </w:rPr>
        <w:t>بين</w:t>
      </w:r>
      <w:r w:rsidRPr="00DF26E6">
        <w:rPr>
          <w:rtl/>
        </w:rPr>
        <w:t xml:space="preserve"> </w:t>
      </w:r>
      <w:r w:rsidRPr="00DF26E6">
        <w:rPr>
          <w:rFonts w:hint="eastAsia"/>
          <w:rtl/>
        </w:rPr>
        <w:t>الجنسين</w:t>
      </w:r>
      <w:r w:rsidRPr="00DF26E6">
        <w:rPr>
          <w:rtl/>
        </w:rPr>
        <w:t xml:space="preserve">. </w:t>
      </w:r>
      <w:r w:rsidRPr="00DF26E6">
        <w:rPr>
          <w:rFonts w:hint="eastAsia"/>
          <w:rtl/>
        </w:rPr>
        <w:t>فوفقا</w:t>
      </w:r>
      <w:r w:rsidRPr="00DF26E6">
        <w:rPr>
          <w:rtl/>
        </w:rPr>
        <w:t xml:space="preserve"> </w:t>
      </w:r>
      <w:r w:rsidRPr="00DF26E6">
        <w:rPr>
          <w:rFonts w:hint="eastAsia"/>
          <w:rtl/>
        </w:rPr>
        <w:t>لما</w:t>
      </w:r>
      <w:r w:rsidRPr="00DF26E6">
        <w:rPr>
          <w:rtl/>
        </w:rPr>
        <w:t xml:space="preserve"> </w:t>
      </w:r>
      <w:r w:rsidRPr="00DF26E6">
        <w:rPr>
          <w:rFonts w:hint="eastAsia"/>
          <w:rtl/>
        </w:rPr>
        <w:t>ورد</w:t>
      </w:r>
      <w:r w:rsidRPr="00DF26E6">
        <w:rPr>
          <w:rtl/>
        </w:rPr>
        <w:t xml:space="preserve"> </w:t>
      </w:r>
      <w:r w:rsidRPr="00DF26E6">
        <w:rPr>
          <w:rFonts w:hint="eastAsia"/>
          <w:rtl/>
        </w:rPr>
        <w:t>في</w:t>
      </w:r>
      <w:r w:rsidRPr="00DF26E6">
        <w:rPr>
          <w:rtl/>
        </w:rPr>
        <w:t xml:space="preserve"> </w:t>
      </w:r>
      <w:r w:rsidRPr="00DF26E6">
        <w:rPr>
          <w:rFonts w:hint="eastAsia"/>
          <w:rtl/>
        </w:rPr>
        <w:t>التقرير</w:t>
      </w:r>
      <w:r w:rsidRPr="00DF26E6">
        <w:rPr>
          <w:rtl/>
        </w:rPr>
        <w:t xml:space="preserve"> </w:t>
      </w:r>
      <w:r w:rsidRPr="00DF26E6">
        <w:rPr>
          <w:rFonts w:hint="eastAsia"/>
          <w:rtl/>
        </w:rPr>
        <w:t>المرحلي</w:t>
      </w:r>
      <w:r w:rsidRPr="00DF26E6">
        <w:rPr>
          <w:rtl/>
        </w:rPr>
        <w:t xml:space="preserve"> </w:t>
      </w:r>
      <w:r w:rsidRPr="00DF26E6">
        <w:rPr>
          <w:rFonts w:hint="eastAsia"/>
          <w:rtl/>
        </w:rPr>
        <w:t>للمفوضية</w:t>
      </w:r>
      <w:r w:rsidRPr="00DF26E6">
        <w:rPr>
          <w:rtl/>
        </w:rPr>
        <w:t xml:space="preserve"> </w:t>
      </w:r>
      <w:r w:rsidRPr="00DF26E6">
        <w:rPr>
          <w:rFonts w:hint="eastAsia"/>
          <w:rtl/>
        </w:rPr>
        <w:t>الأوروبية</w:t>
      </w:r>
      <w:r w:rsidRPr="00DF26E6">
        <w:rPr>
          <w:rtl/>
        </w:rPr>
        <w:t xml:space="preserve"> </w:t>
      </w:r>
      <w:r w:rsidRPr="00DF26E6">
        <w:rPr>
          <w:rFonts w:hint="eastAsia"/>
          <w:rtl/>
        </w:rPr>
        <w:t>عن</w:t>
      </w:r>
      <w:r w:rsidRPr="00DF26E6">
        <w:rPr>
          <w:rtl/>
        </w:rPr>
        <w:t xml:space="preserve"> </w:t>
      </w:r>
      <w:r w:rsidRPr="00DF26E6">
        <w:rPr>
          <w:rFonts w:hint="eastAsia"/>
          <w:rtl/>
        </w:rPr>
        <w:t>المساواة</w:t>
      </w:r>
      <w:r w:rsidRPr="00DF26E6">
        <w:rPr>
          <w:rtl/>
        </w:rPr>
        <w:t xml:space="preserve"> </w:t>
      </w:r>
      <w:r w:rsidRPr="00DF26E6">
        <w:rPr>
          <w:rFonts w:hint="eastAsia"/>
          <w:rtl/>
        </w:rPr>
        <w:t>بين</w:t>
      </w:r>
      <w:r w:rsidRPr="00DF26E6">
        <w:rPr>
          <w:rtl/>
        </w:rPr>
        <w:t xml:space="preserve"> </w:t>
      </w:r>
      <w:r w:rsidRPr="00DF26E6">
        <w:rPr>
          <w:rFonts w:hint="eastAsia"/>
          <w:rtl/>
        </w:rPr>
        <w:t>المرأة</w:t>
      </w:r>
      <w:r w:rsidRPr="00DF26E6">
        <w:rPr>
          <w:rtl/>
        </w:rPr>
        <w:t xml:space="preserve"> </w:t>
      </w:r>
      <w:r w:rsidRPr="00DF26E6">
        <w:rPr>
          <w:rFonts w:hint="eastAsia"/>
          <w:rtl/>
        </w:rPr>
        <w:t>والرجل</w:t>
      </w:r>
      <w:r w:rsidRPr="00DF26E6">
        <w:rPr>
          <w:rtl/>
        </w:rPr>
        <w:t xml:space="preserve"> </w:t>
      </w:r>
      <w:r w:rsidRPr="00DF26E6">
        <w:rPr>
          <w:rFonts w:hint="eastAsia"/>
          <w:rtl/>
        </w:rPr>
        <w:t>لعام</w:t>
      </w:r>
      <w:r>
        <w:rPr>
          <w:rFonts w:hint="cs"/>
          <w:rtl/>
        </w:rPr>
        <w:t xml:space="preserve"> 2012</w:t>
      </w:r>
      <w:r w:rsidRPr="00377445">
        <w:rPr>
          <w:vertAlign w:val="superscript"/>
          <w:rtl/>
        </w:rPr>
        <w:t>(</w:t>
      </w:r>
      <w:r w:rsidRPr="00377445">
        <w:rPr>
          <w:rStyle w:val="FootnoteReference"/>
          <w:rtl/>
        </w:rPr>
        <w:footnoteReference w:id="41"/>
      </w:r>
      <w:r w:rsidRPr="00377445">
        <w:rPr>
          <w:vertAlign w:val="superscript"/>
          <w:rtl/>
        </w:rPr>
        <w:t>)</w:t>
      </w:r>
      <w:r w:rsidRPr="00DF26E6">
        <w:rPr>
          <w:rFonts w:hint="eastAsia"/>
          <w:rtl/>
        </w:rPr>
        <w:t>،</w:t>
      </w:r>
      <w:r w:rsidRPr="00DF26E6">
        <w:rPr>
          <w:rtl/>
        </w:rPr>
        <w:t xml:space="preserve"> </w:t>
      </w:r>
      <w:r w:rsidRPr="00DF26E6">
        <w:rPr>
          <w:rFonts w:hint="eastAsia"/>
          <w:rtl/>
        </w:rPr>
        <w:t>حصلت</w:t>
      </w:r>
      <w:r w:rsidRPr="00DF26E6">
        <w:rPr>
          <w:rtl/>
        </w:rPr>
        <w:t xml:space="preserve"> </w:t>
      </w:r>
      <w:r w:rsidRPr="00DF26E6">
        <w:rPr>
          <w:rFonts w:hint="eastAsia"/>
          <w:rtl/>
        </w:rPr>
        <w:t>ليتوانيا</w:t>
      </w:r>
      <w:r w:rsidRPr="00DF26E6">
        <w:rPr>
          <w:rtl/>
        </w:rPr>
        <w:t xml:space="preserve"> </w:t>
      </w:r>
      <w:r w:rsidRPr="00DF26E6">
        <w:rPr>
          <w:rFonts w:hint="eastAsia"/>
          <w:rtl/>
        </w:rPr>
        <w:t>على</w:t>
      </w:r>
      <w:r w:rsidRPr="00DF26E6">
        <w:rPr>
          <w:rtl/>
        </w:rPr>
        <w:t xml:space="preserve"> </w:t>
      </w:r>
      <w:r w:rsidRPr="00DF26E6">
        <w:rPr>
          <w:rFonts w:hint="eastAsia"/>
          <w:rtl/>
        </w:rPr>
        <w:t>تقييم</w:t>
      </w:r>
      <w:r w:rsidRPr="00DF26E6">
        <w:rPr>
          <w:rtl/>
        </w:rPr>
        <w:t xml:space="preserve"> </w:t>
      </w:r>
      <w:r w:rsidRPr="00DF26E6">
        <w:rPr>
          <w:rFonts w:hint="eastAsia"/>
          <w:rtl/>
        </w:rPr>
        <w:t>إيجابي</w:t>
      </w:r>
      <w:r w:rsidRPr="00DF26E6">
        <w:rPr>
          <w:rtl/>
        </w:rPr>
        <w:t xml:space="preserve"> </w:t>
      </w:r>
      <w:r w:rsidRPr="00DF26E6">
        <w:rPr>
          <w:rFonts w:hint="eastAsia"/>
          <w:rtl/>
        </w:rPr>
        <w:t>فيما</w:t>
      </w:r>
      <w:r w:rsidRPr="00DF26E6">
        <w:rPr>
          <w:rtl/>
        </w:rPr>
        <w:t xml:space="preserve"> </w:t>
      </w:r>
      <w:r w:rsidRPr="00DF26E6">
        <w:rPr>
          <w:rFonts w:hint="eastAsia"/>
          <w:rtl/>
        </w:rPr>
        <w:t>يتعلق</w:t>
      </w:r>
      <w:r w:rsidRPr="00DF26E6">
        <w:rPr>
          <w:rtl/>
        </w:rPr>
        <w:t xml:space="preserve"> </w:t>
      </w:r>
      <w:r w:rsidRPr="00DF26E6">
        <w:rPr>
          <w:rFonts w:hint="eastAsia"/>
          <w:rtl/>
        </w:rPr>
        <w:t>بتضييق</w:t>
      </w:r>
      <w:r w:rsidRPr="00DF26E6">
        <w:rPr>
          <w:rtl/>
        </w:rPr>
        <w:t xml:space="preserve"> </w:t>
      </w:r>
      <w:r w:rsidRPr="00DF26E6">
        <w:rPr>
          <w:rFonts w:hint="eastAsia"/>
          <w:rtl/>
        </w:rPr>
        <w:t>الفجوة</w:t>
      </w:r>
      <w:r w:rsidRPr="00DF26E6">
        <w:rPr>
          <w:rtl/>
        </w:rPr>
        <w:t xml:space="preserve"> </w:t>
      </w:r>
      <w:r w:rsidRPr="00DF26E6">
        <w:rPr>
          <w:rFonts w:hint="eastAsia"/>
          <w:rtl/>
        </w:rPr>
        <w:t>في</w:t>
      </w:r>
      <w:r w:rsidRPr="00DF26E6">
        <w:rPr>
          <w:rtl/>
        </w:rPr>
        <w:t xml:space="preserve"> </w:t>
      </w:r>
      <w:r w:rsidRPr="00DF26E6">
        <w:rPr>
          <w:rFonts w:hint="eastAsia"/>
          <w:rtl/>
        </w:rPr>
        <w:t>الأجر</w:t>
      </w:r>
      <w:r w:rsidRPr="00DF26E6">
        <w:rPr>
          <w:rtl/>
        </w:rPr>
        <w:t xml:space="preserve"> </w:t>
      </w:r>
      <w:r w:rsidRPr="00DF26E6">
        <w:rPr>
          <w:rFonts w:hint="eastAsia"/>
          <w:rtl/>
        </w:rPr>
        <w:t>بين</w:t>
      </w:r>
      <w:r w:rsidRPr="00DF26E6">
        <w:rPr>
          <w:rtl/>
        </w:rPr>
        <w:t xml:space="preserve"> </w:t>
      </w:r>
      <w:r w:rsidRPr="00DF26E6">
        <w:rPr>
          <w:rFonts w:hint="eastAsia"/>
          <w:rtl/>
        </w:rPr>
        <w:t>الجنسين</w:t>
      </w:r>
      <w:r w:rsidRPr="00DF26E6">
        <w:rPr>
          <w:rtl/>
        </w:rPr>
        <w:t xml:space="preserve">. </w:t>
      </w:r>
      <w:r w:rsidRPr="00DF26E6">
        <w:rPr>
          <w:rFonts w:hint="eastAsia"/>
          <w:rtl/>
        </w:rPr>
        <w:t>وقد</w:t>
      </w:r>
      <w:r w:rsidRPr="00DF26E6">
        <w:rPr>
          <w:rtl/>
        </w:rPr>
        <w:t xml:space="preserve"> </w:t>
      </w:r>
      <w:r w:rsidRPr="00DF26E6">
        <w:rPr>
          <w:rFonts w:hint="eastAsia"/>
          <w:rtl/>
        </w:rPr>
        <w:t>ضُيّ</w:t>
      </w:r>
      <w:r>
        <w:rPr>
          <w:rFonts w:hint="cs"/>
          <w:rtl/>
        </w:rPr>
        <w:t>ِ</w:t>
      </w:r>
      <w:r w:rsidRPr="00DF26E6">
        <w:rPr>
          <w:rFonts w:hint="eastAsia"/>
          <w:rtl/>
        </w:rPr>
        <w:t>قت</w:t>
      </w:r>
      <w:r w:rsidRPr="00DF26E6">
        <w:rPr>
          <w:rtl/>
        </w:rPr>
        <w:t xml:space="preserve"> </w:t>
      </w:r>
      <w:r w:rsidRPr="00DF26E6">
        <w:rPr>
          <w:rFonts w:hint="eastAsia"/>
          <w:rtl/>
        </w:rPr>
        <w:t>تلك</w:t>
      </w:r>
      <w:r w:rsidRPr="00DF26E6">
        <w:rPr>
          <w:rtl/>
        </w:rPr>
        <w:t xml:space="preserve"> </w:t>
      </w:r>
      <w:r w:rsidRPr="00DF26E6">
        <w:rPr>
          <w:rFonts w:hint="eastAsia"/>
          <w:rtl/>
        </w:rPr>
        <w:t>الفجوة</w:t>
      </w:r>
      <w:r w:rsidRPr="00DF26E6">
        <w:rPr>
          <w:rtl/>
        </w:rPr>
        <w:t xml:space="preserve"> </w:t>
      </w:r>
      <w:r w:rsidRPr="00DF26E6">
        <w:rPr>
          <w:rFonts w:hint="eastAsia"/>
          <w:rtl/>
        </w:rPr>
        <w:t>مرتين</w:t>
      </w:r>
      <w:r w:rsidRPr="00DF26E6">
        <w:rPr>
          <w:rtl/>
        </w:rPr>
        <w:t xml:space="preserve"> </w:t>
      </w:r>
      <w:r w:rsidRPr="00DF26E6">
        <w:rPr>
          <w:rFonts w:hint="eastAsia"/>
          <w:rtl/>
        </w:rPr>
        <w:t>على</w:t>
      </w:r>
      <w:r w:rsidRPr="00DF26E6">
        <w:rPr>
          <w:rtl/>
        </w:rPr>
        <w:t xml:space="preserve"> </w:t>
      </w:r>
      <w:r w:rsidRPr="00DF26E6">
        <w:rPr>
          <w:rFonts w:hint="eastAsia"/>
          <w:rtl/>
        </w:rPr>
        <w:t>الأقل</w:t>
      </w:r>
      <w:r w:rsidRPr="00DF26E6">
        <w:rPr>
          <w:rtl/>
        </w:rPr>
        <w:t xml:space="preserve">: </w:t>
      </w:r>
      <w:r w:rsidRPr="00DF26E6">
        <w:rPr>
          <w:rFonts w:hint="eastAsia"/>
          <w:rtl/>
        </w:rPr>
        <w:t>من</w:t>
      </w:r>
      <w:r w:rsidRPr="00DF26E6">
        <w:rPr>
          <w:rtl/>
        </w:rPr>
        <w:t xml:space="preserve"> 22 </w:t>
      </w:r>
      <w:r w:rsidRPr="00DF26E6">
        <w:rPr>
          <w:rFonts w:hint="eastAsia"/>
          <w:rtl/>
        </w:rPr>
        <w:t>في</w:t>
      </w:r>
      <w:r w:rsidRPr="00DF26E6">
        <w:rPr>
          <w:rtl/>
        </w:rPr>
        <w:t xml:space="preserve"> </w:t>
      </w:r>
      <w:r w:rsidRPr="00DF26E6">
        <w:rPr>
          <w:rFonts w:hint="eastAsia"/>
          <w:rtl/>
        </w:rPr>
        <w:t>المائة</w:t>
      </w:r>
      <w:r w:rsidRPr="00DF26E6">
        <w:rPr>
          <w:rtl/>
        </w:rPr>
        <w:t xml:space="preserve"> </w:t>
      </w:r>
      <w:r w:rsidRPr="00DF26E6">
        <w:rPr>
          <w:rFonts w:hint="eastAsia"/>
          <w:rtl/>
        </w:rPr>
        <w:t>في</w:t>
      </w:r>
      <w:r w:rsidRPr="00DF26E6">
        <w:rPr>
          <w:rtl/>
        </w:rPr>
        <w:t xml:space="preserve"> </w:t>
      </w:r>
      <w:r w:rsidRPr="00DF26E6">
        <w:rPr>
          <w:rFonts w:hint="eastAsia"/>
          <w:rtl/>
        </w:rPr>
        <w:t>عام</w:t>
      </w:r>
      <w:r w:rsidRPr="00DF26E6">
        <w:rPr>
          <w:rtl/>
        </w:rPr>
        <w:t xml:space="preserve"> 2007 </w:t>
      </w:r>
      <w:r w:rsidRPr="00DF26E6">
        <w:rPr>
          <w:rFonts w:hint="eastAsia"/>
          <w:rtl/>
        </w:rPr>
        <w:t>إلى</w:t>
      </w:r>
      <w:r w:rsidRPr="00DF26E6">
        <w:rPr>
          <w:rtl/>
        </w:rPr>
        <w:t xml:space="preserve"> 11.9 </w:t>
      </w:r>
      <w:r w:rsidRPr="00DF26E6">
        <w:rPr>
          <w:rFonts w:hint="eastAsia"/>
          <w:rtl/>
        </w:rPr>
        <w:t>في</w:t>
      </w:r>
      <w:r w:rsidRPr="00DF26E6">
        <w:rPr>
          <w:rtl/>
        </w:rPr>
        <w:t xml:space="preserve"> </w:t>
      </w:r>
      <w:r w:rsidRPr="00DF26E6">
        <w:rPr>
          <w:rFonts w:hint="eastAsia"/>
          <w:rtl/>
        </w:rPr>
        <w:t>المائة</w:t>
      </w:r>
      <w:r w:rsidRPr="00DF26E6">
        <w:rPr>
          <w:rtl/>
        </w:rPr>
        <w:t xml:space="preserve"> </w:t>
      </w:r>
      <w:r w:rsidRPr="00DF26E6">
        <w:rPr>
          <w:rFonts w:hint="eastAsia"/>
          <w:rtl/>
        </w:rPr>
        <w:t>في</w:t>
      </w:r>
      <w:r w:rsidRPr="00DF26E6">
        <w:rPr>
          <w:rtl/>
        </w:rPr>
        <w:t xml:space="preserve"> </w:t>
      </w:r>
      <w:r w:rsidRPr="00DF26E6">
        <w:rPr>
          <w:rFonts w:hint="eastAsia"/>
          <w:rtl/>
        </w:rPr>
        <w:t>عام</w:t>
      </w:r>
      <w:r w:rsidRPr="00DF26E6">
        <w:rPr>
          <w:rtl/>
        </w:rPr>
        <w:t xml:space="preserve"> 2011. </w:t>
      </w:r>
    </w:p>
    <w:p w:rsidR="0028710D" w:rsidRPr="00DF26E6" w:rsidRDefault="0028710D" w:rsidP="0028710D">
      <w:pPr>
        <w:pStyle w:val="SingleTxt"/>
        <w:rPr>
          <w:rtl/>
        </w:rPr>
      </w:pPr>
      <w:r w:rsidRPr="00DF26E6">
        <w:rPr>
          <w:rtl/>
        </w:rPr>
        <w:t>86 -</w:t>
      </w:r>
      <w:r>
        <w:rPr>
          <w:rFonts w:hint="cs"/>
          <w:rtl/>
        </w:rPr>
        <w:tab/>
      </w:r>
      <w:r w:rsidRPr="00DF26E6">
        <w:rPr>
          <w:rFonts w:hint="eastAsia"/>
          <w:rtl/>
        </w:rPr>
        <w:t>ويُنسّ</w:t>
      </w:r>
      <w:r>
        <w:rPr>
          <w:rFonts w:hint="cs"/>
          <w:rtl/>
        </w:rPr>
        <w:t>َ</w:t>
      </w:r>
      <w:r w:rsidRPr="00DF26E6">
        <w:rPr>
          <w:rFonts w:hint="eastAsia"/>
          <w:rtl/>
        </w:rPr>
        <w:t>ق</w:t>
      </w:r>
      <w:r w:rsidRPr="00DF26E6">
        <w:rPr>
          <w:rtl/>
        </w:rPr>
        <w:t xml:space="preserve"> </w:t>
      </w:r>
      <w:r w:rsidRPr="00DF26E6">
        <w:rPr>
          <w:rFonts w:hint="eastAsia"/>
          <w:rtl/>
        </w:rPr>
        <w:t>حاليا</w:t>
      </w:r>
      <w:r w:rsidRPr="00DF26E6">
        <w:rPr>
          <w:rtl/>
        </w:rPr>
        <w:t xml:space="preserve"> </w:t>
      </w:r>
      <w:r w:rsidRPr="00DF26E6">
        <w:rPr>
          <w:rFonts w:hint="eastAsia"/>
          <w:rtl/>
        </w:rPr>
        <w:t>وضع</w:t>
      </w:r>
      <w:r w:rsidRPr="00DF26E6">
        <w:rPr>
          <w:rtl/>
        </w:rPr>
        <w:t xml:space="preserve"> </w:t>
      </w:r>
      <w:r w:rsidRPr="00DF26E6">
        <w:rPr>
          <w:rFonts w:hint="eastAsia"/>
          <w:rtl/>
        </w:rPr>
        <w:t>مشروع</w:t>
      </w:r>
      <w:r w:rsidRPr="00DF26E6">
        <w:rPr>
          <w:rtl/>
        </w:rPr>
        <w:t xml:space="preserve"> </w:t>
      </w:r>
      <w:r w:rsidRPr="00DF26E6">
        <w:rPr>
          <w:rFonts w:hint="eastAsia"/>
          <w:rtl/>
        </w:rPr>
        <w:t>قانون</w:t>
      </w:r>
      <w:r w:rsidRPr="00DF26E6">
        <w:rPr>
          <w:rtl/>
        </w:rPr>
        <w:t xml:space="preserve"> </w:t>
      </w:r>
      <w:r w:rsidRPr="00DF26E6">
        <w:rPr>
          <w:rFonts w:hint="eastAsia"/>
          <w:rtl/>
        </w:rPr>
        <w:t>يتعلق</w:t>
      </w:r>
      <w:r w:rsidRPr="00DF26E6">
        <w:rPr>
          <w:rtl/>
        </w:rPr>
        <w:t xml:space="preserve"> </w:t>
      </w:r>
      <w:r w:rsidRPr="00DF26E6">
        <w:rPr>
          <w:rFonts w:hint="eastAsia"/>
          <w:rtl/>
        </w:rPr>
        <w:t>بمرتبات</w:t>
      </w:r>
      <w:r w:rsidRPr="00DF26E6">
        <w:rPr>
          <w:rtl/>
        </w:rPr>
        <w:t xml:space="preserve"> </w:t>
      </w:r>
      <w:r w:rsidRPr="00DF26E6">
        <w:rPr>
          <w:rFonts w:hint="eastAsia"/>
          <w:rtl/>
        </w:rPr>
        <w:t>موظفي</w:t>
      </w:r>
      <w:r w:rsidRPr="00DF26E6">
        <w:rPr>
          <w:rtl/>
        </w:rPr>
        <w:t xml:space="preserve"> </w:t>
      </w:r>
      <w:r w:rsidRPr="00DF26E6">
        <w:rPr>
          <w:rFonts w:hint="eastAsia"/>
          <w:rtl/>
        </w:rPr>
        <w:t>مؤسسات</w:t>
      </w:r>
      <w:r w:rsidRPr="00DF26E6">
        <w:rPr>
          <w:rtl/>
        </w:rPr>
        <w:t xml:space="preserve"> </w:t>
      </w:r>
      <w:r w:rsidRPr="00DF26E6">
        <w:rPr>
          <w:rFonts w:hint="eastAsia"/>
          <w:rtl/>
        </w:rPr>
        <w:t>الدولة</w:t>
      </w:r>
      <w:r w:rsidRPr="00DF26E6">
        <w:rPr>
          <w:rtl/>
        </w:rPr>
        <w:t xml:space="preserve"> </w:t>
      </w:r>
      <w:r w:rsidRPr="00DF26E6">
        <w:rPr>
          <w:rFonts w:hint="eastAsia"/>
          <w:rtl/>
        </w:rPr>
        <w:t>والبلديات</w:t>
      </w:r>
      <w:r w:rsidRPr="00DF26E6">
        <w:rPr>
          <w:rtl/>
        </w:rPr>
        <w:t xml:space="preserve"> </w:t>
      </w:r>
      <w:r w:rsidRPr="00DF26E6">
        <w:rPr>
          <w:rFonts w:hint="eastAsia"/>
          <w:rtl/>
        </w:rPr>
        <w:t>في</w:t>
      </w:r>
      <w:r w:rsidRPr="00DF26E6">
        <w:rPr>
          <w:rtl/>
        </w:rPr>
        <w:t xml:space="preserve"> </w:t>
      </w:r>
      <w:r w:rsidRPr="00DF26E6">
        <w:rPr>
          <w:rFonts w:hint="eastAsia"/>
          <w:rtl/>
        </w:rPr>
        <w:t>جمهورية</w:t>
      </w:r>
      <w:r w:rsidRPr="00DF26E6">
        <w:rPr>
          <w:rtl/>
        </w:rPr>
        <w:t xml:space="preserve"> </w:t>
      </w:r>
      <w:r w:rsidRPr="00DF26E6">
        <w:rPr>
          <w:rFonts w:hint="eastAsia"/>
          <w:rtl/>
        </w:rPr>
        <w:t>ليتوانيا</w:t>
      </w:r>
      <w:r w:rsidRPr="005C116F">
        <w:rPr>
          <w:vertAlign w:val="superscript"/>
          <w:rtl/>
        </w:rPr>
        <w:t>(</w:t>
      </w:r>
      <w:r w:rsidRPr="005C116F">
        <w:rPr>
          <w:rStyle w:val="FootnoteReference"/>
          <w:rtl/>
        </w:rPr>
        <w:footnoteReference w:id="42"/>
      </w:r>
      <w:r w:rsidRPr="005C116F">
        <w:rPr>
          <w:vertAlign w:val="superscript"/>
          <w:rtl/>
        </w:rPr>
        <w:t>)</w:t>
      </w:r>
      <w:r>
        <w:rPr>
          <w:rFonts w:hint="cs"/>
          <w:rtl/>
        </w:rPr>
        <w:t xml:space="preserve">. </w:t>
      </w:r>
      <w:r w:rsidRPr="00DF26E6">
        <w:rPr>
          <w:rFonts w:hint="eastAsia"/>
          <w:rtl/>
        </w:rPr>
        <w:t>بالتنسيق</w:t>
      </w:r>
      <w:r w:rsidRPr="00DF26E6">
        <w:rPr>
          <w:rtl/>
        </w:rPr>
        <w:t xml:space="preserve"> </w:t>
      </w:r>
      <w:r w:rsidRPr="00DF26E6">
        <w:rPr>
          <w:rFonts w:hint="eastAsia"/>
          <w:rtl/>
        </w:rPr>
        <w:t>مع</w:t>
      </w:r>
      <w:r w:rsidRPr="00DF26E6">
        <w:rPr>
          <w:rtl/>
        </w:rPr>
        <w:t xml:space="preserve"> </w:t>
      </w:r>
      <w:r w:rsidRPr="00DF26E6">
        <w:rPr>
          <w:rFonts w:hint="eastAsia"/>
          <w:rtl/>
        </w:rPr>
        <w:t>الوزارات</w:t>
      </w:r>
      <w:r w:rsidRPr="00DF26E6">
        <w:rPr>
          <w:rtl/>
        </w:rPr>
        <w:t xml:space="preserve"> </w:t>
      </w:r>
      <w:r w:rsidRPr="00DF26E6">
        <w:rPr>
          <w:rFonts w:hint="eastAsia"/>
          <w:rtl/>
        </w:rPr>
        <w:t>المعنية</w:t>
      </w:r>
      <w:r w:rsidRPr="00DF26E6">
        <w:rPr>
          <w:rtl/>
        </w:rPr>
        <w:t xml:space="preserve">. </w:t>
      </w:r>
      <w:r w:rsidRPr="00DF26E6">
        <w:rPr>
          <w:rFonts w:hint="eastAsia"/>
          <w:rtl/>
        </w:rPr>
        <w:t>فمشروع</w:t>
      </w:r>
      <w:r w:rsidRPr="00DF26E6">
        <w:rPr>
          <w:rtl/>
        </w:rPr>
        <w:t xml:space="preserve"> </w:t>
      </w:r>
      <w:r w:rsidRPr="00DF26E6">
        <w:rPr>
          <w:rFonts w:hint="eastAsia"/>
          <w:rtl/>
        </w:rPr>
        <w:t>القانون</w:t>
      </w:r>
      <w:r w:rsidRPr="00DF26E6">
        <w:rPr>
          <w:rtl/>
        </w:rPr>
        <w:t xml:space="preserve"> </w:t>
      </w:r>
      <w:r w:rsidRPr="00DF26E6">
        <w:rPr>
          <w:rFonts w:hint="eastAsia"/>
          <w:rtl/>
        </w:rPr>
        <w:t>يسعى</w:t>
      </w:r>
      <w:r w:rsidRPr="00DF26E6">
        <w:rPr>
          <w:rtl/>
        </w:rPr>
        <w:t xml:space="preserve"> </w:t>
      </w:r>
      <w:r w:rsidRPr="00DF26E6">
        <w:rPr>
          <w:rFonts w:hint="eastAsia"/>
          <w:rtl/>
        </w:rPr>
        <w:t>إلى</w:t>
      </w:r>
      <w:r w:rsidRPr="00DF26E6">
        <w:rPr>
          <w:rtl/>
        </w:rPr>
        <w:t xml:space="preserve"> </w:t>
      </w:r>
      <w:r w:rsidRPr="00DF26E6">
        <w:rPr>
          <w:rFonts w:hint="eastAsia"/>
          <w:rtl/>
        </w:rPr>
        <w:t>وضع</w:t>
      </w:r>
      <w:r w:rsidRPr="00DF26E6">
        <w:rPr>
          <w:rtl/>
        </w:rPr>
        <w:t xml:space="preserve"> </w:t>
      </w:r>
      <w:r w:rsidRPr="00DF26E6">
        <w:rPr>
          <w:rFonts w:hint="eastAsia"/>
          <w:rtl/>
        </w:rPr>
        <w:t>نظام</w:t>
      </w:r>
      <w:r w:rsidRPr="00DF26E6">
        <w:rPr>
          <w:rtl/>
        </w:rPr>
        <w:t xml:space="preserve"> </w:t>
      </w:r>
      <w:r w:rsidRPr="00DF26E6">
        <w:rPr>
          <w:rFonts w:hint="eastAsia"/>
          <w:rtl/>
        </w:rPr>
        <w:t>مرتبات</w:t>
      </w:r>
      <w:r w:rsidRPr="00DF26E6">
        <w:rPr>
          <w:rtl/>
        </w:rPr>
        <w:t xml:space="preserve"> </w:t>
      </w:r>
      <w:r w:rsidRPr="00DF26E6">
        <w:rPr>
          <w:rFonts w:hint="eastAsia"/>
          <w:rtl/>
        </w:rPr>
        <w:t>موحد</w:t>
      </w:r>
      <w:r w:rsidRPr="00DF26E6">
        <w:rPr>
          <w:rtl/>
        </w:rPr>
        <w:t xml:space="preserve"> </w:t>
      </w:r>
      <w:r w:rsidRPr="00DF26E6">
        <w:rPr>
          <w:rFonts w:hint="eastAsia"/>
          <w:rtl/>
        </w:rPr>
        <w:t>يسري</w:t>
      </w:r>
      <w:r w:rsidRPr="00DF26E6">
        <w:rPr>
          <w:rtl/>
        </w:rPr>
        <w:t xml:space="preserve"> </w:t>
      </w:r>
      <w:r w:rsidRPr="00DF26E6">
        <w:rPr>
          <w:rFonts w:hint="eastAsia"/>
          <w:rtl/>
        </w:rPr>
        <w:t>على</w:t>
      </w:r>
      <w:r w:rsidRPr="00DF26E6">
        <w:rPr>
          <w:rtl/>
        </w:rPr>
        <w:t xml:space="preserve"> </w:t>
      </w:r>
      <w:r w:rsidRPr="00DF26E6">
        <w:rPr>
          <w:rFonts w:hint="eastAsia"/>
          <w:rtl/>
        </w:rPr>
        <w:t>موظفي</w:t>
      </w:r>
      <w:r w:rsidRPr="00DF26E6">
        <w:rPr>
          <w:rtl/>
        </w:rPr>
        <w:t xml:space="preserve"> </w:t>
      </w:r>
      <w:r w:rsidRPr="00DF26E6">
        <w:rPr>
          <w:rFonts w:hint="eastAsia"/>
          <w:rtl/>
        </w:rPr>
        <w:t>الدولة</w:t>
      </w:r>
      <w:r w:rsidRPr="00DF26E6">
        <w:rPr>
          <w:rtl/>
        </w:rPr>
        <w:t xml:space="preserve"> </w:t>
      </w:r>
      <w:r w:rsidRPr="00DF26E6">
        <w:rPr>
          <w:rFonts w:hint="eastAsia"/>
          <w:rtl/>
        </w:rPr>
        <w:t>والهيئات</w:t>
      </w:r>
      <w:r w:rsidRPr="00DF26E6">
        <w:rPr>
          <w:rtl/>
        </w:rPr>
        <w:t xml:space="preserve"> </w:t>
      </w:r>
      <w:r w:rsidRPr="00DF26E6">
        <w:rPr>
          <w:rFonts w:hint="eastAsia"/>
          <w:rtl/>
        </w:rPr>
        <w:t>البلدية</w:t>
      </w:r>
      <w:r w:rsidRPr="00DF26E6">
        <w:rPr>
          <w:rtl/>
        </w:rPr>
        <w:t xml:space="preserve"> </w:t>
      </w:r>
      <w:r w:rsidRPr="00DF26E6">
        <w:rPr>
          <w:rFonts w:hint="eastAsia"/>
          <w:rtl/>
        </w:rPr>
        <w:t>المعي</w:t>
      </w:r>
      <w:r>
        <w:rPr>
          <w:rFonts w:hint="cs"/>
          <w:rtl/>
        </w:rPr>
        <w:t>َ</w:t>
      </w:r>
      <w:r w:rsidRPr="00DF26E6">
        <w:rPr>
          <w:rFonts w:hint="eastAsia"/>
          <w:rtl/>
        </w:rPr>
        <w:t>ّنين</w:t>
      </w:r>
      <w:r w:rsidRPr="00DF26E6">
        <w:rPr>
          <w:rtl/>
        </w:rPr>
        <w:t xml:space="preserve"> </w:t>
      </w:r>
      <w:r w:rsidRPr="00DF26E6">
        <w:rPr>
          <w:rFonts w:hint="eastAsia"/>
          <w:rtl/>
        </w:rPr>
        <w:t>في</w:t>
      </w:r>
      <w:r w:rsidRPr="00DF26E6">
        <w:rPr>
          <w:rtl/>
        </w:rPr>
        <w:t xml:space="preserve"> </w:t>
      </w:r>
      <w:r w:rsidRPr="00DF26E6">
        <w:rPr>
          <w:rFonts w:hint="eastAsia"/>
          <w:rtl/>
        </w:rPr>
        <w:t>إطار</w:t>
      </w:r>
      <w:r w:rsidRPr="00DF26E6">
        <w:rPr>
          <w:rtl/>
        </w:rPr>
        <w:t xml:space="preserve"> </w:t>
      </w:r>
      <w:r w:rsidRPr="00DF26E6">
        <w:rPr>
          <w:rFonts w:hint="eastAsia"/>
          <w:rtl/>
        </w:rPr>
        <w:t>اتفاق</w:t>
      </w:r>
      <w:r w:rsidRPr="00DF26E6">
        <w:rPr>
          <w:rtl/>
        </w:rPr>
        <w:t xml:space="preserve"> </w:t>
      </w:r>
      <w:r w:rsidRPr="00DF26E6">
        <w:rPr>
          <w:rFonts w:hint="eastAsia"/>
          <w:rtl/>
        </w:rPr>
        <w:t>عمل</w:t>
      </w:r>
      <w:r w:rsidRPr="00DF26E6">
        <w:rPr>
          <w:rtl/>
        </w:rPr>
        <w:t xml:space="preserve">. </w:t>
      </w:r>
      <w:r w:rsidRPr="00DF26E6">
        <w:rPr>
          <w:rFonts w:hint="eastAsia"/>
          <w:rtl/>
        </w:rPr>
        <w:t>ويسعى</w:t>
      </w:r>
      <w:r w:rsidRPr="00DF26E6">
        <w:rPr>
          <w:rtl/>
        </w:rPr>
        <w:t xml:space="preserve"> </w:t>
      </w:r>
      <w:r w:rsidRPr="00DF26E6">
        <w:rPr>
          <w:rFonts w:hint="eastAsia"/>
          <w:rtl/>
        </w:rPr>
        <w:t>مشروع</w:t>
      </w:r>
      <w:r w:rsidRPr="00DF26E6">
        <w:rPr>
          <w:rtl/>
        </w:rPr>
        <w:t xml:space="preserve"> </w:t>
      </w:r>
      <w:r w:rsidRPr="00DF26E6">
        <w:rPr>
          <w:rFonts w:hint="eastAsia"/>
          <w:rtl/>
        </w:rPr>
        <w:t>القانون</w:t>
      </w:r>
      <w:r w:rsidRPr="00DF26E6">
        <w:rPr>
          <w:rtl/>
        </w:rPr>
        <w:t xml:space="preserve"> </w:t>
      </w:r>
      <w:r w:rsidRPr="00DF26E6">
        <w:rPr>
          <w:rFonts w:hint="eastAsia"/>
          <w:rtl/>
        </w:rPr>
        <w:t>كذلك</w:t>
      </w:r>
      <w:r w:rsidRPr="00DF26E6">
        <w:rPr>
          <w:rtl/>
        </w:rPr>
        <w:t xml:space="preserve"> </w:t>
      </w:r>
      <w:r w:rsidRPr="00DF26E6">
        <w:rPr>
          <w:rFonts w:hint="eastAsia"/>
          <w:rtl/>
        </w:rPr>
        <w:t>إلى</w:t>
      </w:r>
      <w:r w:rsidRPr="00DF26E6">
        <w:rPr>
          <w:rtl/>
        </w:rPr>
        <w:t xml:space="preserve"> </w:t>
      </w:r>
      <w:r>
        <w:rPr>
          <w:rFonts w:hint="cs"/>
          <w:rtl/>
        </w:rPr>
        <w:t>مساواة</w:t>
      </w:r>
      <w:r w:rsidRPr="00DF26E6">
        <w:rPr>
          <w:rtl/>
        </w:rPr>
        <w:t xml:space="preserve"> </w:t>
      </w:r>
      <w:r w:rsidRPr="00DF26E6">
        <w:rPr>
          <w:rFonts w:hint="eastAsia"/>
          <w:rtl/>
        </w:rPr>
        <w:t>شروط</w:t>
      </w:r>
      <w:r w:rsidRPr="00DF26E6">
        <w:rPr>
          <w:rtl/>
        </w:rPr>
        <w:t xml:space="preserve"> </w:t>
      </w:r>
      <w:r w:rsidRPr="00DF26E6">
        <w:rPr>
          <w:rFonts w:hint="eastAsia"/>
          <w:rtl/>
        </w:rPr>
        <w:t>مرتبات</w:t>
      </w:r>
      <w:r w:rsidRPr="00DF26E6">
        <w:rPr>
          <w:rtl/>
        </w:rPr>
        <w:t xml:space="preserve"> </w:t>
      </w:r>
      <w:r w:rsidRPr="00DF26E6">
        <w:rPr>
          <w:rFonts w:hint="eastAsia"/>
          <w:rtl/>
        </w:rPr>
        <w:t>الأفراد</w:t>
      </w:r>
      <w:r w:rsidRPr="00DF26E6">
        <w:rPr>
          <w:rtl/>
        </w:rPr>
        <w:t xml:space="preserve"> </w:t>
      </w:r>
      <w:r w:rsidRPr="00DF26E6">
        <w:rPr>
          <w:rFonts w:hint="eastAsia"/>
          <w:rtl/>
        </w:rPr>
        <w:t>الممارسين</w:t>
      </w:r>
      <w:r w:rsidRPr="00DF26E6">
        <w:rPr>
          <w:rtl/>
        </w:rPr>
        <w:t xml:space="preserve"> </w:t>
      </w:r>
      <w:r w:rsidRPr="00DF26E6">
        <w:rPr>
          <w:rFonts w:hint="eastAsia"/>
          <w:rtl/>
        </w:rPr>
        <w:t>لوظائف</w:t>
      </w:r>
      <w:r w:rsidRPr="00DF26E6">
        <w:rPr>
          <w:rtl/>
        </w:rPr>
        <w:t xml:space="preserve"> </w:t>
      </w:r>
      <w:r w:rsidRPr="00DF26E6">
        <w:rPr>
          <w:rFonts w:hint="eastAsia"/>
          <w:rtl/>
        </w:rPr>
        <w:t>متساوية</w:t>
      </w:r>
      <w:r w:rsidRPr="00DF26E6">
        <w:rPr>
          <w:rtl/>
        </w:rPr>
        <w:t xml:space="preserve"> </w:t>
      </w:r>
      <w:r w:rsidRPr="00DF26E6">
        <w:rPr>
          <w:rFonts w:hint="eastAsia"/>
          <w:rtl/>
        </w:rPr>
        <w:t>من</w:t>
      </w:r>
      <w:r w:rsidRPr="00DF26E6">
        <w:rPr>
          <w:rtl/>
        </w:rPr>
        <w:t xml:space="preserve"> </w:t>
      </w:r>
      <w:r w:rsidRPr="00DF26E6">
        <w:rPr>
          <w:rFonts w:hint="eastAsia"/>
          <w:rtl/>
        </w:rPr>
        <w:t>حيث</w:t>
      </w:r>
      <w:r w:rsidRPr="00DF26E6">
        <w:rPr>
          <w:rtl/>
        </w:rPr>
        <w:t xml:space="preserve"> </w:t>
      </w:r>
      <w:r w:rsidRPr="00DF26E6">
        <w:rPr>
          <w:rFonts w:hint="eastAsia"/>
          <w:rtl/>
        </w:rPr>
        <w:t>المؤهلات</w:t>
      </w:r>
      <w:r w:rsidRPr="00DF26E6">
        <w:rPr>
          <w:rtl/>
        </w:rPr>
        <w:t xml:space="preserve"> </w:t>
      </w:r>
      <w:r w:rsidRPr="00DF26E6">
        <w:rPr>
          <w:rFonts w:hint="eastAsia"/>
          <w:rtl/>
        </w:rPr>
        <w:t>والتعقيد،</w:t>
      </w:r>
      <w:r w:rsidRPr="00DF26E6">
        <w:rPr>
          <w:rtl/>
        </w:rPr>
        <w:t xml:space="preserve"> </w:t>
      </w:r>
      <w:r w:rsidRPr="00DF26E6">
        <w:rPr>
          <w:rFonts w:hint="eastAsia"/>
          <w:rtl/>
        </w:rPr>
        <w:t>وربط</w:t>
      </w:r>
      <w:r w:rsidRPr="00DF26E6">
        <w:rPr>
          <w:rtl/>
        </w:rPr>
        <w:t xml:space="preserve"> </w:t>
      </w:r>
      <w:r w:rsidRPr="00DF26E6">
        <w:rPr>
          <w:rFonts w:hint="eastAsia"/>
          <w:rtl/>
        </w:rPr>
        <w:t>مرتبات</w:t>
      </w:r>
      <w:r w:rsidRPr="00DF26E6">
        <w:rPr>
          <w:rtl/>
        </w:rPr>
        <w:t xml:space="preserve"> </w:t>
      </w:r>
      <w:r w:rsidRPr="00DF26E6">
        <w:rPr>
          <w:rFonts w:hint="eastAsia"/>
          <w:rtl/>
        </w:rPr>
        <w:t>المديرين</w:t>
      </w:r>
      <w:r w:rsidRPr="00DF26E6">
        <w:rPr>
          <w:rtl/>
        </w:rPr>
        <w:t xml:space="preserve"> </w:t>
      </w:r>
      <w:r w:rsidRPr="00DF26E6">
        <w:rPr>
          <w:rFonts w:hint="eastAsia"/>
          <w:rtl/>
        </w:rPr>
        <w:t>وسائر</w:t>
      </w:r>
      <w:r w:rsidRPr="00DF26E6">
        <w:rPr>
          <w:rtl/>
        </w:rPr>
        <w:t xml:space="preserve"> </w:t>
      </w:r>
      <w:r w:rsidRPr="00DF26E6">
        <w:rPr>
          <w:rFonts w:hint="eastAsia"/>
          <w:rtl/>
        </w:rPr>
        <w:t>الموظفين</w:t>
      </w:r>
      <w:r w:rsidRPr="00DF26E6">
        <w:rPr>
          <w:rtl/>
        </w:rPr>
        <w:t xml:space="preserve"> </w:t>
      </w:r>
      <w:r w:rsidRPr="00DF26E6">
        <w:rPr>
          <w:rFonts w:hint="eastAsia"/>
          <w:rtl/>
        </w:rPr>
        <w:t>بأدائهم</w:t>
      </w:r>
      <w:r w:rsidRPr="00DF26E6">
        <w:rPr>
          <w:rtl/>
        </w:rPr>
        <w:t xml:space="preserve"> </w:t>
      </w:r>
      <w:r w:rsidRPr="00DF26E6">
        <w:rPr>
          <w:rFonts w:hint="eastAsia"/>
          <w:rtl/>
        </w:rPr>
        <w:t>في</w:t>
      </w:r>
      <w:r w:rsidRPr="00DF26E6">
        <w:rPr>
          <w:rtl/>
        </w:rPr>
        <w:t xml:space="preserve"> </w:t>
      </w:r>
      <w:r w:rsidRPr="00DF26E6">
        <w:rPr>
          <w:rFonts w:hint="eastAsia"/>
          <w:rtl/>
        </w:rPr>
        <w:t>السنة</w:t>
      </w:r>
      <w:r w:rsidRPr="00DF26E6">
        <w:rPr>
          <w:rtl/>
        </w:rPr>
        <w:t xml:space="preserve"> </w:t>
      </w:r>
      <w:r w:rsidRPr="00DF26E6">
        <w:rPr>
          <w:rFonts w:hint="eastAsia"/>
          <w:rtl/>
        </w:rPr>
        <w:t>السابقة،</w:t>
      </w:r>
      <w:r w:rsidRPr="00DF26E6">
        <w:rPr>
          <w:rtl/>
        </w:rPr>
        <w:t xml:space="preserve"> </w:t>
      </w:r>
      <w:r w:rsidRPr="00DF26E6">
        <w:rPr>
          <w:rFonts w:hint="eastAsia"/>
          <w:rtl/>
        </w:rPr>
        <w:t>بحيث</w:t>
      </w:r>
      <w:r w:rsidRPr="00DF26E6">
        <w:rPr>
          <w:rtl/>
        </w:rPr>
        <w:t xml:space="preserve"> </w:t>
      </w:r>
      <w:r w:rsidRPr="00DF26E6">
        <w:rPr>
          <w:rFonts w:hint="eastAsia"/>
          <w:rtl/>
        </w:rPr>
        <w:t>يُقيَّم</w:t>
      </w:r>
      <w:r w:rsidRPr="00DF26E6">
        <w:rPr>
          <w:rtl/>
        </w:rPr>
        <w:t xml:space="preserve"> </w:t>
      </w:r>
      <w:r w:rsidRPr="00DF26E6">
        <w:rPr>
          <w:rFonts w:hint="eastAsia"/>
          <w:rtl/>
        </w:rPr>
        <w:t>باستعمال</w:t>
      </w:r>
      <w:r w:rsidRPr="00DF26E6">
        <w:rPr>
          <w:rtl/>
        </w:rPr>
        <w:t xml:space="preserve"> </w:t>
      </w:r>
      <w:r w:rsidRPr="00DF26E6">
        <w:rPr>
          <w:rFonts w:hint="eastAsia"/>
          <w:rtl/>
        </w:rPr>
        <w:t>مؤشرات</w:t>
      </w:r>
      <w:r w:rsidRPr="00DF26E6">
        <w:rPr>
          <w:rtl/>
        </w:rPr>
        <w:t xml:space="preserve"> </w:t>
      </w:r>
      <w:r w:rsidRPr="00DF26E6">
        <w:rPr>
          <w:rFonts w:hint="eastAsia"/>
          <w:rtl/>
        </w:rPr>
        <w:t>تقييم</w:t>
      </w:r>
      <w:r w:rsidRPr="00DF26E6">
        <w:rPr>
          <w:rtl/>
        </w:rPr>
        <w:t xml:space="preserve"> </w:t>
      </w:r>
      <w:r w:rsidRPr="00DF26E6">
        <w:rPr>
          <w:rFonts w:hint="eastAsia"/>
          <w:rtl/>
        </w:rPr>
        <w:t>سنوية</w:t>
      </w:r>
      <w:r w:rsidRPr="00DF26E6">
        <w:rPr>
          <w:rtl/>
        </w:rPr>
        <w:t xml:space="preserve"> </w:t>
      </w:r>
      <w:r w:rsidRPr="00DF26E6">
        <w:rPr>
          <w:rFonts w:hint="eastAsia"/>
          <w:rtl/>
        </w:rPr>
        <w:t>تتعلق</w:t>
      </w:r>
      <w:r w:rsidRPr="00DF26E6">
        <w:rPr>
          <w:rtl/>
        </w:rPr>
        <w:t xml:space="preserve"> </w:t>
      </w:r>
      <w:r w:rsidRPr="00DF26E6">
        <w:rPr>
          <w:rFonts w:hint="eastAsia"/>
          <w:rtl/>
        </w:rPr>
        <w:t>بالمهام</w:t>
      </w:r>
      <w:r w:rsidRPr="00DF26E6">
        <w:rPr>
          <w:rtl/>
        </w:rPr>
        <w:t xml:space="preserve"> </w:t>
      </w:r>
      <w:r w:rsidRPr="00DF26E6">
        <w:rPr>
          <w:rFonts w:hint="eastAsia"/>
          <w:rtl/>
        </w:rPr>
        <w:t>الموكولة</w:t>
      </w:r>
      <w:r w:rsidRPr="00DF26E6">
        <w:rPr>
          <w:rtl/>
        </w:rPr>
        <w:t xml:space="preserve"> </w:t>
      </w:r>
      <w:r w:rsidRPr="00DF26E6">
        <w:rPr>
          <w:rFonts w:hint="eastAsia"/>
          <w:rtl/>
        </w:rPr>
        <w:t>والأهداف</w:t>
      </w:r>
      <w:r w:rsidRPr="00DF26E6">
        <w:rPr>
          <w:rtl/>
        </w:rPr>
        <w:t xml:space="preserve"> </w:t>
      </w:r>
      <w:r w:rsidRPr="00DF26E6">
        <w:rPr>
          <w:rFonts w:hint="eastAsia"/>
          <w:rtl/>
        </w:rPr>
        <w:t>المحددة</w:t>
      </w:r>
      <w:r w:rsidRPr="00DF26E6">
        <w:rPr>
          <w:rtl/>
        </w:rPr>
        <w:t xml:space="preserve"> </w:t>
      </w:r>
      <w:r w:rsidRPr="00DF26E6">
        <w:rPr>
          <w:rFonts w:hint="eastAsia"/>
          <w:rtl/>
        </w:rPr>
        <w:t>لهم</w:t>
      </w:r>
      <w:r w:rsidRPr="00DF26E6">
        <w:rPr>
          <w:rtl/>
        </w:rPr>
        <w:t xml:space="preserve"> </w:t>
      </w:r>
      <w:r w:rsidRPr="00DF26E6">
        <w:rPr>
          <w:rFonts w:hint="eastAsia"/>
          <w:rtl/>
        </w:rPr>
        <w:t>تنطبق</w:t>
      </w:r>
      <w:r w:rsidRPr="00DF26E6">
        <w:rPr>
          <w:rtl/>
        </w:rPr>
        <w:t xml:space="preserve"> </w:t>
      </w:r>
      <w:r w:rsidRPr="00DF26E6">
        <w:rPr>
          <w:rFonts w:hint="eastAsia"/>
          <w:rtl/>
        </w:rPr>
        <w:t>سلفا</w:t>
      </w:r>
      <w:r w:rsidRPr="00DF26E6">
        <w:rPr>
          <w:rtl/>
        </w:rPr>
        <w:t xml:space="preserve"> </w:t>
      </w:r>
      <w:r w:rsidRPr="00DF26E6">
        <w:rPr>
          <w:rFonts w:hint="eastAsia"/>
          <w:rtl/>
        </w:rPr>
        <w:t>عليهم</w:t>
      </w:r>
      <w:r w:rsidRPr="00DF26E6">
        <w:rPr>
          <w:rtl/>
        </w:rPr>
        <w:t xml:space="preserve"> </w:t>
      </w:r>
      <w:r w:rsidRPr="00DF26E6">
        <w:rPr>
          <w:rFonts w:hint="eastAsia"/>
          <w:rtl/>
        </w:rPr>
        <w:t>معاً</w:t>
      </w:r>
      <w:r w:rsidRPr="00DF26E6">
        <w:rPr>
          <w:rtl/>
        </w:rPr>
        <w:t>.</w:t>
      </w:r>
    </w:p>
    <w:p w:rsidR="0028710D" w:rsidRDefault="0028710D" w:rsidP="0028710D">
      <w:pPr>
        <w:pStyle w:val="SingleTxt"/>
        <w:rPr>
          <w:rFonts w:hint="cs"/>
          <w:rtl/>
        </w:rPr>
      </w:pPr>
      <w:r>
        <w:rPr>
          <w:rtl/>
        </w:rPr>
        <w:t>87 -</w:t>
      </w:r>
      <w:r>
        <w:rPr>
          <w:rFonts w:hint="cs"/>
          <w:rtl/>
        </w:rPr>
        <w:tab/>
      </w:r>
      <w:r w:rsidRPr="00DF26E6">
        <w:rPr>
          <w:rFonts w:hint="eastAsia"/>
          <w:rtl/>
        </w:rPr>
        <w:t>ويشكّ</w:t>
      </w:r>
      <w:r>
        <w:rPr>
          <w:rFonts w:hint="cs"/>
          <w:rtl/>
        </w:rPr>
        <w:t>ِ</w:t>
      </w:r>
      <w:r w:rsidRPr="00DF26E6">
        <w:rPr>
          <w:rFonts w:hint="eastAsia"/>
          <w:rtl/>
        </w:rPr>
        <w:t>ل</w:t>
      </w:r>
      <w:r w:rsidRPr="00DF26E6">
        <w:rPr>
          <w:rtl/>
        </w:rPr>
        <w:t xml:space="preserve"> </w:t>
      </w:r>
      <w:r w:rsidRPr="00DF26E6">
        <w:rPr>
          <w:rFonts w:hint="eastAsia"/>
          <w:rtl/>
        </w:rPr>
        <w:t>انتهاك</w:t>
      </w:r>
      <w:r w:rsidRPr="00DF26E6">
        <w:rPr>
          <w:rtl/>
        </w:rPr>
        <w:t xml:space="preserve"> </w:t>
      </w:r>
      <w:r w:rsidRPr="00DF26E6">
        <w:rPr>
          <w:rFonts w:hint="eastAsia"/>
          <w:rtl/>
        </w:rPr>
        <w:t>قانون</w:t>
      </w:r>
      <w:r w:rsidRPr="00DF26E6">
        <w:rPr>
          <w:rtl/>
        </w:rPr>
        <w:t xml:space="preserve"> </w:t>
      </w:r>
      <w:r w:rsidRPr="00DF26E6">
        <w:rPr>
          <w:rFonts w:hint="eastAsia"/>
          <w:rtl/>
        </w:rPr>
        <w:t>تكافؤ</w:t>
      </w:r>
      <w:r w:rsidRPr="00DF26E6">
        <w:rPr>
          <w:rtl/>
        </w:rPr>
        <w:t xml:space="preserve"> </w:t>
      </w:r>
      <w:r w:rsidRPr="00DF26E6">
        <w:rPr>
          <w:rFonts w:hint="eastAsia"/>
          <w:rtl/>
        </w:rPr>
        <w:t>الفرص</w:t>
      </w:r>
      <w:r w:rsidRPr="00DF26E6">
        <w:rPr>
          <w:rtl/>
        </w:rPr>
        <w:t xml:space="preserve"> </w:t>
      </w:r>
      <w:r w:rsidRPr="00DF26E6">
        <w:rPr>
          <w:rFonts w:hint="eastAsia"/>
          <w:rtl/>
        </w:rPr>
        <w:t>جريمة</w:t>
      </w:r>
      <w:r w:rsidRPr="00DF26E6">
        <w:rPr>
          <w:rtl/>
        </w:rPr>
        <w:t xml:space="preserve"> </w:t>
      </w:r>
      <w:r w:rsidRPr="00DF26E6">
        <w:rPr>
          <w:rFonts w:hint="eastAsia"/>
          <w:rtl/>
        </w:rPr>
        <w:t>إدارية</w:t>
      </w:r>
      <w:r w:rsidRPr="00DF26E6">
        <w:rPr>
          <w:rtl/>
        </w:rPr>
        <w:t xml:space="preserve"> </w:t>
      </w:r>
      <w:r w:rsidRPr="00DF26E6">
        <w:rPr>
          <w:rFonts w:hint="eastAsia"/>
          <w:rtl/>
        </w:rPr>
        <w:t>ينظر</w:t>
      </w:r>
      <w:r w:rsidRPr="00DF26E6">
        <w:rPr>
          <w:rtl/>
        </w:rPr>
        <w:t xml:space="preserve"> </w:t>
      </w:r>
      <w:r w:rsidRPr="00DF26E6">
        <w:rPr>
          <w:rFonts w:hint="eastAsia"/>
          <w:rtl/>
        </w:rPr>
        <w:t>فيها</w:t>
      </w:r>
      <w:r w:rsidRPr="00DF26E6">
        <w:rPr>
          <w:rtl/>
        </w:rPr>
        <w:t xml:space="preserve"> </w:t>
      </w:r>
      <w:r w:rsidRPr="00DF26E6">
        <w:rPr>
          <w:rFonts w:hint="eastAsia"/>
          <w:rtl/>
        </w:rPr>
        <w:t>مكتب</w:t>
      </w:r>
      <w:r w:rsidRPr="00DF26E6">
        <w:rPr>
          <w:rtl/>
        </w:rPr>
        <w:t xml:space="preserve"> </w:t>
      </w:r>
      <w:r w:rsidRPr="00DF26E6">
        <w:rPr>
          <w:rFonts w:hint="eastAsia"/>
          <w:rtl/>
        </w:rPr>
        <w:t>أمين</w:t>
      </w:r>
      <w:r w:rsidRPr="00DF26E6">
        <w:rPr>
          <w:rtl/>
        </w:rPr>
        <w:t xml:space="preserve"> </w:t>
      </w:r>
      <w:r w:rsidRPr="00DF26E6">
        <w:rPr>
          <w:rFonts w:hint="eastAsia"/>
          <w:rtl/>
        </w:rPr>
        <w:t>المظالم</w:t>
      </w:r>
      <w:r w:rsidRPr="00DF26E6">
        <w:rPr>
          <w:rtl/>
        </w:rPr>
        <w:t xml:space="preserve"> </w:t>
      </w:r>
      <w:r>
        <w:rPr>
          <w:rFonts w:hint="cs"/>
          <w:rtl/>
        </w:rPr>
        <w:t xml:space="preserve">المعني </w:t>
      </w:r>
      <w:r w:rsidRPr="00DF26E6">
        <w:rPr>
          <w:rFonts w:hint="eastAsia"/>
          <w:rtl/>
        </w:rPr>
        <w:t>بتكافؤ</w:t>
      </w:r>
      <w:r w:rsidRPr="00DF26E6">
        <w:rPr>
          <w:rtl/>
        </w:rPr>
        <w:t xml:space="preserve"> </w:t>
      </w:r>
      <w:r w:rsidRPr="00DF26E6">
        <w:rPr>
          <w:rFonts w:hint="eastAsia"/>
          <w:rtl/>
        </w:rPr>
        <w:t>الفرص</w:t>
      </w:r>
      <w:r w:rsidRPr="00DF26E6">
        <w:rPr>
          <w:rtl/>
        </w:rPr>
        <w:t xml:space="preserve"> </w:t>
      </w:r>
      <w:r w:rsidRPr="00DF26E6">
        <w:rPr>
          <w:rFonts w:hint="eastAsia"/>
          <w:rtl/>
        </w:rPr>
        <w:t>عملا</w:t>
      </w:r>
      <w:r w:rsidRPr="00DF26E6">
        <w:rPr>
          <w:rtl/>
        </w:rPr>
        <w:t xml:space="preserve"> </w:t>
      </w:r>
      <w:r w:rsidRPr="00DF26E6">
        <w:rPr>
          <w:rFonts w:hint="eastAsia"/>
          <w:rtl/>
        </w:rPr>
        <w:t>بالمادة</w:t>
      </w:r>
      <w:r w:rsidRPr="00DF26E6">
        <w:rPr>
          <w:rtl/>
        </w:rPr>
        <w:t xml:space="preserve"> 2476 </w:t>
      </w:r>
      <w:r w:rsidRPr="00DF26E6">
        <w:rPr>
          <w:rFonts w:hint="eastAsia"/>
          <w:rtl/>
        </w:rPr>
        <w:t>من</w:t>
      </w:r>
      <w:r w:rsidRPr="00DF26E6">
        <w:rPr>
          <w:rtl/>
        </w:rPr>
        <w:t xml:space="preserve"> </w:t>
      </w:r>
      <w:r w:rsidRPr="00DF26E6">
        <w:rPr>
          <w:rFonts w:hint="eastAsia"/>
          <w:rtl/>
        </w:rPr>
        <w:t>قانون</w:t>
      </w:r>
      <w:r w:rsidRPr="00DF26E6">
        <w:rPr>
          <w:rtl/>
        </w:rPr>
        <w:t xml:space="preserve"> </w:t>
      </w:r>
      <w:r w:rsidRPr="00DF26E6">
        <w:rPr>
          <w:rFonts w:hint="eastAsia"/>
          <w:rtl/>
        </w:rPr>
        <w:t>الجرائم</w:t>
      </w:r>
      <w:r w:rsidRPr="00DF26E6">
        <w:rPr>
          <w:rtl/>
        </w:rPr>
        <w:t xml:space="preserve"> </w:t>
      </w:r>
      <w:r w:rsidRPr="00DF26E6">
        <w:rPr>
          <w:rFonts w:hint="eastAsia"/>
          <w:rtl/>
        </w:rPr>
        <w:t>الإدارية</w:t>
      </w:r>
      <w:r w:rsidRPr="00DF26E6">
        <w:rPr>
          <w:rtl/>
        </w:rPr>
        <w:t xml:space="preserve">. </w:t>
      </w:r>
      <w:r w:rsidRPr="00DF26E6">
        <w:rPr>
          <w:rFonts w:hint="eastAsia"/>
          <w:rtl/>
        </w:rPr>
        <w:t>وينص</w:t>
      </w:r>
      <w:r w:rsidRPr="00DF26E6">
        <w:rPr>
          <w:rtl/>
        </w:rPr>
        <w:t xml:space="preserve"> </w:t>
      </w:r>
      <w:r w:rsidRPr="00DF26E6">
        <w:rPr>
          <w:rFonts w:hint="eastAsia"/>
          <w:rtl/>
        </w:rPr>
        <w:t>هذا</w:t>
      </w:r>
      <w:r w:rsidRPr="00DF26E6">
        <w:rPr>
          <w:rtl/>
        </w:rPr>
        <w:t xml:space="preserve"> </w:t>
      </w:r>
      <w:r w:rsidRPr="00DF26E6">
        <w:rPr>
          <w:rFonts w:hint="eastAsia"/>
          <w:rtl/>
        </w:rPr>
        <w:t>القانون</w:t>
      </w:r>
      <w:r w:rsidRPr="00DF26E6">
        <w:rPr>
          <w:rtl/>
        </w:rPr>
        <w:t xml:space="preserve"> </w:t>
      </w:r>
      <w:r w:rsidRPr="00DF26E6">
        <w:rPr>
          <w:rFonts w:hint="eastAsia"/>
          <w:rtl/>
        </w:rPr>
        <w:t>على</w:t>
      </w:r>
      <w:r w:rsidRPr="00DF26E6">
        <w:rPr>
          <w:rtl/>
        </w:rPr>
        <w:t xml:space="preserve"> </w:t>
      </w:r>
      <w:r w:rsidRPr="00DF26E6">
        <w:rPr>
          <w:rFonts w:hint="eastAsia"/>
          <w:rtl/>
        </w:rPr>
        <w:t>دفع</w:t>
      </w:r>
      <w:r w:rsidRPr="00DF26E6">
        <w:rPr>
          <w:rtl/>
        </w:rPr>
        <w:t xml:space="preserve"> </w:t>
      </w:r>
      <w:r w:rsidRPr="00DF26E6">
        <w:rPr>
          <w:rFonts w:hint="eastAsia"/>
          <w:rtl/>
        </w:rPr>
        <w:t>غرامة</w:t>
      </w:r>
      <w:r w:rsidRPr="00DF26E6">
        <w:rPr>
          <w:rtl/>
        </w:rPr>
        <w:t xml:space="preserve"> </w:t>
      </w:r>
      <w:r w:rsidRPr="00DF26E6">
        <w:rPr>
          <w:rFonts w:hint="eastAsia"/>
          <w:rtl/>
        </w:rPr>
        <w:t>إدارية</w:t>
      </w:r>
      <w:r w:rsidRPr="00DF26E6">
        <w:rPr>
          <w:rtl/>
        </w:rPr>
        <w:t xml:space="preserve"> </w:t>
      </w:r>
      <w:r w:rsidRPr="00DF26E6">
        <w:rPr>
          <w:rFonts w:hint="eastAsia"/>
          <w:rtl/>
        </w:rPr>
        <w:t>يتراوح</w:t>
      </w:r>
      <w:r w:rsidRPr="00DF26E6">
        <w:rPr>
          <w:rtl/>
        </w:rPr>
        <w:t xml:space="preserve"> </w:t>
      </w:r>
      <w:r w:rsidRPr="00DF26E6">
        <w:rPr>
          <w:rFonts w:hint="eastAsia"/>
          <w:rtl/>
        </w:rPr>
        <w:t>قدرها</w:t>
      </w:r>
      <w:r w:rsidRPr="00DF26E6">
        <w:rPr>
          <w:rtl/>
        </w:rPr>
        <w:t xml:space="preserve"> </w:t>
      </w:r>
      <w:r w:rsidRPr="00DF26E6">
        <w:rPr>
          <w:rFonts w:hint="eastAsia"/>
          <w:rtl/>
        </w:rPr>
        <w:t>بين</w:t>
      </w:r>
      <w:r w:rsidRPr="00DF26E6">
        <w:rPr>
          <w:rtl/>
        </w:rPr>
        <w:t xml:space="preserve"> 100 </w:t>
      </w:r>
      <w:r w:rsidRPr="00DF26E6">
        <w:rPr>
          <w:rFonts w:hint="eastAsia"/>
          <w:rtl/>
        </w:rPr>
        <w:t>و</w:t>
      </w:r>
      <w:r>
        <w:rPr>
          <w:rFonts w:hint="cs"/>
          <w:rtl/>
        </w:rPr>
        <w:t xml:space="preserve"> </w:t>
      </w:r>
      <w:r w:rsidRPr="00DF26E6">
        <w:rPr>
          <w:rtl/>
        </w:rPr>
        <w:t xml:space="preserve">000 2 </w:t>
      </w:r>
      <w:r w:rsidRPr="00DF26E6">
        <w:rPr>
          <w:rFonts w:hint="eastAsia"/>
          <w:rtl/>
        </w:rPr>
        <w:t>ليتا</w:t>
      </w:r>
      <w:r w:rsidRPr="00DF26E6">
        <w:rPr>
          <w:rtl/>
        </w:rPr>
        <w:t xml:space="preserve"> </w:t>
      </w:r>
      <w:r w:rsidRPr="00DF26E6">
        <w:rPr>
          <w:rFonts w:hint="eastAsia"/>
          <w:rtl/>
        </w:rPr>
        <w:t>ليتوانية</w:t>
      </w:r>
      <w:r w:rsidRPr="00DF26E6">
        <w:rPr>
          <w:rtl/>
        </w:rPr>
        <w:t xml:space="preserve"> </w:t>
      </w:r>
      <w:r w:rsidRPr="00DF26E6">
        <w:rPr>
          <w:rFonts w:hint="eastAsia"/>
          <w:rtl/>
        </w:rPr>
        <w:t>لانتهاك</w:t>
      </w:r>
      <w:r w:rsidRPr="00DF26E6">
        <w:rPr>
          <w:rtl/>
        </w:rPr>
        <w:t xml:space="preserve"> </w:t>
      </w:r>
      <w:r w:rsidRPr="00DF26E6">
        <w:rPr>
          <w:rFonts w:hint="eastAsia"/>
          <w:rtl/>
        </w:rPr>
        <w:t>القانون</w:t>
      </w:r>
      <w:r w:rsidRPr="00DF26E6">
        <w:rPr>
          <w:rtl/>
        </w:rPr>
        <w:t xml:space="preserve"> </w:t>
      </w:r>
      <w:r w:rsidRPr="00DF26E6">
        <w:rPr>
          <w:rFonts w:hint="eastAsia"/>
          <w:rtl/>
        </w:rPr>
        <w:t>نفسه،</w:t>
      </w:r>
      <w:r w:rsidRPr="00DF26E6">
        <w:rPr>
          <w:rtl/>
        </w:rPr>
        <w:t xml:space="preserve"> </w:t>
      </w:r>
      <w:r w:rsidRPr="00DF26E6">
        <w:rPr>
          <w:rFonts w:hint="eastAsia"/>
          <w:rtl/>
        </w:rPr>
        <w:t>مع</w:t>
      </w:r>
      <w:r w:rsidRPr="00DF26E6">
        <w:rPr>
          <w:rtl/>
        </w:rPr>
        <w:t xml:space="preserve"> </w:t>
      </w:r>
      <w:r w:rsidRPr="00DF26E6">
        <w:rPr>
          <w:rFonts w:hint="eastAsia"/>
          <w:rtl/>
        </w:rPr>
        <w:t>فرض</w:t>
      </w:r>
      <w:r w:rsidRPr="00DF26E6">
        <w:rPr>
          <w:rtl/>
        </w:rPr>
        <w:t xml:space="preserve"> </w:t>
      </w:r>
      <w:r w:rsidRPr="00DF26E6">
        <w:rPr>
          <w:rFonts w:hint="eastAsia"/>
          <w:rtl/>
        </w:rPr>
        <w:t>غرامة</w:t>
      </w:r>
      <w:r w:rsidRPr="00DF26E6">
        <w:rPr>
          <w:rtl/>
        </w:rPr>
        <w:t xml:space="preserve"> </w:t>
      </w:r>
      <w:r w:rsidRPr="00DF26E6">
        <w:rPr>
          <w:rFonts w:hint="eastAsia"/>
          <w:rtl/>
        </w:rPr>
        <w:t>تتراوح</w:t>
      </w:r>
      <w:r w:rsidRPr="00DF26E6">
        <w:rPr>
          <w:rtl/>
        </w:rPr>
        <w:t xml:space="preserve"> </w:t>
      </w:r>
      <w:r w:rsidRPr="00DF26E6">
        <w:rPr>
          <w:rFonts w:hint="eastAsia"/>
          <w:rtl/>
        </w:rPr>
        <w:t>بين</w:t>
      </w:r>
      <w:r w:rsidRPr="00DF26E6">
        <w:rPr>
          <w:rtl/>
        </w:rPr>
        <w:t xml:space="preserve"> 000 2 </w:t>
      </w:r>
      <w:r w:rsidRPr="00DF26E6">
        <w:rPr>
          <w:rFonts w:hint="eastAsia"/>
          <w:rtl/>
        </w:rPr>
        <w:t>و</w:t>
      </w:r>
      <w:r w:rsidRPr="00DF26E6">
        <w:rPr>
          <w:rtl/>
        </w:rPr>
        <w:t xml:space="preserve"> 000 4 </w:t>
      </w:r>
      <w:r w:rsidRPr="00DF26E6">
        <w:rPr>
          <w:rFonts w:hint="eastAsia"/>
          <w:rtl/>
        </w:rPr>
        <w:t>ليتا</w:t>
      </w:r>
      <w:r w:rsidRPr="00DF26E6">
        <w:rPr>
          <w:rtl/>
        </w:rPr>
        <w:t xml:space="preserve"> </w:t>
      </w:r>
      <w:r>
        <w:rPr>
          <w:rFonts w:hint="cs"/>
          <w:rtl/>
        </w:rPr>
        <w:t xml:space="preserve">ليتوانية </w:t>
      </w:r>
      <w:r w:rsidRPr="00DF26E6">
        <w:rPr>
          <w:rFonts w:hint="eastAsia"/>
          <w:rtl/>
        </w:rPr>
        <w:t>على</w:t>
      </w:r>
      <w:r w:rsidRPr="00DF26E6">
        <w:rPr>
          <w:rtl/>
        </w:rPr>
        <w:t xml:space="preserve"> </w:t>
      </w:r>
      <w:r w:rsidRPr="00DF26E6">
        <w:rPr>
          <w:rFonts w:hint="eastAsia"/>
          <w:rtl/>
        </w:rPr>
        <w:t>كل</w:t>
      </w:r>
      <w:r w:rsidRPr="00DF26E6">
        <w:rPr>
          <w:rtl/>
        </w:rPr>
        <w:t xml:space="preserve"> </w:t>
      </w:r>
      <w:r w:rsidRPr="00DF26E6">
        <w:rPr>
          <w:rFonts w:hint="eastAsia"/>
          <w:rtl/>
        </w:rPr>
        <w:t>مَن</w:t>
      </w:r>
      <w:r w:rsidRPr="00DF26E6">
        <w:rPr>
          <w:rtl/>
        </w:rPr>
        <w:t xml:space="preserve"> </w:t>
      </w:r>
      <w:r w:rsidRPr="00DF26E6">
        <w:rPr>
          <w:rFonts w:hint="eastAsia"/>
          <w:rtl/>
        </w:rPr>
        <w:t>يعاود</w:t>
      </w:r>
      <w:r w:rsidRPr="00DF26E6">
        <w:rPr>
          <w:rtl/>
        </w:rPr>
        <w:t xml:space="preserve"> </w:t>
      </w:r>
      <w:r w:rsidRPr="00DF26E6">
        <w:rPr>
          <w:rFonts w:hint="eastAsia"/>
          <w:rtl/>
        </w:rPr>
        <w:t>ارتكاب</w:t>
      </w:r>
      <w:r w:rsidRPr="00DF26E6">
        <w:rPr>
          <w:rtl/>
        </w:rPr>
        <w:t xml:space="preserve"> </w:t>
      </w:r>
      <w:r w:rsidRPr="00DF26E6">
        <w:rPr>
          <w:rFonts w:hint="eastAsia"/>
          <w:rtl/>
        </w:rPr>
        <w:t>نفس</w:t>
      </w:r>
      <w:r w:rsidRPr="00DF26E6">
        <w:rPr>
          <w:rtl/>
        </w:rPr>
        <w:t xml:space="preserve"> </w:t>
      </w:r>
      <w:r w:rsidRPr="00DF26E6">
        <w:rPr>
          <w:rFonts w:hint="eastAsia"/>
          <w:rtl/>
        </w:rPr>
        <w:t>الجريمة</w:t>
      </w:r>
      <w:r w:rsidRPr="00DF26E6">
        <w:rPr>
          <w:rtl/>
        </w:rPr>
        <w:t xml:space="preserve">. </w:t>
      </w:r>
      <w:r w:rsidRPr="00DF26E6">
        <w:rPr>
          <w:rFonts w:hint="eastAsia"/>
          <w:rtl/>
        </w:rPr>
        <w:t>وتسري</w:t>
      </w:r>
      <w:r w:rsidRPr="00DF26E6">
        <w:rPr>
          <w:rtl/>
        </w:rPr>
        <w:t xml:space="preserve"> </w:t>
      </w:r>
      <w:r w:rsidRPr="00DF26E6">
        <w:rPr>
          <w:rFonts w:hint="eastAsia"/>
          <w:rtl/>
        </w:rPr>
        <w:t>العقوبات</w:t>
      </w:r>
      <w:r w:rsidRPr="00DF26E6">
        <w:rPr>
          <w:rtl/>
        </w:rPr>
        <w:t xml:space="preserve"> </w:t>
      </w:r>
      <w:r w:rsidRPr="00DF26E6">
        <w:rPr>
          <w:rFonts w:hint="eastAsia"/>
          <w:rtl/>
        </w:rPr>
        <w:t>نفسها</w:t>
      </w:r>
      <w:r w:rsidRPr="00DF26E6">
        <w:rPr>
          <w:rtl/>
        </w:rPr>
        <w:t xml:space="preserve"> </w:t>
      </w:r>
      <w:r w:rsidRPr="00DF26E6">
        <w:rPr>
          <w:rFonts w:hint="eastAsia"/>
          <w:rtl/>
        </w:rPr>
        <w:t>على</w:t>
      </w:r>
      <w:r w:rsidRPr="00DF26E6">
        <w:rPr>
          <w:rtl/>
        </w:rPr>
        <w:t xml:space="preserve"> </w:t>
      </w:r>
      <w:r w:rsidRPr="00DF26E6">
        <w:rPr>
          <w:rFonts w:hint="eastAsia"/>
          <w:rtl/>
        </w:rPr>
        <w:t>كل</w:t>
      </w:r>
      <w:r w:rsidRPr="00DF26E6">
        <w:rPr>
          <w:rtl/>
        </w:rPr>
        <w:t xml:space="preserve"> </w:t>
      </w:r>
      <w:r w:rsidRPr="00DF26E6">
        <w:rPr>
          <w:rFonts w:hint="eastAsia"/>
          <w:rtl/>
        </w:rPr>
        <w:t>مَن</w:t>
      </w:r>
      <w:r w:rsidRPr="00DF26E6">
        <w:rPr>
          <w:rtl/>
        </w:rPr>
        <w:t xml:space="preserve"> </w:t>
      </w:r>
      <w:r w:rsidRPr="00DF26E6">
        <w:rPr>
          <w:rFonts w:hint="eastAsia"/>
          <w:rtl/>
        </w:rPr>
        <w:t>تقاعس</w:t>
      </w:r>
      <w:r w:rsidRPr="00DF26E6">
        <w:rPr>
          <w:rtl/>
        </w:rPr>
        <w:t xml:space="preserve"> </w:t>
      </w:r>
      <w:r w:rsidRPr="00DF26E6">
        <w:rPr>
          <w:rFonts w:hint="eastAsia"/>
          <w:rtl/>
        </w:rPr>
        <w:t>من</w:t>
      </w:r>
      <w:r w:rsidRPr="00DF26E6">
        <w:rPr>
          <w:rtl/>
        </w:rPr>
        <w:t xml:space="preserve"> </w:t>
      </w:r>
      <w:r w:rsidRPr="00DF26E6">
        <w:rPr>
          <w:rFonts w:hint="eastAsia"/>
          <w:rtl/>
        </w:rPr>
        <w:t>أرباب</w:t>
      </w:r>
      <w:r w:rsidRPr="00DF26E6">
        <w:rPr>
          <w:rtl/>
        </w:rPr>
        <w:t xml:space="preserve"> </w:t>
      </w:r>
      <w:r w:rsidRPr="00DF26E6">
        <w:rPr>
          <w:rFonts w:hint="eastAsia"/>
          <w:rtl/>
        </w:rPr>
        <w:t>العمل</w:t>
      </w:r>
      <w:r w:rsidRPr="00DF26E6">
        <w:rPr>
          <w:rtl/>
        </w:rPr>
        <w:t xml:space="preserve"> </w:t>
      </w:r>
      <w:r w:rsidRPr="00DF26E6">
        <w:rPr>
          <w:rFonts w:hint="eastAsia"/>
          <w:rtl/>
        </w:rPr>
        <w:t>عن</w:t>
      </w:r>
      <w:r w:rsidRPr="00DF26E6">
        <w:rPr>
          <w:rtl/>
        </w:rPr>
        <w:t xml:space="preserve"> </w:t>
      </w:r>
      <w:r w:rsidRPr="00DF26E6">
        <w:rPr>
          <w:rFonts w:hint="eastAsia"/>
          <w:rtl/>
        </w:rPr>
        <w:t>كفالة</w:t>
      </w:r>
      <w:r w:rsidRPr="00DF26E6">
        <w:rPr>
          <w:rtl/>
        </w:rPr>
        <w:t xml:space="preserve"> </w:t>
      </w:r>
      <w:r w:rsidRPr="00DF26E6">
        <w:rPr>
          <w:rFonts w:hint="eastAsia"/>
          <w:rtl/>
        </w:rPr>
        <w:t>تساوي</w:t>
      </w:r>
      <w:r w:rsidRPr="00DF26E6">
        <w:rPr>
          <w:rtl/>
        </w:rPr>
        <w:t xml:space="preserve"> </w:t>
      </w:r>
      <w:r w:rsidRPr="00DF26E6">
        <w:rPr>
          <w:rFonts w:hint="eastAsia"/>
          <w:rtl/>
        </w:rPr>
        <w:t>الرجال</w:t>
      </w:r>
      <w:r w:rsidRPr="00DF26E6">
        <w:rPr>
          <w:rtl/>
        </w:rPr>
        <w:t xml:space="preserve"> </w:t>
      </w:r>
      <w:r w:rsidRPr="00DF26E6">
        <w:rPr>
          <w:rFonts w:hint="eastAsia"/>
          <w:rtl/>
        </w:rPr>
        <w:t>والنساء</w:t>
      </w:r>
      <w:r w:rsidRPr="00DF26E6">
        <w:rPr>
          <w:rtl/>
        </w:rPr>
        <w:t xml:space="preserve"> </w:t>
      </w:r>
      <w:r w:rsidRPr="00DF26E6">
        <w:rPr>
          <w:rFonts w:hint="eastAsia"/>
          <w:rtl/>
        </w:rPr>
        <w:t>في</w:t>
      </w:r>
      <w:r w:rsidRPr="00DF26E6">
        <w:rPr>
          <w:rtl/>
        </w:rPr>
        <w:t xml:space="preserve"> </w:t>
      </w:r>
      <w:r w:rsidRPr="00DF26E6">
        <w:rPr>
          <w:rFonts w:hint="eastAsia"/>
          <w:rtl/>
        </w:rPr>
        <w:t>الأجر</w:t>
      </w:r>
      <w:r w:rsidRPr="00DF26E6">
        <w:rPr>
          <w:rtl/>
        </w:rPr>
        <w:t xml:space="preserve">. </w:t>
      </w:r>
      <w:r w:rsidRPr="00DF26E6">
        <w:rPr>
          <w:rFonts w:hint="eastAsia"/>
          <w:rtl/>
        </w:rPr>
        <w:t>وترد</w:t>
      </w:r>
      <w:r w:rsidRPr="00DF26E6">
        <w:rPr>
          <w:rtl/>
        </w:rPr>
        <w:t xml:space="preserve"> </w:t>
      </w:r>
      <w:r w:rsidRPr="00DF26E6">
        <w:rPr>
          <w:rFonts w:hint="eastAsia"/>
          <w:rtl/>
        </w:rPr>
        <w:t>أدناه</w:t>
      </w:r>
      <w:r w:rsidRPr="00DF26E6">
        <w:rPr>
          <w:rtl/>
        </w:rPr>
        <w:t xml:space="preserve"> </w:t>
      </w:r>
      <w:r w:rsidRPr="00DF26E6">
        <w:rPr>
          <w:rFonts w:hint="eastAsia"/>
          <w:rtl/>
        </w:rPr>
        <w:t>بيانات</w:t>
      </w:r>
      <w:r w:rsidRPr="00DF26E6">
        <w:rPr>
          <w:rtl/>
        </w:rPr>
        <w:t xml:space="preserve"> </w:t>
      </w:r>
      <w:r w:rsidRPr="00DF26E6">
        <w:rPr>
          <w:rFonts w:hint="eastAsia"/>
          <w:rtl/>
        </w:rPr>
        <w:t>عن</w:t>
      </w:r>
      <w:r w:rsidRPr="00DF26E6">
        <w:rPr>
          <w:rtl/>
        </w:rPr>
        <w:t xml:space="preserve"> </w:t>
      </w:r>
      <w:r w:rsidRPr="00DF26E6">
        <w:rPr>
          <w:rFonts w:hint="eastAsia"/>
          <w:rtl/>
        </w:rPr>
        <w:t>إدارة</w:t>
      </w:r>
      <w:r w:rsidRPr="00DF26E6">
        <w:rPr>
          <w:rtl/>
        </w:rPr>
        <w:t xml:space="preserve"> </w:t>
      </w:r>
      <w:r w:rsidRPr="00DF26E6">
        <w:rPr>
          <w:rFonts w:hint="eastAsia"/>
          <w:rtl/>
        </w:rPr>
        <w:t>المحاكم</w:t>
      </w:r>
      <w:r w:rsidRPr="00DF26E6">
        <w:rPr>
          <w:rtl/>
        </w:rPr>
        <w:t xml:space="preserve"> </w:t>
      </w:r>
      <w:r w:rsidRPr="00DF26E6">
        <w:rPr>
          <w:rFonts w:hint="eastAsia"/>
          <w:rtl/>
        </w:rPr>
        <w:t>الوطنية</w:t>
      </w:r>
      <w:r w:rsidRPr="00DF26E6">
        <w:rPr>
          <w:rtl/>
        </w:rPr>
        <w:t>:</w:t>
      </w:r>
    </w:p>
    <w:p w:rsidR="0028710D" w:rsidRDefault="0028710D" w:rsidP="0028710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DF26E6">
        <w:rPr>
          <w:rFonts w:hint="eastAsia"/>
          <w:rtl/>
        </w:rPr>
        <w:t>الحكم</w:t>
      </w:r>
      <w:r w:rsidRPr="00DF26E6">
        <w:rPr>
          <w:rtl/>
        </w:rPr>
        <w:t xml:space="preserve"> </w:t>
      </w:r>
      <w:r w:rsidRPr="00DF26E6">
        <w:rPr>
          <w:rFonts w:hint="eastAsia"/>
          <w:rtl/>
        </w:rPr>
        <w:t>الغيابي</w:t>
      </w:r>
      <w:r w:rsidRPr="00DF26E6">
        <w:rPr>
          <w:rtl/>
        </w:rPr>
        <w:t xml:space="preserve"> </w:t>
      </w:r>
      <w:r w:rsidRPr="00DF26E6">
        <w:rPr>
          <w:rFonts w:hint="eastAsia"/>
          <w:rtl/>
        </w:rPr>
        <w:t>الصادر</w:t>
      </w:r>
      <w:r w:rsidRPr="00DF26E6">
        <w:rPr>
          <w:rtl/>
        </w:rPr>
        <w:t xml:space="preserve"> </w:t>
      </w:r>
      <w:r w:rsidRPr="00DF26E6">
        <w:rPr>
          <w:rFonts w:hint="eastAsia"/>
          <w:rtl/>
        </w:rPr>
        <w:t>عن</w:t>
      </w:r>
      <w:r w:rsidRPr="00DF26E6">
        <w:rPr>
          <w:rtl/>
        </w:rPr>
        <w:t xml:space="preserve"> </w:t>
      </w:r>
      <w:r w:rsidRPr="00DF26E6">
        <w:rPr>
          <w:rFonts w:hint="eastAsia"/>
          <w:rtl/>
        </w:rPr>
        <w:t>محكمة</w:t>
      </w:r>
      <w:r w:rsidRPr="00DF26E6">
        <w:rPr>
          <w:rtl/>
        </w:rPr>
        <w:t xml:space="preserve"> </w:t>
      </w:r>
      <w:r w:rsidRPr="00DF26E6">
        <w:rPr>
          <w:rFonts w:hint="eastAsia"/>
          <w:rtl/>
        </w:rPr>
        <w:t>فيلنيوس</w:t>
      </w:r>
      <w:r w:rsidRPr="00DF26E6">
        <w:rPr>
          <w:rtl/>
        </w:rPr>
        <w:t xml:space="preserve"> </w:t>
      </w:r>
      <w:r w:rsidRPr="00DF26E6">
        <w:rPr>
          <w:rFonts w:hint="eastAsia"/>
          <w:rtl/>
        </w:rPr>
        <w:t>الإقليمية</w:t>
      </w:r>
      <w:r w:rsidRPr="00DF26E6">
        <w:rPr>
          <w:rtl/>
        </w:rPr>
        <w:t xml:space="preserve"> </w:t>
      </w:r>
      <w:r w:rsidRPr="00DF26E6">
        <w:rPr>
          <w:rFonts w:hint="eastAsia"/>
          <w:rtl/>
        </w:rPr>
        <w:t>في</w:t>
      </w:r>
      <w:r w:rsidRPr="00DF26E6">
        <w:rPr>
          <w:rtl/>
        </w:rPr>
        <w:t xml:space="preserve"> </w:t>
      </w:r>
      <w:r w:rsidRPr="00DF26E6">
        <w:rPr>
          <w:rFonts w:hint="eastAsia"/>
          <w:rtl/>
        </w:rPr>
        <w:t>القضية</w:t>
      </w:r>
      <w:r w:rsidRPr="00DF26E6">
        <w:rPr>
          <w:rtl/>
        </w:rPr>
        <w:t xml:space="preserve"> </w:t>
      </w:r>
      <w:r w:rsidRPr="00DF26E6">
        <w:rPr>
          <w:rFonts w:hint="eastAsia"/>
          <w:rtl/>
        </w:rPr>
        <w:t>المدنية</w:t>
      </w:r>
      <w:r>
        <w:rPr>
          <w:rtl/>
        </w:rPr>
        <w:br/>
      </w:r>
      <w:r w:rsidRPr="00DF26E6">
        <w:rPr>
          <w:rFonts w:hint="eastAsia"/>
          <w:rtl/>
        </w:rPr>
        <w:t>رقم</w:t>
      </w:r>
      <w:r w:rsidRPr="00DF26E6">
        <w:rPr>
          <w:rtl/>
        </w:rPr>
        <w:t xml:space="preserve"> </w:t>
      </w:r>
      <w:r w:rsidRPr="00DF26E6">
        <w:t>2-1434-798/2012</w:t>
      </w:r>
      <w:r w:rsidR="00153E29">
        <w:rPr>
          <w:rFonts w:hint="cs"/>
          <w:rtl/>
        </w:rPr>
        <w:t>.</w:t>
      </w:r>
      <w:r w:rsidRPr="00DF26E6">
        <w:rPr>
          <w:rtl/>
        </w:rPr>
        <w:t xml:space="preserve"> </w:t>
      </w:r>
      <w:r w:rsidRPr="00DF26E6">
        <w:rPr>
          <w:rFonts w:hint="eastAsia"/>
          <w:rtl/>
        </w:rPr>
        <w:t>والذي</w:t>
      </w:r>
      <w:r w:rsidRPr="00DF26E6">
        <w:rPr>
          <w:rtl/>
        </w:rPr>
        <w:t xml:space="preserve"> </w:t>
      </w:r>
      <w:r w:rsidRPr="00DF26E6">
        <w:rPr>
          <w:rFonts w:hint="eastAsia"/>
          <w:rtl/>
        </w:rPr>
        <w:t>أيّدت</w:t>
      </w:r>
      <w:r w:rsidRPr="00DF26E6">
        <w:rPr>
          <w:rtl/>
        </w:rPr>
        <w:t xml:space="preserve"> </w:t>
      </w:r>
      <w:r w:rsidRPr="00DF26E6">
        <w:rPr>
          <w:rFonts w:hint="eastAsia"/>
          <w:rtl/>
        </w:rPr>
        <w:t>فيه</w:t>
      </w:r>
      <w:r w:rsidRPr="00DF26E6">
        <w:rPr>
          <w:rtl/>
        </w:rPr>
        <w:t xml:space="preserve"> </w:t>
      </w:r>
      <w:r w:rsidRPr="00DF26E6">
        <w:rPr>
          <w:rFonts w:hint="eastAsia"/>
          <w:rtl/>
        </w:rPr>
        <w:t>المحكمة</w:t>
      </w:r>
      <w:r w:rsidRPr="00DF26E6">
        <w:rPr>
          <w:rtl/>
        </w:rPr>
        <w:t xml:space="preserve"> </w:t>
      </w:r>
      <w:r w:rsidRPr="00DF26E6">
        <w:rPr>
          <w:rFonts w:hint="eastAsia"/>
          <w:rtl/>
        </w:rPr>
        <w:t>المطالبة</w:t>
      </w:r>
      <w:r w:rsidRPr="00DF26E6">
        <w:rPr>
          <w:rtl/>
        </w:rPr>
        <w:t xml:space="preserve"> </w:t>
      </w:r>
      <w:r w:rsidRPr="00DF26E6">
        <w:rPr>
          <w:rFonts w:hint="eastAsia"/>
          <w:rtl/>
        </w:rPr>
        <w:t>التي</w:t>
      </w:r>
      <w:r w:rsidRPr="00DF26E6">
        <w:rPr>
          <w:rtl/>
        </w:rPr>
        <w:t xml:space="preserve"> </w:t>
      </w:r>
      <w:r w:rsidRPr="00DF26E6">
        <w:rPr>
          <w:rFonts w:hint="eastAsia"/>
          <w:rtl/>
        </w:rPr>
        <w:t>قدمتها</w:t>
      </w:r>
      <w:r w:rsidRPr="00DF26E6">
        <w:rPr>
          <w:rtl/>
        </w:rPr>
        <w:t xml:space="preserve"> </w:t>
      </w:r>
      <w:r w:rsidRPr="00DF26E6">
        <w:rPr>
          <w:rFonts w:hint="eastAsia"/>
          <w:rtl/>
        </w:rPr>
        <w:t>المدعية</w:t>
      </w:r>
      <w:r w:rsidRPr="00DF26E6">
        <w:rPr>
          <w:rtl/>
        </w:rPr>
        <w:t xml:space="preserve"> </w:t>
      </w:r>
      <w:r w:rsidRPr="00DF26E6">
        <w:t>.</w:t>
      </w:r>
      <w:r w:rsidRPr="007E027F">
        <w:rPr>
          <w:szCs w:val="20"/>
          <w:rtl/>
        </w:rPr>
        <w:t>L.</w:t>
      </w:r>
      <w:r w:rsidRPr="007E027F">
        <w:rPr>
          <w:rFonts w:hint="cs"/>
          <w:szCs w:val="20"/>
        </w:rPr>
        <w:t>Š</w:t>
      </w:r>
      <w:r w:rsidRPr="00DF26E6">
        <w:rPr>
          <w:rtl/>
        </w:rPr>
        <w:t xml:space="preserve"> </w:t>
      </w:r>
      <w:r w:rsidRPr="00DF26E6">
        <w:rPr>
          <w:rFonts w:hint="eastAsia"/>
          <w:rtl/>
        </w:rPr>
        <w:t>ضد</w:t>
      </w:r>
      <w:r w:rsidRPr="00DF26E6">
        <w:rPr>
          <w:rtl/>
        </w:rPr>
        <w:t xml:space="preserve"> </w:t>
      </w:r>
      <w:r w:rsidRPr="00DF26E6">
        <w:rPr>
          <w:rFonts w:hint="eastAsia"/>
          <w:rtl/>
        </w:rPr>
        <w:t>سفارة</w:t>
      </w:r>
      <w:r w:rsidRPr="00DF26E6">
        <w:rPr>
          <w:rtl/>
        </w:rPr>
        <w:t xml:space="preserve"> </w:t>
      </w:r>
      <w:r w:rsidRPr="00DF26E6">
        <w:rPr>
          <w:rFonts w:hint="eastAsia"/>
          <w:rtl/>
        </w:rPr>
        <w:t>رومانيا</w:t>
      </w:r>
      <w:r w:rsidRPr="00DF26E6">
        <w:rPr>
          <w:rtl/>
        </w:rPr>
        <w:t xml:space="preserve"> </w:t>
      </w:r>
      <w:r w:rsidRPr="00DF26E6">
        <w:rPr>
          <w:rFonts w:hint="eastAsia"/>
          <w:rtl/>
        </w:rPr>
        <w:t>متهمة</w:t>
      </w:r>
      <w:r w:rsidRPr="00DF26E6">
        <w:rPr>
          <w:rtl/>
        </w:rPr>
        <w:t xml:space="preserve"> </w:t>
      </w:r>
      <w:r w:rsidRPr="00DF26E6">
        <w:rPr>
          <w:rFonts w:hint="eastAsia"/>
          <w:rtl/>
        </w:rPr>
        <w:t>إياها</w:t>
      </w:r>
      <w:r w:rsidRPr="00DF26E6">
        <w:rPr>
          <w:rtl/>
        </w:rPr>
        <w:t xml:space="preserve"> </w:t>
      </w:r>
      <w:r w:rsidRPr="00DF26E6">
        <w:rPr>
          <w:rFonts w:hint="eastAsia"/>
          <w:rtl/>
        </w:rPr>
        <w:t>بالتمييز</w:t>
      </w:r>
      <w:r w:rsidRPr="00DF26E6">
        <w:rPr>
          <w:rtl/>
        </w:rPr>
        <w:t xml:space="preserve"> </w:t>
      </w:r>
      <w:r w:rsidRPr="00DF26E6">
        <w:rPr>
          <w:rFonts w:hint="eastAsia"/>
          <w:rtl/>
        </w:rPr>
        <w:t>القائم</w:t>
      </w:r>
      <w:r w:rsidRPr="00DF26E6">
        <w:rPr>
          <w:rtl/>
        </w:rPr>
        <w:t xml:space="preserve"> </w:t>
      </w:r>
      <w:r w:rsidRPr="00DF26E6">
        <w:rPr>
          <w:rFonts w:hint="eastAsia"/>
          <w:rtl/>
        </w:rPr>
        <w:t>على</w:t>
      </w:r>
      <w:r w:rsidRPr="00DF26E6">
        <w:rPr>
          <w:rtl/>
        </w:rPr>
        <w:t xml:space="preserve"> </w:t>
      </w:r>
      <w:r w:rsidRPr="00DF26E6">
        <w:rPr>
          <w:rFonts w:hint="eastAsia"/>
          <w:rtl/>
        </w:rPr>
        <w:t>نوع</w:t>
      </w:r>
      <w:r w:rsidRPr="00DF26E6">
        <w:rPr>
          <w:rtl/>
        </w:rPr>
        <w:t xml:space="preserve"> </w:t>
      </w:r>
      <w:r w:rsidRPr="00DF26E6">
        <w:rPr>
          <w:rFonts w:hint="eastAsia"/>
          <w:rtl/>
        </w:rPr>
        <w:t>الجنس</w:t>
      </w:r>
      <w:r w:rsidRPr="00DF26E6">
        <w:rPr>
          <w:rtl/>
        </w:rPr>
        <w:t xml:space="preserve"> </w:t>
      </w:r>
      <w:r w:rsidRPr="00DF26E6">
        <w:rPr>
          <w:rFonts w:hint="eastAsia"/>
          <w:rtl/>
        </w:rPr>
        <w:t>والإعاقة</w:t>
      </w:r>
      <w:r w:rsidRPr="00DF26E6">
        <w:rPr>
          <w:rtl/>
        </w:rPr>
        <w:t xml:space="preserve"> </w:t>
      </w:r>
      <w:r w:rsidRPr="00DF26E6">
        <w:rPr>
          <w:rFonts w:hint="eastAsia"/>
          <w:rtl/>
        </w:rPr>
        <w:t>وكذلك</w:t>
      </w:r>
      <w:r w:rsidRPr="00DF26E6">
        <w:rPr>
          <w:rtl/>
        </w:rPr>
        <w:t xml:space="preserve"> </w:t>
      </w:r>
      <w:r w:rsidRPr="00DF26E6">
        <w:rPr>
          <w:rFonts w:hint="eastAsia"/>
          <w:rtl/>
        </w:rPr>
        <w:t>تعويض</w:t>
      </w:r>
      <w:r w:rsidRPr="00DF26E6">
        <w:rPr>
          <w:rtl/>
        </w:rPr>
        <w:t xml:space="preserve"> </w:t>
      </w:r>
      <w:r w:rsidRPr="00DF26E6">
        <w:rPr>
          <w:rFonts w:hint="eastAsia"/>
          <w:rtl/>
        </w:rPr>
        <w:t>المدعية</w:t>
      </w:r>
      <w:r w:rsidRPr="00DF26E6">
        <w:rPr>
          <w:rtl/>
        </w:rPr>
        <w:t xml:space="preserve"> </w:t>
      </w:r>
      <w:r w:rsidRPr="00DF26E6">
        <w:rPr>
          <w:rFonts w:hint="eastAsia"/>
          <w:rtl/>
        </w:rPr>
        <w:t>عن</w:t>
      </w:r>
      <w:r w:rsidRPr="00DF26E6">
        <w:rPr>
          <w:rtl/>
        </w:rPr>
        <w:t xml:space="preserve"> </w:t>
      </w:r>
      <w:r w:rsidRPr="00DF26E6">
        <w:rPr>
          <w:rFonts w:hint="eastAsia"/>
          <w:rtl/>
        </w:rPr>
        <w:t>إلحاق</w:t>
      </w:r>
      <w:r w:rsidRPr="00DF26E6">
        <w:rPr>
          <w:rtl/>
        </w:rPr>
        <w:t xml:space="preserve"> </w:t>
      </w:r>
      <w:r w:rsidRPr="00DF26E6">
        <w:rPr>
          <w:rFonts w:hint="eastAsia"/>
          <w:rtl/>
        </w:rPr>
        <w:t>أضرار</w:t>
      </w:r>
      <w:r w:rsidRPr="00DF26E6">
        <w:rPr>
          <w:rtl/>
        </w:rPr>
        <w:t xml:space="preserve"> </w:t>
      </w:r>
      <w:r w:rsidRPr="00DF26E6">
        <w:rPr>
          <w:rFonts w:hint="eastAsia"/>
          <w:rtl/>
        </w:rPr>
        <w:t>بممتلكاتها</w:t>
      </w:r>
      <w:r w:rsidRPr="00DF26E6">
        <w:rPr>
          <w:rtl/>
        </w:rPr>
        <w:t xml:space="preserve"> </w:t>
      </w:r>
      <w:r w:rsidRPr="00DF26E6">
        <w:rPr>
          <w:rFonts w:hint="eastAsia"/>
          <w:rtl/>
        </w:rPr>
        <w:t>وتكبدها</w:t>
      </w:r>
      <w:r w:rsidRPr="00DF26E6">
        <w:rPr>
          <w:rtl/>
        </w:rPr>
        <w:t xml:space="preserve"> </w:t>
      </w:r>
      <w:r w:rsidRPr="00DF26E6">
        <w:rPr>
          <w:rFonts w:hint="eastAsia"/>
          <w:rtl/>
        </w:rPr>
        <w:t>أضرارا</w:t>
      </w:r>
      <w:r w:rsidRPr="00DF26E6">
        <w:rPr>
          <w:rtl/>
        </w:rPr>
        <w:t xml:space="preserve"> </w:t>
      </w:r>
      <w:r w:rsidRPr="00DF26E6">
        <w:rPr>
          <w:rFonts w:hint="eastAsia"/>
          <w:rtl/>
        </w:rPr>
        <w:t>معنوية</w:t>
      </w:r>
      <w:r w:rsidRPr="00DF26E6">
        <w:rPr>
          <w:rtl/>
        </w:rPr>
        <w:t xml:space="preserve"> </w:t>
      </w:r>
      <w:r w:rsidRPr="00DF26E6">
        <w:rPr>
          <w:rFonts w:hint="eastAsia"/>
          <w:rtl/>
        </w:rPr>
        <w:t>جزئية</w:t>
      </w:r>
      <w:r w:rsidRPr="00DF26E6">
        <w:rPr>
          <w:rtl/>
        </w:rPr>
        <w:t xml:space="preserve">. </w:t>
      </w:r>
      <w:r w:rsidRPr="00DF26E6">
        <w:rPr>
          <w:rFonts w:hint="eastAsia"/>
          <w:rtl/>
        </w:rPr>
        <w:t>وقد</w:t>
      </w:r>
      <w:r w:rsidRPr="00DF26E6">
        <w:rPr>
          <w:rtl/>
        </w:rPr>
        <w:t xml:space="preserve"> </w:t>
      </w:r>
      <w:r w:rsidRPr="00DF26E6">
        <w:rPr>
          <w:rFonts w:hint="eastAsia"/>
          <w:rtl/>
        </w:rPr>
        <w:t>عدّلت</w:t>
      </w:r>
      <w:r w:rsidRPr="00DF26E6">
        <w:rPr>
          <w:rtl/>
        </w:rPr>
        <w:t xml:space="preserve"> </w:t>
      </w:r>
      <w:r w:rsidRPr="00DF26E6">
        <w:rPr>
          <w:rFonts w:hint="eastAsia"/>
          <w:rtl/>
        </w:rPr>
        <w:t>محكمة</w:t>
      </w:r>
      <w:r w:rsidRPr="00DF26E6">
        <w:rPr>
          <w:rtl/>
        </w:rPr>
        <w:t xml:space="preserve"> </w:t>
      </w:r>
      <w:r w:rsidRPr="00DF26E6">
        <w:rPr>
          <w:rFonts w:hint="eastAsia"/>
          <w:rtl/>
        </w:rPr>
        <w:t>الاستئناف</w:t>
      </w:r>
      <w:r w:rsidRPr="00DF26E6">
        <w:rPr>
          <w:rtl/>
        </w:rPr>
        <w:t xml:space="preserve"> </w:t>
      </w:r>
      <w:r w:rsidRPr="00DF26E6">
        <w:rPr>
          <w:rFonts w:hint="eastAsia"/>
          <w:rtl/>
        </w:rPr>
        <w:t>ذلك</w:t>
      </w:r>
      <w:r w:rsidRPr="00DF26E6">
        <w:rPr>
          <w:rtl/>
        </w:rPr>
        <w:t xml:space="preserve"> </w:t>
      </w:r>
      <w:r w:rsidRPr="00DF26E6">
        <w:rPr>
          <w:rFonts w:hint="eastAsia"/>
          <w:rtl/>
        </w:rPr>
        <w:t>الحكم</w:t>
      </w:r>
      <w:r w:rsidRPr="00DF26E6">
        <w:rPr>
          <w:rtl/>
        </w:rPr>
        <w:t xml:space="preserve"> </w:t>
      </w:r>
      <w:r w:rsidRPr="00DF26E6">
        <w:rPr>
          <w:rFonts w:hint="eastAsia"/>
          <w:rtl/>
        </w:rPr>
        <w:t>جزئيا</w:t>
      </w:r>
      <w:r w:rsidRPr="00DF26E6">
        <w:rPr>
          <w:rtl/>
        </w:rPr>
        <w:t xml:space="preserve"> (</w:t>
      </w:r>
      <w:r w:rsidRPr="00DF26E6">
        <w:rPr>
          <w:rFonts w:hint="eastAsia"/>
          <w:rtl/>
        </w:rPr>
        <w:t>القضية</w:t>
      </w:r>
      <w:r w:rsidRPr="00DF26E6">
        <w:rPr>
          <w:rtl/>
        </w:rPr>
        <w:t xml:space="preserve"> </w:t>
      </w:r>
      <w:r w:rsidRPr="00DF26E6">
        <w:rPr>
          <w:rFonts w:hint="eastAsia"/>
          <w:rtl/>
        </w:rPr>
        <w:t>رقم</w:t>
      </w:r>
      <w:r w:rsidRPr="00DF26E6">
        <w:rPr>
          <w:rtl/>
        </w:rPr>
        <w:t xml:space="preserve"> </w:t>
      </w:r>
      <w:r w:rsidRPr="00DF26E6">
        <w:t>2A-949/2013</w:t>
      </w:r>
      <w:r w:rsidRPr="00DF26E6">
        <w:rPr>
          <w:rtl/>
        </w:rPr>
        <w:t xml:space="preserve">). </w:t>
      </w:r>
      <w:r w:rsidRPr="00DF26E6">
        <w:rPr>
          <w:rFonts w:hint="eastAsia"/>
          <w:rtl/>
        </w:rPr>
        <w:t>ولا</w:t>
      </w:r>
      <w:r w:rsidRPr="00DF26E6">
        <w:rPr>
          <w:rtl/>
        </w:rPr>
        <w:t xml:space="preserve"> </w:t>
      </w:r>
      <w:r w:rsidRPr="00DF26E6">
        <w:rPr>
          <w:rFonts w:hint="eastAsia"/>
          <w:rtl/>
        </w:rPr>
        <w:t>تزال</w:t>
      </w:r>
      <w:r w:rsidRPr="00DF26E6">
        <w:rPr>
          <w:rtl/>
        </w:rPr>
        <w:t xml:space="preserve"> </w:t>
      </w:r>
      <w:r w:rsidRPr="00DF26E6">
        <w:rPr>
          <w:rFonts w:hint="eastAsia"/>
          <w:rtl/>
        </w:rPr>
        <w:t>القضية</w:t>
      </w:r>
      <w:r w:rsidRPr="00DF26E6">
        <w:rPr>
          <w:rtl/>
        </w:rPr>
        <w:t xml:space="preserve"> </w:t>
      </w:r>
      <w:r w:rsidRPr="00DF26E6">
        <w:rPr>
          <w:rFonts w:hint="eastAsia"/>
          <w:rtl/>
        </w:rPr>
        <w:t>حاليا</w:t>
      </w:r>
      <w:r w:rsidRPr="00DF26E6">
        <w:rPr>
          <w:rtl/>
        </w:rPr>
        <w:t xml:space="preserve"> </w:t>
      </w:r>
      <w:r w:rsidRPr="00DF26E6">
        <w:rPr>
          <w:rFonts w:hint="eastAsia"/>
          <w:rtl/>
        </w:rPr>
        <w:t>ق</w:t>
      </w:r>
      <w:r w:rsidRPr="00DF26E6">
        <w:rPr>
          <w:rFonts w:hint="cs"/>
          <w:rtl/>
        </w:rPr>
        <w:t>ي</w:t>
      </w:r>
      <w:r w:rsidRPr="00DF26E6">
        <w:rPr>
          <w:rFonts w:hint="eastAsia"/>
          <w:rtl/>
        </w:rPr>
        <w:t>د</w:t>
      </w:r>
      <w:r w:rsidRPr="00DF26E6">
        <w:rPr>
          <w:rtl/>
        </w:rPr>
        <w:t xml:space="preserve"> </w:t>
      </w:r>
      <w:r w:rsidRPr="00DF26E6">
        <w:rPr>
          <w:rFonts w:hint="eastAsia"/>
          <w:rtl/>
        </w:rPr>
        <w:t>نظر</w:t>
      </w:r>
      <w:r w:rsidRPr="00DF26E6">
        <w:rPr>
          <w:rtl/>
        </w:rPr>
        <w:t xml:space="preserve"> </w:t>
      </w:r>
      <w:r w:rsidRPr="00DF26E6">
        <w:rPr>
          <w:rFonts w:hint="eastAsia"/>
          <w:rtl/>
        </w:rPr>
        <w:t>المحكمة</w:t>
      </w:r>
      <w:r w:rsidRPr="00DF26E6">
        <w:rPr>
          <w:rtl/>
        </w:rPr>
        <w:t xml:space="preserve"> </w:t>
      </w:r>
      <w:r w:rsidRPr="00DF26E6">
        <w:rPr>
          <w:rFonts w:hint="eastAsia"/>
          <w:rtl/>
        </w:rPr>
        <w:t>العليا</w:t>
      </w:r>
      <w:r w:rsidRPr="00DF26E6">
        <w:rPr>
          <w:rtl/>
        </w:rPr>
        <w:t xml:space="preserve"> </w:t>
      </w:r>
      <w:r w:rsidRPr="00DF26E6">
        <w:rPr>
          <w:rFonts w:hint="eastAsia"/>
          <w:rtl/>
        </w:rPr>
        <w:t>في</w:t>
      </w:r>
      <w:r w:rsidRPr="00DF26E6">
        <w:rPr>
          <w:rtl/>
        </w:rPr>
        <w:t xml:space="preserve"> </w:t>
      </w:r>
      <w:r w:rsidRPr="00DF26E6">
        <w:rPr>
          <w:rFonts w:hint="eastAsia"/>
          <w:rtl/>
        </w:rPr>
        <w:t>ليتوانيا</w:t>
      </w:r>
      <w:r w:rsidRPr="00DF26E6">
        <w:rPr>
          <w:rtl/>
        </w:rPr>
        <w:t>.</w:t>
      </w:r>
    </w:p>
    <w:p w:rsidR="0028710D" w:rsidRPr="00DF26E6" w:rsidRDefault="0028710D" w:rsidP="0028710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pPr>
      <w:r>
        <w:rPr>
          <w:rFonts w:hint="cs"/>
          <w:rtl/>
        </w:rPr>
        <w:tab/>
        <w:t>-</w:t>
      </w:r>
      <w:r>
        <w:rPr>
          <w:rFonts w:hint="cs"/>
          <w:rtl/>
        </w:rPr>
        <w:tab/>
        <w:t>ا</w:t>
      </w:r>
      <w:r w:rsidRPr="00DF26E6">
        <w:rPr>
          <w:rFonts w:hint="eastAsia"/>
          <w:rtl/>
        </w:rPr>
        <w:t>لحكم</w:t>
      </w:r>
      <w:r w:rsidRPr="00DF26E6">
        <w:rPr>
          <w:rtl/>
        </w:rPr>
        <w:t xml:space="preserve"> </w:t>
      </w:r>
      <w:r w:rsidRPr="00DF26E6">
        <w:rPr>
          <w:rFonts w:hint="eastAsia"/>
          <w:rtl/>
        </w:rPr>
        <w:t>الصادر</w:t>
      </w:r>
      <w:r w:rsidRPr="00DF26E6">
        <w:rPr>
          <w:rtl/>
        </w:rPr>
        <w:t xml:space="preserve"> </w:t>
      </w:r>
      <w:r w:rsidRPr="00DF26E6">
        <w:rPr>
          <w:rFonts w:hint="eastAsia"/>
          <w:rtl/>
        </w:rPr>
        <w:t>عن</w:t>
      </w:r>
      <w:r w:rsidRPr="00DF26E6">
        <w:rPr>
          <w:rtl/>
        </w:rPr>
        <w:t xml:space="preserve"> </w:t>
      </w:r>
      <w:r w:rsidRPr="00DF26E6">
        <w:rPr>
          <w:rFonts w:hint="eastAsia"/>
          <w:rtl/>
        </w:rPr>
        <w:t>المحكمة</w:t>
      </w:r>
      <w:r w:rsidRPr="00DF26E6">
        <w:rPr>
          <w:rtl/>
        </w:rPr>
        <w:t xml:space="preserve"> </w:t>
      </w:r>
      <w:r w:rsidRPr="00DF26E6">
        <w:rPr>
          <w:rFonts w:hint="eastAsia"/>
          <w:rtl/>
        </w:rPr>
        <w:t>العليا</w:t>
      </w:r>
      <w:r w:rsidRPr="00DF26E6">
        <w:rPr>
          <w:rtl/>
        </w:rPr>
        <w:t xml:space="preserve"> </w:t>
      </w:r>
      <w:r w:rsidRPr="00DF26E6">
        <w:rPr>
          <w:rFonts w:hint="eastAsia"/>
          <w:rtl/>
        </w:rPr>
        <w:t>في</w:t>
      </w:r>
      <w:r w:rsidRPr="00DF26E6">
        <w:rPr>
          <w:rtl/>
        </w:rPr>
        <w:t xml:space="preserve"> </w:t>
      </w:r>
      <w:r w:rsidRPr="00DF26E6">
        <w:rPr>
          <w:rFonts w:hint="eastAsia"/>
          <w:rtl/>
        </w:rPr>
        <w:t>ليتوانيا</w:t>
      </w:r>
      <w:r w:rsidRPr="00DF26E6">
        <w:rPr>
          <w:rtl/>
        </w:rPr>
        <w:t xml:space="preserve"> </w:t>
      </w:r>
      <w:r w:rsidRPr="00DF26E6">
        <w:rPr>
          <w:rFonts w:hint="eastAsia"/>
          <w:rtl/>
        </w:rPr>
        <w:t>في</w:t>
      </w:r>
      <w:r w:rsidRPr="00DF26E6">
        <w:rPr>
          <w:rtl/>
        </w:rPr>
        <w:t xml:space="preserve"> </w:t>
      </w:r>
      <w:r w:rsidRPr="00DF26E6">
        <w:rPr>
          <w:rFonts w:hint="eastAsia"/>
          <w:rtl/>
        </w:rPr>
        <w:t>القضية</w:t>
      </w:r>
      <w:r w:rsidRPr="00DF26E6">
        <w:rPr>
          <w:rtl/>
        </w:rPr>
        <w:t xml:space="preserve"> </w:t>
      </w:r>
      <w:r w:rsidRPr="00DF26E6">
        <w:rPr>
          <w:rFonts w:hint="eastAsia"/>
          <w:rtl/>
        </w:rPr>
        <w:t>رقم</w:t>
      </w:r>
      <w:r w:rsidRPr="00DF26E6">
        <w:rPr>
          <w:rtl/>
        </w:rPr>
        <w:t xml:space="preserve"> </w:t>
      </w:r>
      <w:r w:rsidRPr="00DF26E6">
        <w:t>3K-3-309/2012</w:t>
      </w:r>
      <w:r w:rsidR="00153E29">
        <w:rPr>
          <w:rFonts w:hint="cs"/>
          <w:rtl/>
        </w:rPr>
        <w:t>.</w:t>
      </w:r>
      <w:r w:rsidRPr="00DF26E6">
        <w:rPr>
          <w:rtl/>
        </w:rPr>
        <w:t xml:space="preserve"> </w:t>
      </w:r>
      <w:r w:rsidRPr="00DF26E6">
        <w:rPr>
          <w:rFonts w:hint="eastAsia"/>
          <w:rtl/>
        </w:rPr>
        <w:t>والذي</w:t>
      </w:r>
      <w:r w:rsidRPr="00DF26E6">
        <w:rPr>
          <w:rtl/>
        </w:rPr>
        <w:t xml:space="preserve"> </w:t>
      </w:r>
      <w:r w:rsidRPr="00DF26E6">
        <w:rPr>
          <w:rFonts w:hint="eastAsia"/>
          <w:rtl/>
        </w:rPr>
        <w:t>قضت</w:t>
      </w:r>
      <w:r w:rsidRPr="00DF26E6">
        <w:rPr>
          <w:rtl/>
        </w:rPr>
        <w:t xml:space="preserve"> </w:t>
      </w:r>
      <w:r w:rsidRPr="00DF26E6">
        <w:rPr>
          <w:rFonts w:hint="eastAsia"/>
          <w:rtl/>
        </w:rPr>
        <w:t>فيها</w:t>
      </w:r>
      <w:r w:rsidRPr="00DF26E6">
        <w:rPr>
          <w:rtl/>
        </w:rPr>
        <w:t xml:space="preserve"> </w:t>
      </w:r>
      <w:r w:rsidRPr="00DF26E6">
        <w:rPr>
          <w:rFonts w:hint="eastAsia"/>
          <w:rtl/>
        </w:rPr>
        <w:t>بما</w:t>
      </w:r>
      <w:r w:rsidRPr="00DF26E6">
        <w:rPr>
          <w:rtl/>
        </w:rPr>
        <w:t xml:space="preserve"> </w:t>
      </w:r>
      <w:r w:rsidRPr="00DF26E6">
        <w:rPr>
          <w:rFonts w:hint="eastAsia"/>
          <w:rtl/>
        </w:rPr>
        <w:t>يلي</w:t>
      </w:r>
      <w:r w:rsidRPr="00DF26E6">
        <w:rPr>
          <w:rtl/>
        </w:rPr>
        <w:t xml:space="preserve">: </w:t>
      </w:r>
      <w:r w:rsidRPr="00DF26E6">
        <w:rPr>
          <w:rFonts w:hint="eastAsia"/>
          <w:rtl/>
        </w:rPr>
        <w:t>أن</w:t>
      </w:r>
      <w:r w:rsidRPr="00DF26E6">
        <w:rPr>
          <w:rtl/>
        </w:rPr>
        <w:t xml:space="preserve"> </w:t>
      </w:r>
      <w:r w:rsidRPr="00DF26E6">
        <w:rPr>
          <w:rFonts w:hint="eastAsia"/>
          <w:rtl/>
        </w:rPr>
        <w:t>يُعاد</w:t>
      </w:r>
      <w:r w:rsidRPr="00DF26E6">
        <w:rPr>
          <w:rtl/>
        </w:rPr>
        <w:t xml:space="preserve"> </w:t>
      </w:r>
      <w:r w:rsidRPr="00DF26E6">
        <w:rPr>
          <w:rFonts w:hint="eastAsia"/>
          <w:rtl/>
        </w:rPr>
        <w:t>الحكم</w:t>
      </w:r>
      <w:r w:rsidRPr="00DF26E6">
        <w:rPr>
          <w:rtl/>
        </w:rPr>
        <w:t xml:space="preserve"> </w:t>
      </w:r>
      <w:r w:rsidRPr="00DF26E6">
        <w:rPr>
          <w:rFonts w:hint="eastAsia"/>
          <w:rtl/>
        </w:rPr>
        <w:t>الصادر</w:t>
      </w:r>
      <w:r w:rsidRPr="00DF26E6">
        <w:rPr>
          <w:rtl/>
        </w:rPr>
        <w:t xml:space="preserve"> </w:t>
      </w:r>
      <w:r w:rsidRPr="00DF26E6">
        <w:rPr>
          <w:rFonts w:hint="eastAsia"/>
          <w:rtl/>
        </w:rPr>
        <w:t>عن</w:t>
      </w:r>
      <w:r w:rsidRPr="00DF26E6">
        <w:rPr>
          <w:rtl/>
        </w:rPr>
        <w:t xml:space="preserve"> </w:t>
      </w:r>
      <w:r w:rsidRPr="00DF26E6">
        <w:rPr>
          <w:rFonts w:hint="eastAsia"/>
          <w:rtl/>
        </w:rPr>
        <w:t>محكمة</w:t>
      </w:r>
      <w:r w:rsidRPr="00DF26E6">
        <w:rPr>
          <w:rtl/>
        </w:rPr>
        <w:t xml:space="preserve"> </w:t>
      </w:r>
      <w:r w:rsidRPr="00DF26E6">
        <w:rPr>
          <w:rFonts w:hint="eastAsia"/>
          <w:rtl/>
        </w:rPr>
        <w:t>الاستئناف</w:t>
      </w:r>
      <w:r w:rsidRPr="00DF26E6">
        <w:rPr>
          <w:rtl/>
        </w:rPr>
        <w:t xml:space="preserve"> </w:t>
      </w:r>
      <w:r w:rsidRPr="00DF26E6">
        <w:rPr>
          <w:rFonts w:hint="eastAsia"/>
          <w:rtl/>
        </w:rPr>
        <w:t>في</w:t>
      </w:r>
      <w:r w:rsidRPr="00DF26E6">
        <w:rPr>
          <w:rtl/>
        </w:rPr>
        <w:t xml:space="preserve"> </w:t>
      </w:r>
      <w:r w:rsidRPr="00DF26E6">
        <w:rPr>
          <w:rFonts w:hint="eastAsia"/>
          <w:rtl/>
        </w:rPr>
        <w:t>ليتوانيا</w:t>
      </w:r>
      <w:r w:rsidRPr="00DF26E6">
        <w:rPr>
          <w:rtl/>
        </w:rPr>
        <w:t xml:space="preserve"> </w:t>
      </w:r>
      <w:r w:rsidRPr="00DF26E6">
        <w:rPr>
          <w:rFonts w:hint="eastAsia"/>
          <w:rtl/>
        </w:rPr>
        <w:t>المؤرخ</w:t>
      </w:r>
      <w:r w:rsidRPr="00DF26E6">
        <w:rPr>
          <w:rtl/>
        </w:rPr>
        <w:t xml:space="preserve"> 11 </w:t>
      </w:r>
      <w:r w:rsidRPr="00DF26E6">
        <w:rPr>
          <w:rFonts w:hint="eastAsia"/>
          <w:rtl/>
        </w:rPr>
        <w:t>تشرين</w:t>
      </w:r>
      <w:r w:rsidRPr="00DF26E6">
        <w:rPr>
          <w:rtl/>
        </w:rPr>
        <w:t xml:space="preserve"> </w:t>
      </w:r>
      <w:r w:rsidRPr="00DF26E6">
        <w:rPr>
          <w:rFonts w:hint="eastAsia"/>
          <w:rtl/>
        </w:rPr>
        <w:t>الثاني</w:t>
      </w:r>
      <w:r w:rsidRPr="00DF26E6">
        <w:rPr>
          <w:rtl/>
        </w:rPr>
        <w:t>/</w:t>
      </w:r>
      <w:r w:rsidRPr="00DF26E6">
        <w:rPr>
          <w:rFonts w:hint="eastAsia"/>
          <w:rtl/>
        </w:rPr>
        <w:t>نوفمبر</w:t>
      </w:r>
      <w:r w:rsidRPr="00DF26E6">
        <w:rPr>
          <w:rtl/>
        </w:rPr>
        <w:t xml:space="preserve"> 2011 </w:t>
      </w:r>
      <w:r w:rsidRPr="00DF26E6">
        <w:rPr>
          <w:rFonts w:hint="eastAsia"/>
          <w:rtl/>
        </w:rPr>
        <w:t>إلى</w:t>
      </w:r>
      <w:r w:rsidRPr="00DF26E6">
        <w:rPr>
          <w:rtl/>
        </w:rPr>
        <w:t xml:space="preserve"> </w:t>
      </w:r>
      <w:r w:rsidRPr="00DF26E6">
        <w:rPr>
          <w:rFonts w:hint="eastAsia"/>
          <w:rtl/>
        </w:rPr>
        <w:t>سابق</w:t>
      </w:r>
      <w:r w:rsidRPr="00DF26E6">
        <w:rPr>
          <w:rtl/>
        </w:rPr>
        <w:t xml:space="preserve"> </w:t>
      </w:r>
      <w:r w:rsidRPr="00DF26E6">
        <w:rPr>
          <w:rFonts w:hint="eastAsia"/>
          <w:rtl/>
        </w:rPr>
        <w:t>وضعه</w:t>
      </w:r>
      <w:r w:rsidRPr="00DF26E6">
        <w:rPr>
          <w:rtl/>
        </w:rPr>
        <w:t xml:space="preserve"> </w:t>
      </w:r>
      <w:r w:rsidRPr="00DF26E6">
        <w:rPr>
          <w:rFonts w:hint="eastAsia"/>
          <w:rtl/>
        </w:rPr>
        <w:t>عن</w:t>
      </w:r>
      <w:r w:rsidRPr="00DF26E6">
        <w:rPr>
          <w:rtl/>
        </w:rPr>
        <w:t xml:space="preserve"> </w:t>
      </w:r>
      <w:r w:rsidRPr="00DF26E6">
        <w:rPr>
          <w:rFonts w:hint="eastAsia"/>
          <w:rtl/>
        </w:rPr>
        <w:t>طريق</w:t>
      </w:r>
      <w:r w:rsidRPr="00DF26E6">
        <w:rPr>
          <w:rtl/>
        </w:rPr>
        <w:t xml:space="preserve"> </w:t>
      </w:r>
      <w:r w:rsidRPr="00DF26E6">
        <w:rPr>
          <w:rFonts w:hint="eastAsia"/>
          <w:rtl/>
        </w:rPr>
        <w:t>توضيح</w:t>
      </w:r>
      <w:r w:rsidRPr="00DF26E6">
        <w:rPr>
          <w:rtl/>
        </w:rPr>
        <w:t xml:space="preserve"> </w:t>
      </w:r>
      <w:r w:rsidRPr="00DF26E6">
        <w:rPr>
          <w:rFonts w:hint="eastAsia"/>
          <w:rtl/>
        </w:rPr>
        <w:t>مقتضياته</w:t>
      </w:r>
      <w:r w:rsidRPr="00DF26E6">
        <w:rPr>
          <w:rtl/>
        </w:rPr>
        <w:t xml:space="preserve"> </w:t>
      </w:r>
      <w:r w:rsidRPr="00DF26E6">
        <w:rPr>
          <w:rFonts w:hint="eastAsia"/>
          <w:rtl/>
        </w:rPr>
        <w:t>وأن</w:t>
      </w:r>
      <w:r w:rsidRPr="00DF26E6">
        <w:rPr>
          <w:rtl/>
        </w:rPr>
        <w:t xml:space="preserve"> </w:t>
      </w:r>
      <w:r w:rsidRPr="00DF26E6">
        <w:rPr>
          <w:rFonts w:hint="eastAsia"/>
          <w:rtl/>
        </w:rPr>
        <w:t>تُعامَل</w:t>
      </w:r>
      <w:r w:rsidRPr="00DF26E6">
        <w:rPr>
          <w:rtl/>
        </w:rPr>
        <w:t xml:space="preserve"> </w:t>
      </w:r>
      <w:r w:rsidRPr="00DF26E6">
        <w:rPr>
          <w:rFonts w:hint="eastAsia"/>
          <w:rtl/>
        </w:rPr>
        <w:t>المدعية</w:t>
      </w:r>
      <w:r w:rsidRPr="00DF26E6">
        <w:rPr>
          <w:rtl/>
        </w:rPr>
        <w:t xml:space="preserve"> </w:t>
      </w:r>
      <w:r w:rsidRPr="00DF26E6">
        <w:t>A.C.</w:t>
      </w:r>
      <w:r w:rsidRPr="00DF26E6">
        <w:rPr>
          <w:rtl/>
        </w:rPr>
        <w:t xml:space="preserve"> </w:t>
      </w:r>
      <w:r w:rsidRPr="00DF26E6">
        <w:rPr>
          <w:rFonts w:hint="eastAsia"/>
          <w:rtl/>
        </w:rPr>
        <w:t>بأنها</w:t>
      </w:r>
      <w:r w:rsidRPr="00DF26E6">
        <w:rPr>
          <w:rtl/>
        </w:rPr>
        <w:t xml:space="preserve"> </w:t>
      </w:r>
      <w:r w:rsidRPr="00DF26E6">
        <w:rPr>
          <w:rFonts w:hint="eastAsia"/>
          <w:rtl/>
        </w:rPr>
        <w:t>فُصلت</w:t>
      </w:r>
      <w:r w:rsidRPr="00DF26E6">
        <w:rPr>
          <w:rtl/>
        </w:rPr>
        <w:t xml:space="preserve"> </w:t>
      </w:r>
      <w:r w:rsidRPr="00DF26E6">
        <w:rPr>
          <w:rFonts w:hint="eastAsia"/>
          <w:rtl/>
        </w:rPr>
        <w:t>من</w:t>
      </w:r>
      <w:r w:rsidRPr="00DF26E6">
        <w:rPr>
          <w:rtl/>
        </w:rPr>
        <w:t xml:space="preserve"> </w:t>
      </w:r>
      <w:r w:rsidRPr="00DF26E6">
        <w:rPr>
          <w:rFonts w:hint="eastAsia"/>
          <w:rtl/>
        </w:rPr>
        <w:t>عملها</w:t>
      </w:r>
      <w:r w:rsidRPr="00DF26E6">
        <w:rPr>
          <w:rtl/>
        </w:rPr>
        <w:t xml:space="preserve"> </w:t>
      </w:r>
      <w:r w:rsidRPr="00DF26E6">
        <w:rPr>
          <w:rFonts w:hint="eastAsia"/>
          <w:rtl/>
        </w:rPr>
        <w:t>بموجب</w:t>
      </w:r>
      <w:r w:rsidRPr="00DF26E6">
        <w:rPr>
          <w:rtl/>
        </w:rPr>
        <w:t xml:space="preserve"> </w:t>
      </w:r>
      <w:r w:rsidRPr="00DF26E6">
        <w:rPr>
          <w:rFonts w:hint="eastAsia"/>
          <w:rtl/>
        </w:rPr>
        <w:t>المادة</w:t>
      </w:r>
      <w:r w:rsidRPr="00DF26E6">
        <w:rPr>
          <w:rtl/>
        </w:rPr>
        <w:t xml:space="preserve"> 28 </w:t>
      </w:r>
      <w:r w:rsidRPr="00DF26E6">
        <w:rPr>
          <w:rFonts w:hint="eastAsia"/>
          <w:rtl/>
        </w:rPr>
        <w:t>من</w:t>
      </w:r>
      <w:r w:rsidRPr="00DF26E6">
        <w:rPr>
          <w:rtl/>
        </w:rPr>
        <w:t xml:space="preserve"> </w:t>
      </w:r>
      <w:r w:rsidRPr="00DF26E6">
        <w:rPr>
          <w:rFonts w:hint="eastAsia"/>
          <w:rtl/>
        </w:rPr>
        <w:t>القانون</w:t>
      </w:r>
      <w:r w:rsidRPr="00DF26E6">
        <w:rPr>
          <w:rtl/>
        </w:rPr>
        <w:t xml:space="preserve"> </w:t>
      </w:r>
      <w:r w:rsidRPr="00DF26E6">
        <w:rPr>
          <w:rFonts w:hint="eastAsia"/>
          <w:rtl/>
        </w:rPr>
        <w:t>المتعلق</w:t>
      </w:r>
      <w:r w:rsidRPr="00DF26E6">
        <w:rPr>
          <w:rtl/>
        </w:rPr>
        <w:t xml:space="preserve"> </w:t>
      </w:r>
      <w:r w:rsidRPr="00DF26E6">
        <w:rPr>
          <w:rFonts w:hint="eastAsia"/>
          <w:rtl/>
        </w:rPr>
        <w:t>بعقود</w:t>
      </w:r>
      <w:r w:rsidRPr="00DF26E6">
        <w:rPr>
          <w:rtl/>
        </w:rPr>
        <w:t xml:space="preserve"> </w:t>
      </w:r>
      <w:r w:rsidRPr="00DF26E6">
        <w:rPr>
          <w:rFonts w:hint="eastAsia"/>
          <w:rtl/>
        </w:rPr>
        <w:t>العمل</w:t>
      </w:r>
      <w:r w:rsidRPr="00DF26E6">
        <w:rPr>
          <w:rtl/>
        </w:rPr>
        <w:t xml:space="preserve"> </w:t>
      </w:r>
      <w:r w:rsidRPr="00DF26E6">
        <w:rPr>
          <w:rFonts w:hint="eastAsia"/>
          <w:rtl/>
        </w:rPr>
        <w:t>في</w:t>
      </w:r>
      <w:r w:rsidRPr="00DF26E6">
        <w:rPr>
          <w:rtl/>
        </w:rPr>
        <w:t xml:space="preserve"> </w:t>
      </w:r>
      <w:r w:rsidRPr="00DF26E6">
        <w:rPr>
          <w:rFonts w:hint="eastAsia"/>
          <w:rtl/>
        </w:rPr>
        <w:t>اليوم</w:t>
      </w:r>
      <w:r w:rsidRPr="00DF26E6">
        <w:rPr>
          <w:rtl/>
        </w:rPr>
        <w:t xml:space="preserve"> </w:t>
      </w:r>
      <w:r w:rsidRPr="00DF26E6">
        <w:rPr>
          <w:rFonts w:hint="eastAsia"/>
          <w:rtl/>
        </w:rPr>
        <w:t>الذي</w:t>
      </w:r>
      <w:r w:rsidRPr="00DF26E6">
        <w:rPr>
          <w:rtl/>
        </w:rPr>
        <w:t xml:space="preserve"> </w:t>
      </w:r>
      <w:r w:rsidRPr="00DF26E6">
        <w:rPr>
          <w:rFonts w:hint="eastAsia"/>
          <w:rtl/>
        </w:rPr>
        <w:t>دخل</w:t>
      </w:r>
      <w:r w:rsidRPr="00DF26E6">
        <w:rPr>
          <w:rtl/>
        </w:rPr>
        <w:t xml:space="preserve"> </w:t>
      </w:r>
      <w:r w:rsidRPr="00DF26E6">
        <w:rPr>
          <w:rFonts w:hint="eastAsia"/>
          <w:rtl/>
        </w:rPr>
        <w:t>فيه</w:t>
      </w:r>
      <w:r w:rsidRPr="00DF26E6">
        <w:rPr>
          <w:rtl/>
        </w:rPr>
        <w:t xml:space="preserve"> </w:t>
      </w:r>
      <w:r w:rsidRPr="00DF26E6">
        <w:rPr>
          <w:rFonts w:hint="eastAsia"/>
          <w:rtl/>
        </w:rPr>
        <w:t>الحكم</w:t>
      </w:r>
      <w:r w:rsidRPr="00DF26E6">
        <w:rPr>
          <w:rtl/>
        </w:rPr>
        <w:t xml:space="preserve"> </w:t>
      </w:r>
      <w:r w:rsidRPr="00DF26E6">
        <w:rPr>
          <w:rFonts w:hint="eastAsia"/>
          <w:rtl/>
        </w:rPr>
        <w:t>المذكور</w:t>
      </w:r>
      <w:r w:rsidRPr="00DF26E6">
        <w:rPr>
          <w:rtl/>
        </w:rPr>
        <w:t xml:space="preserve"> </w:t>
      </w:r>
      <w:r w:rsidRPr="00DF26E6">
        <w:rPr>
          <w:rFonts w:hint="eastAsia"/>
          <w:rtl/>
        </w:rPr>
        <w:t>حيز</w:t>
      </w:r>
      <w:r w:rsidRPr="00DF26E6">
        <w:rPr>
          <w:rtl/>
        </w:rPr>
        <w:t xml:space="preserve"> </w:t>
      </w:r>
      <w:r w:rsidRPr="00DF26E6">
        <w:rPr>
          <w:rFonts w:hint="eastAsia"/>
          <w:rtl/>
        </w:rPr>
        <w:t>النفاذ</w:t>
      </w:r>
      <w:r w:rsidRPr="00DF26E6">
        <w:rPr>
          <w:rtl/>
        </w:rPr>
        <w:t xml:space="preserve"> (</w:t>
      </w:r>
      <w:r w:rsidRPr="00DF26E6">
        <w:rPr>
          <w:rFonts w:hint="eastAsia"/>
          <w:rtl/>
        </w:rPr>
        <w:t>قضية</w:t>
      </w:r>
      <w:r w:rsidRPr="00DF26E6">
        <w:rPr>
          <w:rtl/>
        </w:rPr>
        <w:t xml:space="preserve"> </w:t>
      </w:r>
      <w:r w:rsidRPr="00DF26E6">
        <w:rPr>
          <w:rFonts w:hint="eastAsia"/>
          <w:rtl/>
        </w:rPr>
        <w:t>المحكمة</w:t>
      </w:r>
      <w:r w:rsidRPr="00DF26E6">
        <w:rPr>
          <w:rtl/>
        </w:rPr>
        <w:t xml:space="preserve"> </w:t>
      </w:r>
      <w:r w:rsidRPr="00DF26E6">
        <w:rPr>
          <w:rFonts w:hint="eastAsia"/>
          <w:rtl/>
        </w:rPr>
        <w:t>الابتدائية</w:t>
      </w:r>
      <w:r w:rsidRPr="00DF26E6">
        <w:rPr>
          <w:rtl/>
        </w:rPr>
        <w:t xml:space="preserve"> </w:t>
      </w:r>
      <w:r w:rsidRPr="00DF26E6">
        <w:rPr>
          <w:rFonts w:hint="eastAsia"/>
          <w:rtl/>
        </w:rPr>
        <w:t>رقم</w:t>
      </w:r>
      <w:r w:rsidRPr="00DF26E6">
        <w:rPr>
          <w:rtl/>
        </w:rPr>
        <w:t xml:space="preserve"> </w:t>
      </w:r>
      <w:r w:rsidRPr="00DF26E6">
        <w:t>2-1212-553/2011</w:t>
      </w:r>
      <w:r w:rsidRPr="00DF26E6">
        <w:rPr>
          <w:rtl/>
        </w:rPr>
        <w:t>).</w:t>
      </w:r>
    </w:p>
    <w:p w:rsidR="0028710D" w:rsidRPr="00DF26E6" w:rsidRDefault="0028710D" w:rsidP="0028710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t>-</w:t>
      </w:r>
      <w:r>
        <w:rPr>
          <w:rFonts w:hint="cs"/>
          <w:rtl/>
        </w:rPr>
        <w:tab/>
      </w:r>
      <w:r w:rsidRPr="00DF26E6">
        <w:rPr>
          <w:rFonts w:hint="eastAsia"/>
          <w:rtl/>
        </w:rPr>
        <w:t>الحكم</w:t>
      </w:r>
      <w:r w:rsidRPr="00DF26E6">
        <w:rPr>
          <w:rtl/>
        </w:rPr>
        <w:t xml:space="preserve"> </w:t>
      </w:r>
      <w:r w:rsidRPr="00DF26E6">
        <w:rPr>
          <w:rFonts w:hint="eastAsia"/>
          <w:rtl/>
        </w:rPr>
        <w:t>الصادر</w:t>
      </w:r>
      <w:r w:rsidRPr="00DF26E6">
        <w:rPr>
          <w:rtl/>
        </w:rPr>
        <w:t xml:space="preserve"> </w:t>
      </w:r>
      <w:r w:rsidRPr="00DF26E6">
        <w:rPr>
          <w:rFonts w:hint="eastAsia"/>
          <w:rtl/>
        </w:rPr>
        <w:t>عن</w:t>
      </w:r>
      <w:r w:rsidRPr="00DF26E6">
        <w:rPr>
          <w:rtl/>
        </w:rPr>
        <w:t xml:space="preserve"> </w:t>
      </w:r>
      <w:r w:rsidRPr="00DF26E6">
        <w:rPr>
          <w:rFonts w:hint="eastAsia"/>
          <w:rtl/>
        </w:rPr>
        <w:t>المحكمة</w:t>
      </w:r>
      <w:r w:rsidRPr="00DF26E6">
        <w:rPr>
          <w:rtl/>
        </w:rPr>
        <w:t xml:space="preserve"> </w:t>
      </w:r>
      <w:r w:rsidRPr="00DF26E6">
        <w:rPr>
          <w:rFonts w:hint="eastAsia"/>
          <w:rtl/>
        </w:rPr>
        <w:t>العليا</w:t>
      </w:r>
      <w:r w:rsidRPr="00DF26E6">
        <w:rPr>
          <w:rtl/>
        </w:rPr>
        <w:t xml:space="preserve"> </w:t>
      </w:r>
      <w:r w:rsidRPr="00DF26E6">
        <w:rPr>
          <w:rFonts w:hint="eastAsia"/>
          <w:rtl/>
        </w:rPr>
        <w:t>في</w:t>
      </w:r>
      <w:r w:rsidRPr="00DF26E6">
        <w:rPr>
          <w:rtl/>
        </w:rPr>
        <w:t xml:space="preserve"> </w:t>
      </w:r>
      <w:r w:rsidRPr="00DF26E6">
        <w:rPr>
          <w:rFonts w:hint="eastAsia"/>
          <w:rtl/>
        </w:rPr>
        <w:t>ليتوانيا</w:t>
      </w:r>
      <w:r w:rsidRPr="00DF26E6">
        <w:rPr>
          <w:rtl/>
        </w:rPr>
        <w:t xml:space="preserve"> </w:t>
      </w:r>
      <w:r w:rsidRPr="00DF26E6">
        <w:rPr>
          <w:rFonts w:hint="eastAsia"/>
          <w:rtl/>
        </w:rPr>
        <w:t>في</w:t>
      </w:r>
      <w:r w:rsidRPr="00DF26E6">
        <w:rPr>
          <w:rtl/>
        </w:rPr>
        <w:t xml:space="preserve"> </w:t>
      </w:r>
      <w:r w:rsidRPr="00DF26E6">
        <w:rPr>
          <w:rFonts w:hint="eastAsia"/>
          <w:rtl/>
        </w:rPr>
        <w:t>القضية</w:t>
      </w:r>
      <w:r w:rsidRPr="00DF26E6">
        <w:rPr>
          <w:rtl/>
        </w:rPr>
        <w:t xml:space="preserve"> </w:t>
      </w:r>
      <w:r w:rsidRPr="00DF26E6">
        <w:rPr>
          <w:rFonts w:hint="eastAsia"/>
          <w:rtl/>
        </w:rPr>
        <w:t>رقم</w:t>
      </w:r>
      <w:r w:rsidRPr="00DF26E6">
        <w:rPr>
          <w:rtl/>
        </w:rPr>
        <w:t xml:space="preserve"> </w:t>
      </w:r>
      <w:r w:rsidRPr="00DF26E6">
        <w:t>3K-3-598/2012</w:t>
      </w:r>
      <w:r w:rsidR="00153E29">
        <w:rPr>
          <w:rFonts w:hint="cs"/>
          <w:rtl/>
        </w:rPr>
        <w:t>.</w:t>
      </w:r>
      <w:r w:rsidRPr="00DF26E6">
        <w:rPr>
          <w:rtl/>
        </w:rPr>
        <w:t xml:space="preserve"> </w:t>
      </w:r>
      <w:r w:rsidRPr="00DF26E6">
        <w:rPr>
          <w:rFonts w:hint="eastAsia"/>
          <w:rtl/>
        </w:rPr>
        <w:t>والذي</w:t>
      </w:r>
      <w:r w:rsidRPr="00DF26E6">
        <w:rPr>
          <w:rtl/>
        </w:rPr>
        <w:t xml:space="preserve"> </w:t>
      </w:r>
      <w:r w:rsidRPr="00DF26E6">
        <w:rPr>
          <w:rFonts w:hint="eastAsia"/>
          <w:rtl/>
        </w:rPr>
        <w:t>قضت</w:t>
      </w:r>
      <w:r w:rsidRPr="00DF26E6">
        <w:rPr>
          <w:rtl/>
        </w:rPr>
        <w:t xml:space="preserve"> </w:t>
      </w:r>
      <w:r w:rsidRPr="00DF26E6">
        <w:rPr>
          <w:rFonts w:hint="eastAsia"/>
          <w:rtl/>
        </w:rPr>
        <w:t>فيه</w:t>
      </w:r>
      <w:r w:rsidRPr="00DF26E6">
        <w:rPr>
          <w:rtl/>
        </w:rPr>
        <w:t xml:space="preserve"> </w:t>
      </w:r>
      <w:r w:rsidRPr="00DF26E6">
        <w:rPr>
          <w:rFonts w:hint="eastAsia"/>
          <w:rtl/>
        </w:rPr>
        <w:t>المحكمة</w:t>
      </w:r>
      <w:r w:rsidRPr="00DF26E6">
        <w:rPr>
          <w:rtl/>
        </w:rPr>
        <w:t xml:space="preserve"> </w:t>
      </w:r>
      <w:r w:rsidRPr="00DF26E6">
        <w:rPr>
          <w:rFonts w:hint="eastAsia"/>
          <w:rtl/>
        </w:rPr>
        <w:t>بما</w:t>
      </w:r>
      <w:r w:rsidRPr="00DF26E6">
        <w:rPr>
          <w:rtl/>
        </w:rPr>
        <w:t xml:space="preserve"> </w:t>
      </w:r>
      <w:r w:rsidRPr="00DF26E6">
        <w:rPr>
          <w:rFonts w:hint="eastAsia"/>
          <w:rtl/>
        </w:rPr>
        <w:t>يلي</w:t>
      </w:r>
      <w:r w:rsidRPr="00DF26E6">
        <w:rPr>
          <w:rtl/>
        </w:rPr>
        <w:t xml:space="preserve">: </w:t>
      </w:r>
      <w:r w:rsidRPr="00DF26E6">
        <w:rPr>
          <w:rFonts w:hint="eastAsia"/>
          <w:rtl/>
        </w:rPr>
        <w:t>أن</w:t>
      </w:r>
      <w:r w:rsidRPr="00DF26E6">
        <w:rPr>
          <w:rtl/>
        </w:rPr>
        <w:t xml:space="preserve"> </w:t>
      </w:r>
      <w:r w:rsidRPr="00DF26E6">
        <w:rPr>
          <w:rFonts w:hint="eastAsia"/>
          <w:rtl/>
        </w:rPr>
        <w:t>تُعاد</w:t>
      </w:r>
      <w:r w:rsidRPr="00DF26E6">
        <w:rPr>
          <w:rtl/>
        </w:rPr>
        <w:t xml:space="preserve"> </w:t>
      </w:r>
      <w:r w:rsidRPr="00DF26E6">
        <w:rPr>
          <w:rFonts w:hint="eastAsia"/>
          <w:rtl/>
        </w:rPr>
        <w:t>الأحكام</w:t>
      </w:r>
      <w:r w:rsidRPr="00DF26E6">
        <w:rPr>
          <w:rtl/>
        </w:rPr>
        <w:t xml:space="preserve"> </w:t>
      </w:r>
      <w:r w:rsidRPr="00DF26E6">
        <w:rPr>
          <w:rFonts w:hint="eastAsia"/>
          <w:rtl/>
        </w:rPr>
        <w:t>إلى</w:t>
      </w:r>
      <w:r w:rsidRPr="00DF26E6">
        <w:rPr>
          <w:rtl/>
        </w:rPr>
        <w:t xml:space="preserve"> </w:t>
      </w:r>
      <w:r w:rsidRPr="00DF26E6">
        <w:rPr>
          <w:rFonts w:hint="eastAsia"/>
          <w:rtl/>
        </w:rPr>
        <w:t>سابق</w:t>
      </w:r>
      <w:r w:rsidRPr="00DF26E6">
        <w:rPr>
          <w:rtl/>
        </w:rPr>
        <w:t xml:space="preserve"> </w:t>
      </w:r>
      <w:r w:rsidRPr="00DF26E6">
        <w:rPr>
          <w:rFonts w:hint="eastAsia"/>
          <w:rtl/>
        </w:rPr>
        <w:t>وضعها</w:t>
      </w:r>
      <w:r w:rsidRPr="00DF26E6">
        <w:rPr>
          <w:rtl/>
        </w:rPr>
        <w:t xml:space="preserve"> </w:t>
      </w:r>
      <w:r w:rsidRPr="00DF26E6">
        <w:rPr>
          <w:rFonts w:hint="eastAsia"/>
          <w:rtl/>
        </w:rPr>
        <w:t>وأن</w:t>
      </w:r>
      <w:r w:rsidRPr="00DF26E6">
        <w:rPr>
          <w:rtl/>
        </w:rPr>
        <w:t xml:space="preserve"> </w:t>
      </w:r>
      <w:r w:rsidRPr="00DF26E6">
        <w:rPr>
          <w:rFonts w:hint="eastAsia"/>
          <w:rtl/>
        </w:rPr>
        <w:t>تُردّ</w:t>
      </w:r>
      <w:r w:rsidRPr="00DF26E6">
        <w:rPr>
          <w:rtl/>
        </w:rPr>
        <w:t xml:space="preserve"> </w:t>
      </w:r>
      <w:r w:rsidRPr="00DF26E6">
        <w:rPr>
          <w:rFonts w:hint="eastAsia"/>
          <w:rtl/>
        </w:rPr>
        <w:t>الدعوى</w:t>
      </w:r>
      <w:r w:rsidRPr="00DF26E6">
        <w:rPr>
          <w:rtl/>
        </w:rPr>
        <w:t xml:space="preserve"> (</w:t>
      </w:r>
      <w:r w:rsidRPr="00DF26E6">
        <w:rPr>
          <w:rFonts w:hint="eastAsia"/>
          <w:rtl/>
        </w:rPr>
        <w:t>قضية</w:t>
      </w:r>
      <w:r w:rsidRPr="00DF26E6">
        <w:rPr>
          <w:rtl/>
        </w:rPr>
        <w:t xml:space="preserve"> </w:t>
      </w:r>
      <w:r w:rsidRPr="00DF26E6">
        <w:rPr>
          <w:rFonts w:hint="eastAsia"/>
          <w:rtl/>
        </w:rPr>
        <w:t>المحكمة</w:t>
      </w:r>
      <w:r w:rsidRPr="00DF26E6">
        <w:rPr>
          <w:rtl/>
        </w:rPr>
        <w:t xml:space="preserve"> </w:t>
      </w:r>
      <w:r w:rsidRPr="00DF26E6">
        <w:rPr>
          <w:rFonts w:hint="eastAsia"/>
          <w:rtl/>
        </w:rPr>
        <w:t>الابتدائية</w:t>
      </w:r>
      <w:r w:rsidRPr="00DF26E6">
        <w:rPr>
          <w:rtl/>
        </w:rPr>
        <w:t xml:space="preserve"> </w:t>
      </w:r>
      <w:r w:rsidRPr="00DF26E6">
        <w:rPr>
          <w:rFonts w:hint="eastAsia"/>
          <w:rtl/>
        </w:rPr>
        <w:t>رقم</w:t>
      </w:r>
      <w:r w:rsidRPr="00DF26E6">
        <w:rPr>
          <w:rtl/>
        </w:rPr>
        <w:t xml:space="preserve"> </w:t>
      </w:r>
      <w:r w:rsidRPr="00DF26E6">
        <w:t>2-44-669/2012</w:t>
      </w:r>
      <w:r w:rsidRPr="00DF26E6">
        <w:rPr>
          <w:rtl/>
        </w:rPr>
        <w:t>).</w:t>
      </w:r>
    </w:p>
    <w:p w:rsidR="0028710D" w:rsidRPr="004209E6" w:rsidRDefault="0028710D" w:rsidP="0028710D">
      <w:pPr>
        <w:pStyle w:val="SingleTxt"/>
        <w:spacing w:after="0" w:line="120" w:lineRule="exact"/>
        <w:rPr>
          <w:sz w:val="12"/>
          <w:rtl/>
        </w:rPr>
      </w:pPr>
    </w:p>
    <w:p w:rsidR="0028710D" w:rsidRPr="00DF26E6" w:rsidRDefault="00153E29" w:rsidP="00153E29">
      <w:pPr>
        <w:pStyle w:val="H23"/>
        <w:tabs>
          <w:tab w:val="clear" w:pos="662"/>
          <w:tab w:val="clear" w:pos="1987"/>
          <w:tab w:val="clear" w:pos="2650"/>
          <w:tab w:val="right" w:pos="1022"/>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tl/>
        </w:rPr>
        <w:tab/>
      </w:r>
      <w:r>
        <w:rPr>
          <w:rFonts w:hint="cs"/>
          <w:rtl/>
        </w:rPr>
        <w:tab/>
      </w:r>
      <w:r w:rsidR="0028710D" w:rsidRPr="00DF26E6">
        <w:rPr>
          <w:rFonts w:hint="eastAsia"/>
          <w:rtl/>
        </w:rPr>
        <w:t>الرد</w:t>
      </w:r>
      <w:r w:rsidR="0028710D" w:rsidRPr="00DF26E6">
        <w:rPr>
          <w:rtl/>
        </w:rPr>
        <w:t xml:space="preserve"> </w:t>
      </w:r>
      <w:r w:rsidR="0028710D" w:rsidRPr="00DF26E6">
        <w:rPr>
          <w:rFonts w:hint="eastAsia"/>
          <w:rtl/>
        </w:rPr>
        <w:t>على</w:t>
      </w:r>
      <w:r w:rsidR="0028710D" w:rsidRPr="00DF26E6">
        <w:rPr>
          <w:rtl/>
        </w:rPr>
        <w:t xml:space="preserve"> </w:t>
      </w:r>
      <w:r w:rsidR="0028710D" w:rsidRPr="00DF26E6">
        <w:rPr>
          <w:rFonts w:hint="eastAsia"/>
          <w:rtl/>
        </w:rPr>
        <w:t>الفقرة</w:t>
      </w:r>
      <w:r w:rsidR="0028710D" w:rsidRPr="00DF26E6">
        <w:rPr>
          <w:rtl/>
        </w:rPr>
        <w:t xml:space="preserve"> 15</w:t>
      </w:r>
    </w:p>
    <w:p w:rsidR="0028710D" w:rsidRPr="00DF26E6" w:rsidRDefault="0028710D" w:rsidP="0028710D">
      <w:pPr>
        <w:pStyle w:val="SingleTxt"/>
        <w:rPr>
          <w:rtl/>
        </w:rPr>
      </w:pPr>
      <w:r w:rsidRPr="00DF26E6">
        <w:rPr>
          <w:rtl/>
        </w:rPr>
        <w:t>88 -</w:t>
      </w:r>
      <w:r w:rsidRPr="00DF26E6">
        <w:rPr>
          <w:rtl/>
        </w:rPr>
        <w:tab/>
      </w:r>
      <w:r w:rsidRPr="00DF26E6">
        <w:rPr>
          <w:rFonts w:hint="eastAsia"/>
          <w:rtl/>
        </w:rPr>
        <w:t>في</w:t>
      </w:r>
      <w:r w:rsidRPr="00DF26E6">
        <w:rPr>
          <w:rtl/>
        </w:rPr>
        <w:t xml:space="preserve"> </w:t>
      </w:r>
      <w:r w:rsidRPr="00DF26E6">
        <w:rPr>
          <w:rFonts w:hint="eastAsia"/>
          <w:rtl/>
        </w:rPr>
        <w:t>عامي</w:t>
      </w:r>
      <w:r w:rsidRPr="00DF26E6">
        <w:rPr>
          <w:rtl/>
        </w:rPr>
        <w:t xml:space="preserve"> 2009 </w:t>
      </w:r>
      <w:r w:rsidRPr="00DF26E6">
        <w:rPr>
          <w:rFonts w:hint="eastAsia"/>
          <w:rtl/>
        </w:rPr>
        <w:t>و</w:t>
      </w:r>
      <w:r>
        <w:rPr>
          <w:rFonts w:hint="cs"/>
          <w:rtl/>
        </w:rPr>
        <w:t xml:space="preserve"> </w:t>
      </w:r>
      <w:r w:rsidRPr="00DF26E6">
        <w:rPr>
          <w:rtl/>
        </w:rPr>
        <w:t>2011</w:t>
      </w:r>
      <w:r w:rsidRPr="00DF26E6">
        <w:rPr>
          <w:rFonts w:hint="eastAsia"/>
          <w:rtl/>
        </w:rPr>
        <w:t>،</w:t>
      </w:r>
      <w:r w:rsidRPr="00DF26E6">
        <w:rPr>
          <w:rtl/>
        </w:rPr>
        <w:t xml:space="preserve"> </w:t>
      </w:r>
      <w:r w:rsidRPr="00DF26E6">
        <w:rPr>
          <w:rFonts w:hint="eastAsia"/>
          <w:rtl/>
        </w:rPr>
        <w:t>كان</w:t>
      </w:r>
      <w:r w:rsidRPr="00DF26E6">
        <w:rPr>
          <w:rtl/>
        </w:rPr>
        <w:t xml:space="preserve"> </w:t>
      </w:r>
      <w:r w:rsidRPr="00DF26E6">
        <w:rPr>
          <w:rFonts w:hint="eastAsia"/>
          <w:rtl/>
        </w:rPr>
        <w:t>الرجال</w:t>
      </w:r>
      <w:r w:rsidRPr="00DF26E6">
        <w:rPr>
          <w:rtl/>
        </w:rPr>
        <w:t xml:space="preserve"> </w:t>
      </w:r>
      <w:r w:rsidRPr="00DF26E6">
        <w:rPr>
          <w:rFonts w:hint="eastAsia"/>
          <w:rtl/>
        </w:rPr>
        <w:t>يمث</w:t>
      </w:r>
      <w:r>
        <w:rPr>
          <w:rFonts w:hint="cs"/>
          <w:rtl/>
        </w:rPr>
        <w:t>ِّل</w:t>
      </w:r>
      <w:r w:rsidRPr="00DF26E6">
        <w:rPr>
          <w:rFonts w:hint="eastAsia"/>
          <w:rtl/>
        </w:rPr>
        <w:t>ون</w:t>
      </w:r>
      <w:r w:rsidRPr="00DF26E6">
        <w:rPr>
          <w:rtl/>
        </w:rPr>
        <w:t xml:space="preserve"> 7 </w:t>
      </w:r>
      <w:r w:rsidRPr="00DF26E6">
        <w:rPr>
          <w:rFonts w:hint="eastAsia"/>
          <w:rtl/>
        </w:rPr>
        <w:t>في</w:t>
      </w:r>
      <w:r w:rsidRPr="00DF26E6">
        <w:rPr>
          <w:rtl/>
        </w:rPr>
        <w:t xml:space="preserve"> </w:t>
      </w:r>
      <w:r w:rsidRPr="00DF26E6">
        <w:rPr>
          <w:rFonts w:hint="eastAsia"/>
          <w:rtl/>
        </w:rPr>
        <w:t>المائة</w:t>
      </w:r>
      <w:r w:rsidRPr="00DF26E6">
        <w:rPr>
          <w:rtl/>
        </w:rPr>
        <w:t xml:space="preserve"> </w:t>
      </w:r>
      <w:r w:rsidRPr="00DF26E6">
        <w:rPr>
          <w:rFonts w:hint="eastAsia"/>
          <w:rtl/>
        </w:rPr>
        <w:t>من</w:t>
      </w:r>
      <w:r w:rsidRPr="00DF26E6">
        <w:rPr>
          <w:rtl/>
        </w:rPr>
        <w:t xml:space="preserve"> </w:t>
      </w:r>
      <w:r w:rsidRPr="00DF26E6">
        <w:rPr>
          <w:rFonts w:hint="eastAsia"/>
          <w:rtl/>
        </w:rPr>
        <w:t>الأشخاص</w:t>
      </w:r>
      <w:r w:rsidRPr="00DF26E6">
        <w:rPr>
          <w:rtl/>
        </w:rPr>
        <w:t xml:space="preserve"> </w:t>
      </w:r>
      <w:r w:rsidRPr="00DF26E6">
        <w:rPr>
          <w:rFonts w:hint="eastAsia"/>
          <w:rtl/>
        </w:rPr>
        <w:t>المستفيدين</w:t>
      </w:r>
      <w:r w:rsidRPr="00DF26E6">
        <w:rPr>
          <w:rtl/>
        </w:rPr>
        <w:t xml:space="preserve"> </w:t>
      </w:r>
      <w:r w:rsidRPr="00DF26E6">
        <w:rPr>
          <w:rFonts w:hint="eastAsia"/>
          <w:rtl/>
        </w:rPr>
        <w:t>من</w:t>
      </w:r>
      <w:r w:rsidRPr="00DF26E6">
        <w:rPr>
          <w:rtl/>
        </w:rPr>
        <w:t xml:space="preserve"> </w:t>
      </w:r>
      <w:r w:rsidRPr="00DF26E6">
        <w:rPr>
          <w:rFonts w:hint="eastAsia"/>
          <w:rtl/>
        </w:rPr>
        <w:t>الإجازة</w:t>
      </w:r>
      <w:r w:rsidRPr="00DF26E6">
        <w:rPr>
          <w:rtl/>
        </w:rPr>
        <w:t xml:space="preserve"> </w:t>
      </w:r>
      <w:r w:rsidRPr="00DF26E6">
        <w:rPr>
          <w:rFonts w:hint="eastAsia"/>
          <w:rtl/>
        </w:rPr>
        <w:t>الوالدية</w:t>
      </w:r>
      <w:r w:rsidRPr="00DF26E6">
        <w:rPr>
          <w:rtl/>
        </w:rPr>
        <w:t xml:space="preserve"> (300 3 </w:t>
      </w:r>
      <w:r w:rsidRPr="00DF26E6">
        <w:rPr>
          <w:rFonts w:hint="eastAsia"/>
          <w:rtl/>
        </w:rPr>
        <w:t>رجل</w:t>
      </w:r>
      <w:r w:rsidRPr="00DF26E6">
        <w:rPr>
          <w:rtl/>
        </w:rPr>
        <w:t xml:space="preserve"> </w:t>
      </w:r>
      <w:r w:rsidRPr="00DF26E6">
        <w:rPr>
          <w:rFonts w:hint="eastAsia"/>
          <w:rtl/>
        </w:rPr>
        <w:t>في</w:t>
      </w:r>
      <w:r w:rsidRPr="00DF26E6">
        <w:rPr>
          <w:rtl/>
        </w:rPr>
        <w:t xml:space="preserve"> </w:t>
      </w:r>
      <w:r w:rsidRPr="00DF26E6">
        <w:rPr>
          <w:rFonts w:hint="eastAsia"/>
          <w:rtl/>
        </w:rPr>
        <w:t>عام</w:t>
      </w:r>
      <w:r w:rsidRPr="00DF26E6">
        <w:rPr>
          <w:rtl/>
        </w:rPr>
        <w:t xml:space="preserve"> 2009 </w:t>
      </w:r>
      <w:r w:rsidRPr="00DF26E6">
        <w:rPr>
          <w:rFonts w:hint="eastAsia"/>
          <w:rtl/>
        </w:rPr>
        <w:t>و</w:t>
      </w:r>
      <w:r>
        <w:rPr>
          <w:rFonts w:hint="cs"/>
          <w:rtl/>
        </w:rPr>
        <w:t xml:space="preserve"> </w:t>
      </w:r>
      <w:r w:rsidRPr="00DF26E6">
        <w:rPr>
          <w:rtl/>
        </w:rPr>
        <w:t xml:space="preserve">100 3 </w:t>
      </w:r>
      <w:r>
        <w:rPr>
          <w:rFonts w:hint="cs"/>
          <w:rtl/>
        </w:rPr>
        <w:t>رجل</w:t>
      </w:r>
      <w:r w:rsidRPr="00DF26E6">
        <w:rPr>
          <w:rtl/>
        </w:rPr>
        <w:t xml:space="preserve"> </w:t>
      </w:r>
      <w:r w:rsidRPr="00DF26E6">
        <w:rPr>
          <w:rFonts w:hint="eastAsia"/>
          <w:rtl/>
        </w:rPr>
        <w:t>في</w:t>
      </w:r>
      <w:r w:rsidRPr="00DF26E6">
        <w:rPr>
          <w:rtl/>
        </w:rPr>
        <w:t xml:space="preserve"> </w:t>
      </w:r>
      <w:r w:rsidRPr="00DF26E6">
        <w:rPr>
          <w:rFonts w:hint="eastAsia"/>
          <w:rtl/>
        </w:rPr>
        <w:t>عام</w:t>
      </w:r>
      <w:r>
        <w:rPr>
          <w:rFonts w:hint="cs"/>
          <w:rtl/>
        </w:rPr>
        <w:t> </w:t>
      </w:r>
      <w:r w:rsidRPr="00DF26E6">
        <w:rPr>
          <w:rtl/>
        </w:rPr>
        <w:t xml:space="preserve">2010). </w:t>
      </w:r>
      <w:r w:rsidRPr="00DF26E6">
        <w:rPr>
          <w:rFonts w:hint="eastAsia"/>
          <w:rtl/>
        </w:rPr>
        <w:t>أما</w:t>
      </w:r>
      <w:r w:rsidRPr="00DF26E6">
        <w:rPr>
          <w:rtl/>
        </w:rPr>
        <w:t xml:space="preserve"> </w:t>
      </w:r>
      <w:r w:rsidRPr="00DF26E6">
        <w:rPr>
          <w:rFonts w:hint="eastAsia"/>
          <w:rtl/>
        </w:rPr>
        <w:t>في</w:t>
      </w:r>
      <w:r w:rsidRPr="00DF26E6">
        <w:rPr>
          <w:rtl/>
        </w:rPr>
        <w:t xml:space="preserve"> </w:t>
      </w:r>
      <w:r w:rsidRPr="00DF26E6">
        <w:rPr>
          <w:rFonts w:hint="eastAsia"/>
          <w:rtl/>
        </w:rPr>
        <w:t>عام</w:t>
      </w:r>
      <w:r w:rsidRPr="00DF26E6">
        <w:rPr>
          <w:rtl/>
        </w:rPr>
        <w:t xml:space="preserve"> 2010</w:t>
      </w:r>
      <w:r w:rsidRPr="00DF26E6">
        <w:rPr>
          <w:rFonts w:hint="eastAsia"/>
          <w:rtl/>
        </w:rPr>
        <w:t>،</w:t>
      </w:r>
      <w:r w:rsidRPr="00DF26E6">
        <w:rPr>
          <w:rtl/>
        </w:rPr>
        <w:t xml:space="preserve"> </w:t>
      </w:r>
      <w:r w:rsidRPr="00DF26E6">
        <w:rPr>
          <w:rFonts w:hint="eastAsia"/>
          <w:rtl/>
        </w:rPr>
        <w:t>فقد</w:t>
      </w:r>
      <w:r w:rsidRPr="00DF26E6">
        <w:rPr>
          <w:rtl/>
        </w:rPr>
        <w:t xml:space="preserve"> </w:t>
      </w:r>
      <w:r w:rsidRPr="00DF26E6">
        <w:rPr>
          <w:rFonts w:hint="eastAsia"/>
          <w:rtl/>
        </w:rPr>
        <w:t>بلغت</w:t>
      </w:r>
      <w:r w:rsidRPr="00DF26E6">
        <w:rPr>
          <w:rtl/>
        </w:rPr>
        <w:t xml:space="preserve"> </w:t>
      </w:r>
      <w:r w:rsidRPr="00DF26E6">
        <w:rPr>
          <w:rFonts w:hint="eastAsia"/>
          <w:rtl/>
        </w:rPr>
        <w:t>نسبة</w:t>
      </w:r>
      <w:r w:rsidRPr="00DF26E6">
        <w:rPr>
          <w:rtl/>
        </w:rPr>
        <w:t xml:space="preserve"> </w:t>
      </w:r>
      <w:r w:rsidRPr="00DF26E6">
        <w:rPr>
          <w:rFonts w:hint="eastAsia"/>
          <w:rtl/>
        </w:rPr>
        <w:t>الرجال</w:t>
      </w:r>
      <w:r w:rsidRPr="00DF26E6">
        <w:rPr>
          <w:rtl/>
        </w:rPr>
        <w:t xml:space="preserve"> </w:t>
      </w:r>
      <w:r w:rsidRPr="00DF26E6">
        <w:rPr>
          <w:rFonts w:hint="eastAsia"/>
          <w:rtl/>
        </w:rPr>
        <w:t>الذين</w:t>
      </w:r>
      <w:r w:rsidRPr="00DF26E6">
        <w:rPr>
          <w:rtl/>
        </w:rPr>
        <w:t xml:space="preserve"> </w:t>
      </w:r>
      <w:r w:rsidRPr="00DF26E6">
        <w:rPr>
          <w:rFonts w:hint="eastAsia"/>
          <w:rtl/>
        </w:rPr>
        <w:t>مُنحوا</w:t>
      </w:r>
      <w:r w:rsidRPr="00DF26E6">
        <w:rPr>
          <w:rtl/>
        </w:rPr>
        <w:t xml:space="preserve"> </w:t>
      </w:r>
      <w:r w:rsidRPr="00DF26E6">
        <w:rPr>
          <w:rFonts w:hint="eastAsia"/>
          <w:rtl/>
        </w:rPr>
        <w:t>تلك</w:t>
      </w:r>
      <w:r w:rsidRPr="00DF26E6">
        <w:rPr>
          <w:rtl/>
        </w:rPr>
        <w:t xml:space="preserve"> </w:t>
      </w:r>
      <w:r w:rsidRPr="00DF26E6">
        <w:rPr>
          <w:rFonts w:hint="eastAsia"/>
          <w:rtl/>
        </w:rPr>
        <w:t>الإجازة</w:t>
      </w:r>
      <w:r>
        <w:rPr>
          <w:rtl/>
        </w:rPr>
        <w:t xml:space="preserve"> 7.5</w:t>
      </w:r>
      <w:r>
        <w:rPr>
          <w:rFonts w:hint="cs"/>
          <w:rtl/>
        </w:rPr>
        <w:t> </w:t>
      </w:r>
      <w:r w:rsidRPr="00DF26E6">
        <w:rPr>
          <w:rFonts w:hint="eastAsia"/>
          <w:rtl/>
        </w:rPr>
        <w:t>في</w:t>
      </w:r>
      <w:r w:rsidRPr="00DF26E6">
        <w:rPr>
          <w:rtl/>
        </w:rPr>
        <w:t xml:space="preserve"> </w:t>
      </w:r>
      <w:r w:rsidRPr="00DF26E6">
        <w:rPr>
          <w:rFonts w:hint="eastAsia"/>
          <w:rtl/>
        </w:rPr>
        <w:t>المائة</w:t>
      </w:r>
      <w:r w:rsidRPr="00DF26E6">
        <w:rPr>
          <w:rtl/>
        </w:rPr>
        <w:t xml:space="preserve"> (</w:t>
      </w:r>
      <w:r w:rsidRPr="00DF26E6">
        <w:rPr>
          <w:rFonts w:hint="eastAsia"/>
          <w:rtl/>
        </w:rPr>
        <w:t>ما</w:t>
      </w:r>
      <w:r w:rsidRPr="00DF26E6">
        <w:rPr>
          <w:rtl/>
        </w:rPr>
        <w:t xml:space="preserve"> </w:t>
      </w:r>
      <w:r w:rsidRPr="00DF26E6">
        <w:rPr>
          <w:rFonts w:hint="eastAsia"/>
          <w:rtl/>
        </w:rPr>
        <w:t>عدده</w:t>
      </w:r>
      <w:r w:rsidRPr="00DF26E6">
        <w:rPr>
          <w:rtl/>
        </w:rPr>
        <w:t xml:space="preserve"> 600 3 </w:t>
      </w:r>
      <w:r w:rsidRPr="00DF26E6">
        <w:rPr>
          <w:rFonts w:hint="eastAsia"/>
          <w:rtl/>
        </w:rPr>
        <w:t>رجل</w:t>
      </w:r>
      <w:r w:rsidRPr="00DF26E6">
        <w:rPr>
          <w:rtl/>
        </w:rPr>
        <w:t xml:space="preserve">) </w:t>
      </w:r>
      <w:r w:rsidRPr="00DF26E6">
        <w:rPr>
          <w:rFonts w:hint="eastAsia"/>
          <w:rtl/>
        </w:rPr>
        <w:t>فيما</w:t>
      </w:r>
      <w:r w:rsidRPr="00DF26E6">
        <w:rPr>
          <w:rtl/>
        </w:rPr>
        <w:t xml:space="preserve"> </w:t>
      </w:r>
      <w:r w:rsidRPr="00DF26E6">
        <w:rPr>
          <w:rFonts w:hint="eastAsia"/>
          <w:rtl/>
        </w:rPr>
        <w:t>بلغت</w:t>
      </w:r>
      <w:r w:rsidRPr="00DF26E6">
        <w:rPr>
          <w:rtl/>
        </w:rPr>
        <w:t xml:space="preserve"> </w:t>
      </w:r>
      <w:r w:rsidRPr="00DF26E6">
        <w:rPr>
          <w:rFonts w:hint="eastAsia"/>
          <w:rtl/>
        </w:rPr>
        <w:t>نسبتهم</w:t>
      </w:r>
      <w:r w:rsidRPr="00DF26E6">
        <w:rPr>
          <w:rtl/>
        </w:rPr>
        <w:t xml:space="preserve"> 8.1 </w:t>
      </w:r>
      <w:r w:rsidRPr="00DF26E6">
        <w:rPr>
          <w:rFonts w:hint="eastAsia"/>
          <w:rtl/>
        </w:rPr>
        <w:t>في</w:t>
      </w:r>
      <w:r w:rsidRPr="00DF26E6">
        <w:rPr>
          <w:rtl/>
        </w:rPr>
        <w:t xml:space="preserve"> </w:t>
      </w:r>
      <w:r w:rsidRPr="00DF26E6">
        <w:rPr>
          <w:rFonts w:hint="eastAsia"/>
          <w:rtl/>
        </w:rPr>
        <w:t>المائة</w:t>
      </w:r>
      <w:r w:rsidRPr="00DF26E6">
        <w:rPr>
          <w:rtl/>
        </w:rPr>
        <w:t xml:space="preserve"> </w:t>
      </w:r>
      <w:r w:rsidRPr="00DF26E6">
        <w:rPr>
          <w:rFonts w:hint="eastAsia"/>
          <w:rtl/>
        </w:rPr>
        <w:t>في</w:t>
      </w:r>
      <w:r w:rsidRPr="00DF26E6">
        <w:rPr>
          <w:rtl/>
        </w:rPr>
        <w:t xml:space="preserve"> </w:t>
      </w:r>
      <w:r w:rsidRPr="00DF26E6">
        <w:rPr>
          <w:rFonts w:hint="eastAsia"/>
          <w:rtl/>
        </w:rPr>
        <w:t>عام</w:t>
      </w:r>
      <w:r w:rsidRPr="00DF26E6">
        <w:rPr>
          <w:rtl/>
        </w:rPr>
        <w:t xml:space="preserve"> 2010. </w:t>
      </w:r>
      <w:r w:rsidRPr="00DF26E6">
        <w:rPr>
          <w:rFonts w:hint="eastAsia"/>
          <w:rtl/>
        </w:rPr>
        <w:t>ولا</w:t>
      </w:r>
      <w:r w:rsidRPr="00DF26E6">
        <w:rPr>
          <w:rtl/>
        </w:rPr>
        <w:t xml:space="preserve"> </w:t>
      </w:r>
      <w:r w:rsidRPr="00DF26E6">
        <w:rPr>
          <w:rFonts w:hint="eastAsia"/>
          <w:rtl/>
        </w:rPr>
        <w:t>تجمع</w:t>
      </w:r>
      <w:r w:rsidRPr="00DF26E6">
        <w:rPr>
          <w:rtl/>
        </w:rPr>
        <w:t xml:space="preserve"> </w:t>
      </w:r>
      <w:r w:rsidRPr="00DF26E6">
        <w:rPr>
          <w:rFonts w:hint="eastAsia"/>
          <w:rtl/>
        </w:rPr>
        <w:t>ليتوانيا</w:t>
      </w:r>
      <w:r w:rsidRPr="00DF26E6">
        <w:rPr>
          <w:rtl/>
        </w:rPr>
        <w:t xml:space="preserve"> </w:t>
      </w:r>
      <w:r w:rsidRPr="00DF26E6">
        <w:rPr>
          <w:rFonts w:hint="eastAsia"/>
          <w:rtl/>
        </w:rPr>
        <w:t>أي</w:t>
      </w:r>
      <w:r w:rsidRPr="00DF26E6">
        <w:rPr>
          <w:rtl/>
        </w:rPr>
        <w:t xml:space="preserve"> </w:t>
      </w:r>
      <w:r w:rsidRPr="00DF26E6">
        <w:rPr>
          <w:rFonts w:hint="eastAsia"/>
          <w:rtl/>
        </w:rPr>
        <w:t>معلومات</w:t>
      </w:r>
      <w:r w:rsidRPr="00DF26E6">
        <w:rPr>
          <w:rtl/>
        </w:rPr>
        <w:t xml:space="preserve"> </w:t>
      </w:r>
      <w:r w:rsidRPr="00DF26E6">
        <w:rPr>
          <w:rFonts w:hint="eastAsia"/>
          <w:rtl/>
        </w:rPr>
        <w:t>عن</w:t>
      </w:r>
      <w:r w:rsidRPr="00DF26E6">
        <w:rPr>
          <w:rtl/>
        </w:rPr>
        <w:t xml:space="preserve"> </w:t>
      </w:r>
      <w:r w:rsidRPr="00DF26E6">
        <w:rPr>
          <w:rFonts w:hint="eastAsia"/>
          <w:rtl/>
        </w:rPr>
        <w:t>عدد</w:t>
      </w:r>
      <w:r w:rsidRPr="00DF26E6">
        <w:rPr>
          <w:rtl/>
        </w:rPr>
        <w:t xml:space="preserve"> </w:t>
      </w:r>
      <w:r w:rsidRPr="00DF26E6">
        <w:rPr>
          <w:rFonts w:hint="eastAsia"/>
          <w:rtl/>
        </w:rPr>
        <w:t>الرجال</w:t>
      </w:r>
      <w:r w:rsidRPr="00DF26E6">
        <w:rPr>
          <w:rtl/>
        </w:rPr>
        <w:t xml:space="preserve"> </w:t>
      </w:r>
      <w:r w:rsidRPr="00DF26E6">
        <w:rPr>
          <w:rFonts w:hint="eastAsia"/>
          <w:rtl/>
        </w:rPr>
        <w:t>أو</w:t>
      </w:r>
      <w:r w:rsidRPr="00DF26E6">
        <w:rPr>
          <w:rtl/>
        </w:rPr>
        <w:t xml:space="preserve"> </w:t>
      </w:r>
      <w:r w:rsidRPr="00DF26E6">
        <w:rPr>
          <w:rFonts w:hint="eastAsia"/>
          <w:rtl/>
        </w:rPr>
        <w:t>النساء</w:t>
      </w:r>
      <w:r w:rsidRPr="00DF26E6">
        <w:rPr>
          <w:rtl/>
        </w:rPr>
        <w:t xml:space="preserve"> </w:t>
      </w:r>
      <w:r w:rsidRPr="00DF26E6">
        <w:rPr>
          <w:rFonts w:hint="eastAsia"/>
          <w:rtl/>
        </w:rPr>
        <w:t>المستفيدين</w:t>
      </w:r>
      <w:r w:rsidRPr="00DF26E6">
        <w:rPr>
          <w:rtl/>
        </w:rPr>
        <w:t xml:space="preserve"> </w:t>
      </w:r>
      <w:r w:rsidRPr="00DF26E6">
        <w:rPr>
          <w:rFonts w:hint="eastAsia"/>
          <w:rtl/>
        </w:rPr>
        <w:t>من</w:t>
      </w:r>
      <w:r w:rsidRPr="00DF26E6">
        <w:rPr>
          <w:rtl/>
        </w:rPr>
        <w:t xml:space="preserve"> </w:t>
      </w:r>
      <w:r w:rsidRPr="00DF26E6">
        <w:rPr>
          <w:rFonts w:hint="eastAsia"/>
          <w:rtl/>
        </w:rPr>
        <w:t>ترتيبات</w:t>
      </w:r>
      <w:r w:rsidRPr="00DF26E6">
        <w:rPr>
          <w:rtl/>
        </w:rPr>
        <w:t xml:space="preserve"> </w:t>
      </w:r>
      <w:r w:rsidRPr="00DF26E6">
        <w:rPr>
          <w:rFonts w:hint="eastAsia"/>
          <w:rtl/>
        </w:rPr>
        <w:t>العمل</w:t>
      </w:r>
      <w:r w:rsidRPr="00DF26E6">
        <w:rPr>
          <w:rtl/>
        </w:rPr>
        <w:t xml:space="preserve"> </w:t>
      </w:r>
      <w:r w:rsidRPr="00DF26E6">
        <w:rPr>
          <w:rFonts w:hint="eastAsia"/>
          <w:rtl/>
        </w:rPr>
        <w:t>المرنة</w:t>
      </w:r>
      <w:r w:rsidRPr="00DF26E6">
        <w:rPr>
          <w:rtl/>
        </w:rPr>
        <w:t xml:space="preserve">. </w:t>
      </w:r>
      <w:r w:rsidRPr="00DF26E6">
        <w:rPr>
          <w:rFonts w:hint="eastAsia"/>
          <w:rtl/>
        </w:rPr>
        <w:t>و</w:t>
      </w:r>
      <w:r w:rsidRPr="00DF26E6">
        <w:rPr>
          <w:rFonts w:hint="cs"/>
          <w:rtl/>
        </w:rPr>
        <w:t>وفقا لما</w:t>
      </w:r>
      <w:r w:rsidRPr="00DF26E6">
        <w:rPr>
          <w:rtl/>
        </w:rPr>
        <w:t xml:space="preserve"> </w:t>
      </w:r>
      <w:r w:rsidRPr="00DF26E6">
        <w:rPr>
          <w:rFonts w:hint="eastAsia"/>
          <w:rtl/>
        </w:rPr>
        <w:t>ورد</w:t>
      </w:r>
      <w:r w:rsidRPr="00DF26E6">
        <w:rPr>
          <w:rtl/>
        </w:rPr>
        <w:t xml:space="preserve"> </w:t>
      </w:r>
      <w:r w:rsidRPr="00DF26E6">
        <w:rPr>
          <w:rFonts w:hint="eastAsia"/>
          <w:rtl/>
        </w:rPr>
        <w:t>في</w:t>
      </w:r>
      <w:r w:rsidRPr="00DF26E6">
        <w:rPr>
          <w:rtl/>
        </w:rPr>
        <w:t xml:space="preserve"> </w:t>
      </w:r>
      <w:r w:rsidRPr="00DF26E6">
        <w:rPr>
          <w:rFonts w:hint="eastAsia"/>
          <w:rtl/>
        </w:rPr>
        <w:t>تقرير</w:t>
      </w:r>
      <w:r w:rsidRPr="00DF26E6">
        <w:rPr>
          <w:rtl/>
        </w:rPr>
        <w:t xml:space="preserve"> </w:t>
      </w:r>
      <w:r w:rsidRPr="00DF26E6">
        <w:rPr>
          <w:rFonts w:hint="eastAsia"/>
          <w:rtl/>
        </w:rPr>
        <w:t>المفوضية</w:t>
      </w:r>
      <w:r w:rsidRPr="00DF26E6">
        <w:rPr>
          <w:rtl/>
        </w:rPr>
        <w:t xml:space="preserve"> </w:t>
      </w:r>
      <w:r w:rsidRPr="00DF26E6">
        <w:rPr>
          <w:rFonts w:hint="eastAsia"/>
          <w:rtl/>
        </w:rPr>
        <w:t>الأوروبية</w:t>
      </w:r>
      <w:r w:rsidRPr="00DF26E6">
        <w:rPr>
          <w:rtl/>
        </w:rPr>
        <w:t xml:space="preserve"> </w:t>
      </w:r>
      <w:r w:rsidRPr="00DF26E6">
        <w:rPr>
          <w:rFonts w:hint="eastAsia"/>
          <w:rtl/>
        </w:rPr>
        <w:t>لعام</w:t>
      </w:r>
      <w:r w:rsidRPr="00DF26E6">
        <w:rPr>
          <w:rtl/>
        </w:rPr>
        <w:t xml:space="preserve"> 2012 </w:t>
      </w:r>
      <w:r w:rsidRPr="00DF26E6">
        <w:rPr>
          <w:rFonts w:hint="eastAsia"/>
          <w:rtl/>
        </w:rPr>
        <w:t>عن</w:t>
      </w:r>
      <w:r w:rsidRPr="00DF26E6">
        <w:rPr>
          <w:rtl/>
        </w:rPr>
        <w:t xml:space="preserve"> </w:t>
      </w:r>
      <w:r w:rsidRPr="00DF26E6">
        <w:rPr>
          <w:rFonts w:hint="eastAsia"/>
          <w:rtl/>
        </w:rPr>
        <w:t>التقدم</w:t>
      </w:r>
      <w:r w:rsidRPr="00DF26E6">
        <w:rPr>
          <w:rtl/>
        </w:rPr>
        <w:t xml:space="preserve"> </w:t>
      </w:r>
      <w:r w:rsidRPr="00DF26E6">
        <w:rPr>
          <w:rFonts w:hint="eastAsia"/>
          <w:rtl/>
        </w:rPr>
        <w:t>في</w:t>
      </w:r>
      <w:r w:rsidRPr="00DF26E6">
        <w:rPr>
          <w:rtl/>
        </w:rPr>
        <w:t xml:space="preserve"> </w:t>
      </w:r>
      <w:r>
        <w:rPr>
          <w:rFonts w:hint="cs"/>
          <w:rtl/>
        </w:rPr>
        <w:t>ال</w:t>
      </w:r>
      <w:r w:rsidRPr="00DF26E6">
        <w:rPr>
          <w:rFonts w:hint="eastAsia"/>
          <w:rtl/>
        </w:rPr>
        <w:t>مساواة</w:t>
      </w:r>
      <w:r w:rsidRPr="00DF26E6">
        <w:rPr>
          <w:rtl/>
        </w:rPr>
        <w:t xml:space="preserve"> </w:t>
      </w:r>
      <w:r w:rsidRPr="00DF26E6">
        <w:rPr>
          <w:rFonts w:hint="eastAsia"/>
          <w:rtl/>
        </w:rPr>
        <w:t>في</w:t>
      </w:r>
      <w:r w:rsidRPr="00DF26E6">
        <w:rPr>
          <w:rtl/>
        </w:rPr>
        <w:t xml:space="preserve"> </w:t>
      </w:r>
      <w:r w:rsidRPr="00DF26E6">
        <w:rPr>
          <w:rFonts w:hint="eastAsia"/>
          <w:rtl/>
        </w:rPr>
        <w:t>الحقوق</w:t>
      </w:r>
      <w:r w:rsidRPr="00DF26E6">
        <w:rPr>
          <w:rtl/>
        </w:rPr>
        <w:t xml:space="preserve"> </w:t>
      </w:r>
      <w:r w:rsidRPr="00DF26E6">
        <w:rPr>
          <w:rFonts w:hint="eastAsia"/>
          <w:rtl/>
        </w:rPr>
        <w:t>بين</w:t>
      </w:r>
      <w:r w:rsidRPr="00DF26E6">
        <w:rPr>
          <w:rtl/>
        </w:rPr>
        <w:t xml:space="preserve"> </w:t>
      </w:r>
      <w:r w:rsidRPr="00DF26E6">
        <w:rPr>
          <w:rFonts w:hint="eastAsia"/>
          <w:rtl/>
        </w:rPr>
        <w:t>الرجل</w:t>
      </w:r>
      <w:r w:rsidRPr="00DF26E6">
        <w:rPr>
          <w:rtl/>
        </w:rPr>
        <w:t xml:space="preserve"> </w:t>
      </w:r>
      <w:r w:rsidRPr="00DF26E6">
        <w:rPr>
          <w:rFonts w:hint="eastAsia"/>
          <w:rtl/>
        </w:rPr>
        <w:t>والمرأة،</w:t>
      </w:r>
      <w:r w:rsidRPr="00DF26E6">
        <w:rPr>
          <w:rtl/>
        </w:rPr>
        <w:t xml:space="preserve"> </w:t>
      </w:r>
      <w:r w:rsidRPr="00DF26E6">
        <w:rPr>
          <w:rFonts w:hint="eastAsia"/>
          <w:rtl/>
        </w:rPr>
        <w:t>لا</w:t>
      </w:r>
      <w:r w:rsidRPr="00DF26E6">
        <w:rPr>
          <w:rtl/>
        </w:rPr>
        <w:t xml:space="preserve"> </w:t>
      </w:r>
      <w:r w:rsidRPr="00DF26E6">
        <w:rPr>
          <w:rFonts w:hint="eastAsia"/>
          <w:rtl/>
        </w:rPr>
        <w:t>يستفيد</w:t>
      </w:r>
      <w:r w:rsidRPr="00DF26E6">
        <w:rPr>
          <w:rtl/>
        </w:rPr>
        <w:t xml:space="preserve"> </w:t>
      </w:r>
      <w:r w:rsidRPr="00DF26E6">
        <w:rPr>
          <w:rFonts w:hint="eastAsia"/>
          <w:rtl/>
        </w:rPr>
        <w:t>الرجال</w:t>
      </w:r>
      <w:r w:rsidRPr="00DF26E6">
        <w:rPr>
          <w:rtl/>
        </w:rPr>
        <w:t xml:space="preserve"> </w:t>
      </w:r>
      <w:r w:rsidRPr="00DF26E6">
        <w:rPr>
          <w:rFonts w:hint="eastAsia"/>
          <w:rtl/>
        </w:rPr>
        <w:t>والنساء</w:t>
      </w:r>
      <w:r w:rsidRPr="00DF26E6">
        <w:rPr>
          <w:rtl/>
        </w:rPr>
        <w:t xml:space="preserve"> </w:t>
      </w:r>
      <w:r>
        <w:rPr>
          <w:rFonts w:hint="cs"/>
          <w:rtl/>
        </w:rPr>
        <w:t xml:space="preserve">على حد سواء </w:t>
      </w:r>
      <w:r w:rsidRPr="00DF26E6">
        <w:rPr>
          <w:rFonts w:hint="eastAsia"/>
          <w:rtl/>
        </w:rPr>
        <w:t>في</w:t>
      </w:r>
      <w:r w:rsidRPr="00DF26E6">
        <w:rPr>
          <w:rtl/>
        </w:rPr>
        <w:t xml:space="preserve"> </w:t>
      </w:r>
      <w:r w:rsidRPr="00DF26E6">
        <w:rPr>
          <w:rFonts w:hint="eastAsia"/>
          <w:rtl/>
        </w:rPr>
        <w:t>ليتوانيا</w:t>
      </w:r>
      <w:r w:rsidRPr="00DF26E6">
        <w:rPr>
          <w:rtl/>
        </w:rPr>
        <w:t xml:space="preserve"> (</w:t>
      </w:r>
      <w:r w:rsidRPr="00DF26E6">
        <w:rPr>
          <w:rFonts w:hint="eastAsia"/>
          <w:rtl/>
        </w:rPr>
        <w:t>سواء</w:t>
      </w:r>
      <w:r>
        <w:rPr>
          <w:rFonts w:hint="cs"/>
          <w:rtl/>
        </w:rPr>
        <w:t>ً</w:t>
      </w:r>
      <w:r w:rsidRPr="00DF26E6">
        <w:rPr>
          <w:rtl/>
        </w:rPr>
        <w:t xml:space="preserve"> </w:t>
      </w:r>
      <w:r>
        <w:rPr>
          <w:rFonts w:hint="cs"/>
          <w:rtl/>
        </w:rPr>
        <w:t>أ</w:t>
      </w:r>
      <w:r w:rsidRPr="00DF26E6">
        <w:rPr>
          <w:rFonts w:hint="eastAsia"/>
          <w:rtl/>
        </w:rPr>
        <w:t>كان</w:t>
      </w:r>
      <w:r w:rsidRPr="00DF26E6">
        <w:rPr>
          <w:rtl/>
        </w:rPr>
        <w:t xml:space="preserve"> </w:t>
      </w:r>
      <w:r w:rsidRPr="00DF26E6">
        <w:rPr>
          <w:rFonts w:hint="eastAsia"/>
          <w:rtl/>
        </w:rPr>
        <w:t>لديهم</w:t>
      </w:r>
      <w:r w:rsidRPr="00DF26E6">
        <w:rPr>
          <w:rtl/>
        </w:rPr>
        <w:t xml:space="preserve"> </w:t>
      </w:r>
      <w:r w:rsidRPr="00DF26E6">
        <w:rPr>
          <w:rFonts w:hint="eastAsia"/>
          <w:rtl/>
        </w:rPr>
        <w:t>أطفال</w:t>
      </w:r>
      <w:r w:rsidRPr="00DF26E6">
        <w:rPr>
          <w:rtl/>
        </w:rPr>
        <w:t xml:space="preserve"> </w:t>
      </w:r>
      <w:r w:rsidRPr="00DF26E6">
        <w:rPr>
          <w:rFonts w:hint="eastAsia"/>
          <w:rtl/>
        </w:rPr>
        <w:t>أم</w:t>
      </w:r>
      <w:r w:rsidRPr="00DF26E6">
        <w:rPr>
          <w:rtl/>
        </w:rPr>
        <w:t xml:space="preserve"> </w:t>
      </w:r>
      <w:r>
        <w:rPr>
          <w:rFonts w:hint="cs"/>
          <w:rtl/>
        </w:rPr>
        <w:t>لم يكن</w:t>
      </w:r>
      <w:r w:rsidRPr="00DF26E6">
        <w:rPr>
          <w:rtl/>
        </w:rPr>
        <w:t xml:space="preserve">) </w:t>
      </w:r>
      <w:r w:rsidRPr="00DF26E6">
        <w:rPr>
          <w:rFonts w:hint="eastAsia"/>
          <w:rtl/>
        </w:rPr>
        <w:t>من</w:t>
      </w:r>
      <w:r w:rsidRPr="00DF26E6">
        <w:rPr>
          <w:rtl/>
        </w:rPr>
        <w:t xml:space="preserve"> </w:t>
      </w:r>
      <w:r w:rsidRPr="00DF26E6">
        <w:rPr>
          <w:rFonts w:hint="eastAsia"/>
          <w:rtl/>
        </w:rPr>
        <w:t>فرص</w:t>
      </w:r>
      <w:r w:rsidRPr="00DF26E6">
        <w:rPr>
          <w:rtl/>
        </w:rPr>
        <w:t xml:space="preserve"> </w:t>
      </w:r>
      <w:r w:rsidRPr="00DF26E6">
        <w:rPr>
          <w:rFonts w:hint="eastAsia"/>
          <w:rtl/>
        </w:rPr>
        <w:t>العمل</w:t>
      </w:r>
      <w:r w:rsidRPr="00DF26E6">
        <w:rPr>
          <w:rtl/>
        </w:rPr>
        <w:t xml:space="preserve"> </w:t>
      </w:r>
      <w:r w:rsidRPr="00DF26E6">
        <w:rPr>
          <w:rFonts w:hint="eastAsia"/>
          <w:rtl/>
        </w:rPr>
        <w:t>غير</w:t>
      </w:r>
      <w:r w:rsidRPr="00DF26E6">
        <w:rPr>
          <w:rtl/>
        </w:rPr>
        <w:t xml:space="preserve"> </w:t>
      </w:r>
      <w:r w:rsidRPr="00DF26E6">
        <w:rPr>
          <w:rFonts w:hint="eastAsia"/>
          <w:rtl/>
        </w:rPr>
        <w:t>المتف</w:t>
      </w:r>
      <w:r>
        <w:rPr>
          <w:rFonts w:hint="cs"/>
          <w:rtl/>
        </w:rPr>
        <w:t>ر</w:t>
      </w:r>
      <w:r w:rsidRPr="00DF26E6">
        <w:rPr>
          <w:rFonts w:hint="eastAsia"/>
          <w:rtl/>
        </w:rPr>
        <w:t>غ</w:t>
      </w:r>
      <w:r w:rsidRPr="00DF26E6">
        <w:rPr>
          <w:rtl/>
        </w:rPr>
        <w:t xml:space="preserve"> </w:t>
      </w:r>
      <w:r w:rsidRPr="00DF26E6">
        <w:rPr>
          <w:rFonts w:hint="eastAsia"/>
          <w:rtl/>
        </w:rPr>
        <w:t>إلا</w:t>
      </w:r>
      <w:r>
        <w:rPr>
          <w:rFonts w:hint="cs"/>
          <w:rtl/>
        </w:rPr>
        <w:t>ّ</w:t>
      </w:r>
      <w:r w:rsidRPr="00DF26E6">
        <w:rPr>
          <w:rtl/>
        </w:rPr>
        <w:t xml:space="preserve"> </w:t>
      </w:r>
      <w:r w:rsidRPr="00DF26E6">
        <w:rPr>
          <w:rFonts w:hint="eastAsia"/>
          <w:rtl/>
        </w:rPr>
        <w:t>نادرا</w:t>
      </w:r>
      <w:r>
        <w:rPr>
          <w:rFonts w:hint="cs"/>
          <w:rtl/>
        </w:rPr>
        <w:t>ً</w:t>
      </w:r>
      <w:r w:rsidRPr="00DF26E6">
        <w:rPr>
          <w:rtl/>
        </w:rPr>
        <w:t xml:space="preserve">. </w:t>
      </w:r>
      <w:r w:rsidRPr="00DF26E6">
        <w:rPr>
          <w:rFonts w:hint="eastAsia"/>
          <w:rtl/>
        </w:rPr>
        <w:t>ففي</w:t>
      </w:r>
      <w:r w:rsidRPr="00DF26E6">
        <w:rPr>
          <w:rtl/>
        </w:rPr>
        <w:t xml:space="preserve"> </w:t>
      </w:r>
      <w:r w:rsidRPr="00DF26E6">
        <w:rPr>
          <w:rFonts w:hint="eastAsia"/>
          <w:rtl/>
        </w:rPr>
        <w:t>عام</w:t>
      </w:r>
      <w:r w:rsidRPr="00DF26E6">
        <w:rPr>
          <w:rtl/>
        </w:rPr>
        <w:t xml:space="preserve"> 2012</w:t>
      </w:r>
      <w:r w:rsidRPr="00DF26E6">
        <w:rPr>
          <w:rFonts w:hint="eastAsia"/>
          <w:rtl/>
        </w:rPr>
        <w:t>،</w:t>
      </w:r>
      <w:r w:rsidRPr="00DF26E6">
        <w:rPr>
          <w:rtl/>
        </w:rPr>
        <w:t xml:space="preserve"> </w:t>
      </w:r>
      <w:r w:rsidRPr="00DF26E6">
        <w:rPr>
          <w:rFonts w:hint="eastAsia"/>
          <w:rtl/>
        </w:rPr>
        <w:t>بلغ</w:t>
      </w:r>
      <w:r w:rsidRPr="00DF26E6">
        <w:rPr>
          <w:rtl/>
        </w:rPr>
        <w:t xml:space="preserve"> </w:t>
      </w:r>
      <w:r w:rsidRPr="00DF26E6">
        <w:rPr>
          <w:rFonts w:hint="eastAsia"/>
          <w:rtl/>
        </w:rPr>
        <w:t>الفرق</w:t>
      </w:r>
      <w:r w:rsidRPr="00DF26E6">
        <w:rPr>
          <w:rtl/>
        </w:rPr>
        <w:t xml:space="preserve"> </w:t>
      </w:r>
      <w:r w:rsidRPr="00DF26E6">
        <w:rPr>
          <w:rFonts w:hint="eastAsia"/>
          <w:rtl/>
        </w:rPr>
        <w:t>بين</w:t>
      </w:r>
      <w:r w:rsidRPr="00DF26E6">
        <w:rPr>
          <w:rtl/>
        </w:rPr>
        <w:t xml:space="preserve"> </w:t>
      </w:r>
      <w:r w:rsidRPr="00DF26E6">
        <w:rPr>
          <w:rFonts w:hint="eastAsia"/>
          <w:rtl/>
        </w:rPr>
        <w:t>معدل</w:t>
      </w:r>
      <w:r w:rsidRPr="00DF26E6">
        <w:rPr>
          <w:rtl/>
        </w:rPr>
        <w:t xml:space="preserve"> </w:t>
      </w:r>
      <w:r w:rsidRPr="00DF26E6">
        <w:rPr>
          <w:rFonts w:hint="eastAsia"/>
          <w:rtl/>
        </w:rPr>
        <w:t>عمالة</w:t>
      </w:r>
      <w:r w:rsidRPr="00DF26E6">
        <w:rPr>
          <w:rtl/>
        </w:rPr>
        <w:t xml:space="preserve"> </w:t>
      </w:r>
      <w:r w:rsidRPr="00DF26E6">
        <w:rPr>
          <w:rFonts w:hint="eastAsia"/>
          <w:rtl/>
        </w:rPr>
        <w:t>النساء</w:t>
      </w:r>
      <w:r w:rsidRPr="00DF26E6">
        <w:rPr>
          <w:rtl/>
        </w:rPr>
        <w:t xml:space="preserve"> </w:t>
      </w:r>
      <w:r w:rsidRPr="00DF26E6">
        <w:rPr>
          <w:rFonts w:hint="eastAsia"/>
          <w:rtl/>
        </w:rPr>
        <w:t>اللائي</w:t>
      </w:r>
      <w:r w:rsidRPr="00DF26E6">
        <w:rPr>
          <w:rtl/>
        </w:rPr>
        <w:t xml:space="preserve"> </w:t>
      </w:r>
      <w:r w:rsidRPr="00DF26E6">
        <w:rPr>
          <w:rFonts w:hint="eastAsia"/>
          <w:rtl/>
        </w:rPr>
        <w:t>لديهن</w:t>
      </w:r>
      <w:r w:rsidRPr="00DF26E6">
        <w:rPr>
          <w:rtl/>
        </w:rPr>
        <w:t xml:space="preserve"> </w:t>
      </w:r>
      <w:r w:rsidRPr="00DF26E6">
        <w:rPr>
          <w:rFonts w:hint="eastAsia"/>
          <w:rtl/>
        </w:rPr>
        <w:t>أطفال</w:t>
      </w:r>
      <w:r w:rsidRPr="00DF26E6">
        <w:rPr>
          <w:rtl/>
        </w:rPr>
        <w:t xml:space="preserve"> </w:t>
      </w:r>
      <w:r w:rsidRPr="00DF26E6">
        <w:rPr>
          <w:rFonts w:hint="eastAsia"/>
          <w:rtl/>
        </w:rPr>
        <w:t>دون</w:t>
      </w:r>
      <w:r w:rsidRPr="00DF26E6">
        <w:rPr>
          <w:rtl/>
        </w:rPr>
        <w:t xml:space="preserve"> </w:t>
      </w:r>
      <w:r w:rsidRPr="00DF26E6">
        <w:rPr>
          <w:rFonts w:hint="eastAsia"/>
          <w:rtl/>
        </w:rPr>
        <w:t>سن</w:t>
      </w:r>
      <w:r w:rsidRPr="00DF26E6">
        <w:rPr>
          <w:rtl/>
        </w:rPr>
        <w:t xml:space="preserve"> </w:t>
      </w:r>
      <w:r w:rsidRPr="00DF26E6">
        <w:rPr>
          <w:rFonts w:hint="eastAsia"/>
          <w:rtl/>
        </w:rPr>
        <w:t>السادسة</w:t>
      </w:r>
      <w:r w:rsidRPr="00DF26E6">
        <w:rPr>
          <w:rtl/>
        </w:rPr>
        <w:t xml:space="preserve"> </w:t>
      </w:r>
      <w:r w:rsidRPr="00DF26E6">
        <w:rPr>
          <w:rFonts w:hint="eastAsia"/>
          <w:rtl/>
        </w:rPr>
        <w:t>ما</w:t>
      </w:r>
      <w:r w:rsidRPr="00DF26E6">
        <w:rPr>
          <w:rtl/>
        </w:rPr>
        <w:t xml:space="preserve"> </w:t>
      </w:r>
      <w:r w:rsidRPr="00DF26E6">
        <w:rPr>
          <w:rFonts w:hint="eastAsia"/>
          <w:rtl/>
        </w:rPr>
        <w:t>نسبته</w:t>
      </w:r>
      <w:r w:rsidRPr="00DF26E6">
        <w:rPr>
          <w:rtl/>
        </w:rPr>
        <w:t xml:space="preserve"> </w:t>
      </w:r>
      <w:r>
        <w:rPr>
          <w:rFonts w:hint="cs"/>
          <w:rtl/>
        </w:rPr>
        <w:t xml:space="preserve">- </w:t>
      </w:r>
      <w:r w:rsidRPr="00DF26E6">
        <w:rPr>
          <w:rtl/>
        </w:rPr>
        <w:t xml:space="preserve">0.7 </w:t>
      </w:r>
      <w:r w:rsidRPr="00DF26E6">
        <w:rPr>
          <w:rFonts w:hint="eastAsia"/>
          <w:rtl/>
        </w:rPr>
        <w:t>في</w:t>
      </w:r>
      <w:r w:rsidRPr="00DF26E6">
        <w:rPr>
          <w:rtl/>
        </w:rPr>
        <w:t xml:space="preserve"> </w:t>
      </w:r>
      <w:r w:rsidRPr="00DF26E6">
        <w:rPr>
          <w:rFonts w:hint="eastAsia"/>
          <w:rtl/>
        </w:rPr>
        <w:t>المائة</w:t>
      </w:r>
      <w:r w:rsidRPr="00DF26E6">
        <w:rPr>
          <w:rtl/>
        </w:rPr>
        <w:t xml:space="preserve"> </w:t>
      </w:r>
      <w:r w:rsidRPr="00DF26E6">
        <w:rPr>
          <w:rFonts w:hint="eastAsia"/>
          <w:rtl/>
        </w:rPr>
        <w:t>مقارنة</w:t>
      </w:r>
      <w:r w:rsidRPr="00DF26E6">
        <w:rPr>
          <w:rtl/>
        </w:rPr>
        <w:t xml:space="preserve"> </w:t>
      </w:r>
      <w:r w:rsidRPr="00DF26E6">
        <w:rPr>
          <w:rFonts w:hint="eastAsia"/>
          <w:rtl/>
        </w:rPr>
        <w:t>بالنساء</w:t>
      </w:r>
      <w:r w:rsidRPr="00DF26E6">
        <w:rPr>
          <w:rtl/>
        </w:rPr>
        <w:t xml:space="preserve"> </w:t>
      </w:r>
      <w:r w:rsidRPr="00DF26E6">
        <w:rPr>
          <w:rFonts w:hint="eastAsia"/>
          <w:rtl/>
        </w:rPr>
        <w:t>اللائي</w:t>
      </w:r>
      <w:r w:rsidRPr="00DF26E6">
        <w:rPr>
          <w:rtl/>
        </w:rPr>
        <w:t xml:space="preserve"> </w:t>
      </w:r>
      <w:r w:rsidRPr="00DF26E6">
        <w:rPr>
          <w:rFonts w:hint="eastAsia"/>
          <w:rtl/>
        </w:rPr>
        <w:t>ليس</w:t>
      </w:r>
      <w:r w:rsidRPr="00DF26E6">
        <w:rPr>
          <w:rtl/>
        </w:rPr>
        <w:t xml:space="preserve"> </w:t>
      </w:r>
      <w:r w:rsidRPr="00DF26E6">
        <w:rPr>
          <w:rFonts w:hint="eastAsia"/>
          <w:rtl/>
        </w:rPr>
        <w:t>لديهن</w:t>
      </w:r>
      <w:r w:rsidRPr="00DF26E6">
        <w:rPr>
          <w:rtl/>
        </w:rPr>
        <w:t xml:space="preserve"> </w:t>
      </w:r>
      <w:r w:rsidRPr="00DF26E6">
        <w:rPr>
          <w:rFonts w:hint="eastAsia"/>
          <w:rtl/>
        </w:rPr>
        <w:t>أطفال</w:t>
      </w:r>
      <w:r w:rsidRPr="00DF26E6">
        <w:rPr>
          <w:rtl/>
        </w:rPr>
        <w:t xml:space="preserve">. </w:t>
      </w:r>
      <w:r w:rsidRPr="00DF26E6">
        <w:rPr>
          <w:rFonts w:hint="eastAsia"/>
          <w:rtl/>
        </w:rPr>
        <w:t>وفي</w:t>
      </w:r>
      <w:r w:rsidRPr="00DF26E6">
        <w:rPr>
          <w:rtl/>
        </w:rPr>
        <w:t xml:space="preserve"> </w:t>
      </w:r>
      <w:r w:rsidRPr="00DF26E6">
        <w:rPr>
          <w:rFonts w:hint="eastAsia"/>
          <w:rtl/>
        </w:rPr>
        <w:t>عام</w:t>
      </w:r>
      <w:r w:rsidRPr="00DF26E6">
        <w:rPr>
          <w:rtl/>
        </w:rPr>
        <w:t xml:space="preserve"> 2012</w:t>
      </w:r>
      <w:r w:rsidRPr="00DF26E6">
        <w:rPr>
          <w:rFonts w:hint="eastAsia"/>
          <w:rtl/>
        </w:rPr>
        <w:t>،</w:t>
      </w:r>
      <w:r w:rsidRPr="00DF26E6">
        <w:rPr>
          <w:rtl/>
        </w:rPr>
        <w:t xml:space="preserve"> </w:t>
      </w:r>
      <w:r w:rsidRPr="00DF26E6">
        <w:rPr>
          <w:rFonts w:hint="eastAsia"/>
          <w:rtl/>
        </w:rPr>
        <w:t>شكّ</w:t>
      </w:r>
      <w:r>
        <w:rPr>
          <w:rFonts w:hint="cs"/>
          <w:rtl/>
        </w:rPr>
        <w:t>َ</w:t>
      </w:r>
      <w:r w:rsidRPr="00DF26E6">
        <w:rPr>
          <w:rFonts w:hint="eastAsia"/>
          <w:rtl/>
        </w:rPr>
        <w:t>لت</w:t>
      </w:r>
      <w:r w:rsidRPr="00DF26E6">
        <w:rPr>
          <w:rtl/>
        </w:rPr>
        <w:t xml:space="preserve"> </w:t>
      </w:r>
      <w:r w:rsidRPr="00DF26E6">
        <w:rPr>
          <w:rFonts w:hint="eastAsia"/>
          <w:rtl/>
        </w:rPr>
        <w:t>وظائف</w:t>
      </w:r>
      <w:r w:rsidRPr="00DF26E6">
        <w:rPr>
          <w:rtl/>
        </w:rPr>
        <w:t xml:space="preserve"> </w:t>
      </w:r>
      <w:r w:rsidRPr="00DF26E6">
        <w:rPr>
          <w:rFonts w:hint="eastAsia"/>
          <w:rtl/>
        </w:rPr>
        <w:t>عدم</w:t>
      </w:r>
      <w:r w:rsidRPr="00DF26E6">
        <w:rPr>
          <w:rtl/>
        </w:rPr>
        <w:t xml:space="preserve"> </w:t>
      </w:r>
      <w:r w:rsidRPr="00DF26E6">
        <w:rPr>
          <w:rFonts w:hint="eastAsia"/>
          <w:rtl/>
        </w:rPr>
        <w:t>التف</w:t>
      </w:r>
      <w:r>
        <w:rPr>
          <w:rFonts w:hint="eastAsia"/>
          <w:rtl/>
        </w:rPr>
        <w:t>ر</w:t>
      </w:r>
      <w:r w:rsidRPr="00DF26E6">
        <w:rPr>
          <w:rFonts w:hint="eastAsia"/>
          <w:rtl/>
        </w:rPr>
        <w:t>غ</w:t>
      </w:r>
      <w:r>
        <w:rPr>
          <w:rFonts w:hint="cs"/>
          <w:rtl/>
        </w:rPr>
        <w:t xml:space="preserve"> </w:t>
      </w:r>
      <w:r w:rsidRPr="00DF26E6">
        <w:rPr>
          <w:rFonts w:hint="eastAsia"/>
          <w:rtl/>
        </w:rPr>
        <w:t>التي</w:t>
      </w:r>
      <w:r w:rsidRPr="00DF26E6">
        <w:rPr>
          <w:rtl/>
        </w:rPr>
        <w:t xml:space="preserve"> </w:t>
      </w:r>
      <w:r w:rsidRPr="00DF26E6">
        <w:rPr>
          <w:rFonts w:hint="eastAsia"/>
          <w:rtl/>
        </w:rPr>
        <w:t>شغلتها</w:t>
      </w:r>
      <w:r w:rsidRPr="00DF26E6">
        <w:rPr>
          <w:rtl/>
        </w:rPr>
        <w:t xml:space="preserve"> </w:t>
      </w:r>
      <w:r w:rsidRPr="00DF26E6">
        <w:rPr>
          <w:rFonts w:hint="eastAsia"/>
          <w:rtl/>
        </w:rPr>
        <w:t>النساء</w:t>
      </w:r>
      <w:r w:rsidRPr="00DF26E6">
        <w:rPr>
          <w:rtl/>
        </w:rPr>
        <w:t xml:space="preserve"> 10.6 </w:t>
      </w:r>
      <w:r w:rsidRPr="00DF26E6">
        <w:rPr>
          <w:rFonts w:hint="eastAsia"/>
          <w:rtl/>
        </w:rPr>
        <w:t>في</w:t>
      </w:r>
      <w:r w:rsidRPr="00DF26E6">
        <w:rPr>
          <w:rtl/>
        </w:rPr>
        <w:t xml:space="preserve"> </w:t>
      </w:r>
      <w:r w:rsidRPr="00DF26E6">
        <w:rPr>
          <w:rFonts w:hint="eastAsia"/>
          <w:rtl/>
        </w:rPr>
        <w:t>المائة</w:t>
      </w:r>
      <w:r w:rsidRPr="00DF26E6">
        <w:rPr>
          <w:rtl/>
        </w:rPr>
        <w:t xml:space="preserve"> </w:t>
      </w:r>
      <w:r w:rsidRPr="00DF26E6">
        <w:rPr>
          <w:rFonts w:hint="eastAsia"/>
          <w:rtl/>
        </w:rPr>
        <w:t>من</w:t>
      </w:r>
      <w:r w:rsidRPr="00DF26E6">
        <w:rPr>
          <w:rtl/>
        </w:rPr>
        <w:t xml:space="preserve"> </w:t>
      </w:r>
      <w:r w:rsidRPr="00DF26E6">
        <w:rPr>
          <w:rFonts w:hint="eastAsia"/>
          <w:rtl/>
        </w:rPr>
        <w:t>مجموع</w:t>
      </w:r>
      <w:r w:rsidRPr="00DF26E6">
        <w:rPr>
          <w:rtl/>
        </w:rPr>
        <w:t xml:space="preserve"> </w:t>
      </w:r>
      <w:r w:rsidRPr="00DF26E6">
        <w:rPr>
          <w:rFonts w:hint="eastAsia"/>
          <w:rtl/>
        </w:rPr>
        <w:t>معدل</w:t>
      </w:r>
      <w:r w:rsidRPr="00DF26E6">
        <w:rPr>
          <w:rtl/>
        </w:rPr>
        <w:t xml:space="preserve"> </w:t>
      </w:r>
      <w:r w:rsidRPr="00DF26E6">
        <w:rPr>
          <w:rFonts w:hint="eastAsia"/>
          <w:rtl/>
        </w:rPr>
        <w:t>العمالة</w:t>
      </w:r>
      <w:r w:rsidRPr="00DF26E6">
        <w:rPr>
          <w:rtl/>
        </w:rPr>
        <w:t xml:space="preserve">. </w:t>
      </w:r>
    </w:p>
    <w:p w:rsidR="0028710D" w:rsidRDefault="0028710D" w:rsidP="0028710D">
      <w:pPr>
        <w:pStyle w:val="SingleTxt"/>
        <w:rPr>
          <w:rFonts w:hint="cs"/>
          <w:rtl/>
        </w:rPr>
      </w:pPr>
      <w:r>
        <w:rPr>
          <w:rtl/>
        </w:rPr>
        <w:t>89 -</w:t>
      </w:r>
      <w:r>
        <w:rPr>
          <w:rFonts w:hint="cs"/>
          <w:rtl/>
        </w:rPr>
        <w:tab/>
      </w:r>
      <w:r w:rsidRPr="00DF26E6">
        <w:rPr>
          <w:rFonts w:hint="eastAsia"/>
          <w:rtl/>
        </w:rPr>
        <w:t>ويظل</w:t>
      </w:r>
      <w:r w:rsidRPr="00DF26E6">
        <w:rPr>
          <w:rtl/>
        </w:rPr>
        <w:t xml:space="preserve"> </w:t>
      </w:r>
      <w:r w:rsidRPr="00DF26E6">
        <w:rPr>
          <w:rFonts w:hint="eastAsia"/>
          <w:rtl/>
        </w:rPr>
        <w:t>تعزيز</w:t>
      </w:r>
      <w:r w:rsidRPr="00DF26E6">
        <w:rPr>
          <w:rtl/>
        </w:rPr>
        <w:t xml:space="preserve"> </w:t>
      </w:r>
      <w:r w:rsidRPr="00DF26E6">
        <w:rPr>
          <w:rFonts w:hint="eastAsia"/>
          <w:rtl/>
        </w:rPr>
        <w:t>الأبوة</w:t>
      </w:r>
      <w:r w:rsidRPr="00DF26E6">
        <w:rPr>
          <w:rtl/>
        </w:rPr>
        <w:t xml:space="preserve"> </w:t>
      </w:r>
      <w:r w:rsidRPr="00DF26E6">
        <w:rPr>
          <w:rFonts w:hint="eastAsia"/>
          <w:rtl/>
        </w:rPr>
        <w:t>المسؤولة،</w:t>
      </w:r>
      <w:r w:rsidRPr="00DF26E6">
        <w:rPr>
          <w:rtl/>
        </w:rPr>
        <w:t xml:space="preserve"> </w:t>
      </w:r>
      <w:r w:rsidRPr="00DF26E6">
        <w:rPr>
          <w:rFonts w:hint="eastAsia"/>
          <w:rtl/>
        </w:rPr>
        <w:t>بما</w:t>
      </w:r>
      <w:r w:rsidRPr="00DF26E6">
        <w:rPr>
          <w:rtl/>
        </w:rPr>
        <w:t xml:space="preserve"> </w:t>
      </w:r>
      <w:r w:rsidRPr="00DF26E6">
        <w:rPr>
          <w:rFonts w:hint="eastAsia"/>
          <w:rtl/>
        </w:rPr>
        <w:t>في</w:t>
      </w:r>
      <w:r w:rsidRPr="00DF26E6">
        <w:rPr>
          <w:rtl/>
        </w:rPr>
        <w:t xml:space="preserve"> </w:t>
      </w:r>
      <w:r w:rsidRPr="00DF26E6">
        <w:rPr>
          <w:rFonts w:hint="eastAsia"/>
          <w:rtl/>
        </w:rPr>
        <w:t>ذلك</w:t>
      </w:r>
      <w:r w:rsidRPr="00DF26E6">
        <w:rPr>
          <w:rtl/>
        </w:rPr>
        <w:t xml:space="preserve"> </w:t>
      </w:r>
      <w:r w:rsidRPr="00DF26E6">
        <w:rPr>
          <w:rFonts w:hint="eastAsia"/>
          <w:rtl/>
        </w:rPr>
        <w:t>تشجيع</w:t>
      </w:r>
      <w:r w:rsidRPr="00DF26E6">
        <w:rPr>
          <w:rtl/>
        </w:rPr>
        <w:t xml:space="preserve"> </w:t>
      </w:r>
      <w:r w:rsidRPr="00DF26E6">
        <w:rPr>
          <w:rFonts w:hint="eastAsia"/>
          <w:rtl/>
        </w:rPr>
        <w:t>الرجال</w:t>
      </w:r>
      <w:r w:rsidRPr="00DF26E6">
        <w:rPr>
          <w:rtl/>
        </w:rPr>
        <w:t xml:space="preserve"> </w:t>
      </w:r>
      <w:r w:rsidRPr="00DF26E6">
        <w:rPr>
          <w:rFonts w:hint="eastAsia"/>
          <w:rtl/>
        </w:rPr>
        <w:t>على</w:t>
      </w:r>
      <w:r w:rsidRPr="00DF26E6">
        <w:rPr>
          <w:rtl/>
        </w:rPr>
        <w:t xml:space="preserve"> </w:t>
      </w:r>
      <w:r w:rsidRPr="00DF26E6">
        <w:rPr>
          <w:rFonts w:hint="eastAsia"/>
          <w:rtl/>
        </w:rPr>
        <w:t>الاستفادة</w:t>
      </w:r>
      <w:r w:rsidRPr="00DF26E6">
        <w:rPr>
          <w:rtl/>
        </w:rPr>
        <w:t xml:space="preserve"> </w:t>
      </w:r>
      <w:r w:rsidRPr="00DF26E6">
        <w:rPr>
          <w:rFonts w:hint="eastAsia"/>
          <w:rtl/>
        </w:rPr>
        <w:t>من</w:t>
      </w:r>
      <w:r w:rsidRPr="00DF26E6">
        <w:rPr>
          <w:rtl/>
        </w:rPr>
        <w:t xml:space="preserve"> </w:t>
      </w:r>
      <w:r>
        <w:rPr>
          <w:rFonts w:hint="cs"/>
          <w:rtl/>
        </w:rPr>
        <w:t>إ</w:t>
      </w:r>
      <w:r w:rsidRPr="00DF26E6">
        <w:rPr>
          <w:rFonts w:hint="eastAsia"/>
          <w:rtl/>
        </w:rPr>
        <w:t>جازات</w:t>
      </w:r>
      <w:r w:rsidRPr="00DF26E6">
        <w:rPr>
          <w:rtl/>
        </w:rPr>
        <w:t xml:space="preserve"> </w:t>
      </w:r>
      <w:r w:rsidRPr="00DF26E6">
        <w:rPr>
          <w:rFonts w:hint="eastAsia"/>
          <w:rtl/>
        </w:rPr>
        <w:t>الأب</w:t>
      </w:r>
      <w:r>
        <w:rPr>
          <w:rFonts w:hint="cs"/>
          <w:rtl/>
        </w:rPr>
        <w:t>وة</w:t>
      </w:r>
      <w:r w:rsidRPr="00DF26E6">
        <w:rPr>
          <w:rtl/>
        </w:rPr>
        <w:t xml:space="preserve"> </w:t>
      </w:r>
      <w:r w:rsidRPr="00DF26E6">
        <w:rPr>
          <w:rFonts w:hint="eastAsia"/>
          <w:rtl/>
        </w:rPr>
        <w:t>أولوية</w:t>
      </w:r>
      <w:r w:rsidRPr="00DF26E6">
        <w:rPr>
          <w:rtl/>
        </w:rPr>
        <w:t xml:space="preserve"> </w:t>
      </w:r>
      <w:r w:rsidRPr="00DF26E6">
        <w:rPr>
          <w:rFonts w:hint="eastAsia"/>
          <w:rtl/>
        </w:rPr>
        <w:t>من</w:t>
      </w:r>
      <w:r w:rsidRPr="00DF26E6">
        <w:rPr>
          <w:rtl/>
        </w:rPr>
        <w:t xml:space="preserve"> </w:t>
      </w:r>
      <w:r w:rsidRPr="00DF26E6">
        <w:rPr>
          <w:rFonts w:hint="eastAsia"/>
          <w:rtl/>
        </w:rPr>
        <w:t>أوليات</w:t>
      </w:r>
      <w:r w:rsidRPr="00DF26E6">
        <w:rPr>
          <w:rtl/>
        </w:rPr>
        <w:t xml:space="preserve"> </w:t>
      </w:r>
      <w:r w:rsidRPr="00DF26E6">
        <w:rPr>
          <w:rFonts w:hint="eastAsia"/>
          <w:rtl/>
        </w:rPr>
        <w:t>البرنامج</w:t>
      </w:r>
      <w:r w:rsidRPr="00DF26E6">
        <w:rPr>
          <w:rtl/>
        </w:rPr>
        <w:t xml:space="preserve"> </w:t>
      </w:r>
      <w:r w:rsidRPr="00DF26E6">
        <w:rPr>
          <w:rFonts w:hint="eastAsia"/>
          <w:rtl/>
        </w:rPr>
        <w:t>الطويلة</w:t>
      </w:r>
      <w:r w:rsidRPr="00DF26E6">
        <w:rPr>
          <w:rtl/>
        </w:rPr>
        <w:t xml:space="preserve"> </w:t>
      </w:r>
      <w:r w:rsidRPr="00DF26E6">
        <w:rPr>
          <w:rFonts w:hint="eastAsia"/>
          <w:rtl/>
        </w:rPr>
        <w:t>الأ</w:t>
      </w:r>
      <w:r>
        <w:rPr>
          <w:rFonts w:hint="cs"/>
          <w:rtl/>
        </w:rPr>
        <w:t>جل</w:t>
      </w:r>
      <w:r w:rsidRPr="00DF26E6">
        <w:rPr>
          <w:rtl/>
        </w:rPr>
        <w:t xml:space="preserve">. </w:t>
      </w:r>
      <w:r w:rsidRPr="00DF26E6">
        <w:rPr>
          <w:rFonts w:hint="eastAsia"/>
          <w:rtl/>
        </w:rPr>
        <w:t>فتمشيا</w:t>
      </w:r>
      <w:r w:rsidRPr="00DF26E6">
        <w:rPr>
          <w:rtl/>
        </w:rPr>
        <w:t xml:space="preserve"> </w:t>
      </w:r>
      <w:r w:rsidRPr="00DF26E6">
        <w:rPr>
          <w:rFonts w:hint="eastAsia"/>
          <w:rtl/>
        </w:rPr>
        <w:t>مع</w:t>
      </w:r>
      <w:r w:rsidRPr="00DF26E6">
        <w:rPr>
          <w:rtl/>
        </w:rPr>
        <w:t xml:space="preserve"> </w:t>
      </w:r>
      <w:r w:rsidRPr="00DF26E6">
        <w:rPr>
          <w:rFonts w:hint="eastAsia"/>
          <w:rtl/>
        </w:rPr>
        <w:t>البرنامج،</w:t>
      </w:r>
      <w:r w:rsidRPr="00DF26E6">
        <w:rPr>
          <w:rtl/>
        </w:rPr>
        <w:t xml:space="preserve"> </w:t>
      </w:r>
      <w:r w:rsidRPr="00DF26E6">
        <w:rPr>
          <w:rFonts w:hint="eastAsia"/>
          <w:rtl/>
        </w:rPr>
        <w:t>صُمّمت</w:t>
      </w:r>
      <w:r w:rsidRPr="00DF26E6">
        <w:rPr>
          <w:rtl/>
        </w:rPr>
        <w:t xml:space="preserve"> </w:t>
      </w:r>
      <w:r w:rsidRPr="00DF26E6">
        <w:rPr>
          <w:rFonts w:hint="eastAsia"/>
          <w:rtl/>
        </w:rPr>
        <w:t>صفحة</w:t>
      </w:r>
      <w:r w:rsidRPr="00DF26E6">
        <w:rPr>
          <w:rtl/>
        </w:rPr>
        <w:t xml:space="preserve"> </w:t>
      </w:r>
      <w:r>
        <w:rPr>
          <w:rFonts w:hint="eastAsia"/>
          <w:rtl/>
        </w:rPr>
        <w:t>”</w:t>
      </w:r>
      <w:r w:rsidRPr="00DF26E6">
        <w:t>Super Tėvelis</w:t>
      </w:r>
      <w:r>
        <w:rPr>
          <w:rFonts w:hint="cs"/>
          <w:rtl/>
        </w:rPr>
        <w:t>“</w:t>
      </w:r>
      <w:r w:rsidRPr="00DF26E6">
        <w:rPr>
          <w:rtl/>
        </w:rPr>
        <w:t xml:space="preserve"> (</w:t>
      </w:r>
      <w:r w:rsidRPr="00DF26E6">
        <w:rPr>
          <w:rFonts w:hint="eastAsia"/>
          <w:rtl/>
        </w:rPr>
        <w:t>الأب</w:t>
      </w:r>
      <w:r w:rsidRPr="00DF26E6">
        <w:rPr>
          <w:rtl/>
        </w:rPr>
        <w:t xml:space="preserve"> </w:t>
      </w:r>
      <w:r w:rsidRPr="00DF26E6">
        <w:rPr>
          <w:rFonts w:hint="eastAsia"/>
          <w:rtl/>
        </w:rPr>
        <w:t>الصالح</w:t>
      </w:r>
      <w:r w:rsidRPr="00DF26E6">
        <w:rPr>
          <w:rtl/>
        </w:rPr>
        <w:t xml:space="preserve">) </w:t>
      </w:r>
      <w:r w:rsidRPr="00DF26E6">
        <w:rPr>
          <w:rFonts w:hint="eastAsia"/>
          <w:rtl/>
        </w:rPr>
        <w:t>على</w:t>
      </w:r>
      <w:r w:rsidRPr="00DF26E6">
        <w:rPr>
          <w:rtl/>
        </w:rPr>
        <w:t xml:space="preserve"> </w:t>
      </w:r>
      <w:r w:rsidRPr="00DF26E6">
        <w:rPr>
          <w:rFonts w:hint="eastAsia"/>
          <w:rtl/>
        </w:rPr>
        <w:t>شبكة</w:t>
      </w:r>
      <w:r w:rsidRPr="00DF26E6">
        <w:rPr>
          <w:rtl/>
        </w:rPr>
        <w:t xml:space="preserve"> </w:t>
      </w:r>
      <w:r w:rsidRPr="00DF26E6">
        <w:rPr>
          <w:rFonts w:hint="eastAsia"/>
          <w:rtl/>
        </w:rPr>
        <w:t>موقع</w:t>
      </w:r>
      <w:r w:rsidRPr="00DF26E6">
        <w:rPr>
          <w:rtl/>
        </w:rPr>
        <w:t xml:space="preserve"> </w:t>
      </w:r>
      <w:r w:rsidRPr="00DF26E6">
        <w:rPr>
          <w:rFonts w:hint="eastAsia"/>
          <w:rtl/>
        </w:rPr>
        <w:t>فيسبوك</w:t>
      </w:r>
      <w:r w:rsidRPr="00DF26E6">
        <w:rPr>
          <w:rtl/>
        </w:rPr>
        <w:t xml:space="preserve"> </w:t>
      </w:r>
      <w:r w:rsidRPr="00DF26E6">
        <w:rPr>
          <w:rFonts w:hint="eastAsia"/>
          <w:rtl/>
        </w:rPr>
        <w:t>للتواصل</w:t>
      </w:r>
      <w:r w:rsidRPr="00DF26E6">
        <w:rPr>
          <w:rtl/>
        </w:rPr>
        <w:t xml:space="preserve"> </w:t>
      </w:r>
      <w:r w:rsidRPr="00DF26E6">
        <w:rPr>
          <w:rFonts w:hint="eastAsia"/>
          <w:rtl/>
        </w:rPr>
        <w:t>الاجتماعي</w:t>
      </w:r>
      <w:r w:rsidRPr="0027213D">
        <w:rPr>
          <w:vertAlign w:val="superscript"/>
          <w:rtl/>
        </w:rPr>
        <w:t>(</w:t>
      </w:r>
      <w:r w:rsidRPr="0027213D">
        <w:rPr>
          <w:rStyle w:val="FootnoteReference"/>
          <w:rtl/>
        </w:rPr>
        <w:footnoteReference w:id="43"/>
      </w:r>
      <w:r w:rsidRPr="0027213D">
        <w:rPr>
          <w:vertAlign w:val="superscript"/>
          <w:rtl/>
        </w:rPr>
        <w:t>)</w:t>
      </w:r>
      <w:r w:rsidRPr="00DF26E6">
        <w:rPr>
          <w:rFonts w:hint="eastAsia"/>
          <w:rtl/>
        </w:rPr>
        <w:t>؛</w:t>
      </w:r>
      <w:r w:rsidRPr="00DF26E6">
        <w:rPr>
          <w:rtl/>
        </w:rPr>
        <w:t xml:space="preserve"> </w:t>
      </w:r>
      <w:r w:rsidRPr="00DF26E6">
        <w:rPr>
          <w:rFonts w:hint="eastAsia"/>
          <w:rtl/>
        </w:rPr>
        <w:t>وتتضمن</w:t>
      </w:r>
      <w:r w:rsidRPr="00DF26E6">
        <w:rPr>
          <w:rtl/>
        </w:rPr>
        <w:t xml:space="preserve"> </w:t>
      </w:r>
      <w:r>
        <w:rPr>
          <w:rFonts w:hint="cs"/>
          <w:rtl/>
        </w:rPr>
        <w:t xml:space="preserve">هذه الصفحة </w:t>
      </w:r>
      <w:r w:rsidRPr="00DF26E6">
        <w:rPr>
          <w:rFonts w:hint="eastAsia"/>
          <w:rtl/>
        </w:rPr>
        <w:t>مواد</w:t>
      </w:r>
      <w:r w:rsidRPr="00DF26E6">
        <w:rPr>
          <w:rtl/>
        </w:rPr>
        <w:t xml:space="preserve"> </w:t>
      </w:r>
      <w:r w:rsidRPr="00DF26E6">
        <w:rPr>
          <w:rFonts w:hint="eastAsia"/>
          <w:rtl/>
        </w:rPr>
        <w:t>وتطبيقات</w:t>
      </w:r>
      <w:r w:rsidRPr="00DF26E6">
        <w:rPr>
          <w:rtl/>
        </w:rPr>
        <w:t xml:space="preserve"> </w:t>
      </w:r>
      <w:r w:rsidRPr="00DF26E6">
        <w:rPr>
          <w:rFonts w:hint="eastAsia"/>
          <w:rtl/>
        </w:rPr>
        <w:t>بتصميمات</w:t>
      </w:r>
      <w:r w:rsidRPr="00DF26E6">
        <w:rPr>
          <w:rtl/>
        </w:rPr>
        <w:t xml:space="preserve"> </w:t>
      </w:r>
      <w:r w:rsidRPr="00DF26E6">
        <w:rPr>
          <w:rFonts w:hint="eastAsia"/>
          <w:rtl/>
        </w:rPr>
        <w:t>ومحتويات</w:t>
      </w:r>
      <w:r w:rsidRPr="00DF26E6">
        <w:rPr>
          <w:rtl/>
        </w:rPr>
        <w:t xml:space="preserve"> </w:t>
      </w:r>
      <w:r w:rsidRPr="00DF26E6">
        <w:rPr>
          <w:rFonts w:hint="eastAsia"/>
          <w:rtl/>
        </w:rPr>
        <w:t>ذات</w:t>
      </w:r>
      <w:r w:rsidRPr="00DF26E6">
        <w:rPr>
          <w:rtl/>
        </w:rPr>
        <w:t xml:space="preserve"> </w:t>
      </w:r>
      <w:r w:rsidRPr="00DF26E6">
        <w:rPr>
          <w:rFonts w:hint="eastAsia"/>
          <w:rtl/>
        </w:rPr>
        <w:t>صلة</w:t>
      </w:r>
      <w:r w:rsidRPr="00DF26E6">
        <w:rPr>
          <w:rtl/>
        </w:rPr>
        <w:t xml:space="preserve"> </w:t>
      </w:r>
      <w:r w:rsidRPr="00DF26E6">
        <w:rPr>
          <w:rFonts w:hint="eastAsia"/>
          <w:rtl/>
        </w:rPr>
        <w:t>بالموضوع،</w:t>
      </w:r>
      <w:r w:rsidRPr="00DF26E6">
        <w:rPr>
          <w:rtl/>
        </w:rPr>
        <w:t xml:space="preserve"> </w:t>
      </w:r>
      <w:r w:rsidRPr="00DF26E6">
        <w:rPr>
          <w:rFonts w:hint="eastAsia"/>
          <w:rtl/>
        </w:rPr>
        <w:t>وبمثابة</w:t>
      </w:r>
      <w:r w:rsidRPr="00DF26E6">
        <w:rPr>
          <w:rtl/>
        </w:rPr>
        <w:t xml:space="preserve"> </w:t>
      </w:r>
      <w:r w:rsidRPr="00DF26E6">
        <w:rPr>
          <w:rFonts w:hint="eastAsia"/>
          <w:rtl/>
        </w:rPr>
        <w:t>موقع</w:t>
      </w:r>
      <w:r w:rsidRPr="00DF26E6">
        <w:rPr>
          <w:rtl/>
        </w:rPr>
        <w:t xml:space="preserve"> </w:t>
      </w:r>
      <w:r w:rsidRPr="00DF26E6">
        <w:rPr>
          <w:rFonts w:hint="eastAsia"/>
          <w:rtl/>
        </w:rPr>
        <w:t>لتنظيم</w:t>
      </w:r>
      <w:r w:rsidRPr="00DF26E6">
        <w:rPr>
          <w:rtl/>
        </w:rPr>
        <w:t xml:space="preserve"> </w:t>
      </w:r>
      <w:r w:rsidRPr="00DF26E6">
        <w:rPr>
          <w:rFonts w:hint="eastAsia"/>
          <w:rtl/>
        </w:rPr>
        <w:t>عدة</w:t>
      </w:r>
      <w:r w:rsidRPr="00DF26E6">
        <w:rPr>
          <w:rtl/>
        </w:rPr>
        <w:t xml:space="preserve"> </w:t>
      </w:r>
      <w:r w:rsidRPr="00DF26E6">
        <w:rPr>
          <w:rFonts w:hint="eastAsia"/>
          <w:rtl/>
        </w:rPr>
        <w:t>مسابقات</w:t>
      </w:r>
      <w:r w:rsidRPr="00DF26E6">
        <w:rPr>
          <w:rtl/>
        </w:rPr>
        <w:t xml:space="preserve"> (</w:t>
      </w:r>
      <w:r w:rsidRPr="00DF26E6">
        <w:rPr>
          <w:rFonts w:hint="eastAsia"/>
          <w:rtl/>
        </w:rPr>
        <w:t>نُظّ</w:t>
      </w:r>
      <w:r>
        <w:rPr>
          <w:rFonts w:hint="cs"/>
          <w:rtl/>
        </w:rPr>
        <w:t>ِ</w:t>
      </w:r>
      <w:r w:rsidRPr="00DF26E6">
        <w:rPr>
          <w:rFonts w:hint="eastAsia"/>
          <w:rtl/>
        </w:rPr>
        <w:t>مت</w:t>
      </w:r>
      <w:r w:rsidRPr="00DF26E6">
        <w:rPr>
          <w:rtl/>
        </w:rPr>
        <w:t xml:space="preserve"> </w:t>
      </w:r>
      <w:r w:rsidRPr="00DF26E6">
        <w:rPr>
          <w:rFonts w:hint="eastAsia"/>
          <w:rtl/>
        </w:rPr>
        <w:t>في</w:t>
      </w:r>
      <w:r w:rsidRPr="00DF26E6">
        <w:rPr>
          <w:rtl/>
        </w:rPr>
        <w:t xml:space="preserve"> </w:t>
      </w:r>
      <w:r w:rsidRPr="00DF26E6">
        <w:rPr>
          <w:rFonts w:hint="eastAsia"/>
          <w:rtl/>
        </w:rPr>
        <w:t>إطارها</w:t>
      </w:r>
      <w:r w:rsidRPr="00DF26E6">
        <w:rPr>
          <w:rtl/>
        </w:rPr>
        <w:t xml:space="preserve"> </w:t>
      </w:r>
      <w:r w:rsidRPr="00DF26E6">
        <w:rPr>
          <w:rFonts w:hint="eastAsia"/>
          <w:rtl/>
        </w:rPr>
        <w:t>مثلا</w:t>
      </w:r>
      <w:r w:rsidRPr="00DF26E6">
        <w:rPr>
          <w:rtl/>
        </w:rPr>
        <w:t xml:space="preserve"> </w:t>
      </w:r>
      <w:r w:rsidRPr="00DF26E6">
        <w:rPr>
          <w:rFonts w:hint="eastAsia"/>
          <w:rtl/>
        </w:rPr>
        <w:t>في</w:t>
      </w:r>
      <w:r w:rsidRPr="00DF26E6">
        <w:rPr>
          <w:rtl/>
        </w:rPr>
        <w:t xml:space="preserve"> </w:t>
      </w:r>
      <w:r w:rsidRPr="00DF26E6">
        <w:rPr>
          <w:rFonts w:hint="eastAsia"/>
          <w:rtl/>
        </w:rPr>
        <w:t>النصف</w:t>
      </w:r>
      <w:r w:rsidRPr="00DF26E6">
        <w:rPr>
          <w:rtl/>
        </w:rPr>
        <w:t xml:space="preserve"> </w:t>
      </w:r>
      <w:r w:rsidRPr="00DF26E6">
        <w:rPr>
          <w:rFonts w:hint="eastAsia"/>
          <w:rtl/>
        </w:rPr>
        <w:t>الثاني</w:t>
      </w:r>
      <w:r w:rsidRPr="00DF26E6">
        <w:rPr>
          <w:rtl/>
        </w:rPr>
        <w:t xml:space="preserve"> </w:t>
      </w:r>
      <w:r w:rsidRPr="00DF26E6">
        <w:rPr>
          <w:rFonts w:hint="eastAsia"/>
          <w:rtl/>
        </w:rPr>
        <w:t>من</w:t>
      </w:r>
      <w:r w:rsidRPr="00DF26E6">
        <w:rPr>
          <w:rtl/>
        </w:rPr>
        <w:t xml:space="preserve"> </w:t>
      </w:r>
      <w:r w:rsidRPr="00DF26E6">
        <w:rPr>
          <w:rFonts w:hint="eastAsia"/>
          <w:rtl/>
        </w:rPr>
        <w:t>عام</w:t>
      </w:r>
      <w:r w:rsidRPr="00DF26E6">
        <w:rPr>
          <w:rtl/>
        </w:rPr>
        <w:t xml:space="preserve"> 2013</w:t>
      </w:r>
      <w:r w:rsidRPr="00DF26E6">
        <w:rPr>
          <w:rFonts w:hint="eastAsia"/>
          <w:rtl/>
        </w:rPr>
        <w:t>،</w:t>
      </w:r>
      <w:r w:rsidRPr="00DF26E6">
        <w:rPr>
          <w:rtl/>
        </w:rPr>
        <w:t xml:space="preserve"> </w:t>
      </w:r>
      <w:r w:rsidRPr="00DF26E6">
        <w:rPr>
          <w:rFonts w:hint="eastAsia"/>
          <w:rtl/>
        </w:rPr>
        <w:t>مسابقة</w:t>
      </w:r>
      <w:r w:rsidRPr="00DF26E6">
        <w:rPr>
          <w:rtl/>
        </w:rPr>
        <w:t xml:space="preserve"> </w:t>
      </w:r>
      <w:r>
        <w:rPr>
          <w:rFonts w:hint="cs"/>
          <w:rtl/>
        </w:rPr>
        <w:t>”أبي</w:t>
      </w:r>
      <w:r w:rsidRPr="00DF26E6">
        <w:rPr>
          <w:rtl/>
        </w:rPr>
        <w:t xml:space="preserve"> </w:t>
      </w:r>
      <w:r w:rsidRPr="00DF26E6">
        <w:rPr>
          <w:rFonts w:hint="eastAsia"/>
          <w:rtl/>
        </w:rPr>
        <w:t>الصالح</w:t>
      </w:r>
      <w:r>
        <w:rPr>
          <w:rFonts w:hint="cs"/>
          <w:rtl/>
        </w:rPr>
        <w:t>“</w:t>
      </w:r>
      <w:r w:rsidRPr="00DF26E6">
        <w:rPr>
          <w:rtl/>
        </w:rPr>
        <w:t xml:space="preserve">). </w:t>
      </w:r>
      <w:r w:rsidRPr="00DF26E6">
        <w:rPr>
          <w:rFonts w:hint="eastAsia"/>
          <w:rtl/>
        </w:rPr>
        <w:t>ويتابع</w:t>
      </w:r>
      <w:r w:rsidRPr="00DF26E6">
        <w:rPr>
          <w:rtl/>
        </w:rPr>
        <w:t xml:space="preserve"> </w:t>
      </w:r>
      <w:r w:rsidRPr="00DF26E6">
        <w:rPr>
          <w:rFonts w:hint="eastAsia"/>
          <w:rtl/>
        </w:rPr>
        <w:t>الصفحة</w:t>
      </w:r>
      <w:r w:rsidRPr="00DF26E6">
        <w:rPr>
          <w:rtl/>
        </w:rPr>
        <w:t xml:space="preserve"> </w:t>
      </w:r>
      <w:r w:rsidRPr="00DF26E6">
        <w:rPr>
          <w:rFonts w:hint="eastAsia"/>
          <w:rtl/>
        </w:rPr>
        <w:t>حاليا</w:t>
      </w:r>
      <w:r w:rsidRPr="00DF26E6">
        <w:rPr>
          <w:rtl/>
        </w:rPr>
        <w:t xml:space="preserve"> </w:t>
      </w:r>
      <w:r w:rsidRPr="00DF26E6">
        <w:rPr>
          <w:rFonts w:hint="eastAsia"/>
          <w:rtl/>
        </w:rPr>
        <w:t>أكثر</w:t>
      </w:r>
      <w:r w:rsidRPr="00DF26E6">
        <w:rPr>
          <w:rtl/>
        </w:rPr>
        <w:t xml:space="preserve"> </w:t>
      </w:r>
      <w:r w:rsidRPr="00DF26E6">
        <w:rPr>
          <w:rFonts w:hint="eastAsia"/>
          <w:rtl/>
        </w:rPr>
        <w:t>من</w:t>
      </w:r>
      <w:r w:rsidRPr="00DF26E6">
        <w:rPr>
          <w:rtl/>
        </w:rPr>
        <w:t xml:space="preserve"> 000 1 </w:t>
      </w:r>
      <w:r w:rsidRPr="00DF26E6">
        <w:rPr>
          <w:rFonts w:hint="eastAsia"/>
          <w:rtl/>
        </w:rPr>
        <w:t>متابع</w:t>
      </w:r>
      <w:r w:rsidRPr="00DF26E6">
        <w:rPr>
          <w:rtl/>
        </w:rPr>
        <w:t xml:space="preserve"> </w:t>
      </w:r>
      <w:r w:rsidRPr="00DF26E6">
        <w:rPr>
          <w:rFonts w:hint="eastAsia"/>
          <w:rtl/>
        </w:rPr>
        <w:t>نشط</w:t>
      </w:r>
      <w:r w:rsidRPr="00DF26E6">
        <w:rPr>
          <w:rtl/>
        </w:rPr>
        <w:t xml:space="preserve"> </w:t>
      </w:r>
      <w:r w:rsidRPr="00DF26E6">
        <w:rPr>
          <w:rFonts w:hint="eastAsia"/>
          <w:rtl/>
        </w:rPr>
        <w:t>معظمهم</w:t>
      </w:r>
      <w:r w:rsidRPr="00DF26E6">
        <w:rPr>
          <w:rtl/>
        </w:rPr>
        <w:t xml:space="preserve"> </w:t>
      </w:r>
      <w:r w:rsidRPr="00DF26E6">
        <w:rPr>
          <w:rFonts w:hint="eastAsia"/>
          <w:rtl/>
        </w:rPr>
        <w:t>من</w:t>
      </w:r>
      <w:r w:rsidRPr="00DF26E6">
        <w:rPr>
          <w:rtl/>
        </w:rPr>
        <w:t xml:space="preserve"> </w:t>
      </w:r>
      <w:r w:rsidRPr="00DF26E6">
        <w:rPr>
          <w:rFonts w:hint="eastAsia"/>
          <w:rtl/>
        </w:rPr>
        <w:t>الشباب</w:t>
      </w:r>
      <w:r w:rsidRPr="00DF26E6">
        <w:rPr>
          <w:rtl/>
        </w:rPr>
        <w:t xml:space="preserve"> </w:t>
      </w:r>
      <w:r w:rsidRPr="00DF26E6">
        <w:rPr>
          <w:rFonts w:hint="eastAsia"/>
          <w:rtl/>
        </w:rPr>
        <w:t>الذكور</w:t>
      </w:r>
      <w:r w:rsidRPr="00DF26E6">
        <w:rPr>
          <w:rtl/>
        </w:rPr>
        <w:t xml:space="preserve"> </w:t>
      </w:r>
      <w:r w:rsidRPr="00DF26E6">
        <w:rPr>
          <w:rFonts w:hint="eastAsia"/>
          <w:rtl/>
        </w:rPr>
        <w:t>بل</w:t>
      </w:r>
      <w:r w:rsidRPr="00DF26E6">
        <w:rPr>
          <w:rtl/>
        </w:rPr>
        <w:t xml:space="preserve"> </w:t>
      </w:r>
      <w:r w:rsidRPr="00DF26E6">
        <w:rPr>
          <w:rFonts w:hint="eastAsia"/>
          <w:rtl/>
        </w:rPr>
        <w:t>تجاوز</w:t>
      </w:r>
      <w:r w:rsidRPr="00DF26E6">
        <w:rPr>
          <w:rtl/>
        </w:rPr>
        <w:t xml:space="preserve"> </w:t>
      </w:r>
      <w:r w:rsidRPr="00DF26E6">
        <w:rPr>
          <w:rFonts w:hint="eastAsia"/>
          <w:rtl/>
        </w:rPr>
        <w:t>عدد</w:t>
      </w:r>
      <w:r w:rsidRPr="00DF26E6">
        <w:rPr>
          <w:rtl/>
        </w:rPr>
        <w:t xml:space="preserve"> </w:t>
      </w:r>
      <w:r w:rsidRPr="00DF26E6">
        <w:rPr>
          <w:rFonts w:hint="eastAsia"/>
          <w:rtl/>
        </w:rPr>
        <w:t>زائريها</w:t>
      </w:r>
      <w:r w:rsidRPr="00DF26E6">
        <w:rPr>
          <w:rtl/>
        </w:rPr>
        <w:t xml:space="preserve"> </w:t>
      </w:r>
      <w:r w:rsidRPr="00DF26E6">
        <w:rPr>
          <w:rFonts w:hint="eastAsia"/>
          <w:rtl/>
        </w:rPr>
        <w:t>الإجمالي</w:t>
      </w:r>
      <w:r w:rsidRPr="00DF26E6">
        <w:rPr>
          <w:rtl/>
        </w:rPr>
        <w:t xml:space="preserve"> 000 300 </w:t>
      </w:r>
      <w:r w:rsidRPr="00DF26E6">
        <w:rPr>
          <w:rFonts w:hint="eastAsia"/>
          <w:rtl/>
        </w:rPr>
        <w:t>زائر</w:t>
      </w:r>
      <w:r w:rsidRPr="00DF26E6">
        <w:rPr>
          <w:rtl/>
        </w:rPr>
        <w:t xml:space="preserve">. </w:t>
      </w:r>
      <w:r w:rsidRPr="00DF26E6">
        <w:rPr>
          <w:rFonts w:hint="eastAsia"/>
          <w:rtl/>
        </w:rPr>
        <w:t>ونتيجة</w:t>
      </w:r>
      <w:r w:rsidRPr="00DF26E6">
        <w:rPr>
          <w:rtl/>
        </w:rPr>
        <w:t xml:space="preserve"> </w:t>
      </w:r>
      <w:r w:rsidRPr="00DF26E6">
        <w:rPr>
          <w:rFonts w:hint="eastAsia"/>
          <w:rtl/>
        </w:rPr>
        <w:t>للتدابير</w:t>
      </w:r>
      <w:r w:rsidRPr="00DF26E6">
        <w:rPr>
          <w:rtl/>
        </w:rPr>
        <w:t xml:space="preserve"> </w:t>
      </w:r>
      <w:r w:rsidRPr="00DF26E6">
        <w:rPr>
          <w:rFonts w:hint="eastAsia"/>
          <w:rtl/>
        </w:rPr>
        <w:t>المتخذة،</w:t>
      </w:r>
      <w:r w:rsidRPr="00DF26E6">
        <w:rPr>
          <w:rtl/>
        </w:rPr>
        <w:t xml:space="preserve"> </w:t>
      </w:r>
      <w:r w:rsidRPr="00DF26E6">
        <w:rPr>
          <w:rFonts w:hint="eastAsia"/>
          <w:rtl/>
        </w:rPr>
        <w:t>زاد</w:t>
      </w:r>
      <w:r w:rsidRPr="00DF26E6">
        <w:rPr>
          <w:rtl/>
        </w:rPr>
        <w:t xml:space="preserve"> </w:t>
      </w:r>
      <w:r w:rsidRPr="00DF26E6">
        <w:rPr>
          <w:rFonts w:hint="eastAsia"/>
          <w:rtl/>
        </w:rPr>
        <w:t>عدد</w:t>
      </w:r>
      <w:r w:rsidRPr="00DF26E6">
        <w:rPr>
          <w:rtl/>
        </w:rPr>
        <w:t xml:space="preserve"> </w:t>
      </w:r>
      <w:r w:rsidRPr="00DF26E6">
        <w:rPr>
          <w:rFonts w:hint="eastAsia"/>
          <w:rtl/>
        </w:rPr>
        <w:t>مرافق</w:t>
      </w:r>
      <w:r w:rsidRPr="00DF26E6">
        <w:rPr>
          <w:rtl/>
        </w:rPr>
        <w:t xml:space="preserve"> </w:t>
      </w:r>
      <w:r w:rsidRPr="00DF26E6">
        <w:rPr>
          <w:rFonts w:hint="eastAsia"/>
          <w:rtl/>
        </w:rPr>
        <w:t>رعاية</w:t>
      </w:r>
      <w:r w:rsidRPr="00DF26E6">
        <w:rPr>
          <w:rtl/>
        </w:rPr>
        <w:t xml:space="preserve"> </w:t>
      </w:r>
      <w:r w:rsidRPr="00DF26E6">
        <w:rPr>
          <w:rFonts w:hint="eastAsia"/>
          <w:rtl/>
        </w:rPr>
        <w:t>الطفل</w:t>
      </w:r>
      <w:r w:rsidRPr="00DF26E6">
        <w:rPr>
          <w:rtl/>
        </w:rPr>
        <w:t xml:space="preserve"> </w:t>
      </w:r>
      <w:r w:rsidRPr="00DF26E6">
        <w:rPr>
          <w:rFonts w:hint="eastAsia"/>
          <w:rtl/>
        </w:rPr>
        <w:t>المتاحة</w:t>
      </w:r>
      <w:r w:rsidRPr="00DF26E6">
        <w:rPr>
          <w:rtl/>
        </w:rPr>
        <w:t xml:space="preserve"> </w:t>
      </w:r>
      <w:r w:rsidRPr="00DF26E6">
        <w:rPr>
          <w:rFonts w:hint="eastAsia"/>
          <w:rtl/>
        </w:rPr>
        <w:t>لروضة</w:t>
      </w:r>
      <w:r w:rsidRPr="00DF26E6">
        <w:rPr>
          <w:rtl/>
        </w:rPr>
        <w:t xml:space="preserve"> </w:t>
      </w:r>
      <w:r w:rsidRPr="00DF26E6">
        <w:rPr>
          <w:rFonts w:hint="eastAsia"/>
          <w:rtl/>
        </w:rPr>
        <w:t>الأطفال</w:t>
      </w:r>
      <w:r w:rsidRPr="00DF26E6">
        <w:rPr>
          <w:rtl/>
        </w:rPr>
        <w:t xml:space="preserve"> </w:t>
      </w:r>
      <w:r w:rsidRPr="00DF26E6">
        <w:rPr>
          <w:rFonts w:hint="eastAsia"/>
          <w:rtl/>
        </w:rPr>
        <w:t>من</w:t>
      </w:r>
      <w:r w:rsidRPr="00DF26E6">
        <w:rPr>
          <w:rtl/>
        </w:rPr>
        <w:t xml:space="preserve"> 043 79 </w:t>
      </w:r>
      <w:r w:rsidRPr="00DF26E6">
        <w:rPr>
          <w:rFonts w:hint="eastAsia"/>
          <w:rtl/>
        </w:rPr>
        <w:t>مرفقا</w:t>
      </w:r>
      <w:r w:rsidRPr="00DF26E6">
        <w:rPr>
          <w:rtl/>
        </w:rPr>
        <w:t xml:space="preserve"> </w:t>
      </w:r>
      <w:r w:rsidRPr="00DF26E6">
        <w:rPr>
          <w:rFonts w:hint="eastAsia"/>
          <w:rtl/>
        </w:rPr>
        <w:t>في</w:t>
      </w:r>
      <w:r w:rsidRPr="00DF26E6">
        <w:rPr>
          <w:rtl/>
        </w:rPr>
        <w:t xml:space="preserve"> </w:t>
      </w:r>
      <w:r w:rsidRPr="00DF26E6">
        <w:rPr>
          <w:rFonts w:hint="eastAsia"/>
          <w:rtl/>
        </w:rPr>
        <w:t>عام</w:t>
      </w:r>
      <w:r w:rsidRPr="00DF26E6">
        <w:rPr>
          <w:rtl/>
        </w:rPr>
        <w:t xml:space="preserve"> 2011 </w:t>
      </w:r>
      <w:r w:rsidRPr="00DF26E6">
        <w:rPr>
          <w:rFonts w:hint="eastAsia"/>
          <w:rtl/>
        </w:rPr>
        <w:t>إلى</w:t>
      </w:r>
      <w:r w:rsidRPr="00DF26E6">
        <w:rPr>
          <w:rtl/>
        </w:rPr>
        <w:t xml:space="preserve"> 559 87 </w:t>
      </w:r>
      <w:r w:rsidRPr="00DF26E6">
        <w:rPr>
          <w:rFonts w:hint="eastAsia"/>
          <w:rtl/>
        </w:rPr>
        <w:t>مرفقا</w:t>
      </w:r>
      <w:r w:rsidRPr="00DF26E6">
        <w:rPr>
          <w:rtl/>
        </w:rPr>
        <w:t xml:space="preserve"> </w:t>
      </w:r>
      <w:r w:rsidRPr="00DF26E6">
        <w:rPr>
          <w:rFonts w:hint="eastAsia"/>
          <w:rtl/>
        </w:rPr>
        <w:t>في</w:t>
      </w:r>
      <w:r w:rsidRPr="00DF26E6">
        <w:rPr>
          <w:rtl/>
        </w:rPr>
        <w:t xml:space="preserve"> </w:t>
      </w:r>
      <w:r w:rsidRPr="00DF26E6">
        <w:rPr>
          <w:rFonts w:hint="eastAsia"/>
          <w:rtl/>
        </w:rPr>
        <w:t>عام</w:t>
      </w:r>
      <w:r w:rsidRPr="00DF26E6">
        <w:rPr>
          <w:rtl/>
        </w:rPr>
        <w:t xml:space="preserve"> 2012 </w:t>
      </w:r>
      <w:r w:rsidRPr="00DF26E6">
        <w:rPr>
          <w:rFonts w:hint="eastAsia"/>
          <w:rtl/>
        </w:rPr>
        <w:t>ثم</w:t>
      </w:r>
      <w:r w:rsidRPr="00DF26E6">
        <w:rPr>
          <w:rtl/>
        </w:rPr>
        <w:t xml:space="preserve"> </w:t>
      </w:r>
      <w:r w:rsidRPr="00DF26E6">
        <w:rPr>
          <w:rFonts w:hint="eastAsia"/>
          <w:rtl/>
        </w:rPr>
        <w:t>إلى</w:t>
      </w:r>
      <w:r w:rsidRPr="00DF26E6">
        <w:rPr>
          <w:rtl/>
        </w:rPr>
        <w:t xml:space="preserve"> 313 92 </w:t>
      </w:r>
      <w:r w:rsidRPr="00DF26E6">
        <w:rPr>
          <w:rFonts w:hint="eastAsia"/>
          <w:rtl/>
        </w:rPr>
        <w:t>مرفقا</w:t>
      </w:r>
      <w:r w:rsidRPr="00DF26E6">
        <w:rPr>
          <w:rtl/>
        </w:rPr>
        <w:t xml:space="preserve"> </w:t>
      </w:r>
      <w:r w:rsidRPr="00DF26E6">
        <w:rPr>
          <w:rFonts w:hint="eastAsia"/>
          <w:rtl/>
        </w:rPr>
        <w:t>في</w:t>
      </w:r>
      <w:r w:rsidRPr="00DF26E6">
        <w:rPr>
          <w:rtl/>
        </w:rPr>
        <w:t xml:space="preserve"> </w:t>
      </w:r>
      <w:r w:rsidRPr="00DF26E6">
        <w:rPr>
          <w:rFonts w:hint="eastAsia"/>
          <w:rtl/>
        </w:rPr>
        <w:t>عام</w:t>
      </w:r>
      <w:r w:rsidRPr="00DF26E6">
        <w:rPr>
          <w:rtl/>
        </w:rPr>
        <w:t xml:space="preserve"> 2013.</w:t>
      </w:r>
    </w:p>
    <w:p w:rsidR="0028710D" w:rsidRPr="0027213D" w:rsidRDefault="0028710D" w:rsidP="0028710D">
      <w:pPr>
        <w:pStyle w:val="SingleTxt"/>
        <w:spacing w:after="0" w:line="120" w:lineRule="exact"/>
        <w:rPr>
          <w:rFonts w:hint="cs"/>
          <w:sz w:val="12"/>
          <w:rtl/>
        </w:rPr>
      </w:pPr>
    </w:p>
    <w:p w:rsidR="0028710D" w:rsidRPr="00DF26E6" w:rsidRDefault="00555CEB" w:rsidP="0028710D">
      <w:pPr>
        <w:pStyle w:val="SingleTxt"/>
        <w:rPr>
          <w:rFonts w:hint="cs"/>
          <w:b/>
          <w:bCs/>
          <w:rtl/>
        </w:rPr>
      </w:pPr>
      <w:r>
        <w:rPr>
          <w:b/>
          <w:bCs/>
          <w:rtl/>
        </w:rPr>
        <w:br w:type="page"/>
      </w:r>
      <w:r w:rsidR="0028710D" w:rsidRPr="00DF26E6">
        <w:rPr>
          <w:rFonts w:hint="eastAsia"/>
          <w:b/>
          <w:bCs/>
          <w:rtl/>
        </w:rPr>
        <w:t>الصحة</w:t>
      </w:r>
    </w:p>
    <w:p w:rsidR="0028710D" w:rsidRPr="00DF26E6" w:rsidRDefault="0028710D" w:rsidP="0028710D">
      <w:pPr>
        <w:pStyle w:val="SingleTxt"/>
        <w:rPr>
          <w:rtl/>
        </w:rPr>
      </w:pPr>
      <w:r w:rsidRPr="00DF26E6">
        <w:rPr>
          <w:rFonts w:hint="eastAsia"/>
          <w:b/>
          <w:bCs/>
          <w:rtl/>
        </w:rPr>
        <w:t>الرد</w:t>
      </w:r>
      <w:r w:rsidRPr="00DF26E6">
        <w:rPr>
          <w:b/>
          <w:bCs/>
          <w:rtl/>
        </w:rPr>
        <w:t xml:space="preserve"> </w:t>
      </w:r>
      <w:r w:rsidRPr="00DF26E6">
        <w:rPr>
          <w:rFonts w:hint="eastAsia"/>
          <w:b/>
          <w:bCs/>
          <w:rtl/>
        </w:rPr>
        <w:t>على</w:t>
      </w:r>
      <w:r w:rsidRPr="00DF26E6">
        <w:rPr>
          <w:b/>
          <w:bCs/>
          <w:rtl/>
        </w:rPr>
        <w:t xml:space="preserve"> </w:t>
      </w:r>
      <w:r w:rsidRPr="00DF26E6">
        <w:rPr>
          <w:rFonts w:hint="eastAsia"/>
          <w:b/>
          <w:bCs/>
          <w:rtl/>
        </w:rPr>
        <w:t>الفقرة</w:t>
      </w:r>
      <w:r w:rsidRPr="00DF26E6">
        <w:rPr>
          <w:rtl/>
        </w:rPr>
        <w:t xml:space="preserve"> </w:t>
      </w:r>
      <w:r w:rsidRPr="00DF26E6">
        <w:rPr>
          <w:b/>
          <w:bCs/>
          <w:rtl/>
        </w:rPr>
        <w:t>16</w:t>
      </w:r>
      <w:r w:rsidRPr="00DF26E6">
        <w:rPr>
          <w:rtl/>
        </w:rPr>
        <w:t xml:space="preserve"> </w:t>
      </w:r>
    </w:p>
    <w:p w:rsidR="0028710D" w:rsidRPr="00DF26E6" w:rsidRDefault="0028710D" w:rsidP="0028710D">
      <w:pPr>
        <w:pStyle w:val="SingleTxt"/>
        <w:rPr>
          <w:rtl/>
        </w:rPr>
      </w:pPr>
      <w:r w:rsidRPr="00DF26E6">
        <w:rPr>
          <w:rtl/>
        </w:rPr>
        <w:t>90 -</w:t>
      </w:r>
      <w:r w:rsidRPr="00DF26E6">
        <w:rPr>
          <w:rtl/>
        </w:rPr>
        <w:tab/>
      </w:r>
      <w:r w:rsidRPr="00DF26E6">
        <w:rPr>
          <w:rFonts w:hint="eastAsia"/>
          <w:rtl/>
        </w:rPr>
        <w:t>في</w:t>
      </w:r>
      <w:r w:rsidRPr="00DF26E6">
        <w:rPr>
          <w:rtl/>
        </w:rPr>
        <w:t xml:space="preserve"> 10 </w:t>
      </w:r>
      <w:r w:rsidRPr="00DF26E6">
        <w:rPr>
          <w:rFonts w:hint="eastAsia"/>
          <w:rtl/>
        </w:rPr>
        <w:t>آذار</w:t>
      </w:r>
      <w:r w:rsidRPr="00DF26E6">
        <w:rPr>
          <w:rtl/>
        </w:rPr>
        <w:t>/</w:t>
      </w:r>
      <w:r w:rsidRPr="00DF26E6">
        <w:rPr>
          <w:rFonts w:hint="eastAsia"/>
          <w:rtl/>
        </w:rPr>
        <w:t>مارس</w:t>
      </w:r>
      <w:r w:rsidRPr="00DF26E6">
        <w:rPr>
          <w:rtl/>
        </w:rPr>
        <w:t xml:space="preserve"> 2013</w:t>
      </w:r>
      <w:r w:rsidRPr="00DF26E6">
        <w:rPr>
          <w:rFonts w:hint="eastAsia"/>
          <w:rtl/>
        </w:rPr>
        <w:t>،</w:t>
      </w:r>
      <w:r w:rsidRPr="00DF26E6">
        <w:rPr>
          <w:rtl/>
        </w:rPr>
        <w:t xml:space="preserve"> </w:t>
      </w:r>
      <w:r w:rsidRPr="00DF26E6">
        <w:rPr>
          <w:rFonts w:hint="eastAsia"/>
          <w:rtl/>
        </w:rPr>
        <w:t>قد</w:t>
      </w:r>
      <w:r>
        <w:rPr>
          <w:rFonts w:hint="cs"/>
          <w:rtl/>
        </w:rPr>
        <w:t>ّ</w:t>
      </w:r>
      <w:r w:rsidRPr="00DF26E6">
        <w:rPr>
          <w:rFonts w:hint="eastAsia"/>
          <w:rtl/>
        </w:rPr>
        <w:t>م</w:t>
      </w:r>
      <w:r w:rsidRPr="00DF26E6">
        <w:rPr>
          <w:rtl/>
        </w:rPr>
        <w:t xml:space="preserve"> 9 </w:t>
      </w:r>
      <w:r w:rsidRPr="00DF26E6">
        <w:rPr>
          <w:rFonts w:hint="eastAsia"/>
          <w:rtl/>
        </w:rPr>
        <w:t>أعضاء</w:t>
      </w:r>
      <w:r w:rsidRPr="00DF26E6">
        <w:rPr>
          <w:rtl/>
        </w:rPr>
        <w:t xml:space="preserve"> </w:t>
      </w:r>
      <w:r w:rsidRPr="00DF26E6">
        <w:rPr>
          <w:rFonts w:hint="eastAsia"/>
          <w:rtl/>
        </w:rPr>
        <w:t>في</w:t>
      </w:r>
      <w:r w:rsidRPr="00DF26E6">
        <w:rPr>
          <w:rtl/>
        </w:rPr>
        <w:t xml:space="preserve"> </w:t>
      </w:r>
      <w:r w:rsidRPr="00DF26E6">
        <w:rPr>
          <w:rFonts w:hint="eastAsia"/>
          <w:rtl/>
        </w:rPr>
        <w:t>البرلمان</w:t>
      </w:r>
      <w:r w:rsidRPr="00DF26E6">
        <w:rPr>
          <w:rtl/>
        </w:rPr>
        <w:t xml:space="preserve"> </w:t>
      </w:r>
      <w:r w:rsidRPr="00DF26E6">
        <w:rPr>
          <w:rFonts w:hint="eastAsia"/>
          <w:rtl/>
        </w:rPr>
        <w:t>مشروع</w:t>
      </w:r>
      <w:r w:rsidRPr="00DF26E6">
        <w:rPr>
          <w:rtl/>
        </w:rPr>
        <w:t xml:space="preserve"> </w:t>
      </w:r>
      <w:r>
        <w:rPr>
          <w:rFonts w:hint="cs"/>
          <w:rtl/>
        </w:rPr>
        <w:t>”</w:t>
      </w:r>
      <w:r w:rsidRPr="00DF26E6">
        <w:rPr>
          <w:rFonts w:hint="eastAsia"/>
          <w:rtl/>
        </w:rPr>
        <w:t>قانون</w:t>
      </w:r>
      <w:r w:rsidRPr="00DF26E6">
        <w:rPr>
          <w:rtl/>
        </w:rPr>
        <w:t xml:space="preserve"> </w:t>
      </w:r>
      <w:r w:rsidRPr="00DF26E6">
        <w:rPr>
          <w:rFonts w:hint="eastAsia"/>
          <w:rtl/>
        </w:rPr>
        <w:t>حماية</w:t>
      </w:r>
      <w:r w:rsidRPr="00DF26E6">
        <w:rPr>
          <w:rtl/>
        </w:rPr>
        <w:t xml:space="preserve"> </w:t>
      </w:r>
      <w:r w:rsidRPr="00DF26E6">
        <w:rPr>
          <w:rFonts w:hint="cs"/>
          <w:rtl/>
        </w:rPr>
        <w:t>ال</w:t>
      </w:r>
      <w:r w:rsidRPr="00DF26E6">
        <w:rPr>
          <w:rFonts w:hint="eastAsia"/>
          <w:rtl/>
        </w:rPr>
        <w:t>حياة</w:t>
      </w:r>
      <w:r w:rsidRPr="00DF26E6">
        <w:rPr>
          <w:rFonts w:hint="cs"/>
          <w:rtl/>
        </w:rPr>
        <w:t xml:space="preserve"> في مرحلة ما قبل الولادة</w:t>
      </w:r>
      <w:r>
        <w:rPr>
          <w:rFonts w:hint="cs"/>
          <w:rtl/>
        </w:rPr>
        <w:t>“</w:t>
      </w:r>
      <w:r w:rsidRPr="00DF26E6">
        <w:rPr>
          <w:rtl/>
        </w:rPr>
        <w:t xml:space="preserve"> </w:t>
      </w:r>
      <w:r w:rsidRPr="00DF26E6">
        <w:rPr>
          <w:rFonts w:hint="eastAsia"/>
          <w:rtl/>
        </w:rPr>
        <w:t>إلى</w:t>
      </w:r>
      <w:r w:rsidRPr="00DF26E6">
        <w:rPr>
          <w:rtl/>
        </w:rPr>
        <w:t xml:space="preserve"> </w:t>
      </w:r>
      <w:r w:rsidRPr="00DF26E6">
        <w:rPr>
          <w:rFonts w:hint="eastAsia"/>
          <w:rtl/>
        </w:rPr>
        <w:t>البرلمان</w:t>
      </w:r>
      <w:r w:rsidRPr="00DF26E6">
        <w:rPr>
          <w:rtl/>
        </w:rPr>
        <w:t xml:space="preserve"> </w:t>
      </w:r>
      <w:r w:rsidRPr="00DF26E6">
        <w:rPr>
          <w:rFonts w:hint="eastAsia"/>
          <w:rtl/>
        </w:rPr>
        <w:t>لينظر</w:t>
      </w:r>
      <w:r w:rsidRPr="00DF26E6">
        <w:rPr>
          <w:rtl/>
        </w:rPr>
        <w:t xml:space="preserve"> </w:t>
      </w:r>
      <w:r w:rsidRPr="00DF26E6">
        <w:rPr>
          <w:rFonts w:hint="eastAsia"/>
          <w:rtl/>
        </w:rPr>
        <w:t>فيه</w:t>
      </w:r>
      <w:r w:rsidRPr="00DF26E6">
        <w:rPr>
          <w:rtl/>
        </w:rPr>
        <w:t xml:space="preserve">. </w:t>
      </w:r>
      <w:r w:rsidRPr="00DF26E6">
        <w:rPr>
          <w:rFonts w:hint="eastAsia"/>
          <w:rtl/>
        </w:rPr>
        <w:t>وينص</w:t>
      </w:r>
      <w:r w:rsidRPr="00DF26E6">
        <w:rPr>
          <w:rtl/>
        </w:rPr>
        <w:t xml:space="preserve"> </w:t>
      </w:r>
      <w:r w:rsidRPr="00DF26E6">
        <w:rPr>
          <w:rFonts w:hint="eastAsia"/>
          <w:rtl/>
        </w:rPr>
        <w:t>مشروع</w:t>
      </w:r>
      <w:r w:rsidRPr="00DF26E6">
        <w:rPr>
          <w:rtl/>
        </w:rPr>
        <w:t xml:space="preserve"> </w:t>
      </w:r>
      <w:r w:rsidRPr="00DF26E6">
        <w:rPr>
          <w:rFonts w:hint="eastAsia"/>
          <w:rtl/>
        </w:rPr>
        <w:t>القانون</w:t>
      </w:r>
      <w:r w:rsidRPr="00DF26E6">
        <w:rPr>
          <w:rtl/>
        </w:rPr>
        <w:t xml:space="preserve"> </w:t>
      </w:r>
      <w:r w:rsidRPr="00DF26E6">
        <w:rPr>
          <w:rFonts w:hint="eastAsia"/>
          <w:rtl/>
        </w:rPr>
        <w:t>هذا</w:t>
      </w:r>
      <w:r w:rsidRPr="00DF26E6">
        <w:rPr>
          <w:rtl/>
        </w:rPr>
        <w:t xml:space="preserve"> </w:t>
      </w:r>
      <w:r w:rsidRPr="00DF26E6">
        <w:rPr>
          <w:rFonts w:hint="eastAsia"/>
          <w:rtl/>
        </w:rPr>
        <w:t>على</w:t>
      </w:r>
      <w:r w:rsidRPr="00DF26E6">
        <w:rPr>
          <w:rtl/>
        </w:rPr>
        <w:t xml:space="preserve"> </w:t>
      </w:r>
      <w:r w:rsidRPr="00DF26E6">
        <w:rPr>
          <w:rFonts w:hint="eastAsia"/>
          <w:rtl/>
        </w:rPr>
        <w:t>المبادئ</w:t>
      </w:r>
      <w:r w:rsidRPr="00DF26E6">
        <w:rPr>
          <w:rtl/>
        </w:rPr>
        <w:t xml:space="preserve"> </w:t>
      </w:r>
      <w:r w:rsidRPr="00DF26E6">
        <w:rPr>
          <w:rFonts w:hint="eastAsia"/>
          <w:rtl/>
        </w:rPr>
        <w:t>الأساسية</w:t>
      </w:r>
      <w:r w:rsidRPr="00DF26E6">
        <w:rPr>
          <w:rtl/>
        </w:rPr>
        <w:t xml:space="preserve"> </w:t>
      </w:r>
      <w:r w:rsidRPr="00DF26E6">
        <w:rPr>
          <w:rFonts w:hint="eastAsia"/>
          <w:rtl/>
        </w:rPr>
        <w:t>التي</w:t>
      </w:r>
      <w:r w:rsidRPr="00DF26E6">
        <w:rPr>
          <w:rtl/>
        </w:rPr>
        <w:t xml:space="preserve"> </w:t>
      </w:r>
      <w:r w:rsidRPr="00DF26E6">
        <w:rPr>
          <w:rFonts w:hint="eastAsia"/>
          <w:rtl/>
        </w:rPr>
        <w:t>تنظم</w:t>
      </w:r>
      <w:r w:rsidRPr="00DF26E6">
        <w:rPr>
          <w:rtl/>
        </w:rPr>
        <w:t xml:space="preserve"> </w:t>
      </w:r>
      <w:r w:rsidRPr="00DF26E6">
        <w:rPr>
          <w:rFonts w:hint="eastAsia"/>
          <w:rtl/>
        </w:rPr>
        <w:t>تدابير</w:t>
      </w:r>
      <w:r w:rsidRPr="00DF26E6">
        <w:rPr>
          <w:rtl/>
        </w:rPr>
        <w:t xml:space="preserve"> </w:t>
      </w:r>
      <w:r w:rsidRPr="00DF26E6">
        <w:rPr>
          <w:rFonts w:hint="eastAsia"/>
          <w:rtl/>
        </w:rPr>
        <w:t>حماية</w:t>
      </w:r>
      <w:r w:rsidRPr="00DF26E6">
        <w:rPr>
          <w:rtl/>
        </w:rPr>
        <w:t xml:space="preserve"> </w:t>
      </w:r>
      <w:r w:rsidRPr="00DF26E6">
        <w:rPr>
          <w:rFonts w:hint="cs"/>
          <w:rtl/>
        </w:rPr>
        <w:t>ال</w:t>
      </w:r>
      <w:r w:rsidRPr="00DF26E6">
        <w:rPr>
          <w:rFonts w:hint="eastAsia"/>
          <w:rtl/>
        </w:rPr>
        <w:t>حياة</w:t>
      </w:r>
      <w:r w:rsidRPr="00DF26E6">
        <w:rPr>
          <w:rtl/>
        </w:rPr>
        <w:t xml:space="preserve"> </w:t>
      </w:r>
      <w:r w:rsidRPr="00DF26E6">
        <w:rPr>
          <w:rFonts w:hint="cs"/>
          <w:rtl/>
        </w:rPr>
        <w:t>في مرحلة ما قبل الولادة</w:t>
      </w:r>
      <w:r w:rsidRPr="00DF26E6">
        <w:rPr>
          <w:rtl/>
        </w:rPr>
        <w:t xml:space="preserve">: </w:t>
      </w:r>
      <w:r w:rsidRPr="00DF26E6">
        <w:rPr>
          <w:rFonts w:hint="eastAsia"/>
          <w:rtl/>
        </w:rPr>
        <w:t>فهو</w:t>
      </w:r>
      <w:r w:rsidRPr="00DF26E6">
        <w:rPr>
          <w:rtl/>
        </w:rPr>
        <w:t xml:space="preserve"> </w:t>
      </w:r>
      <w:r w:rsidRPr="00DF26E6">
        <w:rPr>
          <w:rFonts w:hint="eastAsia"/>
          <w:rtl/>
        </w:rPr>
        <w:t>يبيّن</w:t>
      </w:r>
      <w:r w:rsidRPr="00DF26E6">
        <w:rPr>
          <w:rtl/>
        </w:rPr>
        <w:t xml:space="preserve"> </w:t>
      </w:r>
      <w:r w:rsidRPr="00DF26E6">
        <w:rPr>
          <w:rFonts w:hint="eastAsia"/>
          <w:rtl/>
        </w:rPr>
        <w:t>أن</w:t>
      </w:r>
      <w:r w:rsidRPr="00DF26E6">
        <w:rPr>
          <w:rtl/>
        </w:rPr>
        <w:t xml:space="preserve"> </w:t>
      </w:r>
      <w:r w:rsidRPr="00DF26E6">
        <w:rPr>
          <w:rFonts w:hint="eastAsia"/>
          <w:rtl/>
        </w:rPr>
        <w:t>الحياة</w:t>
      </w:r>
      <w:r w:rsidRPr="00DF26E6">
        <w:rPr>
          <w:rtl/>
        </w:rPr>
        <w:t xml:space="preserve"> </w:t>
      </w:r>
      <w:r w:rsidRPr="00DF26E6">
        <w:rPr>
          <w:rFonts w:hint="eastAsia"/>
          <w:rtl/>
        </w:rPr>
        <w:t>البشرية</w:t>
      </w:r>
      <w:r w:rsidRPr="00DF26E6">
        <w:rPr>
          <w:rtl/>
        </w:rPr>
        <w:t xml:space="preserve"> </w:t>
      </w:r>
      <w:r>
        <w:rPr>
          <w:rFonts w:hint="cs"/>
          <w:rtl/>
        </w:rPr>
        <w:t xml:space="preserve">تنشأ منذ </w:t>
      </w:r>
      <w:r w:rsidRPr="00DF26E6">
        <w:rPr>
          <w:rFonts w:hint="eastAsia"/>
          <w:rtl/>
        </w:rPr>
        <w:t>لحظة</w:t>
      </w:r>
      <w:r w:rsidRPr="00DF26E6">
        <w:rPr>
          <w:rtl/>
        </w:rPr>
        <w:t xml:space="preserve"> </w:t>
      </w:r>
      <w:r>
        <w:rPr>
          <w:rFonts w:hint="cs"/>
          <w:rtl/>
        </w:rPr>
        <w:t>إ</w:t>
      </w:r>
      <w:r w:rsidRPr="00DF26E6">
        <w:rPr>
          <w:rFonts w:hint="eastAsia"/>
          <w:rtl/>
        </w:rPr>
        <w:t>خصاب</w:t>
      </w:r>
      <w:r w:rsidRPr="00DF26E6">
        <w:rPr>
          <w:rtl/>
        </w:rPr>
        <w:t xml:space="preserve"> </w:t>
      </w:r>
      <w:r>
        <w:rPr>
          <w:rFonts w:hint="cs"/>
          <w:rtl/>
        </w:rPr>
        <w:t xml:space="preserve">المرأة </w:t>
      </w:r>
      <w:r w:rsidRPr="00DF26E6">
        <w:rPr>
          <w:rFonts w:hint="eastAsia"/>
          <w:rtl/>
        </w:rPr>
        <w:t>وأن</w:t>
      </w:r>
      <w:r w:rsidRPr="00DF26E6">
        <w:rPr>
          <w:rtl/>
        </w:rPr>
        <w:t xml:space="preserve"> </w:t>
      </w:r>
      <w:r w:rsidRPr="00DF26E6">
        <w:rPr>
          <w:rFonts w:hint="eastAsia"/>
          <w:rtl/>
        </w:rPr>
        <w:t>جميع</w:t>
      </w:r>
      <w:r w:rsidRPr="00DF26E6">
        <w:rPr>
          <w:rtl/>
        </w:rPr>
        <w:t xml:space="preserve"> </w:t>
      </w:r>
      <w:r w:rsidRPr="00DF26E6">
        <w:rPr>
          <w:rFonts w:hint="eastAsia"/>
          <w:rtl/>
        </w:rPr>
        <w:t>المسائل</w:t>
      </w:r>
      <w:r w:rsidRPr="00DF26E6">
        <w:rPr>
          <w:rtl/>
        </w:rPr>
        <w:t xml:space="preserve"> </w:t>
      </w:r>
      <w:r w:rsidRPr="00DF26E6">
        <w:rPr>
          <w:rFonts w:hint="eastAsia"/>
          <w:rtl/>
        </w:rPr>
        <w:t>المتصلة</w:t>
      </w:r>
      <w:r w:rsidRPr="00DF26E6">
        <w:rPr>
          <w:rtl/>
        </w:rPr>
        <w:t xml:space="preserve"> </w:t>
      </w:r>
      <w:r w:rsidRPr="00DF26E6">
        <w:rPr>
          <w:rFonts w:hint="eastAsia"/>
          <w:rtl/>
        </w:rPr>
        <w:t>بحماية</w:t>
      </w:r>
      <w:r w:rsidRPr="00DF26E6">
        <w:rPr>
          <w:rtl/>
        </w:rPr>
        <w:t xml:space="preserve"> </w:t>
      </w:r>
      <w:r w:rsidRPr="00DF26E6">
        <w:rPr>
          <w:rFonts w:hint="eastAsia"/>
          <w:rtl/>
        </w:rPr>
        <w:t>حياة</w:t>
      </w:r>
      <w:r w:rsidRPr="00DF26E6">
        <w:rPr>
          <w:rtl/>
        </w:rPr>
        <w:t xml:space="preserve"> </w:t>
      </w:r>
      <w:r w:rsidRPr="00DF26E6">
        <w:rPr>
          <w:rFonts w:hint="eastAsia"/>
          <w:rtl/>
        </w:rPr>
        <w:t>الجنين</w:t>
      </w:r>
      <w:r w:rsidRPr="00DF26E6">
        <w:rPr>
          <w:rtl/>
        </w:rPr>
        <w:t xml:space="preserve"> </w:t>
      </w:r>
      <w:r w:rsidRPr="00DF26E6">
        <w:rPr>
          <w:rFonts w:hint="eastAsia"/>
          <w:rtl/>
        </w:rPr>
        <w:t>لا</w:t>
      </w:r>
      <w:r w:rsidRPr="00DF26E6">
        <w:rPr>
          <w:rtl/>
        </w:rPr>
        <w:t xml:space="preserve"> </w:t>
      </w:r>
      <w:r w:rsidRPr="00DF26E6">
        <w:rPr>
          <w:rFonts w:hint="eastAsia"/>
          <w:rtl/>
        </w:rPr>
        <w:t>بد</w:t>
      </w:r>
      <w:r w:rsidRPr="00DF26E6">
        <w:rPr>
          <w:rtl/>
        </w:rPr>
        <w:t xml:space="preserve"> </w:t>
      </w:r>
      <w:r w:rsidRPr="00DF26E6">
        <w:rPr>
          <w:rFonts w:hint="eastAsia"/>
          <w:rtl/>
        </w:rPr>
        <w:t>من</w:t>
      </w:r>
      <w:r w:rsidRPr="00DF26E6">
        <w:rPr>
          <w:rtl/>
        </w:rPr>
        <w:t xml:space="preserve"> </w:t>
      </w:r>
      <w:r w:rsidRPr="00DF26E6">
        <w:rPr>
          <w:rFonts w:hint="eastAsia"/>
          <w:rtl/>
        </w:rPr>
        <w:t>التعامل</w:t>
      </w:r>
      <w:r w:rsidRPr="00DF26E6">
        <w:rPr>
          <w:rtl/>
        </w:rPr>
        <w:t xml:space="preserve"> </w:t>
      </w:r>
      <w:r w:rsidRPr="00DF26E6">
        <w:rPr>
          <w:rFonts w:hint="eastAsia"/>
          <w:rtl/>
        </w:rPr>
        <w:t>معها</w:t>
      </w:r>
      <w:r w:rsidRPr="00DF26E6">
        <w:rPr>
          <w:rtl/>
        </w:rPr>
        <w:t xml:space="preserve"> </w:t>
      </w:r>
      <w:r w:rsidRPr="00DF26E6">
        <w:rPr>
          <w:rFonts w:hint="eastAsia"/>
          <w:rtl/>
        </w:rPr>
        <w:t>بإعطاء</w:t>
      </w:r>
      <w:r w:rsidRPr="00DF26E6">
        <w:rPr>
          <w:rtl/>
        </w:rPr>
        <w:t xml:space="preserve"> </w:t>
      </w:r>
      <w:r w:rsidRPr="00DF26E6">
        <w:rPr>
          <w:rFonts w:hint="eastAsia"/>
          <w:rtl/>
        </w:rPr>
        <w:t>الأولوية</w:t>
      </w:r>
      <w:r w:rsidRPr="00DF26E6">
        <w:rPr>
          <w:rtl/>
        </w:rPr>
        <w:t xml:space="preserve"> </w:t>
      </w:r>
      <w:r w:rsidRPr="00DF26E6">
        <w:rPr>
          <w:rFonts w:hint="eastAsia"/>
          <w:rtl/>
        </w:rPr>
        <w:t>إلى</w:t>
      </w:r>
      <w:r w:rsidRPr="00DF26E6">
        <w:rPr>
          <w:rtl/>
        </w:rPr>
        <w:t xml:space="preserve"> </w:t>
      </w:r>
      <w:r w:rsidRPr="00DF26E6">
        <w:rPr>
          <w:rFonts w:hint="eastAsia"/>
          <w:rtl/>
        </w:rPr>
        <w:t>حقوق</w:t>
      </w:r>
      <w:r w:rsidRPr="00DF26E6">
        <w:rPr>
          <w:rtl/>
        </w:rPr>
        <w:t xml:space="preserve"> </w:t>
      </w:r>
      <w:r w:rsidRPr="00DF26E6">
        <w:rPr>
          <w:rFonts w:hint="eastAsia"/>
          <w:rtl/>
        </w:rPr>
        <w:t>المولود</w:t>
      </w:r>
      <w:r w:rsidRPr="00DF26E6">
        <w:rPr>
          <w:rtl/>
        </w:rPr>
        <w:t xml:space="preserve"> </w:t>
      </w:r>
      <w:r w:rsidRPr="00DF26E6">
        <w:rPr>
          <w:rFonts w:hint="eastAsia"/>
          <w:rtl/>
        </w:rPr>
        <w:t>إلا</w:t>
      </w:r>
      <w:r w:rsidRPr="00DF26E6">
        <w:rPr>
          <w:rtl/>
        </w:rPr>
        <w:t xml:space="preserve"> </w:t>
      </w:r>
      <w:r w:rsidRPr="00DF26E6">
        <w:rPr>
          <w:rFonts w:hint="eastAsia"/>
          <w:rtl/>
        </w:rPr>
        <w:t>في</w:t>
      </w:r>
      <w:r w:rsidRPr="00DF26E6">
        <w:rPr>
          <w:rtl/>
        </w:rPr>
        <w:t xml:space="preserve"> </w:t>
      </w:r>
      <w:r w:rsidRPr="00DF26E6">
        <w:rPr>
          <w:rFonts w:hint="eastAsia"/>
          <w:rtl/>
        </w:rPr>
        <w:t>ثلاث</w:t>
      </w:r>
      <w:r w:rsidRPr="00DF26E6">
        <w:rPr>
          <w:rtl/>
        </w:rPr>
        <w:t xml:space="preserve"> </w:t>
      </w:r>
      <w:r w:rsidRPr="00DF26E6">
        <w:rPr>
          <w:rFonts w:hint="eastAsia"/>
          <w:rtl/>
        </w:rPr>
        <w:t>حالات</w:t>
      </w:r>
      <w:r w:rsidRPr="00DF26E6">
        <w:rPr>
          <w:rtl/>
        </w:rPr>
        <w:t xml:space="preserve"> </w:t>
      </w:r>
      <w:r w:rsidRPr="00DF26E6">
        <w:rPr>
          <w:rFonts w:hint="eastAsia"/>
          <w:rtl/>
        </w:rPr>
        <w:t>هي</w:t>
      </w:r>
      <w:r w:rsidRPr="00DF26E6">
        <w:rPr>
          <w:rtl/>
        </w:rPr>
        <w:t xml:space="preserve">: </w:t>
      </w:r>
      <w:r w:rsidRPr="00DF26E6">
        <w:rPr>
          <w:rFonts w:hint="eastAsia"/>
          <w:rtl/>
        </w:rPr>
        <w:t>عندما</w:t>
      </w:r>
      <w:r w:rsidRPr="00DF26E6">
        <w:rPr>
          <w:rtl/>
        </w:rPr>
        <w:t xml:space="preserve"> </w:t>
      </w:r>
      <w:r w:rsidRPr="00DF26E6">
        <w:rPr>
          <w:rFonts w:hint="eastAsia"/>
          <w:rtl/>
        </w:rPr>
        <w:t>يشكّل</w:t>
      </w:r>
      <w:r w:rsidRPr="00DF26E6">
        <w:rPr>
          <w:rtl/>
        </w:rPr>
        <w:t xml:space="preserve"> </w:t>
      </w:r>
      <w:r w:rsidRPr="00DF26E6">
        <w:rPr>
          <w:rFonts w:hint="eastAsia"/>
          <w:rtl/>
        </w:rPr>
        <w:t>الحمل</w:t>
      </w:r>
      <w:r w:rsidRPr="00DF26E6">
        <w:rPr>
          <w:rtl/>
        </w:rPr>
        <w:t xml:space="preserve"> </w:t>
      </w:r>
      <w:r w:rsidRPr="00DF26E6">
        <w:rPr>
          <w:rFonts w:hint="eastAsia"/>
          <w:rtl/>
        </w:rPr>
        <w:t>خطرا</w:t>
      </w:r>
      <w:r w:rsidRPr="00DF26E6">
        <w:rPr>
          <w:rtl/>
        </w:rPr>
        <w:t xml:space="preserve"> </w:t>
      </w:r>
      <w:r w:rsidRPr="00DF26E6">
        <w:rPr>
          <w:rFonts w:hint="eastAsia"/>
          <w:rtl/>
        </w:rPr>
        <w:t>على</w:t>
      </w:r>
      <w:r w:rsidRPr="00DF26E6">
        <w:rPr>
          <w:rtl/>
        </w:rPr>
        <w:t xml:space="preserve"> </w:t>
      </w:r>
      <w:r w:rsidRPr="00DF26E6">
        <w:rPr>
          <w:rFonts w:hint="eastAsia"/>
          <w:rtl/>
        </w:rPr>
        <w:t>حياة</w:t>
      </w:r>
      <w:r w:rsidRPr="00DF26E6">
        <w:rPr>
          <w:rtl/>
        </w:rPr>
        <w:t xml:space="preserve"> </w:t>
      </w:r>
      <w:r w:rsidRPr="00DF26E6">
        <w:rPr>
          <w:rFonts w:hint="eastAsia"/>
          <w:rtl/>
        </w:rPr>
        <w:t>الحامل</w:t>
      </w:r>
      <w:r w:rsidRPr="00DF26E6">
        <w:rPr>
          <w:rtl/>
        </w:rPr>
        <w:t xml:space="preserve"> </w:t>
      </w:r>
      <w:r w:rsidRPr="00DF26E6">
        <w:rPr>
          <w:rFonts w:hint="eastAsia"/>
          <w:rtl/>
        </w:rPr>
        <w:t>أو</w:t>
      </w:r>
      <w:r w:rsidRPr="00DF26E6">
        <w:rPr>
          <w:rtl/>
        </w:rPr>
        <w:t xml:space="preserve"> </w:t>
      </w:r>
      <w:r>
        <w:rPr>
          <w:rFonts w:hint="cs"/>
          <w:rtl/>
        </w:rPr>
        <w:t xml:space="preserve">على </w:t>
      </w:r>
      <w:r w:rsidRPr="00DF26E6">
        <w:rPr>
          <w:rFonts w:hint="eastAsia"/>
          <w:rtl/>
        </w:rPr>
        <w:t>صحتها؛</w:t>
      </w:r>
      <w:r w:rsidRPr="00DF26E6">
        <w:rPr>
          <w:rtl/>
        </w:rPr>
        <w:t xml:space="preserve"> </w:t>
      </w:r>
      <w:r w:rsidRPr="00DF26E6">
        <w:rPr>
          <w:rFonts w:hint="eastAsia"/>
          <w:rtl/>
        </w:rPr>
        <w:t>وعندما</w:t>
      </w:r>
      <w:r w:rsidRPr="00DF26E6">
        <w:rPr>
          <w:rtl/>
        </w:rPr>
        <w:t xml:space="preserve"> </w:t>
      </w:r>
      <w:r w:rsidRPr="00DF26E6">
        <w:rPr>
          <w:rFonts w:hint="eastAsia"/>
          <w:rtl/>
        </w:rPr>
        <w:t>تبيّ</w:t>
      </w:r>
      <w:r>
        <w:rPr>
          <w:rFonts w:hint="cs"/>
          <w:rtl/>
        </w:rPr>
        <w:t>ِ</w:t>
      </w:r>
      <w:r w:rsidRPr="00DF26E6">
        <w:rPr>
          <w:rFonts w:hint="eastAsia"/>
          <w:rtl/>
        </w:rPr>
        <w:t>ن</w:t>
      </w:r>
      <w:r w:rsidRPr="00DF26E6">
        <w:rPr>
          <w:rtl/>
        </w:rPr>
        <w:t xml:space="preserve"> </w:t>
      </w:r>
      <w:r w:rsidRPr="00DF26E6">
        <w:rPr>
          <w:rFonts w:hint="eastAsia"/>
          <w:rtl/>
        </w:rPr>
        <w:t>الفحوص</w:t>
      </w:r>
      <w:r w:rsidRPr="00DF26E6">
        <w:rPr>
          <w:rtl/>
        </w:rPr>
        <w:t xml:space="preserve"> </w:t>
      </w:r>
      <w:r w:rsidRPr="00DF26E6">
        <w:rPr>
          <w:rFonts w:hint="eastAsia"/>
          <w:rtl/>
        </w:rPr>
        <w:t>التي</w:t>
      </w:r>
      <w:r w:rsidRPr="00DF26E6">
        <w:rPr>
          <w:rtl/>
        </w:rPr>
        <w:t xml:space="preserve"> </w:t>
      </w:r>
      <w:r w:rsidRPr="00DF26E6">
        <w:rPr>
          <w:rFonts w:hint="eastAsia"/>
          <w:rtl/>
        </w:rPr>
        <w:t>تُجرى</w:t>
      </w:r>
      <w:r w:rsidRPr="00DF26E6">
        <w:rPr>
          <w:rtl/>
        </w:rPr>
        <w:t xml:space="preserve"> </w:t>
      </w:r>
      <w:r w:rsidRPr="00DF26E6">
        <w:rPr>
          <w:rFonts w:hint="eastAsia"/>
          <w:rtl/>
        </w:rPr>
        <w:t>في</w:t>
      </w:r>
      <w:r w:rsidRPr="00DF26E6">
        <w:rPr>
          <w:rtl/>
        </w:rPr>
        <w:t xml:space="preserve"> </w:t>
      </w:r>
      <w:r w:rsidRPr="00DF26E6">
        <w:rPr>
          <w:rFonts w:hint="eastAsia"/>
          <w:rtl/>
        </w:rPr>
        <w:t>مرحلة</w:t>
      </w:r>
      <w:r w:rsidRPr="00DF26E6">
        <w:rPr>
          <w:rtl/>
        </w:rPr>
        <w:t xml:space="preserve"> </w:t>
      </w:r>
      <w:r w:rsidRPr="00DF26E6">
        <w:rPr>
          <w:rFonts w:hint="eastAsia"/>
          <w:rtl/>
        </w:rPr>
        <w:t>ما</w:t>
      </w:r>
      <w:r w:rsidRPr="00DF26E6">
        <w:rPr>
          <w:rtl/>
        </w:rPr>
        <w:t xml:space="preserve"> </w:t>
      </w:r>
      <w:r w:rsidRPr="00DF26E6">
        <w:rPr>
          <w:rFonts w:hint="eastAsia"/>
          <w:rtl/>
        </w:rPr>
        <w:t>قبل</w:t>
      </w:r>
      <w:r w:rsidRPr="00DF26E6">
        <w:rPr>
          <w:rtl/>
        </w:rPr>
        <w:t xml:space="preserve"> </w:t>
      </w:r>
      <w:r w:rsidRPr="00DF26E6">
        <w:rPr>
          <w:rFonts w:hint="eastAsia"/>
          <w:rtl/>
        </w:rPr>
        <w:t>الولادة</w:t>
      </w:r>
      <w:r w:rsidRPr="00DF26E6">
        <w:rPr>
          <w:rtl/>
        </w:rPr>
        <w:t xml:space="preserve"> </w:t>
      </w:r>
      <w:r w:rsidRPr="00DF26E6">
        <w:rPr>
          <w:rFonts w:hint="eastAsia"/>
          <w:rtl/>
        </w:rPr>
        <w:t>احتمالات</w:t>
      </w:r>
      <w:r w:rsidRPr="00DF26E6">
        <w:rPr>
          <w:rtl/>
        </w:rPr>
        <w:t xml:space="preserve"> </w:t>
      </w:r>
      <w:r w:rsidRPr="00DF26E6">
        <w:rPr>
          <w:rFonts w:hint="eastAsia"/>
          <w:rtl/>
        </w:rPr>
        <w:t>عالية</w:t>
      </w:r>
      <w:r w:rsidRPr="00DF26E6">
        <w:rPr>
          <w:rtl/>
        </w:rPr>
        <w:t xml:space="preserve"> </w:t>
      </w:r>
      <w:r w:rsidRPr="00DF26E6">
        <w:rPr>
          <w:rFonts w:hint="eastAsia"/>
          <w:rtl/>
        </w:rPr>
        <w:t>بتعرض</w:t>
      </w:r>
      <w:r w:rsidRPr="00DF26E6">
        <w:rPr>
          <w:rtl/>
        </w:rPr>
        <w:t xml:space="preserve"> </w:t>
      </w:r>
      <w:r w:rsidRPr="00DF26E6">
        <w:rPr>
          <w:rFonts w:hint="eastAsia"/>
          <w:rtl/>
        </w:rPr>
        <w:t>الجنين</w:t>
      </w:r>
      <w:r w:rsidRPr="00DF26E6">
        <w:rPr>
          <w:rtl/>
        </w:rPr>
        <w:t xml:space="preserve"> </w:t>
      </w:r>
      <w:r w:rsidRPr="00DF26E6">
        <w:rPr>
          <w:rFonts w:hint="eastAsia"/>
          <w:rtl/>
        </w:rPr>
        <w:t>لأضرار</w:t>
      </w:r>
      <w:r w:rsidRPr="00DF26E6">
        <w:rPr>
          <w:rtl/>
        </w:rPr>
        <w:t xml:space="preserve"> </w:t>
      </w:r>
      <w:r w:rsidRPr="00DF26E6">
        <w:rPr>
          <w:rFonts w:hint="eastAsia"/>
          <w:rtl/>
        </w:rPr>
        <w:t>شديدة</w:t>
      </w:r>
      <w:r w:rsidRPr="00DF26E6">
        <w:rPr>
          <w:rtl/>
        </w:rPr>
        <w:t xml:space="preserve"> </w:t>
      </w:r>
      <w:r w:rsidRPr="00DF26E6">
        <w:rPr>
          <w:rFonts w:hint="eastAsia"/>
          <w:rtl/>
        </w:rPr>
        <w:t>أو</w:t>
      </w:r>
      <w:r w:rsidRPr="00DF26E6">
        <w:rPr>
          <w:rtl/>
        </w:rPr>
        <w:t xml:space="preserve"> </w:t>
      </w:r>
      <w:r w:rsidRPr="00DF26E6">
        <w:rPr>
          <w:rFonts w:hint="eastAsia"/>
          <w:rtl/>
        </w:rPr>
        <w:t>إصابة</w:t>
      </w:r>
      <w:r w:rsidRPr="00DF26E6">
        <w:rPr>
          <w:rtl/>
        </w:rPr>
        <w:t xml:space="preserve"> </w:t>
      </w:r>
      <w:r w:rsidRPr="00DF26E6">
        <w:rPr>
          <w:rFonts w:hint="eastAsia"/>
          <w:rtl/>
        </w:rPr>
        <w:t>الطفل</w:t>
      </w:r>
      <w:r w:rsidRPr="00DF26E6">
        <w:rPr>
          <w:rtl/>
        </w:rPr>
        <w:t xml:space="preserve"> </w:t>
      </w:r>
      <w:r w:rsidRPr="00DF26E6">
        <w:rPr>
          <w:rFonts w:hint="eastAsia"/>
          <w:rtl/>
        </w:rPr>
        <w:t>بمرض</w:t>
      </w:r>
      <w:r w:rsidRPr="00DF26E6">
        <w:rPr>
          <w:rtl/>
        </w:rPr>
        <w:t xml:space="preserve"> </w:t>
      </w:r>
      <w:r w:rsidRPr="00DF26E6">
        <w:rPr>
          <w:rFonts w:hint="eastAsia"/>
          <w:rtl/>
        </w:rPr>
        <w:t>لا</w:t>
      </w:r>
      <w:r w:rsidRPr="00DF26E6">
        <w:rPr>
          <w:rtl/>
        </w:rPr>
        <w:t xml:space="preserve"> </w:t>
      </w:r>
      <w:r w:rsidRPr="00DF26E6">
        <w:rPr>
          <w:rFonts w:hint="eastAsia"/>
          <w:rtl/>
        </w:rPr>
        <w:t>يُرجى</w:t>
      </w:r>
      <w:r w:rsidRPr="00DF26E6">
        <w:rPr>
          <w:rtl/>
        </w:rPr>
        <w:t xml:space="preserve"> </w:t>
      </w:r>
      <w:r w:rsidRPr="00DF26E6">
        <w:rPr>
          <w:rFonts w:hint="eastAsia"/>
          <w:rtl/>
        </w:rPr>
        <w:t>الشفاء</w:t>
      </w:r>
      <w:r w:rsidRPr="00DF26E6">
        <w:rPr>
          <w:rtl/>
        </w:rPr>
        <w:t xml:space="preserve"> </w:t>
      </w:r>
      <w:r w:rsidRPr="00DF26E6">
        <w:rPr>
          <w:rFonts w:hint="eastAsia"/>
          <w:rtl/>
        </w:rPr>
        <w:t>منه</w:t>
      </w:r>
      <w:r w:rsidRPr="00DF26E6">
        <w:rPr>
          <w:rtl/>
        </w:rPr>
        <w:t xml:space="preserve"> </w:t>
      </w:r>
      <w:r w:rsidRPr="00DF26E6">
        <w:rPr>
          <w:rFonts w:hint="eastAsia"/>
          <w:rtl/>
        </w:rPr>
        <w:t>ويمكن</w:t>
      </w:r>
      <w:r w:rsidRPr="00DF26E6">
        <w:rPr>
          <w:rtl/>
        </w:rPr>
        <w:t xml:space="preserve"> </w:t>
      </w:r>
      <w:r w:rsidRPr="00DF26E6">
        <w:rPr>
          <w:rFonts w:hint="eastAsia"/>
          <w:rtl/>
        </w:rPr>
        <w:t>أن</w:t>
      </w:r>
      <w:r w:rsidRPr="00DF26E6">
        <w:rPr>
          <w:rtl/>
        </w:rPr>
        <w:t xml:space="preserve"> </w:t>
      </w:r>
      <w:r w:rsidRPr="00DF26E6">
        <w:rPr>
          <w:rFonts w:hint="eastAsia"/>
          <w:rtl/>
        </w:rPr>
        <w:t>يؤدي</w:t>
      </w:r>
      <w:r w:rsidRPr="00DF26E6">
        <w:rPr>
          <w:rtl/>
        </w:rPr>
        <w:t xml:space="preserve"> </w:t>
      </w:r>
      <w:r w:rsidRPr="00DF26E6">
        <w:rPr>
          <w:rFonts w:hint="eastAsia"/>
          <w:rtl/>
        </w:rPr>
        <w:t>إلى</w:t>
      </w:r>
      <w:r w:rsidRPr="00DF26E6">
        <w:rPr>
          <w:rtl/>
        </w:rPr>
        <w:t xml:space="preserve"> </w:t>
      </w:r>
      <w:r w:rsidRPr="00DF26E6">
        <w:rPr>
          <w:rFonts w:hint="eastAsia"/>
          <w:rtl/>
        </w:rPr>
        <w:t>الموت؛</w:t>
      </w:r>
      <w:r w:rsidRPr="00DF26E6">
        <w:rPr>
          <w:rtl/>
        </w:rPr>
        <w:t xml:space="preserve"> </w:t>
      </w:r>
      <w:r w:rsidRPr="00DF26E6">
        <w:rPr>
          <w:rFonts w:hint="eastAsia"/>
          <w:rtl/>
        </w:rPr>
        <w:t>وعند</w:t>
      </w:r>
      <w:r w:rsidRPr="00DF26E6">
        <w:rPr>
          <w:rtl/>
        </w:rPr>
        <w:t xml:space="preserve"> </w:t>
      </w:r>
      <w:r w:rsidRPr="00DF26E6">
        <w:rPr>
          <w:rFonts w:hint="eastAsia"/>
          <w:rtl/>
        </w:rPr>
        <w:t>وجود</w:t>
      </w:r>
      <w:r w:rsidRPr="00DF26E6">
        <w:rPr>
          <w:rtl/>
        </w:rPr>
        <w:t xml:space="preserve"> </w:t>
      </w:r>
      <w:r>
        <w:rPr>
          <w:rFonts w:hint="cs"/>
          <w:rtl/>
        </w:rPr>
        <w:t>أ</w:t>
      </w:r>
      <w:r w:rsidRPr="00DF26E6">
        <w:rPr>
          <w:rFonts w:hint="eastAsia"/>
          <w:rtl/>
        </w:rPr>
        <w:t>سباب</w:t>
      </w:r>
      <w:r w:rsidRPr="00DF26E6">
        <w:rPr>
          <w:rtl/>
        </w:rPr>
        <w:t xml:space="preserve"> </w:t>
      </w:r>
      <w:r>
        <w:rPr>
          <w:rFonts w:hint="cs"/>
          <w:rtl/>
        </w:rPr>
        <w:t>ت</w:t>
      </w:r>
      <w:r w:rsidRPr="00DF26E6">
        <w:rPr>
          <w:rFonts w:hint="eastAsia"/>
          <w:rtl/>
        </w:rPr>
        <w:t>دعو</w:t>
      </w:r>
      <w:r w:rsidRPr="00DF26E6">
        <w:rPr>
          <w:rtl/>
        </w:rPr>
        <w:t xml:space="preserve"> </w:t>
      </w:r>
      <w:r w:rsidRPr="00DF26E6">
        <w:rPr>
          <w:rFonts w:hint="eastAsia"/>
          <w:rtl/>
        </w:rPr>
        <w:t>إلى</w:t>
      </w:r>
      <w:r w:rsidRPr="00DF26E6">
        <w:rPr>
          <w:rtl/>
        </w:rPr>
        <w:t xml:space="preserve"> </w:t>
      </w:r>
      <w:r w:rsidRPr="00DF26E6">
        <w:rPr>
          <w:rFonts w:hint="eastAsia"/>
          <w:rtl/>
        </w:rPr>
        <w:t>الاعتقاد</w:t>
      </w:r>
      <w:r w:rsidRPr="00DF26E6">
        <w:rPr>
          <w:rtl/>
        </w:rPr>
        <w:t xml:space="preserve"> </w:t>
      </w:r>
      <w:r>
        <w:rPr>
          <w:rFonts w:hint="cs"/>
          <w:rtl/>
        </w:rPr>
        <w:t>ب</w:t>
      </w:r>
      <w:r w:rsidRPr="00DF26E6">
        <w:rPr>
          <w:rFonts w:hint="eastAsia"/>
          <w:rtl/>
        </w:rPr>
        <w:t>أن</w:t>
      </w:r>
      <w:r w:rsidRPr="00DF26E6">
        <w:rPr>
          <w:rtl/>
        </w:rPr>
        <w:t xml:space="preserve"> </w:t>
      </w:r>
      <w:r w:rsidRPr="00DF26E6">
        <w:rPr>
          <w:rFonts w:hint="eastAsia"/>
          <w:rtl/>
        </w:rPr>
        <w:t>الحمل</w:t>
      </w:r>
      <w:r w:rsidRPr="00DF26E6">
        <w:rPr>
          <w:rtl/>
        </w:rPr>
        <w:t xml:space="preserve"> </w:t>
      </w:r>
      <w:r w:rsidRPr="00DF26E6">
        <w:rPr>
          <w:rFonts w:hint="eastAsia"/>
          <w:rtl/>
        </w:rPr>
        <w:t>قد</w:t>
      </w:r>
      <w:r>
        <w:rPr>
          <w:rFonts w:hint="cs"/>
          <w:rtl/>
        </w:rPr>
        <w:t> </w:t>
      </w:r>
      <w:r w:rsidRPr="00DF26E6">
        <w:rPr>
          <w:rFonts w:hint="eastAsia"/>
          <w:rtl/>
        </w:rPr>
        <w:t>وقع</w:t>
      </w:r>
      <w:r w:rsidRPr="00DF26E6">
        <w:rPr>
          <w:rtl/>
        </w:rPr>
        <w:t xml:space="preserve"> </w:t>
      </w:r>
      <w:r w:rsidRPr="00DF26E6">
        <w:rPr>
          <w:rFonts w:hint="eastAsia"/>
          <w:rtl/>
        </w:rPr>
        <w:t>بفعل</w:t>
      </w:r>
      <w:r w:rsidRPr="00DF26E6">
        <w:rPr>
          <w:rtl/>
        </w:rPr>
        <w:t xml:space="preserve"> </w:t>
      </w:r>
      <w:r w:rsidRPr="00DF26E6">
        <w:rPr>
          <w:rFonts w:hint="eastAsia"/>
          <w:rtl/>
        </w:rPr>
        <w:t>عمل</w:t>
      </w:r>
      <w:r w:rsidRPr="00DF26E6">
        <w:rPr>
          <w:rtl/>
        </w:rPr>
        <w:t xml:space="preserve"> </w:t>
      </w:r>
      <w:r w:rsidRPr="00DF26E6">
        <w:rPr>
          <w:rFonts w:hint="eastAsia"/>
          <w:rtl/>
        </w:rPr>
        <w:t>إجرامي</w:t>
      </w:r>
      <w:r w:rsidRPr="00DF26E6">
        <w:rPr>
          <w:rtl/>
        </w:rPr>
        <w:t xml:space="preserve">. </w:t>
      </w:r>
      <w:r w:rsidRPr="00DF26E6">
        <w:rPr>
          <w:rFonts w:hint="eastAsia"/>
          <w:rtl/>
        </w:rPr>
        <w:t>وينص</w:t>
      </w:r>
      <w:r w:rsidRPr="00DF26E6">
        <w:rPr>
          <w:rtl/>
        </w:rPr>
        <w:t xml:space="preserve"> </w:t>
      </w:r>
      <w:r w:rsidRPr="00DF26E6">
        <w:rPr>
          <w:rFonts w:hint="eastAsia"/>
          <w:rtl/>
        </w:rPr>
        <w:t>مشروع</w:t>
      </w:r>
      <w:r w:rsidRPr="00DF26E6">
        <w:rPr>
          <w:rtl/>
        </w:rPr>
        <w:t xml:space="preserve"> </w:t>
      </w:r>
      <w:r w:rsidRPr="00DF26E6">
        <w:rPr>
          <w:rFonts w:hint="eastAsia"/>
          <w:rtl/>
        </w:rPr>
        <w:t>القانون</w:t>
      </w:r>
      <w:r w:rsidRPr="00DF26E6">
        <w:rPr>
          <w:rtl/>
        </w:rPr>
        <w:t xml:space="preserve"> </w:t>
      </w:r>
      <w:r w:rsidRPr="00DF26E6">
        <w:rPr>
          <w:rFonts w:hint="eastAsia"/>
          <w:rtl/>
        </w:rPr>
        <w:t>على</w:t>
      </w:r>
      <w:r w:rsidRPr="00DF26E6">
        <w:rPr>
          <w:rtl/>
        </w:rPr>
        <w:t xml:space="preserve"> </w:t>
      </w:r>
      <w:r w:rsidRPr="00DF26E6">
        <w:rPr>
          <w:rFonts w:hint="eastAsia"/>
          <w:rtl/>
        </w:rPr>
        <w:t>الشروط</w:t>
      </w:r>
      <w:r w:rsidRPr="00DF26E6">
        <w:rPr>
          <w:rtl/>
        </w:rPr>
        <w:t xml:space="preserve"> </w:t>
      </w:r>
      <w:r w:rsidRPr="00DF26E6">
        <w:rPr>
          <w:rFonts w:hint="eastAsia"/>
          <w:rtl/>
        </w:rPr>
        <w:t>اللازم</w:t>
      </w:r>
      <w:r w:rsidRPr="00DF26E6">
        <w:rPr>
          <w:rtl/>
        </w:rPr>
        <w:t xml:space="preserve"> </w:t>
      </w:r>
      <w:r w:rsidRPr="00DF26E6">
        <w:rPr>
          <w:rFonts w:hint="eastAsia"/>
          <w:rtl/>
        </w:rPr>
        <w:t>توفرها</w:t>
      </w:r>
      <w:r w:rsidRPr="00DF26E6">
        <w:rPr>
          <w:rtl/>
        </w:rPr>
        <w:t xml:space="preserve"> </w:t>
      </w:r>
      <w:r w:rsidRPr="00DF26E6">
        <w:rPr>
          <w:rFonts w:hint="eastAsia"/>
          <w:rtl/>
        </w:rPr>
        <w:t>للإجهاض</w:t>
      </w:r>
      <w:r w:rsidRPr="00DF26E6">
        <w:rPr>
          <w:rtl/>
        </w:rPr>
        <w:t xml:space="preserve"> </w:t>
      </w:r>
      <w:r w:rsidRPr="00DF26E6">
        <w:rPr>
          <w:rFonts w:hint="eastAsia"/>
          <w:rtl/>
        </w:rPr>
        <w:t>والمسؤولية</w:t>
      </w:r>
      <w:r w:rsidRPr="00DF26E6">
        <w:rPr>
          <w:rtl/>
        </w:rPr>
        <w:t xml:space="preserve"> </w:t>
      </w:r>
      <w:r w:rsidRPr="00DF26E6">
        <w:rPr>
          <w:rFonts w:hint="eastAsia"/>
          <w:rtl/>
        </w:rPr>
        <w:t>الجنائية</w:t>
      </w:r>
      <w:r w:rsidRPr="00DF26E6">
        <w:rPr>
          <w:rtl/>
        </w:rPr>
        <w:t xml:space="preserve"> </w:t>
      </w:r>
      <w:r w:rsidRPr="00DF26E6">
        <w:rPr>
          <w:rFonts w:hint="eastAsia"/>
          <w:rtl/>
        </w:rPr>
        <w:t>عن</w:t>
      </w:r>
      <w:r w:rsidRPr="00DF26E6">
        <w:rPr>
          <w:rtl/>
        </w:rPr>
        <w:t xml:space="preserve"> </w:t>
      </w:r>
      <w:r w:rsidRPr="00DF26E6">
        <w:rPr>
          <w:rFonts w:hint="eastAsia"/>
          <w:rtl/>
        </w:rPr>
        <w:t>عدم</w:t>
      </w:r>
      <w:r w:rsidRPr="00DF26E6">
        <w:rPr>
          <w:rtl/>
        </w:rPr>
        <w:t xml:space="preserve"> </w:t>
      </w:r>
      <w:r w:rsidRPr="00DF26E6">
        <w:rPr>
          <w:rFonts w:hint="eastAsia"/>
          <w:rtl/>
        </w:rPr>
        <w:t>الامتثال</w:t>
      </w:r>
      <w:r w:rsidRPr="00DF26E6">
        <w:rPr>
          <w:rtl/>
        </w:rPr>
        <w:t xml:space="preserve"> </w:t>
      </w:r>
      <w:r w:rsidRPr="00DF26E6">
        <w:rPr>
          <w:rFonts w:hint="eastAsia"/>
          <w:rtl/>
        </w:rPr>
        <w:t>للقانون؛</w:t>
      </w:r>
      <w:r w:rsidRPr="00DF26E6">
        <w:rPr>
          <w:rtl/>
        </w:rPr>
        <w:t xml:space="preserve"> </w:t>
      </w:r>
      <w:r w:rsidRPr="00DF26E6">
        <w:rPr>
          <w:rFonts w:hint="eastAsia"/>
          <w:rtl/>
        </w:rPr>
        <w:t>و</w:t>
      </w:r>
      <w:r>
        <w:rPr>
          <w:rFonts w:hint="cs"/>
          <w:rtl/>
        </w:rPr>
        <w:t>يبيِّن</w:t>
      </w:r>
      <w:r w:rsidRPr="00DF26E6">
        <w:rPr>
          <w:rtl/>
        </w:rPr>
        <w:t xml:space="preserve"> </w:t>
      </w:r>
      <w:r w:rsidRPr="00DF26E6">
        <w:rPr>
          <w:rFonts w:hint="eastAsia"/>
          <w:rtl/>
        </w:rPr>
        <w:t>أيضا</w:t>
      </w:r>
      <w:r w:rsidRPr="00DF26E6">
        <w:rPr>
          <w:rtl/>
        </w:rPr>
        <w:t xml:space="preserve"> </w:t>
      </w:r>
      <w:r w:rsidRPr="00DF26E6">
        <w:rPr>
          <w:rFonts w:hint="eastAsia"/>
          <w:rtl/>
        </w:rPr>
        <w:t>المتطلبات</w:t>
      </w:r>
      <w:r w:rsidRPr="00DF26E6">
        <w:rPr>
          <w:rtl/>
        </w:rPr>
        <w:t xml:space="preserve"> </w:t>
      </w:r>
      <w:r w:rsidRPr="00DF26E6">
        <w:rPr>
          <w:rFonts w:hint="eastAsia"/>
          <w:rtl/>
        </w:rPr>
        <w:t>والمهام</w:t>
      </w:r>
      <w:r w:rsidRPr="00DF26E6">
        <w:rPr>
          <w:rtl/>
        </w:rPr>
        <w:t xml:space="preserve"> </w:t>
      </w:r>
      <w:r w:rsidRPr="00DF26E6">
        <w:rPr>
          <w:rFonts w:hint="eastAsia"/>
          <w:rtl/>
        </w:rPr>
        <w:t>اللازم</w:t>
      </w:r>
      <w:r w:rsidRPr="00DF26E6">
        <w:rPr>
          <w:rtl/>
        </w:rPr>
        <w:t xml:space="preserve"> </w:t>
      </w:r>
      <w:r w:rsidRPr="00DF26E6">
        <w:rPr>
          <w:rFonts w:hint="eastAsia"/>
          <w:rtl/>
        </w:rPr>
        <w:t>أن</w:t>
      </w:r>
      <w:r w:rsidRPr="00DF26E6">
        <w:rPr>
          <w:rtl/>
        </w:rPr>
        <w:t xml:space="preserve"> </w:t>
      </w:r>
      <w:r w:rsidRPr="00DF26E6">
        <w:rPr>
          <w:rFonts w:hint="eastAsia"/>
          <w:rtl/>
        </w:rPr>
        <w:t>تستوفيها</w:t>
      </w:r>
      <w:r w:rsidRPr="00DF26E6">
        <w:rPr>
          <w:rtl/>
        </w:rPr>
        <w:t xml:space="preserve"> </w:t>
      </w:r>
      <w:r w:rsidRPr="00DF26E6">
        <w:rPr>
          <w:rFonts w:hint="eastAsia"/>
          <w:rtl/>
        </w:rPr>
        <w:t>الحكومة</w:t>
      </w:r>
      <w:r w:rsidRPr="00DF26E6">
        <w:rPr>
          <w:rtl/>
        </w:rPr>
        <w:t xml:space="preserve"> </w:t>
      </w:r>
      <w:r w:rsidRPr="00DF26E6">
        <w:rPr>
          <w:rFonts w:hint="eastAsia"/>
          <w:rtl/>
        </w:rPr>
        <w:t>والوزارات</w:t>
      </w:r>
      <w:r w:rsidRPr="00DF26E6">
        <w:rPr>
          <w:rtl/>
        </w:rPr>
        <w:t xml:space="preserve"> </w:t>
      </w:r>
      <w:r w:rsidRPr="00DF26E6">
        <w:rPr>
          <w:rFonts w:hint="eastAsia"/>
          <w:rtl/>
        </w:rPr>
        <w:t>لإدارة</w:t>
      </w:r>
      <w:r w:rsidRPr="00DF26E6">
        <w:rPr>
          <w:rtl/>
        </w:rPr>
        <w:t xml:space="preserve"> </w:t>
      </w:r>
      <w:r w:rsidRPr="00DF26E6">
        <w:rPr>
          <w:rFonts w:hint="eastAsia"/>
          <w:rtl/>
        </w:rPr>
        <w:t>شؤون</w:t>
      </w:r>
      <w:r w:rsidRPr="00DF26E6">
        <w:rPr>
          <w:rtl/>
        </w:rPr>
        <w:t xml:space="preserve"> </w:t>
      </w:r>
      <w:r w:rsidRPr="00DF26E6">
        <w:rPr>
          <w:rFonts w:hint="eastAsia"/>
          <w:rtl/>
        </w:rPr>
        <w:t>رعاية</w:t>
      </w:r>
      <w:r w:rsidRPr="00DF26E6">
        <w:rPr>
          <w:rtl/>
        </w:rPr>
        <w:t xml:space="preserve"> </w:t>
      </w:r>
      <w:r w:rsidRPr="00DF26E6">
        <w:rPr>
          <w:rFonts w:hint="eastAsia"/>
          <w:rtl/>
        </w:rPr>
        <w:t>الجنين</w:t>
      </w:r>
      <w:r w:rsidRPr="00DF26E6">
        <w:rPr>
          <w:rtl/>
        </w:rPr>
        <w:t xml:space="preserve"> </w:t>
      </w:r>
      <w:r w:rsidRPr="00DF26E6">
        <w:rPr>
          <w:rFonts w:hint="eastAsia"/>
          <w:rtl/>
        </w:rPr>
        <w:t>والحوامل</w:t>
      </w:r>
      <w:r w:rsidRPr="00DF26E6">
        <w:rPr>
          <w:rtl/>
        </w:rPr>
        <w:t xml:space="preserve"> </w:t>
      </w:r>
      <w:r w:rsidRPr="00DF26E6">
        <w:rPr>
          <w:rFonts w:hint="eastAsia"/>
          <w:rtl/>
        </w:rPr>
        <w:t>وكذلك</w:t>
      </w:r>
      <w:r w:rsidRPr="00DF26E6">
        <w:rPr>
          <w:rtl/>
        </w:rPr>
        <w:t xml:space="preserve"> </w:t>
      </w:r>
      <w:r w:rsidRPr="00DF26E6">
        <w:rPr>
          <w:rFonts w:hint="eastAsia"/>
          <w:rtl/>
        </w:rPr>
        <w:t>التدريب</w:t>
      </w:r>
      <w:r w:rsidRPr="00DF26E6">
        <w:rPr>
          <w:rtl/>
        </w:rPr>
        <w:t xml:space="preserve"> </w:t>
      </w:r>
      <w:r w:rsidRPr="00DF26E6">
        <w:rPr>
          <w:rFonts w:hint="eastAsia"/>
          <w:rtl/>
        </w:rPr>
        <w:t>على</w:t>
      </w:r>
      <w:r w:rsidRPr="00DF26E6">
        <w:rPr>
          <w:rtl/>
        </w:rPr>
        <w:t xml:space="preserve"> </w:t>
      </w:r>
      <w:r w:rsidRPr="00DF26E6">
        <w:rPr>
          <w:rFonts w:hint="eastAsia"/>
          <w:rtl/>
        </w:rPr>
        <w:t>مسائل</w:t>
      </w:r>
      <w:r w:rsidRPr="00DF26E6">
        <w:rPr>
          <w:rtl/>
        </w:rPr>
        <w:t xml:space="preserve"> </w:t>
      </w:r>
      <w:r w:rsidRPr="00DF26E6">
        <w:rPr>
          <w:rFonts w:hint="eastAsia"/>
          <w:rtl/>
        </w:rPr>
        <w:t>الحياة</w:t>
      </w:r>
      <w:r w:rsidRPr="00DF26E6">
        <w:rPr>
          <w:rtl/>
        </w:rPr>
        <w:t xml:space="preserve"> </w:t>
      </w:r>
      <w:r w:rsidRPr="00DF26E6">
        <w:rPr>
          <w:rFonts w:hint="eastAsia"/>
          <w:rtl/>
        </w:rPr>
        <w:t>في</w:t>
      </w:r>
      <w:r w:rsidRPr="00DF26E6">
        <w:rPr>
          <w:rtl/>
        </w:rPr>
        <w:t xml:space="preserve"> </w:t>
      </w:r>
      <w:r w:rsidRPr="00DF26E6">
        <w:rPr>
          <w:rFonts w:hint="eastAsia"/>
          <w:rtl/>
        </w:rPr>
        <w:t>مرحلة</w:t>
      </w:r>
      <w:r w:rsidRPr="00DF26E6">
        <w:rPr>
          <w:rtl/>
        </w:rPr>
        <w:t xml:space="preserve"> </w:t>
      </w:r>
      <w:r w:rsidRPr="00DF26E6">
        <w:rPr>
          <w:rFonts w:hint="eastAsia"/>
          <w:rtl/>
        </w:rPr>
        <w:t>ما</w:t>
      </w:r>
      <w:r w:rsidRPr="00DF26E6">
        <w:rPr>
          <w:rtl/>
        </w:rPr>
        <w:t xml:space="preserve"> </w:t>
      </w:r>
      <w:r w:rsidRPr="00DF26E6">
        <w:rPr>
          <w:rFonts w:hint="eastAsia"/>
          <w:rtl/>
        </w:rPr>
        <w:t>قبل</w:t>
      </w:r>
      <w:r w:rsidRPr="00DF26E6">
        <w:rPr>
          <w:rtl/>
        </w:rPr>
        <w:t xml:space="preserve"> </w:t>
      </w:r>
      <w:r w:rsidRPr="00DF26E6">
        <w:rPr>
          <w:rFonts w:hint="eastAsia"/>
          <w:rtl/>
        </w:rPr>
        <w:t>الولادة</w:t>
      </w:r>
      <w:r w:rsidRPr="00DF26E6">
        <w:rPr>
          <w:rtl/>
        </w:rPr>
        <w:t xml:space="preserve">. </w:t>
      </w:r>
    </w:p>
    <w:p w:rsidR="0028710D" w:rsidRDefault="0028710D" w:rsidP="0028710D">
      <w:pPr>
        <w:pStyle w:val="SingleTxt"/>
        <w:rPr>
          <w:rFonts w:hint="cs"/>
          <w:rtl/>
        </w:rPr>
      </w:pPr>
      <w:r>
        <w:rPr>
          <w:rtl/>
        </w:rPr>
        <w:t>91 -</w:t>
      </w:r>
      <w:r>
        <w:rPr>
          <w:rFonts w:hint="cs"/>
          <w:rtl/>
        </w:rPr>
        <w:tab/>
      </w:r>
      <w:r w:rsidRPr="00DF26E6">
        <w:rPr>
          <w:rFonts w:hint="eastAsia"/>
          <w:rtl/>
        </w:rPr>
        <w:t>ولم</w:t>
      </w:r>
      <w:r w:rsidRPr="00DF26E6">
        <w:rPr>
          <w:rtl/>
        </w:rPr>
        <w:t xml:space="preserve"> </w:t>
      </w:r>
      <w:r w:rsidRPr="00DF26E6">
        <w:rPr>
          <w:rFonts w:hint="eastAsia"/>
          <w:rtl/>
        </w:rPr>
        <w:t>توافق</w:t>
      </w:r>
      <w:r w:rsidRPr="00DF26E6">
        <w:rPr>
          <w:rtl/>
        </w:rPr>
        <w:t xml:space="preserve"> </w:t>
      </w:r>
      <w:r w:rsidRPr="00DF26E6">
        <w:rPr>
          <w:rFonts w:hint="eastAsia"/>
          <w:rtl/>
        </w:rPr>
        <w:t>الحكومة</w:t>
      </w:r>
      <w:r w:rsidRPr="00DF26E6">
        <w:rPr>
          <w:rtl/>
        </w:rPr>
        <w:t xml:space="preserve"> </w:t>
      </w:r>
      <w:r w:rsidRPr="00DF26E6">
        <w:rPr>
          <w:rFonts w:hint="eastAsia"/>
          <w:rtl/>
        </w:rPr>
        <w:t>على</w:t>
      </w:r>
      <w:r w:rsidRPr="00DF26E6">
        <w:rPr>
          <w:rtl/>
        </w:rPr>
        <w:t xml:space="preserve"> </w:t>
      </w:r>
      <w:r w:rsidRPr="00DF26E6">
        <w:rPr>
          <w:rFonts w:hint="eastAsia"/>
          <w:rtl/>
        </w:rPr>
        <w:t>مشروع</w:t>
      </w:r>
      <w:r w:rsidRPr="00DF26E6">
        <w:rPr>
          <w:rtl/>
        </w:rPr>
        <w:t xml:space="preserve"> </w:t>
      </w:r>
      <w:r w:rsidRPr="00DF26E6">
        <w:rPr>
          <w:rFonts w:hint="eastAsia"/>
          <w:rtl/>
        </w:rPr>
        <w:t>القانون</w:t>
      </w:r>
      <w:r w:rsidRPr="00931483">
        <w:rPr>
          <w:vertAlign w:val="superscript"/>
          <w:rtl/>
        </w:rPr>
        <w:t>(</w:t>
      </w:r>
      <w:r w:rsidRPr="00931483">
        <w:rPr>
          <w:rStyle w:val="FootnoteReference"/>
          <w:rtl/>
        </w:rPr>
        <w:footnoteReference w:id="44"/>
      </w:r>
      <w:r w:rsidRPr="00931483">
        <w:rPr>
          <w:vertAlign w:val="superscript"/>
          <w:rtl/>
        </w:rPr>
        <w:t>)</w:t>
      </w:r>
      <w:r w:rsidRPr="00DF26E6">
        <w:rPr>
          <w:rFonts w:hint="eastAsia"/>
          <w:rtl/>
        </w:rPr>
        <w:t>،</w:t>
      </w:r>
      <w:r w:rsidRPr="00DF26E6">
        <w:rPr>
          <w:rtl/>
        </w:rPr>
        <w:t xml:space="preserve"> </w:t>
      </w:r>
      <w:r w:rsidRPr="00DF26E6">
        <w:rPr>
          <w:rFonts w:hint="eastAsia"/>
          <w:rtl/>
        </w:rPr>
        <w:t>لأنه</w:t>
      </w:r>
      <w:r w:rsidRPr="00DF26E6">
        <w:rPr>
          <w:rtl/>
        </w:rPr>
        <w:t xml:space="preserve"> </w:t>
      </w:r>
      <w:r>
        <w:rPr>
          <w:rFonts w:hint="cs"/>
          <w:rtl/>
        </w:rPr>
        <w:t xml:space="preserve">يقيِّد </w:t>
      </w:r>
      <w:r w:rsidRPr="00DF26E6">
        <w:rPr>
          <w:rFonts w:hint="eastAsia"/>
          <w:rtl/>
        </w:rPr>
        <w:t>الحياة</w:t>
      </w:r>
      <w:r w:rsidRPr="00DF26E6">
        <w:rPr>
          <w:rtl/>
        </w:rPr>
        <w:t xml:space="preserve"> </w:t>
      </w:r>
      <w:r w:rsidRPr="00DF26E6">
        <w:rPr>
          <w:rFonts w:hint="eastAsia"/>
          <w:rtl/>
        </w:rPr>
        <w:t>الخاصة</w:t>
      </w:r>
      <w:r w:rsidRPr="00DF26E6">
        <w:rPr>
          <w:rtl/>
        </w:rPr>
        <w:t xml:space="preserve"> </w:t>
      </w:r>
      <w:r w:rsidRPr="00DF26E6">
        <w:rPr>
          <w:rFonts w:hint="eastAsia"/>
          <w:rtl/>
        </w:rPr>
        <w:t>لل</w:t>
      </w:r>
      <w:r>
        <w:rPr>
          <w:rFonts w:hint="cs"/>
          <w:rtl/>
        </w:rPr>
        <w:t>مرأة</w:t>
      </w:r>
      <w:r w:rsidRPr="00DF26E6">
        <w:rPr>
          <w:rtl/>
        </w:rPr>
        <w:t xml:space="preserve">. </w:t>
      </w:r>
      <w:r w:rsidRPr="00DF26E6">
        <w:rPr>
          <w:rFonts w:hint="eastAsia"/>
          <w:rtl/>
        </w:rPr>
        <w:t>و</w:t>
      </w:r>
      <w:r>
        <w:rPr>
          <w:rFonts w:hint="cs"/>
          <w:rtl/>
        </w:rPr>
        <w:t xml:space="preserve">ثمة </w:t>
      </w:r>
      <w:r w:rsidRPr="00DF26E6">
        <w:rPr>
          <w:rFonts w:hint="eastAsia"/>
          <w:rtl/>
        </w:rPr>
        <w:t>شكوك</w:t>
      </w:r>
      <w:r w:rsidRPr="00DF26E6">
        <w:rPr>
          <w:rtl/>
        </w:rPr>
        <w:t xml:space="preserve"> </w:t>
      </w:r>
      <w:r>
        <w:rPr>
          <w:rFonts w:hint="cs"/>
          <w:rtl/>
        </w:rPr>
        <w:t>كذلك تتعلق بم</w:t>
      </w:r>
      <w:r w:rsidRPr="00DF26E6">
        <w:rPr>
          <w:rFonts w:hint="eastAsia"/>
          <w:rtl/>
        </w:rPr>
        <w:t>دى</w:t>
      </w:r>
      <w:r w:rsidRPr="00DF26E6">
        <w:rPr>
          <w:rtl/>
        </w:rPr>
        <w:t xml:space="preserve"> </w:t>
      </w:r>
      <w:r w:rsidRPr="00DF26E6">
        <w:rPr>
          <w:rFonts w:hint="eastAsia"/>
          <w:rtl/>
        </w:rPr>
        <w:t>تطابقه</w:t>
      </w:r>
      <w:r w:rsidRPr="00DF26E6">
        <w:rPr>
          <w:rtl/>
        </w:rPr>
        <w:t xml:space="preserve"> </w:t>
      </w:r>
      <w:r w:rsidRPr="00DF26E6">
        <w:rPr>
          <w:rFonts w:hint="eastAsia"/>
          <w:rtl/>
        </w:rPr>
        <w:t>مع</w:t>
      </w:r>
      <w:r w:rsidRPr="00DF26E6">
        <w:rPr>
          <w:rtl/>
        </w:rPr>
        <w:t xml:space="preserve"> </w:t>
      </w:r>
      <w:r w:rsidRPr="00DF26E6">
        <w:rPr>
          <w:rFonts w:hint="eastAsia"/>
          <w:rtl/>
        </w:rPr>
        <w:t>مبادئ</w:t>
      </w:r>
      <w:r w:rsidRPr="00DF26E6">
        <w:rPr>
          <w:rtl/>
        </w:rPr>
        <w:t xml:space="preserve"> </w:t>
      </w:r>
      <w:r w:rsidRPr="00DF26E6">
        <w:rPr>
          <w:rFonts w:hint="eastAsia"/>
          <w:rtl/>
        </w:rPr>
        <w:t>المحكمة</w:t>
      </w:r>
      <w:r w:rsidRPr="00DF26E6">
        <w:rPr>
          <w:rtl/>
        </w:rPr>
        <w:t xml:space="preserve"> </w:t>
      </w:r>
      <w:r w:rsidRPr="00DF26E6">
        <w:rPr>
          <w:rFonts w:hint="eastAsia"/>
          <w:rtl/>
        </w:rPr>
        <w:t>الدستورية،</w:t>
      </w:r>
      <w:r w:rsidRPr="00DF26E6">
        <w:rPr>
          <w:rtl/>
        </w:rPr>
        <w:t xml:space="preserve"> </w:t>
      </w:r>
      <w:r w:rsidRPr="00DF26E6">
        <w:rPr>
          <w:rFonts w:hint="eastAsia"/>
          <w:rtl/>
        </w:rPr>
        <w:t>واتفاقية</w:t>
      </w:r>
      <w:r w:rsidRPr="00DF26E6">
        <w:rPr>
          <w:rtl/>
        </w:rPr>
        <w:t xml:space="preserve"> </w:t>
      </w:r>
      <w:r w:rsidRPr="00DF26E6">
        <w:rPr>
          <w:rFonts w:hint="eastAsia"/>
          <w:rtl/>
        </w:rPr>
        <w:t>القضاء</w:t>
      </w:r>
      <w:r w:rsidRPr="00DF26E6">
        <w:rPr>
          <w:rtl/>
        </w:rPr>
        <w:t xml:space="preserve"> </w:t>
      </w:r>
      <w:r w:rsidRPr="00DF26E6">
        <w:rPr>
          <w:rFonts w:hint="eastAsia"/>
          <w:rtl/>
        </w:rPr>
        <w:t>على</w:t>
      </w:r>
      <w:r w:rsidRPr="00DF26E6">
        <w:rPr>
          <w:rtl/>
        </w:rPr>
        <w:t xml:space="preserve"> </w:t>
      </w:r>
      <w:r w:rsidRPr="00DF26E6">
        <w:rPr>
          <w:rFonts w:hint="eastAsia"/>
          <w:rtl/>
        </w:rPr>
        <w:t>جميع</w:t>
      </w:r>
      <w:r w:rsidRPr="00DF26E6">
        <w:rPr>
          <w:rtl/>
        </w:rPr>
        <w:t xml:space="preserve"> </w:t>
      </w:r>
      <w:r w:rsidRPr="00DF26E6">
        <w:rPr>
          <w:rFonts w:hint="eastAsia"/>
          <w:rtl/>
        </w:rPr>
        <w:t>أشكال</w:t>
      </w:r>
      <w:r w:rsidRPr="00DF26E6">
        <w:rPr>
          <w:rtl/>
        </w:rPr>
        <w:t xml:space="preserve"> </w:t>
      </w:r>
      <w:r w:rsidRPr="00DF26E6">
        <w:rPr>
          <w:rFonts w:hint="eastAsia"/>
          <w:rtl/>
        </w:rPr>
        <w:t>التمييز</w:t>
      </w:r>
      <w:r w:rsidRPr="00DF26E6">
        <w:rPr>
          <w:rtl/>
        </w:rPr>
        <w:t xml:space="preserve"> </w:t>
      </w:r>
      <w:r w:rsidRPr="00DF26E6">
        <w:rPr>
          <w:rFonts w:hint="eastAsia"/>
          <w:rtl/>
        </w:rPr>
        <w:t>ضد</w:t>
      </w:r>
      <w:r w:rsidRPr="00DF26E6">
        <w:rPr>
          <w:rtl/>
        </w:rPr>
        <w:t xml:space="preserve"> </w:t>
      </w:r>
      <w:r w:rsidRPr="00DF26E6">
        <w:rPr>
          <w:rFonts w:hint="eastAsia"/>
          <w:rtl/>
        </w:rPr>
        <w:t>المرأة،</w:t>
      </w:r>
      <w:r w:rsidRPr="00DF26E6">
        <w:rPr>
          <w:rtl/>
        </w:rPr>
        <w:t xml:space="preserve"> </w:t>
      </w:r>
      <w:r w:rsidRPr="00DF26E6">
        <w:rPr>
          <w:rFonts w:hint="eastAsia"/>
          <w:rtl/>
        </w:rPr>
        <w:t>والتوصيات</w:t>
      </w:r>
      <w:r w:rsidRPr="00DF26E6">
        <w:rPr>
          <w:rtl/>
        </w:rPr>
        <w:t xml:space="preserve"> </w:t>
      </w:r>
      <w:r w:rsidRPr="00DF26E6">
        <w:rPr>
          <w:rFonts w:hint="eastAsia"/>
          <w:rtl/>
        </w:rPr>
        <w:t>الإطارية</w:t>
      </w:r>
      <w:r w:rsidRPr="00DF26E6">
        <w:rPr>
          <w:rtl/>
        </w:rPr>
        <w:t xml:space="preserve"> </w:t>
      </w:r>
      <w:r w:rsidRPr="00DF26E6">
        <w:rPr>
          <w:rFonts w:hint="eastAsia"/>
          <w:rtl/>
        </w:rPr>
        <w:t>الصادرة</w:t>
      </w:r>
      <w:r w:rsidRPr="00DF26E6">
        <w:rPr>
          <w:rtl/>
        </w:rPr>
        <w:t xml:space="preserve"> </w:t>
      </w:r>
      <w:r w:rsidRPr="00DF26E6">
        <w:rPr>
          <w:rFonts w:hint="eastAsia"/>
          <w:rtl/>
        </w:rPr>
        <w:t>عن</w:t>
      </w:r>
      <w:r w:rsidRPr="00DF26E6">
        <w:rPr>
          <w:rtl/>
        </w:rPr>
        <w:t xml:space="preserve"> </w:t>
      </w:r>
      <w:r w:rsidRPr="00DF26E6">
        <w:rPr>
          <w:rFonts w:hint="eastAsia"/>
          <w:rtl/>
        </w:rPr>
        <w:t>اللجنة،</w:t>
      </w:r>
      <w:r w:rsidRPr="00DF26E6">
        <w:rPr>
          <w:rtl/>
        </w:rPr>
        <w:t xml:space="preserve"> </w:t>
      </w:r>
      <w:r w:rsidRPr="00DF26E6">
        <w:rPr>
          <w:rFonts w:hint="eastAsia"/>
          <w:rtl/>
        </w:rPr>
        <w:t>ومبادئ</w:t>
      </w:r>
      <w:r w:rsidRPr="00DF26E6">
        <w:rPr>
          <w:rtl/>
        </w:rPr>
        <w:t xml:space="preserve"> </w:t>
      </w:r>
      <w:r w:rsidRPr="00DF26E6">
        <w:rPr>
          <w:rFonts w:hint="eastAsia"/>
          <w:rtl/>
        </w:rPr>
        <w:t>الاتفاقية</w:t>
      </w:r>
      <w:r w:rsidRPr="00DF26E6">
        <w:rPr>
          <w:rtl/>
        </w:rPr>
        <w:t xml:space="preserve"> </w:t>
      </w:r>
      <w:r w:rsidRPr="00DF26E6">
        <w:rPr>
          <w:rFonts w:hint="eastAsia"/>
          <w:rtl/>
        </w:rPr>
        <w:t>الأوروبية</w:t>
      </w:r>
      <w:r w:rsidRPr="00DF26E6">
        <w:rPr>
          <w:rtl/>
        </w:rPr>
        <w:t xml:space="preserve"> </w:t>
      </w:r>
      <w:r w:rsidRPr="00DF26E6">
        <w:rPr>
          <w:rFonts w:hint="eastAsia"/>
          <w:rtl/>
        </w:rPr>
        <w:t>لحماية</w:t>
      </w:r>
      <w:r w:rsidRPr="00DF26E6">
        <w:rPr>
          <w:rtl/>
        </w:rPr>
        <w:t xml:space="preserve"> </w:t>
      </w:r>
      <w:r w:rsidRPr="00DF26E6">
        <w:rPr>
          <w:rFonts w:hint="eastAsia"/>
          <w:rtl/>
        </w:rPr>
        <w:t>حقوق</w:t>
      </w:r>
      <w:r w:rsidRPr="00DF26E6">
        <w:rPr>
          <w:rtl/>
        </w:rPr>
        <w:t xml:space="preserve"> </w:t>
      </w:r>
      <w:r w:rsidRPr="00DF26E6">
        <w:rPr>
          <w:rFonts w:hint="eastAsia"/>
          <w:rtl/>
        </w:rPr>
        <w:t>الإنسان</w:t>
      </w:r>
      <w:r w:rsidRPr="00DF26E6">
        <w:rPr>
          <w:rtl/>
        </w:rPr>
        <w:t xml:space="preserve"> </w:t>
      </w:r>
      <w:r w:rsidRPr="00DF26E6">
        <w:rPr>
          <w:rFonts w:hint="eastAsia"/>
          <w:rtl/>
        </w:rPr>
        <w:t>والحريات</w:t>
      </w:r>
      <w:r w:rsidRPr="00DF26E6">
        <w:rPr>
          <w:rtl/>
        </w:rPr>
        <w:t xml:space="preserve"> </w:t>
      </w:r>
      <w:r w:rsidRPr="00DF26E6">
        <w:rPr>
          <w:rFonts w:hint="eastAsia"/>
          <w:rtl/>
        </w:rPr>
        <w:t>الأساسية،</w:t>
      </w:r>
      <w:r w:rsidRPr="00DF26E6">
        <w:rPr>
          <w:rtl/>
        </w:rPr>
        <w:t xml:space="preserve"> </w:t>
      </w:r>
      <w:r w:rsidRPr="00DF26E6">
        <w:rPr>
          <w:rFonts w:hint="eastAsia"/>
          <w:rtl/>
        </w:rPr>
        <w:t>والاجتهاد</w:t>
      </w:r>
      <w:r w:rsidRPr="00DF26E6">
        <w:rPr>
          <w:rtl/>
        </w:rPr>
        <w:t xml:space="preserve"> </w:t>
      </w:r>
      <w:r w:rsidRPr="00DF26E6">
        <w:rPr>
          <w:rFonts w:hint="eastAsia"/>
          <w:rtl/>
        </w:rPr>
        <w:t>القضائي</w:t>
      </w:r>
      <w:r w:rsidRPr="00DF26E6">
        <w:rPr>
          <w:rtl/>
        </w:rPr>
        <w:t xml:space="preserve"> </w:t>
      </w:r>
      <w:r w:rsidRPr="00DF26E6">
        <w:rPr>
          <w:rFonts w:hint="eastAsia"/>
          <w:rtl/>
        </w:rPr>
        <w:t>الصادر</w:t>
      </w:r>
      <w:r w:rsidRPr="00DF26E6">
        <w:rPr>
          <w:rtl/>
        </w:rPr>
        <w:t xml:space="preserve"> </w:t>
      </w:r>
      <w:r w:rsidRPr="00DF26E6">
        <w:rPr>
          <w:rFonts w:hint="eastAsia"/>
          <w:rtl/>
        </w:rPr>
        <w:t>عن</w:t>
      </w:r>
      <w:r w:rsidRPr="00DF26E6">
        <w:rPr>
          <w:rtl/>
        </w:rPr>
        <w:t xml:space="preserve"> </w:t>
      </w:r>
      <w:r w:rsidRPr="00DF26E6">
        <w:rPr>
          <w:rFonts w:hint="eastAsia"/>
          <w:rtl/>
        </w:rPr>
        <w:t>المحكمة</w:t>
      </w:r>
      <w:r w:rsidRPr="00DF26E6">
        <w:rPr>
          <w:rtl/>
        </w:rPr>
        <w:t xml:space="preserve"> </w:t>
      </w:r>
      <w:r w:rsidRPr="00DF26E6">
        <w:rPr>
          <w:rFonts w:hint="eastAsia"/>
          <w:rtl/>
        </w:rPr>
        <w:t>الأوروبية</w:t>
      </w:r>
      <w:r w:rsidRPr="00DF26E6">
        <w:rPr>
          <w:rtl/>
        </w:rPr>
        <w:t xml:space="preserve"> </w:t>
      </w:r>
      <w:r w:rsidRPr="00DF26E6">
        <w:rPr>
          <w:rFonts w:hint="eastAsia"/>
          <w:rtl/>
        </w:rPr>
        <w:t>لحقوق</w:t>
      </w:r>
      <w:r w:rsidRPr="00DF26E6">
        <w:rPr>
          <w:rtl/>
        </w:rPr>
        <w:t xml:space="preserve"> </w:t>
      </w:r>
      <w:r w:rsidRPr="00DF26E6">
        <w:rPr>
          <w:rFonts w:hint="eastAsia"/>
          <w:rtl/>
        </w:rPr>
        <w:t>الإنسان</w:t>
      </w:r>
      <w:r w:rsidRPr="00931483">
        <w:rPr>
          <w:vertAlign w:val="superscript"/>
          <w:rtl/>
        </w:rPr>
        <w:t>(</w:t>
      </w:r>
      <w:r w:rsidRPr="00931483">
        <w:rPr>
          <w:rStyle w:val="FootnoteReference"/>
          <w:rtl/>
        </w:rPr>
        <w:footnoteReference w:id="45"/>
      </w:r>
      <w:r w:rsidRPr="00931483">
        <w:rPr>
          <w:vertAlign w:val="superscript"/>
          <w:rtl/>
        </w:rPr>
        <w:t>)</w:t>
      </w:r>
      <w:r w:rsidRPr="00DF26E6">
        <w:rPr>
          <w:rtl/>
        </w:rPr>
        <w:t xml:space="preserve">. </w:t>
      </w:r>
      <w:r w:rsidRPr="00DF26E6">
        <w:rPr>
          <w:rFonts w:hint="eastAsia"/>
          <w:rtl/>
        </w:rPr>
        <w:t>وأجرت</w:t>
      </w:r>
      <w:r w:rsidRPr="00DF26E6">
        <w:rPr>
          <w:rtl/>
        </w:rPr>
        <w:t xml:space="preserve"> </w:t>
      </w:r>
      <w:r w:rsidRPr="00DF26E6">
        <w:rPr>
          <w:rFonts w:hint="eastAsia"/>
          <w:rtl/>
        </w:rPr>
        <w:t>إدارة</w:t>
      </w:r>
      <w:r w:rsidRPr="00DF26E6">
        <w:rPr>
          <w:rtl/>
        </w:rPr>
        <w:t xml:space="preserve"> </w:t>
      </w:r>
      <w:r w:rsidRPr="00DF26E6">
        <w:rPr>
          <w:rFonts w:hint="eastAsia"/>
          <w:rtl/>
        </w:rPr>
        <w:t>الشؤون</w:t>
      </w:r>
      <w:r w:rsidRPr="00DF26E6">
        <w:rPr>
          <w:rtl/>
        </w:rPr>
        <w:t xml:space="preserve"> </w:t>
      </w:r>
      <w:r w:rsidRPr="00DF26E6">
        <w:rPr>
          <w:rFonts w:hint="eastAsia"/>
          <w:rtl/>
        </w:rPr>
        <w:t>القانونية</w:t>
      </w:r>
      <w:r w:rsidRPr="00DF26E6">
        <w:rPr>
          <w:rtl/>
        </w:rPr>
        <w:t xml:space="preserve"> </w:t>
      </w:r>
      <w:r w:rsidRPr="00DF26E6">
        <w:rPr>
          <w:rFonts w:hint="eastAsia"/>
          <w:rtl/>
        </w:rPr>
        <w:t>وهيئة</w:t>
      </w:r>
      <w:r w:rsidRPr="00DF26E6">
        <w:rPr>
          <w:rtl/>
        </w:rPr>
        <w:t xml:space="preserve"> </w:t>
      </w:r>
      <w:r w:rsidRPr="00DF26E6">
        <w:rPr>
          <w:rFonts w:hint="eastAsia"/>
          <w:rtl/>
        </w:rPr>
        <w:t>ديوان</w:t>
      </w:r>
      <w:r w:rsidRPr="00DF26E6">
        <w:rPr>
          <w:rtl/>
        </w:rPr>
        <w:t xml:space="preserve"> </w:t>
      </w:r>
      <w:r w:rsidRPr="00DF26E6">
        <w:rPr>
          <w:rFonts w:hint="eastAsia"/>
          <w:rtl/>
        </w:rPr>
        <w:t>البرلمان</w:t>
      </w:r>
      <w:r w:rsidRPr="00DF26E6">
        <w:rPr>
          <w:rtl/>
        </w:rPr>
        <w:t xml:space="preserve"> </w:t>
      </w:r>
      <w:r w:rsidRPr="00DF26E6">
        <w:rPr>
          <w:rFonts w:hint="eastAsia"/>
          <w:rtl/>
        </w:rPr>
        <w:t>تقييما</w:t>
      </w:r>
      <w:r w:rsidRPr="00DF26E6">
        <w:rPr>
          <w:rtl/>
        </w:rPr>
        <w:t xml:space="preserve"> </w:t>
      </w:r>
      <w:r w:rsidRPr="00DF26E6">
        <w:rPr>
          <w:rFonts w:hint="eastAsia"/>
          <w:rtl/>
        </w:rPr>
        <w:t>لمشروع</w:t>
      </w:r>
      <w:r w:rsidRPr="00DF26E6">
        <w:rPr>
          <w:rtl/>
        </w:rPr>
        <w:t xml:space="preserve"> </w:t>
      </w:r>
      <w:r w:rsidRPr="00DF26E6">
        <w:rPr>
          <w:rFonts w:hint="eastAsia"/>
          <w:rtl/>
        </w:rPr>
        <w:t>القانون</w:t>
      </w:r>
      <w:r w:rsidRPr="00DF26E6">
        <w:rPr>
          <w:rtl/>
        </w:rPr>
        <w:t xml:space="preserve"> </w:t>
      </w:r>
      <w:r w:rsidRPr="00DF26E6">
        <w:rPr>
          <w:rFonts w:hint="eastAsia"/>
          <w:rtl/>
        </w:rPr>
        <w:t>ذاك</w:t>
      </w:r>
      <w:r w:rsidRPr="00DF26E6">
        <w:rPr>
          <w:rtl/>
        </w:rPr>
        <w:t xml:space="preserve"> </w:t>
      </w:r>
      <w:r w:rsidRPr="00DF26E6">
        <w:rPr>
          <w:rFonts w:hint="eastAsia"/>
          <w:rtl/>
        </w:rPr>
        <w:t>وخلصتا</w:t>
      </w:r>
      <w:r w:rsidRPr="00DF26E6">
        <w:rPr>
          <w:rtl/>
        </w:rPr>
        <w:t xml:space="preserve"> </w:t>
      </w:r>
      <w:r w:rsidRPr="00DF26E6">
        <w:rPr>
          <w:rFonts w:hint="eastAsia"/>
          <w:rtl/>
        </w:rPr>
        <w:t>إلى</w:t>
      </w:r>
      <w:r w:rsidRPr="00DF26E6">
        <w:rPr>
          <w:rtl/>
        </w:rPr>
        <w:t xml:space="preserve"> </w:t>
      </w:r>
      <w:r w:rsidRPr="00DF26E6">
        <w:rPr>
          <w:rFonts w:hint="eastAsia"/>
          <w:rtl/>
        </w:rPr>
        <w:t>أن</w:t>
      </w:r>
      <w:r w:rsidRPr="00DF26E6">
        <w:rPr>
          <w:rtl/>
        </w:rPr>
        <w:t xml:space="preserve"> </w:t>
      </w:r>
      <w:r w:rsidRPr="00DF26E6">
        <w:rPr>
          <w:rFonts w:hint="eastAsia"/>
          <w:rtl/>
        </w:rPr>
        <w:t>الحماية</w:t>
      </w:r>
      <w:r w:rsidRPr="00DF26E6">
        <w:rPr>
          <w:rtl/>
        </w:rPr>
        <w:t xml:space="preserve"> </w:t>
      </w:r>
      <w:r w:rsidRPr="00DF26E6">
        <w:rPr>
          <w:rFonts w:hint="eastAsia"/>
          <w:rtl/>
        </w:rPr>
        <w:t>غير</w:t>
      </w:r>
      <w:r w:rsidRPr="00DF26E6">
        <w:rPr>
          <w:rtl/>
        </w:rPr>
        <w:t xml:space="preserve"> </w:t>
      </w:r>
      <w:r w:rsidRPr="00DF26E6">
        <w:rPr>
          <w:rFonts w:hint="eastAsia"/>
          <w:rtl/>
        </w:rPr>
        <w:t>المشروطة</w:t>
      </w:r>
      <w:r w:rsidRPr="00DF26E6">
        <w:rPr>
          <w:rtl/>
        </w:rPr>
        <w:t xml:space="preserve"> </w:t>
      </w:r>
      <w:r w:rsidRPr="00DF26E6">
        <w:rPr>
          <w:rFonts w:hint="eastAsia"/>
          <w:rtl/>
        </w:rPr>
        <w:t>للجنين</w:t>
      </w:r>
      <w:r w:rsidRPr="00DF26E6">
        <w:rPr>
          <w:rtl/>
        </w:rPr>
        <w:t xml:space="preserve"> </w:t>
      </w:r>
      <w:r w:rsidRPr="00DF26E6">
        <w:rPr>
          <w:rFonts w:hint="eastAsia"/>
          <w:rtl/>
        </w:rPr>
        <w:t>لا</w:t>
      </w:r>
      <w:r w:rsidRPr="00DF26E6">
        <w:rPr>
          <w:rtl/>
        </w:rPr>
        <w:t xml:space="preserve"> </w:t>
      </w:r>
      <w:r w:rsidRPr="00DF26E6">
        <w:rPr>
          <w:rFonts w:hint="eastAsia"/>
          <w:rtl/>
        </w:rPr>
        <w:t>يمكن</w:t>
      </w:r>
      <w:r w:rsidRPr="00DF26E6">
        <w:rPr>
          <w:rtl/>
        </w:rPr>
        <w:t xml:space="preserve"> </w:t>
      </w:r>
      <w:r w:rsidRPr="00DF26E6">
        <w:rPr>
          <w:rFonts w:hint="eastAsia"/>
          <w:rtl/>
        </w:rPr>
        <w:t>اعتبارها</w:t>
      </w:r>
      <w:r w:rsidRPr="00DF26E6">
        <w:rPr>
          <w:rtl/>
        </w:rPr>
        <w:t xml:space="preserve"> </w:t>
      </w:r>
      <w:r w:rsidRPr="00DF26E6">
        <w:rPr>
          <w:rFonts w:hint="eastAsia"/>
          <w:rtl/>
        </w:rPr>
        <w:t>شرطا</w:t>
      </w:r>
      <w:r w:rsidRPr="00DF26E6">
        <w:rPr>
          <w:rtl/>
        </w:rPr>
        <w:t xml:space="preserve"> </w:t>
      </w:r>
      <w:r w:rsidRPr="00DF26E6">
        <w:rPr>
          <w:rFonts w:hint="eastAsia"/>
          <w:rtl/>
        </w:rPr>
        <w:t>كافيا</w:t>
      </w:r>
      <w:r w:rsidRPr="00DF26E6">
        <w:rPr>
          <w:rtl/>
        </w:rPr>
        <w:t xml:space="preserve"> </w:t>
      </w:r>
      <w:r w:rsidRPr="00DF26E6">
        <w:rPr>
          <w:rFonts w:hint="eastAsia"/>
          <w:rtl/>
        </w:rPr>
        <w:t>وضروريا</w:t>
      </w:r>
      <w:r w:rsidRPr="00DF26E6">
        <w:rPr>
          <w:rtl/>
        </w:rPr>
        <w:t xml:space="preserve"> </w:t>
      </w:r>
      <w:r w:rsidRPr="00DF26E6">
        <w:rPr>
          <w:rFonts w:hint="eastAsia"/>
          <w:rtl/>
        </w:rPr>
        <w:t>لتقييد</w:t>
      </w:r>
      <w:r w:rsidRPr="00DF26E6">
        <w:rPr>
          <w:rtl/>
        </w:rPr>
        <w:t xml:space="preserve"> </w:t>
      </w:r>
      <w:r w:rsidRPr="00DF26E6">
        <w:rPr>
          <w:rFonts w:hint="eastAsia"/>
          <w:rtl/>
        </w:rPr>
        <w:t>الحياة</w:t>
      </w:r>
      <w:r w:rsidRPr="00DF26E6">
        <w:rPr>
          <w:rtl/>
        </w:rPr>
        <w:t xml:space="preserve"> </w:t>
      </w:r>
      <w:r w:rsidRPr="00DF26E6">
        <w:rPr>
          <w:rFonts w:hint="eastAsia"/>
          <w:rtl/>
        </w:rPr>
        <w:t>الخاصة</w:t>
      </w:r>
      <w:r w:rsidRPr="00DF26E6">
        <w:rPr>
          <w:rtl/>
        </w:rPr>
        <w:t xml:space="preserve"> </w:t>
      </w:r>
      <w:r w:rsidRPr="00DF26E6">
        <w:rPr>
          <w:rFonts w:hint="eastAsia"/>
          <w:rtl/>
        </w:rPr>
        <w:t>للأم</w:t>
      </w:r>
      <w:r w:rsidRPr="00DF26E6">
        <w:rPr>
          <w:rtl/>
        </w:rPr>
        <w:t>.</w:t>
      </w:r>
    </w:p>
    <w:p w:rsidR="0028710D" w:rsidRPr="002C06F4" w:rsidRDefault="0028710D" w:rsidP="0028710D">
      <w:pPr>
        <w:pStyle w:val="SingleTxt"/>
        <w:rPr>
          <w:lang w:val="en-GB"/>
        </w:rPr>
      </w:pPr>
      <w:r w:rsidRPr="002C06F4">
        <w:rPr>
          <w:rFonts w:hint="cs"/>
          <w:rtl/>
        </w:rPr>
        <w:t>92</w:t>
      </w:r>
      <w:r>
        <w:rPr>
          <w:rFonts w:hint="cs"/>
          <w:rtl/>
        </w:rPr>
        <w:t xml:space="preserve"> -</w:t>
      </w:r>
      <w:r>
        <w:rPr>
          <w:rFonts w:hint="cs"/>
          <w:rtl/>
        </w:rPr>
        <w:tab/>
        <w:t xml:space="preserve">وقد أثار </w:t>
      </w:r>
      <w:r w:rsidRPr="002C06F4">
        <w:rPr>
          <w:rFonts w:hint="cs"/>
          <w:rtl/>
        </w:rPr>
        <w:t>مشروع القانون مناقشات بين عامة ا</w:t>
      </w:r>
      <w:r>
        <w:rPr>
          <w:rFonts w:hint="cs"/>
          <w:rtl/>
        </w:rPr>
        <w:t>لناس</w:t>
      </w:r>
      <w:r w:rsidRPr="002C06F4">
        <w:rPr>
          <w:rFonts w:hint="cs"/>
          <w:rtl/>
        </w:rPr>
        <w:t xml:space="preserve">. وكما أشارت الدراسة الاستقصائية العامة التي </w:t>
      </w:r>
      <w:r>
        <w:rPr>
          <w:rFonts w:hint="cs"/>
          <w:rtl/>
        </w:rPr>
        <w:t xml:space="preserve">أجرتها </w:t>
      </w:r>
      <w:r w:rsidRPr="002C06F4">
        <w:rPr>
          <w:rFonts w:hint="cs"/>
          <w:rtl/>
        </w:rPr>
        <w:t>شركة سبرينتر تيريامي بشأن الرأي العام ودراسات السوق المؤرخة 16-23 حزيران/يونيه 2010، بتكليف من بوابة دلفي</w:t>
      </w:r>
      <w:r>
        <w:rPr>
          <w:rFonts w:hint="cs"/>
          <w:rtl/>
        </w:rPr>
        <w:t xml:space="preserve"> </w:t>
      </w:r>
      <w:r>
        <w:t>DELFI</w:t>
      </w:r>
      <w:r w:rsidRPr="002C06F4">
        <w:rPr>
          <w:rFonts w:hint="cs"/>
          <w:rtl/>
        </w:rPr>
        <w:t xml:space="preserve">، فإن 9.2 </w:t>
      </w:r>
      <w:r>
        <w:rPr>
          <w:rFonts w:hint="cs"/>
          <w:rtl/>
        </w:rPr>
        <w:t>في المائة</w:t>
      </w:r>
      <w:r w:rsidRPr="002C06F4">
        <w:rPr>
          <w:rFonts w:hint="cs"/>
          <w:rtl/>
        </w:rPr>
        <w:t xml:space="preserve"> فقط ممن رد</w:t>
      </w:r>
      <w:r>
        <w:rPr>
          <w:rFonts w:hint="cs"/>
          <w:rtl/>
        </w:rPr>
        <w:t>ُّ</w:t>
      </w:r>
      <w:r w:rsidRPr="002C06F4">
        <w:rPr>
          <w:rFonts w:hint="cs"/>
          <w:rtl/>
        </w:rPr>
        <w:t xml:space="preserve">وا على الاستبيان </w:t>
      </w:r>
      <w:r>
        <w:rPr>
          <w:rFonts w:hint="cs"/>
          <w:rtl/>
        </w:rPr>
        <w:t xml:space="preserve">أبدوا </w:t>
      </w:r>
      <w:r w:rsidRPr="002C06F4">
        <w:rPr>
          <w:rFonts w:hint="cs"/>
          <w:rtl/>
        </w:rPr>
        <w:t xml:space="preserve">عدم </w:t>
      </w:r>
      <w:r>
        <w:rPr>
          <w:rFonts w:hint="cs"/>
          <w:rtl/>
        </w:rPr>
        <w:t xml:space="preserve">تأييدهم التام </w:t>
      </w:r>
      <w:r w:rsidRPr="002C06F4">
        <w:rPr>
          <w:rFonts w:hint="cs"/>
          <w:rtl/>
        </w:rPr>
        <w:t xml:space="preserve">للإجهاض، في حين أن 36.3 </w:t>
      </w:r>
      <w:r>
        <w:rPr>
          <w:rFonts w:hint="cs"/>
          <w:rtl/>
        </w:rPr>
        <w:t>في المائة</w:t>
      </w:r>
      <w:r w:rsidRPr="002C06F4">
        <w:rPr>
          <w:rFonts w:hint="cs"/>
          <w:rtl/>
        </w:rPr>
        <w:t xml:space="preserve"> </w:t>
      </w:r>
      <w:r>
        <w:rPr>
          <w:rFonts w:hint="cs"/>
          <w:rtl/>
        </w:rPr>
        <w:t xml:space="preserve">أبدوا دعمهم الكامل وأبدى </w:t>
      </w:r>
      <w:r w:rsidRPr="002C06F4">
        <w:rPr>
          <w:rFonts w:hint="cs"/>
          <w:rtl/>
        </w:rPr>
        <w:t xml:space="preserve">48 </w:t>
      </w:r>
      <w:r>
        <w:rPr>
          <w:rFonts w:hint="cs"/>
          <w:rtl/>
        </w:rPr>
        <w:t>في المائة</w:t>
      </w:r>
      <w:r w:rsidRPr="002C06F4">
        <w:rPr>
          <w:rFonts w:hint="cs"/>
          <w:rtl/>
        </w:rPr>
        <w:t xml:space="preserve"> </w:t>
      </w:r>
      <w:r>
        <w:rPr>
          <w:rFonts w:hint="cs"/>
          <w:rtl/>
        </w:rPr>
        <w:t xml:space="preserve">دعمهم </w:t>
      </w:r>
      <w:r w:rsidRPr="002C06F4">
        <w:rPr>
          <w:rFonts w:hint="cs"/>
          <w:rtl/>
        </w:rPr>
        <w:t xml:space="preserve">الجزئي. ويناقَـش مشروع القانون حاليا في البرلمان. وتجري دراسة مشروع القانون </w:t>
      </w:r>
      <w:r>
        <w:rPr>
          <w:rFonts w:hint="cs"/>
          <w:rtl/>
        </w:rPr>
        <w:t xml:space="preserve">من </w:t>
      </w:r>
      <w:r w:rsidRPr="002C06F4">
        <w:rPr>
          <w:rFonts w:hint="cs"/>
          <w:rtl/>
        </w:rPr>
        <w:t xml:space="preserve">كل جوانبه، بما في ذلك الجوانب الأخلاقية والاجتماعية والصحية والقانونية وما إلى ذلك. وتتلقى لجنة حقوق الإنسان في البرلمان </w:t>
      </w:r>
      <w:r>
        <w:rPr>
          <w:rFonts w:hint="cs"/>
          <w:rtl/>
        </w:rPr>
        <w:t xml:space="preserve">تعليمات </w:t>
      </w:r>
      <w:r w:rsidRPr="002C06F4">
        <w:rPr>
          <w:rFonts w:hint="cs"/>
          <w:rtl/>
        </w:rPr>
        <w:t>كثيرة من مختلف المنظمات غير الحكومية، مما يش</w:t>
      </w:r>
      <w:r>
        <w:rPr>
          <w:rFonts w:hint="cs"/>
          <w:rtl/>
        </w:rPr>
        <w:t>ير إلى تقييم شديد التنوع لمشروع</w:t>
      </w:r>
      <w:r>
        <w:rPr>
          <w:rFonts w:hint="eastAsia"/>
          <w:rtl/>
        </w:rPr>
        <w:t> </w:t>
      </w:r>
      <w:r w:rsidRPr="002C06F4">
        <w:rPr>
          <w:rFonts w:hint="cs"/>
          <w:rtl/>
        </w:rPr>
        <w:t>القانون.</w:t>
      </w:r>
    </w:p>
    <w:p w:rsidR="0028710D" w:rsidRPr="002C06F4" w:rsidRDefault="0028710D" w:rsidP="0028710D">
      <w:pPr>
        <w:pStyle w:val="SingleTxt"/>
        <w:rPr>
          <w:rFonts w:hint="cs"/>
          <w:rtl/>
        </w:rPr>
      </w:pPr>
      <w:r w:rsidRPr="002C06F4">
        <w:rPr>
          <w:rFonts w:hint="cs"/>
          <w:rtl/>
        </w:rPr>
        <w:t>93</w:t>
      </w:r>
      <w:r>
        <w:rPr>
          <w:rFonts w:hint="cs"/>
          <w:rtl/>
        </w:rPr>
        <w:t xml:space="preserve"> -</w:t>
      </w:r>
      <w:r>
        <w:rPr>
          <w:rFonts w:hint="cs"/>
          <w:rtl/>
        </w:rPr>
        <w:tab/>
      </w:r>
      <w:r w:rsidRPr="002C06F4">
        <w:rPr>
          <w:rFonts w:hint="cs"/>
          <w:rtl/>
        </w:rPr>
        <w:t>وجرت مناقشة مشروع قانون بشأن التلقيح الاصطناعي</w:t>
      </w:r>
      <w:r w:rsidRPr="000F75ED">
        <w:rPr>
          <w:vertAlign w:val="superscript"/>
          <w:rtl/>
        </w:rPr>
        <w:t>(</w:t>
      </w:r>
      <w:r w:rsidRPr="000F75ED">
        <w:rPr>
          <w:rStyle w:val="FootnoteReference"/>
          <w:rtl/>
        </w:rPr>
        <w:footnoteReference w:id="46"/>
      </w:r>
      <w:r w:rsidRPr="000F75ED">
        <w:rPr>
          <w:vertAlign w:val="superscript"/>
          <w:rtl/>
        </w:rPr>
        <w:t>)</w:t>
      </w:r>
      <w:r>
        <w:rPr>
          <w:rFonts w:hint="cs"/>
          <w:rtl/>
        </w:rPr>
        <w:t xml:space="preserve">. </w:t>
      </w:r>
      <w:r w:rsidRPr="002C06F4">
        <w:rPr>
          <w:rFonts w:hint="cs"/>
          <w:rtl/>
        </w:rPr>
        <w:t xml:space="preserve">(يشار إليه </w:t>
      </w:r>
      <w:r>
        <w:rPr>
          <w:rFonts w:hint="cs"/>
          <w:rtl/>
        </w:rPr>
        <w:t>لاحقا</w:t>
      </w:r>
      <w:r w:rsidRPr="002C06F4">
        <w:rPr>
          <w:rFonts w:hint="cs"/>
          <w:rtl/>
        </w:rPr>
        <w:t xml:space="preserve"> باسم المشروع) في دورة </w:t>
      </w:r>
      <w:r>
        <w:rPr>
          <w:rFonts w:hint="cs"/>
          <w:rtl/>
        </w:rPr>
        <w:t>ا</w:t>
      </w:r>
      <w:r w:rsidRPr="002C06F4">
        <w:rPr>
          <w:rFonts w:hint="cs"/>
          <w:rtl/>
        </w:rPr>
        <w:t xml:space="preserve">لبرلمان في </w:t>
      </w:r>
      <w:r>
        <w:rPr>
          <w:rFonts w:hint="cs"/>
          <w:rtl/>
        </w:rPr>
        <w:t xml:space="preserve">ربيع </w:t>
      </w:r>
      <w:r w:rsidRPr="002C06F4">
        <w:rPr>
          <w:rFonts w:hint="cs"/>
          <w:rtl/>
        </w:rPr>
        <w:t>عام 2011. ونظرا</w:t>
      </w:r>
      <w:r>
        <w:rPr>
          <w:rFonts w:hint="cs"/>
          <w:rtl/>
        </w:rPr>
        <w:t>ً</w:t>
      </w:r>
      <w:r w:rsidRPr="002C06F4">
        <w:rPr>
          <w:rFonts w:hint="cs"/>
          <w:rtl/>
        </w:rPr>
        <w:t xml:space="preserve"> ل</w:t>
      </w:r>
      <w:r>
        <w:rPr>
          <w:rFonts w:hint="cs"/>
          <w:rtl/>
        </w:rPr>
        <w:t xml:space="preserve">عدم </w:t>
      </w:r>
      <w:r w:rsidRPr="002C06F4">
        <w:rPr>
          <w:rFonts w:hint="cs"/>
          <w:rtl/>
        </w:rPr>
        <w:t xml:space="preserve">التوصل إلى فهم مشترك </w:t>
      </w:r>
      <w:r>
        <w:rPr>
          <w:rFonts w:hint="cs"/>
          <w:rtl/>
        </w:rPr>
        <w:t xml:space="preserve">حول </w:t>
      </w:r>
      <w:r w:rsidRPr="002C06F4">
        <w:rPr>
          <w:rFonts w:hint="cs"/>
          <w:rtl/>
        </w:rPr>
        <w:t>أحكام معي</w:t>
      </w:r>
      <w:r>
        <w:rPr>
          <w:rFonts w:hint="cs"/>
          <w:rtl/>
        </w:rPr>
        <w:t>ّ</w:t>
      </w:r>
      <w:r w:rsidRPr="002C06F4">
        <w:rPr>
          <w:rFonts w:hint="cs"/>
          <w:rtl/>
        </w:rPr>
        <w:t>نة من القانون، جرى تأجيل اعتماد المشروع. وستطلب وزارة الصحة من إدارة البرلمان أن تكفل سرعة اعتماد المشروع.</w:t>
      </w:r>
    </w:p>
    <w:p w:rsidR="0028710D" w:rsidRPr="002C06F4" w:rsidRDefault="0028710D" w:rsidP="0028710D">
      <w:pPr>
        <w:pStyle w:val="SingleTxt"/>
        <w:rPr>
          <w:rFonts w:hint="cs"/>
          <w:rtl/>
        </w:rPr>
      </w:pPr>
      <w:r w:rsidRPr="002C06F4">
        <w:rPr>
          <w:rFonts w:hint="cs"/>
          <w:rtl/>
        </w:rPr>
        <w:t>94</w:t>
      </w:r>
      <w:r>
        <w:rPr>
          <w:rFonts w:hint="cs"/>
          <w:rtl/>
        </w:rPr>
        <w:t xml:space="preserve"> -</w:t>
      </w:r>
      <w:r>
        <w:rPr>
          <w:rFonts w:hint="cs"/>
          <w:rtl/>
        </w:rPr>
        <w:tab/>
      </w:r>
      <w:r w:rsidRPr="002C06F4">
        <w:rPr>
          <w:rFonts w:hint="cs"/>
          <w:rtl/>
        </w:rPr>
        <w:t xml:space="preserve">وفي </w:t>
      </w:r>
      <w:r>
        <w:rPr>
          <w:rFonts w:hint="cs"/>
          <w:rtl/>
        </w:rPr>
        <w:t xml:space="preserve">مرحلة </w:t>
      </w:r>
      <w:r w:rsidRPr="002C06F4">
        <w:rPr>
          <w:rFonts w:hint="cs"/>
          <w:rtl/>
        </w:rPr>
        <w:t>التعليم الابتدائي، تشك</w:t>
      </w:r>
      <w:r>
        <w:rPr>
          <w:rFonts w:hint="cs"/>
          <w:rtl/>
        </w:rPr>
        <w:t>ِّ</w:t>
      </w:r>
      <w:r w:rsidRPr="002C06F4">
        <w:rPr>
          <w:rFonts w:hint="cs"/>
          <w:rtl/>
        </w:rPr>
        <w:t xml:space="preserve">ل عناصر التثقيف الجنسي جزءا من المناهج الدراسية في برنامج التعليم الابتدائي العام، </w:t>
      </w:r>
      <w:r>
        <w:rPr>
          <w:rFonts w:hint="cs"/>
          <w:rtl/>
        </w:rPr>
        <w:t xml:space="preserve">وهي </w:t>
      </w:r>
      <w:r w:rsidRPr="002C06F4">
        <w:rPr>
          <w:rFonts w:hint="cs"/>
          <w:rtl/>
        </w:rPr>
        <w:t>موضوع إدراك العالم. ويمكن لكل مدرسة أن تختار تنفيذ برنامج عن الإعداد لتكوين الأسرة وتطور الحياة الجنسية</w:t>
      </w:r>
      <w:r w:rsidRPr="00D73453">
        <w:rPr>
          <w:vertAlign w:val="superscript"/>
          <w:rtl/>
        </w:rPr>
        <w:t>(</w:t>
      </w:r>
      <w:r w:rsidRPr="00D73453">
        <w:rPr>
          <w:rStyle w:val="FootnoteReference"/>
          <w:rtl/>
        </w:rPr>
        <w:footnoteReference w:id="47"/>
      </w:r>
      <w:r w:rsidRPr="00D73453">
        <w:rPr>
          <w:vertAlign w:val="superscript"/>
          <w:rtl/>
        </w:rPr>
        <w:t>)</w:t>
      </w:r>
      <w:r w:rsidRPr="002C06F4">
        <w:rPr>
          <w:rFonts w:hint="cs"/>
          <w:rtl/>
        </w:rPr>
        <w:t>،</w:t>
      </w:r>
      <w:r>
        <w:rPr>
          <w:rFonts w:hint="cs"/>
          <w:rtl/>
        </w:rPr>
        <w:t xml:space="preserve"> </w:t>
      </w:r>
      <w:r w:rsidRPr="002C06F4">
        <w:rPr>
          <w:rFonts w:hint="cs"/>
          <w:rtl/>
        </w:rPr>
        <w:t>يضم أيضا موضوعا لتلاميذ المدارس الابتدائية. ويركز محتوى التعليم الابتدائي على تنمية الاحترام (لكل من الذات والآخرين)، والقيمة المتساوية والحقوق المتساوية والمسؤولية والتسامح، وما إلى ذلك. ولكل مدرسة الحرية في تخصيص وقت للبرنامج باستخدام ساعات التعليم المخصصة للتعليم غير الرسمي والاحتياجات التعليمية للتلاميذ. ويمنح الفصل الابتدائي الواحد 2/3 ساعة في الأسبوع (دروس لتلبية الاحتياجات التعليمية للتلاميذ</w:t>
      </w:r>
      <w:r>
        <w:rPr>
          <w:rFonts w:hint="cs"/>
          <w:rtl/>
        </w:rPr>
        <w:t>: في الصفوف 5-8، 3</w:t>
      </w:r>
      <w:r>
        <w:rPr>
          <w:rFonts w:hint="eastAsia"/>
          <w:rtl/>
        </w:rPr>
        <w:t> </w:t>
      </w:r>
      <w:r w:rsidRPr="002C06F4">
        <w:rPr>
          <w:rFonts w:hint="cs"/>
          <w:rtl/>
        </w:rPr>
        <w:t xml:space="preserve">دروس في الأسبوع لكل مجموعة </w:t>
      </w:r>
      <w:r>
        <w:rPr>
          <w:rFonts w:hint="cs"/>
          <w:rtl/>
        </w:rPr>
        <w:t>وا</w:t>
      </w:r>
      <w:r w:rsidRPr="002C06F4">
        <w:rPr>
          <w:rFonts w:hint="cs"/>
          <w:rtl/>
        </w:rPr>
        <w:t>لصفين 9-10، 7 دروس لكل مجموعة من الصفوف في الأسبوع).</w:t>
      </w:r>
    </w:p>
    <w:p w:rsidR="0028710D" w:rsidRPr="002C06F4" w:rsidRDefault="0028710D" w:rsidP="0028710D">
      <w:pPr>
        <w:pStyle w:val="SingleTxt"/>
        <w:rPr>
          <w:rFonts w:hint="cs"/>
          <w:rtl/>
        </w:rPr>
      </w:pPr>
      <w:r w:rsidRPr="002C06F4">
        <w:rPr>
          <w:rFonts w:hint="cs"/>
          <w:rtl/>
        </w:rPr>
        <w:t>95</w:t>
      </w:r>
      <w:r>
        <w:rPr>
          <w:rFonts w:hint="cs"/>
          <w:rtl/>
        </w:rPr>
        <w:t xml:space="preserve"> -</w:t>
      </w:r>
      <w:r>
        <w:rPr>
          <w:rFonts w:hint="cs"/>
          <w:rtl/>
        </w:rPr>
        <w:tab/>
      </w:r>
      <w:r w:rsidRPr="002C06F4">
        <w:rPr>
          <w:rFonts w:hint="cs"/>
          <w:rtl/>
        </w:rPr>
        <w:t>ويتم تعليم تلاميذ الصفوف الابتدائية ما يتعلق بالحياة الجنسية في سياق موضوعات الأسرة ونوع الجنس والثقافة والمجتمع والصحة الجنسية. ويسعى التعليم إلى نقل المعرفة اللازمة بشأن التغيرات ال</w:t>
      </w:r>
      <w:r>
        <w:rPr>
          <w:rFonts w:hint="cs"/>
          <w:rtl/>
        </w:rPr>
        <w:t>جسدية</w:t>
      </w:r>
      <w:r w:rsidRPr="002C06F4">
        <w:rPr>
          <w:rFonts w:hint="cs"/>
          <w:rtl/>
        </w:rPr>
        <w:t xml:space="preserve"> والنفسية في سن المدرسة المبكر، والنظافة الشخصية، والفروق بين الجنسين، والسيطرة على المشاعر، وما إلى ذلك، و</w:t>
      </w:r>
      <w:r>
        <w:rPr>
          <w:rFonts w:hint="cs"/>
          <w:rtl/>
        </w:rPr>
        <w:t xml:space="preserve">تشكيل </w:t>
      </w:r>
      <w:r w:rsidRPr="002C06F4">
        <w:rPr>
          <w:rFonts w:hint="cs"/>
          <w:rtl/>
        </w:rPr>
        <w:t xml:space="preserve">المهارات الاجتماعية الملائمة، والتصور الذاتي الإيجابي، والقدرة على مقاومة تأثير البيئة السلبية، ومساعدة الأصدقاء عند وقوعهم في </w:t>
      </w:r>
      <w:r>
        <w:rPr>
          <w:rFonts w:hint="cs"/>
          <w:rtl/>
        </w:rPr>
        <w:t>مشكلة</w:t>
      </w:r>
      <w:r w:rsidRPr="002C06F4">
        <w:rPr>
          <w:rFonts w:hint="cs"/>
          <w:rtl/>
        </w:rPr>
        <w:t xml:space="preserve">، وما إلى ذلك. </w:t>
      </w:r>
    </w:p>
    <w:p w:rsidR="0028710D" w:rsidRPr="002C06F4" w:rsidRDefault="0028710D" w:rsidP="0028710D">
      <w:pPr>
        <w:pStyle w:val="SingleTxt"/>
        <w:rPr>
          <w:rFonts w:hint="cs"/>
          <w:rtl/>
        </w:rPr>
      </w:pPr>
      <w:r w:rsidRPr="002C06F4">
        <w:rPr>
          <w:rFonts w:hint="cs"/>
          <w:rtl/>
        </w:rPr>
        <w:t>96</w:t>
      </w:r>
      <w:r>
        <w:rPr>
          <w:rFonts w:hint="cs"/>
          <w:rtl/>
        </w:rPr>
        <w:t xml:space="preserve"> </w:t>
      </w:r>
      <w:r w:rsidRPr="002C06F4">
        <w:rPr>
          <w:rFonts w:hint="cs"/>
          <w:rtl/>
        </w:rPr>
        <w:t>-</w:t>
      </w:r>
      <w:r>
        <w:rPr>
          <w:rFonts w:hint="cs"/>
          <w:rtl/>
        </w:rPr>
        <w:tab/>
      </w:r>
      <w:r w:rsidRPr="002C06F4">
        <w:rPr>
          <w:rFonts w:hint="cs"/>
          <w:rtl/>
        </w:rPr>
        <w:t>وتشك</w:t>
      </w:r>
      <w:r>
        <w:rPr>
          <w:rFonts w:hint="cs"/>
          <w:rtl/>
        </w:rPr>
        <w:t>ِّ</w:t>
      </w:r>
      <w:r w:rsidRPr="002C06F4">
        <w:rPr>
          <w:rFonts w:hint="cs"/>
          <w:rtl/>
        </w:rPr>
        <w:t xml:space="preserve">ل قضايا التثقيف الجنسي جزءا من مواضيع (مثل الأخلاق والبيولوجيا) ضمن البرامج العامة في التعليم الشامل والثانوي. ويرمي برنامج الإعداد للأسرة والتثقيف الجنسي الذي أشارت إليه </w:t>
      </w:r>
      <w:r>
        <w:rPr>
          <w:rFonts w:hint="cs"/>
          <w:rtl/>
        </w:rPr>
        <w:t>ال</w:t>
      </w:r>
      <w:r w:rsidRPr="002C06F4">
        <w:rPr>
          <w:rFonts w:hint="cs"/>
          <w:rtl/>
        </w:rPr>
        <w:t xml:space="preserve">لجنة إلى تدريب فئات التلاميذ من جميع الأعمار. وتعد هذه فرصة تتيح للتلاميذ الحصول على توضيح </w:t>
      </w:r>
      <w:r>
        <w:rPr>
          <w:rFonts w:hint="cs"/>
          <w:rtl/>
        </w:rPr>
        <w:t>باستمرار عن ال</w:t>
      </w:r>
      <w:r w:rsidRPr="002C06F4">
        <w:rPr>
          <w:rFonts w:hint="cs"/>
          <w:rtl/>
        </w:rPr>
        <w:t>جوانب البيولوجية والاجتماعية والنفسية والثقافية والروحية المتعلقة بالبلوغ، والإعداد لتكوين الأسرة، والصحة الجنسية، والمسؤولية، وتكوين علاق</w:t>
      </w:r>
      <w:r>
        <w:rPr>
          <w:rFonts w:hint="cs"/>
          <w:rtl/>
        </w:rPr>
        <w:t>ات</w:t>
      </w:r>
      <w:r w:rsidRPr="002C06F4">
        <w:rPr>
          <w:rFonts w:hint="cs"/>
          <w:rtl/>
        </w:rPr>
        <w:t xml:space="preserve"> متينة. ويتم تقديم المعلومات المتعلقة بالتثقيف عن الحياة الجنسية في ضوء الاستعداد النفسي وحاجة الأطفال في مختلف فئات العمر، مع التركيز على التوازن بين النمو البدني والعقلي بدلا من التركيز على حجم المعرفة.</w:t>
      </w:r>
    </w:p>
    <w:p w:rsidR="0028710D" w:rsidRPr="002C06F4" w:rsidRDefault="0028710D" w:rsidP="0028710D">
      <w:pPr>
        <w:pStyle w:val="SingleTxt"/>
        <w:rPr>
          <w:rFonts w:hint="cs"/>
          <w:rtl/>
        </w:rPr>
      </w:pPr>
      <w:r w:rsidRPr="002C06F4">
        <w:rPr>
          <w:rFonts w:hint="cs"/>
          <w:rtl/>
        </w:rPr>
        <w:t>97</w:t>
      </w:r>
      <w:r>
        <w:rPr>
          <w:rFonts w:hint="cs"/>
          <w:rtl/>
        </w:rPr>
        <w:t xml:space="preserve"> -</w:t>
      </w:r>
      <w:r>
        <w:rPr>
          <w:rFonts w:hint="cs"/>
          <w:rtl/>
        </w:rPr>
        <w:tab/>
      </w:r>
      <w:r w:rsidRPr="002C06F4">
        <w:rPr>
          <w:rFonts w:hint="cs"/>
          <w:rtl/>
        </w:rPr>
        <w:t>ويجري حاليا وضع نموذج لتوفير خدمات الرعاية الصحية المواتية للشباب، وتنفيذه في البلديات. وترمي الرعاية الصحية المواتية للشباب إلى مكافحة انتشار الأمراض المنقولة جنسيا وفيروس نقص المناعة البشرية/الإيدز بين الشبا</w:t>
      </w:r>
      <w:r>
        <w:rPr>
          <w:rFonts w:hint="cs"/>
          <w:rtl/>
        </w:rPr>
        <w:t>ب، ومساعدتهم على تجنب الحمل غير</w:t>
      </w:r>
      <w:r>
        <w:rPr>
          <w:rFonts w:hint="eastAsia"/>
          <w:rtl/>
        </w:rPr>
        <w:t> </w:t>
      </w:r>
      <w:r w:rsidRPr="002C06F4">
        <w:rPr>
          <w:rFonts w:hint="cs"/>
          <w:rtl/>
        </w:rPr>
        <w:t>المرغوب فيه، وتزويد الشباب بالمعارف اللازمة عن وسائل منع الحمل والحياة الجنسية الأكثر أمانا، وتحسين الصحة البدنية والعقلية للشباب، وتطوير المهارات الحياتية الحقيقية</w:t>
      </w:r>
      <w:r>
        <w:rPr>
          <w:rFonts w:hint="cs"/>
          <w:rtl/>
        </w:rPr>
        <w:t>، التي</w:t>
      </w:r>
      <w:r>
        <w:rPr>
          <w:rFonts w:hint="eastAsia"/>
          <w:rtl/>
        </w:rPr>
        <w:t> </w:t>
      </w:r>
      <w:r w:rsidRPr="002C06F4">
        <w:rPr>
          <w:rFonts w:hint="cs"/>
          <w:rtl/>
        </w:rPr>
        <w:t xml:space="preserve">لها دور مهم في اتخاذ الشباب </w:t>
      </w:r>
      <w:r>
        <w:rPr>
          <w:rFonts w:hint="cs"/>
          <w:rtl/>
        </w:rPr>
        <w:t>ا</w:t>
      </w:r>
      <w:r w:rsidRPr="002C06F4">
        <w:rPr>
          <w:rFonts w:hint="cs"/>
          <w:rtl/>
        </w:rPr>
        <w:t xml:space="preserve">لقرارات المتصلة </w:t>
      </w:r>
      <w:r>
        <w:rPr>
          <w:rFonts w:hint="cs"/>
          <w:rtl/>
        </w:rPr>
        <w:t>بالصحة. وجرى وضع هذا النموذج في</w:t>
      </w:r>
      <w:r>
        <w:rPr>
          <w:rFonts w:hint="eastAsia"/>
          <w:rtl/>
        </w:rPr>
        <w:t> </w:t>
      </w:r>
      <w:r w:rsidRPr="002C06F4">
        <w:rPr>
          <w:rFonts w:hint="cs"/>
          <w:rtl/>
        </w:rPr>
        <w:t xml:space="preserve">إطار مشروع </w:t>
      </w:r>
      <w:r>
        <w:rPr>
          <w:rFonts w:hint="eastAsia"/>
          <w:rtl/>
        </w:rPr>
        <w:t>”</w:t>
      </w:r>
      <w:r w:rsidRPr="002C06F4">
        <w:rPr>
          <w:rFonts w:hint="cs"/>
          <w:rtl/>
        </w:rPr>
        <w:t>تطوير نموذج لخدمات الرعاية الصحية المواتية للشباب</w:t>
      </w:r>
      <w:r>
        <w:rPr>
          <w:rFonts w:hint="eastAsia"/>
          <w:rtl/>
        </w:rPr>
        <w:t>“</w:t>
      </w:r>
      <w:r w:rsidRPr="002C06F4">
        <w:rPr>
          <w:rFonts w:hint="cs"/>
          <w:rtl/>
        </w:rPr>
        <w:t xml:space="preserve"> الممو</w:t>
      </w:r>
      <w:r>
        <w:rPr>
          <w:rFonts w:hint="cs"/>
          <w:rtl/>
        </w:rPr>
        <w:t>ّل في إطار</w:t>
      </w:r>
      <w:r>
        <w:rPr>
          <w:rFonts w:hint="eastAsia"/>
          <w:rtl/>
        </w:rPr>
        <w:t> </w:t>
      </w:r>
      <w:r w:rsidRPr="002C06F4">
        <w:rPr>
          <w:rFonts w:hint="cs"/>
          <w:rtl/>
        </w:rPr>
        <w:t xml:space="preserve">برنامج </w:t>
      </w:r>
      <w:r>
        <w:rPr>
          <w:rFonts w:hint="eastAsia"/>
          <w:rtl/>
        </w:rPr>
        <w:t>”</w:t>
      </w:r>
      <w:r w:rsidRPr="002C06F4">
        <w:rPr>
          <w:rFonts w:hint="cs"/>
          <w:rtl/>
        </w:rPr>
        <w:t>مبادرات من أجل الصحة العامة</w:t>
      </w:r>
      <w:r>
        <w:rPr>
          <w:rFonts w:hint="eastAsia"/>
          <w:rtl/>
        </w:rPr>
        <w:t>“</w:t>
      </w:r>
      <w:r w:rsidRPr="002C06F4">
        <w:rPr>
          <w:rFonts w:hint="cs"/>
          <w:rtl/>
        </w:rPr>
        <w:t xml:space="preserve"> في إطار الآلية المالية النرويجية للفترة 2009-2014.</w:t>
      </w:r>
    </w:p>
    <w:p w:rsidR="0028710D" w:rsidRPr="002C06F4" w:rsidRDefault="0028710D" w:rsidP="0028710D">
      <w:pPr>
        <w:pStyle w:val="SingleTxt"/>
        <w:rPr>
          <w:rFonts w:hint="cs"/>
          <w:rtl/>
        </w:rPr>
      </w:pPr>
      <w:r w:rsidRPr="002C06F4">
        <w:rPr>
          <w:rFonts w:hint="cs"/>
          <w:rtl/>
        </w:rPr>
        <w:t>98</w:t>
      </w:r>
      <w:r>
        <w:rPr>
          <w:rFonts w:hint="cs"/>
          <w:rtl/>
        </w:rPr>
        <w:t xml:space="preserve"> -</w:t>
      </w:r>
      <w:r>
        <w:rPr>
          <w:rFonts w:hint="cs"/>
          <w:rtl/>
        </w:rPr>
        <w:tab/>
      </w:r>
      <w:r w:rsidRPr="002C06F4">
        <w:rPr>
          <w:rFonts w:hint="cs"/>
          <w:rtl/>
        </w:rPr>
        <w:t>وينف</w:t>
      </w:r>
      <w:r>
        <w:rPr>
          <w:rFonts w:hint="cs"/>
          <w:rtl/>
        </w:rPr>
        <w:t>ِّ</w:t>
      </w:r>
      <w:r w:rsidRPr="002C06F4">
        <w:rPr>
          <w:rFonts w:hint="cs"/>
          <w:rtl/>
        </w:rPr>
        <w:t xml:space="preserve">ذ العاملون في مكاتب الصحة العامة مختلف التدابير التثقيفية المخصصة لمنع حمل المراهقات أو الحد من عدد حالات الحمل ويضطلعون بالتثقيف الجنسي في المؤسسات التعليمية. وعلى سبيل المثال، أعد مكتب الصحة العامة في بلدية منطقة رادفيليسكيس في الفترة 2011-2012 معلومات عن الحياة الجنسية ونشر </w:t>
      </w:r>
      <w:r>
        <w:rPr>
          <w:rFonts w:hint="cs"/>
          <w:rtl/>
        </w:rPr>
        <w:t xml:space="preserve">طبعة إعلامية </w:t>
      </w:r>
      <w:r w:rsidRPr="002C06F4">
        <w:rPr>
          <w:rFonts w:hint="cs"/>
          <w:rtl/>
        </w:rPr>
        <w:t xml:space="preserve">بعنوان </w:t>
      </w:r>
      <w:r>
        <w:rPr>
          <w:rFonts w:hint="eastAsia"/>
          <w:rtl/>
        </w:rPr>
        <w:t>”</w:t>
      </w:r>
      <w:r w:rsidRPr="002C06F4">
        <w:rPr>
          <w:rFonts w:hint="cs"/>
          <w:rtl/>
        </w:rPr>
        <w:t>مرحبا بكم في عالم المرأة</w:t>
      </w:r>
      <w:r>
        <w:rPr>
          <w:rFonts w:hint="eastAsia"/>
          <w:rtl/>
        </w:rPr>
        <w:t>“</w:t>
      </w:r>
      <w:r w:rsidRPr="002C06F4">
        <w:rPr>
          <w:rFonts w:hint="cs"/>
          <w:rtl/>
        </w:rPr>
        <w:t xml:space="preserve"> (</w:t>
      </w:r>
      <w:r>
        <w:rPr>
          <w:rFonts w:hint="cs"/>
          <w:rtl/>
        </w:rPr>
        <w:t>000 2</w:t>
      </w:r>
      <w:r w:rsidRPr="002C06F4">
        <w:rPr>
          <w:rFonts w:hint="cs"/>
          <w:rtl/>
        </w:rPr>
        <w:t xml:space="preserve"> نسخة)، ونظ</w:t>
      </w:r>
      <w:r>
        <w:rPr>
          <w:rFonts w:hint="cs"/>
          <w:rtl/>
        </w:rPr>
        <w:t>ّ</w:t>
      </w:r>
      <w:r w:rsidRPr="002C06F4">
        <w:rPr>
          <w:rFonts w:hint="cs"/>
          <w:rtl/>
        </w:rPr>
        <w:t xml:space="preserve">م 69 مناقشة حول </w:t>
      </w:r>
      <w:r>
        <w:rPr>
          <w:rFonts w:hint="eastAsia"/>
          <w:rtl/>
        </w:rPr>
        <w:t>”</w:t>
      </w:r>
      <w:r w:rsidRPr="002C06F4">
        <w:rPr>
          <w:rFonts w:hint="cs"/>
          <w:rtl/>
        </w:rPr>
        <w:t>تطور الحياة الجنسية</w:t>
      </w:r>
      <w:r>
        <w:rPr>
          <w:rFonts w:hint="eastAsia"/>
          <w:rtl/>
        </w:rPr>
        <w:t>“</w:t>
      </w:r>
      <w:r w:rsidRPr="002C06F4">
        <w:rPr>
          <w:rFonts w:hint="cs"/>
          <w:rtl/>
        </w:rPr>
        <w:t xml:space="preserve">، ومحاضرات للتلاميذ عن مختلف المواضيع، </w:t>
      </w:r>
      <w:r>
        <w:rPr>
          <w:rFonts w:hint="cs"/>
          <w:rtl/>
        </w:rPr>
        <w:t>مثل</w:t>
      </w:r>
      <w:r>
        <w:rPr>
          <w:rFonts w:hint="eastAsia"/>
          <w:rtl/>
        </w:rPr>
        <w:t>”</w:t>
      </w:r>
      <w:r w:rsidRPr="002C06F4">
        <w:rPr>
          <w:rFonts w:hint="cs"/>
          <w:rtl/>
        </w:rPr>
        <w:t>منع الحمل</w:t>
      </w:r>
      <w:r>
        <w:rPr>
          <w:rFonts w:hint="eastAsia"/>
          <w:rtl/>
        </w:rPr>
        <w:t>“</w:t>
      </w:r>
      <w:r w:rsidRPr="002C06F4">
        <w:rPr>
          <w:rFonts w:hint="cs"/>
          <w:rtl/>
        </w:rPr>
        <w:t xml:space="preserve"> (21 مشاركا</w:t>
      </w:r>
      <w:r>
        <w:rPr>
          <w:rFonts w:hint="cs"/>
          <w:rtl/>
        </w:rPr>
        <w:t>ً</w:t>
      </w:r>
      <w:r w:rsidRPr="002C06F4">
        <w:rPr>
          <w:rFonts w:hint="cs"/>
          <w:rtl/>
        </w:rPr>
        <w:t>) و</w:t>
      </w:r>
      <w:r>
        <w:rPr>
          <w:rFonts w:hint="cs"/>
          <w:rtl/>
        </w:rPr>
        <w:t xml:space="preserve"> </w:t>
      </w:r>
      <w:r>
        <w:rPr>
          <w:rFonts w:hint="eastAsia"/>
          <w:rtl/>
        </w:rPr>
        <w:t>”</w:t>
      </w:r>
      <w:r w:rsidRPr="002C06F4">
        <w:rPr>
          <w:rFonts w:hint="cs"/>
          <w:rtl/>
        </w:rPr>
        <w:t>رسالة إلى الفتيات</w:t>
      </w:r>
      <w:r>
        <w:rPr>
          <w:rFonts w:hint="eastAsia"/>
          <w:rtl/>
        </w:rPr>
        <w:t>“</w:t>
      </w:r>
      <w:r w:rsidRPr="002C06F4">
        <w:rPr>
          <w:rFonts w:hint="cs"/>
          <w:rtl/>
        </w:rPr>
        <w:t xml:space="preserve"> (11 مشاركا</w:t>
      </w:r>
      <w:r>
        <w:rPr>
          <w:rFonts w:hint="cs"/>
          <w:rtl/>
        </w:rPr>
        <w:t>ً</w:t>
      </w:r>
      <w:r w:rsidRPr="002C06F4">
        <w:rPr>
          <w:rFonts w:hint="cs"/>
          <w:rtl/>
        </w:rPr>
        <w:t>) و</w:t>
      </w:r>
      <w:r>
        <w:rPr>
          <w:rFonts w:hint="cs"/>
          <w:rtl/>
        </w:rPr>
        <w:t xml:space="preserve"> </w:t>
      </w:r>
      <w:r>
        <w:rPr>
          <w:rFonts w:hint="eastAsia"/>
          <w:rtl/>
        </w:rPr>
        <w:t>”</w:t>
      </w:r>
      <w:r w:rsidRPr="002C06F4">
        <w:rPr>
          <w:rFonts w:hint="cs"/>
          <w:rtl/>
        </w:rPr>
        <w:t xml:space="preserve">فيروس نقص المناعة البشرية/الإيدز </w:t>
      </w:r>
      <w:r>
        <w:rPr>
          <w:rFonts w:hint="cs"/>
          <w:rtl/>
        </w:rPr>
        <w:t>-</w:t>
      </w:r>
      <w:r w:rsidRPr="002C06F4">
        <w:rPr>
          <w:rFonts w:hint="cs"/>
          <w:rtl/>
        </w:rPr>
        <w:t xml:space="preserve"> معرفة أفضل</w:t>
      </w:r>
      <w:r>
        <w:rPr>
          <w:rFonts w:hint="eastAsia"/>
          <w:rtl/>
        </w:rPr>
        <w:t>“</w:t>
      </w:r>
      <w:r w:rsidRPr="002C06F4">
        <w:rPr>
          <w:rFonts w:hint="cs"/>
          <w:rtl/>
        </w:rPr>
        <w:t xml:space="preserve"> (</w:t>
      </w:r>
      <w:r>
        <w:rPr>
          <w:rFonts w:hint="cs"/>
          <w:rtl/>
        </w:rPr>
        <w:t>17</w:t>
      </w:r>
      <w:r>
        <w:rPr>
          <w:rFonts w:hint="eastAsia"/>
          <w:rtl/>
        </w:rPr>
        <w:t> </w:t>
      </w:r>
      <w:r w:rsidRPr="002C06F4">
        <w:rPr>
          <w:rFonts w:hint="cs"/>
          <w:rtl/>
        </w:rPr>
        <w:t>مشاركا</w:t>
      </w:r>
      <w:r>
        <w:rPr>
          <w:rFonts w:hint="cs"/>
          <w:rtl/>
        </w:rPr>
        <w:t>ً</w:t>
      </w:r>
      <w:r w:rsidRPr="002C06F4">
        <w:rPr>
          <w:rFonts w:hint="cs"/>
          <w:rtl/>
        </w:rPr>
        <w:t>).</w:t>
      </w:r>
    </w:p>
    <w:p w:rsidR="0028710D" w:rsidRPr="002C06F4" w:rsidRDefault="0028710D" w:rsidP="0028710D">
      <w:pPr>
        <w:pStyle w:val="SingleTxt"/>
        <w:rPr>
          <w:rFonts w:hint="cs"/>
          <w:rtl/>
        </w:rPr>
      </w:pPr>
      <w:r w:rsidRPr="002C06F4">
        <w:rPr>
          <w:rFonts w:hint="cs"/>
          <w:rtl/>
        </w:rPr>
        <w:t>99</w:t>
      </w:r>
      <w:r>
        <w:rPr>
          <w:rFonts w:hint="cs"/>
          <w:rtl/>
        </w:rPr>
        <w:t xml:space="preserve"> -</w:t>
      </w:r>
      <w:r>
        <w:rPr>
          <w:rFonts w:hint="cs"/>
          <w:rtl/>
        </w:rPr>
        <w:tab/>
      </w:r>
      <w:r w:rsidRPr="002C06F4">
        <w:rPr>
          <w:rFonts w:hint="cs"/>
          <w:rtl/>
        </w:rPr>
        <w:t xml:space="preserve">وبدأت وزارة الصحة في عقد لقاءات مع المجموعة البرلمانية للتعاون الإنمائي والصحة والحقوق الإنجابية، التابعة للبرلمان، وممثلين عن وزارة التعليم والعلوم، ووزارة الضمان الاجتماعي والعمل، ووزارة الداخلية، وكذلك المنظمات غير الحكومية وغيرها من الأفراد </w:t>
      </w:r>
      <w:r>
        <w:rPr>
          <w:rFonts w:hint="cs"/>
          <w:rtl/>
        </w:rPr>
        <w:t>المهتمين</w:t>
      </w:r>
      <w:r w:rsidRPr="002C06F4">
        <w:rPr>
          <w:rFonts w:hint="cs"/>
          <w:rtl/>
        </w:rPr>
        <w:t>، وذلك لمناقشة القضايا المتعلقة بالصحة الإنجابية، من حيث صلتها بتنفيذ التوصيات بشأن الصحة الإنجابية في ليتوانيا، على النحو الذي حددته الأمم المتحدة والمنظمات الدولية الأخرى، ولضمان التنفيذ الكامل لاستراتيجية منظمة الصحة العالمية بشأن الصحة الجنسية والإنجابية في المنطقة الأوروبية.</w:t>
      </w:r>
    </w:p>
    <w:p w:rsidR="0028710D" w:rsidRDefault="0028710D" w:rsidP="0028710D">
      <w:pPr>
        <w:pStyle w:val="SingleTxt"/>
        <w:rPr>
          <w:rFonts w:hint="cs"/>
          <w:rtl/>
        </w:rPr>
      </w:pPr>
      <w:r w:rsidRPr="002C06F4">
        <w:rPr>
          <w:rFonts w:hint="cs"/>
          <w:rtl/>
        </w:rPr>
        <w:t>100</w:t>
      </w:r>
      <w:r>
        <w:rPr>
          <w:rFonts w:hint="cs"/>
          <w:rtl/>
        </w:rPr>
        <w:t xml:space="preserve"> </w:t>
      </w:r>
      <w:r w:rsidRPr="002C06F4">
        <w:rPr>
          <w:rFonts w:hint="cs"/>
          <w:rtl/>
        </w:rPr>
        <w:t>-</w:t>
      </w:r>
      <w:r>
        <w:rPr>
          <w:rFonts w:hint="cs"/>
          <w:rtl/>
        </w:rPr>
        <w:tab/>
        <w:t xml:space="preserve"> </w:t>
      </w:r>
      <w:r w:rsidRPr="002C06F4">
        <w:rPr>
          <w:rFonts w:hint="cs"/>
          <w:rtl/>
        </w:rPr>
        <w:t>ولا تشمل القوانين التي تنظم الرعاية الصحية أي أحكام تمييزية فيما يتعلق بالإعاقة. وتتاح للمعوقين فرص متكافئة لاستخدام خدمات الصحة الإنجابية المقدمة في ليتوانيا على قدم المساواة مع سكان ليتوانيا الآخرين. وتنص المادة 2-25 من القانون المدني</w:t>
      </w:r>
      <w:r w:rsidRPr="001930DB">
        <w:rPr>
          <w:vertAlign w:val="superscript"/>
          <w:rtl/>
        </w:rPr>
        <w:t>(</w:t>
      </w:r>
      <w:r w:rsidRPr="001930DB">
        <w:rPr>
          <w:rStyle w:val="FootnoteReference"/>
          <w:rtl/>
        </w:rPr>
        <w:footnoteReference w:id="48"/>
      </w:r>
      <w:r w:rsidRPr="001930DB">
        <w:rPr>
          <w:vertAlign w:val="superscript"/>
          <w:rtl/>
        </w:rPr>
        <w:t>)</w:t>
      </w:r>
      <w:r>
        <w:rPr>
          <w:rFonts w:hint="cs"/>
          <w:rtl/>
        </w:rPr>
        <w:t xml:space="preserve"> </w:t>
      </w:r>
      <w:r w:rsidRPr="002C06F4">
        <w:rPr>
          <w:rFonts w:hint="cs"/>
          <w:rtl/>
        </w:rPr>
        <w:t>على أن أي تدخ</w:t>
      </w:r>
      <w:r>
        <w:rPr>
          <w:rFonts w:hint="cs"/>
          <w:rtl/>
        </w:rPr>
        <w:t>ُّ</w:t>
      </w:r>
      <w:r w:rsidRPr="002C06F4">
        <w:rPr>
          <w:rFonts w:hint="cs"/>
          <w:rtl/>
        </w:rPr>
        <w:t>ل في جسم إنسان أو استئصال أجزاء أو أعضاء من جسده لا يجوز إلا</w:t>
      </w:r>
      <w:r>
        <w:rPr>
          <w:rFonts w:hint="cs"/>
          <w:rtl/>
        </w:rPr>
        <w:t>ّ</w:t>
      </w:r>
      <w:r w:rsidRPr="002C06F4">
        <w:rPr>
          <w:rFonts w:hint="cs"/>
          <w:rtl/>
        </w:rPr>
        <w:t xml:space="preserve"> بموافقته. ويجب أن تُـعطى الموافقة على إجراء عملية جراحية خطيا. وعندما </w:t>
      </w:r>
      <w:r>
        <w:rPr>
          <w:rFonts w:hint="cs"/>
          <w:rtl/>
        </w:rPr>
        <w:t xml:space="preserve">لا </w:t>
      </w:r>
      <w:r w:rsidRPr="002C06F4">
        <w:rPr>
          <w:rFonts w:hint="cs"/>
          <w:rtl/>
        </w:rPr>
        <w:t xml:space="preserve">يكون الشخص </w:t>
      </w:r>
      <w:r>
        <w:rPr>
          <w:rFonts w:hint="cs"/>
          <w:rtl/>
        </w:rPr>
        <w:t>قادراً على ذلك</w:t>
      </w:r>
      <w:r w:rsidRPr="002C06F4">
        <w:rPr>
          <w:rFonts w:hint="cs"/>
          <w:rtl/>
        </w:rPr>
        <w:t>، يقوم ولي أمره بإعطاء موافقته، ولكن يجب الحصول على إذن من المحكمة في حالة الإخصاء أو التعقيم أو الإجهاض أو إجراء عملية جراحية شخص عاجز أو استئصال أعضاء منه. وينص القانون المتعلق بحقوق المرضى والتعويض عن الضرر الذي يلحق بصحتهم</w:t>
      </w:r>
      <w:r w:rsidRPr="001930DB">
        <w:rPr>
          <w:vertAlign w:val="superscript"/>
          <w:rtl/>
        </w:rPr>
        <w:t>(</w:t>
      </w:r>
      <w:r w:rsidRPr="001930DB">
        <w:rPr>
          <w:rStyle w:val="FootnoteReference"/>
          <w:rtl/>
        </w:rPr>
        <w:footnoteReference w:id="49"/>
      </w:r>
      <w:r w:rsidRPr="001930DB">
        <w:rPr>
          <w:vertAlign w:val="superscript"/>
          <w:rtl/>
        </w:rPr>
        <w:t>)</w:t>
      </w:r>
      <w:r>
        <w:rPr>
          <w:rFonts w:hint="cs"/>
          <w:rtl/>
        </w:rPr>
        <w:t xml:space="preserve"> </w:t>
      </w:r>
      <w:r w:rsidRPr="002C06F4">
        <w:rPr>
          <w:rFonts w:hint="cs"/>
          <w:rtl/>
        </w:rPr>
        <w:t>على أن العلاقة بين المريض والعاملين في مجال الرعاية الصحية ومؤسسات الرعاية الصحية، يجب</w:t>
      </w:r>
      <w:r>
        <w:rPr>
          <w:rFonts w:hint="cs"/>
          <w:rtl/>
        </w:rPr>
        <w:t xml:space="preserve"> </w:t>
      </w:r>
      <w:r w:rsidRPr="002C06F4">
        <w:rPr>
          <w:rFonts w:hint="cs"/>
          <w:rtl/>
        </w:rPr>
        <w:t>أن تقوم، بصرف النظر عن أي مبادئ أخرى، على مبدأ حظر تقييد حقوق المريض على أساس الإعاقة.</w:t>
      </w:r>
    </w:p>
    <w:p w:rsidR="0028710D" w:rsidRPr="001930DB" w:rsidRDefault="0028710D" w:rsidP="0028710D">
      <w:pPr>
        <w:pStyle w:val="SingleTxt"/>
        <w:spacing w:after="0" w:line="120" w:lineRule="exact"/>
        <w:rPr>
          <w:rFonts w:hint="cs"/>
          <w:sz w:val="12"/>
          <w:rtl/>
        </w:rPr>
      </w:pPr>
    </w:p>
    <w:p w:rsidR="0028710D" w:rsidRPr="002C06F4" w:rsidRDefault="0028710D" w:rsidP="0028710D">
      <w:pPr>
        <w:pStyle w:val="SingleTxt"/>
        <w:rPr>
          <w:rFonts w:hint="cs"/>
          <w:b/>
          <w:bCs/>
          <w:rtl/>
        </w:rPr>
      </w:pPr>
      <w:r w:rsidRPr="002C06F4">
        <w:rPr>
          <w:rFonts w:hint="cs"/>
          <w:b/>
          <w:bCs/>
          <w:rtl/>
        </w:rPr>
        <w:t>الفئات الضعيفة من النساء</w:t>
      </w:r>
    </w:p>
    <w:p w:rsidR="0028710D" w:rsidRPr="002C06F4" w:rsidRDefault="0028710D" w:rsidP="0028710D">
      <w:pPr>
        <w:pStyle w:val="SingleTxt"/>
        <w:rPr>
          <w:rFonts w:hint="cs"/>
          <w:b/>
          <w:bCs/>
          <w:rtl/>
        </w:rPr>
      </w:pPr>
      <w:r w:rsidRPr="002C06F4">
        <w:rPr>
          <w:rFonts w:hint="cs"/>
          <w:b/>
          <w:bCs/>
          <w:rtl/>
        </w:rPr>
        <w:t>الرد على البند 17</w:t>
      </w:r>
    </w:p>
    <w:p w:rsidR="0028710D" w:rsidRPr="002C06F4" w:rsidRDefault="0028710D" w:rsidP="0028710D">
      <w:pPr>
        <w:pStyle w:val="SingleTxt"/>
        <w:rPr>
          <w:rFonts w:hint="cs"/>
          <w:rtl/>
        </w:rPr>
      </w:pPr>
      <w:r w:rsidRPr="002C06F4">
        <w:rPr>
          <w:rFonts w:hint="cs"/>
          <w:rtl/>
        </w:rPr>
        <w:t>101</w:t>
      </w:r>
      <w:r>
        <w:rPr>
          <w:rFonts w:hint="cs"/>
          <w:rtl/>
        </w:rPr>
        <w:t xml:space="preserve"> </w:t>
      </w:r>
      <w:r w:rsidRPr="002C06F4">
        <w:rPr>
          <w:rFonts w:hint="cs"/>
          <w:rtl/>
        </w:rPr>
        <w:t xml:space="preserve">- تمشيا مع توصية اللجنة، شرعت وزارة الضمان الاجتماعي والعمل في إجراء دراسة مقارنة حول </w:t>
      </w:r>
      <w:r>
        <w:rPr>
          <w:rFonts w:hint="eastAsia"/>
          <w:rtl/>
        </w:rPr>
        <w:t>”</w:t>
      </w:r>
      <w:r w:rsidRPr="002C06F4">
        <w:rPr>
          <w:rFonts w:hint="cs"/>
          <w:rtl/>
        </w:rPr>
        <w:t xml:space="preserve">تحليل حالة النساء في المناطق الريفية، والنساء </w:t>
      </w:r>
      <w:r>
        <w:rPr>
          <w:rFonts w:hint="cs"/>
          <w:rtl/>
        </w:rPr>
        <w:t>المعوقات، والنساء المنتميات إلى</w:t>
      </w:r>
      <w:r>
        <w:rPr>
          <w:rFonts w:hint="eastAsia"/>
          <w:rtl/>
        </w:rPr>
        <w:t> </w:t>
      </w:r>
      <w:r w:rsidRPr="002C06F4">
        <w:rPr>
          <w:rFonts w:hint="cs"/>
          <w:rtl/>
        </w:rPr>
        <w:t xml:space="preserve">الأقليات القومية، بما في ذلك </w:t>
      </w:r>
      <w:r>
        <w:rPr>
          <w:rFonts w:hint="cs"/>
          <w:rtl/>
        </w:rPr>
        <w:t>ال</w:t>
      </w:r>
      <w:r w:rsidRPr="002C06F4">
        <w:rPr>
          <w:rFonts w:hint="cs"/>
          <w:rtl/>
        </w:rPr>
        <w:t xml:space="preserve">نساء </w:t>
      </w:r>
      <w:r>
        <w:rPr>
          <w:rFonts w:hint="cs"/>
          <w:rtl/>
        </w:rPr>
        <w:t xml:space="preserve">من طائفة </w:t>
      </w:r>
      <w:r w:rsidRPr="002C06F4">
        <w:rPr>
          <w:rFonts w:hint="cs"/>
          <w:rtl/>
        </w:rPr>
        <w:t>الروما، والمسنات (المجموعة السنية بين 55-60 سنة من العمر (سن ما قبل التقاعد) ومن تجاوزن 60 سنة من العمر)، والمهاجرات استنادا إلى جوانب مختلفة</w:t>
      </w:r>
      <w:r>
        <w:rPr>
          <w:rFonts w:hint="eastAsia"/>
          <w:rtl/>
        </w:rPr>
        <w:t>“</w:t>
      </w:r>
      <w:r w:rsidRPr="002C06F4">
        <w:rPr>
          <w:rFonts w:hint="cs"/>
          <w:rtl/>
        </w:rPr>
        <w:t>. وتسعى هذه الدراسة إلى بحث وضع فئات النساء الواردة في توصية اللجنة من حيث المهن والتعليم والتعلم مدى الحياة والثقافة، وقدرتهن على الحصول على السكن، والحصول على خدمات الرعاية الصحية، والخدمات الاجتماعية، والمساعدة القانونية، والتسهيلات الائتمانية للأعمال التجارية، والمشاركة في اتخاذ القرارات. وستُـعرض النتائج على أساس البيانات الرقمية والنسب المئوية بالتفصيل في الاجتماع.</w:t>
      </w:r>
    </w:p>
    <w:p w:rsidR="0028710D" w:rsidRPr="002C06F4" w:rsidRDefault="0028710D" w:rsidP="0028710D">
      <w:pPr>
        <w:pStyle w:val="SingleTxt"/>
        <w:rPr>
          <w:rFonts w:hint="cs"/>
          <w:rtl/>
        </w:rPr>
      </w:pPr>
      <w:r w:rsidRPr="002C06F4">
        <w:rPr>
          <w:rFonts w:hint="cs"/>
          <w:rtl/>
        </w:rPr>
        <w:t>102</w:t>
      </w:r>
      <w:r>
        <w:rPr>
          <w:rFonts w:hint="cs"/>
          <w:rtl/>
        </w:rPr>
        <w:t xml:space="preserve"> </w:t>
      </w:r>
      <w:r w:rsidRPr="002C06F4">
        <w:rPr>
          <w:rFonts w:hint="cs"/>
          <w:rtl/>
        </w:rPr>
        <w:t>- ويحق لممثلي بعض الفئات الضعيفة التي ينص عليها القانون الحصول على السكن الاجتماعي، وذلك باستخدام دعم من ميزانية الدولة. ويخضع الدعم لاقتناء أو استئجار أماكن السكن والشروط التي تحكم منحه لقانون دعم الدولة لشراء أو إيجار السكن وتجديد (تحديث) المباني السكنية</w:t>
      </w:r>
      <w:r w:rsidRPr="00905181">
        <w:rPr>
          <w:vertAlign w:val="superscript"/>
          <w:rtl/>
        </w:rPr>
        <w:t>(</w:t>
      </w:r>
      <w:r w:rsidRPr="00905181">
        <w:rPr>
          <w:rStyle w:val="FootnoteReference"/>
          <w:rtl/>
        </w:rPr>
        <w:footnoteReference w:id="50"/>
      </w:r>
      <w:r w:rsidRPr="00905181">
        <w:rPr>
          <w:vertAlign w:val="superscript"/>
          <w:rtl/>
        </w:rPr>
        <w:t>)</w:t>
      </w:r>
      <w:r w:rsidRPr="002C06F4">
        <w:rPr>
          <w:rFonts w:hint="cs"/>
          <w:rtl/>
        </w:rPr>
        <w:t xml:space="preserve">؛ وينص القانون على أن تقديم الدعم لشراء أو تأجير السكن متاح للأشخاص الطبيعيين (الأسر) ممن يقيمون </w:t>
      </w:r>
      <w:r>
        <w:rPr>
          <w:rFonts w:hint="cs"/>
          <w:rtl/>
        </w:rPr>
        <w:t xml:space="preserve">بانتظام </w:t>
      </w:r>
      <w:r w:rsidRPr="002C06F4">
        <w:rPr>
          <w:rFonts w:hint="cs"/>
          <w:rtl/>
        </w:rPr>
        <w:t>في ليتوانيا، بشرط ألا</w:t>
      </w:r>
      <w:r>
        <w:rPr>
          <w:rFonts w:hint="cs"/>
          <w:rtl/>
        </w:rPr>
        <w:t>ّ</w:t>
      </w:r>
      <w:r w:rsidRPr="002C06F4">
        <w:rPr>
          <w:rFonts w:hint="cs"/>
          <w:rtl/>
        </w:rPr>
        <w:t xml:space="preserve"> تتجاوز أصولهم ودخلهم القيم التي حددتها الحكومة</w:t>
      </w:r>
      <w:r w:rsidRPr="00905181">
        <w:rPr>
          <w:vertAlign w:val="superscript"/>
          <w:rtl/>
        </w:rPr>
        <w:t>(</w:t>
      </w:r>
      <w:r w:rsidRPr="00905181">
        <w:rPr>
          <w:rStyle w:val="FootnoteReference"/>
          <w:rtl/>
        </w:rPr>
        <w:footnoteReference w:id="51"/>
      </w:r>
      <w:r w:rsidRPr="00905181">
        <w:rPr>
          <w:vertAlign w:val="superscript"/>
          <w:rtl/>
        </w:rPr>
        <w:t>)</w:t>
      </w:r>
      <w:r w:rsidRPr="002C06F4">
        <w:rPr>
          <w:rFonts w:hint="cs"/>
          <w:rtl/>
        </w:rPr>
        <w:t>.</w:t>
      </w:r>
      <w:r>
        <w:rPr>
          <w:rFonts w:hint="cs"/>
          <w:rtl/>
        </w:rPr>
        <w:t xml:space="preserve"> </w:t>
      </w:r>
      <w:r w:rsidRPr="002C06F4">
        <w:rPr>
          <w:rFonts w:hint="cs"/>
          <w:rtl/>
        </w:rPr>
        <w:t>وتنص المادة 11 من القانون على أن الأشخاص (الأسر) ال</w:t>
      </w:r>
      <w:r>
        <w:rPr>
          <w:rFonts w:hint="cs"/>
          <w:rtl/>
        </w:rPr>
        <w:t xml:space="preserve">ذين يستحقون </w:t>
      </w:r>
      <w:r w:rsidRPr="002C06F4">
        <w:rPr>
          <w:rFonts w:hint="cs"/>
          <w:rtl/>
        </w:rPr>
        <w:t xml:space="preserve">السكن الاجتماعي التابع للبلدية أو تحسين أحواله، يجب تسجيلهم في إحدى القوائم التالية عندما يقدمون الطلب والوثائق التي تثبت حقهم في السكن الاجتماعي إلى السلطة التنفيذية للبلدية: </w:t>
      </w:r>
      <w:r>
        <w:rPr>
          <w:rFonts w:hint="cs"/>
          <w:rtl/>
        </w:rPr>
        <w:t>(</w:t>
      </w:r>
      <w:r w:rsidRPr="002C06F4">
        <w:rPr>
          <w:rFonts w:hint="cs"/>
          <w:rtl/>
        </w:rPr>
        <w:t xml:space="preserve">1) قائمة الأسر الشابة؛ </w:t>
      </w:r>
      <w:r>
        <w:rPr>
          <w:rFonts w:hint="cs"/>
          <w:rtl/>
        </w:rPr>
        <w:t>(</w:t>
      </w:r>
      <w:r w:rsidRPr="002C06F4">
        <w:rPr>
          <w:rFonts w:hint="cs"/>
          <w:rtl/>
        </w:rPr>
        <w:t xml:space="preserve">2) قائمة الأسر التي لديها ثلاثة أطفال (أو أطفال أحد الزوجين) أو أكثر؛ </w:t>
      </w:r>
      <w:r>
        <w:rPr>
          <w:rFonts w:hint="cs"/>
          <w:rtl/>
        </w:rPr>
        <w:t>(</w:t>
      </w:r>
      <w:r w:rsidRPr="002C06F4">
        <w:rPr>
          <w:rFonts w:hint="cs"/>
          <w:rtl/>
        </w:rPr>
        <w:t xml:space="preserve">3) قائمة </w:t>
      </w:r>
      <w:r>
        <w:rPr>
          <w:rFonts w:hint="cs"/>
          <w:rtl/>
        </w:rPr>
        <w:t xml:space="preserve">بالأيتام سابقا </w:t>
      </w:r>
      <w:r w:rsidRPr="002C06F4">
        <w:rPr>
          <w:rFonts w:hint="cs"/>
          <w:rtl/>
        </w:rPr>
        <w:t xml:space="preserve">أو الأشخاص فاقدي الرعاية الأبوية؛ </w:t>
      </w:r>
      <w:r>
        <w:rPr>
          <w:rFonts w:hint="cs"/>
          <w:rtl/>
        </w:rPr>
        <w:t>(</w:t>
      </w:r>
      <w:r w:rsidRPr="002C06F4">
        <w:rPr>
          <w:rFonts w:hint="cs"/>
          <w:rtl/>
        </w:rPr>
        <w:t xml:space="preserve">4) قائمة المعوقين والأسر التي بها معوقون؛ </w:t>
      </w:r>
      <w:r>
        <w:rPr>
          <w:rFonts w:hint="cs"/>
          <w:rtl/>
        </w:rPr>
        <w:t>(</w:t>
      </w:r>
      <w:r w:rsidRPr="002C06F4">
        <w:rPr>
          <w:rFonts w:hint="cs"/>
          <w:rtl/>
        </w:rPr>
        <w:t xml:space="preserve">5) قائمة عامة؛ </w:t>
      </w:r>
      <w:r>
        <w:rPr>
          <w:rFonts w:hint="cs"/>
          <w:rtl/>
        </w:rPr>
        <w:t>(6)</w:t>
      </w:r>
      <w:r>
        <w:rPr>
          <w:rFonts w:hint="eastAsia"/>
          <w:rtl/>
        </w:rPr>
        <w:t> </w:t>
      </w:r>
      <w:r w:rsidRPr="002C06F4">
        <w:rPr>
          <w:rFonts w:hint="cs"/>
          <w:rtl/>
        </w:rPr>
        <w:t>المستأجرون للإسكان الاجتماعي</w:t>
      </w:r>
      <w:r>
        <w:rPr>
          <w:rFonts w:hint="cs"/>
          <w:rtl/>
        </w:rPr>
        <w:t xml:space="preserve"> الذين يستحقون </w:t>
      </w:r>
      <w:r w:rsidRPr="002C06F4">
        <w:rPr>
          <w:rFonts w:hint="cs"/>
          <w:rtl/>
        </w:rPr>
        <w:t>تحسين أحوال سكن</w:t>
      </w:r>
      <w:r>
        <w:rPr>
          <w:rFonts w:hint="cs"/>
          <w:rtl/>
        </w:rPr>
        <w:t>هم</w:t>
      </w:r>
      <w:r w:rsidRPr="002C06F4">
        <w:rPr>
          <w:rFonts w:hint="cs"/>
          <w:rtl/>
        </w:rPr>
        <w:t>. وتَـرد البيانات المتعلقة بالخدمات الاجتماعية لمختلف الفئات الضعيفة في عام 2012 في المرفق 9.</w:t>
      </w:r>
    </w:p>
    <w:p w:rsidR="0028710D" w:rsidRPr="002C06F4" w:rsidRDefault="0028710D" w:rsidP="0028710D">
      <w:pPr>
        <w:pStyle w:val="SingleTxt"/>
        <w:rPr>
          <w:rFonts w:hint="cs"/>
          <w:rtl/>
        </w:rPr>
      </w:pPr>
      <w:r w:rsidRPr="002C06F4">
        <w:rPr>
          <w:rFonts w:hint="cs"/>
          <w:rtl/>
        </w:rPr>
        <w:t>103</w:t>
      </w:r>
      <w:r>
        <w:rPr>
          <w:rFonts w:hint="cs"/>
          <w:rtl/>
        </w:rPr>
        <w:t xml:space="preserve"> -</w:t>
      </w:r>
      <w:r w:rsidRPr="002C06F4">
        <w:rPr>
          <w:rFonts w:hint="cs"/>
          <w:rtl/>
        </w:rPr>
        <w:t xml:space="preserve"> و</w:t>
      </w:r>
      <w:r>
        <w:rPr>
          <w:rFonts w:hint="cs"/>
          <w:rtl/>
        </w:rPr>
        <w:t>بالنسبة ل</w:t>
      </w:r>
      <w:r w:rsidRPr="002C06F4">
        <w:rPr>
          <w:rFonts w:hint="cs"/>
          <w:rtl/>
        </w:rPr>
        <w:t>سؤال اللجنة عن التدابير المختلفة في جميع مجالات تطبيق الاتفاقية، فإنها تنفذ في إطار البرنامج الوطني لمكافحة التمييز للفترة 2009-2011</w:t>
      </w:r>
      <w:r w:rsidRPr="007A0B19">
        <w:rPr>
          <w:vertAlign w:val="superscript"/>
          <w:rtl/>
        </w:rPr>
        <w:t>(</w:t>
      </w:r>
      <w:r w:rsidRPr="007A0B19">
        <w:rPr>
          <w:rStyle w:val="FootnoteReference"/>
          <w:rtl/>
        </w:rPr>
        <w:footnoteReference w:id="52"/>
      </w:r>
      <w:r w:rsidRPr="007A0B19">
        <w:rPr>
          <w:vertAlign w:val="superscript"/>
          <w:rtl/>
        </w:rPr>
        <w:t>)</w:t>
      </w:r>
      <w:r w:rsidRPr="002C06F4">
        <w:rPr>
          <w:rFonts w:hint="cs"/>
          <w:rtl/>
        </w:rPr>
        <w:t>،</w:t>
      </w:r>
      <w:r>
        <w:rPr>
          <w:rFonts w:hint="cs"/>
          <w:rtl/>
        </w:rPr>
        <w:t xml:space="preserve"> </w:t>
      </w:r>
      <w:r w:rsidRPr="002C06F4">
        <w:rPr>
          <w:rFonts w:hint="cs"/>
          <w:rtl/>
        </w:rPr>
        <w:t>وخطة العمل المشتركة بين المؤسسات لتعزيز عدم التمييز للفترة 2012-2014، مما يضمن استمرارها. ويجري تنفيذ كل من البرنامجين من خلال التعاون الوثيق مع المنظمات غير الحكومية. وتستهدف تدابير برنامجية محددة التمويل المشترك للمشاريع من قبل المنظمات غير الحكومية، وحماية حقوق الإنسان.</w:t>
      </w:r>
    </w:p>
    <w:p w:rsidR="0028710D" w:rsidRPr="002C06F4" w:rsidRDefault="0028710D" w:rsidP="0028710D">
      <w:pPr>
        <w:pStyle w:val="SingleTxt"/>
        <w:rPr>
          <w:rFonts w:hint="cs"/>
          <w:rtl/>
        </w:rPr>
      </w:pPr>
      <w:r w:rsidRPr="002C06F4">
        <w:rPr>
          <w:rFonts w:hint="cs"/>
          <w:rtl/>
        </w:rPr>
        <w:t>104</w:t>
      </w:r>
      <w:r>
        <w:rPr>
          <w:rFonts w:hint="cs"/>
          <w:rtl/>
        </w:rPr>
        <w:t xml:space="preserve"> </w:t>
      </w:r>
      <w:r w:rsidRPr="002C06F4">
        <w:rPr>
          <w:rFonts w:hint="cs"/>
          <w:rtl/>
        </w:rPr>
        <w:t>- وشمل تنفيذ التدابير البرنامج الوطني لمكافحة التمييز للفترة 2009-2011 مناسبات لتعزيز التسامح والتعريف بالثقافات الأخرى. وقد انطو</w:t>
      </w:r>
      <w:r>
        <w:rPr>
          <w:rFonts w:hint="cs"/>
          <w:rtl/>
        </w:rPr>
        <w:t>ى</w:t>
      </w:r>
      <w:r w:rsidRPr="002C06F4">
        <w:rPr>
          <w:rFonts w:hint="cs"/>
          <w:rtl/>
        </w:rPr>
        <w:t xml:space="preserve"> أيضا على صياغة توصيات منهجية بشأن الأعمال الإجرامية التي ترتكب على أساس دوافع العرق أو القومية أو كراهية الأجانب أو نبذ الجنسية المثلية أو غير ذلك من أسباب التمييز. و</w:t>
      </w:r>
      <w:r>
        <w:rPr>
          <w:rFonts w:hint="cs"/>
          <w:rtl/>
        </w:rPr>
        <w:t xml:space="preserve">عقدت دورة تدريبية </w:t>
      </w:r>
      <w:r w:rsidRPr="002C06F4">
        <w:rPr>
          <w:rFonts w:hint="cs"/>
          <w:rtl/>
        </w:rPr>
        <w:t xml:space="preserve">بشأن السمات الخاصة للتحقيق </w:t>
      </w:r>
      <w:r>
        <w:rPr>
          <w:rFonts w:hint="cs"/>
          <w:rtl/>
        </w:rPr>
        <w:t>ما قبل ا</w:t>
      </w:r>
      <w:r w:rsidRPr="002C06F4">
        <w:rPr>
          <w:rFonts w:hint="cs"/>
          <w:rtl/>
        </w:rPr>
        <w:t>لمحاكمة وإدارته وأدائه. و</w:t>
      </w:r>
      <w:r>
        <w:rPr>
          <w:rFonts w:hint="cs"/>
          <w:rtl/>
        </w:rPr>
        <w:t xml:space="preserve">ضمّت الدورات التدريبية </w:t>
      </w:r>
      <w:r w:rsidRPr="002C06F4">
        <w:rPr>
          <w:rFonts w:hint="cs"/>
          <w:rtl/>
        </w:rPr>
        <w:t>أيضا أعضاء رابطة الشباب في مجال قضايا تعزيز التسامح واحترام حقوق الإنسان. وفي المدارس الشاملة، تم إجراء دراسة بشأن التسامح إزاء مختلف الفئات الاجتماعية، وكذلك دراسة عن علائم التمييز المحتمل في المدارس الشاملة.</w:t>
      </w:r>
    </w:p>
    <w:p w:rsidR="0028710D" w:rsidRPr="002C06F4" w:rsidRDefault="0028710D" w:rsidP="0028710D">
      <w:pPr>
        <w:pStyle w:val="SingleTxt"/>
        <w:rPr>
          <w:rFonts w:hint="cs"/>
          <w:rtl/>
        </w:rPr>
      </w:pPr>
      <w:r w:rsidRPr="002C06F4">
        <w:rPr>
          <w:rtl/>
        </w:rPr>
        <w:t>105</w:t>
      </w:r>
      <w:r>
        <w:rPr>
          <w:rFonts w:hint="cs"/>
          <w:rtl/>
        </w:rPr>
        <w:t xml:space="preserve"> </w:t>
      </w:r>
      <w:r w:rsidRPr="002C06F4">
        <w:rPr>
          <w:rtl/>
        </w:rPr>
        <w:t>- وفي عام 2010، تم تأسيس المنتدى الوطني للمساواة والتنوع. وي</w:t>
      </w:r>
      <w:r>
        <w:rPr>
          <w:rFonts w:hint="cs"/>
          <w:rtl/>
        </w:rPr>
        <w:t>ُ</w:t>
      </w:r>
      <w:r w:rsidRPr="002C06F4">
        <w:rPr>
          <w:rtl/>
        </w:rPr>
        <w:t xml:space="preserve">عد هذا المنتدى شبكة وطنية للتعاون تجمع بين المنظمات غير الحكومية، ويمثل مجموعات الأشخاص المعرضين للتمييز، ويسعى إلى </w:t>
      </w:r>
      <w:r>
        <w:rPr>
          <w:rFonts w:hint="cs"/>
          <w:rtl/>
        </w:rPr>
        <w:t xml:space="preserve">تحقيق </w:t>
      </w:r>
      <w:r w:rsidRPr="002C06F4">
        <w:rPr>
          <w:rtl/>
        </w:rPr>
        <w:t>أهداف مشتركة في مكافحة التمييز على أساس الجنس أو الإعاقة أو التوجه الجنسي، أو العمر، أو الدين والمعتقدات، أو العرق أو الأصل الإثني</w:t>
      </w:r>
      <w:r w:rsidRPr="00B87677">
        <w:rPr>
          <w:vertAlign w:val="superscript"/>
          <w:rtl/>
        </w:rPr>
        <w:t>(</w:t>
      </w:r>
      <w:r w:rsidRPr="00B87677">
        <w:rPr>
          <w:rStyle w:val="FootnoteReference"/>
          <w:rtl/>
        </w:rPr>
        <w:footnoteReference w:id="53"/>
      </w:r>
      <w:r w:rsidRPr="00B87677">
        <w:rPr>
          <w:vertAlign w:val="superscript"/>
          <w:rtl/>
        </w:rPr>
        <w:t>)</w:t>
      </w:r>
      <w:r w:rsidRPr="002C06F4">
        <w:rPr>
          <w:rtl/>
        </w:rPr>
        <w:t>.</w:t>
      </w:r>
      <w:r>
        <w:rPr>
          <w:rFonts w:hint="cs"/>
          <w:rtl/>
        </w:rPr>
        <w:t xml:space="preserve"> </w:t>
      </w:r>
      <w:r w:rsidRPr="002C06F4">
        <w:rPr>
          <w:rtl/>
        </w:rPr>
        <w:t xml:space="preserve">ويجمع المنتدى موارد المنظمات غير الحكومية ومعلوماتها وخبرتها من أجل المشاركة الفعالة في أنشطة مكافحة التمييز؛ ويتيح أيضا فرصة لأصحاب المصلحة للمشاركة في وضع ورصد تدابير السياسات المناهضة للتمييز وممارستها وعملية تحسينها؛ ويسعى المنتدى إلى تعزيز التسامح وتنمية احترام حقوق الإنسان ، ومكافحة علم التمييز، ورفع مستوى الوعي بقضية التمييز بين عامة </w:t>
      </w:r>
      <w:r>
        <w:rPr>
          <w:rFonts w:hint="cs"/>
          <w:rtl/>
        </w:rPr>
        <w:t>الناس</w:t>
      </w:r>
      <w:r w:rsidRPr="002C06F4">
        <w:rPr>
          <w:rtl/>
        </w:rPr>
        <w:t>.</w:t>
      </w:r>
    </w:p>
    <w:p w:rsidR="0028710D" w:rsidRDefault="0028710D" w:rsidP="0028710D">
      <w:pPr>
        <w:pStyle w:val="SingleTxt"/>
        <w:rPr>
          <w:rFonts w:hint="cs"/>
          <w:rtl/>
        </w:rPr>
      </w:pPr>
      <w:r>
        <w:rPr>
          <w:rFonts w:hint="cs"/>
          <w:rtl/>
        </w:rPr>
        <w:t>106 -</w:t>
      </w:r>
      <w:r>
        <w:rPr>
          <w:rFonts w:hint="cs"/>
          <w:rtl/>
        </w:rPr>
        <w:tab/>
        <w:t xml:space="preserve"> و</w:t>
      </w:r>
      <w:r w:rsidRPr="00C33F3B">
        <w:rPr>
          <w:rFonts w:hint="cs"/>
          <w:rtl/>
        </w:rPr>
        <w:t xml:space="preserve">يعمل مكتب أمين المظالم المعني بتكافؤ الفرص بالتعاون مع المنتدى </w:t>
      </w:r>
      <w:r>
        <w:rPr>
          <w:rFonts w:hint="cs"/>
          <w:rtl/>
        </w:rPr>
        <w:t xml:space="preserve">خلال </w:t>
      </w:r>
      <w:r w:rsidRPr="00C33F3B">
        <w:rPr>
          <w:rFonts w:hint="cs"/>
          <w:rtl/>
        </w:rPr>
        <w:t>الفترة 2013-2014، على تنفيذ مشروع إيفيروفي. أل تي (</w:t>
      </w:r>
      <w:r w:rsidRPr="00C33F3B">
        <w:rPr>
          <w:lang w:val="en-GB"/>
        </w:rPr>
        <w:t>Įvairovė.LT</w:t>
      </w:r>
      <w:r w:rsidRPr="00C33F3B">
        <w:rPr>
          <w:rFonts w:hint="cs"/>
          <w:rtl/>
        </w:rPr>
        <w:t xml:space="preserve">) المعني بعرض قضايا التمييز </w:t>
      </w:r>
      <w:r>
        <w:rPr>
          <w:rFonts w:hint="cs"/>
          <w:rtl/>
        </w:rPr>
        <w:t xml:space="preserve">وتعزيز أفكار </w:t>
      </w:r>
      <w:r w:rsidRPr="00C33F3B">
        <w:rPr>
          <w:rFonts w:hint="cs"/>
          <w:rtl/>
        </w:rPr>
        <w:t>التنوّ</w:t>
      </w:r>
      <w:r>
        <w:rPr>
          <w:rFonts w:hint="cs"/>
          <w:rtl/>
        </w:rPr>
        <w:t>ُ</w:t>
      </w:r>
      <w:r w:rsidRPr="00C33F3B">
        <w:rPr>
          <w:rFonts w:hint="cs"/>
          <w:rtl/>
        </w:rPr>
        <w:t>ع والمساواة. وي</w:t>
      </w:r>
      <w:r>
        <w:rPr>
          <w:rFonts w:hint="cs"/>
          <w:rtl/>
        </w:rPr>
        <w:t xml:space="preserve">شمل </w:t>
      </w:r>
      <w:r w:rsidRPr="00C33F3B">
        <w:rPr>
          <w:rFonts w:hint="cs"/>
          <w:rtl/>
        </w:rPr>
        <w:t xml:space="preserve">المشروع قضايا التمييز القائم على أسس مختلفة: الجنس أو السن أو الدين أو الإعاقة أو الجنسية أو الميل الجنسي. ويشمل تنفيذ المشروع الاحتفال </w:t>
      </w:r>
      <w:r>
        <w:rPr>
          <w:rFonts w:hint="eastAsia"/>
          <w:rtl/>
        </w:rPr>
        <w:t>”</w:t>
      </w:r>
      <w:r w:rsidRPr="00C33F3B">
        <w:rPr>
          <w:rFonts w:hint="cs"/>
          <w:rtl/>
        </w:rPr>
        <w:t>بيوم المساواة</w:t>
      </w:r>
      <w:r>
        <w:rPr>
          <w:rFonts w:hint="eastAsia"/>
          <w:rtl/>
        </w:rPr>
        <w:t>“</w:t>
      </w:r>
      <w:r w:rsidRPr="00C33F3B">
        <w:rPr>
          <w:rFonts w:hint="cs"/>
          <w:rtl/>
        </w:rPr>
        <w:t xml:space="preserve"> في 10 مناطق مختلفة في ليتوانيا. وستستخدم هذه الاحتفالات لتقديم معلومات عن </w:t>
      </w:r>
      <w:r>
        <w:rPr>
          <w:rFonts w:hint="cs"/>
          <w:rtl/>
        </w:rPr>
        <w:t>أ</w:t>
      </w:r>
      <w:r w:rsidRPr="00C33F3B">
        <w:rPr>
          <w:rFonts w:hint="cs"/>
          <w:rtl/>
        </w:rPr>
        <w:t xml:space="preserve">سباب </w:t>
      </w:r>
      <w:r>
        <w:rPr>
          <w:rFonts w:hint="cs"/>
          <w:rtl/>
        </w:rPr>
        <w:t>ا</w:t>
      </w:r>
      <w:r w:rsidRPr="00C33F3B">
        <w:rPr>
          <w:rFonts w:hint="cs"/>
          <w:rtl/>
        </w:rPr>
        <w:t xml:space="preserve">لتمييز </w:t>
      </w:r>
      <w:r>
        <w:rPr>
          <w:rFonts w:hint="cs"/>
          <w:rtl/>
        </w:rPr>
        <w:t>المختلفة</w:t>
      </w:r>
      <w:r w:rsidRPr="00C33F3B">
        <w:rPr>
          <w:rFonts w:hint="cs"/>
          <w:rtl/>
        </w:rPr>
        <w:t xml:space="preserve">، وأهداف تشريعات الاتحاد الأوروبي وليتوانيا في هذا المجال، فضلاً عن تبادل المعلومات بشأن تكافؤ الفرص والحقوق. وتستهدف الحملة مجموعات البلديات المحلية وموظفيها، والمنظمات غير الحكومية، والمجتمعات المحلية </w:t>
      </w:r>
      <w:r>
        <w:rPr>
          <w:rFonts w:hint="cs"/>
          <w:rtl/>
        </w:rPr>
        <w:t>ل</w:t>
      </w:r>
      <w:r w:rsidRPr="00C33F3B">
        <w:rPr>
          <w:rFonts w:hint="cs"/>
          <w:rtl/>
        </w:rPr>
        <w:t xml:space="preserve">لمدارس والسكان المحليين. وتشمل الحملة تنظيم محاضرات ومناقشات مفتوحة وعرض </w:t>
      </w:r>
      <w:r>
        <w:rPr>
          <w:rFonts w:hint="cs"/>
          <w:rtl/>
        </w:rPr>
        <w:t>ال</w:t>
      </w:r>
      <w:r w:rsidRPr="00C33F3B">
        <w:rPr>
          <w:rFonts w:hint="cs"/>
          <w:rtl/>
        </w:rPr>
        <w:t xml:space="preserve">تدابير </w:t>
      </w:r>
      <w:r>
        <w:rPr>
          <w:rFonts w:hint="cs"/>
          <w:rtl/>
        </w:rPr>
        <w:t>ال</w:t>
      </w:r>
      <w:r w:rsidRPr="00C33F3B">
        <w:rPr>
          <w:rFonts w:hint="cs"/>
          <w:rtl/>
        </w:rPr>
        <w:t>مبتكرة و</w:t>
      </w:r>
      <w:r>
        <w:rPr>
          <w:rFonts w:hint="cs"/>
          <w:rtl/>
        </w:rPr>
        <w:t>ال</w:t>
      </w:r>
      <w:r w:rsidRPr="00C33F3B">
        <w:rPr>
          <w:rFonts w:hint="cs"/>
          <w:rtl/>
        </w:rPr>
        <w:t xml:space="preserve">تفاعلية. وستكون </w:t>
      </w:r>
      <w:r>
        <w:rPr>
          <w:rFonts w:hint="eastAsia"/>
          <w:rtl/>
        </w:rPr>
        <w:t>”</w:t>
      </w:r>
      <w:r w:rsidRPr="00C33F3B">
        <w:rPr>
          <w:rFonts w:hint="cs"/>
          <w:rtl/>
        </w:rPr>
        <w:t>أيام المساواة</w:t>
      </w:r>
      <w:r>
        <w:rPr>
          <w:rFonts w:hint="eastAsia"/>
          <w:rtl/>
        </w:rPr>
        <w:t>“</w:t>
      </w:r>
      <w:r w:rsidRPr="00C33F3B">
        <w:rPr>
          <w:rFonts w:hint="cs"/>
          <w:rtl/>
        </w:rPr>
        <w:t xml:space="preserve"> في ليتوانيا أي</w:t>
      </w:r>
      <w:r>
        <w:rPr>
          <w:rFonts w:hint="cs"/>
          <w:rtl/>
        </w:rPr>
        <w:t>ضاً</w:t>
      </w:r>
      <w:r w:rsidRPr="00C33F3B">
        <w:rPr>
          <w:rFonts w:hint="cs"/>
          <w:rtl/>
        </w:rPr>
        <w:t xml:space="preserve"> مناسبة لتقديم جوائز </w:t>
      </w:r>
      <w:r>
        <w:rPr>
          <w:rFonts w:hint="cs"/>
          <w:rtl/>
        </w:rPr>
        <w:t xml:space="preserve">من أجل </w:t>
      </w:r>
      <w:r w:rsidRPr="00C33F3B">
        <w:rPr>
          <w:rFonts w:hint="cs"/>
          <w:rtl/>
        </w:rPr>
        <w:t xml:space="preserve">التنوع للموظفين </w:t>
      </w:r>
      <w:r>
        <w:rPr>
          <w:rFonts w:hint="cs"/>
          <w:rtl/>
        </w:rPr>
        <w:t xml:space="preserve">من شتى </w:t>
      </w:r>
      <w:r w:rsidRPr="00C33F3B">
        <w:rPr>
          <w:rFonts w:hint="cs"/>
          <w:rtl/>
        </w:rPr>
        <w:t>المناطق</w:t>
      </w:r>
      <w:r>
        <w:rPr>
          <w:rFonts w:hint="cs"/>
          <w:rtl/>
        </w:rPr>
        <w:t>،</w:t>
      </w:r>
      <w:r w:rsidRPr="00C33F3B">
        <w:rPr>
          <w:rFonts w:hint="cs"/>
          <w:rtl/>
        </w:rPr>
        <w:t xml:space="preserve"> الذين ساهموا بالقدر الأكبر في دعم الأفكار عن التنوع وعدم التمييز ونشرها.</w:t>
      </w:r>
    </w:p>
    <w:p w:rsidR="0028710D" w:rsidRDefault="0028710D" w:rsidP="0028710D">
      <w:pPr>
        <w:pStyle w:val="SingleTxt"/>
        <w:rPr>
          <w:rFonts w:hint="cs"/>
          <w:rtl/>
          <w:lang w:val="en-GB"/>
        </w:rPr>
      </w:pPr>
      <w:r>
        <w:rPr>
          <w:rFonts w:hint="cs"/>
          <w:rtl/>
        </w:rPr>
        <w:t>107 -</w:t>
      </w:r>
      <w:r>
        <w:rPr>
          <w:rFonts w:hint="cs"/>
          <w:rtl/>
        </w:rPr>
        <w:tab/>
        <w:t xml:space="preserve"> </w:t>
      </w:r>
      <w:r w:rsidRPr="00C33F3B">
        <w:rPr>
          <w:rFonts w:hint="cs"/>
          <w:rtl/>
        </w:rPr>
        <w:t xml:space="preserve">وفي 15 و 16 آذار/مارس 2013، استضافت فيلنيوس دورتين </w:t>
      </w:r>
      <w:r>
        <w:rPr>
          <w:rFonts w:hint="cs"/>
          <w:rtl/>
        </w:rPr>
        <w:t>تدريبيتين</w:t>
      </w:r>
      <w:r w:rsidRPr="00C33F3B">
        <w:rPr>
          <w:rFonts w:hint="cs"/>
          <w:rtl/>
        </w:rPr>
        <w:t xml:space="preserve"> عن التمييز المتعدد المستويات بعنوان </w:t>
      </w:r>
      <w:r>
        <w:rPr>
          <w:rFonts w:hint="eastAsia"/>
          <w:rtl/>
        </w:rPr>
        <w:t>”</w:t>
      </w:r>
      <w:r w:rsidRPr="00C33F3B">
        <w:rPr>
          <w:rFonts w:hint="cs"/>
          <w:rtl/>
        </w:rPr>
        <w:t>التنوع بيننا</w:t>
      </w:r>
      <w:r>
        <w:rPr>
          <w:rFonts w:hint="eastAsia"/>
          <w:rtl/>
        </w:rPr>
        <w:t>“</w:t>
      </w:r>
      <w:r w:rsidRPr="00C33F3B">
        <w:rPr>
          <w:rFonts w:hint="cs"/>
          <w:rtl/>
        </w:rPr>
        <w:t>. و</w:t>
      </w:r>
      <w:r>
        <w:rPr>
          <w:rFonts w:hint="cs"/>
          <w:rtl/>
        </w:rPr>
        <w:t xml:space="preserve">تعلّم </w:t>
      </w:r>
      <w:r w:rsidRPr="00C33F3B">
        <w:rPr>
          <w:rFonts w:hint="cs"/>
          <w:rtl/>
        </w:rPr>
        <w:t>60 مشار</w:t>
      </w:r>
      <w:r>
        <w:rPr>
          <w:rFonts w:hint="cs"/>
          <w:rtl/>
        </w:rPr>
        <w:t>كاً</w:t>
      </w:r>
      <w:r w:rsidRPr="00C33F3B">
        <w:rPr>
          <w:rFonts w:hint="cs"/>
          <w:rtl/>
        </w:rPr>
        <w:t xml:space="preserve"> في </w:t>
      </w:r>
      <w:r>
        <w:rPr>
          <w:rFonts w:hint="cs"/>
          <w:rtl/>
        </w:rPr>
        <w:t xml:space="preserve">هاتين الدورتين </w:t>
      </w:r>
      <w:r w:rsidRPr="00C33F3B">
        <w:rPr>
          <w:rFonts w:hint="cs"/>
          <w:rtl/>
        </w:rPr>
        <w:t>أشكال التمييز القائم على الإعاقة أو العمر أو الجنس أو ال</w:t>
      </w:r>
      <w:r>
        <w:rPr>
          <w:rFonts w:hint="cs"/>
          <w:rtl/>
        </w:rPr>
        <w:t>عرق أو الميل الجنسي أو الدين أو</w:t>
      </w:r>
      <w:r>
        <w:rPr>
          <w:rFonts w:hint="eastAsia"/>
          <w:rtl/>
        </w:rPr>
        <w:t> </w:t>
      </w:r>
      <w:r w:rsidRPr="00C33F3B">
        <w:rPr>
          <w:rFonts w:hint="cs"/>
          <w:rtl/>
        </w:rPr>
        <w:t>المعتقدات ومدى انتشاره، بالإضافة إلى تطبيق مبادئ المساواة والتنوع. وناقش المشاركون أي</w:t>
      </w:r>
      <w:r>
        <w:rPr>
          <w:rFonts w:hint="cs"/>
          <w:rtl/>
        </w:rPr>
        <w:t>ضاً</w:t>
      </w:r>
      <w:r w:rsidRPr="00C33F3B">
        <w:rPr>
          <w:rFonts w:hint="cs"/>
          <w:rtl/>
        </w:rPr>
        <w:t>ا مفهوم التسامح، وتن</w:t>
      </w:r>
      <w:r>
        <w:rPr>
          <w:rFonts w:hint="cs"/>
          <w:rtl/>
        </w:rPr>
        <w:t>وع</w:t>
      </w:r>
      <w:r w:rsidRPr="00C33F3B">
        <w:rPr>
          <w:rFonts w:hint="cs"/>
          <w:rtl/>
        </w:rPr>
        <w:t xml:space="preserve"> المواقف المحددة سل</w:t>
      </w:r>
      <w:r>
        <w:rPr>
          <w:rFonts w:hint="cs"/>
          <w:rtl/>
        </w:rPr>
        <w:t>فاً</w:t>
      </w:r>
      <w:r w:rsidRPr="00C33F3B">
        <w:rPr>
          <w:rFonts w:hint="cs"/>
          <w:rtl/>
        </w:rPr>
        <w:t>، ودو</w:t>
      </w:r>
      <w:r>
        <w:rPr>
          <w:rFonts w:hint="cs"/>
          <w:rtl/>
        </w:rPr>
        <w:t>ر السلطات والمجتمعات المحلية في</w:t>
      </w:r>
      <w:r>
        <w:rPr>
          <w:rFonts w:hint="eastAsia"/>
          <w:rtl/>
        </w:rPr>
        <w:t> </w:t>
      </w:r>
      <w:r w:rsidRPr="00C33F3B">
        <w:rPr>
          <w:rFonts w:hint="cs"/>
          <w:rtl/>
        </w:rPr>
        <w:t>تنمية مجتمع متكامل. وقدّ</w:t>
      </w:r>
      <w:r>
        <w:rPr>
          <w:rFonts w:hint="cs"/>
          <w:rtl/>
        </w:rPr>
        <w:t>َ</w:t>
      </w:r>
      <w:r w:rsidRPr="00C33F3B">
        <w:rPr>
          <w:rFonts w:hint="cs"/>
          <w:rtl/>
        </w:rPr>
        <w:t>م الاجتماع تجربة بلدان أجنبية في التعامل مع القضايا الاجتماعية والتدابير المتاحة لمكافحة التمييز المتعدد المستويات.</w:t>
      </w:r>
    </w:p>
    <w:p w:rsidR="0028710D" w:rsidRDefault="0028710D" w:rsidP="0028710D">
      <w:pPr>
        <w:pStyle w:val="SingleTxt"/>
        <w:rPr>
          <w:rFonts w:hint="cs"/>
          <w:rtl/>
        </w:rPr>
      </w:pPr>
      <w:r>
        <w:rPr>
          <w:rFonts w:hint="cs"/>
          <w:rtl/>
          <w:lang w:val="en-GB"/>
        </w:rPr>
        <w:t xml:space="preserve">108 - </w:t>
      </w:r>
      <w:r>
        <w:rPr>
          <w:rFonts w:hint="cs"/>
          <w:rtl/>
        </w:rPr>
        <w:t>و</w:t>
      </w:r>
      <w:r w:rsidRPr="00C33F3B">
        <w:rPr>
          <w:rFonts w:hint="cs"/>
          <w:rtl/>
        </w:rPr>
        <w:t>تشارك النساء من الأقليات القومية في ليتوانيا بنشاط في الحياة العامة والثقافية، وفي اتخاذ القرارات المتعلقة بحماية حقوق الأقليات، وتعزيز هويتهن الوطنية ونشرها في البلد (اللغة والتقاليد والتراث الوطني). و</w:t>
      </w:r>
      <w:r>
        <w:rPr>
          <w:rFonts w:hint="cs"/>
          <w:rtl/>
        </w:rPr>
        <w:t xml:space="preserve">توجد </w:t>
      </w:r>
      <w:r w:rsidRPr="00C33F3B">
        <w:rPr>
          <w:rFonts w:hint="cs"/>
          <w:rtl/>
        </w:rPr>
        <w:t xml:space="preserve">في ليتوانيا قرابة 260 منظمة غير حكومية </w:t>
      </w:r>
      <w:r>
        <w:rPr>
          <w:rFonts w:hint="cs"/>
          <w:rtl/>
        </w:rPr>
        <w:t>نشطة ل</w:t>
      </w:r>
      <w:r w:rsidRPr="00C33F3B">
        <w:rPr>
          <w:rFonts w:hint="cs"/>
          <w:rtl/>
        </w:rPr>
        <w:t>لأقليات الوطنية، وت</w:t>
      </w:r>
      <w:r>
        <w:rPr>
          <w:rFonts w:hint="cs"/>
          <w:rtl/>
        </w:rPr>
        <w:t>رأس</w:t>
      </w:r>
      <w:r w:rsidRPr="00C33F3B">
        <w:rPr>
          <w:rFonts w:hint="cs"/>
          <w:rtl/>
        </w:rPr>
        <w:t xml:space="preserve"> نساء ما يناهز 50 في المائة من هذه المنظمات. ومن أصل ستة وعشرين عضو</w:t>
      </w:r>
      <w:r>
        <w:rPr>
          <w:rFonts w:hint="cs"/>
          <w:rtl/>
        </w:rPr>
        <w:t xml:space="preserve">اً </w:t>
      </w:r>
      <w:r w:rsidRPr="00C33F3B">
        <w:rPr>
          <w:rFonts w:hint="cs"/>
          <w:rtl/>
        </w:rPr>
        <w:t xml:space="preserve">في المجلس الوطني المحلي </w:t>
      </w:r>
      <w:r>
        <w:rPr>
          <w:rFonts w:hint="cs"/>
          <w:rtl/>
        </w:rPr>
        <w:t xml:space="preserve">في </w:t>
      </w:r>
      <w:r w:rsidRPr="00C33F3B">
        <w:rPr>
          <w:rFonts w:hint="cs"/>
          <w:rtl/>
        </w:rPr>
        <w:t xml:space="preserve">عامي 2012-2014، بلغت نسبة النساء </w:t>
      </w:r>
      <w:r>
        <w:rPr>
          <w:rFonts w:hint="cs"/>
          <w:rtl/>
        </w:rPr>
        <w:t xml:space="preserve">الأعضاء </w:t>
      </w:r>
      <w:r w:rsidRPr="00C33F3B">
        <w:rPr>
          <w:rFonts w:hint="cs"/>
          <w:rtl/>
        </w:rPr>
        <w:t xml:space="preserve">50 في المائة. وفي ليتوانيا، </w:t>
      </w:r>
      <w:r>
        <w:rPr>
          <w:rFonts w:hint="cs"/>
          <w:rtl/>
        </w:rPr>
        <w:t xml:space="preserve">تضم المنظمات </w:t>
      </w:r>
      <w:r w:rsidRPr="00C33F3B">
        <w:rPr>
          <w:rFonts w:hint="cs"/>
          <w:rtl/>
        </w:rPr>
        <w:t>جمعية المرأة البولندية</w:t>
      </w:r>
      <w:r>
        <w:rPr>
          <w:rFonts w:hint="cs"/>
          <w:rtl/>
        </w:rPr>
        <w:t xml:space="preserve"> في ليتوانيا</w:t>
      </w:r>
      <w:r w:rsidRPr="00C33F3B">
        <w:rPr>
          <w:rFonts w:hint="cs"/>
          <w:rtl/>
        </w:rPr>
        <w:t>، وجمعية المرأة الأوكرانية في ليتوانيا، وجمعية سيدات الأعمال من المجموعات العرقية في ليتوانيا. وتعمل هذه الأخيرة على تعزيز التنمية ودعم الأنشطة المخصصة للنساء من الأقليات القومية في ليتوانيا و</w:t>
      </w:r>
      <w:r>
        <w:rPr>
          <w:rFonts w:hint="cs"/>
          <w:rtl/>
        </w:rPr>
        <w:t xml:space="preserve">المتصلة </w:t>
      </w:r>
      <w:r w:rsidRPr="00C33F3B">
        <w:rPr>
          <w:rFonts w:hint="cs"/>
          <w:rtl/>
        </w:rPr>
        <w:t xml:space="preserve">بتنظيم الأعمال التجارية وتطويرها، وهي عضو في الشبكة الأوروبية للنساء المهاجرات. وتشارك النساء من الأقليات القومية بفعالية في أنشطة مدارس </w:t>
      </w:r>
      <w:r>
        <w:rPr>
          <w:rFonts w:hint="cs"/>
          <w:rtl/>
        </w:rPr>
        <w:t>أيام السبت أو</w:t>
      </w:r>
      <w:r>
        <w:rPr>
          <w:rFonts w:hint="eastAsia"/>
          <w:rtl/>
        </w:rPr>
        <w:t> </w:t>
      </w:r>
      <w:r w:rsidRPr="00C33F3B">
        <w:rPr>
          <w:rFonts w:hint="cs"/>
          <w:rtl/>
        </w:rPr>
        <w:t>الأحد للأقليات القومية، وتعتنين بتنمية المهارات الثقا</w:t>
      </w:r>
      <w:r>
        <w:rPr>
          <w:rFonts w:hint="cs"/>
          <w:rtl/>
        </w:rPr>
        <w:t>فية للأطفال والشباب من الأقليات</w:t>
      </w:r>
      <w:r>
        <w:rPr>
          <w:rFonts w:hint="eastAsia"/>
          <w:rtl/>
        </w:rPr>
        <w:t> </w:t>
      </w:r>
      <w:r w:rsidRPr="00C33F3B">
        <w:rPr>
          <w:rFonts w:hint="cs"/>
          <w:rtl/>
        </w:rPr>
        <w:t>القومية.</w:t>
      </w:r>
    </w:p>
    <w:p w:rsidR="0028710D" w:rsidRDefault="0028710D" w:rsidP="0028710D">
      <w:pPr>
        <w:pStyle w:val="SingleTxt"/>
        <w:rPr>
          <w:rFonts w:hint="cs"/>
          <w:rtl/>
        </w:rPr>
      </w:pPr>
      <w:r>
        <w:rPr>
          <w:rFonts w:hint="cs"/>
          <w:rtl/>
          <w:lang w:val="en-GB"/>
        </w:rPr>
        <w:t>109 -</w:t>
      </w:r>
      <w:r>
        <w:rPr>
          <w:rFonts w:hint="cs"/>
          <w:rtl/>
          <w:lang w:val="en-GB"/>
        </w:rPr>
        <w:tab/>
      </w:r>
      <w:r>
        <w:rPr>
          <w:rFonts w:hint="cs"/>
          <w:rtl/>
        </w:rPr>
        <w:t xml:space="preserve"> </w:t>
      </w:r>
      <w:r w:rsidRPr="00C33F3B">
        <w:rPr>
          <w:rFonts w:hint="cs"/>
          <w:rtl/>
        </w:rPr>
        <w:t>و</w:t>
      </w:r>
      <w:r>
        <w:rPr>
          <w:rFonts w:hint="cs"/>
          <w:rtl/>
        </w:rPr>
        <w:t xml:space="preserve">ترد في </w:t>
      </w:r>
      <w:r w:rsidRPr="00C33F3B">
        <w:rPr>
          <w:rFonts w:hint="cs"/>
          <w:rtl/>
        </w:rPr>
        <w:t>الفقرات السابقة أي</w:t>
      </w:r>
      <w:r>
        <w:rPr>
          <w:rFonts w:hint="cs"/>
          <w:rtl/>
        </w:rPr>
        <w:t>ضاً</w:t>
      </w:r>
      <w:r w:rsidRPr="00C33F3B">
        <w:rPr>
          <w:rFonts w:hint="cs"/>
          <w:rtl/>
        </w:rPr>
        <w:t xml:space="preserve"> معلومات عن التدابير المخصصة للفئات الضعيفة من النساء في مجالات محددة من تطبيق الاتفاقية. ومن الأمثلة على ذلك، السياسة </w:t>
      </w:r>
      <w:r>
        <w:rPr>
          <w:rFonts w:hint="cs"/>
          <w:rtl/>
        </w:rPr>
        <w:t xml:space="preserve">المعمول بها </w:t>
      </w:r>
      <w:r w:rsidRPr="00C33F3B">
        <w:rPr>
          <w:rFonts w:hint="cs"/>
          <w:rtl/>
        </w:rPr>
        <w:t>المخصصة للإدماج الاجتماعي والاقتصادي للفئات الضعيفة، بما في</w:t>
      </w:r>
      <w:r>
        <w:rPr>
          <w:rFonts w:hint="cs"/>
          <w:rtl/>
        </w:rPr>
        <w:t xml:space="preserve"> ذلك </w:t>
      </w:r>
      <w:r w:rsidRPr="00C33F3B">
        <w:rPr>
          <w:rFonts w:hint="cs"/>
          <w:rtl/>
        </w:rPr>
        <w:t>المسنّات، و</w:t>
      </w:r>
      <w:r>
        <w:rPr>
          <w:rFonts w:hint="cs"/>
          <w:rtl/>
        </w:rPr>
        <w:t xml:space="preserve">كما ترد </w:t>
      </w:r>
      <w:r w:rsidRPr="00C33F3B">
        <w:rPr>
          <w:rFonts w:hint="cs"/>
          <w:rtl/>
        </w:rPr>
        <w:t xml:space="preserve">التدابير المطبّقة </w:t>
      </w:r>
      <w:r>
        <w:rPr>
          <w:rFonts w:hint="cs"/>
          <w:rtl/>
        </w:rPr>
        <w:t xml:space="preserve">في الردِِّ </w:t>
      </w:r>
      <w:r w:rsidRPr="00C33F3B">
        <w:rPr>
          <w:rFonts w:hint="cs"/>
          <w:rtl/>
        </w:rPr>
        <w:t>على الفقرة 18. وقد أخذت في الحسبان الاستنتاجات والتوصيات الواردة في دراسة أجريت عام 2008 عن وضع الرجال والنساء من الأقليات القومية في سوق العمل في استراتيجية وضع السياسة المتعلّقة بالأقليات القومية. ولتيسير الوصول إلى سوق العمل، نُظِّمت دورات مجانية في اللغة الوطنية. وفي عام 2013، شارك 400 شخص، غالبيتهم من النساء، في هذه الدورات وحصلوا على شهادات.</w:t>
      </w:r>
    </w:p>
    <w:p w:rsidR="0028710D" w:rsidRPr="00CD0C6F" w:rsidRDefault="0028710D" w:rsidP="0028710D">
      <w:pPr>
        <w:pStyle w:val="SingleTxt"/>
        <w:spacing w:after="0" w:line="120" w:lineRule="exact"/>
        <w:rPr>
          <w:rFonts w:hint="cs"/>
          <w:sz w:val="12"/>
          <w:rtl/>
        </w:rPr>
      </w:pPr>
    </w:p>
    <w:p w:rsidR="0028710D" w:rsidRPr="00C33F3B" w:rsidRDefault="0028710D" w:rsidP="0028710D">
      <w:pPr>
        <w:pStyle w:val="SingleTxt"/>
        <w:rPr>
          <w:b/>
          <w:bCs/>
          <w:lang w:val="en-GB"/>
        </w:rPr>
      </w:pPr>
      <w:r w:rsidRPr="00C33F3B">
        <w:rPr>
          <w:rFonts w:hint="cs"/>
          <w:b/>
          <w:bCs/>
          <w:rtl/>
        </w:rPr>
        <w:t>الرد على الفقرة 18</w:t>
      </w:r>
    </w:p>
    <w:p w:rsidR="0028710D" w:rsidRPr="00C33F3B" w:rsidRDefault="0028710D" w:rsidP="0028710D">
      <w:pPr>
        <w:pStyle w:val="SingleTxt"/>
        <w:rPr>
          <w:lang w:val="en-GB"/>
        </w:rPr>
      </w:pPr>
      <w:r>
        <w:rPr>
          <w:rFonts w:hint="cs"/>
          <w:rtl/>
        </w:rPr>
        <w:t xml:space="preserve">110 - في </w:t>
      </w:r>
      <w:r w:rsidRPr="00C33F3B">
        <w:rPr>
          <w:rFonts w:hint="cs"/>
          <w:rtl/>
        </w:rPr>
        <w:t xml:space="preserve">1 آذار/مارس 2011، بلغ عدد النساء الليتوانيات 800 640 1 امرأة، ما يمثل 53.9 في المائة من مجموع السكان، أي أكثر بـ 7.8 نقطة مئوية </w:t>
      </w:r>
      <w:r>
        <w:rPr>
          <w:rFonts w:hint="cs"/>
          <w:rtl/>
        </w:rPr>
        <w:t>ع</w:t>
      </w:r>
      <w:r w:rsidRPr="00C33F3B">
        <w:rPr>
          <w:rFonts w:hint="cs"/>
          <w:rtl/>
        </w:rPr>
        <w:t>ن عدد الرجال الذين بلغت نسبتهم 46.1 في المائة (600 402 1 رج</w:t>
      </w:r>
      <w:r>
        <w:rPr>
          <w:rFonts w:hint="cs"/>
          <w:rtl/>
        </w:rPr>
        <w:t>لا</w:t>
      </w:r>
      <w:r w:rsidRPr="00C33F3B">
        <w:rPr>
          <w:rFonts w:hint="cs"/>
          <w:rtl/>
        </w:rPr>
        <w:t>) من مجموع السكان. وبلغت نسبة النساء في المدن، مقارنة مع مجموع السكان، 55.1 في المائة، في حين بلغت في المناطق الريفية 51.6 في المائة. وتزيد نسبة النساء بين المسنّ</w:t>
      </w:r>
      <w:r>
        <w:rPr>
          <w:rFonts w:hint="cs"/>
          <w:rtl/>
        </w:rPr>
        <w:t>ِ</w:t>
      </w:r>
      <w:r w:rsidRPr="00C33F3B">
        <w:rPr>
          <w:rFonts w:hint="cs"/>
          <w:rtl/>
        </w:rPr>
        <w:t>ين، فكلما زاد سن الفئة العمرية من السكان، ارتفعت نسبة النساء فيها (انظر المرفق 10). أما ب</w:t>
      </w:r>
      <w:r>
        <w:rPr>
          <w:rFonts w:hint="cs"/>
          <w:rtl/>
        </w:rPr>
        <w:t>النسبة إلى الفئة العمرية تحت 54</w:t>
      </w:r>
      <w:r>
        <w:rPr>
          <w:rFonts w:hint="eastAsia"/>
          <w:rtl/>
        </w:rPr>
        <w:t> </w:t>
      </w:r>
      <w:r w:rsidRPr="00C33F3B">
        <w:rPr>
          <w:rFonts w:hint="cs"/>
          <w:rtl/>
        </w:rPr>
        <w:t>عا</w:t>
      </w:r>
      <w:r>
        <w:rPr>
          <w:rFonts w:hint="cs"/>
          <w:rtl/>
        </w:rPr>
        <w:t>ما</w:t>
      </w:r>
      <w:r w:rsidRPr="00C33F3B">
        <w:rPr>
          <w:rFonts w:hint="cs"/>
          <w:rtl/>
        </w:rPr>
        <w:t xml:space="preserve">، </w:t>
      </w:r>
      <w:r>
        <w:rPr>
          <w:rFonts w:hint="cs"/>
          <w:rtl/>
        </w:rPr>
        <w:t xml:space="preserve">فإن </w:t>
      </w:r>
      <w:r w:rsidRPr="00C33F3B">
        <w:rPr>
          <w:rFonts w:hint="cs"/>
          <w:rtl/>
        </w:rPr>
        <w:t>عدد الرجال في الأسر المعيشية المكو</w:t>
      </w:r>
      <w:r>
        <w:rPr>
          <w:rFonts w:hint="cs"/>
          <w:rtl/>
        </w:rPr>
        <w:t>ّ</w:t>
      </w:r>
      <w:r w:rsidRPr="00C33F3B">
        <w:rPr>
          <w:rFonts w:hint="cs"/>
          <w:rtl/>
        </w:rPr>
        <w:t xml:space="preserve">نة من شخص واحد </w:t>
      </w:r>
      <w:r>
        <w:rPr>
          <w:rFonts w:hint="cs"/>
          <w:rtl/>
        </w:rPr>
        <w:t xml:space="preserve">يزيد على عدد </w:t>
      </w:r>
      <w:r w:rsidRPr="00C33F3B">
        <w:rPr>
          <w:rFonts w:hint="cs"/>
          <w:rtl/>
        </w:rPr>
        <w:t>النساء، في حين أن عدد النساء يزيد على عدد الرجال في الأسر المعيشية المكو</w:t>
      </w:r>
      <w:r>
        <w:rPr>
          <w:rFonts w:hint="cs"/>
          <w:rtl/>
        </w:rPr>
        <w:t>ّ</w:t>
      </w:r>
      <w:r w:rsidRPr="00C33F3B">
        <w:rPr>
          <w:rFonts w:hint="cs"/>
          <w:rtl/>
        </w:rPr>
        <w:t>نة من شخص واحد للفئة العمرية فوق 55 عا</w:t>
      </w:r>
      <w:r>
        <w:rPr>
          <w:rFonts w:hint="cs"/>
          <w:rtl/>
        </w:rPr>
        <w:t>ما</w:t>
      </w:r>
      <w:r w:rsidRPr="00C33F3B">
        <w:rPr>
          <w:rFonts w:hint="cs"/>
          <w:rtl/>
        </w:rPr>
        <w:t xml:space="preserve">. وتعيش أكثر من 30 في المائة من النساء اللواتي يبلغ </w:t>
      </w:r>
      <w:r>
        <w:rPr>
          <w:rFonts w:hint="cs"/>
          <w:rtl/>
        </w:rPr>
        <w:t>عمرهن</w:t>
      </w:r>
      <w:r w:rsidRPr="00C33F3B">
        <w:rPr>
          <w:rFonts w:hint="cs"/>
          <w:rtl/>
        </w:rPr>
        <w:t xml:space="preserve"> 55 عا</w:t>
      </w:r>
      <w:r>
        <w:rPr>
          <w:rFonts w:hint="cs"/>
          <w:rtl/>
        </w:rPr>
        <w:t>ما</w:t>
      </w:r>
      <w:r w:rsidRPr="00C33F3B">
        <w:rPr>
          <w:rFonts w:hint="cs"/>
          <w:rtl/>
        </w:rPr>
        <w:t xml:space="preserve"> أو يزيد في أسر معيشية تتكوّن من شخص واحد (35 في المائة)، وترتفع هذه النسبة لتبلغ 60 في المائة للنساء اللواتي يبلغ سنّهن 70 سنة أو يزيد. وعدد النساء المسنات (55 </w:t>
      </w:r>
      <w:r>
        <w:rPr>
          <w:rFonts w:hint="cs"/>
          <w:rtl/>
        </w:rPr>
        <w:t>عاما</w:t>
      </w:r>
      <w:r w:rsidRPr="00C33F3B">
        <w:rPr>
          <w:rFonts w:hint="cs"/>
          <w:rtl/>
        </w:rPr>
        <w:t xml:space="preserve"> وما فوق) في الأسر المعيشية المكوّنة من شخص واحد هو أعلى بكثير في المدن، إذ تبلغ نسبتهن 69.8 في المائة (مقابل 30.2 في المائة للرجال).</w:t>
      </w:r>
    </w:p>
    <w:p w:rsidR="0028710D" w:rsidRDefault="0028710D" w:rsidP="0028710D">
      <w:pPr>
        <w:pStyle w:val="SingleTxt"/>
        <w:rPr>
          <w:rFonts w:hint="cs"/>
          <w:rtl/>
        </w:rPr>
      </w:pPr>
      <w:r>
        <w:rPr>
          <w:rFonts w:hint="cs"/>
          <w:rtl/>
        </w:rPr>
        <w:t xml:space="preserve">111 - </w:t>
      </w:r>
      <w:r w:rsidRPr="00C33F3B">
        <w:rPr>
          <w:rFonts w:hint="cs"/>
          <w:rtl/>
        </w:rPr>
        <w:t>ويعتبر توزيع المسن</w:t>
      </w:r>
      <w:r>
        <w:rPr>
          <w:rFonts w:hint="cs"/>
          <w:rtl/>
        </w:rPr>
        <w:t>ّ</w:t>
      </w:r>
      <w:r w:rsidRPr="00C33F3B">
        <w:rPr>
          <w:rFonts w:hint="cs"/>
          <w:rtl/>
        </w:rPr>
        <w:t xml:space="preserve">ات في الفئات العمرية </w:t>
      </w:r>
      <w:r>
        <w:rPr>
          <w:rFonts w:hint="cs"/>
          <w:rtl/>
        </w:rPr>
        <w:t xml:space="preserve">الفردية متساوياً </w:t>
      </w:r>
      <w:r w:rsidRPr="00C33F3B">
        <w:rPr>
          <w:rFonts w:hint="cs"/>
          <w:rtl/>
        </w:rPr>
        <w:t xml:space="preserve">في جميع المناطق. وتتفاوت نسبة النساء في الفئات العمرية بنحو 2 </w:t>
      </w:r>
      <w:r>
        <w:rPr>
          <w:rFonts w:hint="cs"/>
          <w:rtl/>
        </w:rPr>
        <w:t xml:space="preserve">نقطة </w:t>
      </w:r>
      <w:r w:rsidRPr="00C33F3B">
        <w:rPr>
          <w:rFonts w:hint="cs"/>
          <w:rtl/>
        </w:rPr>
        <w:t>في المائة بين القيمة العليا والقيمة الدنيا، فيما عدا الفئة العمرية للنساء اللواتي تبلغن 80 عا</w:t>
      </w:r>
      <w:r>
        <w:rPr>
          <w:rFonts w:hint="cs"/>
          <w:rtl/>
        </w:rPr>
        <w:t xml:space="preserve">ما </w:t>
      </w:r>
      <w:r w:rsidRPr="00C33F3B">
        <w:rPr>
          <w:rFonts w:hint="cs"/>
          <w:rtl/>
        </w:rPr>
        <w:t>أو يزيد. وتبلغ نسبة النساء اللواتي يبلغن هذه السن في مقاطعة يوتينا 20.1 في المائة، و</w:t>
      </w:r>
      <w:r>
        <w:rPr>
          <w:rFonts w:hint="cs"/>
          <w:rtl/>
        </w:rPr>
        <w:t xml:space="preserve"> </w:t>
      </w:r>
      <w:r w:rsidRPr="00C33F3B">
        <w:rPr>
          <w:rFonts w:hint="cs"/>
          <w:rtl/>
        </w:rPr>
        <w:t>16.1 في المائة في مقاطعة كلايبيدا، أي أن الفارق بين المقاطعتين يبلغ 4 نقاط مئوية. ويزيد عدد المسنات في مقاطعة يوتينا بكثير عنه في مقاطعتي كلايبيدا و فيلنيوس، إلا</w:t>
      </w:r>
      <w:r>
        <w:rPr>
          <w:rFonts w:hint="cs"/>
          <w:rtl/>
        </w:rPr>
        <w:t>ّ</w:t>
      </w:r>
      <w:r w:rsidRPr="00C33F3B">
        <w:rPr>
          <w:rFonts w:hint="cs"/>
          <w:rtl/>
        </w:rPr>
        <w:t xml:space="preserve"> أن الفارق بينها وبين المقاطعات الأخرى يكاد لا يُذكر. وترد في المرفق 10 إحصاءات مفص</w:t>
      </w:r>
      <w:r>
        <w:rPr>
          <w:rFonts w:hint="cs"/>
          <w:rtl/>
        </w:rPr>
        <w:t>ّ</w:t>
      </w:r>
      <w:r w:rsidRPr="00C33F3B">
        <w:rPr>
          <w:rFonts w:hint="cs"/>
          <w:rtl/>
        </w:rPr>
        <w:t>لة عن المسن</w:t>
      </w:r>
      <w:r>
        <w:rPr>
          <w:rFonts w:hint="cs"/>
          <w:rtl/>
        </w:rPr>
        <w:t>ّ</w:t>
      </w:r>
      <w:r w:rsidRPr="00C33F3B">
        <w:rPr>
          <w:rFonts w:hint="cs"/>
          <w:rtl/>
        </w:rPr>
        <w:t>ات وف</w:t>
      </w:r>
      <w:r>
        <w:rPr>
          <w:rFonts w:hint="cs"/>
          <w:rtl/>
        </w:rPr>
        <w:t>ق فئاتهن العمرية ووضعهن العائلي</w:t>
      </w:r>
      <w:r>
        <w:rPr>
          <w:rFonts w:hint="eastAsia"/>
          <w:rtl/>
        </w:rPr>
        <w:t> </w:t>
      </w:r>
      <w:r w:rsidRPr="00C33F3B">
        <w:rPr>
          <w:rFonts w:hint="cs"/>
          <w:rtl/>
        </w:rPr>
        <w:t>والمنطقة.</w:t>
      </w:r>
    </w:p>
    <w:p w:rsidR="0028710D" w:rsidRPr="00C33F3B" w:rsidRDefault="0028710D" w:rsidP="0028710D">
      <w:pPr>
        <w:pStyle w:val="SingleTxt"/>
        <w:rPr>
          <w:lang w:val="en-GB"/>
        </w:rPr>
      </w:pPr>
      <w:r>
        <w:rPr>
          <w:rFonts w:hint="cs"/>
          <w:rtl/>
        </w:rPr>
        <w:t xml:space="preserve">112 - </w:t>
      </w:r>
      <w:r w:rsidRPr="00C33F3B">
        <w:rPr>
          <w:rFonts w:hint="cs"/>
          <w:rtl/>
        </w:rPr>
        <w:t>ويتض</w:t>
      </w:r>
      <w:r>
        <w:rPr>
          <w:rFonts w:hint="cs"/>
          <w:rtl/>
        </w:rPr>
        <w:t>من</w:t>
      </w:r>
      <w:r w:rsidRPr="00C33F3B">
        <w:rPr>
          <w:rFonts w:hint="cs"/>
          <w:rtl/>
        </w:rPr>
        <w:t xml:space="preserve"> برنامج التقدم الوطني 2014-2020</w:t>
      </w:r>
      <w:r w:rsidRPr="007E32B5">
        <w:rPr>
          <w:vertAlign w:val="superscript"/>
          <w:rtl/>
        </w:rPr>
        <w:t>(</w:t>
      </w:r>
      <w:r w:rsidRPr="007E32B5">
        <w:rPr>
          <w:rStyle w:val="FootnoteReference"/>
          <w:rtl/>
        </w:rPr>
        <w:footnoteReference w:id="54"/>
      </w:r>
      <w:r w:rsidRPr="007E32B5">
        <w:rPr>
          <w:vertAlign w:val="superscript"/>
          <w:rtl/>
        </w:rPr>
        <w:t>)</w:t>
      </w:r>
      <w:r>
        <w:rPr>
          <w:rFonts w:hint="cs"/>
          <w:rtl/>
        </w:rPr>
        <w:t xml:space="preserve"> </w:t>
      </w:r>
      <w:r w:rsidRPr="00C33F3B">
        <w:rPr>
          <w:rFonts w:hint="cs"/>
          <w:rtl/>
        </w:rPr>
        <w:t>بنود السياسة الوطنية الرئيسية وبنود سياسة الاتحاد الأوروبي الأساسية، كما ترد في استراتيجية أوروبا 2020 بشأن النمو المستدام والتدريجي والمتكامل. وسيعتمد تنفيذ التدابير على تمويل من الميزانية العامة للدولة ومن الدعم الهيكلي. ويوفّر البرنامج توجيهات للتنفيذ ويغطي ميادين التعلّم المستمر، والتعليم غير الرسمي، ومكافحة استبعاد المسنين في الميدان الاجتماعي وفي ميدان التكنولوجيا الرقمية، وتعزيز تعلّم المتقاعدين وتطويره. ويركّز البرنامج أي</w:t>
      </w:r>
      <w:r>
        <w:rPr>
          <w:rFonts w:hint="cs"/>
          <w:rtl/>
        </w:rPr>
        <w:t>ضاً</w:t>
      </w:r>
      <w:r w:rsidRPr="00C33F3B">
        <w:rPr>
          <w:rFonts w:hint="cs"/>
          <w:rtl/>
        </w:rPr>
        <w:t xml:space="preserve"> على تنمية الخدمات العامة وتحسين إمكانية الاستفادة منها، وخاصة فيما يتعلق بفئات المجتمع الضعيفة، وتعزيز نوعية التوظيف، من خلال تأمين المساواة بين الرجل و المرأة في سوق العمل، ومن خلال تنفيذ مبادرات ترمي لجعل الشيخوخة مرحلة نشيطة وصحية. ويتجاوز معدل عمالة المسنين في ليتوانيا متوسط </w:t>
      </w:r>
      <w:r>
        <w:rPr>
          <w:rFonts w:hint="cs"/>
          <w:rtl/>
        </w:rPr>
        <w:t xml:space="preserve">المعدّل في </w:t>
      </w:r>
      <w:r w:rsidRPr="00C33F3B">
        <w:rPr>
          <w:rFonts w:hint="cs"/>
          <w:rtl/>
        </w:rPr>
        <w:t>الاتحاد الأوروبي</w:t>
      </w:r>
      <w:r>
        <w:rPr>
          <w:rFonts w:hint="cs"/>
          <w:rtl/>
        </w:rPr>
        <w:t>.</w:t>
      </w:r>
    </w:p>
    <w:p w:rsidR="0028710D" w:rsidRDefault="0028710D" w:rsidP="0028710D">
      <w:pPr>
        <w:pStyle w:val="SingleTxt"/>
        <w:rPr>
          <w:rFonts w:hint="cs"/>
          <w:rtl/>
        </w:rPr>
      </w:pPr>
      <w:r>
        <w:rPr>
          <w:rFonts w:hint="cs"/>
          <w:rtl/>
        </w:rPr>
        <w:t xml:space="preserve">113 - </w:t>
      </w:r>
      <w:r w:rsidRPr="00C33F3B">
        <w:rPr>
          <w:rFonts w:hint="cs"/>
          <w:rtl/>
        </w:rPr>
        <w:t>و</w:t>
      </w:r>
      <w:r>
        <w:rPr>
          <w:rFonts w:hint="cs"/>
          <w:rtl/>
        </w:rPr>
        <w:t xml:space="preserve">بغية تشجيع جميع المقيمين ممن هم </w:t>
      </w:r>
      <w:r w:rsidRPr="00C33F3B">
        <w:rPr>
          <w:rFonts w:hint="cs"/>
          <w:rtl/>
        </w:rPr>
        <w:t>في سن العمل على المشاركة وتشجيع كبار الموظفين على البقاء مدة أطول في سوق العمل، يتض</w:t>
      </w:r>
      <w:r>
        <w:rPr>
          <w:rFonts w:hint="cs"/>
          <w:rtl/>
        </w:rPr>
        <w:t>من</w:t>
      </w:r>
      <w:r w:rsidRPr="00C33F3B">
        <w:rPr>
          <w:rFonts w:hint="cs"/>
          <w:rtl/>
        </w:rPr>
        <w:t xml:space="preserve"> </w:t>
      </w:r>
      <w:r>
        <w:rPr>
          <w:rFonts w:hint="cs"/>
          <w:rtl/>
        </w:rPr>
        <w:t>ال</w:t>
      </w:r>
      <w:r w:rsidRPr="00C33F3B">
        <w:rPr>
          <w:rFonts w:hint="cs"/>
          <w:rtl/>
        </w:rPr>
        <w:t>برنامج</w:t>
      </w:r>
      <w:r>
        <w:rPr>
          <w:rFonts w:hint="cs"/>
          <w:rtl/>
        </w:rPr>
        <w:t xml:space="preserve"> للفترة</w:t>
      </w:r>
      <w:r w:rsidRPr="00C33F3B">
        <w:rPr>
          <w:rFonts w:hint="cs"/>
          <w:rtl/>
        </w:rPr>
        <w:t xml:space="preserve"> 2014-2020 لتعزيز التوظيف</w:t>
      </w:r>
      <w:r w:rsidRPr="00BB0DE3">
        <w:rPr>
          <w:vertAlign w:val="superscript"/>
          <w:rtl/>
        </w:rPr>
        <w:t>(</w:t>
      </w:r>
      <w:r w:rsidRPr="00BB0DE3">
        <w:rPr>
          <w:rStyle w:val="FootnoteReference"/>
          <w:rtl/>
        </w:rPr>
        <w:footnoteReference w:id="55"/>
      </w:r>
      <w:r w:rsidRPr="00BB0DE3">
        <w:rPr>
          <w:vertAlign w:val="superscript"/>
          <w:rtl/>
        </w:rPr>
        <w:t>)</w:t>
      </w:r>
      <w:r>
        <w:rPr>
          <w:rFonts w:hint="cs"/>
          <w:rtl/>
        </w:rPr>
        <w:t xml:space="preserve"> </w:t>
      </w:r>
      <w:r w:rsidRPr="00C33F3B">
        <w:rPr>
          <w:rFonts w:hint="cs"/>
          <w:rtl/>
        </w:rPr>
        <w:t>تدابير مخصصة لضمان ظروف أكثر ملاءمة للمنتمين إلى الفئات الضعيفة، ولا سيما المسنين منهم، ويشرف على تنفيذها (انظر المرفق 11).</w:t>
      </w:r>
    </w:p>
    <w:p w:rsidR="0028710D" w:rsidRDefault="0028710D" w:rsidP="0028710D">
      <w:pPr>
        <w:pStyle w:val="SingleTxt"/>
        <w:rPr>
          <w:rFonts w:hint="cs"/>
          <w:rtl/>
        </w:rPr>
      </w:pPr>
      <w:r>
        <w:rPr>
          <w:rFonts w:hint="cs"/>
          <w:rtl/>
        </w:rPr>
        <w:t>114 -</w:t>
      </w:r>
      <w:r>
        <w:rPr>
          <w:rFonts w:hint="cs"/>
          <w:rtl/>
        </w:rPr>
        <w:tab/>
        <w:t xml:space="preserve"> </w:t>
      </w:r>
      <w:r w:rsidRPr="00C33F3B">
        <w:rPr>
          <w:rFonts w:hint="cs"/>
          <w:rtl/>
        </w:rPr>
        <w:t>وتتضمّن خطة عمل 2014-2020 عن تحسين الإدماج الاجتماعي</w:t>
      </w:r>
      <w:r w:rsidRPr="00980F58">
        <w:rPr>
          <w:vertAlign w:val="superscript"/>
          <w:rtl/>
        </w:rPr>
        <w:t>(</w:t>
      </w:r>
      <w:r w:rsidRPr="00980F58">
        <w:rPr>
          <w:rStyle w:val="FootnoteReference"/>
          <w:rtl/>
        </w:rPr>
        <w:footnoteReference w:id="56"/>
      </w:r>
      <w:r w:rsidRPr="00980F58">
        <w:rPr>
          <w:vertAlign w:val="superscript"/>
          <w:rtl/>
        </w:rPr>
        <w:t>)</w:t>
      </w:r>
      <w:r>
        <w:rPr>
          <w:rFonts w:hint="cs"/>
          <w:rtl/>
        </w:rPr>
        <w:t xml:space="preserve"> </w:t>
      </w:r>
      <w:r w:rsidRPr="00C33F3B">
        <w:rPr>
          <w:rFonts w:hint="cs"/>
          <w:rtl/>
        </w:rPr>
        <w:t>زيادة فرص توفّر المساكن للفئات الضعيفة من السكان، وتكييف المساكن بشكل أفضل للمعوقين والمسنين، وتطوير المساعدة المتكاملة (الرعاية الاجتماعية والتمريض) في المن</w:t>
      </w:r>
      <w:r>
        <w:rPr>
          <w:rFonts w:hint="cs"/>
          <w:rtl/>
        </w:rPr>
        <w:t>ـ</w:t>
      </w:r>
      <w:r w:rsidRPr="00C33F3B">
        <w:rPr>
          <w:rFonts w:hint="cs"/>
          <w:rtl/>
        </w:rPr>
        <w:t>زل، وتنفيذ مشاريع هادفة ومبادرات م</w:t>
      </w:r>
      <w:r>
        <w:rPr>
          <w:rFonts w:hint="cs"/>
          <w:rtl/>
        </w:rPr>
        <w:t>خصصة</w:t>
      </w:r>
      <w:r w:rsidRPr="00C33F3B">
        <w:rPr>
          <w:rFonts w:hint="cs"/>
          <w:rtl/>
        </w:rPr>
        <w:t xml:space="preserve"> لتحسين نوعية حياة السكان من الفئات الضعيفة، من خلال تيسير الوصول إلى خدمات الرعاية الصحية، وتطوير خدمات الرعاية الصحية الفعالة في الوقت المناسب في مجال الشيخوخة الصحية، </w:t>
      </w:r>
      <w:r>
        <w:rPr>
          <w:rFonts w:hint="cs"/>
          <w:rtl/>
        </w:rPr>
        <w:t>المخصصة</w:t>
      </w:r>
      <w:r w:rsidRPr="00C33F3B">
        <w:rPr>
          <w:rFonts w:hint="cs"/>
          <w:rtl/>
        </w:rPr>
        <w:t xml:space="preserve"> لمساعدة المسنين على البقاء لفترة أطول في سوق العمل ومكافحة خطر استبعادهم الاجتماعي، و</w:t>
      </w:r>
      <w:r>
        <w:rPr>
          <w:rFonts w:hint="cs"/>
          <w:rtl/>
        </w:rPr>
        <w:t>ال</w:t>
      </w:r>
      <w:r w:rsidRPr="00C33F3B">
        <w:rPr>
          <w:rFonts w:hint="cs"/>
          <w:rtl/>
        </w:rPr>
        <w:t xml:space="preserve">تشجيع </w:t>
      </w:r>
      <w:r>
        <w:rPr>
          <w:rFonts w:hint="cs"/>
          <w:rtl/>
        </w:rPr>
        <w:t xml:space="preserve">على </w:t>
      </w:r>
      <w:r w:rsidRPr="00C33F3B">
        <w:rPr>
          <w:rFonts w:hint="cs"/>
          <w:rtl/>
        </w:rPr>
        <w:t>المشاركة الفعالة للمسنات في التعامل مع القضايا الاجتماعية، والمشا</w:t>
      </w:r>
      <w:r>
        <w:rPr>
          <w:rFonts w:hint="cs"/>
          <w:rtl/>
        </w:rPr>
        <w:t>ركة في الحياة الثقافية والأنشطة</w:t>
      </w:r>
      <w:r>
        <w:rPr>
          <w:rFonts w:hint="eastAsia"/>
          <w:rtl/>
        </w:rPr>
        <w:t> </w:t>
      </w:r>
      <w:r w:rsidRPr="00C33F3B">
        <w:rPr>
          <w:rFonts w:hint="cs"/>
          <w:rtl/>
        </w:rPr>
        <w:t>المجتمعية.</w:t>
      </w:r>
    </w:p>
    <w:p w:rsidR="0028710D" w:rsidRPr="00C33F3B" w:rsidRDefault="0028710D" w:rsidP="0028710D">
      <w:pPr>
        <w:pStyle w:val="SingleTxt"/>
        <w:rPr>
          <w:lang w:val="en-GB"/>
        </w:rPr>
      </w:pPr>
      <w:r>
        <w:rPr>
          <w:rFonts w:hint="cs"/>
          <w:rtl/>
          <w:lang w:val="en-GB"/>
        </w:rPr>
        <w:t xml:space="preserve">115 - </w:t>
      </w:r>
      <w:r w:rsidRPr="00C33F3B">
        <w:rPr>
          <w:rFonts w:hint="cs"/>
          <w:rtl/>
        </w:rPr>
        <w:t>وتضمن القوانين التي تنظم الرعاية الصحية تقديم الرعاية الصحية للمسن</w:t>
      </w:r>
      <w:r>
        <w:rPr>
          <w:rFonts w:hint="cs"/>
          <w:rtl/>
        </w:rPr>
        <w:t>ّ</w:t>
      </w:r>
      <w:r w:rsidRPr="00C33F3B">
        <w:rPr>
          <w:rFonts w:hint="cs"/>
          <w:rtl/>
        </w:rPr>
        <w:t>ات تما</w:t>
      </w:r>
      <w:r>
        <w:rPr>
          <w:rFonts w:hint="cs"/>
          <w:rtl/>
        </w:rPr>
        <w:t>ماً</w:t>
      </w:r>
      <w:r w:rsidRPr="00C33F3B">
        <w:rPr>
          <w:rFonts w:hint="cs"/>
          <w:rtl/>
        </w:rPr>
        <w:t xml:space="preserve"> كغيرهن من السكان الليتوانيين. وتنص المادة 6 من قانون التأمين الصحي</w:t>
      </w:r>
      <w:r w:rsidRPr="00793207">
        <w:rPr>
          <w:vertAlign w:val="superscript"/>
          <w:rtl/>
        </w:rPr>
        <w:t>(</w:t>
      </w:r>
      <w:r w:rsidRPr="00793207">
        <w:rPr>
          <w:rStyle w:val="FootnoteReference"/>
          <w:rtl/>
        </w:rPr>
        <w:footnoteReference w:id="57"/>
      </w:r>
      <w:r w:rsidRPr="00793207">
        <w:rPr>
          <w:vertAlign w:val="superscript"/>
          <w:rtl/>
        </w:rPr>
        <w:t>)</w:t>
      </w:r>
      <w:r>
        <w:rPr>
          <w:rFonts w:hint="cs"/>
          <w:rtl/>
        </w:rPr>
        <w:t xml:space="preserve"> </w:t>
      </w:r>
      <w:r w:rsidRPr="00C33F3B">
        <w:rPr>
          <w:rFonts w:hint="cs"/>
          <w:rtl/>
        </w:rPr>
        <w:t>على أن التأمين الصحي الذي تموّ</w:t>
      </w:r>
      <w:r>
        <w:rPr>
          <w:rFonts w:hint="cs"/>
          <w:rtl/>
        </w:rPr>
        <w:t>ِ</w:t>
      </w:r>
      <w:r w:rsidRPr="00C33F3B">
        <w:rPr>
          <w:rFonts w:hint="cs"/>
          <w:rtl/>
        </w:rPr>
        <w:t xml:space="preserve">له الدولة يشمل الأشخاص المستفيدين من أي نوع من المعاشات </w:t>
      </w:r>
      <w:r>
        <w:rPr>
          <w:rFonts w:hint="cs"/>
          <w:rtl/>
        </w:rPr>
        <w:t xml:space="preserve">التقاعدية </w:t>
      </w:r>
      <w:r w:rsidRPr="00C33F3B">
        <w:rPr>
          <w:rFonts w:hint="cs"/>
          <w:rtl/>
        </w:rPr>
        <w:t>أو المساعدات الاجتماعية التي ين</w:t>
      </w:r>
      <w:r>
        <w:rPr>
          <w:rFonts w:hint="cs"/>
          <w:rtl/>
        </w:rPr>
        <w:t>ص</w:t>
      </w:r>
      <w:r w:rsidRPr="00C33F3B">
        <w:rPr>
          <w:rFonts w:hint="cs"/>
          <w:rtl/>
        </w:rPr>
        <w:t xml:space="preserve"> عليها القانون وكذلك الأشخاص التي تكفل الدولة مساعدتهم، من خلال تلقّ</w:t>
      </w:r>
      <w:r>
        <w:rPr>
          <w:rFonts w:hint="cs"/>
          <w:rtl/>
        </w:rPr>
        <w:t>ِ</w:t>
      </w:r>
      <w:r w:rsidRPr="00C33F3B">
        <w:rPr>
          <w:rFonts w:hint="cs"/>
          <w:rtl/>
        </w:rPr>
        <w:t>يهم بدلات مساعدة اجتماعية. وقد أ</w:t>
      </w:r>
      <w:r>
        <w:rPr>
          <w:rFonts w:hint="cs"/>
          <w:rtl/>
        </w:rPr>
        <w:t>ق</w:t>
      </w:r>
      <w:r w:rsidRPr="00C33F3B">
        <w:rPr>
          <w:rFonts w:hint="cs"/>
          <w:rtl/>
        </w:rPr>
        <w:t xml:space="preserve">ر وزير الصحة </w:t>
      </w:r>
      <w:r>
        <w:rPr>
          <w:rFonts w:hint="cs"/>
          <w:rtl/>
        </w:rPr>
        <w:t xml:space="preserve">أمراً </w:t>
      </w:r>
      <w:r w:rsidRPr="00C33F3B">
        <w:rPr>
          <w:rFonts w:hint="cs"/>
          <w:rtl/>
        </w:rPr>
        <w:t xml:space="preserve">بالموافقة على قائمة من الأمراض والأدوية المستردة القيمة (القائمة ألف)، تستخدم كأساس لاسترداد تكاليف علاج بعض الأمراض للشخص </w:t>
      </w:r>
      <w:r>
        <w:rPr>
          <w:rFonts w:hint="cs"/>
          <w:rtl/>
        </w:rPr>
        <w:t>المؤمِّن</w:t>
      </w:r>
      <w:r w:rsidRPr="00C33F3B">
        <w:rPr>
          <w:rFonts w:hint="cs"/>
          <w:rtl/>
        </w:rPr>
        <w:t xml:space="preserve"> بموجب تأمين صحي إلزامي، باستخد</w:t>
      </w:r>
      <w:r>
        <w:rPr>
          <w:rFonts w:hint="cs"/>
          <w:rtl/>
        </w:rPr>
        <w:t>ا</w:t>
      </w:r>
      <w:r w:rsidRPr="00C33F3B">
        <w:rPr>
          <w:rFonts w:hint="cs"/>
          <w:rtl/>
        </w:rPr>
        <w:t>م الأدوية المدرجة في القائمة. وقد وافق الوزير أي</w:t>
      </w:r>
      <w:r>
        <w:rPr>
          <w:rFonts w:hint="cs"/>
          <w:rtl/>
        </w:rPr>
        <w:t>ضاً</w:t>
      </w:r>
      <w:r w:rsidRPr="00C33F3B">
        <w:rPr>
          <w:rFonts w:hint="cs"/>
          <w:rtl/>
        </w:rPr>
        <w:t xml:space="preserve"> على قائمة أدوية مسترد</w:t>
      </w:r>
      <w:r>
        <w:rPr>
          <w:rFonts w:hint="cs"/>
          <w:rtl/>
        </w:rPr>
        <w:t>ّة القيمة (القائمة</w:t>
      </w:r>
      <w:r>
        <w:rPr>
          <w:rFonts w:hint="eastAsia"/>
          <w:rtl/>
        </w:rPr>
        <w:t> </w:t>
      </w:r>
      <w:r w:rsidRPr="00C33F3B">
        <w:rPr>
          <w:rFonts w:hint="cs"/>
          <w:rtl/>
        </w:rPr>
        <w:t xml:space="preserve">باء)، للمرضى </w:t>
      </w:r>
      <w:r>
        <w:rPr>
          <w:rFonts w:hint="cs"/>
          <w:rtl/>
        </w:rPr>
        <w:t xml:space="preserve">من </w:t>
      </w:r>
      <w:r w:rsidRPr="00C33F3B">
        <w:rPr>
          <w:rFonts w:hint="cs"/>
          <w:rtl/>
        </w:rPr>
        <w:t xml:space="preserve">فئات اجتماعية محددة، </w:t>
      </w:r>
      <w:r>
        <w:rPr>
          <w:rFonts w:hint="cs"/>
          <w:rtl/>
        </w:rPr>
        <w:t xml:space="preserve">الذين لديهم فرص مالية أقل لشراء </w:t>
      </w:r>
      <w:r w:rsidRPr="00C33F3B">
        <w:rPr>
          <w:rFonts w:hint="cs"/>
          <w:rtl/>
        </w:rPr>
        <w:t>دواء معيّن، أي الأطفال والمتقاعدين والمعوقين. و</w:t>
      </w:r>
      <w:r>
        <w:rPr>
          <w:rFonts w:hint="cs"/>
          <w:rtl/>
        </w:rPr>
        <w:t xml:space="preserve">بموجب </w:t>
      </w:r>
      <w:r w:rsidRPr="00C33F3B">
        <w:rPr>
          <w:rFonts w:hint="cs"/>
          <w:rtl/>
        </w:rPr>
        <w:t>هذه القائمة، تسترد 50 في المائة من قيمة سعر الأساس لبعض الأدوية (غير تلك المدرجة في القائمة ألف) على أن يكون المريض من ضمن المجموعات التالية: أصحاب المعاشات التقاعدية، والمقيمين المستفيدين من معاشات تقاعدية للإعاقات الواقعة ضمن المجموعة الثانية، والأشخاص ذوي القدرة المحدودة على العمل، أي الذين تتراوح قدرتهم على العمل بين 30 و 40 في المائة، وكذلك المستفيدين من المساعدة الاجتماعية (المعاشات الاجتماعية).</w:t>
      </w:r>
    </w:p>
    <w:p w:rsidR="0028710D" w:rsidRDefault="0028710D" w:rsidP="0028710D">
      <w:pPr>
        <w:pStyle w:val="SingleTxt"/>
        <w:rPr>
          <w:rFonts w:hint="cs"/>
          <w:rtl/>
          <w:lang w:val="en-GB"/>
        </w:rPr>
      </w:pPr>
      <w:r>
        <w:rPr>
          <w:rFonts w:hint="cs"/>
          <w:rtl/>
        </w:rPr>
        <w:t xml:space="preserve">116 - </w:t>
      </w:r>
      <w:r w:rsidRPr="00C33F3B">
        <w:rPr>
          <w:rFonts w:hint="cs"/>
          <w:rtl/>
        </w:rPr>
        <w:t>وبالنظر إلى أنه غال</w:t>
      </w:r>
      <w:r>
        <w:rPr>
          <w:rFonts w:hint="cs"/>
          <w:rtl/>
        </w:rPr>
        <w:t>باً</w:t>
      </w:r>
      <w:r w:rsidRPr="00C33F3B">
        <w:rPr>
          <w:rFonts w:hint="cs"/>
          <w:rtl/>
        </w:rPr>
        <w:t xml:space="preserve"> ما يصاحب التغيّ</w:t>
      </w:r>
      <w:r>
        <w:rPr>
          <w:rFonts w:hint="cs"/>
          <w:rtl/>
        </w:rPr>
        <w:t>ُ</w:t>
      </w:r>
      <w:r w:rsidRPr="00C33F3B">
        <w:rPr>
          <w:rFonts w:hint="cs"/>
          <w:rtl/>
        </w:rPr>
        <w:t>رات التي ترافق الشيخوخة في الأشخاص الذين يبلغون 60 عا</w:t>
      </w:r>
      <w:r>
        <w:rPr>
          <w:rFonts w:hint="cs"/>
          <w:rtl/>
        </w:rPr>
        <w:t>ماً</w:t>
      </w:r>
      <w:r w:rsidRPr="00C33F3B">
        <w:rPr>
          <w:rFonts w:hint="cs"/>
          <w:rtl/>
        </w:rPr>
        <w:t xml:space="preserve"> أو أكثر العديد من الأمراض المزمنة، </w:t>
      </w:r>
      <w:r>
        <w:rPr>
          <w:rFonts w:hint="cs"/>
          <w:rtl/>
        </w:rPr>
        <w:t xml:space="preserve">مما يؤدي إلى تدنِّي في </w:t>
      </w:r>
      <w:r w:rsidRPr="00C33F3B">
        <w:rPr>
          <w:rFonts w:hint="cs"/>
          <w:rtl/>
        </w:rPr>
        <w:t>تراجع في استقلالهم الوظيفي، وسع</w:t>
      </w:r>
      <w:r>
        <w:rPr>
          <w:rFonts w:hint="cs"/>
          <w:rtl/>
        </w:rPr>
        <w:t>ياً</w:t>
      </w:r>
      <w:r w:rsidRPr="00C33F3B">
        <w:rPr>
          <w:rFonts w:hint="cs"/>
          <w:rtl/>
        </w:rPr>
        <w:t xml:space="preserve"> للتركيز على العلاج المعق</w:t>
      </w:r>
      <w:r>
        <w:rPr>
          <w:rFonts w:hint="cs"/>
          <w:rtl/>
        </w:rPr>
        <w:t>ّ</w:t>
      </w:r>
      <w:r w:rsidRPr="00C33F3B">
        <w:rPr>
          <w:rFonts w:hint="cs"/>
          <w:rtl/>
        </w:rPr>
        <w:t>د للمسنين، تمت الموافقة على متطلّ</w:t>
      </w:r>
      <w:r>
        <w:rPr>
          <w:rFonts w:hint="cs"/>
          <w:rtl/>
        </w:rPr>
        <w:t>ِ</w:t>
      </w:r>
      <w:r w:rsidRPr="00C33F3B">
        <w:rPr>
          <w:rFonts w:hint="cs"/>
          <w:rtl/>
        </w:rPr>
        <w:t>بات خاصة وسعر أساس خاص للخدمات المقدّمة إلى المسنين</w:t>
      </w:r>
      <w:r w:rsidRPr="000F6DDA">
        <w:rPr>
          <w:vertAlign w:val="superscript"/>
          <w:rtl/>
        </w:rPr>
        <w:t>(</w:t>
      </w:r>
      <w:r w:rsidRPr="000F6DDA">
        <w:rPr>
          <w:rStyle w:val="FootnoteReference"/>
          <w:rtl/>
        </w:rPr>
        <w:footnoteReference w:id="58"/>
      </w:r>
      <w:r w:rsidRPr="000F6DDA">
        <w:rPr>
          <w:vertAlign w:val="superscript"/>
          <w:rtl/>
        </w:rPr>
        <w:t>)</w:t>
      </w:r>
      <w:r w:rsidRPr="00C33F3B">
        <w:rPr>
          <w:rFonts w:hint="cs"/>
          <w:rtl/>
        </w:rPr>
        <w:t>. ويستفيد المرضى الذين عولجوا في قسم الشيخوخة من فحص كامل والدواء الذي عليهم تناوله باستمرار، وكذلك من الخدمات الطبية الفيزيائية والنفسية. وتشمل أقسام الشيخوخة الرعاية الطبية والنفسية والاجتماعية للمسنين.</w:t>
      </w:r>
    </w:p>
    <w:p w:rsidR="0028710D" w:rsidRPr="000F6DDA" w:rsidRDefault="0028710D" w:rsidP="0028710D">
      <w:pPr>
        <w:pStyle w:val="SingleTxt"/>
        <w:spacing w:after="0" w:line="120" w:lineRule="exact"/>
        <w:rPr>
          <w:rFonts w:hint="cs"/>
          <w:sz w:val="12"/>
          <w:rtl/>
          <w:lang w:val="en-GB"/>
        </w:rPr>
      </w:pPr>
    </w:p>
    <w:p w:rsidR="0028710D" w:rsidRPr="00C33F3B" w:rsidRDefault="0028710D" w:rsidP="0028710D">
      <w:pPr>
        <w:pStyle w:val="SingleTxt"/>
        <w:rPr>
          <w:b/>
          <w:bCs/>
          <w:lang w:val="en-GB"/>
        </w:rPr>
      </w:pPr>
      <w:r w:rsidRPr="00C33F3B">
        <w:rPr>
          <w:rFonts w:hint="cs"/>
          <w:b/>
          <w:bCs/>
          <w:rtl/>
        </w:rPr>
        <w:t>الزواج والعلاقات الأسرية</w:t>
      </w:r>
    </w:p>
    <w:p w:rsidR="0028710D" w:rsidRDefault="0028710D" w:rsidP="0028710D">
      <w:pPr>
        <w:pStyle w:val="SingleTxt"/>
        <w:rPr>
          <w:rFonts w:hint="cs"/>
          <w:b/>
          <w:bCs/>
          <w:rtl/>
        </w:rPr>
      </w:pPr>
      <w:r w:rsidRPr="00C33F3B">
        <w:rPr>
          <w:rFonts w:hint="cs"/>
          <w:b/>
          <w:bCs/>
          <w:rtl/>
        </w:rPr>
        <w:t>الرد على الفقرة 19</w:t>
      </w:r>
    </w:p>
    <w:p w:rsidR="0028710D" w:rsidRDefault="0028710D" w:rsidP="00555CEB">
      <w:pPr>
        <w:pStyle w:val="SingleTxt"/>
        <w:rPr>
          <w:rFonts w:hint="cs"/>
          <w:rtl/>
          <w:lang w:val="en-GB"/>
        </w:rPr>
      </w:pPr>
      <w:r w:rsidRPr="000F6DDA">
        <w:rPr>
          <w:rFonts w:hint="cs"/>
          <w:rtl/>
        </w:rPr>
        <w:t xml:space="preserve">117 - </w:t>
      </w:r>
      <w:r w:rsidRPr="00C33F3B">
        <w:rPr>
          <w:rFonts w:hint="cs"/>
          <w:rtl/>
        </w:rPr>
        <w:t>لكي تقوم الدولة بواجبها بموجب الدستور</w:t>
      </w:r>
      <w:r w:rsidRPr="000F6DDA">
        <w:rPr>
          <w:vertAlign w:val="superscript"/>
          <w:rtl/>
        </w:rPr>
        <w:t>(</w:t>
      </w:r>
      <w:r w:rsidRPr="000F6DDA">
        <w:rPr>
          <w:rStyle w:val="FootnoteReference"/>
          <w:rtl/>
        </w:rPr>
        <w:footnoteReference w:id="59"/>
      </w:r>
      <w:r w:rsidRPr="000F6DDA">
        <w:rPr>
          <w:vertAlign w:val="superscript"/>
          <w:rtl/>
        </w:rPr>
        <w:t>)</w:t>
      </w:r>
      <w:r w:rsidRPr="00C33F3B">
        <w:rPr>
          <w:rFonts w:hint="cs"/>
          <w:rtl/>
        </w:rPr>
        <w:t xml:space="preserve">، </w:t>
      </w:r>
      <w:r>
        <w:rPr>
          <w:rFonts w:hint="cs"/>
          <w:rtl/>
        </w:rPr>
        <w:t xml:space="preserve">وليس فقط بوضع نظام قانوني </w:t>
      </w:r>
      <w:r w:rsidRPr="00C33F3B">
        <w:rPr>
          <w:rFonts w:hint="cs"/>
          <w:rtl/>
        </w:rPr>
        <w:t xml:space="preserve">من شأنه، من بين جملة أمور، أن يحمي الحقوق والمصالح القانونية للرجل والمرأة المتعاشرين خارج إطار الزوجية وأطفالهما، </w:t>
      </w:r>
      <w:r>
        <w:rPr>
          <w:rFonts w:hint="cs"/>
          <w:rtl/>
        </w:rPr>
        <w:t xml:space="preserve">بل كذلك لاستخدام قوانين وتشريعات أخرى </w:t>
      </w:r>
      <w:r w:rsidRPr="00C33F3B">
        <w:rPr>
          <w:rFonts w:hint="cs"/>
          <w:rtl/>
        </w:rPr>
        <w:t>لتنظيم العلاقات الأسرية بما يكفل انعدام الظروف التي قد تت</w:t>
      </w:r>
      <w:r>
        <w:rPr>
          <w:rFonts w:hint="cs"/>
          <w:rtl/>
        </w:rPr>
        <w:t>سبب</w:t>
      </w:r>
      <w:r w:rsidRPr="00C33F3B">
        <w:rPr>
          <w:rFonts w:hint="cs"/>
          <w:rtl/>
        </w:rPr>
        <w:t xml:space="preserve"> في تمييز المتعاشرين خارج إطار الزوجية وأطفالهما (وأطفال الشريك)، </w:t>
      </w:r>
      <w:r>
        <w:rPr>
          <w:rFonts w:hint="cs"/>
          <w:rtl/>
        </w:rPr>
        <w:t xml:space="preserve">فقد وضعت </w:t>
      </w:r>
      <w:r w:rsidRPr="00C33F3B">
        <w:rPr>
          <w:rFonts w:hint="cs"/>
          <w:rtl/>
        </w:rPr>
        <w:t>وزارة العدل في 11 تشرين الأول/أكتوبر 2013 مشروع قانون وقدّمته ل</w:t>
      </w:r>
      <w:r>
        <w:rPr>
          <w:rFonts w:hint="cs"/>
          <w:rtl/>
        </w:rPr>
        <w:t xml:space="preserve">لتنسيق مع </w:t>
      </w:r>
      <w:r w:rsidRPr="00C33F3B">
        <w:rPr>
          <w:rFonts w:hint="cs"/>
          <w:rtl/>
        </w:rPr>
        <w:t>السلطات الأخرى و</w:t>
      </w:r>
      <w:r>
        <w:rPr>
          <w:rFonts w:hint="cs"/>
          <w:rtl/>
        </w:rPr>
        <w:t xml:space="preserve">العامة </w:t>
      </w:r>
      <w:r w:rsidRPr="00C33F3B">
        <w:rPr>
          <w:rFonts w:hint="cs"/>
          <w:rtl/>
        </w:rPr>
        <w:t>لتعديل المواد التالي</w:t>
      </w:r>
      <w:r>
        <w:rPr>
          <w:rFonts w:hint="cs"/>
          <w:rtl/>
        </w:rPr>
        <w:t>ة</w:t>
      </w:r>
      <w:r>
        <w:rPr>
          <w:rtl/>
        </w:rPr>
        <w:br/>
      </w:r>
      <w:r w:rsidRPr="00C33F3B">
        <w:rPr>
          <w:rFonts w:hint="cs"/>
          <w:rtl/>
        </w:rPr>
        <w:t>2-18،</w:t>
      </w:r>
      <w:r w:rsidR="00555CEB">
        <w:rPr>
          <w:rFonts w:hint="eastAsia"/>
          <w:rtl/>
        </w:rPr>
        <w:t> </w:t>
      </w:r>
      <w:r w:rsidRPr="00C33F3B">
        <w:rPr>
          <w:rFonts w:hint="cs"/>
          <w:rtl/>
        </w:rPr>
        <w:t>2-19،</w:t>
      </w:r>
      <w:r>
        <w:rPr>
          <w:rFonts w:hint="cs"/>
          <w:rtl/>
        </w:rPr>
        <w:t xml:space="preserve"> </w:t>
      </w:r>
      <w:r w:rsidRPr="00C33F3B">
        <w:rPr>
          <w:rFonts w:hint="cs"/>
          <w:rtl/>
        </w:rPr>
        <w:t>3-16،</w:t>
      </w:r>
      <w:r>
        <w:rPr>
          <w:rFonts w:hint="cs"/>
          <w:rtl/>
        </w:rPr>
        <w:t xml:space="preserve"> </w:t>
      </w:r>
      <w:r w:rsidRPr="00C33F3B">
        <w:rPr>
          <w:rFonts w:hint="cs"/>
          <w:rtl/>
        </w:rPr>
        <w:t>3-140،</w:t>
      </w:r>
      <w:r>
        <w:rPr>
          <w:rFonts w:hint="cs"/>
          <w:rtl/>
        </w:rPr>
        <w:t xml:space="preserve"> </w:t>
      </w:r>
      <w:r w:rsidRPr="00C33F3B">
        <w:rPr>
          <w:rFonts w:hint="cs"/>
          <w:rtl/>
        </w:rPr>
        <w:t>3-150،</w:t>
      </w:r>
      <w:r>
        <w:rPr>
          <w:rFonts w:hint="cs"/>
          <w:rtl/>
        </w:rPr>
        <w:t xml:space="preserve"> </w:t>
      </w:r>
      <w:r w:rsidRPr="00C33F3B">
        <w:rPr>
          <w:rFonts w:hint="cs"/>
          <w:rtl/>
        </w:rPr>
        <w:t>3-229،</w:t>
      </w:r>
      <w:r>
        <w:rPr>
          <w:rFonts w:hint="cs"/>
          <w:rtl/>
        </w:rPr>
        <w:t xml:space="preserve"> </w:t>
      </w:r>
      <w:r w:rsidRPr="00C33F3B">
        <w:rPr>
          <w:rFonts w:hint="cs"/>
          <w:rtl/>
        </w:rPr>
        <w:t>3-230،</w:t>
      </w:r>
      <w:r>
        <w:rPr>
          <w:rFonts w:hint="cs"/>
          <w:rtl/>
        </w:rPr>
        <w:t xml:space="preserve"> </w:t>
      </w:r>
      <w:r w:rsidRPr="00C33F3B">
        <w:rPr>
          <w:rFonts w:hint="cs"/>
          <w:rtl/>
        </w:rPr>
        <w:t>3-231،3-232، 3-233، 3-234، 3-235، 5-13 من القانون المدني لجمهورية ليتوانيا والمادتين</w:t>
      </w:r>
      <w:r w:rsidR="00555CEB">
        <w:rPr>
          <w:rtl/>
        </w:rPr>
        <w:br/>
      </w:r>
      <w:r w:rsidRPr="00C33F3B">
        <w:rPr>
          <w:rFonts w:hint="cs"/>
          <w:rtl/>
        </w:rPr>
        <w:t>3-2291 و 3-2341 من ملحق القانون المدني (المسمى في ما بعد مشروع قانون الشراكة). وين</w:t>
      </w:r>
      <w:r>
        <w:rPr>
          <w:rFonts w:hint="cs"/>
          <w:rtl/>
        </w:rPr>
        <w:t xml:space="preserve">صُّ </w:t>
      </w:r>
      <w:r w:rsidRPr="00C33F3B">
        <w:rPr>
          <w:rFonts w:hint="cs"/>
          <w:rtl/>
        </w:rPr>
        <w:t xml:space="preserve">مشروع قانون الشراكة على </w:t>
      </w:r>
      <w:r>
        <w:rPr>
          <w:rFonts w:hint="cs"/>
          <w:rtl/>
        </w:rPr>
        <w:t xml:space="preserve">ضرورة </w:t>
      </w:r>
      <w:r w:rsidRPr="00C33F3B">
        <w:rPr>
          <w:rFonts w:hint="cs"/>
          <w:rtl/>
        </w:rPr>
        <w:t>الاعتراف بالتعايش بين امرأة ورجل (شر</w:t>
      </w:r>
      <w:r>
        <w:rPr>
          <w:rFonts w:hint="cs"/>
          <w:rtl/>
        </w:rPr>
        <w:t>ي</w:t>
      </w:r>
      <w:r w:rsidRPr="00C33F3B">
        <w:rPr>
          <w:rFonts w:hint="cs"/>
          <w:rtl/>
        </w:rPr>
        <w:t>كا</w:t>
      </w:r>
      <w:r>
        <w:rPr>
          <w:rFonts w:hint="cs"/>
          <w:rtl/>
        </w:rPr>
        <w:t>ن</w:t>
      </w:r>
      <w:r w:rsidRPr="00C33F3B">
        <w:rPr>
          <w:rFonts w:hint="cs"/>
          <w:rtl/>
        </w:rPr>
        <w:t>) على أنه شراكة، إذا ما أ</w:t>
      </w:r>
      <w:r>
        <w:rPr>
          <w:rFonts w:hint="cs"/>
          <w:rtl/>
        </w:rPr>
        <w:t>د</w:t>
      </w:r>
      <w:r w:rsidRPr="00C33F3B">
        <w:rPr>
          <w:rFonts w:hint="cs"/>
          <w:rtl/>
        </w:rPr>
        <w:t>ى إلى نشوء علاقات أسرية دون تسجيل الزواج. وين</w:t>
      </w:r>
      <w:r>
        <w:rPr>
          <w:rFonts w:hint="cs"/>
          <w:rtl/>
        </w:rPr>
        <w:t>ص</w:t>
      </w:r>
      <w:r w:rsidRPr="00C33F3B">
        <w:rPr>
          <w:rFonts w:hint="cs"/>
          <w:rtl/>
        </w:rPr>
        <w:t xml:space="preserve"> مشروع القانون بشأن الشراكة </w:t>
      </w:r>
      <w:r>
        <w:rPr>
          <w:rFonts w:hint="cs"/>
          <w:rtl/>
        </w:rPr>
        <w:t xml:space="preserve">على ضرورة </w:t>
      </w:r>
      <w:r w:rsidRPr="00C33F3B">
        <w:rPr>
          <w:rFonts w:hint="cs"/>
          <w:rtl/>
        </w:rPr>
        <w:t>تنظيم علاقة الشريكين الاقتصادية والشخصية غير الاقتصادية (واجبات الإخلاص والاحترام المتبادل والدعم المعنوي المتبادل). وبما أن مشروع قانون الشراكة يربط الشراكة باستقرار العلاقة وبطبيعتها الدائمة والطويلة الأ</w:t>
      </w:r>
      <w:r>
        <w:rPr>
          <w:rFonts w:hint="cs"/>
          <w:rtl/>
        </w:rPr>
        <w:t>جل</w:t>
      </w:r>
      <w:r w:rsidRPr="00C33F3B">
        <w:rPr>
          <w:rFonts w:hint="cs"/>
          <w:rtl/>
        </w:rPr>
        <w:t xml:space="preserve"> بين الرجل والمرأة، يكون الغرض منها إقامة علاقة أسرية، يُقترح إنشاء افتراض الأبوة (</w:t>
      </w:r>
      <w:r>
        <w:rPr>
          <w:rFonts w:hint="cs"/>
          <w:rtl/>
        </w:rPr>
        <w:t xml:space="preserve">مع </w:t>
      </w:r>
      <w:r w:rsidRPr="00C33F3B">
        <w:rPr>
          <w:rFonts w:hint="cs"/>
          <w:rtl/>
        </w:rPr>
        <w:t xml:space="preserve">الافتراض </w:t>
      </w:r>
      <w:r>
        <w:rPr>
          <w:rFonts w:hint="cs"/>
          <w:rtl/>
        </w:rPr>
        <w:t xml:space="preserve">الموازي </w:t>
      </w:r>
      <w:r w:rsidRPr="00C33F3B">
        <w:rPr>
          <w:rFonts w:hint="cs"/>
          <w:rtl/>
        </w:rPr>
        <w:t>المطبّق أص</w:t>
      </w:r>
      <w:r>
        <w:rPr>
          <w:rFonts w:hint="cs"/>
          <w:rtl/>
        </w:rPr>
        <w:t>لا</w:t>
      </w:r>
      <w:r w:rsidRPr="00C33F3B">
        <w:rPr>
          <w:rFonts w:hint="cs"/>
          <w:rtl/>
        </w:rPr>
        <w:t xml:space="preserve"> في الزواج)، وكذلك إرساء مبدأ أخذ مصالح الأطفال في الحسبان في حال تعيّن اقتسام أصول الشريكين. و</w:t>
      </w:r>
      <w:r>
        <w:rPr>
          <w:rFonts w:hint="cs"/>
          <w:rtl/>
        </w:rPr>
        <w:t>ق</w:t>
      </w:r>
      <w:r w:rsidRPr="00C33F3B">
        <w:rPr>
          <w:rFonts w:hint="cs"/>
          <w:rtl/>
        </w:rPr>
        <w:t>دّ</w:t>
      </w:r>
      <w:r>
        <w:rPr>
          <w:rFonts w:hint="cs"/>
          <w:rtl/>
        </w:rPr>
        <w:t>ِ</w:t>
      </w:r>
      <w:r w:rsidRPr="00C33F3B">
        <w:rPr>
          <w:rFonts w:hint="cs"/>
          <w:rtl/>
        </w:rPr>
        <w:t>م مشروع قانون الشراكة، مع مراعاة التعليقات والمقترحات التي أدلى بها أصحاب المصلحة و</w:t>
      </w:r>
      <w:r>
        <w:rPr>
          <w:rFonts w:hint="cs"/>
          <w:rtl/>
        </w:rPr>
        <w:t xml:space="preserve">عامة الناس </w:t>
      </w:r>
      <w:r w:rsidRPr="00C33F3B">
        <w:rPr>
          <w:rFonts w:hint="cs"/>
          <w:rtl/>
        </w:rPr>
        <w:t xml:space="preserve">للحكومة </w:t>
      </w:r>
      <w:r>
        <w:rPr>
          <w:rFonts w:hint="cs"/>
          <w:rtl/>
        </w:rPr>
        <w:t xml:space="preserve">في </w:t>
      </w:r>
      <w:r w:rsidRPr="00C33F3B">
        <w:rPr>
          <w:rFonts w:hint="cs"/>
          <w:rtl/>
        </w:rPr>
        <w:t>10 كانون الأول/ديسمبر 2013. و</w:t>
      </w:r>
      <w:r>
        <w:rPr>
          <w:rFonts w:hint="cs"/>
          <w:rtl/>
        </w:rPr>
        <w:t xml:space="preserve">أعادت </w:t>
      </w:r>
      <w:r w:rsidRPr="00C33F3B">
        <w:rPr>
          <w:rFonts w:hint="cs"/>
          <w:rtl/>
        </w:rPr>
        <w:t>الحكومة مشروع قانون الشراكة إلى وزارة العدل لإدخال تعديلات عليه</w:t>
      </w:r>
      <w:r>
        <w:rPr>
          <w:rFonts w:hint="cs"/>
          <w:rtl/>
        </w:rPr>
        <w:t xml:space="preserve"> في 16 كانون الأول/ديسمبر 2013.</w:t>
      </w:r>
    </w:p>
    <w:p w:rsidR="0028710D" w:rsidRPr="00563C55" w:rsidRDefault="0028710D" w:rsidP="0028710D">
      <w:pPr>
        <w:pStyle w:val="SingleTxt"/>
        <w:spacing w:after="0" w:line="120" w:lineRule="exact"/>
        <w:rPr>
          <w:rFonts w:hint="cs"/>
          <w:sz w:val="12"/>
          <w:rtl/>
          <w:lang w:val="en-GB"/>
        </w:rPr>
      </w:pPr>
    </w:p>
    <w:p w:rsidR="0028710D" w:rsidRDefault="0028710D" w:rsidP="0028710D">
      <w:pPr>
        <w:pStyle w:val="SingleTxt"/>
        <w:rPr>
          <w:rFonts w:hint="cs"/>
          <w:b/>
          <w:bCs/>
          <w:rtl/>
        </w:rPr>
      </w:pPr>
      <w:r w:rsidRPr="00C33F3B">
        <w:rPr>
          <w:rFonts w:hint="cs"/>
          <w:b/>
          <w:bCs/>
          <w:rtl/>
        </w:rPr>
        <w:t>الرد على البند 20</w:t>
      </w:r>
    </w:p>
    <w:p w:rsidR="0028710D" w:rsidRDefault="0028710D" w:rsidP="0028710D">
      <w:pPr>
        <w:pStyle w:val="SingleTxt"/>
        <w:rPr>
          <w:rFonts w:hint="cs"/>
          <w:rtl/>
          <w:lang w:val="en-GB"/>
        </w:rPr>
      </w:pPr>
      <w:r w:rsidRPr="00563C55">
        <w:rPr>
          <w:rFonts w:hint="cs"/>
          <w:rtl/>
          <w:lang w:val="en-GB"/>
        </w:rPr>
        <w:t xml:space="preserve">118 - </w:t>
      </w:r>
      <w:r w:rsidRPr="00C33F3B">
        <w:rPr>
          <w:rFonts w:hint="cs"/>
          <w:rtl/>
        </w:rPr>
        <w:t>وفقًا للبيانات المستمد</w:t>
      </w:r>
      <w:r>
        <w:rPr>
          <w:rFonts w:hint="cs"/>
          <w:rtl/>
        </w:rPr>
        <w:t xml:space="preserve">ة </w:t>
      </w:r>
      <w:r w:rsidRPr="00C33F3B">
        <w:rPr>
          <w:rFonts w:hint="cs"/>
          <w:rtl/>
        </w:rPr>
        <w:t>من نظام المعلومات</w:t>
      </w:r>
      <w:r>
        <w:rPr>
          <w:rFonts w:hint="cs"/>
          <w:rtl/>
        </w:rPr>
        <w:t xml:space="preserve">/قاعدة البيانات الخاصة بالمحاكم الليتوانية </w:t>
      </w:r>
      <w:r>
        <w:rPr>
          <w:rFonts w:hint="eastAsia"/>
          <w:rtl/>
        </w:rPr>
        <w:t>”ل</w:t>
      </w:r>
      <w:r>
        <w:rPr>
          <w:rFonts w:hint="cs"/>
          <w:rtl/>
        </w:rPr>
        <w:t>ي</w:t>
      </w:r>
      <w:r>
        <w:rPr>
          <w:rFonts w:hint="eastAsia"/>
          <w:rtl/>
        </w:rPr>
        <w:t>تيكو</w:t>
      </w:r>
      <w:r>
        <w:rPr>
          <w:rFonts w:hint="cs"/>
          <w:rtl/>
        </w:rPr>
        <w:t xml:space="preserve">“، </w:t>
      </w:r>
      <w:r w:rsidRPr="00C33F3B">
        <w:rPr>
          <w:rFonts w:hint="cs"/>
          <w:rtl/>
        </w:rPr>
        <w:t xml:space="preserve">نظرت محاكم المقاطعات في عام 2012 وخلال الفصل الأول من عام 2013، في 3 قضايا </w:t>
      </w:r>
      <w:r>
        <w:rPr>
          <w:rFonts w:hint="cs"/>
          <w:rtl/>
        </w:rPr>
        <w:t xml:space="preserve">بشأن </w:t>
      </w:r>
      <w:r w:rsidRPr="00C33F3B">
        <w:rPr>
          <w:rFonts w:hint="cs"/>
          <w:rtl/>
        </w:rPr>
        <w:t>تخفيض سن الزواج بموجب المادة 3-14</w:t>
      </w:r>
      <w:r>
        <w:rPr>
          <w:rFonts w:hint="cs"/>
          <w:rtl/>
        </w:rPr>
        <w:t xml:space="preserve"> </w:t>
      </w:r>
      <w:r w:rsidRPr="00C33F3B">
        <w:rPr>
          <w:rFonts w:hint="cs"/>
          <w:rtl/>
        </w:rPr>
        <w:t>(2) من القانون المدني على النحو الذي تشير إليه اللجنة. و</w:t>
      </w:r>
      <w:r>
        <w:rPr>
          <w:rFonts w:hint="cs"/>
          <w:rtl/>
        </w:rPr>
        <w:t xml:space="preserve">كانت الطلبات كلها مقدمة من </w:t>
      </w:r>
      <w:r w:rsidRPr="00C33F3B">
        <w:rPr>
          <w:rFonts w:hint="cs"/>
          <w:rtl/>
        </w:rPr>
        <w:t>نساء. ورُفض طلب واحد للحد من سن الزواج (قدّمته فتاة تبلغ من العمر 16 عا</w:t>
      </w:r>
      <w:r>
        <w:rPr>
          <w:rFonts w:hint="cs"/>
          <w:rtl/>
        </w:rPr>
        <w:t>ماً)</w:t>
      </w:r>
      <w:r w:rsidRPr="00C33F3B">
        <w:rPr>
          <w:rFonts w:hint="cs"/>
          <w:rtl/>
        </w:rPr>
        <w:t xml:space="preserve"> وقُبل طلبان (فتات</w:t>
      </w:r>
      <w:r>
        <w:rPr>
          <w:rFonts w:hint="cs"/>
          <w:rtl/>
        </w:rPr>
        <w:t>ا</w:t>
      </w:r>
      <w:r w:rsidRPr="00C33F3B">
        <w:rPr>
          <w:rFonts w:hint="cs"/>
          <w:rtl/>
        </w:rPr>
        <w:t>ن تبلغان من العمر 17 عا</w:t>
      </w:r>
      <w:r>
        <w:rPr>
          <w:rFonts w:hint="cs"/>
          <w:rtl/>
        </w:rPr>
        <w:t>ماً</w:t>
      </w:r>
      <w:r w:rsidRPr="00C33F3B">
        <w:rPr>
          <w:rFonts w:hint="cs"/>
          <w:rtl/>
        </w:rPr>
        <w:t>). ولا يمكن تقديم أي معلومات عن جنسية المتقدمات بالطلبات للحد من سن الزواج بموجب المادة 3-14</w:t>
      </w:r>
      <w:r>
        <w:rPr>
          <w:rFonts w:hint="cs"/>
          <w:rtl/>
        </w:rPr>
        <w:t xml:space="preserve"> </w:t>
      </w:r>
      <w:r w:rsidRPr="00C33F3B">
        <w:rPr>
          <w:rFonts w:hint="cs"/>
          <w:rtl/>
        </w:rPr>
        <w:t xml:space="preserve">(2) من القانون المدني لأن نظام </w:t>
      </w:r>
      <w:r>
        <w:rPr>
          <w:rFonts w:hint="eastAsia"/>
          <w:rtl/>
        </w:rPr>
        <w:t>”ليتيكو</w:t>
      </w:r>
      <w:r>
        <w:rPr>
          <w:rFonts w:hint="cs"/>
          <w:rtl/>
        </w:rPr>
        <w:t xml:space="preserve">“ </w:t>
      </w:r>
      <w:r w:rsidRPr="00C33F3B">
        <w:rPr>
          <w:rFonts w:hint="cs"/>
          <w:rtl/>
        </w:rPr>
        <w:t>لا يجمع بيانات عن الجنسية.</w:t>
      </w:r>
    </w:p>
    <w:p w:rsidR="0028710D" w:rsidRPr="00C33F3B" w:rsidRDefault="0028710D" w:rsidP="0028710D">
      <w:pPr>
        <w:pStyle w:val="SingleTxt"/>
        <w:rPr>
          <w:rFonts w:hint="cs"/>
        </w:rPr>
      </w:pPr>
      <w:r>
        <w:rPr>
          <w:rFonts w:hint="cs"/>
          <w:rtl/>
          <w:lang w:val="en-GB"/>
        </w:rPr>
        <w:t xml:space="preserve">119 - واستناداً إلى </w:t>
      </w:r>
      <w:r w:rsidRPr="00C33F3B">
        <w:rPr>
          <w:rFonts w:hint="cs"/>
          <w:rtl/>
        </w:rPr>
        <w:t xml:space="preserve">المادة 3-117 (1) من القانون المدني، </w:t>
      </w:r>
      <w:r>
        <w:rPr>
          <w:rFonts w:hint="cs"/>
          <w:rtl/>
        </w:rPr>
        <w:t xml:space="preserve">فإن </w:t>
      </w:r>
      <w:r w:rsidRPr="00C33F3B">
        <w:rPr>
          <w:rFonts w:hint="cs"/>
          <w:rtl/>
        </w:rPr>
        <w:t>حصص الزوجين في الممتلكات المشتركة</w:t>
      </w:r>
      <w:r>
        <w:rPr>
          <w:rFonts w:hint="cs"/>
          <w:rtl/>
        </w:rPr>
        <w:t xml:space="preserve"> يفترض أن تكون متساوية</w:t>
      </w:r>
      <w:r w:rsidRPr="00C33F3B">
        <w:rPr>
          <w:rFonts w:hint="cs"/>
          <w:rtl/>
        </w:rPr>
        <w:t>، بغض النظر عما إذا كان أحدهما أو كلاهما مو</w:t>
      </w:r>
      <w:r>
        <w:rPr>
          <w:rFonts w:hint="cs"/>
          <w:rtl/>
        </w:rPr>
        <w:t>ظ</w:t>
      </w:r>
      <w:r w:rsidRPr="00C33F3B">
        <w:rPr>
          <w:rFonts w:hint="cs"/>
          <w:rtl/>
        </w:rPr>
        <w:t>ف، وبغض النظر عن دخل أي منهما. ويجوز للمحكمة وحدها الخروج عن مبدأ التساوي في الحصص للأسباب المحدّدة المبيّنة في المادة 3-123 من القانون المدني، التي تن</w:t>
      </w:r>
      <w:r>
        <w:rPr>
          <w:rFonts w:hint="cs"/>
          <w:rtl/>
        </w:rPr>
        <w:t xml:space="preserve">صُّ </w:t>
      </w:r>
      <w:r w:rsidRPr="00C33F3B">
        <w:rPr>
          <w:rFonts w:hint="cs"/>
          <w:rtl/>
        </w:rPr>
        <w:t>على مراعاة مصالح الأطفال القصر أو الحالة الصحية</w:t>
      </w:r>
      <w:r>
        <w:rPr>
          <w:rFonts w:hint="cs"/>
          <w:rtl/>
        </w:rPr>
        <w:t xml:space="preserve"> لأحد الزوجين أو وضعه المالي أو</w:t>
      </w:r>
      <w:r>
        <w:rPr>
          <w:rFonts w:hint="eastAsia"/>
          <w:rtl/>
        </w:rPr>
        <w:t> </w:t>
      </w:r>
      <w:r w:rsidRPr="00C33F3B">
        <w:rPr>
          <w:rFonts w:hint="cs"/>
          <w:rtl/>
        </w:rPr>
        <w:t>ظروف هامة أخرى. وحيثما تسري هذه المادة، يجب على المحكمة أن تحدّد مدى ضرورة الخروج عن مبدأ التساوي لحماية مصالح كل من الزوج الضعيف والأطفال. ويتّفق تفسير مبادئ توزيع الأصول هذه مع السوابق القضائية التي حكمت فيها المحكمة العليا الليتوانية لدى بتّها في قضايا توزيع أصول لزوجين وشركاء</w:t>
      </w:r>
      <w:r w:rsidRPr="00AF0A28">
        <w:rPr>
          <w:vertAlign w:val="superscript"/>
          <w:rtl/>
        </w:rPr>
        <w:t>(</w:t>
      </w:r>
      <w:r w:rsidRPr="00AF0A28">
        <w:rPr>
          <w:rStyle w:val="FootnoteReference"/>
          <w:rtl/>
        </w:rPr>
        <w:footnoteReference w:id="60"/>
      </w:r>
      <w:r w:rsidRPr="00AF0A28">
        <w:rPr>
          <w:vertAlign w:val="superscript"/>
          <w:rtl/>
        </w:rPr>
        <w:t>)</w:t>
      </w:r>
      <w:r w:rsidRPr="00AF0A28">
        <w:rPr>
          <w:rFonts w:hint="cs"/>
          <w:rtl/>
        </w:rPr>
        <w:t>.</w:t>
      </w:r>
    </w:p>
    <w:p w:rsidR="0028710D" w:rsidRPr="00964FD0" w:rsidRDefault="0028710D" w:rsidP="0028710D">
      <w:pPr>
        <w:pStyle w:val="SingleTxt"/>
        <w:spacing w:after="0" w:line="240" w:lineRule="auto"/>
        <w:rPr>
          <w:rFonts w:hint="cs"/>
          <w:rtl/>
        </w:rPr>
      </w:pPr>
      <w:r>
        <w:rPr>
          <w:rFonts w:hint="cs"/>
          <w:noProof/>
          <w:w w:val="100"/>
          <w:rtl/>
        </w:rPr>
        <w:pict>
          <v:line id="_x0000_s1028" style="position:absolute;left:0;text-align:left;z-index:3" from="206.6pt,24pt" to="278.6pt,24pt" strokeweight=".25pt"/>
        </w:pict>
      </w:r>
    </w:p>
    <w:p w:rsidR="00BB1E7E" w:rsidRDefault="00BB1E7E" w:rsidP="00BB1E7E">
      <w:pPr>
        <w:pStyle w:val="SingleTxt"/>
        <w:rPr>
          <w:rFonts w:hint="cs"/>
          <w:rtl/>
        </w:rPr>
      </w:pPr>
    </w:p>
    <w:p w:rsidR="00BB1E7E" w:rsidRDefault="00BB1E7E" w:rsidP="00BB1E7E">
      <w:pPr>
        <w:pStyle w:val="SingleTxt"/>
        <w:rPr>
          <w:rFonts w:hint="cs"/>
          <w:rtl/>
        </w:rPr>
      </w:pPr>
    </w:p>
    <w:p w:rsidR="00BB1E7E" w:rsidRDefault="00BB1E7E" w:rsidP="00BB1E7E">
      <w:pPr>
        <w:pStyle w:val="SingleTxt"/>
        <w:rPr>
          <w:rFonts w:hint="cs"/>
          <w:rtl/>
        </w:rPr>
      </w:pPr>
    </w:p>
    <w:p w:rsidR="00BB1E7E" w:rsidRPr="008D1319" w:rsidRDefault="00BB1E7E" w:rsidP="00FB32DD">
      <w:pPr>
        <w:pStyle w:val="SingleTxt"/>
        <w:rPr>
          <w:rFonts w:hint="cs"/>
          <w:rtl/>
        </w:rPr>
      </w:pPr>
      <w:bookmarkStart w:id="2" w:name="TmpSave"/>
      <w:bookmarkEnd w:id="2"/>
    </w:p>
    <w:sectPr w:rsidR="00BB1E7E" w:rsidRPr="008D1319" w:rsidSect="008D1319">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3-19T10:16:00Z" w:initials="Start">
    <w:p w:rsidR="00C90204" w:rsidRDefault="00C90204">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NO&gt;&gt;N1421456A&lt;&lt;ODS JOB NO&gt;&gt;</w:t>
      </w:r>
    </w:p>
    <w:p w:rsidR="00C90204" w:rsidRDefault="00C90204">
      <w:pPr>
        <w:pStyle w:val="CommentText"/>
      </w:pPr>
      <w:r>
        <w:t>&lt;&lt;ODS DOC SYMBOL1&gt;&gt;CEDAW/C/LTU/Q/5/Add.1&lt;&lt;ODS DOC SYMBOL1&gt;&gt;</w:t>
      </w:r>
    </w:p>
    <w:p w:rsidR="00C90204" w:rsidRDefault="00C90204">
      <w:pPr>
        <w:pStyle w:val="CommentText"/>
      </w:pPr>
      <w:r>
        <w:t>&lt;&lt;ODS DOC SYMBOL2&gt;&gt;&lt;&lt;ODS DOC SYMBOL2&gt;&gt;</w:t>
      </w:r>
    </w:p>
  </w:comment>
  <w:comment w:id="1" w:author="ATS User" w:date="2014-03-20T10:20:00Z" w:initials="ATSU">
    <w:p w:rsidR="00C90204" w:rsidRDefault="00C90204" w:rsidP="0028710D">
      <w:pPr>
        <w:pStyle w:val="CommentText"/>
      </w:pPr>
      <w:r>
        <w:rPr>
          <w:rStyle w:val="CommentReference"/>
        </w:rPr>
        <w:annotationRef/>
      </w:r>
      <w:r>
        <w:t>Should be boys according logic of comparison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204" w:rsidRDefault="00C90204">
      <w:r>
        <w:separator/>
      </w:r>
    </w:p>
  </w:endnote>
  <w:endnote w:type="continuationSeparator" w:id="0">
    <w:p w:rsidR="00C90204" w:rsidRDefault="00C90204">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C90204" w:rsidTr="008D1319">
      <w:tblPrEx>
        <w:tblCellMar>
          <w:top w:w="0" w:type="dxa"/>
          <w:bottom w:w="0" w:type="dxa"/>
        </w:tblCellMar>
      </w:tblPrEx>
      <w:tc>
        <w:tcPr>
          <w:tcW w:w="5033" w:type="dxa"/>
          <w:shd w:val="clear" w:color="auto" w:fill="auto"/>
        </w:tcPr>
        <w:p w:rsidR="00C90204" w:rsidRPr="008D1319" w:rsidRDefault="00C90204" w:rsidP="008D131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2685F">
            <w:rPr>
              <w:w w:val="103"/>
            </w:rPr>
            <w:t>2</w:t>
          </w:r>
          <w:r>
            <w:rPr>
              <w:w w:val="103"/>
            </w:rPr>
            <w:fldChar w:fldCharType="end"/>
          </w:r>
          <w:r>
            <w:rPr>
              <w:w w:val="103"/>
            </w:rPr>
            <w:t>/</w:t>
          </w:r>
          <w:fldSimple w:instr=" NUMPAGES  \* Arabic  \* MERGEFORMAT ">
            <w:r>
              <w:rPr>
                <w:w w:val="103"/>
              </w:rPr>
              <w:t>44</w:t>
            </w:r>
          </w:fldSimple>
        </w:p>
      </w:tc>
      <w:tc>
        <w:tcPr>
          <w:tcW w:w="5033" w:type="dxa"/>
          <w:shd w:val="clear" w:color="auto" w:fill="auto"/>
        </w:tcPr>
        <w:p w:rsidR="00C90204" w:rsidRPr="008D1319" w:rsidRDefault="00C90204" w:rsidP="008D1319">
          <w:pPr>
            <w:pStyle w:val="Footer"/>
            <w:rPr>
              <w:b w:val="0"/>
              <w:w w:val="103"/>
            </w:rPr>
          </w:pPr>
          <w:fldSimple w:instr=" DOCVARIABLE &quot;FooterJN&quot; \* MERGEFORMAT ">
            <w:r>
              <w:rPr>
                <w:b w:val="0"/>
                <w:w w:val="103"/>
              </w:rPr>
              <w:t>14-21456</w:t>
            </w:r>
          </w:fldSimple>
        </w:p>
      </w:tc>
    </w:tr>
  </w:tbl>
  <w:p w:rsidR="00C90204" w:rsidRPr="008D1319" w:rsidRDefault="00C90204" w:rsidP="008D13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C90204" w:rsidTr="008D1319">
      <w:tblPrEx>
        <w:tblCellMar>
          <w:top w:w="0" w:type="dxa"/>
          <w:bottom w:w="0" w:type="dxa"/>
        </w:tblCellMar>
      </w:tblPrEx>
      <w:tc>
        <w:tcPr>
          <w:tcW w:w="5033" w:type="dxa"/>
          <w:shd w:val="clear" w:color="auto" w:fill="auto"/>
        </w:tcPr>
        <w:p w:rsidR="00C90204" w:rsidRPr="008D1319" w:rsidRDefault="00C90204" w:rsidP="008D1319">
          <w:pPr>
            <w:pStyle w:val="Footer"/>
            <w:jc w:val="right"/>
            <w:rPr>
              <w:b w:val="0"/>
              <w:w w:val="103"/>
            </w:rPr>
          </w:pPr>
          <w:fldSimple w:instr=" DOCVARIABLE &quot;FooterJN&quot; \* MERGEFORMAT ">
            <w:r>
              <w:rPr>
                <w:b w:val="0"/>
                <w:w w:val="103"/>
              </w:rPr>
              <w:t>14-21456</w:t>
            </w:r>
          </w:fldSimple>
        </w:p>
      </w:tc>
      <w:tc>
        <w:tcPr>
          <w:tcW w:w="5033" w:type="dxa"/>
          <w:shd w:val="clear" w:color="auto" w:fill="auto"/>
        </w:tcPr>
        <w:p w:rsidR="00C90204" w:rsidRPr="008D1319" w:rsidRDefault="00C90204" w:rsidP="008D1319">
          <w:pPr>
            <w:pStyle w:val="Footer"/>
            <w:rPr>
              <w:w w:val="103"/>
            </w:rPr>
          </w:pPr>
          <w:r>
            <w:rPr>
              <w:w w:val="103"/>
            </w:rPr>
            <w:fldChar w:fldCharType="begin"/>
          </w:r>
          <w:r>
            <w:rPr>
              <w:w w:val="103"/>
            </w:rPr>
            <w:instrText xml:space="preserve"> PAGE  \* Arabic  \* MERGEFORMAT </w:instrText>
          </w:r>
          <w:r>
            <w:rPr>
              <w:w w:val="103"/>
            </w:rPr>
            <w:fldChar w:fldCharType="separate"/>
          </w:r>
          <w:r w:rsidR="00B5421B">
            <w:rPr>
              <w:w w:val="103"/>
            </w:rPr>
            <w:t>39</w:t>
          </w:r>
          <w:r>
            <w:rPr>
              <w:w w:val="103"/>
            </w:rPr>
            <w:fldChar w:fldCharType="end"/>
          </w:r>
          <w:r>
            <w:rPr>
              <w:w w:val="103"/>
            </w:rPr>
            <w:t>/</w:t>
          </w:r>
          <w:fldSimple w:instr=" NUMPAGES  \* Arabic  \* MERGEFORMAT ">
            <w:r>
              <w:rPr>
                <w:w w:val="103"/>
              </w:rPr>
              <w:t>44</w:t>
            </w:r>
          </w:fldSimple>
        </w:p>
      </w:tc>
    </w:tr>
  </w:tbl>
  <w:p w:rsidR="00C90204" w:rsidRPr="008D1319" w:rsidRDefault="00C90204" w:rsidP="008D13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3744"/>
      <w:gridCol w:w="5033"/>
    </w:tblGrid>
    <w:tr w:rsidR="00C90204" w:rsidTr="00916F02">
      <w:tblPrEx>
        <w:tblCellMar>
          <w:top w:w="0" w:type="dxa"/>
          <w:bottom w:w="0" w:type="dxa"/>
        </w:tblCellMar>
      </w:tblPrEx>
      <w:trPr>
        <w:jc w:val="right"/>
      </w:trPr>
      <w:tc>
        <w:tcPr>
          <w:tcW w:w="3744" w:type="dxa"/>
        </w:tcPr>
        <w:p w:rsidR="00C90204" w:rsidRDefault="00C90204" w:rsidP="008D1319">
          <w:pPr>
            <w:pStyle w:val="Footer"/>
            <w:spacing w:line="240" w:lineRule="atLeast"/>
            <w:rPr>
              <w:rFonts w:cs="Times New Roman"/>
              <w:b w:val="0"/>
              <w:w w:val="103"/>
              <w:sz w:val="20"/>
            </w:rPr>
          </w:pPr>
          <w:r w:rsidRPr="008D1319">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33" w:type="dxa"/>
        </w:tcPr>
        <w:p w:rsidR="00C90204" w:rsidRPr="005C65F3" w:rsidRDefault="00C90204" w:rsidP="00646850">
          <w:pPr>
            <w:pStyle w:val="ReleaseDate"/>
            <w:jc w:val="right"/>
            <w:rPr>
              <w:b w:val="0"/>
              <w:bCs/>
            </w:rPr>
          </w:pPr>
          <w:r>
            <w:rPr>
              <w:b w:val="0"/>
              <w:bCs/>
            </w:rPr>
            <w:t>20</w:t>
          </w:r>
          <w:r w:rsidRPr="005C65F3">
            <w:rPr>
              <w:b w:val="0"/>
              <w:bCs/>
            </w:rPr>
            <w:t xml:space="preserve">0314    </w:t>
          </w:r>
          <w:r>
            <w:rPr>
              <w:b w:val="0"/>
              <w:bCs/>
            </w:rPr>
            <w:t>07</w:t>
          </w:r>
          <w:r w:rsidRPr="005C65F3">
            <w:rPr>
              <w:b w:val="0"/>
              <w:bCs/>
            </w:rPr>
            <w:t>0</w:t>
          </w:r>
          <w:r>
            <w:rPr>
              <w:b w:val="0"/>
              <w:bCs/>
            </w:rPr>
            <w:t>2</w:t>
          </w:r>
          <w:r w:rsidRPr="005C65F3">
            <w:rPr>
              <w:b w:val="0"/>
              <w:bCs/>
            </w:rPr>
            <w:t xml:space="preserve">14    </w:t>
          </w:r>
          <w:fldSimple w:instr=" DOCVARIABLE &quot;jobn&quot; \* MERGEFORMAT ">
            <w:r>
              <w:rPr>
                <w:b w:val="0"/>
                <w:bCs/>
              </w:rPr>
              <w:t>14-21456 (A)</w:t>
            </w:r>
          </w:fldSimple>
        </w:p>
        <w:p w:rsidR="00C90204" w:rsidRPr="005C65F3" w:rsidRDefault="00C90204" w:rsidP="008D1319">
          <w:pPr>
            <w:pStyle w:val="Footer"/>
            <w:spacing w:before="80"/>
            <w:jc w:val="right"/>
            <w:rPr>
              <w:rFonts w:ascii="Barcode 3 of 9 by request" w:hAnsi="Barcode 3 of 9 by request"/>
              <w:b w:val="0"/>
              <w:sz w:val="24"/>
            </w:rPr>
          </w:pPr>
          <w:fldSimple w:instr=" DOCVARIABLE &quot;Barcode&quot; \* MERGEFORMAT ">
            <w:r>
              <w:rPr>
                <w:rFonts w:ascii="Barcode 3 of 9 by request" w:hAnsi="Barcode 3 of 9 by request"/>
                <w:b w:val="0"/>
                <w:sz w:val="24"/>
              </w:rPr>
              <w:t>*1421456*</w:t>
            </w:r>
          </w:fldSimple>
        </w:p>
      </w:tc>
    </w:tr>
  </w:tbl>
  <w:p w:rsidR="00C90204" w:rsidRPr="008D1319" w:rsidRDefault="00C90204" w:rsidP="008D1319">
    <w:pPr>
      <w:pStyle w:val="Footer"/>
      <w:spacing w:line="14" w:lineRule="exact"/>
      <w:rPr>
        <w:rFonts w:cs="Times New Roman"/>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204" w:rsidRPr="00F50FF4" w:rsidRDefault="00C90204" w:rsidP="00F50FF4">
      <w:pPr>
        <w:pStyle w:val="Footer"/>
        <w:bidi/>
        <w:spacing w:after="80"/>
        <w:ind w:left="792"/>
        <w:rPr>
          <w:sz w:val="16"/>
        </w:rPr>
      </w:pPr>
      <w:r w:rsidRPr="00F50FF4">
        <w:rPr>
          <w:sz w:val="16"/>
          <w:rtl/>
        </w:rPr>
        <w:t>__________</w:t>
      </w:r>
    </w:p>
  </w:footnote>
  <w:footnote w:type="continuationSeparator" w:id="0">
    <w:p w:rsidR="00C90204" w:rsidRPr="00F50FF4" w:rsidRDefault="00C90204" w:rsidP="00F50FF4">
      <w:pPr>
        <w:pStyle w:val="Footer"/>
        <w:bidi/>
        <w:spacing w:after="80"/>
        <w:ind w:left="792"/>
        <w:rPr>
          <w:sz w:val="16"/>
        </w:rPr>
      </w:pPr>
      <w:r w:rsidRPr="00F50FF4">
        <w:rPr>
          <w:sz w:val="16"/>
          <w:rtl/>
        </w:rPr>
        <w:t>__________</w:t>
      </w:r>
    </w:p>
  </w:footnote>
  <w:footnote w:id="1">
    <w:p w:rsidR="00C90204" w:rsidRPr="00334E7F" w:rsidRDefault="00C90204" w:rsidP="00334E7F">
      <w:pPr>
        <w:pStyle w:val="FootnoteText"/>
        <w:tabs>
          <w:tab w:val="clear" w:pos="418"/>
          <w:tab w:val="clear" w:pos="662"/>
          <w:tab w:val="clear" w:pos="1987"/>
          <w:tab w:val="clear" w:pos="2650"/>
          <w:tab w:val="right" w:pos="1195"/>
          <w:tab w:val="left" w:pos="1656"/>
          <w:tab w:val="left" w:pos="2088"/>
        </w:tabs>
        <w:spacing w:after="80"/>
        <w:ind w:left="1267" w:right="1267" w:hanging="547"/>
        <w:rPr>
          <w:w w:val="103"/>
        </w:rPr>
      </w:pPr>
      <w:r>
        <w:rPr>
          <w:rtl/>
        </w:rPr>
        <w:tab/>
      </w:r>
      <w:r w:rsidRPr="00334E7F">
        <w:rPr>
          <w:w w:val="103"/>
          <w:rtl/>
        </w:rPr>
        <w:t>(</w:t>
      </w:r>
      <w:r w:rsidRPr="00334E7F">
        <w:rPr>
          <w:rStyle w:val="FootnoteReference"/>
          <w:spacing w:val="0"/>
          <w:w w:val="103"/>
          <w:vertAlign w:val="baseline"/>
          <w:rtl/>
        </w:rPr>
        <w:footnoteRef/>
      </w:r>
      <w:r w:rsidRPr="00334E7F">
        <w:rPr>
          <w:w w:val="103"/>
          <w:rtl/>
        </w:rPr>
        <w:t>)</w:t>
      </w:r>
      <w:r w:rsidRPr="00334E7F">
        <w:rPr>
          <w:w w:val="103"/>
          <w:rtl/>
        </w:rPr>
        <w:tab/>
      </w:r>
      <w:r w:rsidRPr="00334E7F">
        <w:rPr>
          <w:w w:val="103"/>
        </w:rPr>
        <w:t>http://liteko.teismai.lt/viesasprendimupaieska/detalipaieska.aspx?detali=2</w:t>
      </w:r>
      <w:r>
        <w:rPr>
          <w:rFonts w:hint="cs"/>
          <w:w w:val="103"/>
          <w:rtl/>
        </w:rPr>
        <w:t>.</w:t>
      </w:r>
    </w:p>
  </w:footnote>
  <w:footnote w:id="2">
    <w:p w:rsidR="00C90204" w:rsidRPr="00334E7F" w:rsidRDefault="00C90204" w:rsidP="00A326EF">
      <w:pPr>
        <w:pStyle w:val="FootnoteText"/>
        <w:tabs>
          <w:tab w:val="clear" w:pos="418"/>
          <w:tab w:val="clear" w:pos="662"/>
          <w:tab w:val="clear" w:pos="1987"/>
          <w:tab w:val="clear" w:pos="2650"/>
          <w:tab w:val="right" w:pos="1195"/>
          <w:tab w:val="left" w:pos="1656"/>
          <w:tab w:val="left" w:pos="2088"/>
        </w:tabs>
        <w:spacing w:after="80"/>
        <w:ind w:left="1267" w:right="1267" w:hanging="547"/>
        <w:rPr>
          <w:rFonts w:hint="cs"/>
          <w:w w:val="103"/>
        </w:rPr>
      </w:pPr>
      <w:r>
        <w:rPr>
          <w:rtl/>
        </w:rPr>
        <w:tab/>
      </w:r>
      <w:r w:rsidRPr="00334E7F">
        <w:rPr>
          <w:w w:val="103"/>
          <w:rtl/>
        </w:rPr>
        <w:t>(</w:t>
      </w:r>
      <w:r w:rsidRPr="00334E7F">
        <w:rPr>
          <w:rStyle w:val="FootnoteReference"/>
          <w:spacing w:val="0"/>
          <w:w w:val="103"/>
          <w:vertAlign w:val="baseline"/>
          <w:rtl/>
        </w:rPr>
        <w:footnoteRef/>
      </w:r>
      <w:r w:rsidRPr="00334E7F">
        <w:rPr>
          <w:w w:val="103"/>
          <w:rtl/>
        </w:rPr>
        <w:t>)</w:t>
      </w:r>
      <w:r w:rsidRPr="00334E7F">
        <w:rPr>
          <w:w w:val="103"/>
          <w:rtl/>
        </w:rPr>
        <w:tab/>
        <w:t>أُقر هذا التصنيف بموجب القرار رقم 306 الصادر بتاريخ 17 كانون الأول/ديسمبر 2004</w:t>
      </w:r>
      <w:r>
        <w:rPr>
          <w:w w:val="103"/>
          <w:rtl/>
        </w:rPr>
        <w:t xml:space="preserve"> </w:t>
      </w:r>
      <w:r w:rsidRPr="00334E7F">
        <w:rPr>
          <w:w w:val="103"/>
          <w:rtl/>
        </w:rPr>
        <w:t xml:space="preserve">عن المجلس القضائي </w:t>
      </w:r>
      <w:r>
        <w:rPr>
          <w:rFonts w:hint="cs"/>
          <w:w w:val="103"/>
          <w:rtl/>
        </w:rPr>
        <w:t>”حول</w:t>
      </w:r>
      <w:r w:rsidRPr="00334E7F">
        <w:rPr>
          <w:w w:val="103"/>
          <w:rtl/>
        </w:rPr>
        <w:t xml:space="preserve"> تصنيف القضايا الإدارية والجنائية والمدنية والقرارات الإجرائية التي تتخذها المحاكم بشأن هذه القضايا</w:t>
      </w:r>
      <w:r>
        <w:rPr>
          <w:rFonts w:hint="cs"/>
          <w:w w:val="103"/>
          <w:rtl/>
        </w:rPr>
        <w:t>“.</w:t>
      </w:r>
    </w:p>
  </w:footnote>
  <w:footnote w:id="3">
    <w:p w:rsidR="00C90204" w:rsidRPr="00B779E7" w:rsidRDefault="00C90204" w:rsidP="00A326EF">
      <w:pPr>
        <w:pStyle w:val="FootnoteText"/>
        <w:tabs>
          <w:tab w:val="clear" w:pos="418"/>
          <w:tab w:val="clear" w:pos="662"/>
          <w:tab w:val="clear" w:pos="1987"/>
          <w:tab w:val="clear" w:pos="2650"/>
          <w:tab w:val="right" w:pos="1195"/>
          <w:tab w:val="left" w:pos="1267"/>
          <w:tab w:val="left" w:pos="1656"/>
          <w:tab w:val="left" w:pos="2088"/>
        </w:tabs>
        <w:spacing w:after="80"/>
        <w:ind w:left="1267" w:right="1267" w:hanging="547"/>
        <w:rPr>
          <w:rFonts w:hint="cs"/>
          <w:w w:val="103"/>
        </w:rPr>
      </w:pPr>
      <w:r>
        <w:rPr>
          <w:rtl/>
        </w:rPr>
        <w:tab/>
      </w:r>
      <w:r w:rsidRPr="00A326EF">
        <w:rPr>
          <w:w w:val="103"/>
          <w:rtl/>
        </w:rPr>
        <w:t>(</w:t>
      </w:r>
      <w:r w:rsidRPr="00A326EF">
        <w:rPr>
          <w:rStyle w:val="FootnoteReference"/>
          <w:spacing w:val="0"/>
          <w:w w:val="103"/>
          <w:vertAlign w:val="baseline"/>
          <w:rtl/>
        </w:rPr>
        <w:footnoteRef/>
      </w:r>
      <w:r w:rsidRPr="00A326EF">
        <w:rPr>
          <w:w w:val="103"/>
          <w:rtl/>
        </w:rPr>
        <w:t>)</w:t>
      </w:r>
      <w:r w:rsidRPr="00A326EF">
        <w:rPr>
          <w:w w:val="103"/>
          <w:rtl/>
        </w:rPr>
        <w:tab/>
      </w:r>
      <w:r w:rsidRPr="00B779E7">
        <w:rPr>
          <w:w w:val="103"/>
          <w:rtl/>
        </w:rPr>
        <w:t>الجريدة الرسمية لعام 2000، العدد 89-2741 بصيغته المعدلة</w:t>
      </w:r>
      <w:r>
        <w:rPr>
          <w:rFonts w:hint="cs"/>
          <w:w w:val="103"/>
          <w:rtl/>
        </w:rPr>
        <w:t>.</w:t>
      </w:r>
    </w:p>
  </w:footnote>
  <w:footnote w:id="4">
    <w:p w:rsidR="00C90204" w:rsidRPr="00B779E7" w:rsidRDefault="00C90204" w:rsidP="00824ADE">
      <w:pPr>
        <w:pStyle w:val="FootnoteText"/>
        <w:tabs>
          <w:tab w:val="clear" w:pos="418"/>
          <w:tab w:val="clear" w:pos="662"/>
          <w:tab w:val="clear" w:pos="1987"/>
          <w:tab w:val="clear" w:pos="2650"/>
          <w:tab w:val="right" w:pos="1195"/>
          <w:tab w:val="left" w:pos="1656"/>
          <w:tab w:val="left" w:pos="2088"/>
        </w:tabs>
        <w:spacing w:after="80"/>
        <w:ind w:left="1267" w:right="1267" w:hanging="547"/>
        <w:rPr>
          <w:rFonts w:hint="cs"/>
          <w:w w:val="103"/>
        </w:rPr>
      </w:pPr>
      <w:r>
        <w:rPr>
          <w:rtl/>
        </w:rPr>
        <w:tab/>
      </w:r>
      <w:r w:rsidRPr="003E6F10">
        <w:rPr>
          <w:w w:val="103"/>
          <w:rtl/>
        </w:rPr>
        <w:t>(</w:t>
      </w:r>
      <w:r w:rsidRPr="003E6F10">
        <w:rPr>
          <w:rStyle w:val="FootnoteReference"/>
          <w:spacing w:val="0"/>
          <w:w w:val="103"/>
          <w:vertAlign w:val="baseline"/>
          <w:rtl/>
        </w:rPr>
        <w:footnoteRef/>
      </w:r>
      <w:r w:rsidRPr="003E6F10">
        <w:rPr>
          <w:w w:val="103"/>
          <w:rtl/>
        </w:rPr>
        <w:t>)</w:t>
      </w:r>
      <w:r w:rsidRPr="003E6F10">
        <w:rPr>
          <w:w w:val="103"/>
          <w:rtl/>
        </w:rPr>
        <w:tab/>
      </w:r>
      <w:r w:rsidRPr="00B779E7">
        <w:rPr>
          <w:w w:val="103"/>
          <w:rtl/>
        </w:rPr>
        <w:t>أقر بموجب القرار رقم 530 المؤرخ 4 أيار/مايو 2010 الصادر عن حكومة جمهورية ليتوانيا (الجريدة الرسمية لعام 2010، العدد 56</w:t>
      </w:r>
      <w:r>
        <w:rPr>
          <w:rFonts w:hint="cs"/>
          <w:w w:val="103"/>
          <w:rtl/>
        </w:rPr>
        <w:t>-</w:t>
      </w:r>
      <w:r w:rsidRPr="00B779E7">
        <w:rPr>
          <w:w w:val="103"/>
          <w:rtl/>
        </w:rPr>
        <w:t>2757)</w:t>
      </w:r>
      <w:r>
        <w:rPr>
          <w:rFonts w:hint="cs"/>
          <w:w w:val="103"/>
          <w:rtl/>
        </w:rPr>
        <w:t>.</w:t>
      </w:r>
    </w:p>
  </w:footnote>
  <w:footnote w:id="5">
    <w:p w:rsidR="00C90204" w:rsidRPr="00E73487" w:rsidRDefault="00C90204" w:rsidP="00824ADE">
      <w:pPr>
        <w:pStyle w:val="FootnoteText"/>
        <w:tabs>
          <w:tab w:val="clear" w:pos="418"/>
          <w:tab w:val="clear" w:pos="662"/>
          <w:tab w:val="clear" w:pos="1987"/>
          <w:tab w:val="clear" w:pos="2650"/>
          <w:tab w:val="right" w:pos="1195"/>
          <w:tab w:val="left" w:pos="1267"/>
          <w:tab w:val="left" w:pos="1656"/>
          <w:tab w:val="left" w:pos="2088"/>
        </w:tabs>
        <w:spacing w:after="80"/>
        <w:ind w:left="1267" w:right="1267" w:hanging="547"/>
        <w:rPr>
          <w:w w:val="103"/>
        </w:rPr>
      </w:pPr>
      <w:r>
        <w:rPr>
          <w:rtl/>
        </w:rPr>
        <w:tab/>
      </w:r>
      <w:r w:rsidRPr="00E73487">
        <w:rPr>
          <w:w w:val="103"/>
          <w:rtl/>
        </w:rPr>
        <w:t>(</w:t>
      </w:r>
      <w:r w:rsidRPr="00E73487">
        <w:rPr>
          <w:rStyle w:val="FootnoteReference"/>
          <w:spacing w:val="0"/>
          <w:w w:val="103"/>
          <w:vertAlign w:val="baseline"/>
          <w:rtl/>
        </w:rPr>
        <w:footnoteRef/>
      </w:r>
      <w:r w:rsidRPr="00E73487">
        <w:rPr>
          <w:w w:val="103"/>
          <w:rtl/>
        </w:rPr>
        <w:t>)</w:t>
      </w:r>
      <w:r w:rsidRPr="00E73487">
        <w:rPr>
          <w:w w:val="103"/>
          <w:rtl/>
        </w:rPr>
        <w:tab/>
        <w:t xml:space="preserve">وفقا للأمر رقم </w:t>
      </w:r>
      <w:r w:rsidRPr="00E73487">
        <w:rPr>
          <w:w w:val="103"/>
        </w:rPr>
        <w:t>A1–238</w:t>
      </w:r>
      <w:r w:rsidRPr="00E73487">
        <w:rPr>
          <w:w w:val="103"/>
          <w:rtl/>
        </w:rPr>
        <w:t xml:space="preserve"> المؤرخ 21 تشرين الأول/أكتوبر 2004 الصادر عن وزير الضمان الاجتماعي والعمل </w:t>
      </w:r>
      <w:r>
        <w:rPr>
          <w:rFonts w:hint="cs"/>
          <w:w w:val="103"/>
          <w:rtl/>
        </w:rPr>
        <w:t>”</w:t>
      </w:r>
      <w:r w:rsidRPr="00E73487">
        <w:rPr>
          <w:w w:val="103"/>
          <w:rtl/>
        </w:rPr>
        <w:t>عن الموافقة على إجراءات تقديم دعم الدولة لأغراض إدماج الأجانب الذين مُنحوا حق اللجوء في جمهورية ليتوانيا</w:t>
      </w:r>
      <w:r>
        <w:rPr>
          <w:rFonts w:hint="cs"/>
          <w:w w:val="103"/>
          <w:rtl/>
        </w:rPr>
        <w:t>“</w:t>
      </w:r>
      <w:r w:rsidRPr="00E73487">
        <w:rPr>
          <w:w w:val="103"/>
          <w:rtl/>
        </w:rPr>
        <w:t xml:space="preserve"> (الجريدة الرسمية لعام 2004، العدد 157</w:t>
      </w:r>
      <w:r>
        <w:rPr>
          <w:rFonts w:hint="cs"/>
          <w:w w:val="103"/>
          <w:rtl/>
        </w:rPr>
        <w:t>-</w:t>
      </w:r>
      <w:r w:rsidRPr="00E73487">
        <w:rPr>
          <w:w w:val="103"/>
          <w:rtl/>
        </w:rPr>
        <w:t>5741)</w:t>
      </w:r>
      <w:r>
        <w:rPr>
          <w:rFonts w:hint="cs"/>
          <w:w w:val="103"/>
          <w:rtl/>
        </w:rPr>
        <w:t>.</w:t>
      </w:r>
    </w:p>
  </w:footnote>
  <w:footnote w:id="6">
    <w:p w:rsidR="00C90204" w:rsidRPr="00751561" w:rsidRDefault="00C90204" w:rsidP="00751561">
      <w:pPr>
        <w:pStyle w:val="FootnoteText"/>
        <w:tabs>
          <w:tab w:val="clear" w:pos="418"/>
          <w:tab w:val="clear" w:pos="662"/>
          <w:tab w:val="clear" w:pos="1987"/>
          <w:tab w:val="clear" w:pos="2650"/>
          <w:tab w:val="right" w:pos="1195"/>
          <w:tab w:val="left" w:pos="1267"/>
          <w:tab w:val="left" w:pos="1656"/>
          <w:tab w:val="left" w:pos="2088"/>
        </w:tabs>
        <w:spacing w:after="80"/>
        <w:ind w:left="1267" w:right="1267" w:hanging="547"/>
        <w:rPr>
          <w:w w:val="103"/>
        </w:rPr>
      </w:pPr>
      <w:r>
        <w:rPr>
          <w:rtl/>
        </w:rPr>
        <w:tab/>
      </w:r>
      <w:r w:rsidRPr="00751561">
        <w:rPr>
          <w:w w:val="103"/>
          <w:rtl/>
        </w:rPr>
        <w:t>(</w:t>
      </w:r>
      <w:r w:rsidRPr="00751561">
        <w:rPr>
          <w:rStyle w:val="FootnoteReference"/>
          <w:spacing w:val="0"/>
          <w:w w:val="103"/>
          <w:vertAlign w:val="baseline"/>
          <w:rtl/>
        </w:rPr>
        <w:footnoteRef/>
      </w:r>
      <w:r w:rsidRPr="00751561">
        <w:rPr>
          <w:w w:val="103"/>
          <w:rtl/>
        </w:rPr>
        <w:t>)</w:t>
      </w:r>
      <w:r w:rsidRPr="00751561">
        <w:rPr>
          <w:w w:val="103"/>
          <w:rtl/>
        </w:rPr>
        <w:tab/>
      </w:r>
      <w:r w:rsidRPr="00751561">
        <w:rPr>
          <w:w w:val="103"/>
        </w:rPr>
        <w:t>http://www.consilium.europa.eu/uedocs/cms_data/docs/pressdata/en/lsa/139978.pdf</w:t>
      </w:r>
      <w:r>
        <w:rPr>
          <w:rFonts w:hint="cs"/>
          <w:w w:val="103"/>
          <w:rtl/>
        </w:rPr>
        <w:t>.</w:t>
      </w:r>
    </w:p>
  </w:footnote>
  <w:footnote w:id="7">
    <w:p w:rsidR="00C90204" w:rsidRPr="00824ADE" w:rsidRDefault="00C90204" w:rsidP="00824ADE">
      <w:pPr>
        <w:pStyle w:val="FootnoteText"/>
        <w:tabs>
          <w:tab w:val="clear" w:pos="418"/>
          <w:tab w:val="clear" w:pos="662"/>
          <w:tab w:val="clear" w:pos="1987"/>
          <w:tab w:val="clear" w:pos="2650"/>
          <w:tab w:val="right" w:pos="1195"/>
          <w:tab w:val="left" w:pos="1656"/>
          <w:tab w:val="left" w:pos="2088"/>
        </w:tabs>
        <w:spacing w:after="80"/>
        <w:ind w:left="1267" w:right="1267" w:hanging="547"/>
        <w:rPr>
          <w:w w:val="103"/>
        </w:rPr>
      </w:pPr>
      <w:r>
        <w:rPr>
          <w:rtl/>
        </w:rPr>
        <w:tab/>
      </w:r>
      <w:r w:rsidRPr="00824ADE">
        <w:rPr>
          <w:w w:val="103"/>
          <w:rtl/>
        </w:rPr>
        <w:t>(</w:t>
      </w:r>
      <w:r w:rsidRPr="00824ADE">
        <w:rPr>
          <w:rStyle w:val="FootnoteReference"/>
          <w:spacing w:val="0"/>
          <w:w w:val="103"/>
          <w:vertAlign w:val="baseline"/>
          <w:rtl/>
        </w:rPr>
        <w:footnoteRef/>
      </w:r>
      <w:r w:rsidRPr="00824ADE">
        <w:rPr>
          <w:w w:val="103"/>
          <w:rtl/>
        </w:rPr>
        <w:t>)</w:t>
      </w:r>
      <w:r w:rsidRPr="00824ADE">
        <w:rPr>
          <w:w w:val="103"/>
          <w:rtl/>
        </w:rPr>
        <w:tab/>
        <w:t>الجريدة الرسمية، 1998، العدد 112-3100، بصيغتها المعدلة</w:t>
      </w:r>
      <w:r>
        <w:rPr>
          <w:rFonts w:hint="cs"/>
          <w:w w:val="103"/>
          <w:rtl/>
        </w:rPr>
        <w:t>.</w:t>
      </w:r>
    </w:p>
  </w:footnote>
  <w:footnote w:id="8">
    <w:p w:rsidR="00C90204" w:rsidRPr="00824ADE" w:rsidRDefault="00C90204" w:rsidP="00824ADE">
      <w:pPr>
        <w:pStyle w:val="FootnoteText"/>
        <w:tabs>
          <w:tab w:val="clear" w:pos="418"/>
          <w:tab w:val="clear" w:pos="662"/>
          <w:tab w:val="clear" w:pos="1987"/>
          <w:tab w:val="clear" w:pos="2650"/>
          <w:tab w:val="right" w:pos="1195"/>
          <w:tab w:val="left" w:pos="1656"/>
          <w:tab w:val="left" w:pos="2088"/>
        </w:tabs>
        <w:spacing w:after="80"/>
        <w:ind w:left="1267" w:right="1267" w:hanging="547"/>
        <w:rPr>
          <w:w w:val="103"/>
        </w:rPr>
      </w:pPr>
      <w:r>
        <w:rPr>
          <w:rtl/>
        </w:rPr>
        <w:tab/>
      </w:r>
      <w:r w:rsidRPr="00824ADE">
        <w:rPr>
          <w:w w:val="103"/>
          <w:rtl/>
        </w:rPr>
        <w:t>(</w:t>
      </w:r>
      <w:r w:rsidRPr="00824ADE">
        <w:rPr>
          <w:rStyle w:val="FootnoteReference"/>
          <w:spacing w:val="0"/>
          <w:w w:val="103"/>
          <w:vertAlign w:val="baseline"/>
          <w:rtl/>
        </w:rPr>
        <w:footnoteRef/>
      </w:r>
      <w:r w:rsidRPr="00824ADE">
        <w:rPr>
          <w:w w:val="103"/>
          <w:rtl/>
        </w:rPr>
        <w:t>)</w:t>
      </w:r>
      <w:r w:rsidRPr="00824ADE">
        <w:rPr>
          <w:w w:val="103"/>
          <w:rtl/>
        </w:rPr>
        <w:tab/>
        <w:t>الجريدة الرسمية، 2013، العدد 79-3993</w:t>
      </w:r>
      <w:r>
        <w:rPr>
          <w:rFonts w:hint="cs"/>
          <w:w w:val="103"/>
          <w:rtl/>
        </w:rPr>
        <w:t>.</w:t>
      </w:r>
    </w:p>
  </w:footnote>
  <w:footnote w:id="9">
    <w:p w:rsidR="00C90204" w:rsidRPr="00AF03A4" w:rsidRDefault="00C90204" w:rsidP="00AF03A4">
      <w:pPr>
        <w:pStyle w:val="FootnoteText"/>
        <w:tabs>
          <w:tab w:val="clear" w:pos="418"/>
          <w:tab w:val="clear" w:pos="662"/>
          <w:tab w:val="clear" w:pos="1987"/>
          <w:tab w:val="clear" w:pos="2650"/>
          <w:tab w:val="right" w:pos="1195"/>
          <w:tab w:val="left" w:pos="1267"/>
          <w:tab w:val="left" w:pos="1656"/>
          <w:tab w:val="left" w:pos="2088"/>
        </w:tabs>
        <w:spacing w:after="80"/>
        <w:ind w:left="1267" w:right="1267" w:hanging="547"/>
        <w:rPr>
          <w:w w:val="103"/>
        </w:rPr>
      </w:pPr>
      <w:r>
        <w:rPr>
          <w:rtl/>
        </w:rPr>
        <w:tab/>
      </w:r>
      <w:r w:rsidRPr="00AF03A4">
        <w:rPr>
          <w:w w:val="103"/>
          <w:rtl/>
        </w:rPr>
        <w:t>(</w:t>
      </w:r>
      <w:r w:rsidRPr="00AF03A4">
        <w:rPr>
          <w:rStyle w:val="FootnoteReference"/>
          <w:spacing w:val="0"/>
          <w:w w:val="103"/>
          <w:vertAlign w:val="baseline"/>
          <w:rtl/>
        </w:rPr>
        <w:footnoteRef/>
      </w:r>
      <w:r w:rsidRPr="00AF03A4">
        <w:rPr>
          <w:w w:val="103"/>
          <w:rtl/>
        </w:rPr>
        <w:t>)</w:t>
      </w:r>
      <w:r w:rsidRPr="00AF03A4">
        <w:rPr>
          <w:w w:val="103"/>
          <w:rtl/>
        </w:rPr>
        <w:tab/>
      </w:r>
      <w:r w:rsidRPr="00AF03A4">
        <w:rPr>
          <w:w w:val="103"/>
        </w:rPr>
        <w:t>http://www.socmin.lt/index.php?1974321278</w:t>
      </w:r>
      <w:r>
        <w:rPr>
          <w:rFonts w:hint="cs"/>
          <w:w w:val="103"/>
          <w:rtl/>
        </w:rPr>
        <w:t>.</w:t>
      </w:r>
    </w:p>
  </w:footnote>
  <w:footnote w:id="10">
    <w:p w:rsidR="00C90204" w:rsidRPr="00E00858" w:rsidRDefault="00C90204" w:rsidP="00E00858">
      <w:pPr>
        <w:pStyle w:val="FootnoteText"/>
        <w:tabs>
          <w:tab w:val="clear" w:pos="418"/>
          <w:tab w:val="clear" w:pos="662"/>
          <w:tab w:val="clear" w:pos="1987"/>
          <w:tab w:val="clear" w:pos="2650"/>
          <w:tab w:val="right" w:pos="1195"/>
          <w:tab w:val="left" w:pos="1267"/>
          <w:tab w:val="left" w:pos="1656"/>
          <w:tab w:val="left" w:pos="2088"/>
        </w:tabs>
        <w:spacing w:after="80"/>
        <w:ind w:left="1267" w:right="882" w:hanging="547"/>
        <w:rPr>
          <w:rFonts w:hint="cs"/>
          <w:w w:val="103"/>
          <w:rtl/>
        </w:rPr>
      </w:pPr>
      <w:r>
        <w:rPr>
          <w:rtl/>
        </w:rPr>
        <w:tab/>
      </w:r>
      <w:r w:rsidRPr="00E00858">
        <w:rPr>
          <w:w w:val="103"/>
          <w:rtl/>
        </w:rPr>
        <w:t>(</w:t>
      </w:r>
      <w:r w:rsidRPr="00E00858">
        <w:rPr>
          <w:rStyle w:val="FootnoteReference"/>
          <w:spacing w:val="0"/>
          <w:w w:val="103"/>
          <w:vertAlign w:val="baseline"/>
          <w:rtl/>
        </w:rPr>
        <w:footnoteRef/>
      </w:r>
      <w:r w:rsidRPr="00E00858">
        <w:rPr>
          <w:w w:val="103"/>
          <w:rtl/>
        </w:rPr>
        <w:t>)</w:t>
      </w:r>
      <w:r w:rsidRPr="00E00858">
        <w:rPr>
          <w:w w:val="103"/>
          <w:rtl/>
        </w:rPr>
        <w:tab/>
      </w:r>
      <w:r w:rsidRPr="00E00858">
        <w:rPr>
          <w:w w:val="98"/>
        </w:rPr>
        <w:t>http://www.lygybe.lt/download/160/laikinųjų%20specialiųjų%20priemonių%20taikymo%20rekomendacijos.pdf</w:t>
      </w:r>
      <w:r>
        <w:rPr>
          <w:rFonts w:hint="cs"/>
          <w:w w:val="103"/>
          <w:rtl/>
        </w:rPr>
        <w:t>.</w:t>
      </w:r>
    </w:p>
  </w:footnote>
  <w:footnote w:id="11">
    <w:p w:rsidR="00C90204" w:rsidRPr="00DA48E3" w:rsidRDefault="00C90204" w:rsidP="00DA48E3">
      <w:pPr>
        <w:pStyle w:val="FootnoteText"/>
        <w:tabs>
          <w:tab w:val="clear" w:pos="418"/>
          <w:tab w:val="clear" w:pos="662"/>
          <w:tab w:val="clear" w:pos="1987"/>
          <w:tab w:val="clear" w:pos="2650"/>
          <w:tab w:val="right" w:pos="1195"/>
          <w:tab w:val="left" w:pos="1267"/>
          <w:tab w:val="left" w:pos="1656"/>
          <w:tab w:val="left" w:pos="2088"/>
        </w:tabs>
        <w:spacing w:after="80"/>
        <w:ind w:left="1267" w:right="1267" w:hanging="547"/>
        <w:rPr>
          <w:rFonts w:hint="cs"/>
          <w:w w:val="103"/>
        </w:rPr>
      </w:pPr>
      <w:r>
        <w:rPr>
          <w:rtl/>
        </w:rPr>
        <w:tab/>
      </w:r>
      <w:r w:rsidRPr="00DA48E3">
        <w:rPr>
          <w:w w:val="103"/>
          <w:rtl/>
        </w:rPr>
        <w:t>(</w:t>
      </w:r>
      <w:r w:rsidRPr="00DA48E3">
        <w:rPr>
          <w:rStyle w:val="FootnoteReference"/>
          <w:spacing w:val="0"/>
          <w:w w:val="103"/>
          <w:vertAlign w:val="baseline"/>
          <w:rtl/>
        </w:rPr>
        <w:footnoteRef/>
      </w:r>
      <w:r w:rsidRPr="00DA48E3">
        <w:rPr>
          <w:w w:val="103"/>
          <w:rtl/>
        </w:rPr>
        <w:t>)</w:t>
      </w:r>
      <w:r w:rsidRPr="00DA48E3">
        <w:rPr>
          <w:w w:val="103"/>
          <w:rtl/>
        </w:rPr>
        <w:tab/>
      </w:r>
      <w:r w:rsidRPr="00DA48E3">
        <w:rPr>
          <w:w w:val="103"/>
          <w:rtl/>
          <w:lang w:val="en-US"/>
        </w:rPr>
        <w:t>اعتُمِد في 26 أيلول/سبتمبر 2005 بموجب القرار رقم 1042 الذي اتخذته حكومة جمهورية ليتوانيا (الجريدة الرسمية، 2005، العدد 116-4202).</w:t>
      </w:r>
    </w:p>
  </w:footnote>
  <w:footnote w:id="12">
    <w:p w:rsidR="00C90204" w:rsidRPr="00DA48E3" w:rsidRDefault="00C90204" w:rsidP="00DA48E3">
      <w:pPr>
        <w:pStyle w:val="FootnoteText"/>
        <w:tabs>
          <w:tab w:val="clear" w:pos="418"/>
          <w:tab w:val="clear" w:pos="662"/>
          <w:tab w:val="clear" w:pos="1987"/>
          <w:tab w:val="clear" w:pos="2650"/>
          <w:tab w:val="right" w:pos="1195"/>
          <w:tab w:val="left" w:pos="1267"/>
          <w:tab w:val="left" w:pos="1656"/>
          <w:tab w:val="left" w:pos="2088"/>
        </w:tabs>
        <w:spacing w:after="80"/>
        <w:ind w:left="1267" w:right="1267" w:hanging="547"/>
        <w:rPr>
          <w:rFonts w:hint="cs"/>
          <w:w w:val="103"/>
          <w:lang w:val="en-US"/>
        </w:rPr>
      </w:pPr>
      <w:r>
        <w:rPr>
          <w:rtl/>
        </w:rPr>
        <w:tab/>
      </w:r>
      <w:r w:rsidRPr="00DA48E3">
        <w:rPr>
          <w:w w:val="103"/>
          <w:rtl/>
        </w:rPr>
        <w:t>(</w:t>
      </w:r>
      <w:r w:rsidRPr="00DA48E3">
        <w:rPr>
          <w:rStyle w:val="FootnoteReference"/>
          <w:spacing w:val="0"/>
          <w:w w:val="103"/>
          <w:vertAlign w:val="baseline"/>
          <w:rtl/>
        </w:rPr>
        <w:footnoteRef/>
      </w:r>
      <w:r w:rsidRPr="00DA48E3">
        <w:rPr>
          <w:w w:val="103"/>
          <w:rtl/>
        </w:rPr>
        <w:t>)</w:t>
      </w:r>
      <w:r w:rsidRPr="00DA48E3">
        <w:rPr>
          <w:w w:val="103"/>
          <w:rtl/>
        </w:rPr>
        <w:tab/>
      </w:r>
      <w:r w:rsidRPr="00DA48E3">
        <w:rPr>
          <w:w w:val="103"/>
          <w:lang w:val="en-US"/>
        </w:rPr>
        <w:t>http://www.bukstipri.lt/uploads/MV_padeties_pokyciai_2009.pdf</w:t>
      </w:r>
      <w:r>
        <w:rPr>
          <w:rFonts w:hint="cs"/>
          <w:w w:val="103"/>
          <w:rtl/>
          <w:lang w:val="en-US"/>
        </w:rPr>
        <w:t>.</w:t>
      </w:r>
    </w:p>
  </w:footnote>
  <w:footnote w:id="13">
    <w:p w:rsidR="00C90204" w:rsidRPr="009045D4" w:rsidRDefault="00C90204" w:rsidP="009045D4">
      <w:pPr>
        <w:pStyle w:val="FootnoteText"/>
        <w:tabs>
          <w:tab w:val="clear" w:pos="418"/>
          <w:tab w:val="clear" w:pos="662"/>
          <w:tab w:val="clear" w:pos="1987"/>
          <w:tab w:val="clear" w:pos="2650"/>
          <w:tab w:val="right" w:pos="1195"/>
          <w:tab w:val="left" w:pos="1656"/>
          <w:tab w:val="left" w:pos="2088"/>
        </w:tabs>
        <w:spacing w:after="80"/>
        <w:ind w:left="1267" w:right="1267" w:hanging="547"/>
        <w:rPr>
          <w:w w:val="103"/>
        </w:rPr>
      </w:pPr>
      <w:r>
        <w:rPr>
          <w:rtl/>
        </w:rPr>
        <w:tab/>
      </w:r>
      <w:r w:rsidRPr="009045D4">
        <w:rPr>
          <w:w w:val="103"/>
          <w:rtl/>
        </w:rPr>
        <w:t>(</w:t>
      </w:r>
      <w:r w:rsidRPr="009045D4">
        <w:rPr>
          <w:rStyle w:val="FootnoteReference"/>
          <w:spacing w:val="0"/>
          <w:w w:val="103"/>
          <w:vertAlign w:val="baseline"/>
          <w:rtl/>
        </w:rPr>
        <w:footnoteRef/>
      </w:r>
      <w:r w:rsidRPr="009045D4">
        <w:rPr>
          <w:w w:val="103"/>
          <w:rtl/>
        </w:rPr>
        <w:t>)</w:t>
      </w:r>
      <w:r w:rsidRPr="009045D4">
        <w:rPr>
          <w:w w:val="103"/>
          <w:rtl/>
        </w:rPr>
        <w:tab/>
        <w:t xml:space="preserve">شاركت في إعداد هذه الدورة التدريبية في </w:t>
      </w:r>
      <w:r>
        <w:rPr>
          <w:w w:val="103"/>
          <w:rtl/>
        </w:rPr>
        <w:t>عام 2012 وزارةُ الضمان الاجتماع</w:t>
      </w:r>
      <w:r>
        <w:rPr>
          <w:rFonts w:hint="cs"/>
          <w:w w:val="103"/>
          <w:rtl/>
        </w:rPr>
        <w:t>ي</w:t>
      </w:r>
      <w:r w:rsidRPr="009045D4">
        <w:rPr>
          <w:w w:val="103"/>
          <w:rtl/>
        </w:rPr>
        <w:t xml:space="preserve"> والعمل ومركزُ الإعلام المعني بقضايا المرأة</w:t>
      </w:r>
      <w:r>
        <w:rPr>
          <w:rFonts w:hint="cs"/>
          <w:w w:val="103"/>
          <w:rtl/>
        </w:rPr>
        <w:t>.</w:t>
      </w:r>
    </w:p>
  </w:footnote>
  <w:footnote w:id="14">
    <w:p w:rsidR="00C90204" w:rsidRPr="009726A5" w:rsidRDefault="00C90204" w:rsidP="00B710DE">
      <w:pPr>
        <w:pStyle w:val="FootnoteText"/>
        <w:tabs>
          <w:tab w:val="clear" w:pos="418"/>
          <w:tab w:val="clear" w:pos="662"/>
          <w:tab w:val="clear" w:pos="1987"/>
          <w:tab w:val="clear" w:pos="2650"/>
          <w:tab w:val="right" w:pos="1195"/>
          <w:tab w:val="left" w:pos="1267"/>
          <w:tab w:val="left" w:pos="1656"/>
          <w:tab w:val="left" w:pos="2088"/>
        </w:tabs>
        <w:spacing w:after="80"/>
        <w:ind w:left="1267" w:right="1267" w:hanging="547"/>
        <w:rPr>
          <w:rFonts w:hint="cs"/>
          <w:w w:val="103"/>
        </w:rPr>
      </w:pPr>
      <w:r>
        <w:rPr>
          <w:rtl/>
        </w:rPr>
        <w:tab/>
      </w:r>
      <w:r w:rsidRPr="00B710DE">
        <w:rPr>
          <w:w w:val="103"/>
          <w:rtl/>
        </w:rPr>
        <w:t>(</w:t>
      </w:r>
      <w:r w:rsidRPr="00B710DE">
        <w:rPr>
          <w:rStyle w:val="FootnoteReference"/>
          <w:spacing w:val="0"/>
          <w:w w:val="103"/>
          <w:vertAlign w:val="baseline"/>
          <w:rtl/>
        </w:rPr>
        <w:footnoteRef/>
      </w:r>
      <w:r w:rsidRPr="00B710DE">
        <w:rPr>
          <w:w w:val="103"/>
          <w:rtl/>
        </w:rPr>
        <w:t>)</w:t>
      </w:r>
      <w:r w:rsidRPr="00B710DE">
        <w:rPr>
          <w:w w:val="103"/>
          <w:rtl/>
        </w:rPr>
        <w:tab/>
      </w:r>
      <w:r w:rsidRPr="009726A5">
        <w:rPr>
          <w:w w:val="103"/>
          <w:rtl/>
        </w:rPr>
        <w:t>الجريدة الرسمية، 2006، العدد رقم 82-3254، بصيغتها المعدلة</w:t>
      </w:r>
      <w:r>
        <w:rPr>
          <w:rFonts w:hint="cs"/>
          <w:w w:val="103"/>
          <w:rtl/>
        </w:rPr>
        <w:t>.</w:t>
      </w:r>
    </w:p>
  </w:footnote>
  <w:footnote w:id="15">
    <w:p w:rsidR="00C90204" w:rsidRPr="009726A5" w:rsidRDefault="00C90204" w:rsidP="009726A5">
      <w:pPr>
        <w:pStyle w:val="FootnoteText"/>
        <w:tabs>
          <w:tab w:val="clear" w:pos="418"/>
          <w:tab w:val="clear" w:pos="662"/>
          <w:tab w:val="clear" w:pos="1987"/>
          <w:tab w:val="clear" w:pos="2650"/>
          <w:tab w:val="right" w:pos="1195"/>
          <w:tab w:val="left" w:pos="1656"/>
          <w:tab w:val="left" w:pos="2088"/>
        </w:tabs>
        <w:spacing w:after="80"/>
        <w:ind w:left="1267" w:right="1267" w:hanging="547"/>
        <w:rPr>
          <w:w w:val="103"/>
        </w:rPr>
      </w:pPr>
      <w:r>
        <w:rPr>
          <w:rtl/>
        </w:rPr>
        <w:tab/>
      </w:r>
      <w:r w:rsidRPr="009726A5">
        <w:rPr>
          <w:w w:val="103"/>
          <w:rtl/>
        </w:rPr>
        <w:t>(</w:t>
      </w:r>
      <w:r w:rsidRPr="009726A5">
        <w:rPr>
          <w:rStyle w:val="FootnoteReference"/>
          <w:spacing w:val="0"/>
          <w:w w:val="103"/>
          <w:vertAlign w:val="baseline"/>
          <w:rtl/>
        </w:rPr>
        <w:footnoteRef/>
      </w:r>
      <w:r w:rsidRPr="009726A5">
        <w:rPr>
          <w:w w:val="103"/>
          <w:rtl/>
        </w:rPr>
        <w:t>)</w:t>
      </w:r>
      <w:r w:rsidRPr="009726A5">
        <w:rPr>
          <w:w w:val="103"/>
          <w:rtl/>
        </w:rPr>
        <w:tab/>
        <w:t>أقرت بموجب قرار حكومة جمهورية ليتوانيا رقم 1281 المؤرخ 2 تش</w:t>
      </w:r>
      <w:r>
        <w:rPr>
          <w:w w:val="103"/>
          <w:rtl/>
        </w:rPr>
        <w:t>رين الثاني/نوفمبر 2011 (الجريدة</w:t>
      </w:r>
      <w:r>
        <w:rPr>
          <w:rFonts w:hint="cs"/>
          <w:w w:val="103"/>
          <w:rtl/>
        </w:rPr>
        <w:t> </w:t>
      </w:r>
      <w:r w:rsidRPr="009726A5">
        <w:rPr>
          <w:w w:val="103"/>
          <w:rtl/>
        </w:rPr>
        <w:t>الرسمية، 2011، العدد رقم 134-6362).</w:t>
      </w:r>
    </w:p>
  </w:footnote>
  <w:footnote w:id="16">
    <w:p w:rsidR="00C90204" w:rsidRPr="009726A5" w:rsidRDefault="00C90204" w:rsidP="00D95775">
      <w:pPr>
        <w:pStyle w:val="FootnoteText"/>
        <w:tabs>
          <w:tab w:val="clear" w:pos="418"/>
          <w:tab w:val="clear" w:pos="662"/>
          <w:tab w:val="clear" w:pos="1987"/>
          <w:tab w:val="clear" w:pos="2650"/>
          <w:tab w:val="right" w:pos="1195"/>
          <w:tab w:val="left" w:pos="1656"/>
          <w:tab w:val="left" w:pos="2088"/>
        </w:tabs>
        <w:spacing w:after="80"/>
        <w:ind w:left="1267" w:right="1267" w:hanging="547"/>
        <w:rPr>
          <w:w w:val="103"/>
        </w:rPr>
      </w:pPr>
      <w:r>
        <w:rPr>
          <w:rtl/>
        </w:rPr>
        <w:tab/>
      </w:r>
      <w:r w:rsidRPr="009726A5">
        <w:rPr>
          <w:w w:val="103"/>
          <w:rtl/>
        </w:rPr>
        <w:t>(</w:t>
      </w:r>
      <w:r w:rsidRPr="009726A5">
        <w:rPr>
          <w:rStyle w:val="FootnoteReference"/>
          <w:spacing w:val="0"/>
          <w:w w:val="103"/>
          <w:vertAlign w:val="baseline"/>
          <w:rtl/>
        </w:rPr>
        <w:footnoteRef/>
      </w:r>
      <w:r w:rsidRPr="009726A5">
        <w:rPr>
          <w:w w:val="103"/>
          <w:rtl/>
        </w:rPr>
        <w:t>)</w:t>
      </w:r>
      <w:r w:rsidRPr="009726A5">
        <w:rPr>
          <w:w w:val="103"/>
          <w:rtl/>
        </w:rPr>
        <w:tab/>
        <w:t xml:space="preserve">كلمة </w:t>
      </w:r>
      <w:r w:rsidRPr="009726A5">
        <w:rPr>
          <w:w w:val="103"/>
        </w:rPr>
        <w:t>Dosta</w:t>
      </w:r>
      <w:r w:rsidRPr="009726A5">
        <w:rPr>
          <w:w w:val="103"/>
          <w:rtl/>
        </w:rPr>
        <w:t xml:space="preserve"> تعني </w:t>
      </w:r>
      <w:r>
        <w:rPr>
          <w:rFonts w:hint="cs"/>
          <w:w w:val="103"/>
          <w:rtl/>
        </w:rPr>
        <w:t>”</w:t>
      </w:r>
      <w:r w:rsidRPr="009726A5">
        <w:rPr>
          <w:w w:val="103"/>
          <w:rtl/>
        </w:rPr>
        <w:t>كفى</w:t>
      </w:r>
      <w:r>
        <w:rPr>
          <w:rFonts w:hint="cs"/>
          <w:w w:val="103"/>
          <w:rtl/>
        </w:rPr>
        <w:t xml:space="preserve">“بإحدى </w:t>
      </w:r>
      <w:r w:rsidRPr="009726A5">
        <w:rPr>
          <w:w w:val="103"/>
          <w:rtl/>
        </w:rPr>
        <w:t>لهجات</w:t>
      </w:r>
      <w:r>
        <w:rPr>
          <w:rFonts w:hint="cs"/>
          <w:w w:val="103"/>
          <w:rtl/>
        </w:rPr>
        <w:t xml:space="preserve"> طائفة الروما.</w:t>
      </w:r>
    </w:p>
  </w:footnote>
  <w:footnote w:id="17">
    <w:p w:rsidR="00C90204" w:rsidRPr="00D95775" w:rsidRDefault="00C90204" w:rsidP="00D95775">
      <w:pPr>
        <w:pStyle w:val="FootnoteText"/>
        <w:tabs>
          <w:tab w:val="clear" w:pos="418"/>
          <w:tab w:val="clear" w:pos="662"/>
          <w:tab w:val="clear" w:pos="1987"/>
          <w:tab w:val="clear" w:pos="2650"/>
          <w:tab w:val="right" w:pos="1195"/>
          <w:tab w:val="left" w:pos="1656"/>
          <w:tab w:val="left" w:pos="2088"/>
        </w:tabs>
        <w:spacing w:after="80"/>
        <w:ind w:left="1267" w:right="1267" w:hanging="547"/>
        <w:rPr>
          <w:rFonts w:hint="cs"/>
          <w:w w:val="103"/>
        </w:rPr>
      </w:pPr>
      <w:r>
        <w:rPr>
          <w:rtl/>
        </w:rPr>
        <w:tab/>
      </w:r>
      <w:r w:rsidRPr="00D95775">
        <w:rPr>
          <w:w w:val="103"/>
          <w:rtl/>
        </w:rPr>
        <w:t>(</w:t>
      </w:r>
      <w:r w:rsidRPr="00D95775">
        <w:rPr>
          <w:rStyle w:val="FootnoteReference"/>
          <w:spacing w:val="0"/>
          <w:w w:val="103"/>
          <w:vertAlign w:val="baseline"/>
          <w:rtl/>
        </w:rPr>
        <w:footnoteRef/>
      </w:r>
      <w:r w:rsidRPr="00D95775">
        <w:rPr>
          <w:w w:val="103"/>
          <w:rtl/>
        </w:rPr>
        <w:t>)</w:t>
      </w:r>
      <w:r w:rsidRPr="00D95775">
        <w:rPr>
          <w:w w:val="103"/>
          <w:rtl/>
        </w:rPr>
        <w:tab/>
      </w:r>
      <w:r>
        <w:rPr>
          <w:rFonts w:hint="cs"/>
          <w:w w:val="103"/>
          <w:rtl/>
        </w:rPr>
        <w:t>”</w:t>
      </w:r>
      <w:r w:rsidRPr="00D95775">
        <w:rPr>
          <w:w w:val="103"/>
          <w:rtl/>
        </w:rPr>
        <w:t>إجراءات استعراض صياغة الكتب المدرسية</w:t>
      </w:r>
      <w:r>
        <w:rPr>
          <w:rFonts w:hint="cs"/>
          <w:w w:val="103"/>
          <w:rtl/>
        </w:rPr>
        <w:t>“</w:t>
      </w:r>
      <w:r w:rsidRPr="00D95775">
        <w:rPr>
          <w:w w:val="103"/>
          <w:rtl/>
        </w:rPr>
        <w:t>،</w:t>
      </w:r>
      <w:r>
        <w:rPr>
          <w:rFonts w:hint="cs"/>
          <w:w w:val="103"/>
          <w:rtl/>
        </w:rPr>
        <w:t xml:space="preserve"> ت</w:t>
      </w:r>
      <w:r w:rsidRPr="00D95775">
        <w:rPr>
          <w:w w:val="103"/>
          <w:rtl/>
        </w:rPr>
        <w:t xml:space="preserve">شمل المرفق </w:t>
      </w:r>
      <w:r>
        <w:rPr>
          <w:rFonts w:hint="cs"/>
          <w:w w:val="103"/>
          <w:rtl/>
        </w:rPr>
        <w:t xml:space="preserve">حول </w:t>
      </w:r>
      <w:r>
        <w:rPr>
          <w:rFonts w:hint="eastAsia"/>
          <w:w w:val="103"/>
          <w:rtl/>
        </w:rPr>
        <w:t>”</w:t>
      </w:r>
      <w:r>
        <w:rPr>
          <w:rFonts w:hint="cs"/>
          <w:w w:val="103"/>
          <w:rtl/>
        </w:rPr>
        <w:t>شكل</w:t>
      </w:r>
      <w:r w:rsidRPr="00D95775">
        <w:rPr>
          <w:w w:val="103"/>
          <w:rtl/>
        </w:rPr>
        <w:t xml:space="preserve"> استعراض </w:t>
      </w:r>
      <w:r>
        <w:rPr>
          <w:rFonts w:hint="cs"/>
          <w:w w:val="103"/>
          <w:rtl/>
        </w:rPr>
        <w:t xml:space="preserve">محتويات </w:t>
      </w:r>
      <w:r w:rsidRPr="00D95775">
        <w:rPr>
          <w:w w:val="103"/>
          <w:rtl/>
        </w:rPr>
        <w:t>مخطوط أي كتاب مدرسي/مجموعة كتب مدرسية</w:t>
      </w:r>
      <w:r>
        <w:rPr>
          <w:rFonts w:hint="cs"/>
          <w:w w:val="103"/>
          <w:rtl/>
        </w:rPr>
        <w:t>“.</w:t>
      </w:r>
    </w:p>
  </w:footnote>
  <w:footnote w:id="18">
    <w:p w:rsidR="00C90204" w:rsidRPr="00D95775" w:rsidRDefault="00C90204" w:rsidP="00D95775">
      <w:pPr>
        <w:pStyle w:val="FootnoteText"/>
        <w:tabs>
          <w:tab w:val="clear" w:pos="418"/>
          <w:tab w:val="clear" w:pos="662"/>
          <w:tab w:val="clear" w:pos="1987"/>
          <w:tab w:val="clear" w:pos="2650"/>
          <w:tab w:val="right" w:pos="1195"/>
          <w:tab w:val="left" w:pos="1656"/>
          <w:tab w:val="left" w:pos="2088"/>
        </w:tabs>
        <w:spacing w:after="80"/>
        <w:ind w:left="1267" w:right="1267" w:hanging="547"/>
        <w:rPr>
          <w:w w:val="103"/>
        </w:rPr>
      </w:pPr>
      <w:r>
        <w:rPr>
          <w:rtl/>
        </w:rPr>
        <w:tab/>
      </w:r>
      <w:r w:rsidRPr="00D95775">
        <w:rPr>
          <w:w w:val="103"/>
          <w:rtl/>
        </w:rPr>
        <w:t>(</w:t>
      </w:r>
      <w:r w:rsidRPr="00D95775">
        <w:rPr>
          <w:rStyle w:val="FootnoteReference"/>
          <w:spacing w:val="0"/>
          <w:w w:val="103"/>
          <w:vertAlign w:val="baseline"/>
          <w:rtl/>
        </w:rPr>
        <w:footnoteRef/>
      </w:r>
      <w:r w:rsidRPr="00D95775">
        <w:rPr>
          <w:w w:val="103"/>
          <w:rtl/>
        </w:rPr>
        <w:t>)</w:t>
      </w:r>
      <w:r w:rsidRPr="00D95775">
        <w:rPr>
          <w:w w:val="103"/>
          <w:rtl/>
        </w:rPr>
        <w:tab/>
        <w:t>يمكن الاطلاع على كامل المعلومات المذكورة أعلاه على الموقع الشبكي</w:t>
      </w:r>
      <w:r>
        <w:rPr>
          <w:rFonts w:hint="cs"/>
          <w:w w:val="103"/>
          <w:rtl/>
        </w:rPr>
        <w:t>.</w:t>
      </w:r>
    </w:p>
  </w:footnote>
  <w:footnote w:id="19">
    <w:p w:rsidR="00C90204" w:rsidRPr="007668CA" w:rsidRDefault="00C90204" w:rsidP="007668CA">
      <w:pPr>
        <w:pStyle w:val="FootnoteText"/>
        <w:tabs>
          <w:tab w:val="clear" w:pos="418"/>
          <w:tab w:val="clear" w:pos="662"/>
          <w:tab w:val="clear" w:pos="1987"/>
          <w:tab w:val="clear" w:pos="2650"/>
          <w:tab w:val="right" w:pos="1195"/>
          <w:tab w:val="left" w:pos="1656"/>
          <w:tab w:val="left" w:pos="2088"/>
        </w:tabs>
        <w:spacing w:after="80"/>
        <w:ind w:left="1267" w:right="1267" w:hanging="547"/>
        <w:rPr>
          <w:rFonts w:hint="cs"/>
          <w:w w:val="103"/>
        </w:rPr>
      </w:pPr>
      <w:r>
        <w:rPr>
          <w:rtl/>
        </w:rPr>
        <w:tab/>
      </w:r>
      <w:r w:rsidRPr="00F50FF4">
        <w:rPr>
          <w:w w:val="103"/>
          <w:rtl/>
        </w:rPr>
        <w:t>(</w:t>
      </w:r>
      <w:r w:rsidRPr="00F50FF4">
        <w:rPr>
          <w:rStyle w:val="FootnoteReference"/>
          <w:spacing w:val="0"/>
          <w:w w:val="103"/>
          <w:vertAlign w:val="baseline"/>
          <w:rtl/>
        </w:rPr>
        <w:footnoteRef/>
      </w:r>
      <w:r w:rsidRPr="00F50FF4">
        <w:rPr>
          <w:w w:val="103"/>
          <w:rtl/>
        </w:rPr>
        <w:t>)</w:t>
      </w:r>
      <w:r w:rsidRPr="00F50FF4">
        <w:rPr>
          <w:w w:val="103"/>
          <w:rtl/>
        </w:rPr>
        <w:tab/>
      </w:r>
      <w:r w:rsidRPr="007668CA">
        <w:rPr>
          <w:w w:val="103"/>
          <w:rtl/>
        </w:rPr>
        <w:t xml:space="preserve">قرار حكومة جمهورية ليتوانيا رقم 1066 المؤرخ 14 أيلول/سبتمبر 2011، بشأن </w:t>
      </w:r>
      <w:r>
        <w:rPr>
          <w:rFonts w:hint="cs"/>
          <w:w w:val="103"/>
          <w:rtl/>
        </w:rPr>
        <w:t>”</w:t>
      </w:r>
      <w:r w:rsidRPr="007668CA">
        <w:rPr>
          <w:w w:val="103"/>
          <w:rtl/>
        </w:rPr>
        <w:t>تنفيذ قانون الحماية من العنف المنزلي بجمهورية ليتوانيا</w:t>
      </w:r>
      <w:r>
        <w:rPr>
          <w:rFonts w:hint="cs"/>
          <w:w w:val="103"/>
          <w:rtl/>
        </w:rPr>
        <w:t>“</w:t>
      </w:r>
      <w:r w:rsidRPr="007668CA">
        <w:rPr>
          <w:w w:val="103"/>
          <w:rtl/>
        </w:rPr>
        <w:t xml:space="preserve"> (الجريدة الرسمية، 2011، العدد رقم 115-5400)</w:t>
      </w:r>
      <w:r>
        <w:rPr>
          <w:rFonts w:hint="cs"/>
          <w:w w:val="103"/>
          <w:rtl/>
        </w:rPr>
        <w:t>.</w:t>
      </w:r>
    </w:p>
  </w:footnote>
  <w:footnote w:id="20">
    <w:p w:rsidR="00C90204" w:rsidRPr="00F50FF4" w:rsidRDefault="00C90204" w:rsidP="007668CA">
      <w:pPr>
        <w:pStyle w:val="FootnoteText"/>
        <w:tabs>
          <w:tab w:val="clear" w:pos="418"/>
          <w:tab w:val="clear" w:pos="662"/>
          <w:tab w:val="clear" w:pos="1987"/>
          <w:tab w:val="clear" w:pos="2650"/>
          <w:tab w:val="right" w:pos="1195"/>
          <w:tab w:val="left" w:pos="1656"/>
          <w:tab w:val="left" w:pos="2088"/>
        </w:tabs>
        <w:spacing w:after="80"/>
        <w:ind w:left="1267" w:right="1267" w:hanging="547"/>
        <w:rPr>
          <w:rFonts w:hint="cs"/>
          <w:w w:val="103"/>
        </w:rPr>
      </w:pPr>
      <w:r>
        <w:rPr>
          <w:rtl/>
        </w:rPr>
        <w:tab/>
      </w:r>
      <w:r w:rsidRPr="00F50FF4">
        <w:rPr>
          <w:w w:val="103"/>
          <w:rtl/>
        </w:rPr>
        <w:t>(</w:t>
      </w:r>
      <w:r w:rsidRPr="00F50FF4">
        <w:rPr>
          <w:rStyle w:val="FootnoteReference"/>
          <w:spacing w:val="0"/>
          <w:w w:val="103"/>
          <w:vertAlign w:val="baseline"/>
          <w:rtl/>
        </w:rPr>
        <w:footnoteRef/>
      </w:r>
      <w:r w:rsidRPr="00F50FF4">
        <w:rPr>
          <w:w w:val="103"/>
          <w:rtl/>
        </w:rPr>
        <w:t>)</w:t>
      </w:r>
      <w:r w:rsidRPr="00F50FF4">
        <w:rPr>
          <w:w w:val="103"/>
          <w:rtl/>
        </w:rPr>
        <w:tab/>
      </w:r>
      <w:r w:rsidRPr="007668CA">
        <w:rPr>
          <w:w w:val="103"/>
          <w:rtl/>
        </w:rPr>
        <w:t>الجريدة الرسمية، 2011، العدد رقم 72-3475</w:t>
      </w:r>
      <w:r>
        <w:rPr>
          <w:rFonts w:hint="cs"/>
          <w:w w:val="103"/>
          <w:rtl/>
        </w:rPr>
        <w:t>.</w:t>
      </w:r>
    </w:p>
  </w:footnote>
  <w:footnote w:id="21">
    <w:p w:rsidR="00C90204" w:rsidRPr="00F50FF4" w:rsidRDefault="00C90204" w:rsidP="007668CA">
      <w:pPr>
        <w:pStyle w:val="FootnoteText"/>
        <w:tabs>
          <w:tab w:val="clear" w:pos="418"/>
          <w:tab w:val="clear" w:pos="662"/>
          <w:tab w:val="clear" w:pos="1987"/>
          <w:tab w:val="clear" w:pos="2650"/>
          <w:tab w:val="right" w:pos="1195"/>
          <w:tab w:val="left" w:pos="1656"/>
          <w:tab w:val="left" w:pos="2088"/>
        </w:tabs>
        <w:spacing w:after="80"/>
        <w:ind w:left="1267" w:right="1267" w:hanging="547"/>
        <w:rPr>
          <w:rFonts w:hint="cs"/>
          <w:w w:val="103"/>
        </w:rPr>
      </w:pPr>
      <w:r>
        <w:rPr>
          <w:rtl/>
        </w:rPr>
        <w:tab/>
      </w:r>
      <w:r w:rsidRPr="00F50FF4">
        <w:rPr>
          <w:w w:val="103"/>
          <w:rtl/>
        </w:rPr>
        <w:t>(</w:t>
      </w:r>
      <w:r w:rsidRPr="00F50FF4">
        <w:rPr>
          <w:rStyle w:val="FootnoteReference"/>
          <w:spacing w:val="0"/>
          <w:w w:val="103"/>
          <w:vertAlign w:val="baseline"/>
          <w:rtl/>
        </w:rPr>
        <w:footnoteRef/>
      </w:r>
      <w:r w:rsidRPr="00F50FF4">
        <w:rPr>
          <w:w w:val="103"/>
          <w:rtl/>
        </w:rPr>
        <w:t>)</w:t>
      </w:r>
      <w:r w:rsidRPr="00F50FF4">
        <w:rPr>
          <w:w w:val="103"/>
          <w:rtl/>
        </w:rPr>
        <w:tab/>
      </w:r>
      <w:r w:rsidRPr="007668CA">
        <w:rPr>
          <w:w w:val="103"/>
          <w:rtl/>
        </w:rPr>
        <w:tab/>
        <w:t xml:space="preserve">اعتمدت بموجب أمر مفوض الشرطة الليتوانية رقم </w:t>
      </w:r>
      <w:r w:rsidRPr="007668CA">
        <w:rPr>
          <w:w w:val="103"/>
          <w:lang w:val="en-GB"/>
        </w:rPr>
        <w:t>5-V-84</w:t>
      </w:r>
      <w:r w:rsidRPr="007668CA">
        <w:rPr>
          <w:w w:val="103"/>
          <w:rtl/>
        </w:rPr>
        <w:t xml:space="preserve"> المؤرخ 31 كانون الثاني/يناير 2012 (الجريدة الرسمية، 2012، العدد رقم 16-740).</w:t>
      </w:r>
    </w:p>
  </w:footnote>
  <w:footnote w:id="22">
    <w:p w:rsidR="00C90204" w:rsidRPr="00F50FF4" w:rsidRDefault="00C90204" w:rsidP="007668CA">
      <w:pPr>
        <w:pStyle w:val="FootnoteText"/>
        <w:tabs>
          <w:tab w:val="clear" w:pos="418"/>
          <w:tab w:val="clear" w:pos="662"/>
          <w:tab w:val="clear" w:pos="1987"/>
          <w:tab w:val="clear" w:pos="2650"/>
          <w:tab w:val="right" w:pos="1195"/>
          <w:tab w:val="left" w:pos="1656"/>
          <w:tab w:val="left" w:pos="2088"/>
        </w:tabs>
        <w:spacing w:after="80"/>
        <w:ind w:left="1267" w:right="1267" w:hanging="547"/>
        <w:rPr>
          <w:rFonts w:hint="cs"/>
          <w:w w:val="103"/>
        </w:rPr>
      </w:pPr>
      <w:r>
        <w:rPr>
          <w:rtl/>
        </w:rPr>
        <w:tab/>
      </w:r>
      <w:r w:rsidRPr="00F50FF4">
        <w:rPr>
          <w:w w:val="103"/>
          <w:rtl/>
        </w:rPr>
        <w:t>(</w:t>
      </w:r>
      <w:r w:rsidRPr="00F50FF4">
        <w:rPr>
          <w:rStyle w:val="FootnoteReference"/>
          <w:spacing w:val="0"/>
          <w:w w:val="103"/>
          <w:vertAlign w:val="baseline"/>
          <w:rtl/>
        </w:rPr>
        <w:footnoteRef/>
      </w:r>
      <w:r w:rsidRPr="00F50FF4">
        <w:rPr>
          <w:w w:val="103"/>
          <w:rtl/>
        </w:rPr>
        <w:t>)</w:t>
      </w:r>
      <w:r w:rsidRPr="00F50FF4">
        <w:rPr>
          <w:w w:val="103"/>
          <w:rtl/>
        </w:rPr>
        <w:tab/>
      </w:r>
      <w:r w:rsidRPr="007668CA">
        <w:rPr>
          <w:w w:val="103"/>
          <w:rtl/>
        </w:rPr>
        <w:t xml:space="preserve">اعتمدت بموجب أمر مفوض الشرطة الليتوانية رقم </w:t>
      </w:r>
      <w:r w:rsidRPr="007668CA">
        <w:rPr>
          <w:w w:val="103"/>
          <w:lang w:val="en-GB"/>
        </w:rPr>
        <w:t>5-V-1115</w:t>
      </w:r>
      <w:r w:rsidRPr="007668CA">
        <w:rPr>
          <w:w w:val="103"/>
          <w:rtl/>
        </w:rPr>
        <w:t xml:space="preserve"> المؤرخ 14 كانون الأول/ديسمبر 2011 (الجريدة الرسمية، 2011، العدد رقم 154-7330)</w:t>
      </w:r>
      <w:r>
        <w:rPr>
          <w:rFonts w:hint="cs"/>
          <w:w w:val="103"/>
          <w:rtl/>
        </w:rPr>
        <w:t>.</w:t>
      </w:r>
    </w:p>
  </w:footnote>
  <w:footnote w:id="23">
    <w:p w:rsidR="00C90204" w:rsidRPr="00F50FF4" w:rsidRDefault="00C90204" w:rsidP="007668CA">
      <w:pPr>
        <w:pStyle w:val="FootnoteText"/>
        <w:tabs>
          <w:tab w:val="clear" w:pos="418"/>
          <w:tab w:val="clear" w:pos="662"/>
          <w:tab w:val="clear" w:pos="1987"/>
          <w:tab w:val="clear" w:pos="2650"/>
          <w:tab w:val="right" w:pos="1195"/>
          <w:tab w:val="left" w:pos="1656"/>
          <w:tab w:val="left" w:pos="2088"/>
        </w:tabs>
        <w:spacing w:after="80"/>
        <w:ind w:left="1267" w:right="1267" w:hanging="547"/>
        <w:rPr>
          <w:rFonts w:hint="cs"/>
          <w:w w:val="103"/>
        </w:rPr>
      </w:pPr>
      <w:r>
        <w:rPr>
          <w:rtl/>
        </w:rPr>
        <w:tab/>
      </w:r>
      <w:r w:rsidRPr="00F50FF4">
        <w:rPr>
          <w:w w:val="103"/>
          <w:rtl/>
        </w:rPr>
        <w:t>(</w:t>
      </w:r>
      <w:r w:rsidRPr="00F50FF4">
        <w:rPr>
          <w:rStyle w:val="FootnoteReference"/>
          <w:spacing w:val="0"/>
          <w:w w:val="103"/>
          <w:vertAlign w:val="baseline"/>
          <w:rtl/>
        </w:rPr>
        <w:footnoteRef/>
      </w:r>
      <w:r w:rsidRPr="00F50FF4">
        <w:rPr>
          <w:w w:val="103"/>
          <w:rtl/>
        </w:rPr>
        <w:t>)</w:t>
      </w:r>
      <w:r w:rsidRPr="00F50FF4">
        <w:rPr>
          <w:w w:val="103"/>
          <w:rtl/>
        </w:rPr>
        <w:tab/>
      </w:r>
      <w:r w:rsidRPr="007668CA">
        <w:rPr>
          <w:w w:val="103"/>
          <w:rtl/>
        </w:rPr>
        <w:t xml:space="preserve">اعتمدت بموجب أمر مفوض الشرطة الليتوانية رقم </w:t>
      </w:r>
      <w:r w:rsidRPr="007668CA">
        <w:rPr>
          <w:w w:val="103"/>
        </w:rPr>
        <w:t>5-V-1061</w:t>
      </w:r>
      <w:r w:rsidRPr="007668CA">
        <w:rPr>
          <w:w w:val="103"/>
          <w:rtl/>
        </w:rPr>
        <w:t xml:space="preserve"> المؤرخ 30 تشرين الثاني/نوفمبر 2011 (الجريدة الرسمية، 2011، العدد رقم 150-7091).</w:t>
      </w:r>
    </w:p>
  </w:footnote>
  <w:footnote w:id="24">
    <w:p w:rsidR="00C90204" w:rsidRPr="00F50FF4" w:rsidRDefault="00C90204" w:rsidP="00FB32DD">
      <w:pPr>
        <w:pStyle w:val="FootnoteText"/>
        <w:tabs>
          <w:tab w:val="clear" w:pos="418"/>
          <w:tab w:val="clear" w:pos="662"/>
          <w:tab w:val="clear" w:pos="1987"/>
          <w:tab w:val="clear" w:pos="2650"/>
          <w:tab w:val="right" w:pos="1195"/>
          <w:tab w:val="left" w:pos="1656"/>
          <w:tab w:val="left" w:pos="2088"/>
        </w:tabs>
        <w:spacing w:after="80"/>
        <w:ind w:left="1267" w:right="1267" w:hanging="547"/>
        <w:rPr>
          <w:rFonts w:hint="cs"/>
          <w:w w:val="103"/>
        </w:rPr>
      </w:pPr>
      <w:r>
        <w:rPr>
          <w:rtl/>
        </w:rPr>
        <w:tab/>
      </w:r>
      <w:r w:rsidRPr="00F50FF4">
        <w:rPr>
          <w:w w:val="103"/>
          <w:rtl/>
        </w:rPr>
        <w:t>(</w:t>
      </w:r>
      <w:r w:rsidRPr="00F50FF4">
        <w:rPr>
          <w:rStyle w:val="FootnoteReference"/>
          <w:spacing w:val="0"/>
          <w:w w:val="103"/>
          <w:vertAlign w:val="baseline"/>
          <w:rtl/>
        </w:rPr>
        <w:footnoteRef/>
      </w:r>
      <w:r w:rsidRPr="00F50FF4">
        <w:rPr>
          <w:w w:val="103"/>
          <w:rtl/>
        </w:rPr>
        <w:t>)</w:t>
      </w:r>
      <w:r w:rsidRPr="00F50FF4">
        <w:rPr>
          <w:w w:val="103"/>
          <w:rtl/>
        </w:rPr>
        <w:tab/>
      </w:r>
      <w:r>
        <w:rPr>
          <w:w w:val="103"/>
          <w:rtl/>
        </w:rPr>
        <w:t>اعتمد</w:t>
      </w:r>
      <w:r w:rsidRPr="007668CA">
        <w:rPr>
          <w:w w:val="103"/>
          <w:rtl/>
        </w:rPr>
        <w:t xml:space="preserve"> بموجب أمر وزير الضمان الاجتماعي والعمل ووزير الصحة ووزير الداخلية رقم </w:t>
      </w:r>
      <w:r w:rsidRPr="007668CA">
        <w:rPr>
          <w:w w:val="103"/>
          <w:lang w:val="en-GB"/>
        </w:rPr>
        <w:t>A1-534/V-1072/1V-931</w:t>
      </w:r>
      <w:r w:rsidRPr="007668CA">
        <w:rPr>
          <w:w w:val="103"/>
          <w:rtl/>
        </w:rPr>
        <w:t xml:space="preserve"> المؤرخ 19</w:t>
      </w:r>
      <w:r>
        <w:rPr>
          <w:rFonts w:hint="cs"/>
          <w:w w:val="103"/>
          <w:rtl/>
          <w:lang w:val="en-GB"/>
        </w:rPr>
        <w:t xml:space="preserve"> </w:t>
      </w:r>
      <w:r w:rsidRPr="007668CA">
        <w:rPr>
          <w:w w:val="103"/>
          <w:rtl/>
        </w:rPr>
        <w:t xml:space="preserve">كانون الأول/ديسمبر 2011 (الجريدة الرسمية، 2011، العدد </w:t>
      </w:r>
      <w:r>
        <w:rPr>
          <w:rFonts w:hint="cs"/>
          <w:w w:val="103"/>
          <w:rtl/>
        </w:rPr>
        <w:br/>
      </w:r>
      <w:r w:rsidRPr="007668CA">
        <w:rPr>
          <w:w w:val="103"/>
          <w:rtl/>
        </w:rPr>
        <w:t>رقم 159-7530).</w:t>
      </w:r>
    </w:p>
  </w:footnote>
  <w:footnote w:id="25">
    <w:p w:rsidR="00C90204" w:rsidRPr="00F50FF4" w:rsidRDefault="00C90204" w:rsidP="00FB32DD">
      <w:pPr>
        <w:pStyle w:val="FootnoteText"/>
        <w:tabs>
          <w:tab w:val="clear" w:pos="418"/>
          <w:tab w:val="clear" w:pos="662"/>
          <w:tab w:val="clear" w:pos="1987"/>
          <w:tab w:val="clear" w:pos="2650"/>
          <w:tab w:val="right" w:pos="1195"/>
          <w:tab w:val="left" w:pos="1267"/>
          <w:tab w:val="left" w:pos="1656"/>
          <w:tab w:val="left" w:pos="2088"/>
        </w:tabs>
        <w:spacing w:after="80"/>
        <w:ind w:left="1267" w:right="1267" w:hanging="547"/>
        <w:rPr>
          <w:rFonts w:hint="cs"/>
          <w:w w:val="103"/>
        </w:rPr>
      </w:pPr>
      <w:r>
        <w:rPr>
          <w:rtl/>
        </w:rPr>
        <w:tab/>
      </w:r>
      <w:r w:rsidRPr="00F50FF4">
        <w:rPr>
          <w:w w:val="103"/>
          <w:rtl/>
        </w:rPr>
        <w:t>(</w:t>
      </w:r>
      <w:r w:rsidRPr="00F50FF4">
        <w:rPr>
          <w:rStyle w:val="FootnoteReference"/>
          <w:spacing w:val="0"/>
          <w:w w:val="103"/>
          <w:vertAlign w:val="baseline"/>
          <w:rtl/>
        </w:rPr>
        <w:footnoteRef/>
      </w:r>
      <w:r w:rsidRPr="00F50FF4">
        <w:rPr>
          <w:w w:val="103"/>
          <w:rtl/>
        </w:rPr>
        <w:t>)</w:t>
      </w:r>
      <w:r w:rsidRPr="00F50FF4">
        <w:rPr>
          <w:w w:val="103"/>
          <w:rtl/>
        </w:rPr>
        <w:tab/>
      </w:r>
      <w:r w:rsidRPr="00FB32DD">
        <w:rPr>
          <w:w w:val="103"/>
          <w:rtl/>
        </w:rPr>
        <w:t xml:space="preserve">أمر مفوض الشرطة الليتوانية رقم </w:t>
      </w:r>
      <w:r w:rsidRPr="00FB32DD">
        <w:rPr>
          <w:w w:val="103"/>
          <w:lang w:val="en-GB"/>
        </w:rPr>
        <w:t>5-V-196</w:t>
      </w:r>
      <w:r w:rsidRPr="00FB32DD">
        <w:rPr>
          <w:w w:val="103"/>
          <w:rtl/>
        </w:rPr>
        <w:t xml:space="preserve"> المؤرخ 7 آذار/مارس 2013</w:t>
      </w:r>
      <w:r>
        <w:rPr>
          <w:rFonts w:hint="cs"/>
          <w:w w:val="103"/>
          <w:rtl/>
        </w:rPr>
        <w:t>.</w:t>
      </w:r>
    </w:p>
  </w:footnote>
  <w:footnote w:id="26">
    <w:p w:rsidR="00C90204" w:rsidRPr="00605B2F" w:rsidRDefault="00C90204" w:rsidP="00BB1E7E">
      <w:pPr>
        <w:pStyle w:val="FootnoteText"/>
        <w:tabs>
          <w:tab w:val="clear" w:pos="418"/>
          <w:tab w:val="right" w:pos="1195"/>
          <w:tab w:val="left" w:pos="1656"/>
          <w:tab w:val="left" w:pos="2088"/>
        </w:tabs>
        <w:spacing w:after="80"/>
        <w:ind w:left="1267" w:right="1267" w:hanging="547"/>
        <w:rPr>
          <w:rFonts w:hint="cs"/>
          <w:w w:val="103"/>
        </w:rPr>
      </w:pPr>
      <w:r>
        <w:rPr>
          <w:rtl/>
        </w:rPr>
        <w:tab/>
      </w:r>
      <w:r w:rsidRPr="00605B2F">
        <w:rPr>
          <w:w w:val="103"/>
          <w:rtl/>
        </w:rPr>
        <w:t>(</w:t>
      </w:r>
      <w:r w:rsidRPr="00605B2F">
        <w:rPr>
          <w:rStyle w:val="FootnoteReference"/>
          <w:spacing w:val="0"/>
          <w:w w:val="103"/>
          <w:vertAlign w:val="baseline"/>
          <w:rtl/>
        </w:rPr>
        <w:footnoteRef/>
      </w:r>
      <w:r w:rsidRPr="00605B2F">
        <w:rPr>
          <w:w w:val="103"/>
          <w:rtl/>
        </w:rPr>
        <w:t>)</w:t>
      </w:r>
      <w:r w:rsidRPr="00605B2F">
        <w:rPr>
          <w:w w:val="103"/>
          <w:rtl/>
        </w:rPr>
        <w:tab/>
      </w:r>
      <w:r w:rsidRPr="00605B2F">
        <w:rPr>
          <w:w w:val="103"/>
        </w:rPr>
        <w:t>http://www.policija.lt/index.php?id=14172</w:t>
      </w:r>
      <w:r w:rsidRPr="00605B2F">
        <w:rPr>
          <w:w w:val="103"/>
          <w:rtl/>
        </w:rPr>
        <w:t>.</w:t>
      </w:r>
    </w:p>
  </w:footnote>
  <w:footnote w:id="27">
    <w:p w:rsidR="00C90204" w:rsidRPr="00605B2F" w:rsidRDefault="00C90204" w:rsidP="00BB1E7E">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605B2F">
        <w:rPr>
          <w:w w:val="103"/>
          <w:rtl/>
        </w:rPr>
        <w:t>(</w:t>
      </w:r>
      <w:r w:rsidRPr="00605B2F">
        <w:rPr>
          <w:rStyle w:val="FootnoteReference"/>
          <w:spacing w:val="0"/>
          <w:w w:val="103"/>
          <w:vertAlign w:val="baseline"/>
          <w:rtl/>
        </w:rPr>
        <w:footnoteRef/>
      </w:r>
      <w:r w:rsidRPr="00605B2F">
        <w:rPr>
          <w:w w:val="103"/>
          <w:rtl/>
        </w:rPr>
        <w:t>)</w:t>
      </w:r>
      <w:r w:rsidRPr="00605B2F">
        <w:rPr>
          <w:w w:val="103"/>
          <w:rtl/>
        </w:rPr>
        <w:tab/>
        <w:t xml:space="preserve">أقرت بموجب القرار رقم </w:t>
      </w:r>
      <w:r>
        <w:rPr>
          <w:rFonts w:hint="cs"/>
          <w:w w:val="103"/>
          <w:rtl/>
        </w:rPr>
        <w:t>1330</w:t>
      </w:r>
      <w:r w:rsidRPr="00605B2F">
        <w:rPr>
          <w:w w:val="103"/>
          <w:rtl/>
        </w:rPr>
        <w:t xml:space="preserve"> المؤرخ 22 كانون الأول/ديسمبر 2006 الصادر عن حكومة جمهورية ليتوانيا (الجريدة الرسمية لعام 2006، العدد</w:t>
      </w:r>
      <w:r>
        <w:rPr>
          <w:rFonts w:hint="cs"/>
          <w:w w:val="103"/>
          <w:rtl/>
        </w:rPr>
        <w:t xml:space="preserve"> رقم 144-5474</w:t>
      </w:r>
      <w:r w:rsidRPr="00605B2F">
        <w:rPr>
          <w:w w:val="103"/>
          <w:rtl/>
        </w:rPr>
        <w:t>)</w:t>
      </w:r>
      <w:r>
        <w:rPr>
          <w:rFonts w:hint="cs"/>
          <w:w w:val="103"/>
          <w:rtl/>
        </w:rPr>
        <w:t>.</w:t>
      </w:r>
    </w:p>
  </w:footnote>
  <w:footnote w:id="28">
    <w:p w:rsidR="00C90204" w:rsidRPr="00C83E04" w:rsidRDefault="00C90204" w:rsidP="00BB1E7E">
      <w:pPr>
        <w:pStyle w:val="FootnoteText"/>
        <w:tabs>
          <w:tab w:val="clear" w:pos="418"/>
          <w:tab w:val="right" w:pos="1195"/>
          <w:tab w:val="left" w:pos="1656"/>
          <w:tab w:val="left" w:pos="2088"/>
        </w:tabs>
        <w:spacing w:after="80"/>
        <w:ind w:left="1267" w:right="1267" w:hanging="547"/>
        <w:rPr>
          <w:rFonts w:hint="cs"/>
          <w:w w:val="103"/>
        </w:rPr>
      </w:pPr>
      <w:r>
        <w:rPr>
          <w:rtl/>
        </w:rPr>
        <w:tab/>
      </w:r>
      <w:r w:rsidRPr="00C83E04">
        <w:rPr>
          <w:w w:val="103"/>
          <w:rtl/>
        </w:rPr>
        <w:t>(</w:t>
      </w:r>
      <w:r w:rsidRPr="00C83E04">
        <w:rPr>
          <w:rStyle w:val="FootnoteReference"/>
          <w:spacing w:val="0"/>
          <w:w w:val="103"/>
          <w:vertAlign w:val="baseline"/>
          <w:rtl/>
        </w:rPr>
        <w:footnoteRef/>
      </w:r>
      <w:r w:rsidRPr="00C83E04">
        <w:rPr>
          <w:w w:val="103"/>
          <w:rtl/>
        </w:rPr>
        <w:t>)</w:t>
      </w:r>
      <w:r w:rsidRPr="00C83E04">
        <w:rPr>
          <w:w w:val="103"/>
          <w:rtl/>
        </w:rPr>
        <w:tab/>
        <w:t>أقر بموجب القرار رقم 04/11 المؤرخ 9 أيلول/سبتمبر 2009 الصادر عن حكومة جمهورية ليتوانيا (الجريدة الرسمية لعام 2009، العدد</w:t>
      </w:r>
      <w:r>
        <w:rPr>
          <w:rFonts w:hint="cs"/>
          <w:w w:val="103"/>
          <w:rtl/>
        </w:rPr>
        <w:t xml:space="preserve"> رقم 112-4761</w:t>
      </w:r>
      <w:r w:rsidRPr="00C83E04">
        <w:rPr>
          <w:w w:val="103"/>
          <w:rtl/>
        </w:rPr>
        <w:t>)</w:t>
      </w:r>
      <w:r>
        <w:rPr>
          <w:rFonts w:hint="cs"/>
          <w:w w:val="103"/>
          <w:rtl/>
        </w:rPr>
        <w:t>.</w:t>
      </w:r>
    </w:p>
  </w:footnote>
  <w:footnote w:id="29">
    <w:p w:rsidR="00C90204" w:rsidRPr="00C83E04" w:rsidRDefault="00C90204" w:rsidP="00BB1E7E">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C83E04">
        <w:rPr>
          <w:w w:val="103"/>
          <w:rtl/>
        </w:rPr>
        <w:t>(</w:t>
      </w:r>
      <w:r w:rsidRPr="00C83E04">
        <w:rPr>
          <w:rStyle w:val="FootnoteReference"/>
          <w:spacing w:val="0"/>
          <w:w w:val="103"/>
          <w:vertAlign w:val="baseline"/>
          <w:rtl/>
        </w:rPr>
        <w:footnoteRef/>
      </w:r>
      <w:r w:rsidRPr="00C83E04">
        <w:rPr>
          <w:w w:val="103"/>
          <w:rtl/>
        </w:rPr>
        <w:t>)</w:t>
      </w:r>
      <w:r w:rsidRPr="00C83E04">
        <w:rPr>
          <w:w w:val="103"/>
          <w:rtl/>
        </w:rPr>
        <w:tab/>
      </w:r>
      <w:hyperlink r:id="rId1" w:history="1">
        <w:r w:rsidRPr="00C83E04">
          <w:rPr>
            <w:rStyle w:val="Hyperlink"/>
            <w:w w:val="103"/>
          </w:rPr>
          <w:t>http://www.vrm.lt/lit/Prekybos-zmonemis-prevencijos-ir-kontroles-programa/246/1</w:t>
        </w:r>
      </w:hyperlink>
      <w:r>
        <w:rPr>
          <w:rFonts w:hint="cs"/>
          <w:w w:val="103"/>
          <w:rtl/>
        </w:rPr>
        <w:t>.</w:t>
      </w:r>
    </w:p>
  </w:footnote>
  <w:footnote w:id="30">
    <w:p w:rsidR="00C90204" w:rsidRPr="00C83E04" w:rsidRDefault="00C90204" w:rsidP="00BB1E7E">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C83E04">
        <w:rPr>
          <w:w w:val="103"/>
          <w:rtl/>
        </w:rPr>
        <w:t>(</w:t>
      </w:r>
      <w:r w:rsidRPr="00C83E04">
        <w:rPr>
          <w:rStyle w:val="FootnoteReference"/>
          <w:spacing w:val="0"/>
          <w:w w:val="103"/>
          <w:vertAlign w:val="baseline"/>
          <w:rtl/>
        </w:rPr>
        <w:footnoteRef/>
      </w:r>
      <w:r w:rsidRPr="00C83E04">
        <w:rPr>
          <w:w w:val="103"/>
          <w:rtl/>
        </w:rPr>
        <w:t>)</w:t>
      </w:r>
      <w:r w:rsidRPr="00C83E04">
        <w:rPr>
          <w:w w:val="103"/>
          <w:rtl/>
        </w:rPr>
        <w:tab/>
        <w:t xml:space="preserve">شخص في </w:t>
      </w:r>
      <w:r w:rsidRPr="00C83E04">
        <w:rPr>
          <w:rFonts w:hint="cs"/>
          <w:w w:val="103"/>
          <w:rtl/>
        </w:rPr>
        <w:t xml:space="preserve">كل من </w:t>
      </w:r>
      <w:r w:rsidRPr="00C83E04">
        <w:rPr>
          <w:w w:val="103"/>
          <w:rtl/>
        </w:rPr>
        <w:t xml:space="preserve">إسبانيا </w:t>
      </w:r>
      <w:r w:rsidRPr="00C83E04">
        <w:rPr>
          <w:rFonts w:hint="cs"/>
          <w:w w:val="103"/>
          <w:rtl/>
        </w:rPr>
        <w:t>و</w:t>
      </w:r>
      <w:r w:rsidRPr="00C83E04">
        <w:rPr>
          <w:w w:val="103"/>
          <w:rtl/>
        </w:rPr>
        <w:t xml:space="preserve">ألمانيا </w:t>
      </w:r>
      <w:r w:rsidRPr="00C83E04">
        <w:rPr>
          <w:rFonts w:hint="cs"/>
          <w:w w:val="103"/>
          <w:rtl/>
        </w:rPr>
        <w:t>و</w:t>
      </w:r>
      <w:r w:rsidRPr="00C83E04">
        <w:rPr>
          <w:w w:val="103"/>
          <w:rtl/>
        </w:rPr>
        <w:t>الجمهورية التشيكية.</w:t>
      </w:r>
    </w:p>
  </w:footnote>
  <w:footnote w:id="31">
    <w:p w:rsidR="00C90204" w:rsidRPr="00645F9B" w:rsidRDefault="00C90204" w:rsidP="00BB1E7E">
      <w:pPr>
        <w:pStyle w:val="FootnoteText"/>
        <w:tabs>
          <w:tab w:val="clear" w:pos="418"/>
          <w:tab w:val="right" w:pos="1195"/>
          <w:tab w:val="left" w:pos="1656"/>
          <w:tab w:val="left" w:pos="2088"/>
        </w:tabs>
        <w:spacing w:after="80"/>
        <w:ind w:left="1267" w:right="1267" w:hanging="547"/>
        <w:rPr>
          <w:rFonts w:hint="cs"/>
          <w:w w:val="103"/>
        </w:rPr>
      </w:pPr>
      <w:r>
        <w:rPr>
          <w:rtl/>
        </w:rPr>
        <w:tab/>
      </w:r>
      <w:r w:rsidRPr="00645F9B">
        <w:rPr>
          <w:w w:val="103"/>
          <w:rtl/>
        </w:rPr>
        <w:t>(</w:t>
      </w:r>
      <w:r w:rsidRPr="00645F9B">
        <w:rPr>
          <w:rStyle w:val="FootnoteReference"/>
          <w:spacing w:val="0"/>
          <w:w w:val="103"/>
          <w:vertAlign w:val="baseline"/>
          <w:rtl/>
        </w:rPr>
        <w:footnoteRef/>
      </w:r>
      <w:r w:rsidRPr="00645F9B">
        <w:rPr>
          <w:w w:val="103"/>
          <w:rtl/>
        </w:rPr>
        <w:t>)</w:t>
      </w:r>
      <w:r w:rsidRPr="00645F9B">
        <w:rPr>
          <w:w w:val="103"/>
          <w:rtl/>
        </w:rPr>
        <w:tab/>
      </w:r>
      <w:r>
        <w:rPr>
          <w:rFonts w:hint="cs"/>
          <w:w w:val="103"/>
          <w:rtl/>
        </w:rPr>
        <w:t>شخص في كل من أ</w:t>
      </w:r>
      <w:r w:rsidRPr="00645F9B">
        <w:rPr>
          <w:rFonts w:hint="cs"/>
          <w:w w:val="103"/>
          <w:rtl/>
        </w:rPr>
        <w:t>يرلندا وهولندا، وشخصان في كل من إسبانيا والمملكة المتحدة.</w:t>
      </w:r>
    </w:p>
  </w:footnote>
  <w:footnote w:id="32">
    <w:p w:rsidR="00C90204" w:rsidRPr="00645F9B" w:rsidRDefault="00C90204" w:rsidP="00BB1E7E">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645F9B">
        <w:rPr>
          <w:w w:val="103"/>
          <w:rtl/>
        </w:rPr>
        <w:t>(</w:t>
      </w:r>
      <w:r w:rsidRPr="00645F9B">
        <w:rPr>
          <w:rStyle w:val="FootnoteReference"/>
          <w:spacing w:val="0"/>
          <w:w w:val="103"/>
          <w:vertAlign w:val="baseline"/>
          <w:rtl/>
        </w:rPr>
        <w:footnoteRef/>
      </w:r>
      <w:r w:rsidRPr="00645F9B">
        <w:rPr>
          <w:w w:val="103"/>
          <w:rtl/>
        </w:rPr>
        <w:t>)</w:t>
      </w:r>
      <w:r w:rsidRPr="00645F9B">
        <w:rPr>
          <w:w w:val="103"/>
          <w:rtl/>
        </w:rPr>
        <w:tab/>
        <w:t>أقر</w:t>
      </w:r>
      <w:r w:rsidRPr="00645F9B">
        <w:rPr>
          <w:rFonts w:hint="cs"/>
          <w:w w:val="103"/>
          <w:rtl/>
        </w:rPr>
        <w:t>ت</w:t>
      </w:r>
      <w:r w:rsidRPr="00645F9B">
        <w:rPr>
          <w:w w:val="103"/>
          <w:rtl/>
        </w:rPr>
        <w:t xml:space="preserve"> بموجب القرار رقم 1381 </w:t>
      </w:r>
      <w:r w:rsidRPr="00645F9B">
        <w:rPr>
          <w:rFonts w:hint="cs"/>
          <w:w w:val="103"/>
          <w:rtl/>
        </w:rPr>
        <w:t xml:space="preserve">المؤرخ </w:t>
      </w:r>
      <w:r w:rsidRPr="00645F9B">
        <w:rPr>
          <w:w w:val="103"/>
          <w:rtl/>
        </w:rPr>
        <w:t>14 تشرين الثاني/نوفمبر 2012 الصادر عن حكومة جمهورية ليتوانيا (الجريدة الرسمية</w:t>
      </w:r>
      <w:r w:rsidRPr="00645F9B">
        <w:rPr>
          <w:rFonts w:hint="cs"/>
          <w:w w:val="103"/>
          <w:rtl/>
        </w:rPr>
        <w:t xml:space="preserve"> لعام</w:t>
      </w:r>
      <w:r w:rsidRPr="00645F9B">
        <w:rPr>
          <w:w w:val="103"/>
          <w:rtl/>
        </w:rPr>
        <w:t xml:space="preserve"> 2012، </w:t>
      </w:r>
      <w:r w:rsidRPr="00645F9B">
        <w:rPr>
          <w:rFonts w:hint="cs"/>
          <w:w w:val="103"/>
          <w:rtl/>
        </w:rPr>
        <w:t>العدد</w:t>
      </w:r>
      <w:r>
        <w:rPr>
          <w:rFonts w:hint="cs"/>
          <w:w w:val="103"/>
          <w:rtl/>
        </w:rPr>
        <w:t xml:space="preserve"> رقم 135-6897</w:t>
      </w:r>
      <w:r w:rsidRPr="00645F9B">
        <w:rPr>
          <w:w w:val="103"/>
          <w:rtl/>
        </w:rPr>
        <w:t>)</w:t>
      </w:r>
      <w:r>
        <w:rPr>
          <w:rFonts w:hint="cs"/>
          <w:w w:val="103"/>
          <w:rtl/>
        </w:rPr>
        <w:t>.</w:t>
      </w:r>
    </w:p>
  </w:footnote>
  <w:footnote w:id="33">
    <w:p w:rsidR="00C90204" w:rsidRPr="00231972" w:rsidRDefault="00C90204" w:rsidP="00BB1E7E">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231972">
        <w:rPr>
          <w:w w:val="103"/>
          <w:rtl/>
        </w:rPr>
        <w:t>(</w:t>
      </w:r>
      <w:r w:rsidRPr="00231972">
        <w:rPr>
          <w:rStyle w:val="FootnoteReference"/>
          <w:spacing w:val="0"/>
          <w:w w:val="103"/>
          <w:vertAlign w:val="baseline"/>
          <w:rtl/>
        </w:rPr>
        <w:footnoteRef/>
      </w:r>
      <w:r w:rsidRPr="00231972">
        <w:rPr>
          <w:w w:val="103"/>
          <w:rtl/>
        </w:rPr>
        <w:t>)</w:t>
      </w:r>
      <w:r w:rsidRPr="00231972">
        <w:rPr>
          <w:w w:val="103"/>
          <w:rtl/>
        </w:rPr>
        <w:tab/>
      </w:r>
      <w:r w:rsidRPr="00231972">
        <w:rPr>
          <w:w w:val="103"/>
        </w:rPr>
        <w:t>http://www.policija.lt61/</w:t>
      </w:r>
      <w:r w:rsidRPr="00231972">
        <w:rPr>
          <w:w w:val="103"/>
          <w:rtl/>
          <w:lang w:bidi="ar-EG"/>
        </w:rPr>
        <w:t>.</w:t>
      </w:r>
    </w:p>
  </w:footnote>
  <w:footnote w:id="34">
    <w:p w:rsidR="00C90204" w:rsidRPr="00AA1100" w:rsidRDefault="00C90204" w:rsidP="00BB1E7E">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AA1100">
        <w:rPr>
          <w:w w:val="103"/>
          <w:rtl/>
        </w:rPr>
        <w:t>(</w:t>
      </w:r>
      <w:r w:rsidRPr="00AA1100">
        <w:rPr>
          <w:rStyle w:val="FootnoteReference"/>
          <w:spacing w:val="0"/>
          <w:w w:val="103"/>
          <w:vertAlign w:val="baseline"/>
          <w:rtl/>
        </w:rPr>
        <w:footnoteRef/>
      </w:r>
      <w:r w:rsidRPr="00AA1100">
        <w:rPr>
          <w:w w:val="103"/>
          <w:rtl/>
        </w:rPr>
        <w:t>)</w:t>
      </w:r>
      <w:r w:rsidRPr="00AA1100">
        <w:rPr>
          <w:w w:val="103"/>
          <w:rtl/>
        </w:rPr>
        <w:tab/>
      </w:r>
      <w:r w:rsidRPr="00AA1100">
        <w:rPr>
          <w:w w:val="103"/>
          <w:rtl/>
          <w:lang w:bidi="ar-EG"/>
        </w:rPr>
        <w:t>الجريدة الرسمية</w:t>
      </w:r>
      <w:r w:rsidRPr="00AA1100">
        <w:rPr>
          <w:rFonts w:hint="cs"/>
          <w:w w:val="103"/>
          <w:rtl/>
          <w:lang w:bidi="ar-EG"/>
        </w:rPr>
        <w:t>،</w:t>
      </w:r>
      <w:r w:rsidRPr="00AA1100">
        <w:rPr>
          <w:w w:val="103"/>
          <w:rtl/>
          <w:lang w:bidi="ar-EG"/>
        </w:rPr>
        <w:t xml:space="preserve"> 2004، </w:t>
      </w:r>
      <w:r w:rsidRPr="00AA1100">
        <w:rPr>
          <w:rFonts w:hint="cs"/>
          <w:w w:val="103"/>
          <w:rtl/>
          <w:lang w:bidi="ar-EG"/>
        </w:rPr>
        <w:t xml:space="preserve">العدد </w:t>
      </w:r>
      <w:r w:rsidRPr="00AA1100">
        <w:rPr>
          <w:w w:val="103"/>
          <w:rtl/>
          <w:lang w:bidi="ar-EG"/>
        </w:rPr>
        <w:t>رقم 73-2539 بصيغ</w:t>
      </w:r>
      <w:r>
        <w:rPr>
          <w:rFonts w:hint="cs"/>
          <w:w w:val="103"/>
          <w:rtl/>
          <w:lang w:bidi="ar-EG"/>
        </w:rPr>
        <w:t>ته</w:t>
      </w:r>
      <w:r w:rsidRPr="00AA1100">
        <w:rPr>
          <w:w w:val="103"/>
          <w:rtl/>
          <w:lang w:bidi="ar-EG"/>
        </w:rPr>
        <w:t xml:space="preserve"> المعدلة</w:t>
      </w:r>
      <w:r w:rsidRPr="00AA1100">
        <w:rPr>
          <w:rFonts w:hint="cs"/>
          <w:w w:val="103"/>
          <w:rtl/>
          <w:lang w:bidi="ar-EG"/>
        </w:rPr>
        <w:t>.</w:t>
      </w:r>
    </w:p>
  </w:footnote>
  <w:footnote w:id="35">
    <w:p w:rsidR="00C90204" w:rsidRPr="00AA1100" w:rsidRDefault="00C90204" w:rsidP="00BB1E7E">
      <w:pPr>
        <w:pStyle w:val="FootnoteText"/>
        <w:tabs>
          <w:tab w:val="clear" w:pos="418"/>
          <w:tab w:val="right" w:pos="1195"/>
          <w:tab w:val="left" w:pos="1656"/>
          <w:tab w:val="left" w:pos="2088"/>
        </w:tabs>
        <w:spacing w:after="80"/>
        <w:ind w:left="1267" w:right="1267" w:hanging="547"/>
        <w:rPr>
          <w:rFonts w:hint="cs"/>
          <w:w w:val="103"/>
        </w:rPr>
      </w:pPr>
      <w:r w:rsidRPr="00AA1100">
        <w:rPr>
          <w:rtl/>
        </w:rPr>
        <w:tab/>
      </w:r>
      <w:r w:rsidRPr="00AA1100">
        <w:rPr>
          <w:w w:val="103"/>
          <w:rtl/>
        </w:rPr>
        <w:t>(</w:t>
      </w:r>
      <w:r w:rsidRPr="00AA1100">
        <w:rPr>
          <w:rStyle w:val="FootnoteReference"/>
          <w:spacing w:val="0"/>
          <w:w w:val="103"/>
          <w:vertAlign w:val="baseline"/>
          <w:rtl/>
        </w:rPr>
        <w:footnoteRef/>
      </w:r>
      <w:r w:rsidRPr="00AA1100">
        <w:rPr>
          <w:w w:val="103"/>
          <w:rtl/>
        </w:rPr>
        <w:t>)</w:t>
      </w:r>
      <w:r w:rsidRPr="00AA1100">
        <w:rPr>
          <w:w w:val="103"/>
          <w:rtl/>
        </w:rPr>
        <w:tab/>
      </w:r>
      <w:r w:rsidRPr="00AA1100">
        <w:rPr>
          <w:rFonts w:hint="cs"/>
          <w:w w:val="103"/>
          <w:rtl/>
          <w:lang w:bidi="ar-EG"/>
        </w:rPr>
        <w:t>تُجهّز هذه ال</w:t>
      </w:r>
      <w:r w:rsidRPr="00AA1100">
        <w:rPr>
          <w:w w:val="103"/>
          <w:rtl/>
          <w:lang w:bidi="ar-EG"/>
        </w:rPr>
        <w:t xml:space="preserve">أماكن </w:t>
      </w:r>
      <w:r w:rsidRPr="00AA1100">
        <w:rPr>
          <w:rFonts w:hint="cs"/>
          <w:w w:val="103"/>
          <w:rtl/>
          <w:lang w:bidi="ar-EG"/>
        </w:rPr>
        <w:t>بموجب ا</w:t>
      </w:r>
      <w:r w:rsidRPr="00AA1100">
        <w:rPr>
          <w:w w:val="103"/>
          <w:rtl/>
          <w:lang w:bidi="ar-EG"/>
        </w:rPr>
        <w:t>لقرار</w:t>
      </w:r>
      <w:r w:rsidRPr="00AA1100">
        <w:rPr>
          <w:rFonts w:hint="cs"/>
          <w:w w:val="103"/>
          <w:rtl/>
          <w:lang w:bidi="ar-EG"/>
        </w:rPr>
        <w:t xml:space="preserve"> رقم </w:t>
      </w:r>
      <w:r w:rsidRPr="00AA1100">
        <w:rPr>
          <w:w w:val="103"/>
          <w:rtl/>
          <w:lang w:bidi="ar-EG"/>
        </w:rPr>
        <w:t>430</w:t>
      </w:r>
      <w:r w:rsidRPr="00AA1100">
        <w:rPr>
          <w:rFonts w:hint="cs"/>
          <w:w w:val="103"/>
          <w:rtl/>
          <w:lang w:bidi="ar-EG"/>
        </w:rPr>
        <w:t xml:space="preserve"> الذي أصدرته </w:t>
      </w:r>
      <w:r w:rsidRPr="00AA1100">
        <w:rPr>
          <w:w w:val="103"/>
          <w:rtl/>
          <w:lang w:bidi="ar-EG"/>
        </w:rPr>
        <w:t>حكومة جمهورية ليتوانيا</w:t>
      </w:r>
      <w:r w:rsidRPr="00AA1100">
        <w:rPr>
          <w:rFonts w:hint="cs"/>
          <w:w w:val="103"/>
          <w:rtl/>
          <w:lang w:bidi="ar-EG"/>
        </w:rPr>
        <w:t xml:space="preserve"> في 18</w:t>
      </w:r>
      <w:r w:rsidRPr="00AA1100">
        <w:rPr>
          <w:w w:val="103"/>
          <w:rtl/>
          <w:lang w:bidi="ar-EG"/>
        </w:rPr>
        <w:t xml:space="preserve"> </w:t>
      </w:r>
      <w:r w:rsidRPr="00AA1100">
        <w:rPr>
          <w:rFonts w:hint="cs"/>
          <w:w w:val="103"/>
          <w:rtl/>
          <w:lang w:bidi="ar-EG"/>
        </w:rPr>
        <w:t>نيسان/</w:t>
      </w:r>
      <w:r>
        <w:rPr>
          <w:w w:val="103"/>
          <w:rtl/>
          <w:lang w:bidi="ar-EG"/>
        </w:rPr>
        <w:br/>
      </w:r>
      <w:r w:rsidRPr="00AA1100">
        <w:rPr>
          <w:w w:val="103"/>
          <w:rtl/>
          <w:lang w:bidi="ar-EG"/>
        </w:rPr>
        <w:t xml:space="preserve">أبريل </w:t>
      </w:r>
      <w:r w:rsidRPr="00AA1100">
        <w:rPr>
          <w:rFonts w:hint="cs"/>
          <w:w w:val="103"/>
          <w:rtl/>
          <w:lang w:bidi="ar-EG"/>
        </w:rPr>
        <w:t xml:space="preserve">2012، </w:t>
      </w:r>
      <w:r w:rsidRPr="00AA1100">
        <w:rPr>
          <w:rFonts w:hint="eastAsia"/>
          <w:w w:val="103"/>
          <w:rtl/>
          <w:lang w:bidi="ar-EG"/>
        </w:rPr>
        <w:t>”</w:t>
      </w:r>
      <w:r w:rsidRPr="00AA1100">
        <w:rPr>
          <w:w w:val="103"/>
          <w:rtl/>
          <w:lang w:bidi="ar-EG"/>
        </w:rPr>
        <w:t xml:space="preserve">بشأن </w:t>
      </w:r>
      <w:r w:rsidRPr="00AA1100">
        <w:rPr>
          <w:rFonts w:hint="cs"/>
          <w:w w:val="103"/>
          <w:rtl/>
          <w:lang w:bidi="ar-EG"/>
        </w:rPr>
        <w:t>إقرار ال</w:t>
      </w:r>
      <w:r w:rsidRPr="00AA1100">
        <w:rPr>
          <w:w w:val="103"/>
          <w:rtl/>
          <w:lang w:bidi="ar-EG"/>
        </w:rPr>
        <w:t xml:space="preserve">إجراءات </w:t>
      </w:r>
      <w:r w:rsidRPr="00AA1100">
        <w:rPr>
          <w:rFonts w:hint="cs"/>
          <w:w w:val="103"/>
          <w:rtl/>
          <w:lang w:bidi="ar-EG"/>
        </w:rPr>
        <w:t xml:space="preserve">التي تكفل لضحايا </w:t>
      </w:r>
      <w:r w:rsidRPr="00AA1100">
        <w:rPr>
          <w:w w:val="103"/>
          <w:rtl/>
          <w:lang w:bidi="ar-EG"/>
        </w:rPr>
        <w:t>جرائم الاتجار</w:t>
      </w:r>
      <w:r w:rsidRPr="00AA1100">
        <w:rPr>
          <w:rFonts w:hint="cs"/>
          <w:w w:val="103"/>
          <w:rtl/>
          <w:lang w:bidi="ar-EG"/>
        </w:rPr>
        <w:t xml:space="preserve"> بالبشر الحاليين والسابقين من </w:t>
      </w:r>
      <w:r w:rsidRPr="00AA1100">
        <w:rPr>
          <w:w w:val="103"/>
          <w:rtl/>
          <w:lang w:bidi="ar-EG"/>
        </w:rPr>
        <w:t>الأجانب</w:t>
      </w:r>
      <w:r w:rsidRPr="00AA1100">
        <w:rPr>
          <w:rFonts w:hint="cs"/>
          <w:w w:val="103"/>
          <w:rtl/>
          <w:lang w:bidi="ar-EG"/>
        </w:rPr>
        <w:t xml:space="preserve"> الحصول على مهلة </w:t>
      </w:r>
      <w:r w:rsidRPr="00AA1100">
        <w:rPr>
          <w:w w:val="103"/>
          <w:rtl/>
          <w:lang w:bidi="ar-EG"/>
        </w:rPr>
        <w:t>يقرر</w:t>
      </w:r>
      <w:r w:rsidRPr="00AA1100">
        <w:rPr>
          <w:rFonts w:hint="cs"/>
          <w:w w:val="103"/>
          <w:rtl/>
          <w:lang w:bidi="ar-EG"/>
        </w:rPr>
        <w:t>ون</w:t>
      </w:r>
      <w:r w:rsidRPr="00AA1100">
        <w:rPr>
          <w:w w:val="103"/>
          <w:rtl/>
          <w:lang w:bidi="ar-EG"/>
        </w:rPr>
        <w:t xml:space="preserve"> </w:t>
      </w:r>
      <w:r w:rsidRPr="00AA1100">
        <w:rPr>
          <w:rFonts w:hint="cs"/>
          <w:w w:val="103"/>
          <w:rtl/>
          <w:lang w:bidi="ar-EG"/>
        </w:rPr>
        <w:t xml:space="preserve">فيها ما </w:t>
      </w:r>
      <w:r w:rsidRPr="00AA1100">
        <w:rPr>
          <w:w w:val="103"/>
          <w:rtl/>
          <w:lang w:bidi="ar-EG"/>
        </w:rPr>
        <w:t xml:space="preserve">إذا كان </w:t>
      </w:r>
      <w:r w:rsidRPr="00AA1100">
        <w:rPr>
          <w:rFonts w:hint="cs"/>
          <w:w w:val="103"/>
          <w:rtl/>
          <w:lang w:bidi="ar-EG"/>
        </w:rPr>
        <w:t xml:space="preserve">يعتزمون التعاون </w:t>
      </w:r>
      <w:r w:rsidRPr="00AA1100">
        <w:rPr>
          <w:w w:val="103"/>
          <w:rtl/>
          <w:lang w:bidi="ar-EG"/>
        </w:rPr>
        <w:t xml:space="preserve">مع </w:t>
      </w:r>
      <w:r w:rsidRPr="00AA1100">
        <w:rPr>
          <w:rFonts w:hint="cs"/>
          <w:w w:val="103"/>
          <w:rtl/>
          <w:lang w:bidi="ar-EG"/>
        </w:rPr>
        <w:t>ال</w:t>
      </w:r>
      <w:r w:rsidRPr="00AA1100">
        <w:rPr>
          <w:w w:val="103"/>
          <w:rtl/>
          <w:lang w:bidi="ar-EG"/>
        </w:rPr>
        <w:t xml:space="preserve">سلطة </w:t>
      </w:r>
      <w:r w:rsidRPr="00AA1100">
        <w:rPr>
          <w:rFonts w:hint="cs"/>
          <w:w w:val="103"/>
          <w:rtl/>
          <w:lang w:bidi="ar-EG"/>
        </w:rPr>
        <w:t xml:space="preserve">التي تتولى </w:t>
      </w:r>
      <w:r w:rsidRPr="00AA1100">
        <w:rPr>
          <w:w w:val="103"/>
          <w:rtl/>
          <w:lang w:bidi="ar-EG"/>
        </w:rPr>
        <w:t xml:space="preserve">التحقيق </w:t>
      </w:r>
      <w:r w:rsidRPr="00AA1100">
        <w:rPr>
          <w:rFonts w:hint="cs"/>
          <w:w w:val="103"/>
          <w:rtl/>
          <w:lang w:bidi="ar-EG"/>
        </w:rPr>
        <w:t>قبل ا</w:t>
      </w:r>
      <w:r w:rsidRPr="00AA1100">
        <w:rPr>
          <w:w w:val="103"/>
          <w:rtl/>
          <w:lang w:bidi="ar-EG"/>
        </w:rPr>
        <w:t>لمحاكمة أو</w:t>
      </w:r>
      <w:r>
        <w:rPr>
          <w:rFonts w:hint="cs"/>
          <w:w w:val="103"/>
          <w:rtl/>
          <w:lang w:bidi="ar-EG"/>
        </w:rPr>
        <w:t> </w:t>
      </w:r>
      <w:r w:rsidRPr="00AA1100">
        <w:rPr>
          <w:rFonts w:hint="cs"/>
          <w:w w:val="103"/>
          <w:rtl/>
          <w:lang w:bidi="ar-EG"/>
        </w:rPr>
        <w:t xml:space="preserve">مع </w:t>
      </w:r>
      <w:r w:rsidRPr="00AA1100">
        <w:rPr>
          <w:w w:val="103"/>
          <w:rtl/>
          <w:lang w:bidi="ar-EG"/>
        </w:rPr>
        <w:t>المحكمة</w:t>
      </w:r>
      <w:r w:rsidRPr="00AA1100">
        <w:rPr>
          <w:rFonts w:hint="cs"/>
          <w:w w:val="103"/>
          <w:rtl/>
          <w:lang w:bidi="ar-EG"/>
        </w:rPr>
        <w:t>“</w:t>
      </w:r>
      <w:r>
        <w:rPr>
          <w:rFonts w:hint="cs"/>
          <w:w w:val="103"/>
          <w:rtl/>
          <w:lang w:bidi="ar-EG"/>
        </w:rPr>
        <w:t xml:space="preserve"> </w:t>
      </w:r>
      <w:r w:rsidRPr="00AA1100">
        <w:rPr>
          <w:w w:val="103"/>
          <w:rtl/>
          <w:lang w:bidi="ar-EG"/>
        </w:rPr>
        <w:t>(الجريدة الرسمية، 2012، العدد رقم 49-2385)</w:t>
      </w:r>
      <w:r>
        <w:rPr>
          <w:rFonts w:hint="cs"/>
          <w:w w:val="103"/>
          <w:rtl/>
          <w:lang w:bidi="ar-EG"/>
        </w:rPr>
        <w:t>.</w:t>
      </w:r>
    </w:p>
  </w:footnote>
  <w:footnote w:id="36">
    <w:p w:rsidR="00C90204" w:rsidRPr="00EB643A" w:rsidRDefault="00C90204" w:rsidP="00BB1E7E">
      <w:pPr>
        <w:pStyle w:val="FootnoteText"/>
        <w:tabs>
          <w:tab w:val="clear" w:pos="418"/>
          <w:tab w:val="right" w:pos="1195"/>
          <w:tab w:val="left" w:pos="1656"/>
          <w:tab w:val="left" w:pos="2088"/>
        </w:tabs>
        <w:spacing w:after="80"/>
        <w:ind w:left="1267" w:right="1267" w:hanging="547"/>
        <w:rPr>
          <w:rFonts w:hint="cs"/>
          <w:w w:val="103"/>
          <w:rtl/>
        </w:rPr>
      </w:pPr>
      <w:r>
        <w:rPr>
          <w:rtl/>
        </w:rPr>
        <w:tab/>
      </w:r>
      <w:r w:rsidRPr="00EB643A">
        <w:rPr>
          <w:w w:val="103"/>
          <w:rtl/>
        </w:rPr>
        <w:t>(</w:t>
      </w:r>
      <w:r w:rsidRPr="00EB643A">
        <w:rPr>
          <w:rStyle w:val="FootnoteReference"/>
          <w:spacing w:val="0"/>
          <w:w w:val="103"/>
          <w:vertAlign w:val="baseline"/>
          <w:rtl/>
        </w:rPr>
        <w:footnoteRef/>
      </w:r>
      <w:r w:rsidRPr="00EB643A">
        <w:rPr>
          <w:w w:val="103"/>
          <w:rtl/>
        </w:rPr>
        <w:t>)</w:t>
      </w:r>
      <w:r w:rsidRPr="00EB643A">
        <w:rPr>
          <w:w w:val="103"/>
          <w:rtl/>
        </w:rPr>
        <w:tab/>
      </w:r>
      <w:r>
        <w:rPr>
          <w:rFonts w:hint="cs"/>
          <w:w w:val="103"/>
          <w:rtl/>
        </w:rPr>
        <w:t xml:space="preserve">أقر بموجب الأمر رقم </w:t>
      </w:r>
      <w:r>
        <w:rPr>
          <w:w w:val="103"/>
        </w:rPr>
        <w:t>A 1-2</w:t>
      </w:r>
      <w:r>
        <w:rPr>
          <w:rFonts w:hint="cs"/>
          <w:w w:val="103"/>
          <w:rtl/>
        </w:rPr>
        <w:t xml:space="preserve"> الصادر عن وزير الضمان الاجتماعي والعمل في 3 كانون </w:t>
      </w:r>
      <w:r w:rsidRPr="00B92D95">
        <w:rPr>
          <w:w w:val="103"/>
          <w:rtl/>
          <w:lang w:bidi="ar-EG"/>
        </w:rPr>
        <w:t xml:space="preserve">الثاني/يناير 2011 (الجريدة الرسمية، 2011، </w:t>
      </w:r>
      <w:r w:rsidRPr="00B92D95">
        <w:rPr>
          <w:rFonts w:hint="cs"/>
          <w:w w:val="103"/>
          <w:rtl/>
          <w:lang w:bidi="ar-EG"/>
        </w:rPr>
        <w:t xml:space="preserve">العدد رقم </w:t>
      </w:r>
      <w:r w:rsidRPr="00B92D95">
        <w:rPr>
          <w:w w:val="103"/>
          <w:rtl/>
          <w:lang w:bidi="ar-EG"/>
        </w:rPr>
        <w:t>2-81)</w:t>
      </w:r>
      <w:r w:rsidRPr="00B92D95">
        <w:rPr>
          <w:rFonts w:hint="cs"/>
          <w:w w:val="103"/>
          <w:rtl/>
          <w:lang w:bidi="ar-EG"/>
        </w:rPr>
        <w:t>.</w:t>
      </w:r>
    </w:p>
  </w:footnote>
  <w:footnote w:id="37">
    <w:p w:rsidR="00C90204" w:rsidRPr="006A1562" w:rsidRDefault="00C90204" w:rsidP="00BB1E7E">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6A1562">
        <w:rPr>
          <w:w w:val="103"/>
          <w:rtl/>
        </w:rPr>
        <w:t>(</w:t>
      </w:r>
      <w:r w:rsidRPr="006A1562">
        <w:rPr>
          <w:rStyle w:val="FootnoteReference"/>
          <w:spacing w:val="0"/>
          <w:w w:val="103"/>
          <w:vertAlign w:val="baseline"/>
          <w:rtl/>
        </w:rPr>
        <w:footnoteRef/>
      </w:r>
      <w:r w:rsidRPr="006A1562">
        <w:rPr>
          <w:w w:val="103"/>
          <w:rtl/>
        </w:rPr>
        <w:t>)</w:t>
      </w:r>
      <w:r w:rsidRPr="006A1562">
        <w:rPr>
          <w:w w:val="103"/>
          <w:rtl/>
        </w:rPr>
        <w:tab/>
      </w:r>
      <w:r w:rsidRPr="006A1562">
        <w:rPr>
          <w:w w:val="103"/>
          <w:rtl/>
          <w:lang w:bidi="ar-EG"/>
        </w:rPr>
        <w:t xml:space="preserve">التي </w:t>
      </w:r>
      <w:r w:rsidRPr="006A1562">
        <w:rPr>
          <w:rFonts w:hint="cs"/>
          <w:w w:val="103"/>
          <w:rtl/>
          <w:lang w:bidi="ar-EG"/>
        </w:rPr>
        <w:t>اعتمدها</w:t>
      </w:r>
      <w:r w:rsidRPr="006A1562">
        <w:rPr>
          <w:w w:val="103"/>
          <w:rtl/>
          <w:lang w:bidi="ar-EG"/>
        </w:rPr>
        <w:t xml:space="preserve"> وزير التربية والتعليم والعلوم في الأمر رقم</w:t>
      </w:r>
      <w:r w:rsidRPr="006A1562">
        <w:rPr>
          <w:rFonts w:hint="cs"/>
          <w:w w:val="103"/>
          <w:rtl/>
          <w:lang w:bidi="ar-EG"/>
        </w:rPr>
        <w:t xml:space="preserve"> </w:t>
      </w:r>
      <w:r w:rsidRPr="006A1562">
        <w:rPr>
          <w:w w:val="103"/>
        </w:rPr>
        <w:t>ISAK-1600</w:t>
      </w:r>
      <w:r w:rsidRPr="006A1562">
        <w:rPr>
          <w:rFonts w:hint="cs"/>
          <w:w w:val="103"/>
          <w:rtl/>
          <w:lang w:bidi="ar-EG"/>
        </w:rPr>
        <w:t xml:space="preserve"> </w:t>
      </w:r>
      <w:r w:rsidRPr="006A1562">
        <w:rPr>
          <w:w w:val="103"/>
          <w:rtl/>
          <w:lang w:bidi="ar-EG"/>
        </w:rPr>
        <w:t>ال</w:t>
      </w:r>
      <w:r w:rsidRPr="006A1562">
        <w:rPr>
          <w:rFonts w:hint="cs"/>
          <w:w w:val="103"/>
          <w:rtl/>
          <w:lang w:bidi="ar-EG"/>
        </w:rPr>
        <w:t xml:space="preserve">صادر </w:t>
      </w:r>
      <w:r w:rsidRPr="006A1562">
        <w:rPr>
          <w:w w:val="103"/>
          <w:rtl/>
          <w:lang w:bidi="ar-EG"/>
        </w:rPr>
        <w:t xml:space="preserve">بتاريخ 3 </w:t>
      </w:r>
      <w:r w:rsidRPr="006A1562">
        <w:rPr>
          <w:rFonts w:hint="cs"/>
          <w:w w:val="103"/>
          <w:rtl/>
          <w:lang w:bidi="ar-EG"/>
        </w:rPr>
        <w:t>حزيران</w:t>
      </w:r>
      <w:r w:rsidRPr="006A1562">
        <w:rPr>
          <w:w w:val="103"/>
          <w:rtl/>
          <w:lang w:bidi="ar-EG"/>
        </w:rPr>
        <w:t>/</w:t>
      </w:r>
      <w:r>
        <w:rPr>
          <w:rFonts w:hint="cs"/>
          <w:w w:val="103"/>
          <w:rtl/>
          <w:lang w:bidi="ar-EG"/>
        </w:rPr>
        <w:br/>
        <w:t>يونيه</w:t>
      </w:r>
      <w:r w:rsidRPr="006A1562">
        <w:rPr>
          <w:rFonts w:hint="cs"/>
          <w:w w:val="103"/>
          <w:rtl/>
          <w:lang w:bidi="ar-EG"/>
        </w:rPr>
        <w:t xml:space="preserve"> </w:t>
      </w:r>
      <w:r w:rsidRPr="006A1562">
        <w:rPr>
          <w:w w:val="103"/>
          <w:rtl/>
          <w:lang w:bidi="ar-EG"/>
        </w:rPr>
        <w:t>20</w:t>
      </w:r>
      <w:r w:rsidRPr="006A1562">
        <w:rPr>
          <w:rFonts w:hint="cs"/>
          <w:w w:val="103"/>
          <w:rtl/>
          <w:lang w:bidi="ar-EG"/>
        </w:rPr>
        <w:t>08</w:t>
      </w:r>
      <w:r w:rsidRPr="006A1562">
        <w:rPr>
          <w:w w:val="103"/>
          <w:rtl/>
          <w:lang w:bidi="ar-EG"/>
        </w:rPr>
        <w:t xml:space="preserve"> (الجريدة الرسمية، 2011، العدد رقم 2-81).</w:t>
      </w:r>
    </w:p>
  </w:footnote>
  <w:footnote w:id="38">
    <w:p w:rsidR="00C90204" w:rsidRPr="006A1562" w:rsidRDefault="00C90204" w:rsidP="00BB1E7E">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6A1562">
        <w:rPr>
          <w:w w:val="103"/>
          <w:rtl/>
        </w:rPr>
        <w:t>(</w:t>
      </w:r>
      <w:r w:rsidRPr="006A1562">
        <w:rPr>
          <w:rStyle w:val="FootnoteReference"/>
          <w:spacing w:val="0"/>
          <w:w w:val="103"/>
          <w:vertAlign w:val="baseline"/>
          <w:rtl/>
        </w:rPr>
        <w:footnoteRef/>
      </w:r>
      <w:r w:rsidRPr="006A1562">
        <w:rPr>
          <w:w w:val="103"/>
          <w:rtl/>
        </w:rPr>
        <w:t>)</w:t>
      </w:r>
      <w:r w:rsidRPr="006A1562">
        <w:rPr>
          <w:w w:val="103"/>
          <w:rtl/>
        </w:rPr>
        <w:tab/>
      </w:r>
      <w:r w:rsidRPr="0084199D">
        <w:rPr>
          <w:w w:val="103"/>
          <w:lang w:val="en-GB"/>
        </w:rPr>
        <w:t>http://lma.lt/media/k2/attachments/LL_moksle.pdf</w:t>
      </w:r>
      <w:r>
        <w:rPr>
          <w:rFonts w:hint="cs"/>
          <w:w w:val="103"/>
          <w:rtl/>
          <w:lang w:val="en-GB"/>
        </w:rPr>
        <w:t>.</w:t>
      </w:r>
    </w:p>
  </w:footnote>
  <w:footnote w:id="39">
    <w:p w:rsidR="00C90204" w:rsidRPr="0084199D" w:rsidRDefault="00C90204" w:rsidP="00BB1E7E">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84199D">
        <w:rPr>
          <w:w w:val="103"/>
          <w:rtl/>
        </w:rPr>
        <w:t>(</w:t>
      </w:r>
      <w:r w:rsidRPr="0084199D">
        <w:rPr>
          <w:rStyle w:val="FootnoteReference"/>
          <w:spacing w:val="0"/>
          <w:w w:val="103"/>
          <w:vertAlign w:val="baseline"/>
          <w:rtl/>
        </w:rPr>
        <w:footnoteRef/>
      </w:r>
      <w:r w:rsidRPr="0084199D">
        <w:rPr>
          <w:w w:val="103"/>
          <w:rtl/>
        </w:rPr>
        <w:t>)</w:t>
      </w:r>
      <w:r w:rsidRPr="0084199D">
        <w:rPr>
          <w:w w:val="103"/>
          <w:rtl/>
        </w:rPr>
        <w:tab/>
      </w:r>
      <w:r>
        <w:rPr>
          <w:rFonts w:hint="cs"/>
          <w:w w:val="103"/>
          <w:rtl/>
        </w:rPr>
        <w:t xml:space="preserve">للاطلاع على مزيد من التفاصل حول المشروع انظر: </w:t>
      </w:r>
    </w:p>
  </w:footnote>
  <w:footnote w:id="40">
    <w:p w:rsidR="00C90204" w:rsidRPr="00E90A71" w:rsidRDefault="00C90204" w:rsidP="0028710D">
      <w:pPr>
        <w:pStyle w:val="FootnoteText"/>
        <w:tabs>
          <w:tab w:val="clear" w:pos="418"/>
          <w:tab w:val="right" w:pos="1195"/>
          <w:tab w:val="left" w:pos="1656"/>
          <w:tab w:val="left" w:pos="2088"/>
        </w:tabs>
        <w:spacing w:after="80"/>
        <w:ind w:left="1267" w:right="1267" w:hanging="547"/>
        <w:rPr>
          <w:rFonts w:hint="cs"/>
          <w:w w:val="103"/>
        </w:rPr>
      </w:pPr>
      <w:r>
        <w:rPr>
          <w:rtl/>
        </w:rPr>
        <w:tab/>
      </w:r>
      <w:r w:rsidRPr="00E90A71">
        <w:rPr>
          <w:w w:val="103"/>
          <w:rtl/>
        </w:rPr>
        <w:t>(</w:t>
      </w:r>
      <w:r w:rsidRPr="00153E29">
        <w:rPr>
          <w:rStyle w:val="FootnoteReference"/>
          <w:spacing w:val="0"/>
          <w:w w:val="103"/>
          <w:vertAlign w:val="baseline"/>
          <w:rtl/>
        </w:rPr>
        <w:footnoteRef/>
      </w:r>
      <w:r w:rsidRPr="00E90A71">
        <w:rPr>
          <w:w w:val="103"/>
          <w:rtl/>
        </w:rPr>
        <w:t>)</w:t>
      </w:r>
      <w:r w:rsidRPr="00E90A71">
        <w:rPr>
          <w:w w:val="103"/>
          <w:rtl/>
        </w:rPr>
        <w:tab/>
      </w:r>
      <w:r w:rsidRPr="00E90A71">
        <w:rPr>
          <w:rFonts w:hint="eastAsia"/>
          <w:w w:val="103"/>
          <w:rtl/>
        </w:rPr>
        <w:t>يجري</w:t>
      </w:r>
      <w:r w:rsidRPr="00E90A71">
        <w:rPr>
          <w:w w:val="103"/>
          <w:rtl/>
        </w:rPr>
        <w:t xml:space="preserve"> </w:t>
      </w:r>
      <w:r w:rsidRPr="00E90A71">
        <w:rPr>
          <w:rFonts w:hint="eastAsia"/>
          <w:w w:val="103"/>
          <w:rtl/>
        </w:rPr>
        <w:t>تحسين</w:t>
      </w:r>
      <w:r w:rsidRPr="00E90A71">
        <w:rPr>
          <w:w w:val="103"/>
          <w:rtl/>
        </w:rPr>
        <w:t xml:space="preserve"> </w:t>
      </w:r>
      <w:r w:rsidRPr="00E90A71">
        <w:rPr>
          <w:rFonts w:hint="eastAsia"/>
          <w:w w:val="103"/>
          <w:rtl/>
        </w:rPr>
        <w:t>النظام</w:t>
      </w:r>
      <w:r w:rsidRPr="00E90A71">
        <w:rPr>
          <w:w w:val="103"/>
          <w:rtl/>
        </w:rPr>
        <w:t xml:space="preserve"> </w:t>
      </w:r>
      <w:r w:rsidRPr="00E90A71">
        <w:rPr>
          <w:rFonts w:hint="eastAsia"/>
          <w:w w:val="103"/>
          <w:rtl/>
        </w:rPr>
        <w:t>عملا</w:t>
      </w:r>
      <w:r w:rsidRPr="00E90A71">
        <w:rPr>
          <w:w w:val="103"/>
          <w:rtl/>
        </w:rPr>
        <w:t xml:space="preserve"> </w:t>
      </w:r>
      <w:r w:rsidRPr="00E90A71">
        <w:rPr>
          <w:rFonts w:hint="eastAsia"/>
          <w:w w:val="103"/>
          <w:rtl/>
        </w:rPr>
        <w:t>بقرار</w:t>
      </w:r>
      <w:r w:rsidRPr="00E90A71">
        <w:rPr>
          <w:w w:val="103"/>
          <w:rtl/>
        </w:rPr>
        <w:t xml:space="preserve"> </w:t>
      </w:r>
      <w:r w:rsidRPr="00E90A71">
        <w:rPr>
          <w:rFonts w:hint="eastAsia"/>
          <w:w w:val="103"/>
          <w:rtl/>
        </w:rPr>
        <w:t>حكومة</w:t>
      </w:r>
      <w:r w:rsidRPr="00E90A71">
        <w:rPr>
          <w:w w:val="103"/>
          <w:rtl/>
        </w:rPr>
        <w:t xml:space="preserve"> </w:t>
      </w:r>
      <w:r w:rsidRPr="00E90A71">
        <w:rPr>
          <w:rFonts w:hint="eastAsia"/>
          <w:w w:val="103"/>
          <w:rtl/>
        </w:rPr>
        <w:t>جمهورية</w:t>
      </w:r>
      <w:r w:rsidRPr="00E90A71">
        <w:rPr>
          <w:w w:val="103"/>
          <w:rtl/>
        </w:rPr>
        <w:t xml:space="preserve"> </w:t>
      </w:r>
      <w:r w:rsidRPr="00E90A71">
        <w:rPr>
          <w:rFonts w:hint="eastAsia"/>
          <w:w w:val="103"/>
          <w:rtl/>
        </w:rPr>
        <w:t>ليتوانيا</w:t>
      </w:r>
      <w:r w:rsidRPr="00E90A71">
        <w:rPr>
          <w:w w:val="103"/>
          <w:rtl/>
        </w:rPr>
        <w:t xml:space="preserve"> </w:t>
      </w:r>
      <w:r w:rsidRPr="00E90A71">
        <w:rPr>
          <w:rFonts w:hint="eastAsia"/>
          <w:w w:val="103"/>
          <w:rtl/>
        </w:rPr>
        <w:t>رقم</w:t>
      </w:r>
      <w:r w:rsidRPr="00E90A71">
        <w:rPr>
          <w:w w:val="103"/>
          <w:rtl/>
        </w:rPr>
        <w:t xml:space="preserve"> 466 </w:t>
      </w:r>
      <w:r w:rsidRPr="00E90A71">
        <w:rPr>
          <w:rFonts w:hint="eastAsia"/>
          <w:w w:val="103"/>
          <w:rtl/>
        </w:rPr>
        <w:t>المؤرخ</w:t>
      </w:r>
      <w:r w:rsidRPr="00E90A71">
        <w:rPr>
          <w:w w:val="103"/>
          <w:rtl/>
        </w:rPr>
        <w:t xml:space="preserve"> 25 </w:t>
      </w:r>
      <w:r w:rsidRPr="00E90A71">
        <w:rPr>
          <w:rFonts w:hint="eastAsia"/>
          <w:w w:val="103"/>
          <w:rtl/>
        </w:rPr>
        <w:t>نيسان</w:t>
      </w:r>
      <w:r w:rsidRPr="00E90A71">
        <w:rPr>
          <w:w w:val="103"/>
          <w:rtl/>
        </w:rPr>
        <w:t>/</w:t>
      </w:r>
      <w:r w:rsidRPr="00E90A71">
        <w:rPr>
          <w:rFonts w:hint="eastAsia"/>
          <w:w w:val="103"/>
          <w:rtl/>
        </w:rPr>
        <w:t>أبريل</w:t>
      </w:r>
      <w:r w:rsidRPr="00E90A71">
        <w:rPr>
          <w:w w:val="103"/>
          <w:rtl/>
        </w:rPr>
        <w:t xml:space="preserve"> 2012 </w:t>
      </w:r>
      <w:r w:rsidRPr="00E90A71">
        <w:rPr>
          <w:rFonts w:hint="eastAsia"/>
          <w:w w:val="103"/>
          <w:rtl/>
        </w:rPr>
        <w:t>وقرارها</w:t>
      </w:r>
      <w:r w:rsidRPr="00E90A71">
        <w:rPr>
          <w:w w:val="103"/>
          <w:rtl/>
        </w:rPr>
        <w:t xml:space="preserve"> </w:t>
      </w:r>
      <w:r w:rsidRPr="00E90A71">
        <w:rPr>
          <w:rFonts w:hint="eastAsia"/>
          <w:w w:val="103"/>
          <w:rtl/>
        </w:rPr>
        <w:t>رقم</w:t>
      </w:r>
      <w:r w:rsidRPr="00E90A71">
        <w:rPr>
          <w:w w:val="103"/>
          <w:rtl/>
        </w:rPr>
        <w:t xml:space="preserve"> 889 </w:t>
      </w:r>
      <w:r w:rsidRPr="00E90A71">
        <w:rPr>
          <w:rFonts w:hint="eastAsia"/>
          <w:w w:val="103"/>
          <w:rtl/>
        </w:rPr>
        <w:t>المؤرخ</w:t>
      </w:r>
      <w:r w:rsidRPr="00E90A71">
        <w:rPr>
          <w:w w:val="103"/>
          <w:rtl/>
        </w:rPr>
        <w:t xml:space="preserve"> 4 </w:t>
      </w:r>
      <w:r w:rsidRPr="00E90A71">
        <w:rPr>
          <w:rFonts w:hint="eastAsia"/>
          <w:w w:val="103"/>
          <w:rtl/>
        </w:rPr>
        <w:t>آب</w:t>
      </w:r>
      <w:r w:rsidRPr="00E90A71">
        <w:rPr>
          <w:w w:val="103"/>
          <w:rtl/>
        </w:rPr>
        <w:t>/</w:t>
      </w:r>
      <w:r w:rsidRPr="00E90A71">
        <w:rPr>
          <w:rFonts w:hint="eastAsia"/>
          <w:w w:val="103"/>
          <w:rtl/>
        </w:rPr>
        <w:t>أغسطس</w:t>
      </w:r>
      <w:r w:rsidRPr="00E90A71">
        <w:rPr>
          <w:w w:val="103"/>
          <w:rtl/>
        </w:rPr>
        <w:t xml:space="preserve"> 1997 </w:t>
      </w:r>
      <w:r>
        <w:rPr>
          <w:rFonts w:hint="cs"/>
          <w:w w:val="103"/>
          <w:rtl/>
        </w:rPr>
        <w:t>”</w:t>
      </w:r>
      <w:r w:rsidRPr="00E90A71">
        <w:rPr>
          <w:rFonts w:hint="eastAsia"/>
          <w:w w:val="103"/>
          <w:rtl/>
        </w:rPr>
        <w:t>بشأن</w:t>
      </w:r>
      <w:r w:rsidRPr="00E90A71">
        <w:rPr>
          <w:w w:val="103"/>
          <w:rtl/>
        </w:rPr>
        <w:t xml:space="preserve"> </w:t>
      </w:r>
      <w:r w:rsidRPr="00E90A71">
        <w:rPr>
          <w:rFonts w:hint="eastAsia"/>
          <w:w w:val="103"/>
          <w:rtl/>
        </w:rPr>
        <w:t>اعتماد</w:t>
      </w:r>
      <w:r w:rsidRPr="00E90A71">
        <w:rPr>
          <w:w w:val="103"/>
          <w:rtl/>
        </w:rPr>
        <w:t xml:space="preserve"> </w:t>
      </w:r>
      <w:r w:rsidRPr="00E90A71">
        <w:rPr>
          <w:rFonts w:hint="eastAsia"/>
          <w:w w:val="103"/>
          <w:rtl/>
        </w:rPr>
        <w:t>إجراء</w:t>
      </w:r>
      <w:r w:rsidRPr="00E90A71">
        <w:rPr>
          <w:w w:val="103"/>
          <w:rtl/>
        </w:rPr>
        <w:t xml:space="preserve"> </w:t>
      </w:r>
      <w:r w:rsidRPr="00E90A71">
        <w:rPr>
          <w:rFonts w:hint="eastAsia"/>
          <w:w w:val="103"/>
          <w:rtl/>
        </w:rPr>
        <w:t>احتساب</w:t>
      </w:r>
      <w:r w:rsidRPr="00E90A71">
        <w:rPr>
          <w:w w:val="103"/>
          <w:rtl/>
        </w:rPr>
        <w:t xml:space="preserve"> </w:t>
      </w:r>
      <w:r w:rsidRPr="00E90A71">
        <w:rPr>
          <w:rFonts w:hint="eastAsia"/>
          <w:w w:val="103"/>
          <w:rtl/>
        </w:rPr>
        <w:t>الأطفال</w:t>
      </w:r>
      <w:r w:rsidRPr="00E90A71">
        <w:rPr>
          <w:w w:val="103"/>
          <w:rtl/>
        </w:rPr>
        <w:t xml:space="preserve"> </w:t>
      </w:r>
      <w:r w:rsidRPr="00E90A71">
        <w:rPr>
          <w:rFonts w:hint="eastAsia"/>
          <w:w w:val="103"/>
          <w:rtl/>
        </w:rPr>
        <w:t>الذين</w:t>
      </w:r>
      <w:r w:rsidRPr="00E90A71">
        <w:rPr>
          <w:w w:val="103"/>
          <w:rtl/>
        </w:rPr>
        <w:t xml:space="preserve"> </w:t>
      </w:r>
      <w:r w:rsidRPr="00E90A71">
        <w:rPr>
          <w:rFonts w:hint="eastAsia"/>
          <w:w w:val="103"/>
          <w:rtl/>
        </w:rPr>
        <w:t>يعيشون</w:t>
      </w:r>
      <w:r w:rsidRPr="00E90A71">
        <w:rPr>
          <w:w w:val="103"/>
          <w:rtl/>
        </w:rPr>
        <w:t xml:space="preserve"> </w:t>
      </w:r>
      <w:r w:rsidRPr="00E90A71">
        <w:rPr>
          <w:rFonts w:hint="eastAsia"/>
          <w:w w:val="103"/>
          <w:rtl/>
        </w:rPr>
        <w:t>في</w:t>
      </w:r>
      <w:r w:rsidRPr="00E90A71">
        <w:rPr>
          <w:w w:val="103"/>
          <w:rtl/>
        </w:rPr>
        <w:t xml:space="preserve"> </w:t>
      </w:r>
      <w:r w:rsidRPr="00E90A71">
        <w:rPr>
          <w:rFonts w:hint="eastAsia"/>
          <w:w w:val="103"/>
          <w:rtl/>
        </w:rPr>
        <w:t>أقاليم</w:t>
      </w:r>
      <w:r w:rsidRPr="00E90A71">
        <w:rPr>
          <w:w w:val="103"/>
          <w:rtl/>
        </w:rPr>
        <w:t xml:space="preserve"> </w:t>
      </w:r>
      <w:r w:rsidRPr="00E90A71">
        <w:rPr>
          <w:rFonts w:hint="eastAsia"/>
          <w:w w:val="103"/>
          <w:rtl/>
        </w:rPr>
        <w:t>البلديات</w:t>
      </w:r>
      <w:r>
        <w:rPr>
          <w:rFonts w:hint="cs"/>
          <w:w w:val="103"/>
          <w:rtl/>
        </w:rPr>
        <w:t>“</w:t>
      </w:r>
      <w:r w:rsidRPr="00E90A71">
        <w:rPr>
          <w:w w:val="103"/>
          <w:rtl/>
        </w:rPr>
        <w:t xml:space="preserve"> - </w:t>
      </w:r>
      <w:r w:rsidRPr="00E90A71">
        <w:rPr>
          <w:rFonts w:hint="eastAsia"/>
          <w:w w:val="103"/>
          <w:rtl/>
        </w:rPr>
        <w:t>بديل</w:t>
      </w:r>
      <w:r w:rsidRPr="00E90A71">
        <w:rPr>
          <w:w w:val="103"/>
          <w:rtl/>
        </w:rPr>
        <w:t xml:space="preserve"> (</w:t>
      </w:r>
      <w:r w:rsidRPr="00E90A71">
        <w:rPr>
          <w:rFonts w:hint="eastAsia"/>
          <w:w w:val="103"/>
          <w:rtl/>
        </w:rPr>
        <w:t>الجريدة</w:t>
      </w:r>
      <w:r w:rsidRPr="00E90A71">
        <w:rPr>
          <w:w w:val="103"/>
          <w:rtl/>
        </w:rPr>
        <w:t xml:space="preserve"> </w:t>
      </w:r>
      <w:r>
        <w:rPr>
          <w:rFonts w:hint="cs"/>
          <w:w w:val="103"/>
          <w:rtl/>
        </w:rPr>
        <w:t>ا</w:t>
      </w:r>
      <w:r w:rsidRPr="00E90A71">
        <w:rPr>
          <w:rFonts w:hint="eastAsia"/>
          <w:w w:val="103"/>
          <w:rtl/>
        </w:rPr>
        <w:t>لرسمية،</w:t>
      </w:r>
      <w:r w:rsidRPr="00E90A71">
        <w:rPr>
          <w:w w:val="103"/>
          <w:rtl/>
        </w:rPr>
        <w:t xml:space="preserve"> 2012</w:t>
      </w:r>
      <w:r w:rsidRPr="00E90A71">
        <w:rPr>
          <w:rFonts w:hint="eastAsia"/>
          <w:w w:val="103"/>
          <w:rtl/>
        </w:rPr>
        <w:t>،</w:t>
      </w:r>
      <w:r w:rsidRPr="00E90A71">
        <w:rPr>
          <w:w w:val="103"/>
          <w:rtl/>
        </w:rPr>
        <w:t xml:space="preserve"> </w:t>
      </w:r>
      <w:r w:rsidRPr="00E90A71">
        <w:rPr>
          <w:rFonts w:hint="eastAsia"/>
          <w:w w:val="103"/>
          <w:rtl/>
        </w:rPr>
        <w:t>العدد</w:t>
      </w:r>
      <w:r w:rsidRPr="00E90A71">
        <w:rPr>
          <w:w w:val="103"/>
          <w:rtl/>
        </w:rPr>
        <w:t xml:space="preserve"> 50-2473).</w:t>
      </w:r>
    </w:p>
  </w:footnote>
  <w:footnote w:id="41">
    <w:p w:rsidR="00C90204" w:rsidRPr="00377445" w:rsidRDefault="00C90204" w:rsidP="0028710D">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377445">
        <w:rPr>
          <w:w w:val="103"/>
          <w:rtl/>
        </w:rPr>
        <w:t>(</w:t>
      </w:r>
      <w:r w:rsidRPr="00153E29">
        <w:rPr>
          <w:rStyle w:val="FootnoteReference"/>
          <w:spacing w:val="0"/>
          <w:w w:val="103"/>
          <w:vertAlign w:val="baseline"/>
          <w:rtl/>
        </w:rPr>
        <w:footnoteRef/>
      </w:r>
      <w:r w:rsidRPr="00377445">
        <w:rPr>
          <w:w w:val="103"/>
          <w:rtl/>
        </w:rPr>
        <w:t>)</w:t>
      </w:r>
      <w:r w:rsidRPr="00377445">
        <w:rPr>
          <w:w w:val="103"/>
          <w:rtl/>
        </w:rPr>
        <w:tab/>
      </w:r>
      <w:hyperlink r:id="rId2" w:history="1">
        <w:r w:rsidRPr="00377445">
          <w:rPr>
            <w:rStyle w:val="Hyperlink"/>
            <w:w w:val="103"/>
          </w:rPr>
          <w:t>http://ec.europa.eu/justice/gender-equality/files/documents/130530_annual_report_en.pdf</w:t>
        </w:r>
      </w:hyperlink>
      <w:r w:rsidRPr="00377445">
        <w:rPr>
          <w:w w:val="103"/>
          <w:rtl/>
        </w:rPr>
        <w:t>.</w:t>
      </w:r>
    </w:p>
  </w:footnote>
  <w:footnote w:id="42">
    <w:p w:rsidR="00C90204" w:rsidRPr="005C116F" w:rsidRDefault="00C90204" w:rsidP="0028710D">
      <w:pPr>
        <w:pStyle w:val="FootnoteText"/>
        <w:tabs>
          <w:tab w:val="clear" w:pos="418"/>
          <w:tab w:val="right" w:pos="1195"/>
          <w:tab w:val="left" w:pos="1656"/>
          <w:tab w:val="left" w:pos="2088"/>
        </w:tabs>
        <w:spacing w:after="80"/>
        <w:ind w:left="1267" w:right="1267" w:hanging="547"/>
        <w:rPr>
          <w:rFonts w:hint="cs"/>
          <w:w w:val="103"/>
        </w:rPr>
      </w:pPr>
      <w:r>
        <w:rPr>
          <w:rtl/>
        </w:rPr>
        <w:tab/>
      </w:r>
      <w:r w:rsidRPr="005C116F">
        <w:rPr>
          <w:w w:val="103"/>
          <w:rtl/>
        </w:rPr>
        <w:t>(</w:t>
      </w:r>
      <w:r w:rsidRPr="00153E29">
        <w:rPr>
          <w:rStyle w:val="FootnoteReference"/>
          <w:spacing w:val="0"/>
          <w:w w:val="103"/>
          <w:vertAlign w:val="baseline"/>
          <w:rtl/>
        </w:rPr>
        <w:footnoteRef/>
      </w:r>
      <w:r w:rsidRPr="005C116F">
        <w:rPr>
          <w:w w:val="103"/>
          <w:rtl/>
        </w:rPr>
        <w:t>)</w:t>
      </w:r>
      <w:r w:rsidRPr="005C116F">
        <w:rPr>
          <w:w w:val="103"/>
          <w:rtl/>
        </w:rPr>
        <w:tab/>
      </w:r>
      <w:hyperlink r:id="rId3" w:history="1">
        <w:r w:rsidRPr="005C116F">
          <w:rPr>
            <w:rStyle w:val="Hyperlink"/>
            <w:w w:val="103"/>
          </w:rPr>
          <w:t>http://www.lrs.lt/pls/proj/dokpaieska.showdoc_l?p_id=208534&amp;p_fix=n&amp;p_gov=n</w:t>
        </w:r>
      </w:hyperlink>
      <w:r w:rsidRPr="005C116F">
        <w:rPr>
          <w:w w:val="103"/>
          <w:rtl/>
        </w:rPr>
        <w:t>.</w:t>
      </w:r>
    </w:p>
  </w:footnote>
  <w:footnote w:id="43">
    <w:p w:rsidR="00C90204" w:rsidRPr="0027213D" w:rsidRDefault="00C90204" w:rsidP="0028710D">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27213D">
        <w:rPr>
          <w:w w:val="103"/>
          <w:rtl/>
        </w:rPr>
        <w:t>(</w:t>
      </w:r>
      <w:r w:rsidRPr="00153E29">
        <w:rPr>
          <w:rStyle w:val="FootnoteReference"/>
          <w:spacing w:val="0"/>
          <w:w w:val="103"/>
          <w:vertAlign w:val="baseline"/>
          <w:rtl/>
        </w:rPr>
        <w:footnoteRef/>
      </w:r>
      <w:r w:rsidRPr="0027213D">
        <w:rPr>
          <w:w w:val="103"/>
          <w:rtl/>
        </w:rPr>
        <w:t>)</w:t>
      </w:r>
      <w:r w:rsidRPr="0027213D">
        <w:rPr>
          <w:w w:val="103"/>
          <w:rtl/>
        </w:rPr>
        <w:tab/>
      </w:r>
      <w:hyperlink r:id="rId4" w:history="1">
        <w:r w:rsidRPr="0027213D">
          <w:rPr>
            <w:rStyle w:val="Hyperlink"/>
            <w:w w:val="103"/>
          </w:rPr>
          <w:t>http://www.facebook.com/pages/Super-Tėvelis</w:t>
        </w:r>
      </w:hyperlink>
      <w:r w:rsidRPr="0027213D">
        <w:rPr>
          <w:w w:val="103"/>
          <w:rtl/>
        </w:rPr>
        <w:t>.</w:t>
      </w:r>
    </w:p>
  </w:footnote>
  <w:footnote w:id="44">
    <w:p w:rsidR="00C90204" w:rsidRPr="00931483" w:rsidRDefault="00C90204" w:rsidP="0028710D">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931483">
        <w:rPr>
          <w:w w:val="103"/>
          <w:rtl/>
        </w:rPr>
        <w:t>(</w:t>
      </w:r>
      <w:r w:rsidRPr="00153E29">
        <w:rPr>
          <w:rStyle w:val="FootnoteReference"/>
          <w:spacing w:val="0"/>
          <w:w w:val="103"/>
          <w:vertAlign w:val="baseline"/>
          <w:rtl/>
        </w:rPr>
        <w:footnoteRef/>
      </w:r>
      <w:r w:rsidRPr="00931483">
        <w:rPr>
          <w:w w:val="103"/>
          <w:rtl/>
        </w:rPr>
        <w:t>)</w:t>
      </w:r>
      <w:r w:rsidRPr="00931483">
        <w:rPr>
          <w:w w:val="103"/>
          <w:rtl/>
        </w:rPr>
        <w:tab/>
      </w:r>
      <w:r w:rsidRPr="00931483">
        <w:rPr>
          <w:rFonts w:hint="eastAsia"/>
          <w:w w:val="103"/>
          <w:rtl/>
        </w:rPr>
        <w:t>قرار</w:t>
      </w:r>
      <w:r w:rsidRPr="00931483">
        <w:rPr>
          <w:w w:val="103"/>
          <w:rtl/>
        </w:rPr>
        <w:t xml:space="preserve"> </w:t>
      </w:r>
      <w:r w:rsidRPr="00931483">
        <w:rPr>
          <w:rFonts w:hint="eastAsia"/>
          <w:w w:val="103"/>
          <w:rtl/>
        </w:rPr>
        <w:t>حكومة</w:t>
      </w:r>
      <w:r w:rsidRPr="00931483">
        <w:rPr>
          <w:w w:val="103"/>
          <w:rtl/>
        </w:rPr>
        <w:t xml:space="preserve"> </w:t>
      </w:r>
      <w:r w:rsidRPr="00931483">
        <w:rPr>
          <w:rFonts w:hint="eastAsia"/>
          <w:w w:val="103"/>
          <w:rtl/>
        </w:rPr>
        <w:t>جمهورية</w:t>
      </w:r>
      <w:r w:rsidRPr="00931483">
        <w:rPr>
          <w:w w:val="103"/>
          <w:rtl/>
        </w:rPr>
        <w:t xml:space="preserve"> </w:t>
      </w:r>
      <w:r w:rsidRPr="00931483">
        <w:rPr>
          <w:rFonts w:hint="eastAsia"/>
          <w:w w:val="103"/>
          <w:rtl/>
        </w:rPr>
        <w:t>ليتوانيا</w:t>
      </w:r>
      <w:r w:rsidRPr="00931483">
        <w:rPr>
          <w:w w:val="103"/>
          <w:rtl/>
        </w:rPr>
        <w:t xml:space="preserve"> </w:t>
      </w:r>
      <w:r w:rsidRPr="00931483">
        <w:rPr>
          <w:rFonts w:hint="eastAsia"/>
          <w:w w:val="103"/>
          <w:rtl/>
        </w:rPr>
        <w:t>رقم</w:t>
      </w:r>
      <w:r w:rsidRPr="00931483">
        <w:rPr>
          <w:w w:val="103"/>
          <w:rtl/>
        </w:rPr>
        <w:t xml:space="preserve"> 920 </w:t>
      </w:r>
      <w:r w:rsidRPr="00931483">
        <w:rPr>
          <w:rFonts w:hint="eastAsia"/>
          <w:w w:val="103"/>
          <w:rtl/>
        </w:rPr>
        <w:t>المؤرخ</w:t>
      </w:r>
      <w:r w:rsidRPr="00931483">
        <w:rPr>
          <w:w w:val="103"/>
          <w:rtl/>
        </w:rPr>
        <w:t xml:space="preserve"> 14 </w:t>
      </w:r>
      <w:r w:rsidRPr="00931483">
        <w:rPr>
          <w:rFonts w:hint="eastAsia"/>
          <w:w w:val="103"/>
          <w:rtl/>
        </w:rPr>
        <w:t>تشرين</w:t>
      </w:r>
      <w:r w:rsidRPr="00931483">
        <w:rPr>
          <w:w w:val="103"/>
          <w:rtl/>
        </w:rPr>
        <w:t xml:space="preserve"> </w:t>
      </w:r>
      <w:r w:rsidRPr="00931483">
        <w:rPr>
          <w:rFonts w:hint="eastAsia"/>
          <w:w w:val="103"/>
          <w:rtl/>
        </w:rPr>
        <w:t>الأول</w:t>
      </w:r>
      <w:r w:rsidRPr="00931483">
        <w:rPr>
          <w:w w:val="103"/>
          <w:rtl/>
        </w:rPr>
        <w:t>/</w:t>
      </w:r>
      <w:r w:rsidRPr="00931483">
        <w:rPr>
          <w:rFonts w:hint="eastAsia"/>
          <w:w w:val="103"/>
          <w:rtl/>
        </w:rPr>
        <w:t>أكتوبر</w:t>
      </w:r>
      <w:r w:rsidRPr="00931483">
        <w:rPr>
          <w:w w:val="103"/>
          <w:rtl/>
        </w:rPr>
        <w:t xml:space="preserve"> 2013 (</w:t>
      </w:r>
      <w:r w:rsidRPr="00931483">
        <w:rPr>
          <w:rFonts w:hint="eastAsia"/>
          <w:w w:val="103"/>
          <w:rtl/>
        </w:rPr>
        <w:t>الجريدة</w:t>
      </w:r>
      <w:r w:rsidRPr="00931483">
        <w:rPr>
          <w:w w:val="103"/>
          <w:rtl/>
        </w:rPr>
        <w:t xml:space="preserve"> </w:t>
      </w:r>
      <w:r w:rsidRPr="00931483">
        <w:rPr>
          <w:rFonts w:hint="eastAsia"/>
          <w:w w:val="103"/>
          <w:rtl/>
        </w:rPr>
        <w:t>الرسمية،</w:t>
      </w:r>
      <w:r w:rsidRPr="00931483">
        <w:rPr>
          <w:w w:val="103"/>
          <w:rtl/>
        </w:rPr>
        <w:t xml:space="preserve"> 2013</w:t>
      </w:r>
      <w:r w:rsidRPr="00931483">
        <w:rPr>
          <w:rFonts w:hint="eastAsia"/>
          <w:w w:val="103"/>
          <w:rtl/>
        </w:rPr>
        <w:t>،</w:t>
      </w:r>
      <w:r w:rsidRPr="00931483">
        <w:rPr>
          <w:w w:val="103"/>
          <w:rtl/>
        </w:rPr>
        <w:t xml:space="preserve"> </w:t>
      </w:r>
      <w:r w:rsidRPr="00931483">
        <w:rPr>
          <w:rFonts w:hint="eastAsia"/>
          <w:w w:val="103"/>
          <w:rtl/>
        </w:rPr>
        <w:t>العدد</w:t>
      </w:r>
      <w:r>
        <w:rPr>
          <w:rFonts w:hint="cs"/>
          <w:w w:val="103"/>
          <w:rtl/>
        </w:rPr>
        <w:t xml:space="preserve"> رقم</w:t>
      </w:r>
      <w:r w:rsidRPr="00931483">
        <w:rPr>
          <w:w w:val="103"/>
          <w:rtl/>
        </w:rPr>
        <w:t xml:space="preserve"> 109-5378).</w:t>
      </w:r>
    </w:p>
  </w:footnote>
  <w:footnote w:id="45">
    <w:p w:rsidR="00C90204" w:rsidRPr="00931483" w:rsidRDefault="00C90204" w:rsidP="0028710D">
      <w:pPr>
        <w:pStyle w:val="FootnoteText"/>
        <w:tabs>
          <w:tab w:val="clear" w:pos="418"/>
          <w:tab w:val="right" w:pos="1195"/>
          <w:tab w:val="left" w:pos="1656"/>
          <w:tab w:val="left" w:pos="2088"/>
        </w:tabs>
        <w:spacing w:after="80"/>
        <w:ind w:left="1267" w:right="1267" w:hanging="547"/>
        <w:rPr>
          <w:rFonts w:hint="cs"/>
          <w:w w:val="103"/>
        </w:rPr>
      </w:pPr>
      <w:r>
        <w:rPr>
          <w:rtl/>
        </w:rPr>
        <w:tab/>
      </w:r>
      <w:r w:rsidRPr="00931483">
        <w:rPr>
          <w:w w:val="103"/>
          <w:rtl/>
        </w:rPr>
        <w:t>(</w:t>
      </w:r>
      <w:r w:rsidRPr="00153E29">
        <w:rPr>
          <w:rStyle w:val="FootnoteReference"/>
          <w:spacing w:val="0"/>
          <w:w w:val="103"/>
          <w:vertAlign w:val="baseline"/>
          <w:rtl/>
        </w:rPr>
        <w:footnoteRef/>
      </w:r>
      <w:r w:rsidRPr="00931483">
        <w:rPr>
          <w:w w:val="103"/>
          <w:rtl/>
        </w:rPr>
        <w:t>)</w:t>
      </w:r>
      <w:r w:rsidRPr="00931483">
        <w:rPr>
          <w:w w:val="103"/>
          <w:rtl/>
        </w:rPr>
        <w:tab/>
      </w:r>
      <w:r w:rsidRPr="00931483">
        <w:rPr>
          <w:rFonts w:hint="eastAsia"/>
          <w:w w:val="103"/>
          <w:rtl/>
        </w:rPr>
        <w:t>على</w:t>
      </w:r>
      <w:r w:rsidRPr="00931483">
        <w:rPr>
          <w:w w:val="103"/>
          <w:rtl/>
        </w:rPr>
        <w:t xml:space="preserve"> </w:t>
      </w:r>
      <w:r w:rsidRPr="00931483">
        <w:rPr>
          <w:rFonts w:hint="eastAsia"/>
          <w:w w:val="103"/>
          <w:rtl/>
        </w:rPr>
        <w:t>سبيل</w:t>
      </w:r>
      <w:r w:rsidRPr="00931483">
        <w:rPr>
          <w:w w:val="103"/>
          <w:rtl/>
        </w:rPr>
        <w:t xml:space="preserve"> </w:t>
      </w:r>
      <w:r w:rsidRPr="00931483">
        <w:rPr>
          <w:rFonts w:hint="eastAsia"/>
          <w:w w:val="103"/>
          <w:rtl/>
        </w:rPr>
        <w:t>المثال،</w:t>
      </w:r>
      <w:r w:rsidRPr="00931483">
        <w:rPr>
          <w:w w:val="103"/>
          <w:rtl/>
        </w:rPr>
        <w:t xml:space="preserve"> </w:t>
      </w:r>
      <w:r w:rsidRPr="00931483">
        <w:rPr>
          <w:rFonts w:hint="eastAsia"/>
          <w:w w:val="103"/>
          <w:rtl/>
        </w:rPr>
        <w:t>الفقرة</w:t>
      </w:r>
      <w:r w:rsidRPr="00931483">
        <w:rPr>
          <w:w w:val="103"/>
          <w:rtl/>
        </w:rPr>
        <w:t xml:space="preserve"> 80 </w:t>
      </w:r>
      <w:r w:rsidRPr="00931483">
        <w:rPr>
          <w:rFonts w:hint="eastAsia"/>
          <w:w w:val="103"/>
          <w:rtl/>
        </w:rPr>
        <w:t>من</w:t>
      </w:r>
      <w:r w:rsidRPr="00931483">
        <w:rPr>
          <w:w w:val="103"/>
          <w:rtl/>
        </w:rPr>
        <w:t xml:space="preserve"> </w:t>
      </w:r>
      <w:r w:rsidRPr="00931483">
        <w:rPr>
          <w:rFonts w:hint="eastAsia"/>
          <w:w w:val="103"/>
          <w:rtl/>
        </w:rPr>
        <w:t>قرار</w:t>
      </w:r>
      <w:r w:rsidRPr="00931483">
        <w:rPr>
          <w:w w:val="103"/>
          <w:rtl/>
        </w:rPr>
        <w:t xml:space="preserve"> </w:t>
      </w:r>
      <w:r w:rsidRPr="00931483">
        <w:rPr>
          <w:rFonts w:hint="eastAsia"/>
          <w:w w:val="103"/>
          <w:rtl/>
        </w:rPr>
        <w:t>المحكمة</w:t>
      </w:r>
      <w:r w:rsidRPr="00931483">
        <w:rPr>
          <w:w w:val="103"/>
          <w:rtl/>
        </w:rPr>
        <w:t xml:space="preserve"> </w:t>
      </w:r>
      <w:r w:rsidRPr="00931483">
        <w:rPr>
          <w:rFonts w:hint="eastAsia"/>
          <w:w w:val="103"/>
          <w:rtl/>
        </w:rPr>
        <w:t>الأوروبية</w:t>
      </w:r>
      <w:r w:rsidRPr="00931483">
        <w:rPr>
          <w:w w:val="103"/>
          <w:rtl/>
        </w:rPr>
        <w:t xml:space="preserve"> </w:t>
      </w:r>
      <w:r w:rsidRPr="00931483">
        <w:rPr>
          <w:rFonts w:hint="eastAsia"/>
          <w:w w:val="103"/>
          <w:rtl/>
        </w:rPr>
        <w:t>لحقوق</w:t>
      </w:r>
      <w:r w:rsidRPr="00931483">
        <w:rPr>
          <w:w w:val="103"/>
          <w:rtl/>
        </w:rPr>
        <w:t xml:space="preserve"> </w:t>
      </w:r>
      <w:r w:rsidRPr="00931483">
        <w:rPr>
          <w:rFonts w:hint="eastAsia"/>
          <w:w w:val="103"/>
          <w:rtl/>
        </w:rPr>
        <w:t>الإنسان</w:t>
      </w:r>
      <w:r w:rsidRPr="00931483">
        <w:rPr>
          <w:w w:val="103"/>
          <w:rtl/>
        </w:rPr>
        <w:t xml:space="preserve"> </w:t>
      </w:r>
      <w:r w:rsidRPr="00931483">
        <w:rPr>
          <w:rFonts w:hint="eastAsia"/>
          <w:w w:val="103"/>
          <w:rtl/>
        </w:rPr>
        <w:t>المؤرخ</w:t>
      </w:r>
      <w:r w:rsidRPr="00931483">
        <w:rPr>
          <w:w w:val="103"/>
          <w:rtl/>
        </w:rPr>
        <w:t xml:space="preserve"> 8 </w:t>
      </w:r>
      <w:r w:rsidRPr="00931483">
        <w:rPr>
          <w:rFonts w:hint="eastAsia"/>
          <w:w w:val="103"/>
          <w:rtl/>
        </w:rPr>
        <w:t>تموز</w:t>
      </w:r>
      <w:r w:rsidRPr="00931483">
        <w:rPr>
          <w:w w:val="103"/>
          <w:rtl/>
        </w:rPr>
        <w:t>/</w:t>
      </w:r>
      <w:r w:rsidRPr="00931483">
        <w:rPr>
          <w:rFonts w:hint="eastAsia"/>
          <w:w w:val="103"/>
          <w:rtl/>
        </w:rPr>
        <w:t>يوليه</w:t>
      </w:r>
      <w:r w:rsidRPr="00931483">
        <w:rPr>
          <w:w w:val="103"/>
          <w:rtl/>
        </w:rPr>
        <w:t xml:space="preserve"> 2004</w:t>
      </w:r>
      <w:r w:rsidRPr="00931483">
        <w:rPr>
          <w:rFonts w:hint="eastAsia"/>
          <w:w w:val="103"/>
          <w:rtl/>
        </w:rPr>
        <w:t>،</w:t>
      </w:r>
      <w:r w:rsidRPr="00931483">
        <w:rPr>
          <w:w w:val="103"/>
          <w:rtl/>
        </w:rPr>
        <w:t xml:space="preserve"> </w:t>
      </w:r>
      <w:r w:rsidRPr="00931483">
        <w:rPr>
          <w:rFonts w:hint="eastAsia"/>
          <w:w w:val="103"/>
          <w:rtl/>
        </w:rPr>
        <w:t>القضية</w:t>
      </w:r>
      <w:r w:rsidRPr="00931483">
        <w:rPr>
          <w:w w:val="103"/>
          <w:rtl/>
        </w:rPr>
        <w:t xml:space="preserve"> </w:t>
      </w:r>
      <w:r w:rsidRPr="00931483">
        <w:rPr>
          <w:rFonts w:hint="eastAsia"/>
          <w:w w:val="103"/>
          <w:rtl/>
        </w:rPr>
        <w:t>رقم</w:t>
      </w:r>
      <w:r w:rsidRPr="00931483">
        <w:rPr>
          <w:w w:val="103"/>
          <w:rtl/>
        </w:rPr>
        <w:t xml:space="preserve"> 53924/2000 </w:t>
      </w:r>
      <w:r>
        <w:rPr>
          <w:rFonts w:hint="cs"/>
          <w:w w:val="103"/>
          <w:rtl/>
        </w:rPr>
        <w:t>”</w:t>
      </w:r>
      <w:r w:rsidRPr="00931483">
        <w:rPr>
          <w:rFonts w:hint="eastAsia"/>
          <w:i/>
          <w:iCs/>
          <w:w w:val="103"/>
          <w:rtl/>
        </w:rPr>
        <w:t>فو</w:t>
      </w:r>
      <w:r w:rsidRPr="00931483">
        <w:rPr>
          <w:i/>
          <w:iCs/>
          <w:w w:val="103"/>
          <w:rtl/>
        </w:rPr>
        <w:t xml:space="preserve"> </w:t>
      </w:r>
      <w:r w:rsidRPr="00931483">
        <w:rPr>
          <w:rFonts w:hint="eastAsia"/>
          <w:i/>
          <w:iCs/>
          <w:w w:val="103"/>
          <w:rtl/>
        </w:rPr>
        <w:t>ضد</w:t>
      </w:r>
      <w:r w:rsidRPr="00931483">
        <w:rPr>
          <w:i/>
          <w:iCs/>
          <w:w w:val="103"/>
          <w:rtl/>
        </w:rPr>
        <w:t xml:space="preserve"> </w:t>
      </w:r>
      <w:r w:rsidRPr="00931483">
        <w:rPr>
          <w:rFonts w:hint="eastAsia"/>
          <w:i/>
          <w:iCs/>
          <w:w w:val="103"/>
          <w:rtl/>
        </w:rPr>
        <w:t>فرنسا</w:t>
      </w:r>
      <w:r>
        <w:rPr>
          <w:rFonts w:hint="cs"/>
          <w:w w:val="103"/>
          <w:rtl/>
        </w:rPr>
        <w:t>“</w:t>
      </w:r>
      <w:r w:rsidRPr="00931483">
        <w:rPr>
          <w:w w:val="103"/>
          <w:rtl/>
        </w:rPr>
        <w:t xml:space="preserve"> </w:t>
      </w:r>
      <w:r w:rsidRPr="00931483">
        <w:rPr>
          <w:rFonts w:hint="eastAsia"/>
          <w:w w:val="103"/>
          <w:rtl/>
        </w:rPr>
        <w:t>تنص</w:t>
      </w:r>
      <w:r w:rsidRPr="00931483">
        <w:rPr>
          <w:w w:val="103"/>
          <w:rtl/>
        </w:rPr>
        <w:t xml:space="preserve"> </w:t>
      </w:r>
      <w:r w:rsidRPr="00931483">
        <w:rPr>
          <w:rFonts w:hint="eastAsia"/>
          <w:w w:val="103"/>
          <w:rtl/>
        </w:rPr>
        <w:t>على</w:t>
      </w:r>
      <w:r w:rsidRPr="00931483">
        <w:rPr>
          <w:w w:val="103"/>
          <w:rtl/>
        </w:rPr>
        <w:t xml:space="preserve"> </w:t>
      </w:r>
      <w:r w:rsidRPr="00931483">
        <w:rPr>
          <w:rFonts w:hint="eastAsia"/>
          <w:w w:val="103"/>
          <w:rtl/>
        </w:rPr>
        <w:t>أن</w:t>
      </w:r>
      <w:r w:rsidRPr="00931483">
        <w:rPr>
          <w:w w:val="103"/>
          <w:rtl/>
        </w:rPr>
        <w:t xml:space="preserve"> </w:t>
      </w:r>
      <w:r w:rsidRPr="00931483">
        <w:rPr>
          <w:rFonts w:hint="eastAsia"/>
          <w:w w:val="103"/>
          <w:rtl/>
        </w:rPr>
        <w:t>الجنين</w:t>
      </w:r>
      <w:r w:rsidRPr="00931483">
        <w:rPr>
          <w:w w:val="103"/>
          <w:rtl/>
        </w:rPr>
        <w:t xml:space="preserve"> </w:t>
      </w:r>
      <w:r w:rsidRPr="00931483">
        <w:rPr>
          <w:rFonts w:hint="eastAsia"/>
          <w:w w:val="103"/>
          <w:rtl/>
        </w:rPr>
        <w:t>لا</w:t>
      </w:r>
      <w:r w:rsidRPr="00931483">
        <w:rPr>
          <w:w w:val="103"/>
          <w:rtl/>
        </w:rPr>
        <w:t xml:space="preserve"> </w:t>
      </w:r>
      <w:r w:rsidRPr="00931483">
        <w:rPr>
          <w:rFonts w:hint="eastAsia"/>
          <w:w w:val="103"/>
          <w:rtl/>
        </w:rPr>
        <w:t>يُعتبر</w:t>
      </w:r>
      <w:r w:rsidRPr="00931483">
        <w:rPr>
          <w:w w:val="103"/>
          <w:rtl/>
        </w:rPr>
        <w:t xml:space="preserve"> </w:t>
      </w:r>
      <w:r>
        <w:rPr>
          <w:rFonts w:hint="cs"/>
          <w:w w:val="103"/>
          <w:rtl/>
        </w:rPr>
        <w:t>”</w:t>
      </w:r>
      <w:r w:rsidRPr="00931483">
        <w:rPr>
          <w:rFonts w:hint="eastAsia"/>
          <w:w w:val="103"/>
          <w:rtl/>
        </w:rPr>
        <w:t>شخصا</w:t>
      </w:r>
      <w:r>
        <w:rPr>
          <w:rFonts w:hint="cs"/>
          <w:w w:val="103"/>
          <w:rtl/>
        </w:rPr>
        <w:t>“</w:t>
      </w:r>
      <w:r w:rsidRPr="00931483">
        <w:rPr>
          <w:w w:val="103"/>
          <w:rtl/>
        </w:rPr>
        <w:t xml:space="preserve"> </w:t>
      </w:r>
      <w:r w:rsidRPr="00931483">
        <w:rPr>
          <w:rFonts w:hint="eastAsia"/>
          <w:w w:val="103"/>
          <w:rtl/>
        </w:rPr>
        <w:t>يتمتع</w:t>
      </w:r>
      <w:r w:rsidRPr="00931483">
        <w:rPr>
          <w:w w:val="103"/>
          <w:rtl/>
        </w:rPr>
        <w:t xml:space="preserve"> </w:t>
      </w:r>
      <w:r w:rsidRPr="00931483">
        <w:rPr>
          <w:rFonts w:hint="eastAsia"/>
          <w:w w:val="103"/>
          <w:rtl/>
        </w:rPr>
        <w:t>بحماية</w:t>
      </w:r>
      <w:r w:rsidRPr="00931483">
        <w:rPr>
          <w:w w:val="103"/>
          <w:rtl/>
        </w:rPr>
        <w:t xml:space="preserve"> </w:t>
      </w:r>
      <w:r w:rsidRPr="00931483">
        <w:rPr>
          <w:rFonts w:hint="eastAsia"/>
          <w:w w:val="103"/>
          <w:rtl/>
        </w:rPr>
        <w:t>مباشرة</w:t>
      </w:r>
      <w:r w:rsidRPr="00931483">
        <w:rPr>
          <w:w w:val="103"/>
          <w:rtl/>
        </w:rPr>
        <w:t xml:space="preserve"> </w:t>
      </w:r>
      <w:r w:rsidRPr="00931483">
        <w:rPr>
          <w:rFonts w:hint="eastAsia"/>
          <w:w w:val="103"/>
          <w:rtl/>
        </w:rPr>
        <w:t>عملا</w:t>
      </w:r>
      <w:r w:rsidRPr="00931483">
        <w:rPr>
          <w:w w:val="103"/>
          <w:rtl/>
        </w:rPr>
        <w:t xml:space="preserve"> </w:t>
      </w:r>
      <w:r w:rsidRPr="00931483">
        <w:rPr>
          <w:rFonts w:hint="eastAsia"/>
          <w:w w:val="103"/>
          <w:rtl/>
        </w:rPr>
        <w:t>بالمادة</w:t>
      </w:r>
      <w:r w:rsidRPr="00931483">
        <w:rPr>
          <w:w w:val="103"/>
          <w:rtl/>
        </w:rPr>
        <w:t xml:space="preserve"> 2 </w:t>
      </w:r>
      <w:r w:rsidRPr="00931483">
        <w:rPr>
          <w:rFonts w:hint="eastAsia"/>
          <w:w w:val="103"/>
          <w:rtl/>
        </w:rPr>
        <w:t>من</w:t>
      </w:r>
      <w:r w:rsidRPr="00931483">
        <w:rPr>
          <w:w w:val="103"/>
          <w:rtl/>
        </w:rPr>
        <w:t xml:space="preserve"> </w:t>
      </w:r>
      <w:r w:rsidRPr="00931483">
        <w:rPr>
          <w:rFonts w:hint="eastAsia"/>
          <w:w w:val="103"/>
          <w:rtl/>
        </w:rPr>
        <w:t>الاتفاقية</w:t>
      </w:r>
      <w:r w:rsidRPr="00931483">
        <w:rPr>
          <w:w w:val="103"/>
          <w:rtl/>
        </w:rPr>
        <w:t xml:space="preserve"> </w:t>
      </w:r>
      <w:r w:rsidRPr="00931483">
        <w:rPr>
          <w:rFonts w:hint="eastAsia"/>
          <w:w w:val="103"/>
          <w:rtl/>
        </w:rPr>
        <w:t>الأوروبية</w:t>
      </w:r>
      <w:r w:rsidRPr="00931483">
        <w:rPr>
          <w:w w:val="103"/>
          <w:rtl/>
        </w:rPr>
        <w:t xml:space="preserve"> </w:t>
      </w:r>
      <w:r w:rsidRPr="00931483">
        <w:rPr>
          <w:rFonts w:hint="eastAsia"/>
          <w:w w:val="103"/>
          <w:rtl/>
        </w:rPr>
        <w:t>لحماية</w:t>
      </w:r>
      <w:r w:rsidRPr="00931483">
        <w:rPr>
          <w:w w:val="103"/>
          <w:rtl/>
        </w:rPr>
        <w:t xml:space="preserve"> </w:t>
      </w:r>
      <w:r w:rsidRPr="00931483">
        <w:rPr>
          <w:rFonts w:hint="eastAsia"/>
          <w:w w:val="103"/>
          <w:rtl/>
        </w:rPr>
        <w:t>حقوق</w:t>
      </w:r>
      <w:r w:rsidRPr="00931483">
        <w:rPr>
          <w:w w:val="103"/>
          <w:rtl/>
        </w:rPr>
        <w:t xml:space="preserve"> </w:t>
      </w:r>
      <w:r w:rsidRPr="00931483">
        <w:rPr>
          <w:rFonts w:hint="eastAsia"/>
          <w:w w:val="103"/>
          <w:rtl/>
        </w:rPr>
        <w:t>الإنسان</w:t>
      </w:r>
      <w:r w:rsidRPr="00931483">
        <w:rPr>
          <w:w w:val="103"/>
          <w:rtl/>
        </w:rPr>
        <w:t xml:space="preserve"> </w:t>
      </w:r>
      <w:r w:rsidRPr="00931483">
        <w:rPr>
          <w:rFonts w:hint="eastAsia"/>
          <w:w w:val="103"/>
          <w:rtl/>
        </w:rPr>
        <w:t>والحريات</w:t>
      </w:r>
      <w:r w:rsidRPr="00931483">
        <w:rPr>
          <w:w w:val="103"/>
          <w:rtl/>
        </w:rPr>
        <w:t xml:space="preserve"> </w:t>
      </w:r>
      <w:r w:rsidRPr="00931483">
        <w:rPr>
          <w:rFonts w:hint="eastAsia"/>
          <w:w w:val="103"/>
          <w:rtl/>
        </w:rPr>
        <w:t>الأساسية،</w:t>
      </w:r>
      <w:r w:rsidRPr="00931483">
        <w:rPr>
          <w:w w:val="103"/>
          <w:rtl/>
        </w:rPr>
        <w:t xml:space="preserve"> </w:t>
      </w:r>
      <w:r w:rsidRPr="00931483">
        <w:rPr>
          <w:rFonts w:hint="eastAsia"/>
          <w:w w:val="103"/>
          <w:rtl/>
        </w:rPr>
        <w:t>وأنه</w:t>
      </w:r>
      <w:r w:rsidRPr="00931483">
        <w:rPr>
          <w:w w:val="103"/>
          <w:rtl/>
        </w:rPr>
        <w:t xml:space="preserve"> </w:t>
      </w:r>
      <w:r w:rsidRPr="00931483">
        <w:rPr>
          <w:rFonts w:hint="eastAsia"/>
          <w:w w:val="103"/>
          <w:rtl/>
        </w:rPr>
        <w:t>إذا</w:t>
      </w:r>
      <w:r w:rsidRPr="00931483">
        <w:rPr>
          <w:w w:val="103"/>
          <w:rtl/>
        </w:rPr>
        <w:t xml:space="preserve"> </w:t>
      </w:r>
      <w:r w:rsidRPr="00931483">
        <w:rPr>
          <w:rFonts w:hint="eastAsia"/>
          <w:w w:val="103"/>
          <w:rtl/>
        </w:rPr>
        <w:t>كان</w:t>
      </w:r>
      <w:r w:rsidRPr="00931483">
        <w:rPr>
          <w:w w:val="103"/>
          <w:rtl/>
        </w:rPr>
        <w:t xml:space="preserve"> </w:t>
      </w:r>
      <w:r w:rsidRPr="00931483">
        <w:rPr>
          <w:rFonts w:hint="eastAsia"/>
          <w:w w:val="103"/>
          <w:rtl/>
        </w:rPr>
        <w:t>للجنين</w:t>
      </w:r>
      <w:r w:rsidRPr="00931483">
        <w:rPr>
          <w:w w:val="103"/>
          <w:rtl/>
        </w:rPr>
        <w:t xml:space="preserve"> </w:t>
      </w:r>
      <w:r w:rsidRPr="00931483">
        <w:rPr>
          <w:rFonts w:hint="eastAsia"/>
          <w:w w:val="103"/>
          <w:rtl/>
        </w:rPr>
        <w:t>فعلا</w:t>
      </w:r>
      <w:r w:rsidRPr="00931483">
        <w:rPr>
          <w:w w:val="103"/>
          <w:rtl/>
        </w:rPr>
        <w:t xml:space="preserve"> </w:t>
      </w:r>
      <w:r>
        <w:rPr>
          <w:rFonts w:hint="cs"/>
          <w:w w:val="103"/>
          <w:rtl/>
        </w:rPr>
        <w:t>”</w:t>
      </w:r>
      <w:r w:rsidRPr="00931483">
        <w:rPr>
          <w:rFonts w:hint="eastAsia"/>
          <w:w w:val="103"/>
          <w:rtl/>
        </w:rPr>
        <w:t>حق</w:t>
      </w:r>
      <w:r>
        <w:rPr>
          <w:rFonts w:hint="cs"/>
          <w:w w:val="103"/>
          <w:rtl/>
        </w:rPr>
        <w:t>“</w:t>
      </w:r>
      <w:r w:rsidRPr="00931483">
        <w:rPr>
          <w:w w:val="103"/>
          <w:rtl/>
        </w:rPr>
        <w:t xml:space="preserve"> </w:t>
      </w:r>
      <w:r w:rsidRPr="00931483">
        <w:rPr>
          <w:rFonts w:hint="eastAsia"/>
          <w:w w:val="103"/>
          <w:rtl/>
        </w:rPr>
        <w:t>في</w:t>
      </w:r>
      <w:r w:rsidRPr="00931483">
        <w:rPr>
          <w:w w:val="103"/>
          <w:rtl/>
        </w:rPr>
        <w:t xml:space="preserve"> </w:t>
      </w:r>
      <w:r>
        <w:rPr>
          <w:rFonts w:hint="cs"/>
          <w:w w:val="103"/>
          <w:rtl/>
        </w:rPr>
        <w:t>”</w:t>
      </w:r>
      <w:r w:rsidRPr="00931483">
        <w:rPr>
          <w:rFonts w:hint="eastAsia"/>
          <w:w w:val="103"/>
          <w:rtl/>
        </w:rPr>
        <w:t>الحياة</w:t>
      </w:r>
      <w:r w:rsidRPr="00931483">
        <w:rPr>
          <w:w w:val="103"/>
          <w:rtl/>
        </w:rPr>
        <w:t xml:space="preserve"> </w:t>
      </w:r>
      <w:r>
        <w:rPr>
          <w:rFonts w:hint="cs"/>
          <w:w w:val="103"/>
          <w:rtl/>
        </w:rPr>
        <w:t>“</w:t>
      </w:r>
      <w:r w:rsidRPr="00931483">
        <w:rPr>
          <w:rFonts w:hint="eastAsia"/>
          <w:w w:val="103"/>
          <w:rtl/>
        </w:rPr>
        <w:t>،</w:t>
      </w:r>
      <w:r w:rsidRPr="00931483">
        <w:rPr>
          <w:w w:val="103"/>
          <w:rtl/>
        </w:rPr>
        <w:t xml:space="preserve"> </w:t>
      </w:r>
      <w:r w:rsidRPr="00931483">
        <w:rPr>
          <w:rFonts w:hint="eastAsia"/>
          <w:w w:val="103"/>
          <w:rtl/>
        </w:rPr>
        <w:t>فإن</w:t>
      </w:r>
      <w:r w:rsidRPr="00931483">
        <w:rPr>
          <w:w w:val="103"/>
          <w:rtl/>
        </w:rPr>
        <w:t xml:space="preserve"> </w:t>
      </w:r>
      <w:r w:rsidRPr="00931483">
        <w:rPr>
          <w:rFonts w:hint="eastAsia"/>
          <w:w w:val="103"/>
          <w:rtl/>
        </w:rPr>
        <w:t>ذلك</w:t>
      </w:r>
      <w:r w:rsidRPr="00931483">
        <w:rPr>
          <w:w w:val="103"/>
          <w:rtl/>
        </w:rPr>
        <w:t xml:space="preserve"> </w:t>
      </w:r>
      <w:r w:rsidRPr="00931483">
        <w:rPr>
          <w:rFonts w:hint="eastAsia"/>
          <w:w w:val="103"/>
          <w:rtl/>
        </w:rPr>
        <w:t>الحق</w:t>
      </w:r>
      <w:r w:rsidRPr="00931483">
        <w:rPr>
          <w:w w:val="103"/>
          <w:rtl/>
        </w:rPr>
        <w:t xml:space="preserve"> </w:t>
      </w:r>
      <w:r>
        <w:rPr>
          <w:rFonts w:hint="cs"/>
          <w:w w:val="103"/>
          <w:rtl/>
        </w:rPr>
        <w:t xml:space="preserve">يقتصر </w:t>
      </w:r>
      <w:r w:rsidRPr="00931483">
        <w:rPr>
          <w:rFonts w:hint="eastAsia"/>
          <w:w w:val="103"/>
          <w:rtl/>
        </w:rPr>
        <w:t>ضمنا</w:t>
      </w:r>
      <w:r w:rsidRPr="00931483">
        <w:rPr>
          <w:w w:val="103"/>
          <w:rtl/>
        </w:rPr>
        <w:t xml:space="preserve"> </w:t>
      </w:r>
      <w:r>
        <w:rPr>
          <w:rFonts w:hint="cs"/>
          <w:w w:val="103"/>
          <w:rtl/>
        </w:rPr>
        <w:t xml:space="preserve">على </w:t>
      </w:r>
      <w:r w:rsidRPr="00931483">
        <w:rPr>
          <w:rFonts w:hint="eastAsia"/>
          <w:w w:val="103"/>
          <w:rtl/>
        </w:rPr>
        <w:t>حقوق</w:t>
      </w:r>
      <w:r w:rsidRPr="00931483">
        <w:rPr>
          <w:w w:val="103"/>
          <w:rtl/>
        </w:rPr>
        <w:t xml:space="preserve"> </w:t>
      </w:r>
      <w:r w:rsidRPr="00931483">
        <w:rPr>
          <w:rFonts w:hint="eastAsia"/>
          <w:w w:val="103"/>
          <w:rtl/>
        </w:rPr>
        <w:t>الأم</w:t>
      </w:r>
      <w:r w:rsidRPr="00931483">
        <w:rPr>
          <w:w w:val="103"/>
          <w:rtl/>
        </w:rPr>
        <w:t xml:space="preserve"> </w:t>
      </w:r>
      <w:r w:rsidRPr="00931483">
        <w:rPr>
          <w:rFonts w:hint="eastAsia"/>
          <w:w w:val="103"/>
          <w:rtl/>
        </w:rPr>
        <w:t>ومصلحتها</w:t>
      </w:r>
      <w:r w:rsidRPr="00931483">
        <w:rPr>
          <w:w w:val="103"/>
          <w:rtl/>
        </w:rPr>
        <w:t>.</w:t>
      </w:r>
    </w:p>
  </w:footnote>
  <w:footnote w:id="46">
    <w:p w:rsidR="00C90204" w:rsidRPr="000F75ED" w:rsidRDefault="00C90204" w:rsidP="0028710D">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0F75ED">
        <w:rPr>
          <w:w w:val="103"/>
          <w:rtl/>
        </w:rPr>
        <w:t>(</w:t>
      </w:r>
      <w:r w:rsidRPr="00153E29">
        <w:rPr>
          <w:rStyle w:val="FootnoteReference"/>
          <w:spacing w:val="0"/>
          <w:w w:val="103"/>
          <w:vertAlign w:val="baseline"/>
          <w:rtl/>
        </w:rPr>
        <w:footnoteRef/>
      </w:r>
      <w:r w:rsidRPr="000F75ED">
        <w:rPr>
          <w:w w:val="103"/>
          <w:rtl/>
        </w:rPr>
        <w:t>)</w:t>
      </w:r>
      <w:r w:rsidRPr="000F75ED">
        <w:rPr>
          <w:w w:val="103"/>
          <w:rtl/>
        </w:rPr>
        <w:tab/>
      </w:r>
      <w:r w:rsidRPr="000F75ED">
        <w:rPr>
          <w:rFonts w:hint="cs"/>
          <w:w w:val="103"/>
          <w:rtl/>
        </w:rPr>
        <w:t xml:space="preserve">رقم </w:t>
      </w:r>
      <w:r w:rsidRPr="000F75ED">
        <w:rPr>
          <w:w w:val="103"/>
          <w:lang w:val="en-GB"/>
        </w:rPr>
        <w:t>XIP-2502 (3)</w:t>
      </w:r>
      <w:r>
        <w:rPr>
          <w:rFonts w:hint="cs"/>
          <w:w w:val="103"/>
          <w:rtl/>
          <w:lang w:val="en-GB"/>
        </w:rPr>
        <w:t>.</w:t>
      </w:r>
    </w:p>
  </w:footnote>
  <w:footnote w:id="47">
    <w:p w:rsidR="00C90204" w:rsidRPr="00D73453" w:rsidRDefault="00C90204" w:rsidP="0028710D">
      <w:pPr>
        <w:pStyle w:val="FootnoteText"/>
        <w:tabs>
          <w:tab w:val="clear" w:pos="418"/>
          <w:tab w:val="right" w:pos="1195"/>
          <w:tab w:val="left" w:pos="1656"/>
          <w:tab w:val="left" w:pos="2088"/>
        </w:tabs>
        <w:spacing w:after="80"/>
        <w:ind w:left="1267" w:right="1267" w:hanging="547"/>
        <w:rPr>
          <w:rFonts w:hint="cs"/>
          <w:w w:val="103"/>
          <w:rtl/>
        </w:rPr>
      </w:pPr>
      <w:r>
        <w:rPr>
          <w:rtl/>
        </w:rPr>
        <w:tab/>
      </w:r>
      <w:r w:rsidRPr="00D73453">
        <w:rPr>
          <w:w w:val="103"/>
          <w:rtl/>
        </w:rPr>
        <w:t>(</w:t>
      </w:r>
      <w:r w:rsidRPr="00153E29">
        <w:rPr>
          <w:rStyle w:val="FootnoteReference"/>
          <w:spacing w:val="0"/>
          <w:w w:val="103"/>
          <w:vertAlign w:val="baseline"/>
          <w:rtl/>
        </w:rPr>
        <w:footnoteRef/>
      </w:r>
      <w:r w:rsidRPr="00D73453">
        <w:rPr>
          <w:w w:val="103"/>
          <w:rtl/>
        </w:rPr>
        <w:t>)</w:t>
      </w:r>
      <w:r w:rsidRPr="00D73453">
        <w:rPr>
          <w:w w:val="103"/>
          <w:rtl/>
        </w:rPr>
        <w:tab/>
      </w:r>
      <w:r w:rsidRPr="00D73453">
        <w:rPr>
          <w:rFonts w:hint="cs"/>
          <w:w w:val="103"/>
          <w:rtl/>
        </w:rPr>
        <w:t xml:space="preserve">اعتُـمد في 7 شباط/فبراير 2007 بالأمر رقم </w:t>
      </w:r>
      <w:r w:rsidRPr="00D73453">
        <w:rPr>
          <w:w w:val="103"/>
          <w:lang w:val="en-GB"/>
        </w:rPr>
        <w:t>ISAK-179</w:t>
      </w:r>
      <w:r w:rsidRPr="00D73453">
        <w:rPr>
          <w:rFonts w:hint="cs"/>
          <w:w w:val="103"/>
          <w:rtl/>
        </w:rPr>
        <w:t xml:space="preserve"> الصادر عن وزير التعليم والعلوم (الجريدة الرسمية، 2007، رقم 19-740)</w:t>
      </w:r>
      <w:r>
        <w:rPr>
          <w:rFonts w:hint="cs"/>
          <w:w w:val="103"/>
          <w:rtl/>
        </w:rPr>
        <w:t>.</w:t>
      </w:r>
    </w:p>
  </w:footnote>
  <w:footnote w:id="48">
    <w:p w:rsidR="00C90204" w:rsidRPr="001930DB" w:rsidRDefault="00C90204" w:rsidP="0028710D">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1930DB">
        <w:rPr>
          <w:w w:val="103"/>
          <w:rtl/>
        </w:rPr>
        <w:t>(</w:t>
      </w:r>
      <w:r w:rsidRPr="00153E29">
        <w:rPr>
          <w:rStyle w:val="FootnoteReference"/>
          <w:spacing w:val="0"/>
          <w:w w:val="103"/>
          <w:vertAlign w:val="baseline"/>
          <w:rtl/>
        </w:rPr>
        <w:footnoteRef/>
      </w:r>
      <w:r w:rsidRPr="001930DB">
        <w:rPr>
          <w:w w:val="103"/>
          <w:rtl/>
        </w:rPr>
        <w:t>)</w:t>
      </w:r>
      <w:r w:rsidRPr="001930DB">
        <w:rPr>
          <w:w w:val="103"/>
          <w:rtl/>
        </w:rPr>
        <w:tab/>
      </w:r>
      <w:r w:rsidRPr="001930DB">
        <w:rPr>
          <w:rFonts w:hint="cs"/>
          <w:w w:val="103"/>
          <w:rtl/>
        </w:rPr>
        <w:t xml:space="preserve">الجريدة الرسمية، عام 2000، </w:t>
      </w:r>
      <w:r>
        <w:rPr>
          <w:rFonts w:hint="cs"/>
          <w:w w:val="103"/>
          <w:rtl/>
        </w:rPr>
        <w:t xml:space="preserve">العدد </w:t>
      </w:r>
      <w:r w:rsidRPr="001930DB">
        <w:rPr>
          <w:rFonts w:hint="cs"/>
          <w:w w:val="103"/>
          <w:rtl/>
        </w:rPr>
        <w:t>رقم 74-2262 بصيغته المعدلة</w:t>
      </w:r>
      <w:r>
        <w:rPr>
          <w:rFonts w:hint="cs"/>
          <w:w w:val="103"/>
          <w:rtl/>
        </w:rPr>
        <w:t>.</w:t>
      </w:r>
    </w:p>
  </w:footnote>
  <w:footnote w:id="49">
    <w:p w:rsidR="00C90204" w:rsidRPr="001930DB" w:rsidRDefault="00C90204" w:rsidP="0028710D">
      <w:pPr>
        <w:pStyle w:val="FootnoteText"/>
        <w:tabs>
          <w:tab w:val="clear" w:pos="418"/>
          <w:tab w:val="right" w:pos="1195"/>
          <w:tab w:val="left" w:pos="1656"/>
          <w:tab w:val="left" w:pos="2088"/>
        </w:tabs>
        <w:spacing w:after="80"/>
        <w:ind w:left="1267" w:right="1267" w:hanging="547"/>
        <w:rPr>
          <w:rFonts w:hint="cs"/>
          <w:w w:val="103"/>
        </w:rPr>
      </w:pPr>
      <w:r>
        <w:rPr>
          <w:rtl/>
        </w:rPr>
        <w:tab/>
      </w:r>
      <w:r w:rsidRPr="001930DB">
        <w:rPr>
          <w:w w:val="103"/>
          <w:rtl/>
        </w:rPr>
        <w:t>(</w:t>
      </w:r>
      <w:r w:rsidRPr="00153E29">
        <w:rPr>
          <w:rStyle w:val="FootnoteReference"/>
          <w:spacing w:val="0"/>
          <w:w w:val="103"/>
          <w:vertAlign w:val="baseline"/>
          <w:rtl/>
        </w:rPr>
        <w:footnoteRef/>
      </w:r>
      <w:r w:rsidRPr="001930DB">
        <w:rPr>
          <w:w w:val="103"/>
          <w:rtl/>
        </w:rPr>
        <w:t>)</w:t>
      </w:r>
      <w:r w:rsidRPr="001930DB">
        <w:rPr>
          <w:w w:val="103"/>
          <w:rtl/>
        </w:rPr>
        <w:tab/>
      </w:r>
      <w:r w:rsidRPr="001930DB">
        <w:rPr>
          <w:rFonts w:hint="cs"/>
          <w:w w:val="103"/>
          <w:rtl/>
        </w:rPr>
        <w:t xml:space="preserve">الجريدة الرسمية، عام 1996، </w:t>
      </w:r>
      <w:r>
        <w:rPr>
          <w:rFonts w:hint="cs"/>
          <w:w w:val="103"/>
          <w:rtl/>
        </w:rPr>
        <w:t xml:space="preserve">العدد </w:t>
      </w:r>
      <w:r w:rsidRPr="001930DB">
        <w:rPr>
          <w:rFonts w:hint="cs"/>
          <w:w w:val="103"/>
          <w:rtl/>
        </w:rPr>
        <w:t xml:space="preserve">رقم 102-2317؛ عام 2009، </w:t>
      </w:r>
      <w:r>
        <w:rPr>
          <w:rFonts w:hint="cs"/>
          <w:w w:val="103"/>
          <w:rtl/>
        </w:rPr>
        <w:t xml:space="preserve">العدد </w:t>
      </w:r>
      <w:r w:rsidRPr="001930DB">
        <w:rPr>
          <w:rFonts w:hint="cs"/>
          <w:w w:val="103"/>
          <w:rtl/>
        </w:rPr>
        <w:t>رقم 145-6425</w:t>
      </w:r>
      <w:r>
        <w:rPr>
          <w:rFonts w:hint="cs"/>
          <w:w w:val="103"/>
          <w:rtl/>
        </w:rPr>
        <w:t>.</w:t>
      </w:r>
    </w:p>
  </w:footnote>
  <w:footnote w:id="50">
    <w:p w:rsidR="00C90204" w:rsidRPr="00905181" w:rsidRDefault="00C90204" w:rsidP="0028710D">
      <w:pPr>
        <w:pStyle w:val="FootnoteText"/>
        <w:tabs>
          <w:tab w:val="clear" w:pos="418"/>
          <w:tab w:val="right" w:pos="1195"/>
          <w:tab w:val="left" w:pos="1656"/>
          <w:tab w:val="left" w:pos="2088"/>
        </w:tabs>
        <w:spacing w:after="80"/>
        <w:ind w:left="1267" w:right="1267" w:hanging="547"/>
        <w:rPr>
          <w:rFonts w:hint="cs"/>
          <w:w w:val="103"/>
        </w:rPr>
      </w:pPr>
      <w:r>
        <w:rPr>
          <w:rtl/>
        </w:rPr>
        <w:tab/>
      </w:r>
      <w:r w:rsidRPr="00905181">
        <w:rPr>
          <w:w w:val="103"/>
          <w:rtl/>
        </w:rPr>
        <w:t>(</w:t>
      </w:r>
      <w:r w:rsidRPr="00153E29">
        <w:rPr>
          <w:rStyle w:val="FootnoteReference"/>
          <w:spacing w:val="0"/>
          <w:w w:val="103"/>
          <w:vertAlign w:val="baseline"/>
          <w:rtl/>
        </w:rPr>
        <w:footnoteRef/>
      </w:r>
      <w:r w:rsidRPr="00905181">
        <w:rPr>
          <w:w w:val="103"/>
          <w:rtl/>
        </w:rPr>
        <w:t>)</w:t>
      </w:r>
      <w:r w:rsidRPr="00905181">
        <w:rPr>
          <w:w w:val="103"/>
          <w:rtl/>
        </w:rPr>
        <w:tab/>
      </w:r>
      <w:r w:rsidRPr="00905181">
        <w:rPr>
          <w:rFonts w:hint="cs"/>
          <w:w w:val="103"/>
          <w:rtl/>
        </w:rPr>
        <w:t xml:space="preserve">الجريدة الرسمية، عام 1992، </w:t>
      </w:r>
      <w:r>
        <w:rPr>
          <w:rFonts w:hint="cs"/>
          <w:w w:val="103"/>
          <w:rtl/>
        </w:rPr>
        <w:t xml:space="preserve">العدد </w:t>
      </w:r>
      <w:r w:rsidRPr="00905181">
        <w:rPr>
          <w:rFonts w:hint="cs"/>
          <w:w w:val="103"/>
          <w:rtl/>
        </w:rPr>
        <w:t xml:space="preserve">رقم 14-378؛ عام 2002، </w:t>
      </w:r>
      <w:r>
        <w:rPr>
          <w:rFonts w:hint="cs"/>
          <w:w w:val="103"/>
          <w:rtl/>
        </w:rPr>
        <w:t xml:space="preserve">العدد </w:t>
      </w:r>
      <w:r w:rsidRPr="00905181">
        <w:rPr>
          <w:rFonts w:hint="cs"/>
          <w:w w:val="103"/>
          <w:rtl/>
        </w:rPr>
        <w:t>رقم 116-5188</w:t>
      </w:r>
      <w:r>
        <w:rPr>
          <w:rFonts w:hint="cs"/>
          <w:w w:val="103"/>
          <w:rtl/>
        </w:rPr>
        <w:t>.</w:t>
      </w:r>
    </w:p>
  </w:footnote>
  <w:footnote w:id="51">
    <w:p w:rsidR="00C90204" w:rsidRPr="00905181" w:rsidRDefault="00C90204" w:rsidP="00153E29">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905181">
        <w:rPr>
          <w:w w:val="103"/>
          <w:rtl/>
        </w:rPr>
        <w:t>(</w:t>
      </w:r>
      <w:r w:rsidRPr="00153E29">
        <w:rPr>
          <w:rStyle w:val="FootnoteReference"/>
          <w:spacing w:val="0"/>
          <w:w w:val="103"/>
          <w:vertAlign w:val="baseline"/>
          <w:rtl/>
        </w:rPr>
        <w:footnoteRef/>
      </w:r>
      <w:r w:rsidRPr="00905181">
        <w:rPr>
          <w:w w:val="103"/>
          <w:rtl/>
        </w:rPr>
        <w:t>)</w:t>
      </w:r>
      <w:r w:rsidRPr="00905181">
        <w:rPr>
          <w:w w:val="103"/>
          <w:rtl/>
        </w:rPr>
        <w:tab/>
      </w:r>
      <w:r w:rsidRPr="00905181">
        <w:rPr>
          <w:rFonts w:hint="cs"/>
          <w:w w:val="103"/>
          <w:rtl/>
        </w:rPr>
        <w:t xml:space="preserve">تم تحديد </w:t>
      </w:r>
      <w:r>
        <w:rPr>
          <w:rFonts w:hint="cs"/>
          <w:w w:val="103"/>
          <w:rtl/>
        </w:rPr>
        <w:t xml:space="preserve">الأسعار بموجب القرار </w:t>
      </w:r>
      <w:r w:rsidRPr="00905181">
        <w:rPr>
          <w:rFonts w:hint="cs"/>
          <w:w w:val="103"/>
          <w:rtl/>
        </w:rPr>
        <w:t xml:space="preserve">رقم 670 </w:t>
      </w:r>
      <w:r>
        <w:rPr>
          <w:rFonts w:hint="cs"/>
          <w:w w:val="103"/>
          <w:rtl/>
        </w:rPr>
        <w:t xml:space="preserve">الصادر عن حكومة </w:t>
      </w:r>
      <w:r w:rsidRPr="00905181">
        <w:rPr>
          <w:rFonts w:hint="cs"/>
          <w:w w:val="103"/>
          <w:rtl/>
        </w:rPr>
        <w:t xml:space="preserve">جمهورية ليتوانيا </w:t>
      </w:r>
      <w:r>
        <w:rPr>
          <w:rFonts w:hint="cs"/>
          <w:w w:val="103"/>
          <w:rtl/>
        </w:rPr>
        <w:t xml:space="preserve">في 23 أيار/مايو 2003 </w:t>
      </w:r>
      <w:r>
        <w:rPr>
          <w:rFonts w:hint="eastAsia"/>
          <w:w w:val="103"/>
          <w:rtl/>
        </w:rPr>
        <w:t>”</w:t>
      </w:r>
      <w:r w:rsidRPr="00905181">
        <w:rPr>
          <w:rFonts w:hint="cs"/>
          <w:w w:val="103"/>
          <w:rtl/>
        </w:rPr>
        <w:t xml:space="preserve">بشأن </w:t>
      </w:r>
      <w:r>
        <w:rPr>
          <w:rFonts w:hint="cs"/>
          <w:w w:val="103"/>
          <w:rtl/>
        </w:rPr>
        <w:t xml:space="preserve">تحديد معدلات </w:t>
      </w:r>
      <w:r w:rsidRPr="00905181">
        <w:rPr>
          <w:rFonts w:hint="cs"/>
          <w:w w:val="103"/>
          <w:rtl/>
        </w:rPr>
        <w:t>الدخل السنوي والأصول كأساس لاستحق</w:t>
      </w:r>
      <w:r>
        <w:rPr>
          <w:rFonts w:hint="cs"/>
          <w:w w:val="103"/>
          <w:rtl/>
        </w:rPr>
        <w:t>اق الإسكان الاجتماعي للبلدية أو</w:t>
      </w:r>
      <w:r>
        <w:rPr>
          <w:rFonts w:hint="eastAsia"/>
          <w:w w:val="103"/>
          <w:rtl/>
        </w:rPr>
        <w:t> </w:t>
      </w:r>
      <w:r w:rsidRPr="00905181">
        <w:rPr>
          <w:rFonts w:hint="cs"/>
          <w:w w:val="103"/>
          <w:rtl/>
        </w:rPr>
        <w:t>تحسين أحواله</w:t>
      </w:r>
      <w:r>
        <w:rPr>
          <w:rFonts w:hint="eastAsia"/>
          <w:w w:val="103"/>
          <w:rtl/>
        </w:rPr>
        <w:t>“</w:t>
      </w:r>
      <w:r w:rsidRPr="00905181">
        <w:rPr>
          <w:rFonts w:hint="cs"/>
          <w:w w:val="103"/>
          <w:rtl/>
        </w:rPr>
        <w:t xml:space="preserve"> (الجريدة الرسمية، عام 2003، </w:t>
      </w:r>
      <w:r>
        <w:rPr>
          <w:rFonts w:hint="cs"/>
          <w:w w:val="103"/>
          <w:rtl/>
        </w:rPr>
        <w:t xml:space="preserve">العدد </w:t>
      </w:r>
      <w:r w:rsidRPr="00905181">
        <w:rPr>
          <w:rFonts w:hint="cs"/>
          <w:w w:val="103"/>
          <w:rtl/>
        </w:rPr>
        <w:t xml:space="preserve">رقم 52-2345؛ عام 2007، </w:t>
      </w:r>
      <w:r>
        <w:rPr>
          <w:rFonts w:hint="cs"/>
          <w:w w:val="103"/>
          <w:rtl/>
        </w:rPr>
        <w:t xml:space="preserve">العدد </w:t>
      </w:r>
      <w:r w:rsidRPr="00905181">
        <w:rPr>
          <w:rFonts w:hint="cs"/>
          <w:w w:val="103"/>
          <w:rtl/>
        </w:rPr>
        <w:t>رقم</w:t>
      </w:r>
      <w:r>
        <w:rPr>
          <w:w w:val="103"/>
          <w:rtl/>
        </w:rPr>
        <w:br/>
      </w:r>
      <w:r w:rsidRPr="00905181">
        <w:rPr>
          <w:rFonts w:hint="cs"/>
          <w:w w:val="103"/>
          <w:rtl/>
        </w:rPr>
        <w:t>73-2897)، والقرار رقم 1162</w:t>
      </w:r>
      <w:r>
        <w:rPr>
          <w:rFonts w:hint="cs"/>
          <w:w w:val="103"/>
          <w:rtl/>
        </w:rPr>
        <w:t xml:space="preserve"> الصادر عن</w:t>
      </w:r>
      <w:r w:rsidRPr="00905181">
        <w:rPr>
          <w:rFonts w:hint="cs"/>
          <w:w w:val="103"/>
          <w:rtl/>
        </w:rPr>
        <w:t xml:space="preserve"> حكومة جمهورية ليتوانيا </w:t>
      </w:r>
      <w:r>
        <w:rPr>
          <w:rFonts w:hint="cs"/>
          <w:w w:val="103"/>
          <w:rtl/>
        </w:rPr>
        <w:t xml:space="preserve">في </w:t>
      </w:r>
      <w:r w:rsidRPr="00905181">
        <w:rPr>
          <w:rFonts w:hint="cs"/>
          <w:w w:val="103"/>
          <w:rtl/>
        </w:rPr>
        <w:t>23 تشرين الأول/</w:t>
      </w:r>
      <w:r>
        <w:rPr>
          <w:w w:val="103"/>
          <w:rtl/>
        </w:rPr>
        <w:br/>
      </w:r>
      <w:r w:rsidRPr="00905181">
        <w:rPr>
          <w:rFonts w:hint="cs"/>
          <w:w w:val="103"/>
          <w:rtl/>
        </w:rPr>
        <w:t>أكتوبر 1997</w:t>
      </w:r>
      <w:r>
        <w:rPr>
          <w:rFonts w:hint="cs"/>
          <w:w w:val="103"/>
          <w:rtl/>
        </w:rPr>
        <w:t xml:space="preserve"> </w:t>
      </w:r>
      <w:r>
        <w:rPr>
          <w:rFonts w:hint="eastAsia"/>
          <w:w w:val="103"/>
          <w:rtl/>
        </w:rPr>
        <w:t>”</w:t>
      </w:r>
      <w:r>
        <w:rPr>
          <w:rFonts w:hint="cs"/>
          <w:w w:val="103"/>
          <w:rtl/>
        </w:rPr>
        <w:t>بشأن الموافقة على</w:t>
      </w:r>
      <w:r>
        <w:rPr>
          <w:rFonts w:hint="eastAsia"/>
          <w:w w:val="103"/>
          <w:rtl/>
        </w:rPr>
        <w:t> </w:t>
      </w:r>
      <w:r w:rsidRPr="00905181">
        <w:rPr>
          <w:rFonts w:hint="cs"/>
          <w:w w:val="103"/>
          <w:rtl/>
        </w:rPr>
        <w:t>إجراءات منح قروض الإسكان المدعومة من الدولة</w:t>
      </w:r>
      <w:r>
        <w:rPr>
          <w:rFonts w:hint="eastAsia"/>
          <w:w w:val="103"/>
          <w:rtl/>
        </w:rPr>
        <w:t>“</w:t>
      </w:r>
      <w:r>
        <w:rPr>
          <w:rFonts w:hint="cs"/>
          <w:w w:val="103"/>
          <w:rtl/>
        </w:rPr>
        <w:t xml:space="preserve"> (الجريدة الرسمية</w:t>
      </w:r>
      <w:r w:rsidRPr="00905181">
        <w:rPr>
          <w:rFonts w:hint="cs"/>
          <w:w w:val="103"/>
          <w:rtl/>
        </w:rPr>
        <w:t xml:space="preserve">، عام 1997، </w:t>
      </w:r>
      <w:r>
        <w:rPr>
          <w:rFonts w:hint="cs"/>
          <w:w w:val="103"/>
          <w:rtl/>
        </w:rPr>
        <w:t xml:space="preserve">العدد </w:t>
      </w:r>
      <w:r w:rsidRPr="00905181">
        <w:rPr>
          <w:rFonts w:hint="cs"/>
          <w:w w:val="103"/>
          <w:rtl/>
        </w:rPr>
        <w:t xml:space="preserve">رقم 97-2458؛ عام 2007، </w:t>
      </w:r>
      <w:r>
        <w:rPr>
          <w:rFonts w:hint="cs"/>
          <w:w w:val="103"/>
          <w:rtl/>
        </w:rPr>
        <w:t xml:space="preserve">العدد </w:t>
      </w:r>
      <w:r w:rsidRPr="00905181">
        <w:rPr>
          <w:rFonts w:hint="cs"/>
          <w:w w:val="103"/>
          <w:rtl/>
        </w:rPr>
        <w:t>رقم 73-2901)</w:t>
      </w:r>
      <w:r>
        <w:rPr>
          <w:rFonts w:hint="cs"/>
          <w:w w:val="103"/>
          <w:rtl/>
        </w:rPr>
        <w:t>.</w:t>
      </w:r>
    </w:p>
  </w:footnote>
  <w:footnote w:id="52">
    <w:p w:rsidR="00C90204" w:rsidRPr="007A0B19" w:rsidRDefault="00C90204" w:rsidP="0028710D">
      <w:pPr>
        <w:pStyle w:val="FootnoteText"/>
        <w:tabs>
          <w:tab w:val="clear" w:pos="418"/>
          <w:tab w:val="right" w:pos="1195"/>
          <w:tab w:val="left" w:pos="1656"/>
          <w:tab w:val="left" w:pos="2088"/>
        </w:tabs>
        <w:spacing w:after="80"/>
        <w:ind w:left="1267" w:right="1267" w:hanging="547"/>
        <w:rPr>
          <w:rFonts w:hint="cs"/>
          <w:w w:val="103"/>
        </w:rPr>
      </w:pPr>
      <w:r>
        <w:rPr>
          <w:rtl/>
        </w:rPr>
        <w:tab/>
      </w:r>
      <w:r w:rsidRPr="007A0B19">
        <w:rPr>
          <w:w w:val="103"/>
          <w:rtl/>
        </w:rPr>
        <w:t>(</w:t>
      </w:r>
      <w:r w:rsidRPr="00153E29">
        <w:rPr>
          <w:rStyle w:val="FootnoteReference"/>
          <w:spacing w:val="0"/>
          <w:w w:val="103"/>
          <w:vertAlign w:val="baseline"/>
          <w:rtl/>
        </w:rPr>
        <w:footnoteRef/>
      </w:r>
      <w:r w:rsidRPr="00153E29">
        <w:rPr>
          <w:rStyle w:val="FootnoteReference"/>
          <w:spacing w:val="0"/>
          <w:w w:val="103"/>
          <w:vertAlign w:val="baseline"/>
          <w:rtl/>
        </w:rPr>
        <w:t>)</w:t>
      </w:r>
      <w:r w:rsidRPr="007A0B19">
        <w:rPr>
          <w:w w:val="103"/>
          <w:rtl/>
        </w:rPr>
        <w:tab/>
      </w:r>
      <w:r w:rsidRPr="007A0B19">
        <w:rPr>
          <w:rFonts w:hint="cs"/>
          <w:w w:val="103"/>
          <w:rtl/>
        </w:rPr>
        <w:t xml:space="preserve">اعتُـمد </w:t>
      </w:r>
      <w:r>
        <w:rPr>
          <w:rFonts w:hint="cs"/>
          <w:w w:val="103"/>
          <w:rtl/>
        </w:rPr>
        <w:t xml:space="preserve">بموجب </w:t>
      </w:r>
      <w:r w:rsidRPr="007A0B19">
        <w:rPr>
          <w:rFonts w:hint="cs"/>
          <w:w w:val="103"/>
          <w:rtl/>
        </w:rPr>
        <w:t xml:space="preserve">القرار رقم 317 الصادر عن حكومة جمهورية ليتوانيا </w:t>
      </w:r>
      <w:r>
        <w:rPr>
          <w:rFonts w:hint="cs"/>
          <w:w w:val="103"/>
          <w:rtl/>
        </w:rPr>
        <w:t>في 15 نيسان/أبريل 2009 (الجريدة</w:t>
      </w:r>
      <w:r>
        <w:rPr>
          <w:rFonts w:hint="eastAsia"/>
          <w:w w:val="103"/>
          <w:rtl/>
        </w:rPr>
        <w:t> </w:t>
      </w:r>
      <w:r w:rsidRPr="007A0B19">
        <w:rPr>
          <w:rFonts w:hint="cs"/>
          <w:w w:val="103"/>
          <w:rtl/>
        </w:rPr>
        <w:t xml:space="preserve">الرسمية، عام 2009، </w:t>
      </w:r>
      <w:r>
        <w:rPr>
          <w:rFonts w:hint="cs"/>
          <w:w w:val="103"/>
          <w:rtl/>
        </w:rPr>
        <w:t xml:space="preserve">العدد </w:t>
      </w:r>
      <w:r w:rsidRPr="007A0B19">
        <w:rPr>
          <w:rFonts w:hint="cs"/>
          <w:w w:val="103"/>
          <w:rtl/>
        </w:rPr>
        <w:t>رقم 49-1964)</w:t>
      </w:r>
      <w:r>
        <w:rPr>
          <w:rFonts w:hint="cs"/>
          <w:w w:val="103"/>
          <w:rtl/>
        </w:rPr>
        <w:t>.</w:t>
      </w:r>
    </w:p>
  </w:footnote>
  <w:footnote w:id="53">
    <w:p w:rsidR="00C90204" w:rsidRPr="00B87677" w:rsidRDefault="00C90204" w:rsidP="0028710D">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B87677">
        <w:rPr>
          <w:w w:val="103"/>
          <w:rtl/>
        </w:rPr>
        <w:t>(</w:t>
      </w:r>
      <w:r w:rsidRPr="00153E29">
        <w:rPr>
          <w:rStyle w:val="FootnoteReference"/>
          <w:spacing w:val="0"/>
          <w:w w:val="103"/>
          <w:vertAlign w:val="baseline"/>
          <w:rtl/>
        </w:rPr>
        <w:footnoteRef/>
      </w:r>
      <w:r w:rsidRPr="00153E29">
        <w:rPr>
          <w:rStyle w:val="FootnoteReference"/>
          <w:spacing w:val="0"/>
          <w:w w:val="103"/>
          <w:vertAlign w:val="baseline"/>
          <w:rtl/>
        </w:rPr>
        <w:t>)</w:t>
      </w:r>
      <w:r w:rsidRPr="00B87677">
        <w:rPr>
          <w:w w:val="103"/>
          <w:rtl/>
        </w:rPr>
        <w:tab/>
      </w:r>
      <w:r w:rsidRPr="00B87677">
        <w:rPr>
          <w:rFonts w:hint="cs"/>
          <w:w w:val="103"/>
          <w:rtl/>
        </w:rPr>
        <w:t>تشمل الشبكة المنتدى الليتواني للمعوقين، ورابطة المثليين الليتوانين، و</w:t>
      </w:r>
      <w:r>
        <w:rPr>
          <w:rFonts w:hint="cs"/>
          <w:w w:val="103"/>
          <w:rtl/>
        </w:rPr>
        <w:t>ال</w:t>
      </w:r>
      <w:r w:rsidRPr="00B87677">
        <w:rPr>
          <w:rFonts w:hint="cs"/>
          <w:w w:val="103"/>
          <w:rtl/>
        </w:rPr>
        <w:t xml:space="preserve">مركز </w:t>
      </w:r>
      <w:r>
        <w:rPr>
          <w:rFonts w:hint="cs"/>
          <w:w w:val="103"/>
          <w:rtl/>
        </w:rPr>
        <w:t xml:space="preserve">الإعلامي المعني بقضايا </w:t>
      </w:r>
      <w:r w:rsidRPr="00B87677">
        <w:rPr>
          <w:rFonts w:hint="cs"/>
          <w:w w:val="103"/>
          <w:rtl/>
        </w:rPr>
        <w:t>المرأة، ودار المجتمعات المحلية الوطنية، ومركز البحوث والمعلومات عن الأديان الجديدة، والاتحاد الليتواني لأصحاب المعاشات، ومجلس شباب ليتوانيا</w:t>
      </w:r>
      <w:r w:rsidRPr="00B87677">
        <w:rPr>
          <w:w w:val="103"/>
          <w:lang w:val="en-GB"/>
        </w:rPr>
        <w:t>.</w:t>
      </w:r>
    </w:p>
  </w:footnote>
  <w:footnote w:id="54">
    <w:p w:rsidR="00C90204" w:rsidRPr="007E32B5" w:rsidRDefault="00C90204" w:rsidP="0028710D">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7E32B5">
        <w:rPr>
          <w:w w:val="103"/>
          <w:rtl/>
        </w:rPr>
        <w:t>(</w:t>
      </w:r>
      <w:r w:rsidRPr="00153E29">
        <w:rPr>
          <w:rStyle w:val="FootnoteReference"/>
          <w:spacing w:val="0"/>
          <w:w w:val="103"/>
          <w:vertAlign w:val="baseline"/>
          <w:rtl/>
        </w:rPr>
        <w:footnoteRef/>
      </w:r>
      <w:r w:rsidRPr="007E32B5">
        <w:rPr>
          <w:w w:val="103"/>
          <w:rtl/>
        </w:rPr>
        <w:t>)</w:t>
      </w:r>
      <w:r w:rsidRPr="007E32B5">
        <w:rPr>
          <w:w w:val="103"/>
          <w:rtl/>
        </w:rPr>
        <w:tab/>
      </w:r>
      <w:r>
        <w:rPr>
          <w:rFonts w:hint="cs"/>
          <w:w w:val="103"/>
          <w:rtl/>
        </w:rPr>
        <w:t>أقر بموجب القرار 1482 الصادر عن حكومة جمهورية ليتوانيا في 28 تشرين الثاني/نوفمبر 2012 (الجريدة الرسمية 2012، العدد رقم 144-7430).</w:t>
      </w:r>
    </w:p>
  </w:footnote>
  <w:footnote w:id="55">
    <w:p w:rsidR="00C90204" w:rsidRPr="00BB0DE3" w:rsidRDefault="00C90204" w:rsidP="0028710D">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BB0DE3">
        <w:rPr>
          <w:w w:val="103"/>
          <w:rtl/>
        </w:rPr>
        <w:t>(</w:t>
      </w:r>
      <w:r w:rsidRPr="001E2A33">
        <w:rPr>
          <w:rStyle w:val="FootnoteReference"/>
          <w:spacing w:val="0"/>
          <w:w w:val="103"/>
          <w:vertAlign w:val="baseline"/>
          <w:rtl/>
        </w:rPr>
        <w:footnoteRef/>
      </w:r>
      <w:r w:rsidRPr="00BB0DE3">
        <w:rPr>
          <w:w w:val="103"/>
          <w:rtl/>
        </w:rPr>
        <w:t>)</w:t>
      </w:r>
      <w:r w:rsidRPr="00BB0DE3">
        <w:rPr>
          <w:w w:val="103"/>
          <w:rtl/>
        </w:rPr>
        <w:tab/>
      </w:r>
      <w:r>
        <w:rPr>
          <w:rFonts w:hint="cs"/>
          <w:w w:val="103"/>
          <w:rtl/>
        </w:rPr>
        <w:t xml:space="preserve">أقر بموجب القرار 878 الصادر عن حكومة جمهورية ليتوانيا في </w:t>
      </w:r>
      <w:r w:rsidRPr="00BB0DE3">
        <w:rPr>
          <w:rFonts w:hint="cs"/>
          <w:w w:val="103"/>
          <w:rtl/>
        </w:rPr>
        <w:t>25 أيلول/سبتمبر 2013 (الجريدة الرسمية 2013</w:t>
      </w:r>
      <w:r>
        <w:rPr>
          <w:rFonts w:hint="cs"/>
          <w:w w:val="103"/>
          <w:rtl/>
        </w:rPr>
        <w:t>، العدد</w:t>
      </w:r>
      <w:r w:rsidRPr="00BB0DE3">
        <w:rPr>
          <w:rFonts w:hint="cs"/>
          <w:w w:val="103"/>
          <w:rtl/>
        </w:rPr>
        <w:t xml:space="preserve"> رقم 105-5154)</w:t>
      </w:r>
      <w:r>
        <w:rPr>
          <w:rFonts w:hint="cs"/>
          <w:w w:val="103"/>
          <w:rtl/>
        </w:rPr>
        <w:t>.</w:t>
      </w:r>
    </w:p>
  </w:footnote>
  <w:footnote w:id="56">
    <w:p w:rsidR="00C90204" w:rsidRPr="00980F58" w:rsidRDefault="00C90204" w:rsidP="0028710D">
      <w:pPr>
        <w:pStyle w:val="FootnoteText"/>
        <w:tabs>
          <w:tab w:val="clear" w:pos="418"/>
          <w:tab w:val="right" w:pos="1195"/>
          <w:tab w:val="left" w:pos="1656"/>
          <w:tab w:val="left" w:pos="2088"/>
        </w:tabs>
        <w:spacing w:after="80"/>
        <w:ind w:left="1267" w:right="1267" w:hanging="547"/>
        <w:rPr>
          <w:rFonts w:hint="cs"/>
          <w:w w:val="103"/>
          <w:rtl/>
        </w:rPr>
      </w:pPr>
      <w:r>
        <w:rPr>
          <w:rtl/>
        </w:rPr>
        <w:tab/>
      </w:r>
      <w:r w:rsidRPr="00980F58">
        <w:rPr>
          <w:w w:val="103"/>
          <w:rtl/>
        </w:rPr>
        <w:t>(</w:t>
      </w:r>
      <w:r w:rsidRPr="001E2A33">
        <w:rPr>
          <w:rStyle w:val="FootnoteReference"/>
          <w:spacing w:val="0"/>
          <w:w w:val="103"/>
          <w:vertAlign w:val="baseline"/>
          <w:rtl/>
        </w:rPr>
        <w:footnoteRef/>
      </w:r>
      <w:r w:rsidRPr="00980F58">
        <w:rPr>
          <w:w w:val="103"/>
          <w:rtl/>
        </w:rPr>
        <w:t>)</w:t>
      </w:r>
      <w:r w:rsidRPr="00980F58">
        <w:rPr>
          <w:w w:val="103"/>
          <w:rtl/>
        </w:rPr>
        <w:tab/>
      </w:r>
      <w:r>
        <w:rPr>
          <w:rFonts w:hint="cs"/>
          <w:w w:val="103"/>
          <w:rtl/>
        </w:rPr>
        <w:t xml:space="preserve">أقر بموجب الأمر رقم </w:t>
      </w:r>
      <w:r>
        <w:t>A1-588</w:t>
      </w:r>
      <w:r>
        <w:rPr>
          <w:rFonts w:hint="cs"/>
          <w:w w:val="103"/>
          <w:rtl/>
        </w:rPr>
        <w:t xml:space="preserve"> الصادر عن وزير الضمان الاجتماعي والعمل في 22 تشرين الأول/</w:t>
      </w:r>
      <w:r>
        <w:rPr>
          <w:w w:val="103"/>
          <w:rtl/>
        </w:rPr>
        <w:br/>
      </w:r>
      <w:r>
        <w:rPr>
          <w:rFonts w:hint="cs"/>
          <w:w w:val="103"/>
          <w:rtl/>
        </w:rPr>
        <w:t>أكتوبر 2013.</w:t>
      </w:r>
    </w:p>
  </w:footnote>
  <w:footnote w:id="57">
    <w:p w:rsidR="00C90204" w:rsidRPr="00793207" w:rsidRDefault="00C90204" w:rsidP="0028710D">
      <w:pPr>
        <w:pStyle w:val="FootnoteText"/>
        <w:tabs>
          <w:tab w:val="clear" w:pos="418"/>
          <w:tab w:val="right" w:pos="1195"/>
          <w:tab w:val="left" w:pos="1656"/>
          <w:tab w:val="left" w:pos="2088"/>
        </w:tabs>
        <w:spacing w:after="80"/>
        <w:ind w:left="1267" w:right="1267" w:hanging="547"/>
        <w:rPr>
          <w:rFonts w:hint="cs"/>
          <w:w w:val="103"/>
        </w:rPr>
      </w:pPr>
      <w:r>
        <w:rPr>
          <w:rtl/>
        </w:rPr>
        <w:tab/>
      </w:r>
      <w:r w:rsidRPr="00793207">
        <w:rPr>
          <w:w w:val="103"/>
          <w:rtl/>
        </w:rPr>
        <w:t>(</w:t>
      </w:r>
      <w:r w:rsidRPr="001E2A33">
        <w:rPr>
          <w:rStyle w:val="FootnoteReference"/>
          <w:spacing w:val="0"/>
          <w:w w:val="103"/>
          <w:vertAlign w:val="baseline"/>
          <w:rtl/>
        </w:rPr>
        <w:footnoteRef/>
      </w:r>
      <w:r w:rsidRPr="00793207">
        <w:rPr>
          <w:w w:val="103"/>
          <w:rtl/>
        </w:rPr>
        <w:t>)</w:t>
      </w:r>
      <w:r w:rsidRPr="00793207">
        <w:rPr>
          <w:w w:val="103"/>
          <w:rtl/>
        </w:rPr>
        <w:tab/>
      </w:r>
      <w:r w:rsidRPr="00793207">
        <w:rPr>
          <w:rFonts w:hint="cs"/>
          <w:w w:val="103"/>
          <w:rtl/>
        </w:rPr>
        <w:t>الجريدة الرسمية 1996، العدد 55-1287، و 2009 العدد 93-3983</w:t>
      </w:r>
      <w:r>
        <w:rPr>
          <w:rFonts w:hint="cs"/>
          <w:w w:val="103"/>
          <w:rtl/>
        </w:rPr>
        <w:t>.</w:t>
      </w:r>
    </w:p>
  </w:footnote>
  <w:footnote w:id="58">
    <w:p w:rsidR="00C90204" w:rsidRPr="000F6DDA" w:rsidRDefault="00C90204" w:rsidP="0028710D">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0F6DDA">
        <w:rPr>
          <w:w w:val="103"/>
          <w:rtl/>
        </w:rPr>
        <w:t>(</w:t>
      </w:r>
      <w:r w:rsidRPr="001E2A33">
        <w:rPr>
          <w:rStyle w:val="FootnoteReference"/>
          <w:spacing w:val="0"/>
          <w:w w:val="103"/>
          <w:vertAlign w:val="baseline"/>
          <w:rtl/>
        </w:rPr>
        <w:footnoteRef/>
      </w:r>
      <w:r w:rsidRPr="000F6DDA">
        <w:rPr>
          <w:w w:val="103"/>
          <w:rtl/>
        </w:rPr>
        <w:t>)</w:t>
      </w:r>
      <w:r w:rsidRPr="000F6DDA">
        <w:rPr>
          <w:w w:val="103"/>
          <w:rtl/>
        </w:rPr>
        <w:tab/>
      </w:r>
      <w:r>
        <w:rPr>
          <w:rFonts w:hint="cs"/>
          <w:w w:val="103"/>
          <w:rtl/>
        </w:rPr>
        <w:t xml:space="preserve">أقر بموجب الأمر رقم </w:t>
      </w:r>
      <w:r>
        <w:t>V-117</w:t>
      </w:r>
      <w:r>
        <w:rPr>
          <w:rFonts w:hint="cs"/>
          <w:w w:val="103"/>
          <w:rtl/>
        </w:rPr>
        <w:t xml:space="preserve"> الصادر عن وزير الضمان الاجتماعي والعمل في 10 شباط/فبراير 2011 (الجريدة الرسمية 2011، العدد رقم 19-934).</w:t>
      </w:r>
    </w:p>
  </w:footnote>
  <w:footnote w:id="59">
    <w:p w:rsidR="00C90204" w:rsidRPr="000F6DDA" w:rsidRDefault="00C90204" w:rsidP="0028710D">
      <w:pPr>
        <w:pStyle w:val="FootnoteText"/>
        <w:tabs>
          <w:tab w:val="clear" w:pos="418"/>
          <w:tab w:val="right" w:pos="1195"/>
          <w:tab w:val="left" w:pos="1656"/>
          <w:tab w:val="left" w:pos="2088"/>
        </w:tabs>
        <w:spacing w:after="80"/>
        <w:ind w:left="1267" w:right="1267" w:hanging="547"/>
        <w:rPr>
          <w:rFonts w:hint="cs"/>
          <w:w w:val="103"/>
        </w:rPr>
      </w:pPr>
      <w:r>
        <w:rPr>
          <w:rtl/>
        </w:rPr>
        <w:tab/>
      </w:r>
      <w:r w:rsidRPr="000F6DDA">
        <w:rPr>
          <w:w w:val="103"/>
          <w:rtl/>
        </w:rPr>
        <w:t>(</w:t>
      </w:r>
      <w:r w:rsidRPr="001E2A33">
        <w:rPr>
          <w:rStyle w:val="FootnoteReference"/>
          <w:spacing w:val="0"/>
          <w:w w:val="103"/>
          <w:vertAlign w:val="baseline"/>
          <w:rtl/>
        </w:rPr>
        <w:footnoteRef/>
      </w:r>
      <w:r w:rsidRPr="000F6DDA">
        <w:rPr>
          <w:w w:val="103"/>
          <w:rtl/>
        </w:rPr>
        <w:t>)</w:t>
      </w:r>
      <w:r w:rsidRPr="000F6DDA">
        <w:rPr>
          <w:w w:val="103"/>
          <w:rtl/>
        </w:rPr>
        <w:tab/>
      </w:r>
      <w:r>
        <w:rPr>
          <w:rFonts w:hint="cs"/>
          <w:w w:val="103"/>
          <w:rtl/>
        </w:rPr>
        <w:t xml:space="preserve">هذا موضح بالتفصيل في </w:t>
      </w:r>
      <w:r w:rsidRPr="000F6DDA">
        <w:rPr>
          <w:rFonts w:hint="cs"/>
          <w:w w:val="103"/>
          <w:rtl/>
        </w:rPr>
        <w:t>حكم المحكمة الدستورية الليتوان</w:t>
      </w:r>
      <w:r>
        <w:rPr>
          <w:rFonts w:hint="cs"/>
          <w:w w:val="103"/>
          <w:rtl/>
        </w:rPr>
        <w:t>ية رقم 21/2008 الصادر بتاريخ 28</w:t>
      </w:r>
      <w:r>
        <w:rPr>
          <w:rFonts w:hint="eastAsia"/>
          <w:w w:val="103"/>
          <w:rtl/>
        </w:rPr>
        <w:t xml:space="preserve"> </w:t>
      </w:r>
      <w:r w:rsidRPr="000F6DDA">
        <w:rPr>
          <w:rFonts w:hint="cs"/>
          <w:w w:val="103"/>
          <w:rtl/>
        </w:rPr>
        <w:t>أيلول/</w:t>
      </w:r>
      <w:r>
        <w:rPr>
          <w:rFonts w:hint="cs"/>
          <w:w w:val="103"/>
          <w:rtl/>
        </w:rPr>
        <w:t xml:space="preserve"> </w:t>
      </w:r>
      <w:r w:rsidRPr="000F6DDA">
        <w:rPr>
          <w:rFonts w:hint="cs"/>
          <w:w w:val="103"/>
          <w:rtl/>
        </w:rPr>
        <w:t>سبتمبر 2011</w:t>
      </w:r>
      <w:r>
        <w:rPr>
          <w:rFonts w:hint="cs"/>
          <w:w w:val="103"/>
          <w:rtl/>
        </w:rPr>
        <w:t>.</w:t>
      </w:r>
    </w:p>
  </w:footnote>
  <w:footnote w:id="60">
    <w:p w:rsidR="00C90204" w:rsidRPr="00AF0A28" w:rsidRDefault="00C90204" w:rsidP="0028710D">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AF0A28">
        <w:rPr>
          <w:w w:val="103"/>
          <w:rtl/>
        </w:rPr>
        <w:t>(</w:t>
      </w:r>
      <w:r w:rsidRPr="001E2A33">
        <w:rPr>
          <w:rStyle w:val="FootnoteReference"/>
          <w:spacing w:val="0"/>
          <w:w w:val="103"/>
          <w:vertAlign w:val="baseline"/>
          <w:rtl/>
        </w:rPr>
        <w:footnoteRef/>
      </w:r>
      <w:r w:rsidRPr="00AF0A28">
        <w:rPr>
          <w:w w:val="103"/>
          <w:rtl/>
        </w:rPr>
        <w:t>)</w:t>
      </w:r>
      <w:r w:rsidRPr="00AF0A28">
        <w:rPr>
          <w:w w:val="103"/>
          <w:rtl/>
        </w:rPr>
        <w:tab/>
      </w:r>
      <w:r w:rsidRPr="00AF0A28">
        <w:rPr>
          <w:rFonts w:hint="cs"/>
          <w:w w:val="103"/>
          <w:rtl/>
        </w:rPr>
        <w:t>انظر على سبيل المثال حكم المحكمة العليا الليتوانية بتاريخ 20 أيار/مايو 2010 في القضية المدنية</w:t>
      </w:r>
      <w:r>
        <w:rPr>
          <w:w w:val="103"/>
          <w:rtl/>
        </w:rPr>
        <w:br/>
      </w:r>
      <w:r w:rsidRPr="00AF0A28">
        <w:rPr>
          <w:rFonts w:hint="cs"/>
          <w:w w:val="103"/>
          <w:rtl/>
        </w:rPr>
        <w:t xml:space="preserve">رقم </w:t>
      </w:r>
      <w:r w:rsidRPr="00AF0A28">
        <w:rPr>
          <w:w w:val="103"/>
        </w:rPr>
        <w:t>3K–P-186/2010</w:t>
      </w:r>
      <w:r w:rsidRPr="00AF0A28">
        <w:rPr>
          <w:rFonts w:hint="cs"/>
          <w:w w:val="103"/>
          <w:rtl/>
        </w:rPr>
        <w:t xml:space="preserve"> وبتاريخ 30 تشرين الثاني/نوفمبر في القضية المدنية رقم </w:t>
      </w:r>
      <w:r w:rsidRPr="00AF0A28">
        <w:rPr>
          <w:w w:val="103"/>
        </w:rPr>
        <w:t>3K-3–482/2010</w:t>
      </w:r>
      <w:r>
        <w:rPr>
          <w:rFonts w:hint="cs"/>
          <w:w w:val="103"/>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C90204" w:rsidTr="008D1319">
      <w:tblPrEx>
        <w:tblCellMar>
          <w:top w:w="0" w:type="dxa"/>
          <w:bottom w:w="0" w:type="dxa"/>
        </w:tblCellMar>
      </w:tblPrEx>
      <w:trPr>
        <w:trHeight w:hRule="exact" w:val="864"/>
        <w:jc w:val="center"/>
      </w:trPr>
      <w:tc>
        <w:tcPr>
          <w:tcW w:w="4925" w:type="dxa"/>
          <w:shd w:val="clear" w:color="auto" w:fill="auto"/>
          <w:vAlign w:val="bottom"/>
        </w:tcPr>
        <w:p w:rsidR="00C90204" w:rsidRDefault="00C90204" w:rsidP="008D1319">
          <w:pPr>
            <w:pStyle w:val="Header"/>
            <w:bidi/>
            <w:jc w:val="right"/>
          </w:pPr>
        </w:p>
      </w:tc>
      <w:tc>
        <w:tcPr>
          <w:tcW w:w="4925" w:type="dxa"/>
          <w:shd w:val="clear" w:color="auto" w:fill="auto"/>
          <w:vAlign w:val="bottom"/>
        </w:tcPr>
        <w:p w:rsidR="00C90204" w:rsidRPr="008D1319" w:rsidRDefault="00C90204" w:rsidP="008D1319">
          <w:pPr>
            <w:pStyle w:val="Header"/>
            <w:spacing w:after="80"/>
            <w:jc w:val="right"/>
            <w:rPr>
              <w:w w:val="103"/>
            </w:rPr>
          </w:pPr>
          <w:fldSimple w:instr=" DOCVARIABLE sss1  \* MERGEFORMAT ">
            <w:r>
              <w:rPr>
                <w:w w:val="103"/>
              </w:rPr>
              <w:t>CEDAW/C/LTU/Q/5/Add.1</w:t>
            </w:r>
          </w:fldSimple>
        </w:p>
      </w:tc>
    </w:tr>
  </w:tbl>
  <w:p w:rsidR="00C90204" w:rsidRPr="008D1319" w:rsidRDefault="00C90204" w:rsidP="008D13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C90204" w:rsidTr="008D1319">
      <w:tblPrEx>
        <w:tblCellMar>
          <w:top w:w="0" w:type="dxa"/>
          <w:bottom w:w="0" w:type="dxa"/>
        </w:tblCellMar>
      </w:tblPrEx>
      <w:trPr>
        <w:trHeight w:hRule="exact" w:val="864"/>
        <w:jc w:val="center"/>
      </w:trPr>
      <w:tc>
        <w:tcPr>
          <w:tcW w:w="4925" w:type="dxa"/>
          <w:shd w:val="clear" w:color="auto" w:fill="auto"/>
          <w:vAlign w:val="bottom"/>
        </w:tcPr>
        <w:p w:rsidR="00C90204" w:rsidRPr="008D1319" w:rsidRDefault="00C90204" w:rsidP="008D1319">
          <w:pPr>
            <w:pStyle w:val="Header"/>
            <w:spacing w:after="80"/>
            <w:rPr>
              <w:w w:val="103"/>
            </w:rPr>
          </w:pPr>
          <w:fldSimple w:instr=" DOCVARIABLE sss1  \* MERGEFORMAT ">
            <w:r>
              <w:rPr>
                <w:w w:val="103"/>
              </w:rPr>
              <w:t>CEDAW/C/LTU/Q/5/Add.1</w:t>
            </w:r>
          </w:fldSimple>
        </w:p>
      </w:tc>
      <w:tc>
        <w:tcPr>
          <w:tcW w:w="4925" w:type="dxa"/>
          <w:shd w:val="clear" w:color="auto" w:fill="auto"/>
          <w:vAlign w:val="bottom"/>
        </w:tcPr>
        <w:p w:rsidR="00C90204" w:rsidRDefault="00C90204" w:rsidP="008D1319">
          <w:pPr>
            <w:pStyle w:val="Header"/>
          </w:pPr>
        </w:p>
      </w:tc>
    </w:tr>
  </w:tbl>
  <w:p w:rsidR="00C90204" w:rsidRPr="008D1319" w:rsidRDefault="00C90204" w:rsidP="008D13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C90204" w:rsidTr="008D1319">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C90204" w:rsidRDefault="00C90204" w:rsidP="008D1319">
          <w:pPr>
            <w:pStyle w:val="Header"/>
            <w:spacing w:after="120"/>
          </w:pPr>
        </w:p>
      </w:tc>
      <w:tc>
        <w:tcPr>
          <w:tcW w:w="1786" w:type="dxa"/>
          <w:tcBorders>
            <w:bottom w:val="single" w:sz="4" w:space="0" w:color="auto"/>
          </w:tcBorders>
          <w:shd w:val="clear" w:color="auto" w:fill="auto"/>
          <w:vAlign w:val="bottom"/>
        </w:tcPr>
        <w:p w:rsidR="00C90204" w:rsidRPr="008D1319" w:rsidRDefault="00C90204" w:rsidP="008D1319">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C90204" w:rsidRDefault="00C90204" w:rsidP="008D1319">
          <w:pPr>
            <w:pStyle w:val="Header"/>
            <w:spacing w:after="120"/>
          </w:pPr>
        </w:p>
      </w:tc>
      <w:tc>
        <w:tcPr>
          <w:tcW w:w="6523" w:type="dxa"/>
          <w:gridSpan w:val="3"/>
          <w:tcBorders>
            <w:bottom w:val="single" w:sz="4" w:space="0" w:color="auto"/>
          </w:tcBorders>
          <w:shd w:val="clear" w:color="auto" w:fill="auto"/>
          <w:vAlign w:val="bottom"/>
        </w:tcPr>
        <w:p w:rsidR="00C90204" w:rsidRPr="008D1319" w:rsidRDefault="00C90204" w:rsidP="008D1319">
          <w:pPr>
            <w:spacing w:line="380" w:lineRule="exact"/>
            <w:jc w:val="right"/>
          </w:pPr>
          <w:r>
            <w:rPr>
              <w:sz w:val="40"/>
            </w:rPr>
            <w:t>CEDAW</w:t>
          </w:r>
          <w:r>
            <w:t>/C/LTU/Q/5/Add.1</w:t>
          </w:r>
        </w:p>
      </w:tc>
    </w:tr>
    <w:tr w:rsidR="00C90204" w:rsidRPr="008D1319" w:rsidTr="008D1319">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C90204" w:rsidRDefault="00C90204" w:rsidP="008D1319">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C90204" w:rsidRPr="008D1319" w:rsidRDefault="00C90204" w:rsidP="008D1319">
          <w:pPr>
            <w:pStyle w:val="Header"/>
            <w:spacing w:before="109"/>
            <w:jc w:val="right"/>
          </w:pPr>
        </w:p>
      </w:tc>
      <w:tc>
        <w:tcPr>
          <w:tcW w:w="5227" w:type="dxa"/>
          <w:gridSpan w:val="3"/>
          <w:tcBorders>
            <w:top w:val="single" w:sz="4" w:space="0" w:color="auto"/>
            <w:bottom w:val="single" w:sz="12" w:space="0" w:color="auto"/>
          </w:tcBorders>
          <w:shd w:val="clear" w:color="auto" w:fill="auto"/>
        </w:tcPr>
        <w:p w:rsidR="00C90204" w:rsidRPr="008D1319" w:rsidRDefault="00C90204" w:rsidP="008D1319">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C90204" w:rsidRPr="008D1319" w:rsidRDefault="00C90204" w:rsidP="008D1319">
          <w:pPr>
            <w:pStyle w:val="Header"/>
            <w:spacing w:before="109"/>
          </w:pPr>
        </w:p>
      </w:tc>
      <w:tc>
        <w:tcPr>
          <w:tcW w:w="3100" w:type="dxa"/>
          <w:gridSpan w:val="2"/>
          <w:tcBorders>
            <w:top w:val="single" w:sz="4" w:space="0" w:color="auto"/>
            <w:bottom w:val="single" w:sz="12" w:space="0" w:color="auto"/>
          </w:tcBorders>
          <w:shd w:val="clear" w:color="auto" w:fill="auto"/>
        </w:tcPr>
        <w:p w:rsidR="00C90204" w:rsidRDefault="00C90204" w:rsidP="008D1319">
          <w:pPr>
            <w:pStyle w:val="Distribution"/>
            <w:bidi w:val="0"/>
            <w:spacing w:before="240"/>
          </w:pPr>
          <w:r>
            <w:t>Distr.: General</w:t>
          </w:r>
        </w:p>
        <w:p w:rsidR="00C90204" w:rsidRDefault="00C90204" w:rsidP="008D1319">
          <w:pPr>
            <w:pStyle w:val="Publication"/>
            <w:bidi w:val="0"/>
          </w:pPr>
          <w:r>
            <w:t>23 January 2014</w:t>
          </w:r>
        </w:p>
        <w:p w:rsidR="00C90204" w:rsidRDefault="00C90204" w:rsidP="008D1319">
          <w:pPr>
            <w:bidi w:val="0"/>
            <w:spacing w:line="240" w:lineRule="exact"/>
            <w:jc w:val="left"/>
          </w:pPr>
          <w:r>
            <w:t>Arabic</w:t>
          </w:r>
        </w:p>
        <w:p w:rsidR="00C90204" w:rsidRDefault="00C90204" w:rsidP="008D1319">
          <w:pPr>
            <w:pStyle w:val="Original"/>
            <w:bidi w:val="0"/>
          </w:pPr>
          <w:r>
            <w:t>Original: English</w:t>
          </w:r>
        </w:p>
        <w:p w:rsidR="00C90204" w:rsidRPr="008D1319" w:rsidRDefault="00C90204" w:rsidP="008D1319">
          <w:pPr>
            <w:bidi w:val="0"/>
            <w:spacing w:line="240" w:lineRule="exact"/>
            <w:jc w:val="left"/>
          </w:pPr>
        </w:p>
      </w:tc>
    </w:tr>
  </w:tbl>
  <w:p w:rsidR="00C90204" w:rsidRPr="008D1319" w:rsidRDefault="00C90204" w:rsidP="008D1319">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86FA7"/>
    <w:multiLevelType w:val="hybridMultilevel"/>
    <w:tmpl w:val="69626BF4"/>
    <w:lvl w:ilvl="0" w:tplc="BE881B86">
      <w:start w:val="87"/>
      <w:numFmt w:val="bullet"/>
      <w:lvlText w:val="-"/>
      <w:lvlJc w:val="left"/>
      <w:pPr>
        <w:ind w:left="1080" w:hanging="360"/>
      </w:pPr>
      <w:rPr>
        <w:rFonts w:ascii="Traditional Arabic" w:eastAsia="Times New Roman" w:hAnsi="Traditional Arabic"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7B310BE"/>
    <w:multiLevelType w:val="hybridMultilevel"/>
    <w:tmpl w:val="611AA66A"/>
    <w:lvl w:ilvl="0" w:tplc="B980EE74">
      <w:start w:val="106"/>
      <w:numFmt w:val="decimal"/>
      <w:lvlText w:val="%1- "/>
      <w:lvlJc w:val="left"/>
      <w:pPr>
        <w:tabs>
          <w:tab w:val="num" w:pos="1854"/>
        </w:tabs>
        <w:ind w:left="185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0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oNotTrackMoves/>
  <w:defaultTabStop w:val="662"/>
  <w:autoHyphenation/>
  <w:evenAndOddHeaders/>
  <w:drawingGridHorizontalSpacing w:val="103"/>
  <w:displayHorizontalDrawingGridEvery w:val="0"/>
  <w:displayVerticalDrawingGridEvery w:val="0"/>
  <w:noPunctuationKerning/>
  <w:characterSpacingControl w:val="doNotCompres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21456*"/>
    <w:docVar w:name="CreationDt" w:val="19/03/2014 10:16 AM"/>
    <w:docVar w:name="DocCategory" w:val="Doc"/>
    <w:docVar w:name="DocType" w:val="Final"/>
    <w:docVar w:name="FooterJN" w:val="14-21456"/>
    <w:docVar w:name="jobn" w:val="14-21456 (A)"/>
    <w:docVar w:name="jobnDT" w:val="14-21456 (A)   190314"/>
    <w:docVar w:name="jobnDTDT" w:val="14-21456 (A)   190314   190314"/>
    <w:docVar w:name="JobNo" w:val="1421456A"/>
    <w:docVar w:name="OandT" w:val=" "/>
    <w:docVar w:name="sss1" w:val="CEDAW/C/LTU/Q/5/Add.1"/>
    <w:docVar w:name="sss2" w:val="-"/>
    <w:docVar w:name="Symbol1" w:val="CEDAW/C/LTU/Q/5/Add.1"/>
    <w:docVar w:name="Symbol2" w:val="-"/>
  </w:docVars>
  <w:rsids>
    <w:rsidRoot w:val="00E54595"/>
    <w:rsid w:val="000170D3"/>
    <w:rsid w:val="00017137"/>
    <w:rsid w:val="0002013D"/>
    <w:rsid w:val="000311C9"/>
    <w:rsid w:val="00042425"/>
    <w:rsid w:val="00047F6A"/>
    <w:rsid w:val="0006648F"/>
    <w:rsid w:val="00087310"/>
    <w:rsid w:val="00091750"/>
    <w:rsid w:val="0009732C"/>
    <w:rsid w:val="000C4EED"/>
    <w:rsid w:val="000D2CEC"/>
    <w:rsid w:val="00101EE8"/>
    <w:rsid w:val="00113349"/>
    <w:rsid w:val="00117869"/>
    <w:rsid w:val="0012522B"/>
    <w:rsid w:val="001519A9"/>
    <w:rsid w:val="00153E29"/>
    <w:rsid w:val="0015594B"/>
    <w:rsid w:val="001568A8"/>
    <w:rsid w:val="00165F18"/>
    <w:rsid w:val="001737F8"/>
    <w:rsid w:val="001775EA"/>
    <w:rsid w:val="0018030C"/>
    <w:rsid w:val="00187870"/>
    <w:rsid w:val="00196CD9"/>
    <w:rsid w:val="001B4F5D"/>
    <w:rsid w:val="001B71CC"/>
    <w:rsid w:val="001E2A33"/>
    <w:rsid w:val="001E5A5A"/>
    <w:rsid w:val="001E5A7A"/>
    <w:rsid w:val="001F6786"/>
    <w:rsid w:val="002121C4"/>
    <w:rsid w:val="002327FC"/>
    <w:rsid w:val="00236A29"/>
    <w:rsid w:val="002416C5"/>
    <w:rsid w:val="0025002E"/>
    <w:rsid w:val="00252408"/>
    <w:rsid w:val="00252D19"/>
    <w:rsid w:val="00263C92"/>
    <w:rsid w:val="00266F59"/>
    <w:rsid w:val="00272B6C"/>
    <w:rsid w:val="0027623A"/>
    <w:rsid w:val="0028710D"/>
    <w:rsid w:val="00290F2F"/>
    <w:rsid w:val="002937DA"/>
    <w:rsid w:val="002938FF"/>
    <w:rsid w:val="002A09C6"/>
    <w:rsid w:val="002B14AE"/>
    <w:rsid w:val="002C2AF2"/>
    <w:rsid w:val="002C4E1B"/>
    <w:rsid w:val="002D58BC"/>
    <w:rsid w:val="002E009F"/>
    <w:rsid w:val="002E1490"/>
    <w:rsid w:val="002F0573"/>
    <w:rsid w:val="00300B11"/>
    <w:rsid w:val="00312162"/>
    <w:rsid w:val="00324DD4"/>
    <w:rsid w:val="00334E7F"/>
    <w:rsid w:val="003501D5"/>
    <w:rsid w:val="003676A8"/>
    <w:rsid w:val="00371AC4"/>
    <w:rsid w:val="00376CFA"/>
    <w:rsid w:val="00383A67"/>
    <w:rsid w:val="00383CA8"/>
    <w:rsid w:val="003A65ED"/>
    <w:rsid w:val="003D4612"/>
    <w:rsid w:val="003E26D7"/>
    <w:rsid w:val="003E61A1"/>
    <w:rsid w:val="003E6F10"/>
    <w:rsid w:val="003F4B8C"/>
    <w:rsid w:val="003F6A40"/>
    <w:rsid w:val="00401BDF"/>
    <w:rsid w:val="00411BBD"/>
    <w:rsid w:val="00415922"/>
    <w:rsid w:val="00423BD7"/>
    <w:rsid w:val="0042757D"/>
    <w:rsid w:val="00437C14"/>
    <w:rsid w:val="004527C9"/>
    <w:rsid w:val="00453069"/>
    <w:rsid w:val="0048330E"/>
    <w:rsid w:val="00483F5B"/>
    <w:rsid w:val="00490874"/>
    <w:rsid w:val="00494EE2"/>
    <w:rsid w:val="00496E83"/>
    <w:rsid w:val="004A2886"/>
    <w:rsid w:val="004B14A0"/>
    <w:rsid w:val="004B1CBB"/>
    <w:rsid w:val="004D1B0C"/>
    <w:rsid w:val="004F0D2B"/>
    <w:rsid w:val="004F1402"/>
    <w:rsid w:val="004F75CD"/>
    <w:rsid w:val="0050171C"/>
    <w:rsid w:val="0050659B"/>
    <w:rsid w:val="00521CAC"/>
    <w:rsid w:val="00524813"/>
    <w:rsid w:val="00524A2E"/>
    <w:rsid w:val="005279DE"/>
    <w:rsid w:val="00534772"/>
    <w:rsid w:val="00534F0F"/>
    <w:rsid w:val="00537FCD"/>
    <w:rsid w:val="00545F76"/>
    <w:rsid w:val="005545BB"/>
    <w:rsid w:val="00555CEB"/>
    <w:rsid w:val="00556882"/>
    <w:rsid w:val="00561E43"/>
    <w:rsid w:val="0056259B"/>
    <w:rsid w:val="00566427"/>
    <w:rsid w:val="0057078E"/>
    <w:rsid w:val="005838F5"/>
    <w:rsid w:val="00591B45"/>
    <w:rsid w:val="00596606"/>
    <w:rsid w:val="005A0F73"/>
    <w:rsid w:val="005A2EA3"/>
    <w:rsid w:val="005B4008"/>
    <w:rsid w:val="005B4C28"/>
    <w:rsid w:val="005C2ECE"/>
    <w:rsid w:val="005C65F3"/>
    <w:rsid w:val="005C7ED8"/>
    <w:rsid w:val="005F0E44"/>
    <w:rsid w:val="006007BD"/>
    <w:rsid w:val="00616E82"/>
    <w:rsid w:val="006218A3"/>
    <w:rsid w:val="006431CB"/>
    <w:rsid w:val="00646850"/>
    <w:rsid w:val="006564CE"/>
    <w:rsid w:val="00663F64"/>
    <w:rsid w:val="00692B46"/>
    <w:rsid w:val="00696B7A"/>
    <w:rsid w:val="006A1E4E"/>
    <w:rsid w:val="006B2D6D"/>
    <w:rsid w:val="006C38EE"/>
    <w:rsid w:val="006E6821"/>
    <w:rsid w:val="006E7E51"/>
    <w:rsid w:val="00700F06"/>
    <w:rsid w:val="0071531E"/>
    <w:rsid w:val="0071645B"/>
    <w:rsid w:val="00716E9D"/>
    <w:rsid w:val="0072685F"/>
    <w:rsid w:val="00747B9E"/>
    <w:rsid w:val="00751561"/>
    <w:rsid w:val="007524BE"/>
    <w:rsid w:val="007525FA"/>
    <w:rsid w:val="007668CA"/>
    <w:rsid w:val="00770CF8"/>
    <w:rsid w:val="00774FF0"/>
    <w:rsid w:val="0079046D"/>
    <w:rsid w:val="0079753A"/>
    <w:rsid w:val="007A296C"/>
    <w:rsid w:val="007A4244"/>
    <w:rsid w:val="007A6C4E"/>
    <w:rsid w:val="007A6DD9"/>
    <w:rsid w:val="007B03DD"/>
    <w:rsid w:val="007D60E0"/>
    <w:rsid w:val="007D6B8D"/>
    <w:rsid w:val="007E32B9"/>
    <w:rsid w:val="0081284F"/>
    <w:rsid w:val="00814843"/>
    <w:rsid w:val="008170DE"/>
    <w:rsid w:val="0082043D"/>
    <w:rsid w:val="00824819"/>
    <w:rsid w:val="00824ADE"/>
    <w:rsid w:val="00830E32"/>
    <w:rsid w:val="00845A14"/>
    <w:rsid w:val="0085331D"/>
    <w:rsid w:val="00853F0F"/>
    <w:rsid w:val="00854105"/>
    <w:rsid w:val="00873A11"/>
    <w:rsid w:val="00873AF9"/>
    <w:rsid w:val="0088317F"/>
    <w:rsid w:val="00894823"/>
    <w:rsid w:val="008A3FCA"/>
    <w:rsid w:val="008D1319"/>
    <w:rsid w:val="008D1C04"/>
    <w:rsid w:val="008F04A0"/>
    <w:rsid w:val="008F419C"/>
    <w:rsid w:val="008F64A7"/>
    <w:rsid w:val="0090012B"/>
    <w:rsid w:val="0090351F"/>
    <w:rsid w:val="009045D4"/>
    <w:rsid w:val="00916F02"/>
    <w:rsid w:val="00964FA8"/>
    <w:rsid w:val="00970BAD"/>
    <w:rsid w:val="009726A5"/>
    <w:rsid w:val="00975BCA"/>
    <w:rsid w:val="009768D1"/>
    <w:rsid w:val="00981E99"/>
    <w:rsid w:val="009829B7"/>
    <w:rsid w:val="009916B6"/>
    <w:rsid w:val="009927C0"/>
    <w:rsid w:val="009961E6"/>
    <w:rsid w:val="009B6C65"/>
    <w:rsid w:val="009B752D"/>
    <w:rsid w:val="009C0017"/>
    <w:rsid w:val="009C15F4"/>
    <w:rsid w:val="009D62A3"/>
    <w:rsid w:val="009E2A1F"/>
    <w:rsid w:val="009E5241"/>
    <w:rsid w:val="009F0708"/>
    <w:rsid w:val="009F231F"/>
    <w:rsid w:val="009F5698"/>
    <w:rsid w:val="00A326EF"/>
    <w:rsid w:val="00A37C4B"/>
    <w:rsid w:val="00A47282"/>
    <w:rsid w:val="00A56F63"/>
    <w:rsid w:val="00A66F66"/>
    <w:rsid w:val="00A71AE5"/>
    <w:rsid w:val="00A77F16"/>
    <w:rsid w:val="00A90909"/>
    <w:rsid w:val="00AA1E16"/>
    <w:rsid w:val="00AB5ADF"/>
    <w:rsid w:val="00AC002C"/>
    <w:rsid w:val="00AC2EE0"/>
    <w:rsid w:val="00AC6CDD"/>
    <w:rsid w:val="00AD38D0"/>
    <w:rsid w:val="00AE108C"/>
    <w:rsid w:val="00AE3F6F"/>
    <w:rsid w:val="00AE5AE2"/>
    <w:rsid w:val="00AF03A4"/>
    <w:rsid w:val="00AF1A53"/>
    <w:rsid w:val="00AF7AC7"/>
    <w:rsid w:val="00B034A3"/>
    <w:rsid w:val="00B05ADC"/>
    <w:rsid w:val="00B272BE"/>
    <w:rsid w:val="00B5421B"/>
    <w:rsid w:val="00B5784C"/>
    <w:rsid w:val="00B710DE"/>
    <w:rsid w:val="00B779E7"/>
    <w:rsid w:val="00B9542C"/>
    <w:rsid w:val="00B95560"/>
    <w:rsid w:val="00BA3401"/>
    <w:rsid w:val="00BA7FAB"/>
    <w:rsid w:val="00BB1E7E"/>
    <w:rsid w:val="00BB4456"/>
    <w:rsid w:val="00BC2F4C"/>
    <w:rsid w:val="00BC4A05"/>
    <w:rsid w:val="00BC567D"/>
    <w:rsid w:val="00BF0B15"/>
    <w:rsid w:val="00C12CBB"/>
    <w:rsid w:val="00C25A2D"/>
    <w:rsid w:val="00C260F8"/>
    <w:rsid w:val="00C43FBE"/>
    <w:rsid w:val="00C449C6"/>
    <w:rsid w:val="00C500EC"/>
    <w:rsid w:val="00C564B0"/>
    <w:rsid w:val="00C6283F"/>
    <w:rsid w:val="00C71487"/>
    <w:rsid w:val="00C814A5"/>
    <w:rsid w:val="00C84B2B"/>
    <w:rsid w:val="00C855F6"/>
    <w:rsid w:val="00C90204"/>
    <w:rsid w:val="00C96573"/>
    <w:rsid w:val="00CA4791"/>
    <w:rsid w:val="00CD0BB8"/>
    <w:rsid w:val="00CD3849"/>
    <w:rsid w:val="00CF3102"/>
    <w:rsid w:val="00CF7384"/>
    <w:rsid w:val="00D03F69"/>
    <w:rsid w:val="00D2343D"/>
    <w:rsid w:val="00D26F37"/>
    <w:rsid w:val="00D30EAE"/>
    <w:rsid w:val="00D318F1"/>
    <w:rsid w:val="00D40B0E"/>
    <w:rsid w:val="00D42644"/>
    <w:rsid w:val="00D44FE0"/>
    <w:rsid w:val="00D47636"/>
    <w:rsid w:val="00D54DD2"/>
    <w:rsid w:val="00D66413"/>
    <w:rsid w:val="00D95775"/>
    <w:rsid w:val="00DA48E3"/>
    <w:rsid w:val="00DA66B7"/>
    <w:rsid w:val="00DB0865"/>
    <w:rsid w:val="00DB26B5"/>
    <w:rsid w:val="00DB7206"/>
    <w:rsid w:val="00DC5C1E"/>
    <w:rsid w:val="00DE5433"/>
    <w:rsid w:val="00DE68A7"/>
    <w:rsid w:val="00DF5A43"/>
    <w:rsid w:val="00DF5F38"/>
    <w:rsid w:val="00E00858"/>
    <w:rsid w:val="00E23336"/>
    <w:rsid w:val="00E26210"/>
    <w:rsid w:val="00E31661"/>
    <w:rsid w:val="00E32B52"/>
    <w:rsid w:val="00E35D91"/>
    <w:rsid w:val="00E3652F"/>
    <w:rsid w:val="00E47EB8"/>
    <w:rsid w:val="00E54595"/>
    <w:rsid w:val="00E704FD"/>
    <w:rsid w:val="00E73487"/>
    <w:rsid w:val="00E750E1"/>
    <w:rsid w:val="00E7795A"/>
    <w:rsid w:val="00E9114A"/>
    <w:rsid w:val="00EA0D5B"/>
    <w:rsid w:val="00EA3948"/>
    <w:rsid w:val="00EA489C"/>
    <w:rsid w:val="00EA7B59"/>
    <w:rsid w:val="00EB0CA7"/>
    <w:rsid w:val="00EB4992"/>
    <w:rsid w:val="00EF2675"/>
    <w:rsid w:val="00EF2E52"/>
    <w:rsid w:val="00EF5E87"/>
    <w:rsid w:val="00F031FB"/>
    <w:rsid w:val="00F169E5"/>
    <w:rsid w:val="00F32E4A"/>
    <w:rsid w:val="00F36D8C"/>
    <w:rsid w:val="00F50FF4"/>
    <w:rsid w:val="00F53AB7"/>
    <w:rsid w:val="00F93545"/>
    <w:rsid w:val="00F96FBA"/>
    <w:rsid w:val="00FB14D9"/>
    <w:rsid w:val="00FB32DD"/>
    <w:rsid w:val="00FB4E06"/>
    <w:rsid w:val="00FC3483"/>
    <w:rsid w:val="00FC4D68"/>
    <w:rsid w:val="00FD2A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DD4"/>
    <w:pPr>
      <w:tabs>
        <w:tab w:val="left" w:pos="662"/>
        <w:tab w:val="left" w:pos="1267"/>
        <w:tab w:val="left" w:pos="1987"/>
        <w:tab w:val="left" w:pos="2650"/>
      </w:tabs>
      <w:bidi/>
      <w:spacing w:line="400" w:lineRule="exact"/>
      <w:jc w:val="lowKashida"/>
    </w:pPr>
    <w:rPr>
      <w:w w:val="103"/>
      <w:kern w:val="14"/>
      <w:szCs w:val="30"/>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82043D"/>
    <w:pPr>
      <w:tabs>
        <w:tab w:val="clear" w:pos="662"/>
        <w:tab w:val="clear" w:pos="1987"/>
        <w:tab w:val="clear" w:pos="2650"/>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link w:val="FootnoteTextChar"/>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link w:val="EndnoteTextChar"/>
    <w:semiHidden/>
    <w:rsid w:val="00EB4992"/>
    <w:pPr>
      <w:tabs>
        <w:tab w:val="clear" w:pos="418"/>
        <w:tab w:val="right" w:pos="1195"/>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link w:val="FooterChar"/>
    <w:rsid w:val="00EB4992"/>
    <w:pPr>
      <w:tabs>
        <w:tab w:val="center" w:pos="4320"/>
        <w:tab w:val="right" w:pos="8640"/>
      </w:tabs>
      <w:spacing w:line="210" w:lineRule="exact"/>
    </w:pPr>
    <w:rPr>
      <w:b/>
      <w:bCs/>
      <w:noProof/>
      <w:sz w:val="17"/>
      <w:szCs w:val="25"/>
    </w:rPr>
  </w:style>
  <w:style w:type="character" w:styleId="FootnoteReference">
    <w:name w:val="footnote reference"/>
    <w:basedOn w:val="DefaultParagraphFont"/>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link w:val="HeaderChar"/>
    <w:rsid w:val="00EB4992"/>
    <w:pPr>
      <w:tabs>
        <w:tab w:val="center" w:pos="4320"/>
        <w:tab w:val="right" w:pos="8640"/>
      </w:tabs>
    </w:pPr>
    <w:rPr>
      <w:b/>
      <w:bCs/>
      <w:noProof/>
      <w:w w:val="105"/>
      <w:sz w:val="17"/>
      <w:szCs w:val="25"/>
    </w:rPr>
  </w:style>
  <w:style w:type="character" w:styleId="LineNumber">
    <w:name w:val="line number"/>
    <w:basedOn w:val="DefaultParagraphFont"/>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link w:val="BalloonTextChar"/>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Distribution">
    <w:name w:val="Distribution"/>
    <w:basedOn w:val="Normal"/>
    <w:next w:val="Normal"/>
    <w:autoRedefine/>
    <w:rsid w:val="00252408"/>
    <w:pPr>
      <w:spacing w:line="240" w:lineRule="exact"/>
    </w:pPr>
  </w:style>
  <w:style w:type="paragraph" w:customStyle="1" w:styleId="Publication">
    <w:name w:val="Publication"/>
    <w:basedOn w:val="Normal"/>
    <w:next w:val="Normal"/>
    <w:autoRedefine/>
    <w:rsid w:val="00324DD4"/>
    <w:pPr>
      <w:spacing w:line="240" w:lineRule="exact"/>
    </w:pPr>
  </w:style>
  <w:style w:type="paragraph" w:customStyle="1" w:styleId="Original">
    <w:name w:val="Original"/>
    <w:basedOn w:val="Normal"/>
    <w:next w:val="Normal"/>
    <w:autoRedefine/>
    <w:rsid w:val="00324DD4"/>
    <w:pPr>
      <w:spacing w:line="240" w:lineRule="exact"/>
    </w:pPr>
  </w:style>
  <w:style w:type="paragraph" w:customStyle="1" w:styleId="ReleaseDate">
    <w:name w:val="Release Date"/>
    <w:next w:val="Footer"/>
    <w:autoRedefine/>
    <w:rsid w:val="00324DD4"/>
    <w:pPr>
      <w:tabs>
        <w:tab w:val="center" w:pos="4320"/>
        <w:tab w:val="right" w:pos="8640"/>
      </w:tabs>
      <w:spacing w:line="210" w:lineRule="exact"/>
    </w:pPr>
    <w:rPr>
      <w:b/>
      <w:w w:val="103"/>
      <w:kern w:val="14"/>
      <w:szCs w:val="30"/>
      <w:lang w:eastAsia="zh-CN"/>
    </w:rPr>
  </w:style>
  <w:style w:type="paragraph" w:customStyle="1" w:styleId="Session">
    <w:name w:val="Session"/>
    <w:basedOn w:val="H23"/>
    <w:autoRedefine/>
    <w:rsid w:val="00324DD4"/>
    <w:pPr>
      <w:ind w:left="662" w:hanging="662"/>
    </w:pPr>
  </w:style>
  <w:style w:type="paragraph" w:customStyle="1" w:styleId="Committee">
    <w:name w:val="Committee"/>
    <w:basedOn w:val="H1"/>
    <w:autoRedefine/>
    <w:rsid w:val="00D26F37"/>
    <w:pPr>
      <w:ind w:right="1267"/>
    </w:pPr>
  </w:style>
  <w:style w:type="paragraph" w:customStyle="1" w:styleId="AgendaTitle">
    <w:name w:val="AgendaTitle"/>
    <w:basedOn w:val="Normal"/>
    <w:next w:val="Normal"/>
    <w:autoRedefine/>
    <w:rsid w:val="00D26F37"/>
    <w:pPr>
      <w:tabs>
        <w:tab w:val="left" w:pos="1325"/>
        <w:tab w:val="left" w:pos="3312"/>
      </w:tabs>
      <w:ind w:left="1267" w:hanging="1267"/>
    </w:pPr>
  </w:style>
  <w:style w:type="paragraph" w:customStyle="1" w:styleId="Sponsors">
    <w:name w:val="Sponsors"/>
    <w:basedOn w:val="H23"/>
    <w:autoRedefine/>
    <w:rsid w:val="00D26F37"/>
    <w:pPr>
      <w:tabs>
        <w:tab w:val="clear" w:pos="662"/>
        <w:tab w:val="clear" w:pos="1987"/>
        <w:tab w:val="clear" w:pos="2650"/>
        <w:tab w:val="right" w:pos="1022"/>
        <w:tab w:val="left" w:pos="1930"/>
        <w:tab w:val="left" w:pos="2592"/>
        <w:tab w:val="left" w:pos="3254"/>
      </w:tabs>
      <w:spacing w:after="120"/>
      <w:ind w:left="1267" w:right="1267" w:hanging="1267"/>
    </w:pPr>
  </w:style>
  <w:style w:type="paragraph" w:customStyle="1" w:styleId="Title1">
    <w:name w:val="Title 1"/>
    <w:basedOn w:val="HCh"/>
    <w:autoRedefine/>
    <w:rsid w:val="00D26F37"/>
    <w:pPr>
      <w:tabs>
        <w:tab w:val="clear" w:pos="662"/>
        <w:tab w:val="clear" w:pos="1987"/>
        <w:tab w:val="clear" w:pos="2650"/>
        <w:tab w:val="right" w:pos="1022"/>
        <w:tab w:val="left" w:pos="1930"/>
        <w:tab w:val="left" w:pos="2592"/>
        <w:tab w:val="left" w:pos="3254"/>
        <w:tab w:val="left" w:pos="3917"/>
        <w:tab w:val="left" w:pos="4579"/>
        <w:tab w:val="left" w:pos="5242"/>
        <w:tab w:val="left" w:pos="5904"/>
        <w:tab w:val="left" w:pos="6566"/>
      </w:tabs>
      <w:spacing w:after="120"/>
      <w:ind w:left="1267" w:right="1267" w:hanging="1267"/>
    </w:pPr>
  </w:style>
  <w:style w:type="paragraph" w:customStyle="1" w:styleId="Title2">
    <w:name w:val="Title 2"/>
    <w:basedOn w:val="H1"/>
    <w:autoRedefine/>
    <w:rsid w:val="00EF2675"/>
    <w:pPr>
      <w:tabs>
        <w:tab w:val="clear" w:pos="662"/>
        <w:tab w:val="clear" w:pos="1987"/>
        <w:tab w:val="clear" w:pos="2650"/>
        <w:tab w:val="right" w:pos="1022"/>
        <w:tab w:val="left" w:pos="1930"/>
        <w:tab w:val="left" w:pos="2592"/>
        <w:tab w:val="left" w:pos="3254"/>
        <w:tab w:val="left" w:pos="3917"/>
        <w:tab w:val="left" w:pos="4579"/>
        <w:tab w:val="left" w:pos="5242"/>
        <w:tab w:val="left" w:pos="5904"/>
        <w:tab w:val="left" w:pos="6566"/>
      </w:tabs>
      <w:spacing w:after="120"/>
      <w:ind w:left="1267" w:right="1267" w:hanging="1267"/>
    </w:pPr>
  </w:style>
  <w:style w:type="paragraph" w:customStyle="1" w:styleId="Type">
    <w:name w:val="Type"/>
    <w:basedOn w:val="H23"/>
    <w:autoRedefine/>
    <w:rsid w:val="00EF2675"/>
    <w:pPr>
      <w:tabs>
        <w:tab w:val="clear" w:pos="662"/>
        <w:tab w:val="clear" w:pos="1987"/>
        <w:tab w:val="clear" w:pos="2650"/>
        <w:tab w:val="right" w:pos="1022"/>
        <w:tab w:val="left" w:pos="1930"/>
        <w:tab w:val="left" w:pos="2592"/>
        <w:tab w:val="left" w:pos="3254"/>
        <w:tab w:val="left" w:pos="3917"/>
        <w:tab w:val="left" w:pos="4579"/>
        <w:tab w:val="left" w:pos="5242"/>
        <w:tab w:val="left" w:pos="5904"/>
        <w:tab w:val="left" w:pos="6566"/>
      </w:tabs>
      <w:spacing w:after="120"/>
      <w:ind w:left="1267" w:right="1267" w:hanging="1267"/>
    </w:pPr>
  </w:style>
  <w:style w:type="paragraph" w:styleId="CommentText">
    <w:name w:val="annotation text"/>
    <w:basedOn w:val="Normal"/>
    <w:link w:val="CommentTextChar"/>
    <w:semiHidden/>
    <w:rsid w:val="008D1319"/>
    <w:rPr>
      <w:szCs w:val="20"/>
    </w:rPr>
  </w:style>
  <w:style w:type="paragraph" w:styleId="CommentSubject">
    <w:name w:val="annotation subject"/>
    <w:basedOn w:val="CommentText"/>
    <w:next w:val="CommentText"/>
    <w:link w:val="CommentSubjectChar"/>
    <w:semiHidden/>
    <w:rsid w:val="008D1319"/>
    <w:rPr>
      <w:b/>
      <w:bCs/>
    </w:rPr>
  </w:style>
  <w:style w:type="character" w:styleId="Hyperlink">
    <w:name w:val="Hyperlink"/>
    <w:basedOn w:val="DefaultParagraphFont"/>
    <w:rsid w:val="006B2D6D"/>
    <w:rPr>
      <w:color w:val="0000FF"/>
      <w:u w:val="none"/>
    </w:rPr>
  </w:style>
  <w:style w:type="character" w:styleId="FollowedHyperlink">
    <w:name w:val="FollowedHyperlink"/>
    <w:basedOn w:val="DefaultParagraphFont"/>
    <w:rsid w:val="006B2D6D"/>
    <w:rPr>
      <w:color w:val="0000FF"/>
      <w:u w:val="none"/>
    </w:rPr>
  </w:style>
  <w:style w:type="character" w:customStyle="1" w:styleId="FootnoteTextChar">
    <w:name w:val="Footnote Text Char"/>
    <w:basedOn w:val="DefaultParagraphFont"/>
    <w:link w:val="FootnoteText"/>
    <w:semiHidden/>
    <w:locked/>
    <w:rsid w:val="0028710D"/>
    <w:rPr>
      <w:rFonts w:cs="Traditional Arabic"/>
      <w:kern w:val="14"/>
      <w:sz w:val="17"/>
      <w:szCs w:val="26"/>
      <w:lang w:val="en-US" w:eastAsia="en-US" w:bidi="ar-SA"/>
    </w:rPr>
  </w:style>
  <w:style w:type="character" w:customStyle="1" w:styleId="EndnoteTextChar">
    <w:name w:val="Endnote Text Char"/>
    <w:basedOn w:val="DefaultParagraphFont"/>
    <w:link w:val="EndnoteText"/>
    <w:semiHidden/>
    <w:locked/>
    <w:rsid w:val="0028710D"/>
    <w:rPr>
      <w:rFonts w:cs="Traditional Arabic"/>
      <w:kern w:val="14"/>
      <w:sz w:val="17"/>
      <w:szCs w:val="26"/>
      <w:lang w:val="en-US" w:eastAsia="en-US" w:bidi="ar-SA"/>
    </w:rPr>
  </w:style>
  <w:style w:type="character" w:customStyle="1" w:styleId="FooterChar">
    <w:name w:val="Footer Char"/>
    <w:basedOn w:val="DefaultParagraphFont"/>
    <w:link w:val="Footer"/>
    <w:locked/>
    <w:rsid w:val="0028710D"/>
    <w:rPr>
      <w:b/>
      <w:bCs/>
      <w:noProof/>
      <w:sz w:val="17"/>
      <w:szCs w:val="25"/>
      <w:lang w:val="en-US" w:eastAsia="en-US" w:bidi="ar-SA"/>
    </w:rPr>
  </w:style>
  <w:style w:type="character" w:customStyle="1" w:styleId="HeaderChar">
    <w:name w:val="Header Char"/>
    <w:basedOn w:val="DefaultParagraphFont"/>
    <w:link w:val="Header"/>
    <w:locked/>
    <w:rsid w:val="0028710D"/>
    <w:rPr>
      <w:b/>
      <w:bCs/>
      <w:noProof/>
      <w:w w:val="105"/>
      <w:sz w:val="17"/>
      <w:szCs w:val="25"/>
      <w:lang w:val="en-US" w:eastAsia="en-US" w:bidi="ar-SA"/>
    </w:rPr>
  </w:style>
  <w:style w:type="character" w:customStyle="1" w:styleId="BalloonTextChar">
    <w:name w:val="Balloon Text Char"/>
    <w:basedOn w:val="DefaultParagraphFont"/>
    <w:link w:val="BalloonText"/>
    <w:semiHidden/>
    <w:locked/>
    <w:rsid w:val="0028710D"/>
    <w:rPr>
      <w:rFonts w:ascii="Tahoma" w:hAnsi="Tahoma" w:cs="Tahoma"/>
      <w:w w:val="103"/>
      <w:kern w:val="14"/>
      <w:sz w:val="16"/>
      <w:szCs w:val="16"/>
      <w:lang w:val="en-US" w:eastAsia="en-US" w:bidi="ar-SA"/>
    </w:rPr>
  </w:style>
  <w:style w:type="character" w:customStyle="1" w:styleId="CommentTextChar">
    <w:name w:val="Comment Text Char"/>
    <w:basedOn w:val="DefaultParagraphFont"/>
    <w:link w:val="CommentText"/>
    <w:semiHidden/>
    <w:locked/>
    <w:rsid w:val="0028710D"/>
    <w:rPr>
      <w:rFonts w:cs="Traditional Arabic"/>
      <w:w w:val="103"/>
      <w:kern w:val="14"/>
      <w:lang w:val="en-US" w:eastAsia="en-US" w:bidi="ar-SA"/>
    </w:rPr>
  </w:style>
  <w:style w:type="character" w:customStyle="1" w:styleId="CommentSubjectChar">
    <w:name w:val="Comment Subject Char"/>
    <w:basedOn w:val="CommentTextChar"/>
    <w:link w:val="CommentSubject"/>
    <w:semiHidden/>
    <w:locked/>
    <w:rsid w:val="0028710D"/>
    <w:rPr>
      <w:b/>
      <w:bCs/>
    </w:rPr>
  </w:style>
  <w:style w:type="paragraph" w:styleId="ListParagraph">
    <w:name w:val="List Paragraph"/>
    <w:basedOn w:val="Normal"/>
    <w:qFormat/>
    <w:rsid w:val="0028710D"/>
    <w:pPr>
      <w:tabs>
        <w:tab w:val="clear" w:pos="662"/>
        <w:tab w:val="clear" w:pos="1267"/>
        <w:tab w:val="clear" w:pos="1987"/>
        <w:tab w:val="clear" w:pos="2650"/>
      </w:tabs>
      <w:bidi w:val="0"/>
      <w:spacing w:after="200" w:line="276" w:lineRule="auto"/>
      <w:ind w:left="720"/>
      <w:contextualSpacing/>
      <w:jc w:val="left"/>
    </w:pPr>
    <w:rPr>
      <w:rFonts w:ascii="Calibri" w:hAnsi="Calibri" w:cs="Arial"/>
      <w:w w:val="100"/>
      <w:kern w:val="0"/>
      <w:sz w:val="22"/>
      <w:szCs w:val="22"/>
    </w:rPr>
  </w:style>
</w:styles>
</file>

<file path=word/webSettings.xml><?xml version="1.0" encoding="utf-8"?>
<w:webSettings xmlns:r="http://schemas.openxmlformats.org/officeDocument/2006/relationships" xmlns:w="http://schemas.openxmlformats.org/wordprocessingml/2006/main">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lrs.lt/pls/proj/dokpaieska.showdoc_l?p_id=208534&amp;p_fix=n&amp;p_gov=n" TargetMode="External"/><Relationship Id="rId2" Type="http://schemas.openxmlformats.org/officeDocument/2006/relationships/hyperlink" Target="http://ec.europa.eu/justice/gender-equality/files/documents/130530_annual_report_en.pdf" TargetMode="External"/><Relationship Id="rId1" Type="http://schemas.openxmlformats.org/officeDocument/2006/relationships/hyperlink" Target="http://www.vrm.lt/lit/Prekybos-zmonemis-prevencijos-ir-kontroles-programa/246/1" TargetMode="External"/><Relationship Id="rId4" Type="http://schemas.openxmlformats.org/officeDocument/2006/relationships/hyperlink" Target="http://www.facebook.com/pages/Super-T&#279;veli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1</Pages>
  <Words>12321</Words>
  <Characters>70236</Characters>
  <Application>Microsoft Office Outlook</Application>
  <DocSecurity>4</DocSecurity>
  <Lines>585</Lines>
  <Paragraphs>164</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82393</CharactersWithSpaces>
  <SharedDoc>false</SharedDoc>
  <HLinks>
    <vt:vector size="24" baseType="variant">
      <vt:variant>
        <vt:i4>20971557</vt:i4>
      </vt:variant>
      <vt:variant>
        <vt:i4>9</vt:i4>
      </vt:variant>
      <vt:variant>
        <vt:i4>0</vt:i4>
      </vt:variant>
      <vt:variant>
        <vt:i4>5</vt:i4>
      </vt:variant>
      <vt:variant>
        <vt:lpwstr>http://www.facebook.com/pages/Super-Tėvelis</vt:lpwstr>
      </vt:variant>
      <vt:variant>
        <vt:lpwstr/>
      </vt:variant>
      <vt:variant>
        <vt:i4>7733292</vt:i4>
      </vt:variant>
      <vt:variant>
        <vt:i4>6</vt:i4>
      </vt:variant>
      <vt:variant>
        <vt:i4>0</vt:i4>
      </vt:variant>
      <vt:variant>
        <vt:i4>5</vt:i4>
      </vt:variant>
      <vt:variant>
        <vt:lpwstr>http://www.lrs.lt/pls/proj/dokpaieska.showdoc_l?p_id=208534&amp;p_fix=n&amp;p_gov=n</vt:lpwstr>
      </vt:variant>
      <vt:variant>
        <vt:lpwstr/>
      </vt:variant>
      <vt:variant>
        <vt:i4>1638439</vt:i4>
      </vt:variant>
      <vt:variant>
        <vt:i4>3</vt:i4>
      </vt:variant>
      <vt:variant>
        <vt:i4>0</vt:i4>
      </vt:variant>
      <vt:variant>
        <vt:i4>5</vt:i4>
      </vt:variant>
      <vt:variant>
        <vt:lpwstr>http://ec.europa.eu/justice/gender-equality/files/documents/130530_annual_report_en.pdf</vt:lpwstr>
      </vt:variant>
      <vt:variant>
        <vt:lpwstr/>
      </vt:variant>
      <vt:variant>
        <vt:i4>6684720</vt:i4>
      </vt:variant>
      <vt:variant>
        <vt:i4>0</vt:i4>
      </vt:variant>
      <vt:variant>
        <vt:i4>0</vt:i4>
      </vt:variant>
      <vt:variant>
        <vt:i4>5</vt:i4>
      </vt:variant>
      <vt:variant>
        <vt:lpwstr>http://www.vrm.lt/lit/Prekybos-zmonemis-prevencijos-ir-kontroles-programa/246/1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Randa.Alliddawi</dc:creator>
  <cp:keywords/>
  <dc:description/>
  <cp:lastModifiedBy>Front Desk 1</cp:lastModifiedBy>
  <cp:revision>13</cp:revision>
  <cp:lastPrinted>2014-03-20T08:48:00Z</cp:lastPrinted>
  <dcterms:created xsi:type="dcterms:W3CDTF">2014-03-20T07:54:00Z</dcterms:created>
  <dcterms:modified xsi:type="dcterms:W3CDTF">2014-03-20T09:06:00Z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1421456</vt:lpwstr>
  </property>
  <property fmtid="{D5CDD505-2E9C-101B-9397-08002B2CF9AE}" pid="3" name="Symbol1">
    <vt:lpwstr>CEDAW/C/LTU/Q/5/Add.1</vt:lpwstr>
  </property>
  <property fmtid="{D5CDD505-2E9C-101B-9397-08002B2CF9AE}" pid="4" name="Symbol2">
    <vt:lpwstr/>
  </property>
  <property fmtid="{D5CDD505-2E9C-101B-9397-08002B2CF9AE}" pid="5" name="Translator">
    <vt:lpwstr/>
  </property>
  <property fmtid="{D5CDD505-2E9C-101B-9397-08002B2CF9AE}" pid="6" name="Distribution">
    <vt:lpwstr>General</vt:lpwstr>
  </property>
  <property fmtid="{D5CDD505-2E9C-101B-9397-08002B2CF9AE}" pid="7" name="Publication Date">
    <vt:lpwstr>23 January 2014</vt:lpwstr>
  </property>
  <property fmtid="{D5CDD505-2E9C-101B-9397-08002B2CF9AE}" pid="8" name="Original">
    <vt:lpwstr>English</vt:lpwstr>
  </property>
  <property fmtid="{D5CDD505-2E9C-101B-9397-08002B2CF9AE}" pid="9" name="Release Date">
    <vt:lpwstr>190314</vt:lpwstr>
  </property>
  <property fmtid="{D5CDD505-2E9C-101B-9397-08002B2CF9AE}" pid="10" name="Comment">
    <vt:lpwstr>للااصدار</vt:lpwstr>
  </property>
  <property fmtid="{D5CDD505-2E9C-101B-9397-08002B2CF9AE}" pid="11" name="DraftPages">
    <vt:lpwstr> </vt:lpwstr>
  </property>
  <property fmtid="{D5CDD505-2E9C-101B-9397-08002B2CF9AE}" pid="12" name="Operator">
    <vt:lpwstr>رندة</vt:lpwstr>
  </property>
</Properties>
</file>