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DF3261">
                <w:t>C/DEU/CO/6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DF3261">
              <w:rPr>
                <w:lang w:val="en-US"/>
              </w:rPr>
              <w:fldChar w:fldCharType="separate"/>
            </w:r>
            <w:r w:rsidR="00DF3261">
              <w:rPr>
                <w:lang w:val="en-US"/>
              </w:rPr>
              <w:t>13 November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DF3261" w:rsidRPr="00AB07CC" w:rsidRDefault="00DF3261" w:rsidP="00281B95">
      <w:pPr>
        <w:spacing w:before="120"/>
        <w:rPr>
          <w:b/>
          <w:sz w:val="24"/>
        </w:rPr>
      </w:pPr>
      <w:r w:rsidRPr="00AB07CC">
        <w:rPr>
          <w:b/>
          <w:sz w:val="24"/>
        </w:rPr>
        <w:t>Комитет по правам человека</w:t>
      </w:r>
    </w:p>
    <w:p w:rsidR="00DF3261" w:rsidRDefault="00B9481C" w:rsidP="00B9481C">
      <w:pPr>
        <w:pStyle w:val="HChGR"/>
      </w:pPr>
      <w:r>
        <w:tab/>
      </w:r>
      <w:r>
        <w:tab/>
      </w:r>
      <w:r w:rsidR="00DF3261" w:rsidRPr="00AB07CC">
        <w:t>Заключительные замечания по шестому периодическому докладу Германии, принятые</w:t>
      </w:r>
      <w:r>
        <w:t> </w:t>
      </w:r>
      <w:r w:rsidR="00DF3261" w:rsidRPr="00AB07CC">
        <w:t xml:space="preserve">Комитетом на его </w:t>
      </w:r>
      <w:r w:rsidR="00E003D1">
        <w:t>сто шестой</w:t>
      </w:r>
      <w:r w:rsidR="00DF3261" w:rsidRPr="00AB07CC">
        <w:t xml:space="preserve"> сессии</w:t>
      </w:r>
      <w:r>
        <w:br/>
      </w:r>
      <w:r w:rsidR="00DF3261" w:rsidRPr="00AB07CC">
        <w:t>(15 октября</w:t>
      </w:r>
      <w:r w:rsidR="00610510">
        <w:t xml:space="preserve"> − </w:t>
      </w:r>
      <w:r w:rsidR="00DF3261" w:rsidRPr="00AB07CC">
        <w:t>2 ноября 2012</w:t>
      </w:r>
      <w:r w:rsidR="00610510">
        <w:t xml:space="preserve"> года</w:t>
      </w:r>
      <w:r w:rsidR="00DF3261" w:rsidRPr="00AB07CC">
        <w:t>)</w:t>
      </w:r>
    </w:p>
    <w:p w:rsidR="00DF3261" w:rsidRDefault="00DF3261" w:rsidP="00B9481C">
      <w:pPr>
        <w:pStyle w:val="SingleTxtGR"/>
      </w:pPr>
      <w:r w:rsidRPr="00AB07CC">
        <w:t>1.</w:t>
      </w:r>
      <w:r w:rsidRPr="00AB07CC">
        <w:tab/>
      </w:r>
      <w:r>
        <w:t>Комитет рассмотрел шестой периодический доклад, представленный Германией (</w:t>
      </w:r>
      <w:r w:rsidRPr="00AB07CC">
        <w:rPr>
          <w:lang w:val="en-GB"/>
        </w:rPr>
        <w:t>CCPR</w:t>
      </w:r>
      <w:r w:rsidRPr="00AB07CC">
        <w:t>/</w:t>
      </w:r>
      <w:r w:rsidRPr="00AB07CC">
        <w:rPr>
          <w:lang w:val="en-GB"/>
        </w:rPr>
        <w:t>C</w:t>
      </w:r>
      <w:r w:rsidRPr="00AB07CC">
        <w:t>/</w:t>
      </w:r>
      <w:r w:rsidRPr="00AB07CC">
        <w:rPr>
          <w:lang w:val="en-GB"/>
        </w:rPr>
        <w:t>DEU</w:t>
      </w:r>
      <w:r w:rsidRPr="00AB07CC">
        <w:t>/6</w:t>
      </w:r>
      <w:r>
        <w:t>), на своих 2930</w:t>
      </w:r>
      <w:r w:rsidR="00610510">
        <w:t>-м</w:t>
      </w:r>
      <w:r>
        <w:t xml:space="preserve"> и 293</w:t>
      </w:r>
      <w:r w:rsidR="00610510">
        <w:t>1-м</w:t>
      </w:r>
      <w:r>
        <w:t xml:space="preserve"> заседаниях (</w:t>
      </w:r>
      <w:r w:rsidRPr="00FA4E75">
        <w:rPr>
          <w:lang w:val="en-GB"/>
        </w:rPr>
        <w:t>CCPR</w:t>
      </w:r>
      <w:r w:rsidRPr="00FA4E75">
        <w:t>/</w:t>
      </w:r>
      <w:r w:rsidRPr="00FA4E75">
        <w:rPr>
          <w:lang w:val="en-GB"/>
        </w:rPr>
        <w:t>C</w:t>
      </w:r>
      <w:r w:rsidRPr="00FA4E75">
        <w:t>/</w:t>
      </w:r>
      <w:r w:rsidRPr="00FA4E75">
        <w:rPr>
          <w:lang w:val="en-GB"/>
        </w:rPr>
        <w:t>SR</w:t>
      </w:r>
      <w:r w:rsidRPr="00FA4E75">
        <w:t xml:space="preserve">.2930 </w:t>
      </w:r>
      <w:r>
        <w:t>и</w:t>
      </w:r>
      <w:r w:rsidRPr="00FA4E75">
        <w:t xml:space="preserve"> 2931</w:t>
      </w:r>
      <w:r>
        <w:t>), состоявшихся 18 и 19 октября 2012 года. На своих 2944</w:t>
      </w:r>
      <w:r w:rsidR="003969A0">
        <w:t>-м</w:t>
      </w:r>
      <w:r>
        <w:t xml:space="preserve"> и 2945</w:t>
      </w:r>
      <w:r w:rsidR="003969A0">
        <w:t>-м</w:t>
      </w:r>
      <w:r>
        <w:t xml:space="preserve"> заседаниях (</w:t>
      </w:r>
      <w:r w:rsidRPr="00FA4E75">
        <w:rPr>
          <w:lang w:val="en-GB"/>
        </w:rPr>
        <w:t>CCPR</w:t>
      </w:r>
      <w:r w:rsidRPr="00FA4E75">
        <w:t>/</w:t>
      </w:r>
      <w:r w:rsidRPr="00FA4E75">
        <w:rPr>
          <w:lang w:val="en-GB"/>
        </w:rPr>
        <w:t>C</w:t>
      </w:r>
      <w:r w:rsidRPr="00FA4E75">
        <w:t>/</w:t>
      </w:r>
      <w:r w:rsidRPr="00FA4E75">
        <w:rPr>
          <w:lang w:val="en-GB"/>
        </w:rPr>
        <w:t>SR</w:t>
      </w:r>
      <w:r w:rsidR="00730BEC" w:rsidRPr="00E003D1">
        <w:t>.</w:t>
      </w:r>
      <w:r w:rsidRPr="00FA4E75">
        <w:t xml:space="preserve">2944 </w:t>
      </w:r>
      <w:r>
        <w:t>и</w:t>
      </w:r>
      <w:r w:rsidRPr="00FA4E75">
        <w:t xml:space="preserve"> 2945</w:t>
      </w:r>
      <w:r>
        <w:t>), состоявшихся 30</w:t>
      </w:r>
      <w:r w:rsidR="00B9481C">
        <w:t> </w:t>
      </w:r>
      <w:r>
        <w:t>и</w:t>
      </w:r>
      <w:r w:rsidR="00B9481C">
        <w:t> </w:t>
      </w:r>
      <w:r>
        <w:t>31</w:t>
      </w:r>
      <w:r w:rsidR="00B9481C">
        <w:t> </w:t>
      </w:r>
      <w:r>
        <w:t>октября 2012 года, Комитет принял нижеследующие заключительные замеч</w:t>
      </w:r>
      <w:r>
        <w:t>а</w:t>
      </w:r>
      <w:r>
        <w:t>ния.</w:t>
      </w:r>
    </w:p>
    <w:p w:rsidR="00DF3261" w:rsidRDefault="00B9481C" w:rsidP="00B9481C">
      <w:pPr>
        <w:pStyle w:val="H1GR"/>
      </w:pPr>
      <w:r>
        <w:tab/>
      </w:r>
      <w:r w:rsidR="00DF3261" w:rsidRPr="00FA4E75">
        <w:t>А.</w:t>
      </w:r>
      <w:r w:rsidR="00DF3261" w:rsidRPr="00FA4E75">
        <w:tab/>
        <w:t>Введение</w:t>
      </w:r>
    </w:p>
    <w:p w:rsidR="00DF3261" w:rsidRDefault="00DF3261" w:rsidP="00B9481C">
      <w:pPr>
        <w:pStyle w:val="SingleTxtGR"/>
      </w:pPr>
      <w:r>
        <w:t>2.</w:t>
      </w:r>
      <w:r>
        <w:tab/>
        <w:t>Комитет приветствует представление шестого периодического доклада Германии, который был подготовлен в соответствии с новыми руководящими принципами представления докладов. Он выражает признательность за конс</w:t>
      </w:r>
      <w:r>
        <w:t>т</w:t>
      </w:r>
      <w:r>
        <w:t>руктивный диалог с делегацией государства-участника в отношении мер, пр</w:t>
      </w:r>
      <w:r>
        <w:t>и</w:t>
      </w:r>
      <w:r>
        <w:t>нятых им в течение отчетного периода в целях осуществления положений Па</w:t>
      </w:r>
      <w:r>
        <w:t>к</w:t>
      </w:r>
      <w:r>
        <w:t>та. Комитет выражает государс</w:t>
      </w:r>
      <w:r>
        <w:t>т</w:t>
      </w:r>
      <w:r>
        <w:t>ву-участнику</w:t>
      </w:r>
      <w:r w:rsidR="003969A0">
        <w:t xml:space="preserve"> благодарность</w:t>
      </w:r>
      <w:r>
        <w:t xml:space="preserve"> за представленные им письменные ответы на перечень вопросов (</w:t>
      </w:r>
      <w:r w:rsidRPr="00FA4E75">
        <w:rPr>
          <w:lang w:val="en-GB"/>
        </w:rPr>
        <w:t>CCPR</w:t>
      </w:r>
      <w:r w:rsidRPr="00FA4E75">
        <w:t>/</w:t>
      </w:r>
      <w:r w:rsidRPr="00FA4E75">
        <w:rPr>
          <w:lang w:val="en-GB"/>
        </w:rPr>
        <w:t>DEU</w:t>
      </w:r>
      <w:r w:rsidRPr="00FA4E75">
        <w:t>/</w:t>
      </w:r>
      <w:r w:rsidRPr="00FA4E75">
        <w:rPr>
          <w:lang w:val="en-GB"/>
        </w:rPr>
        <w:t>Q</w:t>
      </w:r>
      <w:r w:rsidRPr="00FA4E75">
        <w:t>/6/</w:t>
      </w:r>
      <w:r w:rsidRPr="00FA4E75">
        <w:rPr>
          <w:lang w:val="en-GB"/>
        </w:rPr>
        <w:t>Add</w:t>
      </w:r>
      <w:r w:rsidRPr="00FA4E75">
        <w:t>.1</w:t>
      </w:r>
      <w:r>
        <w:t>), которые были дополнены устными ответами делегации, а также дополнительн</w:t>
      </w:r>
      <w:r w:rsidR="003969A0">
        <w:t>ую</w:t>
      </w:r>
      <w:r>
        <w:t xml:space="preserve"> и</w:t>
      </w:r>
      <w:r>
        <w:t>н</w:t>
      </w:r>
      <w:r>
        <w:t>формаци</w:t>
      </w:r>
      <w:r w:rsidR="003969A0">
        <w:t>ю</w:t>
      </w:r>
      <w:r>
        <w:t>, предоставленн</w:t>
      </w:r>
      <w:r w:rsidR="003969A0">
        <w:t>ую</w:t>
      </w:r>
      <w:r>
        <w:t xml:space="preserve"> в письменном виде.</w:t>
      </w:r>
    </w:p>
    <w:p w:rsidR="00DF3261" w:rsidRDefault="00B9481C" w:rsidP="00B9481C">
      <w:pPr>
        <w:pStyle w:val="H1GR"/>
      </w:pPr>
      <w:r>
        <w:tab/>
      </w:r>
      <w:r w:rsidR="00DF3261" w:rsidRPr="00F2414C">
        <w:t>В.</w:t>
      </w:r>
      <w:r w:rsidR="00DF3261" w:rsidRPr="00F2414C">
        <w:tab/>
        <w:t>Позитивные аспекты</w:t>
      </w:r>
    </w:p>
    <w:p w:rsidR="00DF3261" w:rsidRDefault="00DF3261" w:rsidP="00B9481C">
      <w:pPr>
        <w:pStyle w:val="SingleTxtGR"/>
      </w:pPr>
      <w:r>
        <w:t>3.</w:t>
      </w:r>
      <w:r>
        <w:tab/>
        <w:t xml:space="preserve">Комитет приветствует следующие законодательные и иные </w:t>
      </w:r>
      <w:r w:rsidR="003969A0">
        <w:t>меры</w:t>
      </w:r>
      <w:r>
        <w:t>, прин</w:t>
      </w:r>
      <w:r>
        <w:t>я</w:t>
      </w:r>
      <w:r>
        <w:t>тые гос</w:t>
      </w:r>
      <w:r>
        <w:t>у</w:t>
      </w:r>
      <w:r>
        <w:t>дарством-участником:</w:t>
      </w:r>
    </w:p>
    <w:p w:rsidR="00DF3261" w:rsidRDefault="00DF3261" w:rsidP="00B9481C">
      <w:pPr>
        <w:pStyle w:val="SingleTxtGR"/>
      </w:pPr>
      <w:r>
        <w:tab/>
        <w:t>а)</w:t>
      </w:r>
      <w:r>
        <w:tab/>
        <w:t xml:space="preserve">принятие </w:t>
      </w:r>
      <w:r w:rsidR="007F65C6">
        <w:t>З</w:t>
      </w:r>
      <w:r>
        <w:t>акона о</w:t>
      </w:r>
      <w:r w:rsidR="007F65C6">
        <w:t>б общем</w:t>
      </w:r>
      <w:r>
        <w:t xml:space="preserve"> равном </w:t>
      </w:r>
      <w:r w:rsidR="007F65C6">
        <w:t>статусе</w:t>
      </w:r>
      <w:r>
        <w:t xml:space="preserve"> 18 августа 2006 года;</w:t>
      </w:r>
    </w:p>
    <w:p w:rsidR="00DF3261" w:rsidRDefault="00DF3261" w:rsidP="00B9481C">
      <w:pPr>
        <w:pStyle w:val="SingleTxtGR"/>
      </w:pPr>
      <w:r w:rsidRPr="007F65C6">
        <w:tab/>
      </w:r>
      <w:r>
        <w:rPr>
          <w:lang w:val="en-US"/>
        </w:rPr>
        <w:t>b</w:t>
      </w:r>
      <w:r w:rsidRPr="00F2414C">
        <w:t>)</w:t>
      </w:r>
      <w:r w:rsidRPr="00F2414C">
        <w:tab/>
      </w:r>
      <w:r>
        <w:t>принятие многих правовых и практических мер в целях решения проблем в домах престарелых;</w:t>
      </w:r>
    </w:p>
    <w:p w:rsidR="00DF3261" w:rsidRDefault="00DF3261" w:rsidP="00B9481C">
      <w:pPr>
        <w:pStyle w:val="SingleTxtGR"/>
      </w:pPr>
      <w:r>
        <w:tab/>
        <w:t>с)</w:t>
      </w:r>
      <w:r>
        <w:tab/>
        <w:t>принятие в 2009 году мер для включения информации об уголо</w:t>
      </w:r>
      <w:r>
        <w:t>в</w:t>
      </w:r>
      <w:r>
        <w:t>ных прест</w:t>
      </w:r>
      <w:r>
        <w:t>у</w:t>
      </w:r>
      <w:r>
        <w:t>плениях, совершенных полицейскими, в уголовную статистику.</w:t>
      </w:r>
    </w:p>
    <w:p w:rsidR="00DF3261" w:rsidRDefault="00DF3261" w:rsidP="00B9481C">
      <w:pPr>
        <w:pStyle w:val="SingleTxtGR"/>
      </w:pPr>
      <w:r>
        <w:t>4.</w:t>
      </w:r>
      <w:r>
        <w:tab/>
        <w:t>Комитет приветствует ратификацию государством-участником следу</w:t>
      </w:r>
      <w:r>
        <w:t>ю</w:t>
      </w:r>
      <w:r>
        <w:t>щих межд</w:t>
      </w:r>
      <w:r>
        <w:t>у</w:t>
      </w:r>
      <w:r>
        <w:t>народных документов:</w:t>
      </w:r>
    </w:p>
    <w:p w:rsidR="00DF3261" w:rsidRDefault="00DF3261" w:rsidP="00B9481C">
      <w:pPr>
        <w:pStyle w:val="SingleTxtGR"/>
      </w:pPr>
      <w:r>
        <w:tab/>
        <w:t>а)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уч</w:t>
      </w:r>
      <w:r>
        <w:t>а</w:t>
      </w:r>
      <w:r>
        <w:t>стия детей в вооруженн</w:t>
      </w:r>
      <w:r w:rsidR="007F65C6">
        <w:t>ых</w:t>
      </w:r>
      <w:r>
        <w:t xml:space="preserve"> конфликт</w:t>
      </w:r>
      <w:r w:rsidR="007F65C6">
        <w:t>ах</w:t>
      </w:r>
      <w:r>
        <w:t>, 13 декабря 2004 года;</w:t>
      </w:r>
    </w:p>
    <w:p w:rsidR="00DF3261" w:rsidRDefault="00DF3261" w:rsidP="00B9481C">
      <w:pPr>
        <w:pStyle w:val="SingleTxtGR"/>
      </w:pPr>
      <w:r w:rsidRPr="007F65C6">
        <w:tab/>
      </w:r>
      <w:r>
        <w:rPr>
          <w:lang w:val="en-US"/>
        </w:rPr>
        <w:t>b</w:t>
      </w:r>
      <w:r w:rsidRPr="00B04E3E">
        <w:t>)</w:t>
      </w:r>
      <w:r w:rsidRPr="00B04E3E">
        <w:tab/>
      </w:r>
      <w:r>
        <w:t>Факультативного протокола к Конвенции против пыток и других жестоких, бесчеловечных или унижающих достоинство видов обращения и н</w:t>
      </w:r>
      <w:r>
        <w:t>а</w:t>
      </w:r>
      <w:r>
        <w:t>казания 4 декабря 2008 года;</w:t>
      </w:r>
    </w:p>
    <w:p w:rsidR="00DF3261" w:rsidRDefault="00DF3261" w:rsidP="00B9481C">
      <w:pPr>
        <w:pStyle w:val="SingleTxtGR"/>
      </w:pPr>
      <w:r>
        <w:tab/>
        <w:t>с)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то</w:t>
      </w:r>
      <w:r>
        <w:t>р</w:t>
      </w:r>
      <w:r>
        <w:t>говли детьми, детской проституции и детской порнографии, 15 ию</w:t>
      </w:r>
      <w:r w:rsidR="007F65C6">
        <w:t>л</w:t>
      </w:r>
      <w:r>
        <w:t>я 2009 года;</w:t>
      </w:r>
    </w:p>
    <w:p w:rsidR="00DF3261" w:rsidRDefault="00DF3261" w:rsidP="00B9481C">
      <w:pPr>
        <w:pStyle w:val="SingleTxtGR"/>
      </w:pPr>
      <w:r>
        <w:tab/>
      </w:r>
      <w:r>
        <w:rPr>
          <w:lang w:val="en-US"/>
        </w:rPr>
        <w:t>d</w:t>
      </w:r>
      <w:r w:rsidRPr="00857D84">
        <w:t>)</w:t>
      </w:r>
      <w:r w:rsidRPr="00857D84">
        <w:tab/>
      </w:r>
      <w:r>
        <w:t>Конвенции о правах инвалидов 24 февраля 2009 года;</w:t>
      </w:r>
    </w:p>
    <w:p w:rsidR="00DF3261" w:rsidRDefault="00DF3261" w:rsidP="00B9481C">
      <w:pPr>
        <w:pStyle w:val="SingleTxtGR"/>
      </w:pPr>
      <w:r>
        <w:tab/>
        <w:t>е)</w:t>
      </w:r>
      <w:r>
        <w:tab/>
        <w:t>Факультативного протокола к Конвенции о правах инвалидов 24</w:t>
      </w:r>
      <w:r w:rsidR="00B9481C">
        <w:t> </w:t>
      </w:r>
      <w:r>
        <w:t>февраля 2009 года;</w:t>
      </w:r>
    </w:p>
    <w:p w:rsidR="00DF3261" w:rsidRDefault="00DF3261" w:rsidP="00B9481C">
      <w:pPr>
        <w:pStyle w:val="SingleTxtGR"/>
      </w:pPr>
      <w:r>
        <w:tab/>
      </w:r>
      <w:r>
        <w:rPr>
          <w:lang w:val="en-US"/>
        </w:rPr>
        <w:t>f</w:t>
      </w:r>
      <w:r w:rsidRPr="00857D84">
        <w:t>)</w:t>
      </w:r>
      <w:r w:rsidRPr="00857D84">
        <w:tab/>
      </w:r>
      <w:r>
        <w:t>Международной конвенции для защиты всех лиц от насильстве</w:t>
      </w:r>
      <w:r>
        <w:t>н</w:t>
      </w:r>
      <w:r>
        <w:t>ных исче</w:t>
      </w:r>
      <w:r>
        <w:t>з</w:t>
      </w:r>
      <w:r>
        <w:t>новений 24 сентября 2009 года.</w:t>
      </w:r>
    </w:p>
    <w:p w:rsidR="00DF3261" w:rsidRDefault="00B9481C" w:rsidP="00B9481C">
      <w:pPr>
        <w:pStyle w:val="H1GR"/>
      </w:pPr>
      <w:r>
        <w:tab/>
      </w:r>
      <w:r w:rsidR="00DF3261" w:rsidRPr="00857D84">
        <w:t>С.</w:t>
      </w:r>
      <w:r w:rsidR="00DF3261" w:rsidRPr="00857D84">
        <w:tab/>
        <w:t>Основные вопросы, вызывающие озабоченность</w:t>
      </w:r>
      <w:r w:rsidR="007F65C6">
        <w:t>,</w:t>
      </w:r>
      <w:r w:rsidR="00DF3261">
        <w:t xml:space="preserve"> и</w:t>
      </w:r>
      <w:r>
        <w:t> </w:t>
      </w:r>
      <w:r w:rsidR="00DF3261">
        <w:t>рекомендации</w:t>
      </w:r>
    </w:p>
    <w:p w:rsidR="00DF3261" w:rsidRDefault="00DF3261" w:rsidP="00B9481C">
      <w:pPr>
        <w:pStyle w:val="SingleTxtGR"/>
      </w:pPr>
      <w:r w:rsidRPr="00857D84">
        <w:t>5.</w:t>
      </w:r>
      <w:r w:rsidRPr="00857D84">
        <w:tab/>
      </w:r>
      <w:r>
        <w:t xml:space="preserve">Комитет выражает сожаление по поводу того, что государство-участник, несмотря на </w:t>
      </w:r>
      <w:r w:rsidR="007F65C6">
        <w:t>выраже</w:t>
      </w:r>
      <w:r>
        <w:t>нную им готовность рассмотреть возможность снятия своей оговорки к пун</w:t>
      </w:r>
      <w:r>
        <w:t>к</w:t>
      </w:r>
      <w:r>
        <w:t>ту 1</w:t>
      </w:r>
      <w:r w:rsidR="007873CB">
        <w:t xml:space="preserve"> статьи </w:t>
      </w:r>
      <w:r>
        <w:t>15 Пакта, о чем говорится в пункте 114 его шестого периодического доклада (</w:t>
      </w:r>
      <w:r w:rsidRPr="00390841">
        <w:rPr>
          <w:lang w:val="en-GB"/>
        </w:rPr>
        <w:t>CCPR</w:t>
      </w:r>
      <w:r w:rsidRPr="00390841">
        <w:t>/</w:t>
      </w:r>
      <w:r w:rsidRPr="00390841">
        <w:rPr>
          <w:lang w:val="en-GB"/>
        </w:rPr>
        <w:t>C</w:t>
      </w:r>
      <w:r w:rsidRPr="00390841">
        <w:t>/</w:t>
      </w:r>
      <w:r w:rsidRPr="00390841">
        <w:rPr>
          <w:lang w:val="en-GB"/>
        </w:rPr>
        <w:t>DEU</w:t>
      </w:r>
      <w:r w:rsidRPr="00390841">
        <w:t>/6</w:t>
      </w:r>
      <w:r>
        <w:t>), все еще не предприняло необход</w:t>
      </w:r>
      <w:r>
        <w:t>и</w:t>
      </w:r>
      <w:r>
        <w:t>мые шаги для этого. Комитет оз</w:t>
      </w:r>
      <w:r>
        <w:t>а</w:t>
      </w:r>
      <w:r>
        <w:t>бочен в связи с оговоркой государства-участника к пункту 2</w:t>
      </w:r>
      <w:r w:rsidR="00F63744">
        <w:t xml:space="preserve"> </w:t>
      </w:r>
      <w:r>
        <w:t>а) статьи 5 Факультативного протокола к Пакту, которая ограничивает компетенцию Комитета в отношении статьи 26 Пакта и которую государство-участник ратифицировало без каких-либо оговорок (статья 2).</w:t>
      </w:r>
    </w:p>
    <w:p w:rsidR="00DF3261" w:rsidRPr="00E003D1" w:rsidRDefault="00DF3261" w:rsidP="00B9481C">
      <w:pPr>
        <w:pStyle w:val="SingleTxtGR"/>
        <w:rPr>
          <w:b/>
        </w:rPr>
      </w:pPr>
      <w:r w:rsidRPr="00E003D1">
        <w:rPr>
          <w:b/>
        </w:rPr>
        <w:t>Государству-участнику следует дополнительно рассмотреть возможность снятия своих оговорок, особенно оговорок к пункту 1 статьи 15</w:t>
      </w:r>
      <w:r w:rsidR="008C02A6" w:rsidRPr="00E003D1">
        <w:rPr>
          <w:b/>
        </w:rPr>
        <w:t xml:space="preserve"> Пакт</w:t>
      </w:r>
      <w:r w:rsidR="00E003D1">
        <w:rPr>
          <w:b/>
        </w:rPr>
        <w:t>а</w:t>
      </w:r>
      <w:r w:rsidRPr="00E003D1">
        <w:rPr>
          <w:b/>
        </w:rPr>
        <w:t xml:space="preserve"> и к пункту</w:t>
      </w:r>
      <w:r w:rsidR="00281B95" w:rsidRPr="00E003D1">
        <w:rPr>
          <w:b/>
        </w:rPr>
        <w:t> </w:t>
      </w:r>
      <w:r w:rsidRPr="00E003D1">
        <w:rPr>
          <w:b/>
        </w:rPr>
        <w:t>2</w:t>
      </w:r>
      <w:r w:rsidR="00281B95" w:rsidRPr="00E003D1">
        <w:rPr>
          <w:b/>
        </w:rPr>
        <w:t> </w:t>
      </w:r>
      <w:r w:rsidRPr="00E003D1">
        <w:rPr>
          <w:b/>
        </w:rPr>
        <w:t>а) ст</w:t>
      </w:r>
      <w:r w:rsidRPr="00E003D1">
        <w:rPr>
          <w:b/>
        </w:rPr>
        <w:t>а</w:t>
      </w:r>
      <w:r w:rsidRPr="00E003D1">
        <w:rPr>
          <w:b/>
        </w:rPr>
        <w:t xml:space="preserve">тьи 5 Факультативного протокола к Пакту. </w:t>
      </w:r>
    </w:p>
    <w:p w:rsidR="00DF3261" w:rsidRDefault="00DF3261" w:rsidP="00B9481C">
      <w:pPr>
        <w:pStyle w:val="SingleTxtGR"/>
      </w:pPr>
      <w:r>
        <w:t>6.</w:t>
      </w:r>
      <w:r>
        <w:tab/>
        <w:t xml:space="preserve">Приветствуя принятие </w:t>
      </w:r>
      <w:r w:rsidR="008C02A6">
        <w:t>З</w:t>
      </w:r>
      <w:r>
        <w:t>акона о</w:t>
      </w:r>
      <w:r w:rsidR="008C02A6">
        <w:t>б общем</w:t>
      </w:r>
      <w:r>
        <w:t xml:space="preserve"> равном </w:t>
      </w:r>
      <w:r w:rsidR="008C02A6">
        <w:t>статусе</w:t>
      </w:r>
      <w:r>
        <w:t xml:space="preserve"> в 2006 году, К</w:t>
      </w:r>
      <w:r>
        <w:t>о</w:t>
      </w:r>
      <w:r>
        <w:t>митет выражает озабоченность в связи с тем фактом, что полномочия Фед</w:t>
      </w:r>
      <w:r>
        <w:t>е</w:t>
      </w:r>
      <w:r>
        <w:t xml:space="preserve">рального антидискриминационного ведомства, созданного согласно </w:t>
      </w:r>
      <w:r w:rsidR="008C02A6">
        <w:t>З</w:t>
      </w:r>
      <w:r>
        <w:t>акону, о</w:t>
      </w:r>
      <w:r>
        <w:t>г</w:t>
      </w:r>
      <w:r>
        <w:t>раничива</w:t>
      </w:r>
      <w:r w:rsidR="008C02A6">
        <w:t>ю</w:t>
      </w:r>
      <w:r>
        <w:t>тся связями с общественностью</w:t>
      </w:r>
      <w:r w:rsidR="008C02A6">
        <w:t>,</w:t>
      </w:r>
      <w:r>
        <w:t xml:space="preserve"> исследовательской деятельностью, консультированием и оказанием помощи предполагаемым жертвам дискрим</w:t>
      </w:r>
      <w:r>
        <w:t>и</w:t>
      </w:r>
      <w:r>
        <w:t>нации, однако не охватывают во</w:t>
      </w:r>
      <w:r>
        <w:t>з</w:t>
      </w:r>
      <w:r>
        <w:t xml:space="preserve">можность рассмотрения жалоб, что </w:t>
      </w:r>
      <w:r w:rsidR="008C02A6">
        <w:t>уменьшает</w:t>
      </w:r>
      <w:r>
        <w:t xml:space="preserve"> эффективность этого ведомства (ст</w:t>
      </w:r>
      <w:r>
        <w:t>а</w:t>
      </w:r>
      <w:r>
        <w:t>тьи 2 и 26).</w:t>
      </w:r>
    </w:p>
    <w:p w:rsidR="00DF3261" w:rsidRPr="00281B95" w:rsidRDefault="00DF3261" w:rsidP="00B9481C">
      <w:pPr>
        <w:pStyle w:val="SingleTxtGR"/>
        <w:rPr>
          <w:b/>
        </w:rPr>
      </w:pPr>
      <w:r w:rsidRPr="00281B95">
        <w:rPr>
          <w:b/>
        </w:rPr>
        <w:t>Государству-участнику следует расширить полномочия Федерального а</w:t>
      </w:r>
      <w:r w:rsidRPr="00281B95">
        <w:rPr>
          <w:b/>
        </w:rPr>
        <w:t>н</w:t>
      </w:r>
      <w:r w:rsidRPr="00281B95">
        <w:rPr>
          <w:b/>
        </w:rPr>
        <w:t>тидискриминационного ведомства, включая полномочия по расследованию жалоб, доведенных до его сведения, и возбуждени</w:t>
      </w:r>
      <w:r w:rsidR="008C02A6" w:rsidRPr="00281B95">
        <w:rPr>
          <w:b/>
        </w:rPr>
        <w:t>ю</w:t>
      </w:r>
      <w:r w:rsidRPr="00281B95">
        <w:rPr>
          <w:b/>
        </w:rPr>
        <w:t xml:space="preserve"> разбирательства в с</w:t>
      </w:r>
      <w:r w:rsidRPr="00281B95">
        <w:rPr>
          <w:b/>
        </w:rPr>
        <w:t>у</w:t>
      </w:r>
      <w:r w:rsidRPr="00281B95">
        <w:rPr>
          <w:b/>
        </w:rPr>
        <w:t xml:space="preserve">дах, с тем чтобы оно могло повысить эффективность своей деятельности. </w:t>
      </w:r>
    </w:p>
    <w:p w:rsidR="00DF3261" w:rsidRPr="005F2F1A" w:rsidRDefault="00DF3261" w:rsidP="00B9481C">
      <w:pPr>
        <w:pStyle w:val="SingleTxtGR"/>
      </w:pPr>
      <w:r>
        <w:t>7.</w:t>
      </w:r>
      <w:r>
        <w:tab/>
        <w:t>Принимая к сведению разъяснения, данные государством-участником о</w:t>
      </w:r>
      <w:r>
        <w:t>т</w:t>
      </w:r>
      <w:r>
        <w:t xml:space="preserve">носительно цели положения о жилье, закрепленного в пункте 3 статьи 19 </w:t>
      </w:r>
      <w:r w:rsidR="00163A3C">
        <w:t>З</w:t>
      </w:r>
      <w:r>
        <w:t>ак</w:t>
      </w:r>
      <w:r>
        <w:t>о</w:t>
      </w:r>
      <w:r>
        <w:t>на о</w:t>
      </w:r>
      <w:r w:rsidR="00163A3C">
        <w:t>б общем</w:t>
      </w:r>
      <w:r>
        <w:t xml:space="preserve"> равном </w:t>
      </w:r>
      <w:r w:rsidR="00163A3C">
        <w:t>статусе</w:t>
      </w:r>
      <w:r>
        <w:t xml:space="preserve"> 2006 года, которое призвано способствовать инт</w:t>
      </w:r>
      <w:r>
        <w:t>е</w:t>
      </w:r>
      <w:r>
        <w:t>грации мигрантов путем избежания, когда это возможно, образования замкн</w:t>
      </w:r>
      <w:r>
        <w:t>у</w:t>
      </w:r>
      <w:r>
        <w:t>тых и этнически однородных ж</w:t>
      </w:r>
      <w:r>
        <w:t>и</w:t>
      </w:r>
      <w:r>
        <w:t>лых районов, Комитет выражает озабоченность в связи тем, что формулировка пункта 3 статьи 19 может толковаться как д</w:t>
      </w:r>
      <w:r>
        <w:t>о</w:t>
      </w:r>
      <w:r>
        <w:t>пускающая дискриминацию в отношении людей иммигрантск</w:t>
      </w:r>
      <w:r w:rsidR="00163A3C">
        <w:t>ого</w:t>
      </w:r>
      <w:r>
        <w:t xml:space="preserve"> происхожд</w:t>
      </w:r>
      <w:r>
        <w:t>е</w:t>
      </w:r>
      <w:r>
        <w:t>ни</w:t>
      </w:r>
      <w:r w:rsidR="00163A3C">
        <w:t>я</w:t>
      </w:r>
      <w:r>
        <w:t xml:space="preserve"> в области жилья со стороны частных собственников недвижимости (ст</w:t>
      </w:r>
      <w:r>
        <w:t>а</w:t>
      </w:r>
      <w:r>
        <w:t>тьи</w:t>
      </w:r>
      <w:r w:rsidR="00281B95">
        <w:t> </w:t>
      </w:r>
      <w:r>
        <w:t>2 и 26).</w:t>
      </w:r>
    </w:p>
    <w:p w:rsidR="00DF3261" w:rsidRPr="00281B95" w:rsidRDefault="00DF3261" w:rsidP="00B9481C">
      <w:pPr>
        <w:pStyle w:val="SingleTxtGR"/>
        <w:rPr>
          <w:b/>
        </w:rPr>
      </w:pPr>
      <w:r w:rsidRPr="00281B95">
        <w:rPr>
          <w:b/>
        </w:rPr>
        <w:t>Государству-участнику следует предпринять необходимые шаги по разъя</w:t>
      </w:r>
      <w:r w:rsidRPr="00281B95">
        <w:rPr>
          <w:b/>
        </w:rPr>
        <w:t>с</w:t>
      </w:r>
      <w:r w:rsidRPr="00281B95">
        <w:rPr>
          <w:b/>
        </w:rPr>
        <w:t xml:space="preserve">нению формулировки пункта 3 статьи 19 </w:t>
      </w:r>
      <w:r w:rsidR="00163A3C" w:rsidRPr="00281B95">
        <w:rPr>
          <w:b/>
        </w:rPr>
        <w:t>З</w:t>
      </w:r>
      <w:r w:rsidRPr="00281B95">
        <w:rPr>
          <w:b/>
        </w:rPr>
        <w:t>акона о</w:t>
      </w:r>
      <w:r w:rsidR="00163A3C" w:rsidRPr="00281B95">
        <w:rPr>
          <w:b/>
        </w:rPr>
        <w:t>б общем</w:t>
      </w:r>
      <w:r w:rsidRPr="00281B95">
        <w:rPr>
          <w:b/>
        </w:rPr>
        <w:t xml:space="preserve"> равном </w:t>
      </w:r>
      <w:r w:rsidR="00163A3C" w:rsidRPr="00281B95">
        <w:rPr>
          <w:b/>
        </w:rPr>
        <w:t xml:space="preserve">статусе </w:t>
      </w:r>
      <w:r w:rsidRPr="00281B95">
        <w:rPr>
          <w:b/>
        </w:rPr>
        <w:t>2006 года и обеспечить, чтобы она не использовалась злонамеренным обр</w:t>
      </w:r>
      <w:r w:rsidRPr="00281B95">
        <w:rPr>
          <w:b/>
        </w:rPr>
        <w:t>а</w:t>
      </w:r>
      <w:r w:rsidRPr="00281B95">
        <w:rPr>
          <w:b/>
        </w:rPr>
        <w:t>зом собственниками недвижимости для дискриминации в отношении л</w:t>
      </w:r>
      <w:r w:rsidRPr="00281B95">
        <w:rPr>
          <w:b/>
        </w:rPr>
        <w:t>ю</w:t>
      </w:r>
      <w:r w:rsidRPr="00281B95">
        <w:rPr>
          <w:b/>
        </w:rPr>
        <w:t>дей иммигрантск</w:t>
      </w:r>
      <w:r w:rsidR="00163A3C" w:rsidRPr="00281B95">
        <w:rPr>
          <w:b/>
        </w:rPr>
        <w:t>ого</w:t>
      </w:r>
      <w:r w:rsidRPr="00281B95">
        <w:rPr>
          <w:b/>
        </w:rPr>
        <w:t xml:space="preserve"> происхождени</w:t>
      </w:r>
      <w:r w:rsidR="00163A3C" w:rsidRPr="00281B95">
        <w:rPr>
          <w:b/>
        </w:rPr>
        <w:t>я</w:t>
      </w:r>
      <w:r w:rsidRPr="00281B95">
        <w:rPr>
          <w:b/>
        </w:rPr>
        <w:t xml:space="preserve"> на основании их этнического прои</w:t>
      </w:r>
      <w:r w:rsidRPr="00281B95">
        <w:rPr>
          <w:b/>
        </w:rPr>
        <w:t>с</w:t>
      </w:r>
      <w:r w:rsidRPr="00281B95">
        <w:rPr>
          <w:b/>
        </w:rPr>
        <w:t>хождения при сдаче жилья в аре</w:t>
      </w:r>
      <w:r w:rsidRPr="00281B95">
        <w:rPr>
          <w:b/>
        </w:rPr>
        <w:t>н</w:t>
      </w:r>
      <w:r w:rsidRPr="00281B95">
        <w:rPr>
          <w:b/>
        </w:rPr>
        <w:t>ду.</w:t>
      </w:r>
    </w:p>
    <w:p w:rsidR="00DF3261" w:rsidRDefault="00DF3261" w:rsidP="00B9481C">
      <w:pPr>
        <w:pStyle w:val="SingleTxtGR"/>
      </w:pPr>
      <w:r>
        <w:t>8.</w:t>
      </w:r>
      <w:r>
        <w:tab/>
        <w:t>Отмечая прогресс, достигнутый государством-участником в содействии установлени</w:t>
      </w:r>
      <w:r w:rsidR="00EA300E">
        <w:t>ю</w:t>
      </w:r>
      <w:r>
        <w:t xml:space="preserve"> равенства между мужчинами и женщинами, например в </w:t>
      </w:r>
      <w:r w:rsidR="00EA300E">
        <w:t>п</w:t>
      </w:r>
      <w:r>
        <w:t>арл</w:t>
      </w:r>
      <w:r>
        <w:t>а</w:t>
      </w:r>
      <w:r>
        <w:t>менте и суде</w:t>
      </w:r>
      <w:r>
        <w:t>б</w:t>
      </w:r>
      <w:r>
        <w:t>ной системе, Комитет выражает озабоченность в связи с тем, что представленность женщин на ведущих должностях в частном секторе остается незначительной. Он также озаб</w:t>
      </w:r>
      <w:r>
        <w:t>о</w:t>
      </w:r>
      <w:r>
        <w:t>чен сохраняющимся разрывом в заработной плате между мужчинами и женщинами в государстве-участнике (статьи 2, 3 и</w:t>
      </w:r>
      <w:r w:rsidR="00281B95">
        <w:t> </w:t>
      </w:r>
      <w:r>
        <w:t xml:space="preserve">26). </w:t>
      </w:r>
    </w:p>
    <w:p w:rsidR="00DF3261" w:rsidRPr="00281B95" w:rsidRDefault="00DF3261" w:rsidP="00B9481C">
      <w:pPr>
        <w:pStyle w:val="SingleTxtGR"/>
        <w:rPr>
          <w:b/>
        </w:rPr>
      </w:pPr>
      <w:r w:rsidRPr="00281B95">
        <w:rPr>
          <w:b/>
        </w:rPr>
        <w:t>Государству-участнику следует неуклонно укреплять усилия, направле</w:t>
      </w:r>
      <w:r w:rsidRPr="00281B95">
        <w:rPr>
          <w:b/>
        </w:rPr>
        <w:t>н</w:t>
      </w:r>
      <w:r w:rsidRPr="00281B95">
        <w:rPr>
          <w:b/>
        </w:rPr>
        <w:t>ные на содействие занятию женщинами ведущих должностей в частном секторе, в том числе посредством осуществления жесткого мониторинга за выполнением ко</w:t>
      </w:r>
      <w:r w:rsidRPr="00281B95">
        <w:rPr>
          <w:b/>
        </w:rPr>
        <w:t>м</w:t>
      </w:r>
      <w:r w:rsidRPr="00281B95">
        <w:rPr>
          <w:b/>
        </w:rPr>
        <w:t>паниями Кодекса корпоративного управления Германии 2010 года.  Государству-участнику следует также принять конкретные м</w:t>
      </w:r>
      <w:r w:rsidRPr="00281B95">
        <w:rPr>
          <w:b/>
        </w:rPr>
        <w:t>е</w:t>
      </w:r>
      <w:r w:rsidRPr="00281B95">
        <w:rPr>
          <w:b/>
        </w:rPr>
        <w:t>ры по сокращению разрыва</w:t>
      </w:r>
      <w:r w:rsidR="000A0926" w:rsidRPr="00281B95">
        <w:rPr>
          <w:b/>
        </w:rPr>
        <w:t>,</w:t>
      </w:r>
      <w:r w:rsidRPr="00281B95">
        <w:rPr>
          <w:b/>
        </w:rPr>
        <w:t xml:space="preserve"> который сохраняется в заработной плате женщин и мужчин, и искоренению всех причин, которые обусловливают расширение такого разрыва. Кроме того, государству-участнику следует содействовать продвижению женщин по службе, в том числе посредством строго применения Федерального закона о равенстве мужчин и женщин и </w:t>
      </w:r>
      <w:r w:rsidR="000A0926" w:rsidRPr="00281B95">
        <w:rPr>
          <w:b/>
        </w:rPr>
        <w:t>З</w:t>
      </w:r>
      <w:r w:rsidRPr="00281B95">
        <w:rPr>
          <w:b/>
        </w:rPr>
        <w:t>акона о</w:t>
      </w:r>
      <w:r w:rsidR="000A0926" w:rsidRPr="00281B95">
        <w:rPr>
          <w:b/>
        </w:rPr>
        <w:t>б общем</w:t>
      </w:r>
      <w:r w:rsidRPr="00281B95">
        <w:rPr>
          <w:b/>
        </w:rPr>
        <w:t xml:space="preserve"> равном </w:t>
      </w:r>
      <w:r w:rsidR="000A0926" w:rsidRPr="00281B95">
        <w:rPr>
          <w:b/>
        </w:rPr>
        <w:t>статусе</w:t>
      </w:r>
      <w:r w:rsidRPr="00281B95">
        <w:rPr>
          <w:b/>
        </w:rPr>
        <w:t>.</w:t>
      </w:r>
    </w:p>
    <w:p w:rsidR="00E003D1" w:rsidRPr="00BE3508" w:rsidRDefault="00E003D1" w:rsidP="00E003D1">
      <w:pPr>
        <w:pStyle w:val="SingleTxtGR"/>
      </w:pPr>
      <w:r w:rsidRPr="00BE3508">
        <w:t>9.</w:t>
      </w:r>
      <w:r w:rsidRPr="00BE3508">
        <w:tab/>
        <w:t>Приветствуя различные усилия государства-участника по борьбе с нас</w:t>
      </w:r>
      <w:r w:rsidRPr="00BE3508">
        <w:t>и</w:t>
      </w:r>
      <w:r w:rsidRPr="00BE3508">
        <w:t xml:space="preserve">лием в отношении женщин и девочек, </w:t>
      </w:r>
      <w:r>
        <w:t>пред</w:t>
      </w:r>
      <w:r w:rsidRPr="00BE3508">
        <w:t>принимаемые на законодательном и</w:t>
      </w:r>
      <w:r w:rsidR="00043237">
        <w:t xml:space="preserve"> политическом уровнях, например</w:t>
      </w:r>
      <w:r w:rsidRPr="00BE3508">
        <w:t xml:space="preserve"> инициативы и проекты, осуществляемые в рамках </w:t>
      </w:r>
      <w:r>
        <w:t>в</w:t>
      </w:r>
      <w:r w:rsidRPr="00BE3508">
        <w:t xml:space="preserve">торого </w:t>
      </w:r>
      <w:r>
        <w:t>П</w:t>
      </w:r>
      <w:r w:rsidRPr="00BE3508">
        <w:t>лана мер по борьбе с насилием в отношении женщин 2007 г</w:t>
      </w:r>
      <w:r w:rsidRPr="00BE3508">
        <w:t>о</w:t>
      </w:r>
      <w:r w:rsidRPr="00BE3508">
        <w:t>да, Комитет выражает озабоченность по поводу сохраняющихся случаев нас</w:t>
      </w:r>
      <w:r w:rsidRPr="00BE3508">
        <w:t>и</w:t>
      </w:r>
      <w:r w:rsidRPr="00BE3508">
        <w:t>лия в отношении женщин в государстве-участнике. Комитет озабочен высоким уровнем насилия, с которым сталкиваются жен</w:t>
      </w:r>
      <w:r>
        <w:t>щины иммигрантского</w:t>
      </w:r>
      <w:r w:rsidRPr="00BE3508">
        <w:t xml:space="preserve"> происх</w:t>
      </w:r>
      <w:r w:rsidRPr="00BE3508">
        <w:t>о</w:t>
      </w:r>
      <w:r w:rsidRPr="00BE3508">
        <w:t>ждени</w:t>
      </w:r>
      <w:r>
        <w:t>я</w:t>
      </w:r>
      <w:r w:rsidRPr="00BE3508">
        <w:t>, в частности женщины турецкого и российского происхождения, н</w:t>
      </w:r>
      <w:r w:rsidRPr="00BE3508">
        <w:t>е</w:t>
      </w:r>
      <w:r w:rsidRPr="00BE3508">
        <w:t>смотря на различные меры, принятые государством-участником по предупре</w:t>
      </w:r>
      <w:r w:rsidRPr="00BE3508">
        <w:t>ж</w:t>
      </w:r>
      <w:r w:rsidRPr="00BE3508">
        <w:t>дению такого насилия и борьбе с ним (статьи 3 и 7).</w:t>
      </w:r>
    </w:p>
    <w:p w:rsidR="00E003D1" w:rsidRPr="00BE3508" w:rsidRDefault="00E003D1" w:rsidP="00E003D1">
      <w:pPr>
        <w:pStyle w:val="SingleTxtGR"/>
        <w:rPr>
          <w:b/>
        </w:rPr>
      </w:pPr>
      <w:r w:rsidRPr="00BE3508">
        <w:rPr>
          <w:b/>
        </w:rPr>
        <w:t>Государству-участнику следует и далее укреплять усилия по борьбе с нас</w:t>
      </w:r>
      <w:r w:rsidRPr="00BE3508">
        <w:rPr>
          <w:b/>
        </w:rPr>
        <w:t>и</w:t>
      </w:r>
      <w:r w:rsidRPr="00BE3508">
        <w:rPr>
          <w:b/>
        </w:rPr>
        <w:t>лием в отношении женщин и девочек</w:t>
      </w:r>
      <w:r w:rsidR="00043237">
        <w:rPr>
          <w:b/>
        </w:rPr>
        <w:t>,</w:t>
      </w:r>
      <w:r w:rsidRPr="00BE3508">
        <w:rPr>
          <w:b/>
        </w:rPr>
        <w:t xml:space="preserve"> и в частности расширять меры по защите женщин турецкого и российского происхождения. Ему следует и д</w:t>
      </w:r>
      <w:r w:rsidRPr="00BE3508">
        <w:rPr>
          <w:b/>
        </w:rPr>
        <w:t>а</w:t>
      </w:r>
      <w:r w:rsidRPr="00BE3508">
        <w:rPr>
          <w:b/>
        </w:rPr>
        <w:t>лее содействовать доступу к существующим консульта</w:t>
      </w:r>
      <w:r>
        <w:rPr>
          <w:b/>
        </w:rPr>
        <w:t>тив</w:t>
      </w:r>
      <w:r w:rsidRPr="00BE3508">
        <w:rPr>
          <w:b/>
        </w:rPr>
        <w:t>ным услугам и услугам по оказанию поддержки для особенно уязвимых и маргинализир</w:t>
      </w:r>
      <w:r w:rsidRPr="00BE3508">
        <w:rPr>
          <w:b/>
        </w:rPr>
        <w:t>о</w:t>
      </w:r>
      <w:r w:rsidRPr="00BE3508">
        <w:rPr>
          <w:b/>
        </w:rPr>
        <w:t>ванных женщин, являющихся жертвами насилия, а также расследовать утверждения о случаях такого насилия, осуществлять уголовное преслед</w:t>
      </w:r>
      <w:r w:rsidRPr="00BE3508">
        <w:rPr>
          <w:b/>
        </w:rPr>
        <w:t>о</w:t>
      </w:r>
      <w:r w:rsidRPr="00BE3508">
        <w:rPr>
          <w:b/>
        </w:rPr>
        <w:t xml:space="preserve">вание и, в случае осуждения виновных лиц, </w:t>
      </w:r>
      <w:r>
        <w:rPr>
          <w:b/>
        </w:rPr>
        <w:t>применять к ним наказание</w:t>
      </w:r>
      <w:r w:rsidRPr="00BE3508">
        <w:rPr>
          <w:b/>
        </w:rPr>
        <w:t xml:space="preserve">. Кроме того, государству-участнику следует улучшать координацию между </w:t>
      </w:r>
      <w:r>
        <w:rPr>
          <w:b/>
        </w:rPr>
        <w:t>ф</w:t>
      </w:r>
      <w:r w:rsidRPr="00BE3508">
        <w:rPr>
          <w:b/>
        </w:rPr>
        <w:t>едерацией и землями в связи с этой проблемой и на регулярной основе оценивать во</w:t>
      </w:r>
      <w:r w:rsidRPr="00BE3508">
        <w:rPr>
          <w:b/>
        </w:rPr>
        <w:t>з</w:t>
      </w:r>
      <w:r w:rsidRPr="00BE3508">
        <w:rPr>
          <w:b/>
        </w:rPr>
        <w:t>действи</w:t>
      </w:r>
      <w:r>
        <w:rPr>
          <w:b/>
        </w:rPr>
        <w:t>е</w:t>
      </w:r>
      <w:r w:rsidRPr="00BE3508">
        <w:rPr>
          <w:b/>
        </w:rPr>
        <w:t xml:space="preserve"> своих инициатив.</w:t>
      </w:r>
    </w:p>
    <w:p w:rsidR="00E003D1" w:rsidRPr="00BE3508" w:rsidRDefault="00E003D1" w:rsidP="00E003D1">
      <w:pPr>
        <w:pStyle w:val="SingleTxtGR"/>
      </w:pPr>
      <w:r w:rsidRPr="00BE3508">
        <w:t>10.</w:t>
      </w:r>
      <w:r w:rsidRPr="00BE3508">
        <w:tab/>
        <w:t>Комитет озабочен утверждениями о жестоком обращении со стороны п</w:t>
      </w:r>
      <w:r w:rsidRPr="00BE3508">
        <w:t>о</w:t>
      </w:r>
      <w:r w:rsidRPr="00BE3508">
        <w:t>лицейских и сотрудников тюрем с определенными лицами в государстве-участнике. Комитет также озабочен тем, что большинство жало</w:t>
      </w:r>
      <w:r>
        <w:t>б на жестокое обращение отклоняю</w:t>
      </w:r>
      <w:r w:rsidRPr="00BE3508">
        <w:t>тся и что государство-участник еще не создало независ</w:t>
      </w:r>
      <w:r w:rsidRPr="00BE3508">
        <w:t>и</w:t>
      </w:r>
      <w:r w:rsidRPr="00BE3508">
        <w:t>мые органы по рассмотрению жалоб, связанных с проступками полицейских. Кроме того, Комитет озабочен существующим неравенством между землями с точки зрения мер по обеспечению установления личност</w:t>
      </w:r>
      <w:r>
        <w:t>и</w:t>
      </w:r>
      <w:r w:rsidRPr="00BE3508">
        <w:t xml:space="preserve"> полицейских, сове</w:t>
      </w:r>
      <w:r w:rsidRPr="00BE3508">
        <w:t>р</w:t>
      </w:r>
      <w:r w:rsidRPr="00BE3508">
        <w:t>шивших такие действия (статьи 7 и 10).</w:t>
      </w:r>
    </w:p>
    <w:p w:rsidR="00E003D1" w:rsidRPr="00BE3508" w:rsidRDefault="00E003D1" w:rsidP="00E003D1">
      <w:pPr>
        <w:pStyle w:val="SingleTxtGR"/>
        <w:rPr>
          <w:b/>
        </w:rPr>
      </w:pPr>
      <w:r w:rsidRPr="00BE3508">
        <w:rPr>
          <w:b/>
        </w:rPr>
        <w:t>Государству-участнику следует обеспечи</w:t>
      </w:r>
      <w:r>
        <w:rPr>
          <w:b/>
        </w:rPr>
        <w:t>ва</w:t>
      </w:r>
      <w:r w:rsidRPr="00BE3508">
        <w:rPr>
          <w:b/>
        </w:rPr>
        <w:t>ть, чтобы: а) все утверждения о жестоком обращении со стороны полицейских и сотрудников тюрем оцен</w:t>
      </w:r>
      <w:r w:rsidRPr="00BE3508">
        <w:rPr>
          <w:b/>
        </w:rPr>
        <w:t>и</w:t>
      </w:r>
      <w:r w:rsidRPr="00BE3508">
        <w:rPr>
          <w:b/>
        </w:rPr>
        <w:t>вались, незамедлительно, тщательно и беспр</w:t>
      </w:r>
      <w:r w:rsidRPr="00BE3508">
        <w:rPr>
          <w:b/>
        </w:rPr>
        <w:t>и</w:t>
      </w:r>
      <w:r w:rsidRPr="00BE3508">
        <w:rPr>
          <w:b/>
        </w:rPr>
        <w:t xml:space="preserve">страстно расследовались, </w:t>
      </w:r>
      <w:r w:rsidRPr="00BE3508">
        <w:rPr>
          <w:b/>
          <w:lang w:val="en-US"/>
        </w:rPr>
        <w:t>b</w:t>
      </w:r>
      <w:r w:rsidRPr="00BE3508">
        <w:rPr>
          <w:b/>
        </w:rPr>
        <w:t>)</w:t>
      </w:r>
      <w:r>
        <w:rPr>
          <w:b/>
        </w:rPr>
        <w:t> </w:t>
      </w:r>
      <w:r w:rsidRPr="00BE3508">
        <w:rPr>
          <w:b/>
        </w:rPr>
        <w:t>виновные лица нес</w:t>
      </w:r>
      <w:r>
        <w:rPr>
          <w:b/>
        </w:rPr>
        <w:t xml:space="preserve">ли соответствующее наказание и </w:t>
      </w:r>
      <w:r w:rsidRPr="00BE3508">
        <w:rPr>
          <w:b/>
        </w:rPr>
        <w:t>с) жертвам предо</w:t>
      </w:r>
      <w:r w:rsidRPr="00BE3508">
        <w:rPr>
          <w:b/>
        </w:rPr>
        <w:t>с</w:t>
      </w:r>
      <w:r w:rsidRPr="00BE3508">
        <w:rPr>
          <w:b/>
        </w:rPr>
        <w:t>тавлялась соответствующая компенсация. Государству-участнику следует также обеспечи</w:t>
      </w:r>
      <w:r>
        <w:rPr>
          <w:b/>
        </w:rPr>
        <w:t>ва</w:t>
      </w:r>
      <w:r w:rsidRPr="00BE3508">
        <w:rPr>
          <w:b/>
        </w:rPr>
        <w:t>ть, чтобы жертвы жестокого обращения со стороны п</w:t>
      </w:r>
      <w:r w:rsidRPr="00BE3508">
        <w:rPr>
          <w:b/>
        </w:rPr>
        <w:t>о</w:t>
      </w:r>
      <w:r w:rsidRPr="00BE3508">
        <w:rPr>
          <w:b/>
        </w:rPr>
        <w:t>лицейских и сотрудников тюрем знали о своих правах и могли направлять жалобы без страха перед ответными мерами. Государству-участнику след</w:t>
      </w:r>
      <w:r w:rsidRPr="00BE3508">
        <w:rPr>
          <w:b/>
        </w:rPr>
        <w:t>у</w:t>
      </w:r>
      <w:r w:rsidRPr="00BE3508">
        <w:rPr>
          <w:b/>
        </w:rPr>
        <w:t>ет далее создать независимые органы по рассмотрению жалоб для ра</w:t>
      </w:r>
      <w:r w:rsidRPr="00BE3508">
        <w:rPr>
          <w:b/>
        </w:rPr>
        <w:t>с</w:t>
      </w:r>
      <w:r w:rsidRPr="00BE3508">
        <w:rPr>
          <w:b/>
        </w:rPr>
        <w:t>смотрения утверждений о жестоком обращении со стороны сотрудников полиции, как ранее рекомендовал Ком</w:t>
      </w:r>
      <w:r w:rsidRPr="00BE3508">
        <w:rPr>
          <w:b/>
        </w:rPr>
        <w:t>и</w:t>
      </w:r>
      <w:r w:rsidRPr="00BE3508">
        <w:rPr>
          <w:b/>
        </w:rPr>
        <w:t>тет. Кроме того, государству-участнику следует поощрять свои земли к принятию мер по содействию установлению личност</w:t>
      </w:r>
      <w:r>
        <w:rPr>
          <w:b/>
        </w:rPr>
        <w:t>и</w:t>
      </w:r>
      <w:r w:rsidRPr="00BE3508">
        <w:rPr>
          <w:b/>
        </w:rPr>
        <w:t xml:space="preserve"> полицейских во время исполнения ими своих об</w:t>
      </w:r>
      <w:r w:rsidRPr="00BE3508">
        <w:rPr>
          <w:b/>
        </w:rPr>
        <w:t>я</w:t>
      </w:r>
      <w:r w:rsidRPr="00BE3508">
        <w:rPr>
          <w:b/>
        </w:rPr>
        <w:t>занностей, с тем чтобы их можно было привлечь к ответственности за пр</w:t>
      </w:r>
      <w:r w:rsidRPr="00BE3508">
        <w:rPr>
          <w:b/>
        </w:rPr>
        <w:t>о</w:t>
      </w:r>
      <w:r w:rsidRPr="00BE3508">
        <w:rPr>
          <w:b/>
        </w:rPr>
        <w:t>ступки, когда они оказываются причастными к случаям жестокого обр</w:t>
      </w:r>
      <w:r w:rsidRPr="00BE3508">
        <w:rPr>
          <w:b/>
        </w:rPr>
        <w:t>а</w:t>
      </w:r>
      <w:r w:rsidRPr="00BE3508">
        <w:rPr>
          <w:b/>
        </w:rPr>
        <w:t>щения.</w:t>
      </w:r>
    </w:p>
    <w:p w:rsidR="00E003D1" w:rsidRPr="00BE3508" w:rsidRDefault="00E003D1" w:rsidP="00E003D1">
      <w:pPr>
        <w:pStyle w:val="SingleTxtGR"/>
      </w:pPr>
      <w:r w:rsidRPr="00BE3508">
        <w:t>11.</w:t>
      </w:r>
      <w:r w:rsidRPr="00BE3508">
        <w:tab/>
        <w:t xml:space="preserve">Отмечая, что передача лиц, ищущих убежища, согласно </w:t>
      </w:r>
      <w:r>
        <w:t>П</w:t>
      </w:r>
      <w:r w:rsidRPr="00BE3508">
        <w:t xml:space="preserve">оложению "Дублин </w:t>
      </w:r>
      <w:r w:rsidRPr="00BE3508">
        <w:rPr>
          <w:lang w:val="en-US"/>
        </w:rPr>
        <w:t>II</w:t>
      </w:r>
      <w:r w:rsidRPr="00BE3508">
        <w:t>" был</w:t>
      </w:r>
      <w:r>
        <w:t>а</w:t>
      </w:r>
      <w:r w:rsidRPr="00BE3508">
        <w:t xml:space="preserve"> приостановлен</w:t>
      </w:r>
      <w:r>
        <w:t>а</w:t>
      </w:r>
      <w:r w:rsidRPr="00BE3508">
        <w:t xml:space="preserve"> в Грецию до января 2013 года из-за трудных условий приема таких лиц, Комитет выражает озабоченность по поводу того, что, несмотря на постановления Конституционного суда Германии, Европейск</w:t>
      </w:r>
      <w:r w:rsidRPr="00BE3508">
        <w:t>о</w:t>
      </w:r>
      <w:r w:rsidRPr="00BE3508">
        <w:t xml:space="preserve">го суда по правам человека и Европейского суда, пункт 2 статьи 34а Закона о процедуре предоставления убежища, включая временную правовую защиту в случае передачи в безопасные третьи государства или в государства − члены Европейского союза и другие европейские государства, которые связаны </w:t>
      </w:r>
      <w:r>
        <w:t>П</w:t>
      </w:r>
      <w:r w:rsidRPr="00BE3508">
        <w:t>ол</w:t>
      </w:r>
      <w:r w:rsidRPr="00BE3508">
        <w:t>о</w:t>
      </w:r>
      <w:r w:rsidRPr="00BE3508">
        <w:t xml:space="preserve">жением "Дублин </w:t>
      </w:r>
      <w:r w:rsidRPr="00BE3508">
        <w:rPr>
          <w:lang w:val="en-US"/>
        </w:rPr>
        <w:t>II</w:t>
      </w:r>
      <w:r w:rsidRPr="00BE3508">
        <w:t>", остается в силе и по-прежнему применяется определе</w:t>
      </w:r>
      <w:r w:rsidRPr="00BE3508">
        <w:t>н</w:t>
      </w:r>
      <w:r w:rsidRPr="00BE3508">
        <w:t>ными внутренними с</w:t>
      </w:r>
      <w:r w:rsidRPr="00BE3508">
        <w:t>у</w:t>
      </w:r>
      <w:r w:rsidRPr="00BE3508">
        <w:t xml:space="preserve">дами (статьи 7 и 13). </w:t>
      </w:r>
    </w:p>
    <w:p w:rsidR="00E003D1" w:rsidRPr="00BE3508" w:rsidRDefault="00E003D1" w:rsidP="00E003D1">
      <w:pPr>
        <w:pStyle w:val="SingleTxtGR"/>
        <w:rPr>
          <w:b/>
        </w:rPr>
      </w:pPr>
      <w:r w:rsidRPr="00BE3508">
        <w:rPr>
          <w:b/>
        </w:rPr>
        <w:t>Государству-участнику следует пересмотреть положения своего Закона о процедуре предоставления убежища, с тем чтобы предусмотреть возмо</w:t>
      </w:r>
      <w:r w:rsidRPr="00BE3508">
        <w:rPr>
          <w:b/>
        </w:rPr>
        <w:t>ж</w:t>
      </w:r>
      <w:r w:rsidRPr="00BE3508">
        <w:rPr>
          <w:b/>
        </w:rPr>
        <w:t>ность вынесения предписаний о приостановлении в случае передачи лиц, ищущих убежищ</w:t>
      </w:r>
      <w:r w:rsidR="00043237">
        <w:rPr>
          <w:b/>
        </w:rPr>
        <w:t>а</w:t>
      </w:r>
      <w:r w:rsidRPr="00BE3508">
        <w:rPr>
          <w:b/>
        </w:rPr>
        <w:t>, в любое государство, котор</w:t>
      </w:r>
      <w:r>
        <w:rPr>
          <w:b/>
        </w:rPr>
        <w:t>ое связано П</w:t>
      </w:r>
      <w:r w:rsidRPr="00BE3508">
        <w:rPr>
          <w:b/>
        </w:rPr>
        <w:t>оложением "Ду</w:t>
      </w:r>
      <w:r w:rsidRPr="00BE3508">
        <w:rPr>
          <w:b/>
        </w:rPr>
        <w:t>б</w:t>
      </w:r>
      <w:r w:rsidRPr="00BE3508">
        <w:rPr>
          <w:b/>
        </w:rPr>
        <w:t xml:space="preserve">лин </w:t>
      </w:r>
      <w:r w:rsidRPr="00BE3508">
        <w:rPr>
          <w:b/>
          <w:lang w:val="en-US"/>
        </w:rPr>
        <w:t>II</w:t>
      </w:r>
      <w:r w:rsidRPr="00BE3508">
        <w:rPr>
          <w:b/>
        </w:rPr>
        <w:t>". Государству-участнику следует также информировать Комитет о том, продлило ли оно действи</w:t>
      </w:r>
      <w:r>
        <w:rPr>
          <w:b/>
        </w:rPr>
        <w:t>е</w:t>
      </w:r>
      <w:r w:rsidRPr="00BE3508">
        <w:rPr>
          <w:b/>
        </w:rPr>
        <w:t xml:space="preserve"> решения о приостановлении передачи лиц, ищущих убежища</w:t>
      </w:r>
      <w:r>
        <w:rPr>
          <w:b/>
        </w:rPr>
        <w:t>,</w:t>
      </w:r>
      <w:r w:rsidRPr="00BE3508">
        <w:rPr>
          <w:b/>
        </w:rPr>
        <w:t xml:space="preserve"> в Грецию на период после января 2013 года.</w:t>
      </w:r>
    </w:p>
    <w:p w:rsidR="00E003D1" w:rsidRPr="00BE3508" w:rsidRDefault="00E003D1" w:rsidP="00E003D1">
      <w:pPr>
        <w:pStyle w:val="SingleTxtGR"/>
      </w:pPr>
      <w:r w:rsidRPr="00BE3508">
        <w:t>12.</w:t>
      </w:r>
      <w:r w:rsidRPr="00BE3508">
        <w:tab/>
        <w:t>Принимая к сведению информацию, предоставленную государством-участником, Комитет также выражает озабоченность по поводу практики гос</w:t>
      </w:r>
      <w:r w:rsidRPr="00BE3508">
        <w:t>у</w:t>
      </w:r>
      <w:r w:rsidRPr="00BE3508">
        <w:t>дарства-участника запрашивать дипломатические заверения в случае выдачи, что может подвергать затрагиваемых лиц риску применения к ним пыток и же</w:t>
      </w:r>
      <w:r w:rsidRPr="00BE3508">
        <w:t>с</w:t>
      </w:r>
      <w:r w:rsidRPr="00BE3508">
        <w:t>токого и унижающего достоинство обращения и наказания в запрашивающем государстве (статья 7).</w:t>
      </w:r>
    </w:p>
    <w:p w:rsidR="00E003D1" w:rsidRPr="00BE3508" w:rsidRDefault="00E003D1" w:rsidP="00E003D1">
      <w:pPr>
        <w:pStyle w:val="SingleTxtGR"/>
        <w:rPr>
          <w:b/>
        </w:rPr>
      </w:pPr>
      <w:r w:rsidRPr="00BE3508">
        <w:rPr>
          <w:b/>
        </w:rPr>
        <w:t>Государству-участнику следует обеспечить, чтобы ни одно лицо, включая тех лиц, которые подо</w:t>
      </w:r>
      <w:r w:rsidRPr="00BE3508">
        <w:rPr>
          <w:b/>
        </w:rPr>
        <w:t>з</w:t>
      </w:r>
      <w:r w:rsidRPr="00BE3508">
        <w:rPr>
          <w:b/>
        </w:rPr>
        <w:t>реваются в терроризме, не подвергалось опасности применения к нему пыток или жестоких, бесчеловечных или унижающих достоинство видов обращения и наказания в случае его выдачи или депо</w:t>
      </w:r>
      <w:r w:rsidRPr="00BE3508">
        <w:rPr>
          <w:b/>
        </w:rPr>
        <w:t>р</w:t>
      </w:r>
      <w:r w:rsidRPr="00BE3508">
        <w:rPr>
          <w:b/>
        </w:rPr>
        <w:t xml:space="preserve">тации. Кроме того, ему следует признать, что чем более систематический характер носит практика применения пыток, </w:t>
      </w:r>
      <w:r>
        <w:rPr>
          <w:b/>
        </w:rPr>
        <w:t xml:space="preserve">тем </w:t>
      </w:r>
      <w:r w:rsidRPr="00BE3508">
        <w:rPr>
          <w:b/>
        </w:rPr>
        <w:t>менее вероятно, что н</w:t>
      </w:r>
      <w:r w:rsidRPr="00BE3508">
        <w:rPr>
          <w:b/>
        </w:rPr>
        <w:t>а</w:t>
      </w:r>
      <w:r w:rsidRPr="00BE3508">
        <w:rPr>
          <w:b/>
        </w:rPr>
        <w:t>стоящей опасности такого обращения можно избежать с помощью дипл</w:t>
      </w:r>
      <w:r w:rsidRPr="00BE3508">
        <w:rPr>
          <w:b/>
        </w:rPr>
        <w:t>о</w:t>
      </w:r>
      <w:r w:rsidRPr="00BE3508">
        <w:rPr>
          <w:b/>
        </w:rPr>
        <w:t>матических заверений, как</w:t>
      </w:r>
      <w:r>
        <w:rPr>
          <w:b/>
        </w:rPr>
        <w:t>ой</w:t>
      </w:r>
      <w:r w:rsidRPr="00BE3508">
        <w:rPr>
          <w:b/>
        </w:rPr>
        <w:t xml:space="preserve"> бы строг</w:t>
      </w:r>
      <w:r>
        <w:rPr>
          <w:b/>
        </w:rPr>
        <w:t>ой</w:t>
      </w:r>
      <w:r w:rsidRPr="00BE3508">
        <w:rPr>
          <w:b/>
        </w:rPr>
        <w:t xml:space="preserve"> не могл</w:t>
      </w:r>
      <w:r>
        <w:rPr>
          <w:b/>
        </w:rPr>
        <w:t>а</w:t>
      </w:r>
      <w:r w:rsidRPr="00BE3508">
        <w:rPr>
          <w:b/>
        </w:rPr>
        <w:t xml:space="preserve"> бы быть согласова</w:t>
      </w:r>
      <w:r w:rsidRPr="00BE3508">
        <w:rPr>
          <w:b/>
        </w:rPr>
        <w:t>н</w:t>
      </w:r>
      <w:r w:rsidRPr="00BE3508">
        <w:rPr>
          <w:b/>
        </w:rPr>
        <w:t>н</w:t>
      </w:r>
      <w:r>
        <w:rPr>
          <w:b/>
        </w:rPr>
        <w:t>ая</w:t>
      </w:r>
      <w:r w:rsidRPr="00BE3508">
        <w:rPr>
          <w:b/>
        </w:rPr>
        <w:t xml:space="preserve"> последующ</w:t>
      </w:r>
      <w:r>
        <w:rPr>
          <w:b/>
        </w:rPr>
        <w:t>ая процедура</w:t>
      </w:r>
      <w:r w:rsidRPr="00BE3508">
        <w:rPr>
          <w:b/>
        </w:rPr>
        <w:t>. Кроме того, государству-участнику следует пр</w:t>
      </w:r>
      <w:r w:rsidRPr="00BE3508">
        <w:rPr>
          <w:b/>
        </w:rPr>
        <w:t>о</w:t>
      </w:r>
      <w:r w:rsidRPr="00BE3508">
        <w:rPr>
          <w:b/>
        </w:rPr>
        <w:t>являть наибольшую осмотрительность при использовании таких завер</w:t>
      </w:r>
      <w:r w:rsidRPr="00BE3508">
        <w:rPr>
          <w:b/>
        </w:rPr>
        <w:t>е</w:t>
      </w:r>
      <w:r w:rsidRPr="00BE3508">
        <w:rPr>
          <w:b/>
        </w:rPr>
        <w:t>ний и принять ясные и транспарентные процедуры, допускающие надзор со стороны соответствующих судебных механизмов до депортации или в</w:t>
      </w:r>
      <w:r w:rsidRPr="00BE3508">
        <w:rPr>
          <w:b/>
        </w:rPr>
        <w:t>ы</w:t>
      </w:r>
      <w:r w:rsidRPr="00BE3508">
        <w:rPr>
          <w:b/>
        </w:rPr>
        <w:t>дачи отдельных лиц, а также эффективные средства для отслеживания судьбы затр</w:t>
      </w:r>
      <w:r w:rsidRPr="00BE3508">
        <w:rPr>
          <w:b/>
        </w:rPr>
        <w:t>а</w:t>
      </w:r>
      <w:r w:rsidRPr="00BE3508">
        <w:rPr>
          <w:b/>
        </w:rPr>
        <w:t>гиваемых лиц.</w:t>
      </w:r>
    </w:p>
    <w:p w:rsidR="00E003D1" w:rsidRPr="00BE3508" w:rsidRDefault="00E003D1" w:rsidP="00E003D1">
      <w:pPr>
        <w:pStyle w:val="SingleTxtGR"/>
      </w:pPr>
      <w:r w:rsidRPr="00BE3508">
        <w:t>13.</w:t>
      </w:r>
      <w:r w:rsidRPr="00BE3508">
        <w:tab/>
        <w:t xml:space="preserve">Принимая к сведению различные меры, принятые государством-участником </w:t>
      </w:r>
      <w:r>
        <w:t xml:space="preserve">в целях </w:t>
      </w:r>
      <w:r w:rsidRPr="00BE3508">
        <w:t>борьб</w:t>
      </w:r>
      <w:r>
        <w:t>ы</w:t>
      </w:r>
      <w:r w:rsidRPr="00BE3508">
        <w:t xml:space="preserve"> с торговлей людьми, в частности в целях сексуал</w:t>
      </w:r>
      <w:r w:rsidRPr="00BE3508">
        <w:t>ь</w:t>
      </w:r>
      <w:r w:rsidRPr="00BE3508">
        <w:t>ной эксплуатации и принудительного труда, Комитет выражает озабоченность по поводу устойчивого характера этого феномена в государстве-участнике (ст</w:t>
      </w:r>
      <w:r w:rsidRPr="00BE3508">
        <w:t>а</w:t>
      </w:r>
      <w:r w:rsidRPr="00BE3508">
        <w:t>тья 8).</w:t>
      </w:r>
    </w:p>
    <w:p w:rsidR="00E003D1" w:rsidRPr="00BE3508" w:rsidRDefault="00E003D1" w:rsidP="00E003D1">
      <w:pPr>
        <w:pStyle w:val="SingleTxtGR"/>
        <w:rPr>
          <w:b/>
        </w:rPr>
      </w:pPr>
      <w:r w:rsidRPr="00BE3508">
        <w:rPr>
          <w:b/>
        </w:rPr>
        <w:t>Государству-участнику следует систематически и энергично проводить расследования в связи с утверждениями о торговле людьми, осуществлять уголовное преследование и, в случае осуждения виновных лиц, наказывать их, а также обеспечивать выплату компенсации жертвам. Государству-участнику следует также укреплять свои меры по оказанию поддержки и обеспечению защиты на федеральном уровне и на уровне земель жертвам и свидетелям, включая реабилитацию. Кроме того, ему следует облегчать доступ к правосудию жертвам торговли людьми без опасений подвергнут</w:t>
      </w:r>
      <w:r w:rsidRPr="00BE3508">
        <w:rPr>
          <w:b/>
        </w:rPr>
        <w:t>ь</w:t>
      </w:r>
      <w:r w:rsidRPr="00BE3508">
        <w:rPr>
          <w:b/>
        </w:rPr>
        <w:t>ся ответным мерам и на регулярной основе оценивать воздействие всех инициатив и мер, принятых в целях противодействия торговле людьми.</w:t>
      </w:r>
    </w:p>
    <w:p w:rsidR="00E003D1" w:rsidRPr="00BE3508" w:rsidRDefault="00E003D1" w:rsidP="00E003D1">
      <w:pPr>
        <w:pStyle w:val="SingleTxtGR"/>
      </w:pPr>
      <w:r w:rsidRPr="00BE3508">
        <w:t>14.</w:t>
      </w:r>
      <w:r w:rsidRPr="00BE3508">
        <w:tab/>
        <w:t>Приветствуя шаги, предпринятые государством-участником по пересмо</w:t>
      </w:r>
      <w:r w:rsidRPr="00BE3508">
        <w:t>т</w:t>
      </w:r>
      <w:r w:rsidRPr="00BE3508">
        <w:t>ру своего законодательс</w:t>
      </w:r>
      <w:r w:rsidRPr="00BE3508">
        <w:t>т</w:t>
      </w:r>
      <w:r w:rsidRPr="00BE3508">
        <w:t xml:space="preserve">ва и практики, касающихся превентивного содержания под стражей после вынесения обвинительного приговора, в соответствии со стандартами в области прав человека и принимая к сведению информацию о том, что </w:t>
      </w:r>
      <w:r>
        <w:t>в настоящее время п</w:t>
      </w:r>
      <w:r w:rsidRPr="00BE3508">
        <w:t>арламентом рассматривается законопроект, к</w:t>
      </w:r>
      <w:r w:rsidRPr="00BE3508">
        <w:t>а</w:t>
      </w:r>
      <w:r w:rsidRPr="00BE3508">
        <w:t>сающийся этой проблемы, Комитет выражает озабоченность по поводу числа лиц, которые все еще содержатся под стражей в таком порядке в государстве-участнике. Он также озабочен продолжительностью такого содержания под стражей в некоторых случаях, а также тем фактом, что условия содержания под стражей не соответствовали требованиям с точки зрения прав человека в пр</w:t>
      </w:r>
      <w:r w:rsidRPr="00BE3508">
        <w:t>о</w:t>
      </w:r>
      <w:r w:rsidRPr="00BE3508">
        <w:t xml:space="preserve">шлом (статьи 9 и 10). </w:t>
      </w:r>
    </w:p>
    <w:p w:rsidR="00E003D1" w:rsidRPr="00BE3508" w:rsidRDefault="00E003D1" w:rsidP="00E003D1">
      <w:pPr>
        <w:pStyle w:val="SingleTxtGR"/>
        <w:rPr>
          <w:b/>
        </w:rPr>
      </w:pPr>
      <w:r w:rsidRPr="00BE3508">
        <w:rPr>
          <w:b/>
        </w:rPr>
        <w:t>Государству-участнику следует принять необходимые меры по использов</w:t>
      </w:r>
      <w:r w:rsidRPr="00BE3508">
        <w:rPr>
          <w:b/>
        </w:rPr>
        <w:t>а</w:t>
      </w:r>
      <w:r w:rsidRPr="00BE3508">
        <w:rPr>
          <w:b/>
        </w:rPr>
        <w:t>нию превентивного содержания под стражей после вынесения обвинител</w:t>
      </w:r>
      <w:r w:rsidRPr="00BE3508">
        <w:rPr>
          <w:b/>
        </w:rPr>
        <w:t>ь</w:t>
      </w:r>
      <w:r w:rsidRPr="00BE3508">
        <w:rPr>
          <w:b/>
        </w:rPr>
        <w:t>ного приговора в качестве крайней меры и создать условия содержания под стражей заключенных, которые отличаются от режима содержания осу</w:t>
      </w:r>
      <w:r w:rsidRPr="00BE3508">
        <w:rPr>
          <w:b/>
        </w:rPr>
        <w:t>ж</w:t>
      </w:r>
      <w:r w:rsidRPr="00BE3508">
        <w:rPr>
          <w:b/>
        </w:rPr>
        <w:t xml:space="preserve">денных заключенных, отбывающих свое наказание, и </w:t>
      </w:r>
      <w:r>
        <w:rPr>
          <w:b/>
        </w:rPr>
        <w:t xml:space="preserve">которые </w:t>
      </w:r>
      <w:r w:rsidRPr="00BE3508">
        <w:rPr>
          <w:b/>
        </w:rPr>
        <w:t>направл</w:t>
      </w:r>
      <w:r w:rsidRPr="00BE3508">
        <w:rPr>
          <w:b/>
        </w:rPr>
        <w:t>е</w:t>
      </w:r>
      <w:r w:rsidRPr="00BE3508">
        <w:rPr>
          <w:b/>
        </w:rPr>
        <w:t>ны только на их реаб</w:t>
      </w:r>
      <w:r w:rsidRPr="00BE3508">
        <w:rPr>
          <w:b/>
        </w:rPr>
        <w:t>и</w:t>
      </w:r>
      <w:r w:rsidRPr="00BE3508">
        <w:rPr>
          <w:b/>
        </w:rPr>
        <w:t>литацию и реинтеграцию в общество. Государству-участнику следует включить в рассматривающийся законопроект все пр</w:t>
      </w:r>
      <w:r w:rsidRPr="00BE3508">
        <w:rPr>
          <w:b/>
        </w:rPr>
        <w:t>а</w:t>
      </w:r>
      <w:r w:rsidRPr="00BE3508">
        <w:rPr>
          <w:b/>
        </w:rPr>
        <w:t>вовые гарантии для сохранения прав задержанных лиц, включая период</w:t>
      </w:r>
      <w:r w:rsidRPr="00BE3508">
        <w:rPr>
          <w:b/>
        </w:rPr>
        <w:t>и</w:t>
      </w:r>
      <w:r w:rsidRPr="00BE3508">
        <w:rPr>
          <w:b/>
        </w:rPr>
        <w:t xml:space="preserve">ческую психологическую оценку их положения, которая может привести к их освобождению или сокращению срока их содержания под стражей. </w:t>
      </w:r>
    </w:p>
    <w:p w:rsidR="00E003D1" w:rsidRPr="00BE3508" w:rsidRDefault="00E003D1" w:rsidP="00E003D1">
      <w:pPr>
        <w:pStyle w:val="SingleTxtGR"/>
      </w:pPr>
      <w:r w:rsidRPr="00BE3508">
        <w:t>15.</w:t>
      </w:r>
      <w:r w:rsidRPr="00BE3508">
        <w:tab/>
        <w:t>Комитет озабочен сообщениями о случаях применения мер по физич</w:t>
      </w:r>
      <w:r w:rsidRPr="00BE3508">
        <w:t>е</w:t>
      </w:r>
      <w:r w:rsidRPr="00BE3508">
        <w:t>скому ограничению</w:t>
      </w:r>
      <w:r>
        <w:t xml:space="preserve"> передвижения</w:t>
      </w:r>
      <w:r w:rsidRPr="00BE3508">
        <w:t>, в частности к лицам, страдающим слаб</w:t>
      </w:r>
      <w:r w:rsidRPr="00BE3508">
        <w:t>о</w:t>
      </w:r>
      <w:r w:rsidRPr="00BE3508">
        <w:t>умием</w:t>
      </w:r>
      <w:r>
        <w:t xml:space="preserve"> и проживающим в домах престарелых</w:t>
      </w:r>
      <w:r w:rsidRPr="00BE3508">
        <w:t>, в том числе привязывани</w:t>
      </w:r>
      <w:r>
        <w:t>я</w:t>
      </w:r>
      <w:r w:rsidRPr="00BE3508">
        <w:t xml:space="preserve"> к кр</w:t>
      </w:r>
      <w:r w:rsidRPr="00BE3508">
        <w:t>о</w:t>
      </w:r>
      <w:r w:rsidRPr="00BE3508">
        <w:t>вати или содер</w:t>
      </w:r>
      <w:r>
        <w:t>жания</w:t>
      </w:r>
      <w:r w:rsidRPr="00BE3508">
        <w:t xml:space="preserve"> в изоляции, когда такие меры при</w:t>
      </w:r>
      <w:r>
        <w:t>нима</w:t>
      </w:r>
      <w:r w:rsidRPr="00BE3508">
        <w:t>ются в нарушение применимых правовых положений, ограничивающих использование таких мер (статьи 7, 9 и 10).</w:t>
      </w:r>
    </w:p>
    <w:p w:rsidR="00E003D1" w:rsidRPr="00BE3508" w:rsidRDefault="00E003D1" w:rsidP="00E003D1">
      <w:pPr>
        <w:pStyle w:val="SingleTxtGR"/>
        <w:rPr>
          <w:b/>
        </w:rPr>
      </w:pPr>
      <w:r w:rsidRPr="00BE3508">
        <w:rPr>
          <w:b/>
        </w:rPr>
        <w:t>Государству-участнику следует принять эффективные меры по обеспеч</w:t>
      </w:r>
      <w:r w:rsidRPr="00BE3508">
        <w:rPr>
          <w:b/>
        </w:rPr>
        <w:t>е</w:t>
      </w:r>
      <w:r w:rsidRPr="00BE3508">
        <w:rPr>
          <w:b/>
        </w:rPr>
        <w:t>нию полного соблюдения правовых положений, касающихся использов</w:t>
      </w:r>
      <w:r w:rsidRPr="00BE3508">
        <w:rPr>
          <w:b/>
        </w:rPr>
        <w:t>а</w:t>
      </w:r>
      <w:r w:rsidRPr="00BE3508">
        <w:rPr>
          <w:b/>
        </w:rPr>
        <w:t xml:space="preserve">ния в соответствии с Пактом мер по физическому ограничению </w:t>
      </w:r>
      <w:r>
        <w:rPr>
          <w:b/>
        </w:rPr>
        <w:t>передв</w:t>
      </w:r>
      <w:r>
        <w:rPr>
          <w:b/>
        </w:rPr>
        <w:t>и</w:t>
      </w:r>
      <w:r>
        <w:rPr>
          <w:b/>
        </w:rPr>
        <w:t>жения в домах престарелых</w:t>
      </w:r>
      <w:r w:rsidRPr="00BE3508">
        <w:rPr>
          <w:b/>
        </w:rPr>
        <w:t>, в том числе посредством совершенствования подготовки персонала, регулярного контроля</w:t>
      </w:r>
      <w:r>
        <w:rPr>
          <w:b/>
        </w:rPr>
        <w:t>,</w:t>
      </w:r>
      <w:r w:rsidRPr="00BE3508">
        <w:rPr>
          <w:b/>
        </w:rPr>
        <w:t xml:space="preserve"> проведения расследований и применения надлежащих санкций в отношении виновных лиц.</w:t>
      </w:r>
    </w:p>
    <w:p w:rsidR="00E003D1" w:rsidRPr="00BE3508" w:rsidRDefault="00E003D1" w:rsidP="00E003D1">
      <w:pPr>
        <w:pStyle w:val="SingleTxtGR"/>
      </w:pPr>
      <w:r w:rsidRPr="00BE3508">
        <w:t>16.</w:t>
      </w:r>
      <w:r w:rsidRPr="00BE3508">
        <w:tab/>
        <w:t>Приветствуя меры, принятые государством-участником по обеспечению средств правовой защиты против немецких компаний, действующих за руб</w:t>
      </w:r>
      <w:r w:rsidRPr="00BE3508">
        <w:t>е</w:t>
      </w:r>
      <w:r w:rsidRPr="00BE3508">
        <w:t>жом, как предполагается</w:t>
      </w:r>
      <w:r>
        <w:t>,</w:t>
      </w:r>
      <w:r w:rsidRPr="00BE3508">
        <w:t xml:space="preserve"> в нарушение соответствующих стандартов в области прав человека, Комитет выражает озабоченность в связи с тем, что такие сре</w:t>
      </w:r>
      <w:r w:rsidRPr="00BE3508">
        <w:t>д</w:t>
      </w:r>
      <w:r w:rsidRPr="00BE3508">
        <w:t>ства правовой защиты могут и не быть достаточными во всех случаях (пункт 2 статьи 2).</w:t>
      </w:r>
    </w:p>
    <w:p w:rsidR="00E003D1" w:rsidRPr="00BE3508" w:rsidRDefault="00E003D1" w:rsidP="00E003D1">
      <w:pPr>
        <w:pStyle w:val="SingleTxtGR"/>
        <w:rPr>
          <w:b/>
        </w:rPr>
      </w:pPr>
      <w:r w:rsidRPr="00BE3508">
        <w:rPr>
          <w:b/>
        </w:rPr>
        <w:t xml:space="preserve">Государству-участнику предлагается </w:t>
      </w:r>
      <w:r>
        <w:rPr>
          <w:b/>
        </w:rPr>
        <w:t>четко заявить</w:t>
      </w:r>
      <w:r w:rsidRPr="00BE3508">
        <w:rPr>
          <w:b/>
        </w:rPr>
        <w:t>, что</w:t>
      </w:r>
      <w:r>
        <w:rPr>
          <w:b/>
        </w:rPr>
        <w:t xml:space="preserve">, как </w:t>
      </w:r>
      <w:r w:rsidRPr="00BE3508">
        <w:rPr>
          <w:b/>
        </w:rPr>
        <w:t>оно ожидает, все коммерческие предприятия, зарегистрированные на его территории и/или находящиеся под его юрисдикцией, соблюдают стандарты в о</w:t>
      </w:r>
      <w:r w:rsidRPr="00BE3508">
        <w:rPr>
          <w:b/>
        </w:rPr>
        <w:t>б</w:t>
      </w:r>
      <w:r w:rsidRPr="00BE3508">
        <w:rPr>
          <w:b/>
        </w:rPr>
        <w:t>ласти прав человека в соответствии с Пактом в ходе своих операций. Ему также предлагается принять соответствующие меры по укреплению средств пр</w:t>
      </w:r>
      <w:r w:rsidRPr="00BE3508">
        <w:rPr>
          <w:b/>
        </w:rPr>
        <w:t>а</w:t>
      </w:r>
      <w:r w:rsidRPr="00BE3508">
        <w:rPr>
          <w:b/>
        </w:rPr>
        <w:t>вовой защиты, предоставляемых в целях защиты лиц, которые явились жертвами деятельности таких коммерческих предприятий, осуществля</w:t>
      </w:r>
      <w:r w:rsidRPr="00BE3508">
        <w:rPr>
          <w:b/>
        </w:rPr>
        <w:t>ю</w:t>
      </w:r>
      <w:r w:rsidRPr="00BE3508">
        <w:rPr>
          <w:b/>
        </w:rPr>
        <w:t>щих свои операции за рубежом.</w:t>
      </w:r>
    </w:p>
    <w:p w:rsidR="00E003D1" w:rsidRPr="00BE3508" w:rsidRDefault="00E003D1" w:rsidP="00E003D1">
      <w:pPr>
        <w:pStyle w:val="SingleTxtGR"/>
      </w:pPr>
      <w:r w:rsidRPr="00BE3508">
        <w:t>17.</w:t>
      </w:r>
      <w:r w:rsidRPr="00BE3508">
        <w:tab/>
        <w:t>Принимая к сведению различные меры, принятые государством-участником по борьбе с расизмом, Комитет выражает озабоченность по поводу устойчивого характера мотивированных расистскими соображениями инциде</w:t>
      </w:r>
      <w:r w:rsidRPr="00BE3508">
        <w:t>н</w:t>
      </w:r>
      <w:r w:rsidRPr="00BE3508">
        <w:t>тов против еврейской общины</w:t>
      </w:r>
      <w:r>
        <w:t xml:space="preserve"> и</w:t>
      </w:r>
      <w:r w:rsidRPr="00BE3508">
        <w:t xml:space="preserve"> общин синти и рома, а также немцев ин</w:t>
      </w:r>
      <w:r w:rsidRPr="00BE3508">
        <w:t>о</w:t>
      </w:r>
      <w:r w:rsidRPr="00BE3508">
        <w:t>странного происхождения и лиц, ищущих убежищ</w:t>
      </w:r>
      <w:r w:rsidR="00043237">
        <w:t>а</w:t>
      </w:r>
      <w:r w:rsidRPr="00BE3508">
        <w:t>, в государстве-участнике. Комитет озабочен сохраняющейся дискриминацией, с которой сталкиваются члены общин синти и рома, с точки зрения доступа к жилью, образованию, з</w:t>
      </w:r>
      <w:r w:rsidRPr="00BE3508">
        <w:t>а</w:t>
      </w:r>
      <w:r w:rsidRPr="00BE3508">
        <w:t>нятости и медицинскому обслуживанию (статьи 2, 18, 20 и 26).</w:t>
      </w:r>
    </w:p>
    <w:p w:rsidR="00E003D1" w:rsidRPr="00BE3508" w:rsidRDefault="00E003D1" w:rsidP="00E003D1">
      <w:pPr>
        <w:pStyle w:val="SingleTxtGR"/>
        <w:rPr>
          <w:b/>
        </w:rPr>
      </w:pPr>
      <w:r w:rsidRPr="00BE3508">
        <w:rPr>
          <w:b/>
        </w:rPr>
        <w:t>Государству-участнику следует принять конкретные меры по повышению эффективности его законодательства</w:t>
      </w:r>
      <w:r>
        <w:rPr>
          <w:b/>
        </w:rPr>
        <w:t>,</w:t>
      </w:r>
      <w:r w:rsidRPr="00BE3508">
        <w:rPr>
          <w:b/>
        </w:rPr>
        <w:t xml:space="preserve"> расследовать все утверждения о м</w:t>
      </w:r>
      <w:r w:rsidRPr="00BE3508">
        <w:rPr>
          <w:b/>
        </w:rPr>
        <w:t>о</w:t>
      </w:r>
      <w:r w:rsidRPr="00BE3508">
        <w:rPr>
          <w:b/>
        </w:rPr>
        <w:t>тивир</w:t>
      </w:r>
      <w:r>
        <w:rPr>
          <w:b/>
        </w:rPr>
        <w:t>ованных</w:t>
      </w:r>
      <w:r w:rsidRPr="00BE3508">
        <w:rPr>
          <w:b/>
        </w:rPr>
        <w:t xml:space="preserve"> раси</w:t>
      </w:r>
      <w:r>
        <w:rPr>
          <w:b/>
        </w:rPr>
        <w:t>стскими соображениями действиях</w:t>
      </w:r>
      <w:r w:rsidRPr="00BE3508">
        <w:rPr>
          <w:b/>
        </w:rPr>
        <w:t xml:space="preserve"> и осуществлять уголовное преследование и применять </w:t>
      </w:r>
      <w:r>
        <w:rPr>
          <w:b/>
        </w:rPr>
        <w:t xml:space="preserve">меры </w:t>
      </w:r>
      <w:r w:rsidRPr="00BE3508">
        <w:rPr>
          <w:b/>
        </w:rPr>
        <w:t>наказания в отношении в</w:t>
      </w:r>
      <w:r w:rsidRPr="00BE3508">
        <w:rPr>
          <w:b/>
        </w:rPr>
        <w:t>и</w:t>
      </w:r>
      <w:r w:rsidRPr="00BE3508">
        <w:rPr>
          <w:b/>
        </w:rPr>
        <w:t>новных лиц. Государству-участнику следует также укреплять свои усилия по интеграции членов общин синти и рома в Германии путем неуклонного с</w:t>
      </w:r>
      <w:r w:rsidRPr="00BE3508">
        <w:rPr>
          <w:b/>
        </w:rPr>
        <w:t>о</w:t>
      </w:r>
      <w:r w:rsidRPr="00BE3508">
        <w:rPr>
          <w:b/>
        </w:rPr>
        <w:t xml:space="preserve">действия предоставлению им доступа к образованию, жилью, занятости и медицинскому обслуживанию. Кроме того, государству-участнику следует </w:t>
      </w:r>
      <w:r>
        <w:rPr>
          <w:b/>
        </w:rPr>
        <w:t>проводить</w:t>
      </w:r>
      <w:r w:rsidRPr="00BE3508">
        <w:rPr>
          <w:b/>
        </w:rPr>
        <w:t xml:space="preserve"> информационно-просветительские кампании и содействовать проявлению терпимости в отношениях между общинами. </w:t>
      </w:r>
    </w:p>
    <w:p w:rsidR="00E003D1" w:rsidRPr="00BE3508" w:rsidRDefault="00E003D1" w:rsidP="00E003D1">
      <w:pPr>
        <w:pStyle w:val="SingleTxtGR"/>
      </w:pPr>
      <w:r w:rsidRPr="00BE3508">
        <w:t>18.</w:t>
      </w:r>
      <w:r w:rsidRPr="00BE3508">
        <w:tab/>
        <w:t>Комитет озабочен сохраняющимися утверждениями о выступлениях на почве ненависти и расистской пропаганде по Интернету, в том числе со стор</w:t>
      </w:r>
      <w:r w:rsidRPr="00BE3508">
        <w:t>о</w:t>
      </w:r>
      <w:r w:rsidRPr="00BE3508">
        <w:t xml:space="preserve">ны экстремистских групп правого толка, несмотря на информационно-просветительские усилия и судебные меры, принятые на основании статей 86 и 130 Уголовного кодекса государства-участника (статьи 2, 18 и 26). </w:t>
      </w:r>
    </w:p>
    <w:p w:rsidR="00E003D1" w:rsidRPr="00BE3508" w:rsidRDefault="00E003D1" w:rsidP="00E003D1">
      <w:pPr>
        <w:pStyle w:val="SingleTxtGR"/>
        <w:rPr>
          <w:b/>
        </w:rPr>
      </w:pPr>
      <w:r w:rsidRPr="00BE3508">
        <w:rPr>
          <w:b/>
        </w:rPr>
        <w:t>Государству-участнику следует принять необходимые меры по фактич</w:t>
      </w:r>
      <w:r w:rsidRPr="00BE3508">
        <w:rPr>
          <w:b/>
        </w:rPr>
        <w:t>е</w:t>
      </w:r>
      <w:r w:rsidRPr="00BE3508">
        <w:rPr>
          <w:b/>
        </w:rPr>
        <w:t>скому запрещению и пр</w:t>
      </w:r>
      <w:r w:rsidRPr="00BE3508">
        <w:rPr>
          <w:b/>
        </w:rPr>
        <w:t>е</w:t>
      </w:r>
      <w:r w:rsidRPr="00BE3508">
        <w:rPr>
          <w:b/>
        </w:rPr>
        <w:t>дупреждению выступлений на почве ненависти и расистской пропаганды, в частности через Интернет. Ему следует расш</w:t>
      </w:r>
      <w:r w:rsidRPr="00BE3508">
        <w:rPr>
          <w:b/>
        </w:rPr>
        <w:t>и</w:t>
      </w:r>
      <w:r w:rsidRPr="00BE3508">
        <w:rPr>
          <w:b/>
        </w:rPr>
        <w:t>рять свою информационно-просветительскую деятельность на федерал</w:t>
      </w:r>
      <w:r w:rsidRPr="00BE3508">
        <w:rPr>
          <w:b/>
        </w:rPr>
        <w:t>ь</w:t>
      </w:r>
      <w:r w:rsidRPr="00BE3508">
        <w:rPr>
          <w:b/>
        </w:rPr>
        <w:t>ном уровне и на уровне земель в отношении расистской пропаганды и</w:t>
      </w:r>
      <w:r>
        <w:rPr>
          <w:b/>
        </w:rPr>
        <w:t xml:space="preserve"> т</w:t>
      </w:r>
      <w:r>
        <w:rPr>
          <w:b/>
        </w:rPr>
        <w:t>а</w:t>
      </w:r>
      <w:r>
        <w:rPr>
          <w:b/>
        </w:rPr>
        <w:t>ких</w:t>
      </w:r>
      <w:r w:rsidRPr="00BE3508">
        <w:rPr>
          <w:b/>
        </w:rPr>
        <w:t xml:space="preserve"> выступлений, в частности со стороны радикальных ассоциаций или групп правого толка.</w:t>
      </w:r>
    </w:p>
    <w:p w:rsidR="00E003D1" w:rsidRPr="00BE3508" w:rsidRDefault="00E003D1" w:rsidP="00E003D1">
      <w:pPr>
        <w:pStyle w:val="SingleTxtGR"/>
      </w:pPr>
      <w:r w:rsidRPr="00BE3508">
        <w:t>19.</w:t>
      </w:r>
      <w:r w:rsidRPr="00BE3508">
        <w:tab/>
        <w:t>Государству-участнику следует широко распространять информацию о Пакте,</w:t>
      </w:r>
      <w:r>
        <w:t xml:space="preserve"> двух ф</w:t>
      </w:r>
      <w:r w:rsidRPr="00BE3508">
        <w:t>акультативных протоколах к Пакту, текст шестого периодического доклада, письменные ответы, которые оно представило в связи с перечнем в</w:t>
      </w:r>
      <w:r w:rsidRPr="00BE3508">
        <w:t>о</w:t>
      </w:r>
      <w:r w:rsidRPr="00BE3508">
        <w:t>просов, подготовленным Комитетом, и настоящие заключительные зам</w:t>
      </w:r>
      <w:r w:rsidRPr="00BE3508">
        <w:t>е</w:t>
      </w:r>
      <w:r w:rsidRPr="00BE3508">
        <w:t>чания</w:t>
      </w:r>
      <w:r>
        <w:t>,</w:t>
      </w:r>
      <w:r w:rsidRPr="00BE3508">
        <w:t xml:space="preserve"> с </w:t>
      </w:r>
      <w:r>
        <w:t xml:space="preserve">тем чтобы </w:t>
      </w:r>
      <w:r w:rsidRPr="00BE3508">
        <w:t>повы</w:t>
      </w:r>
      <w:r>
        <w:t>сить информированность</w:t>
      </w:r>
      <w:r w:rsidRPr="00BE3508">
        <w:t xml:space="preserve"> </w:t>
      </w:r>
      <w:r w:rsidR="007818E3">
        <w:t xml:space="preserve">о них </w:t>
      </w:r>
      <w:r w:rsidRPr="00BE3508">
        <w:t>судебных, законодательных и административных органов, гражданского общества и неправительственных о</w:t>
      </w:r>
      <w:r w:rsidRPr="00BE3508">
        <w:t>р</w:t>
      </w:r>
      <w:r w:rsidRPr="00BE3508">
        <w:t>ганизаций, действующих в стране, а также населения в целом. Комитет также предлагает перевести этот доклад и заключительные замечания на официал</w:t>
      </w:r>
      <w:r w:rsidRPr="00BE3508">
        <w:t>ь</w:t>
      </w:r>
      <w:r w:rsidRPr="00BE3508">
        <w:t>ный язык государства-участника. Кроме того, Комитет просит государс</w:t>
      </w:r>
      <w:r w:rsidRPr="00BE3508">
        <w:t>т</w:t>
      </w:r>
      <w:r w:rsidRPr="00BE3508">
        <w:t>во-участник при подготовке своего седьмого периодического доклада провести широкие консультации с представителями гражданского общества и неправ</w:t>
      </w:r>
      <w:r w:rsidRPr="00BE3508">
        <w:t>и</w:t>
      </w:r>
      <w:r w:rsidRPr="00BE3508">
        <w:t>тельстве</w:t>
      </w:r>
      <w:r w:rsidRPr="00BE3508">
        <w:t>н</w:t>
      </w:r>
      <w:r w:rsidRPr="00BE3508">
        <w:t xml:space="preserve">ных организаций. </w:t>
      </w:r>
    </w:p>
    <w:p w:rsidR="00E003D1" w:rsidRPr="00BE3508" w:rsidRDefault="00E003D1" w:rsidP="00E003D1">
      <w:pPr>
        <w:pStyle w:val="SingleTxtGR"/>
      </w:pPr>
      <w:r w:rsidRPr="00BE3508">
        <w:t>20.</w:t>
      </w:r>
      <w:r w:rsidRPr="00BE3508">
        <w:tab/>
        <w:t>В соответствии с положениями пункта 5 правила 71 Правил процедуры Комитета, государству-участнику следует пред</w:t>
      </w:r>
      <w:r>
        <w:t>о</w:t>
      </w:r>
      <w:r w:rsidRPr="00BE3508">
        <w:t xml:space="preserve">ставить в течение одного года соответствующую информацию о </w:t>
      </w:r>
      <w:r>
        <w:t>ходе выполнения</w:t>
      </w:r>
      <w:r w:rsidRPr="00BE3508">
        <w:t xml:space="preserve"> им рекомендаций Комит</w:t>
      </w:r>
      <w:r w:rsidRPr="00BE3508">
        <w:t>е</w:t>
      </w:r>
      <w:r w:rsidRPr="00BE3508">
        <w:t>та, содержащихся в пунктах 11, 14 и 15 выше.</w:t>
      </w:r>
    </w:p>
    <w:p w:rsidR="00E003D1" w:rsidRPr="00BE3508" w:rsidRDefault="00E003D1" w:rsidP="00E003D1">
      <w:pPr>
        <w:pStyle w:val="SingleTxtGR"/>
      </w:pPr>
      <w:r w:rsidRPr="00BE3508">
        <w:t>21.</w:t>
      </w:r>
      <w:r w:rsidRPr="00BE3508">
        <w:tab/>
        <w:t>Комитет просит государство-участник включит</w:t>
      </w:r>
      <w:r>
        <w:t>ь</w:t>
      </w:r>
      <w:r w:rsidRPr="00BE3508">
        <w:t xml:space="preserve"> в свой следующий п</w:t>
      </w:r>
      <w:r w:rsidRPr="00BE3508">
        <w:t>е</w:t>
      </w:r>
      <w:r w:rsidRPr="00BE3508">
        <w:t xml:space="preserve">риодический доклад, который должен быть представлен 31 октября 2018 года, конкретную обновленную информацию о выполнении всех </w:t>
      </w:r>
      <w:r>
        <w:t xml:space="preserve">его </w:t>
      </w:r>
      <w:r w:rsidRPr="00BE3508">
        <w:t>рекомендаций и положений Пакта в целом.</w:t>
      </w:r>
    </w:p>
    <w:p w:rsidR="00E003D1" w:rsidRPr="002B57C0" w:rsidRDefault="00E003D1" w:rsidP="00E003D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613B" w:rsidRPr="000A0926" w:rsidRDefault="0084613B" w:rsidP="00B9481C">
      <w:pPr>
        <w:pStyle w:val="SingleTxtGR"/>
      </w:pPr>
    </w:p>
    <w:sectPr w:rsidR="0084613B" w:rsidRPr="000A0926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8E" w:rsidRDefault="00447B8E">
      <w:r>
        <w:rPr>
          <w:lang w:val="en-US"/>
        </w:rPr>
        <w:tab/>
      </w:r>
      <w:r>
        <w:separator/>
      </w:r>
    </w:p>
  </w:endnote>
  <w:endnote w:type="continuationSeparator" w:id="0">
    <w:p w:rsidR="00447B8E" w:rsidRDefault="0044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0911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8F585E">
      <w:rPr>
        <w:lang w:val="en-US"/>
      </w:rPr>
      <w:t>2</w:t>
    </w:r>
    <w:r>
      <w:rPr>
        <w:lang w:val="en-US"/>
      </w:rPr>
      <w:t>-</w:t>
    </w:r>
    <w:r w:rsidR="008F585E">
      <w:rPr>
        <w:lang w:val="en-US"/>
      </w:rPr>
      <w:t>47614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F585E">
    <w:pPr>
      <w:pStyle w:val="Footer"/>
      <w:rPr>
        <w:lang w:val="en-US"/>
      </w:rPr>
    </w:pPr>
    <w:r>
      <w:rPr>
        <w:lang w:val="en-US"/>
      </w:rPr>
      <w:t>GE.12-47614</w:t>
    </w:r>
    <w:r w:rsidR="00D76358">
      <w:rPr>
        <w:lang w:val="en-US"/>
      </w:rPr>
      <w:tab/>
    </w:r>
    <w:r w:rsidR="00D76358">
      <w:rPr>
        <w:rStyle w:val="PageNumber"/>
      </w:rPr>
      <w:fldChar w:fldCharType="begin"/>
    </w:r>
    <w:r w:rsidR="00D76358">
      <w:rPr>
        <w:rStyle w:val="PageNumber"/>
      </w:rPr>
      <w:instrText xml:space="preserve"> PAGE </w:instrText>
    </w:r>
    <w:r w:rsidR="00D76358">
      <w:rPr>
        <w:rStyle w:val="PageNumber"/>
      </w:rPr>
      <w:fldChar w:fldCharType="separate"/>
    </w:r>
    <w:r w:rsidR="00DB0911">
      <w:rPr>
        <w:rStyle w:val="PageNumber"/>
        <w:noProof/>
      </w:rPr>
      <w:t>7</w:t>
    </w:r>
    <w:r w:rsidR="00D7635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B2C3F" w:rsidRDefault="00D76358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1755A4">
      <w:rPr>
        <w:sz w:val="20"/>
        <w:lang w:val="en-US"/>
      </w:rPr>
      <w:t>1</w:t>
    </w:r>
    <w:r w:rsidR="008F585E">
      <w:rPr>
        <w:sz w:val="20"/>
        <w:lang w:val="en-US"/>
      </w:rPr>
      <w:t>2</w:t>
    </w:r>
    <w:r>
      <w:rPr>
        <w:sz w:val="20"/>
        <w:lang w:val="en-US"/>
      </w:rPr>
      <w:t>-</w:t>
    </w:r>
    <w:r w:rsidR="008F585E">
      <w:rPr>
        <w:sz w:val="20"/>
        <w:lang w:val="en-US"/>
      </w:rPr>
      <w:t>47614</w:t>
    </w:r>
    <w:r>
      <w:rPr>
        <w:sz w:val="20"/>
        <w:lang w:val="en-US"/>
      </w:rPr>
      <w:t xml:space="preserve">  (R)  </w:t>
    </w:r>
    <w:r w:rsidR="00E003D1">
      <w:rPr>
        <w:sz w:val="20"/>
        <w:lang w:val="ru-RU"/>
      </w:rPr>
      <w:t>111212  111212</w:t>
    </w:r>
    <w:r w:rsidR="001755A4">
      <w:rPr>
        <w:sz w:val="20"/>
        <w:lang w:val="en-US"/>
      </w:rPr>
      <w:tab/>
    </w:r>
    <w:r w:rsidR="001755A4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8E" w:rsidRPr="00F71F63" w:rsidRDefault="00447B8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47B8E" w:rsidRPr="00F71F63" w:rsidRDefault="00447B8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47B8E" w:rsidRPr="00635E86" w:rsidRDefault="00447B8E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Header"/>
      <w:rPr>
        <w:lang w:val="en-US"/>
      </w:rPr>
    </w:pPr>
    <w:r>
      <w:rPr>
        <w:lang w:val="en-US"/>
      </w:rPr>
      <w:t>CCPR/</w:t>
    </w:r>
    <w:r w:rsidR="008F585E">
      <w:rPr>
        <w:lang w:val="en-US"/>
      </w:rPr>
      <w:t>C/DEU/CO/6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Header"/>
      <w:rPr>
        <w:lang w:val="en-US"/>
      </w:rPr>
    </w:pPr>
    <w:r>
      <w:rPr>
        <w:lang w:val="en-US"/>
      </w:rPr>
      <w:tab/>
    </w:r>
    <w:r w:rsidR="008F585E">
      <w:rPr>
        <w:lang w:val="en-US"/>
      </w:rPr>
      <w:t>CCPR/C/DEU/CO/6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26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237"/>
    <w:rsid w:val="00043D88"/>
    <w:rsid w:val="00046E4D"/>
    <w:rsid w:val="0006401A"/>
    <w:rsid w:val="00072C27"/>
    <w:rsid w:val="00086182"/>
    <w:rsid w:val="00090891"/>
    <w:rsid w:val="00092E62"/>
    <w:rsid w:val="00097975"/>
    <w:rsid w:val="000A0926"/>
    <w:rsid w:val="000A3DDF"/>
    <w:rsid w:val="000A60A0"/>
    <w:rsid w:val="000C3688"/>
    <w:rsid w:val="000D6863"/>
    <w:rsid w:val="000F410F"/>
    <w:rsid w:val="00117AEE"/>
    <w:rsid w:val="001463F7"/>
    <w:rsid w:val="0015769C"/>
    <w:rsid w:val="00163A3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1B95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69A0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7B8E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0510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EC"/>
    <w:rsid w:val="00735602"/>
    <w:rsid w:val="0075279B"/>
    <w:rsid w:val="00753748"/>
    <w:rsid w:val="00762446"/>
    <w:rsid w:val="007818E3"/>
    <w:rsid w:val="00781ACB"/>
    <w:rsid w:val="007873CB"/>
    <w:rsid w:val="007A79EB"/>
    <w:rsid w:val="007D4CA0"/>
    <w:rsid w:val="007D7A23"/>
    <w:rsid w:val="007E38C3"/>
    <w:rsid w:val="007E549E"/>
    <w:rsid w:val="007E71C9"/>
    <w:rsid w:val="007F65C6"/>
    <w:rsid w:val="007F7553"/>
    <w:rsid w:val="00804E0A"/>
    <w:rsid w:val="0080755E"/>
    <w:rsid w:val="008120D4"/>
    <w:rsid w:val="008139A5"/>
    <w:rsid w:val="00817F73"/>
    <w:rsid w:val="00821A1C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676E0"/>
    <w:rsid w:val="008727A1"/>
    <w:rsid w:val="00886B0F"/>
    <w:rsid w:val="00887A27"/>
    <w:rsid w:val="00891C08"/>
    <w:rsid w:val="008A3879"/>
    <w:rsid w:val="008A5FA8"/>
    <w:rsid w:val="008A7575"/>
    <w:rsid w:val="008B5F47"/>
    <w:rsid w:val="008C02A6"/>
    <w:rsid w:val="008C7B87"/>
    <w:rsid w:val="008D6A7A"/>
    <w:rsid w:val="008E3E87"/>
    <w:rsid w:val="008E7F13"/>
    <w:rsid w:val="008F3185"/>
    <w:rsid w:val="008F585E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0103"/>
    <w:rsid w:val="00A4025D"/>
    <w:rsid w:val="00A800D1"/>
    <w:rsid w:val="00A84A37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81C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0D0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0911"/>
    <w:rsid w:val="00DB2FC0"/>
    <w:rsid w:val="00DF18FA"/>
    <w:rsid w:val="00DF3261"/>
    <w:rsid w:val="00DF49CA"/>
    <w:rsid w:val="00DF775B"/>
    <w:rsid w:val="00E003D1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300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3744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7</Pages>
  <Words>2292</Words>
  <Characters>16806</Characters>
  <Application>Microsoft Office Word</Application>
  <DocSecurity>4</DocSecurity>
  <Lines>323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Chvets</dc:creator>
  <cp:keywords/>
  <dc:description/>
  <cp:lastModifiedBy>Благодатских Анна</cp:lastModifiedBy>
  <cp:revision>2</cp:revision>
  <cp:lastPrinted>1601-01-01T00:00:00Z</cp:lastPrinted>
  <dcterms:created xsi:type="dcterms:W3CDTF">2012-12-11T15:12:00Z</dcterms:created>
  <dcterms:modified xsi:type="dcterms:W3CDTF">2012-12-11T15:12:00Z</dcterms:modified>
</cp:coreProperties>
</file>