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128DF" w:rsidRDefault="00B128DF" w:rsidP="00B614C4">
            <w:pPr>
              <w:spacing w:line="240" w:lineRule="atLeast"/>
              <w:jc w:val="right"/>
              <w:rPr>
                <w:sz w:val="20"/>
                <w:szCs w:val="21"/>
              </w:rPr>
            </w:pPr>
            <w:r w:rsidRPr="00B128DF">
              <w:rPr>
                <w:sz w:val="40"/>
                <w:szCs w:val="21"/>
              </w:rPr>
              <w:t>CCPR</w:t>
            </w:r>
            <w:r>
              <w:rPr>
                <w:sz w:val="20"/>
                <w:szCs w:val="21"/>
              </w:rPr>
              <w:t>/C/118/D/2127/2011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128DF">
            <w:pPr>
              <w:spacing w:before="240" w:line="240" w:lineRule="atLeast"/>
              <w:rPr>
                <w:sz w:val="20"/>
              </w:rPr>
            </w:pPr>
            <w:r w:rsidRPr="00F124C6">
              <w:rPr>
                <w:sz w:val="20"/>
              </w:rPr>
              <w:t xml:space="preserve">Distr.: </w:t>
            </w:r>
            <w:r w:rsidR="00B128DF" w:rsidRPr="00B128DF">
              <w:rPr>
                <w:sz w:val="20"/>
              </w:rPr>
              <w:t>General</w:t>
            </w:r>
          </w:p>
          <w:p w:rsidR="00CE1D1C" w:rsidRPr="00F124C6" w:rsidRDefault="00B128DF" w:rsidP="00B614C4">
            <w:pPr>
              <w:spacing w:line="240" w:lineRule="atLeast"/>
              <w:rPr>
                <w:sz w:val="20"/>
              </w:rPr>
            </w:pPr>
            <w:r>
              <w:rPr>
                <w:sz w:val="20"/>
              </w:rPr>
              <w:t xml:space="preserve">7 </w:t>
            </w:r>
            <w:r w:rsidRPr="00B128DF">
              <w:rPr>
                <w:sz w:val="20"/>
              </w:rPr>
              <w:t>December</w:t>
            </w:r>
            <w:r w:rsidR="00EA7E67">
              <w:rPr>
                <w:sz w:val="20"/>
              </w:rPr>
              <w:t xml:space="preserve"> 201</w:t>
            </w:r>
            <w:r>
              <w:rPr>
                <w:sz w:val="20"/>
              </w:rPr>
              <w:t>6</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B128DF" w:rsidRDefault="00B128DF"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128DF" w:rsidRDefault="00B128DF" w:rsidP="00BE4BA2">
      <w:pPr>
        <w:pStyle w:val="HChGC"/>
      </w:pPr>
      <w:r>
        <w:tab/>
      </w:r>
      <w:r>
        <w:tab/>
      </w:r>
      <w:r w:rsidRPr="00B128DF">
        <w:rPr>
          <w:rFonts w:hint="eastAsia"/>
        </w:rPr>
        <w:t>委员会根据《任择议定书》第五条第</w:t>
      </w:r>
      <w:r w:rsidRPr="00B128DF">
        <w:rPr>
          <w:rFonts w:hint="eastAsia"/>
        </w:rPr>
        <w:t>4</w:t>
      </w:r>
      <w:r w:rsidRPr="00B128DF">
        <w:rPr>
          <w:rFonts w:hint="eastAsia"/>
        </w:rPr>
        <w:t>款通过的关于第</w:t>
      </w:r>
      <w:r w:rsidRPr="00B128DF">
        <w:rPr>
          <w:rFonts w:hint="eastAsia"/>
        </w:rPr>
        <w:t>2127/2011</w:t>
      </w:r>
      <w:r w:rsidRPr="00B128DF">
        <w:rPr>
          <w:rFonts w:hint="eastAsia"/>
        </w:rPr>
        <w:t>号来文的意见</w:t>
      </w:r>
      <w:r w:rsidRPr="00BE4BA2">
        <w:rPr>
          <w:rStyle w:val="a7"/>
          <w:rFonts w:eastAsia="黑体"/>
          <w:position w:val="4"/>
          <w:vertAlign w:val="baseline"/>
        </w:rPr>
        <w:footnoteReference w:customMarkFollows="1" w:id="2"/>
        <w:t>*</w:t>
      </w:r>
      <w:r w:rsidRPr="00BE4BA2">
        <w:rPr>
          <w:position w:val="4"/>
        </w:rPr>
        <w:t xml:space="preserve"> </w:t>
      </w:r>
      <w:r w:rsidRPr="00BE4BA2">
        <w:rPr>
          <w:rStyle w:val="a7"/>
          <w:rFonts w:eastAsia="黑体"/>
          <w:snapToGrid w:val="0"/>
          <w:position w:val="4"/>
          <w:vertAlign w:val="baseline"/>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B128DF" w:rsidTr="0069394F">
        <w:trPr>
          <w:cantSplit/>
        </w:trPr>
        <w:tc>
          <w:tcPr>
            <w:tcW w:w="2205" w:type="dxa"/>
          </w:tcPr>
          <w:p w:rsidR="00B128DF" w:rsidRPr="00172E04" w:rsidRDefault="000923C1" w:rsidP="0069394F">
            <w:pPr>
              <w:pStyle w:val="SingleTxtGC"/>
              <w:ind w:left="0" w:right="0"/>
              <w:rPr>
                <w:rFonts w:eastAsia="楷体"/>
              </w:rPr>
            </w:pPr>
            <w:r w:rsidRPr="000923C1">
              <w:rPr>
                <w:rFonts w:ascii="Time New Roman" w:eastAsia="楷体" w:hAnsi="Time New Roman" w:hint="eastAsia"/>
              </w:rPr>
              <w:t>来文</w:t>
            </w:r>
            <w:r w:rsidR="00B128DF" w:rsidRPr="00172E04">
              <w:rPr>
                <w:rFonts w:ascii="Time New Roman" w:eastAsia="楷体" w:hAnsi="Time New Roman" w:hint="eastAsia"/>
              </w:rPr>
              <w:t>提交人</w:t>
            </w:r>
            <w:r w:rsidR="00B128DF" w:rsidRPr="00172E04">
              <w:rPr>
                <w:rFonts w:eastAsia="楷体" w:hint="eastAsia"/>
              </w:rPr>
              <w:t>：</w:t>
            </w:r>
          </w:p>
        </w:tc>
        <w:tc>
          <w:tcPr>
            <w:tcW w:w="4726" w:type="dxa"/>
          </w:tcPr>
          <w:p w:rsidR="00B128DF" w:rsidRPr="00C74FB6" w:rsidRDefault="000923C1" w:rsidP="0069394F">
            <w:pPr>
              <w:pStyle w:val="SingleTxtGC"/>
              <w:ind w:left="0" w:right="0"/>
            </w:pPr>
            <w:r w:rsidRPr="000923C1">
              <w:rPr>
                <w:rFonts w:hint="eastAsia"/>
              </w:rPr>
              <w:t>Urmatbek Akunov (</w:t>
            </w:r>
            <w:r w:rsidRPr="000923C1">
              <w:rPr>
                <w:rFonts w:hint="eastAsia"/>
              </w:rPr>
              <w:t>由开放社会司法倡议的</w:t>
            </w:r>
            <w:r w:rsidRPr="000923C1">
              <w:rPr>
                <w:rFonts w:hint="eastAsia"/>
              </w:rPr>
              <w:t>Rupert Skilbeck</w:t>
            </w:r>
            <w:r w:rsidRPr="000923C1">
              <w:rPr>
                <w:rFonts w:hint="eastAsia"/>
              </w:rPr>
              <w:t>以及</w:t>
            </w:r>
            <w:r w:rsidRPr="000923C1">
              <w:rPr>
                <w:rFonts w:hint="eastAsia"/>
              </w:rPr>
              <w:t>Kanat Djailoev</w:t>
            </w:r>
            <w:r w:rsidRPr="000923C1">
              <w:rPr>
                <w:rFonts w:hint="eastAsia"/>
              </w:rPr>
              <w:t>代理</w:t>
            </w:r>
            <w:r w:rsidRPr="000923C1">
              <w:rPr>
                <w:rFonts w:hint="eastAsia"/>
              </w:rPr>
              <w:t>)</w:t>
            </w:r>
          </w:p>
        </w:tc>
      </w:tr>
      <w:tr w:rsidR="00B128DF" w:rsidTr="0069394F">
        <w:trPr>
          <w:cantSplit/>
        </w:trPr>
        <w:tc>
          <w:tcPr>
            <w:tcW w:w="2205" w:type="dxa"/>
          </w:tcPr>
          <w:p w:rsidR="00B128DF" w:rsidRPr="00172E04" w:rsidRDefault="00B128DF"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B128DF" w:rsidRPr="00C74FB6" w:rsidRDefault="000923C1" w:rsidP="0069394F">
            <w:pPr>
              <w:pStyle w:val="SingleTxtGC"/>
              <w:ind w:left="0" w:right="0"/>
            </w:pPr>
            <w:r w:rsidRPr="000923C1">
              <w:rPr>
                <w:rFonts w:hint="eastAsia"/>
              </w:rPr>
              <w:t>Bektemir Akunov (</w:t>
            </w:r>
            <w:r w:rsidRPr="000923C1">
              <w:rPr>
                <w:rFonts w:hint="eastAsia"/>
              </w:rPr>
              <w:t>提交人的父亲，已故</w:t>
            </w:r>
            <w:r w:rsidRPr="000923C1">
              <w:rPr>
                <w:rFonts w:hint="eastAsia"/>
              </w:rPr>
              <w:t>)</w:t>
            </w:r>
          </w:p>
        </w:tc>
      </w:tr>
      <w:tr w:rsidR="00B128DF" w:rsidTr="0069394F">
        <w:trPr>
          <w:cantSplit/>
        </w:trPr>
        <w:tc>
          <w:tcPr>
            <w:tcW w:w="2205" w:type="dxa"/>
          </w:tcPr>
          <w:p w:rsidR="00B128DF" w:rsidRPr="00172E04" w:rsidRDefault="00B128DF"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B128DF" w:rsidRPr="00C74FB6" w:rsidRDefault="000923C1" w:rsidP="0069394F">
            <w:pPr>
              <w:pStyle w:val="SingleTxtGC"/>
              <w:ind w:left="0" w:right="0"/>
            </w:pPr>
            <w:r w:rsidRPr="000923C1">
              <w:rPr>
                <w:rFonts w:hint="eastAsia"/>
              </w:rPr>
              <w:t>吉尔吉斯斯坦</w:t>
            </w:r>
          </w:p>
        </w:tc>
      </w:tr>
      <w:tr w:rsidR="00B128DF" w:rsidTr="0069394F">
        <w:trPr>
          <w:cantSplit/>
        </w:trPr>
        <w:tc>
          <w:tcPr>
            <w:tcW w:w="2205" w:type="dxa"/>
          </w:tcPr>
          <w:p w:rsidR="00B128DF" w:rsidRPr="00172E04" w:rsidRDefault="00B128DF"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B128DF" w:rsidRPr="00C74FB6" w:rsidRDefault="000923C1" w:rsidP="0069394F">
            <w:pPr>
              <w:pStyle w:val="SingleTxtGC"/>
              <w:ind w:left="0" w:right="0"/>
            </w:pPr>
            <w:r w:rsidRPr="000923C1">
              <w:rPr>
                <w:rFonts w:hint="eastAsia"/>
              </w:rPr>
              <w:t>2011</w:t>
            </w:r>
            <w:r w:rsidRPr="000923C1">
              <w:rPr>
                <w:rFonts w:hint="eastAsia"/>
              </w:rPr>
              <w:t>年</w:t>
            </w:r>
            <w:r w:rsidRPr="000923C1">
              <w:rPr>
                <w:rFonts w:hint="eastAsia"/>
              </w:rPr>
              <w:t>10</w:t>
            </w:r>
            <w:r w:rsidRPr="000923C1">
              <w:rPr>
                <w:rFonts w:hint="eastAsia"/>
              </w:rPr>
              <w:t>月</w:t>
            </w:r>
            <w:r w:rsidRPr="000923C1">
              <w:rPr>
                <w:rFonts w:hint="eastAsia"/>
              </w:rPr>
              <w:t>3</w:t>
            </w:r>
            <w:r w:rsidRPr="000923C1">
              <w:rPr>
                <w:rFonts w:hint="eastAsia"/>
              </w:rPr>
              <w:t>日</w:t>
            </w:r>
            <w:r w:rsidRPr="000923C1">
              <w:rPr>
                <w:rFonts w:hint="eastAsia"/>
              </w:rPr>
              <w:t xml:space="preserve"> (</w:t>
            </w:r>
            <w:r w:rsidRPr="000923C1">
              <w:rPr>
                <w:rFonts w:hint="eastAsia"/>
              </w:rPr>
              <w:t>初次提交</w:t>
            </w:r>
            <w:r w:rsidRPr="000923C1">
              <w:rPr>
                <w:rFonts w:hint="eastAsia"/>
              </w:rPr>
              <w:t>)</w:t>
            </w:r>
          </w:p>
        </w:tc>
      </w:tr>
      <w:tr w:rsidR="00B128DF" w:rsidTr="0069394F">
        <w:trPr>
          <w:cantSplit/>
        </w:trPr>
        <w:tc>
          <w:tcPr>
            <w:tcW w:w="2205" w:type="dxa"/>
          </w:tcPr>
          <w:p w:rsidR="00B128DF" w:rsidRPr="00172E04" w:rsidRDefault="00B128DF"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B128DF" w:rsidRPr="00C74FB6" w:rsidRDefault="000923C1" w:rsidP="0069394F">
            <w:pPr>
              <w:pStyle w:val="SingleTxtGC"/>
              <w:ind w:left="0" w:right="0"/>
              <w:rPr>
                <w:lang w:val="fr-CH"/>
              </w:rPr>
            </w:pPr>
            <w:r w:rsidRPr="000923C1">
              <w:rPr>
                <w:rFonts w:hint="eastAsia"/>
                <w:lang w:val="fr-CH"/>
              </w:rPr>
              <w:t>根据委员会议事规则第</w:t>
            </w:r>
            <w:r w:rsidRPr="000923C1">
              <w:rPr>
                <w:rFonts w:hint="eastAsia"/>
                <w:lang w:val="fr-CH"/>
              </w:rPr>
              <w:t>97</w:t>
            </w:r>
            <w:r w:rsidRPr="000923C1">
              <w:rPr>
                <w:rFonts w:hint="eastAsia"/>
                <w:lang w:val="fr-CH"/>
              </w:rPr>
              <w:t>条作出的决定，己于</w:t>
            </w:r>
            <w:r w:rsidRPr="000923C1">
              <w:rPr>
                <w:rFonts w:hint="eastAsia"/>
                <w:lang w:val="fr-CH"/>
              </w:rPr>
              <w:t>2011</w:t>
            </w:r>
            <w:r w:rsidRPr="000923C1">
              <w:rPr>
                <w:rFonts w:hint="eastAsia"/>
                <w:lang w:val="fr-CH"/>
              </w:rPr>
              <w:t>年</w:t>
            </w:r>
            <w:r w:rsidRPr="000923C1">
              <w:rPr>
                <w:rFonts w:hint="eastAsia"/>
                <w:lang w:val="fr-CH"/>
              </w:rPr>
              <w:t>12</w:t>
            </w:r>
            <w:r w:rsidRPr="000923C1">
              <w:rPr>
                <w:rFonts w:hint="eastAsia"/>
                <w:lang w:val="fr-CH"/>
              </w:rPr>
              <w:t>月</w:t>
            </w:r>
            <w:r w:rsidRPr="000923C1">
              <w:rPr>
                <w:rFonts w:hint="eastAsia"/>
                <w:lang w:val="fr-CH"/>
              </w:rPr>
              <w:t>27</w:t>
            </w:r>
            <w:r w:rsidRPr="000923C1">
              <w:rPr>
                <w:rFonts w:hint="eastAsia"/>
                <w:lang w:val="fr-CH"/>
              </w:rPr>
              <w:t>日转交缔约国</w:t>
            </w:r>
            <w:r w:rsidRPr="000923C1">
              <w:rPr>
                <w:rFonts w:hint="eastAsia"/>
                <w:lang w:val="fr-CH"/>
              </w:rPr>
              <w:t>(</w:t>
            </w:r>
            <w:r w:rsidRPr="000923C1">
              <w:rPr>
                <w:rFonts w:hint="eastAsia"/>
                <w:lang w:val="fr-CH"/>
              </w:rPr>
              <w:t>未以文件形式分发</w:t>
            </w:r>
            <w:r w:rsidRPr="000923C1">
              <w:rPr>
                <w:rFonts w:hint="eastAsia"/>
                <w:lang w:val="fr-CH"/>
              </w:rPr>
              <w:t>)</w:t>
            </w:r>
          </w:p>
        </w:tc>
      </w:tr>
      <w:tr w:rsidR="00B128DF" w:rsidTr="0069394F">
        <w:trPr>
          <w:cantSplit/>
        </w:trPr>
        <w:tc>
          <w:tcPr>
            <w:tcW w:w="2205" w:type="dxa"/>
          </w:tcPr>
          <w:p w:rsidR="00B128DF" w:rsidRPr="00172E04" w:rsidRDefault="000923C1" w:rsidP="0069394F">
            <w:pPr>
              <w:pStyle w:val="SingleTxtGC"/>
              <w:ind w:left="0" w:right="0"/>
              <w:rPr>
                <w:rFonts w:ascii="Time New Roman" w:eastAsia="楷体" w:hAnsi="Time New Roman" w:hint="eastAsia"/>
              </w:rPr>
            </w:pPr>
            <w:r>
              <w:rPr>
                <w:rFonts w:eastAsia="楷体" w:hint="eastAsia"/>
              </w:rPr>
              <w:t>意见</w:t>
            </w:r>
            <w:r w:rsidR="00B128DF" w:rsidRPr="00172E04">
              <w:rPr>
                <w:rFonts w:eastAsia="楷体" w:hint="eastAsia"/>
              </w:rPr>
              <w:t>通过日期</w:t>
            </w:r>
            <w:r w:rsidR="00B128DF" w:rsidRPr="00172E04">
              <w:rPr>
                <w:rFonts w:ascii="Time New Roman" w:eastAsia="楷体" w:hAnsi="Time New Roman" w:hint="eastAsia"/>
              </w:rPr>
              <w:t>：</w:t>
            </w:r>
          </w:p>
        </w:tc>
        <w:tc>
          <w:tcPr>
            <w:tcW w:w="4726" w:type="dxa"/>
          </w:tcPr>
          <w:p w:rsidR="00B128DF" w:rsidRPr="00C74FB6" w:rsidRDefault="000923C1" w:rsidP="0069394F">
            <w:pPr>
              <w:pStyle w:val="SingleTxtGC"/>
              <w:ind w:left="0" w:right="0"/>
              <w:rPr>
                <w:lang w:val="fr-CH"/>
              </w:rPr>
            </w:pPr>
            <w:r w:rsidRPr="000923C1">
              <w:rPr>
                <w:rFonts w:hint="eastAsia"/>
                <w:snapToGrid/>
              </w:rPr>
              <w:t>2016</w:t>
            </w:r>
            <w:r w:rsidRPr="000923C1">
              <w:rPr>
                <w:rFonts w:hint="eastAsia"/>
                <w:snapToGrid/>
              </w:rPr>
              <w:t>年</w:t>
            </w:r>
            <w:r w:rsidRPr="000923C1">
              <w:rPr>
                <w:rFonts w:hint="eastAsia"/>
                <w:snapToGrid/>
              </w:rPr>
              <w:t>10</w:t>
            </w:r>
            <w:r w:rsidRPr="000923C1">
              <w:rPr>
                <w:rFonts w:hint="eastAsia"/>
                <w:snapToGrid/>
              </w:rPr>
              <w:t>月</w:t>
            </w:r>
            <w:r w:rsidRPr="000923C1">
              <w:rPr>
                <w:rFonts w:hint="eastAsia"/>
                <w:snapToGrid/>
              </w:rPr>
              <w:t>27</w:t>
            </w:r>
            <w:r w:rsidRPr="000923C1">
              <w:rPr>
                <w:rFonts w:hint="eastAsia"/>
                <w:snapToGrid/>
              </w:rPr>
              <w:t>日</w:t>
            </w:r>
          </w:p>
        </w:tc>
      </w:tr>
      <w:tr w:rsidR="00B128DF" w:rsidTr="0069394F">
        <w:trPr>
          <w:cantSplit/>
        </w:trPr>
        <w:tc>
          <w:tcPr>
            <w:tcW w:w="2205" w:type="dxa"/>
          </w:tcPr>
          <w:p w:rsidR="00B128DF" w:rsidRPr="00172E04" w:rsidRDefault="00B128DF"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B128DF" w:rsidRPr="00C74FB6" w:rsidRDefault="000923C1" w:rsidP="0069394F">
            <w:pPr>
              <w:pStyle w:val="SingleTxtGC"/>
              <w:ind w:left="0" w:right="0"/>
              <w:rPr>
                <w:snapToGrid/>
              </w:rPr>
            </w:pPr>
            <w:r w:rsidRPr="000923C1">
              <w:rPr>
                <w:rFonts w:hint="eastAsia"/>
                <w:snapToGrid/>
              </w:rPr>
              <w:t>据称遭到任意拘留和酷刑后在羁押期间死亡</w:t>
            </w:r>
          </w:p>
        </w:tc>
      </w:tr>
      <w:tr w:rsidR="00B128DF" w:rsidTr="0069394F">
        <w:trPr>
          <w:cantSplit/>
        </w:trPr>
        <w:tc>
          <w:tcPr>
            <w:tcW w:w="2205" w:type="dxa"/>
          </w:tcPr>
          <w:p w:rsidR="00B128DF" w:rsidRPr="00172E04" w:rsidRDefault="00B128DF"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B128DF" w:rsidRPr="00C74FB6" w:rsidRDefault="000923C1" w:rsidP="0069394F">
            <w:pPr>
              <w:pStyle w:val="SingleTxtGC"/>
              <w:ind w:left="0" w:right="0"/>
              <w:rPr>
                <w:snapToGrid/>
              </w:rPr>
            </w:pPr>
            <w:r w:rsidRPr="000923C1">
              <w:rPr>
                <w:rFonts w:hint="eastAsia"/>
                <w:snapToGrid/>
              </w:rPr>
              <w:t>无</w:t>
            </w:r>
          </w:p>
        </w:tc>
      </w:tr>
      <w:tr w:rsidR="00B128DF" w:rsidTr="0069394F">
        <w:trPr>
          <w:cantSplit/>
        </w:trPr>
        <w:tc>
          <w:tcPr>
            <w:tcW w:w="2205" w:type="dxa"/>
          </w:tcPr>
          <w:p w:rsidR="00B128DF" w:rsidRPr="00172E04" w:rsidRDefault="00B128DF"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B128DF" w:rsidRPr="00C657A9" w:rsidRDefault="000923C1" w:rsidP="0069394F">
            <w:pPr>
              <w:pStyle w:val="SingleTxtGC"/>
              <w:ind w:left="0" w:right="0"/>
              <w:rPr>
                <w:snapToGrid/>
              </w:rPr>
            </w:pPr>
            <w:r w:rsidRPr="000923C1">
              <w:rPr>
                <w:rFonts w:hint="eastAsia"/>
                <w:snapToGrid/>
              </w:rPr>
              <w:t>生命权；酷刑；迅速和公正的调查；任意拘留；表达自由权</w:t>
            </w:r>
          </w:p>
        </w:tc>
      </w:tr>
      <w:tr w:rsidR="00B128DF" w:rsidTr="0069394F">
        <w:trPr>
          <w:cantSplit/>
        </w:trPr>
        <w:tc>
          <w:tcPr>
            <w:tcW w:w="2205" w:type="dxa"/>
          </w:tcPr>
          <w:p w:rsidR="00B128DF" w:rsidRPr="00172E04" w:rsidRDefault="00B128DF"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B128DF" w:rsidRPr="00C657A9" w:rsidRDefault="000923C1" w:rsidP="0069394F">
            <w:pPr>
              <w:pStyle w:val="SingleTxtGC"/>
              <w:ind w:left="0" w:right="0"/>
              <w:rPr>
                <w:snapToGrid/>
              </w:rPr>
            </w:pPr>
            <w:r w:rsidRPr="000923C1">
              <w:rPr>
                <w:rFonts w:hint="eastAsia"/>
                <w:snapToGrid/>
              </w:rPr>
              <w:t>第六条第</w:t>
            </w:r>
            <w:r w:rsidRPr="000923C1">
              <w:rPr>
                <w:rFonts w:hint="eastAsia"/>
                <w:snapToGrid/>
              </w:rPr>
              <w:t>1</w:t>
            </w:r>
            <w:r w:rsidRPr="000923C1">
              <w:rPr>
                <w:rFonts w:hint="eastAsia"/>
                <w:snapToGrid/>
              </w:rPr>
              <w:t>款和第七条以及相关联的第二条第</w:t>
            </w:r>
            <w:r w:rsidRPr="000923C1">
              <w:rPr>
                <w:rFonts w:hint="eastAsia"/>
                <w:snapToGrid/>
              </w:rPr>
              <w:t>3</w:t>
            </w:r>
            <w:r w:rsidRPr="000923C1">
              <w:rPr>
                <w:rFonts w:hint="eastAsia"/>
                <w:snapToGrid/>
              </w:rPr>
              <w:t>款、第九条第</w:t>
            </w:r>
            <w:r w:rsidRPr="000923C1">
              <w:rPr>
                <w:rFonts w:hint="eastAsia"/>
                <w:snapToGrid/>
              </w:rPr>
              <w:t>1</w:t>
            </w:r>
            <w:r w:rsidRPr="000923C1">
              <w:rPr>
                <w:rFonts w:hint="eastAsia"/>
                <w:snapToGrid/>
              </w:rPr>
              <w:t>款和第十九条</w:t>
            </w:r>
          </w:p>
        </w:tc>
      </w:tr>
      <w:tr w:rsidR="00B128DF" w:rsidTr="0069394F">
        <w:trPr>
          <w:cantSplit/>
        </w:trPr>
        <w:tc>
          <w:tcPr>
            <w:tcW w:w="2205" w:type="dxa"/>
          </w:tcPr>
          <w:p w:rsidR="00B128DF" w:rsidRPr="00172E04" w:rsidRDefault="00B128DF"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B128DF" w:rsidRDefault="000923C1" w:rsidP="0069394F">
            <w:pPr>
              <w:pStyle w:val="SingleTxtGC"/>
              <w:ind w:left="0" w:right="0"/>
              <w:rPr>
                <w:snapToGrid/>
              </w:rPr>
            </w:pPr>
            <w:r w:rsidRPr="000923C1">
              <w:rPr>
                <w:rFonts w:hint="eastAsia"/>
                <w:snapToGrid/>
              </w:rPr>
              <w:t>无</w:t>
            </w:r>
          </w:p>
        </w:tc>
      </w:tr>
    </w:tbl>
    <w:p w:rsidR="00395ACE" w:rsidRDefault="00395ACE" w:rsidP="00395ACE">
      <w:pPr>
        <w:pStyle w:val="a8"/>
      </w:pPr>
    </w:p>
    <w:p w:rsidR="00395ACE" w:rsidRDefault="00395ACE">
      <w:pPr>
        <w:tabs>
          <w:tab w:val="clear" w:pos="431"/>
        </w:tabs>
        <w:overflowPunct/>
        <w:adjustRightInd/>
        <w:snapToGrid/>
        <w:spacing w:line="240" w:lineRule="auto"/>
        <w:jc w:val="left"/>
        <w:rPr>
          <w:szCs w:val="21"/>
        </w:rPr>
      </w:pPr>
      <w:r>
        <w:br w:type="page"/>
      </w:r>
    </w:p>
    <w:p w:rsidR="00395ACE" w:rsidRPr="0022189E" w:rsidRDefault="00395ACE" w:rsidP="00395ACE">
      <w:pPr>
        <w:pStyle w:val="SingleTxtGC"/>
        <w:rPr>
          <w:lang w:val="en-GB"/>
        </w:rPr>
      </w:pPr>
      <w:r w:rsidRPr="0022189E">
        <w:rPr>
          <w:lang w:val="en-GB"/>
        </w:rPr>
        <w:lastRenderedPageBreak/>
        <w:t>1.</w:t>
      </w:r>
      <w:r>
        <w:rPr>
          <w:lang w:val="en-GB"/>
        </w:rPr>
        <w:t xml:space="preserve">  </w:t>
      </w:r>
      <w:r w:rsidRPr="0022189E">
        <w:rPr>
          <w:rFonts w:hint="eastAsia"/>
          <w:lang w:val="en-GB"/>
        </w:rPr>
        <w:t>提交人</w:t>
      </w:r>
      <w:r w:rsidRPr="0022189E">
        <w:rPr>
          <w:lang w:val="en-GB"/>
        </w:rPr>
        <w:t>Urmatbek Akunov</w:t>
      </w:r>
      <w:r w:rsidRPr="0022189E">
        <w:rPr>
          <w:rFonts w:hint="eastAsia"/>
          <w:lang w:val="en-GB"/>
        </w:rPr>
        <w:t>为吉尔吉斯斯坦国民，生于</w:t>
      </w:r>
      <w:r w:rsidRPr="0022189E">
        <w:rPr>
          <w:lang w:val="en-GB"/>
        </w:rPr>
        <w:t>1981</w:t>
      </w:r>
      <w:r w:rsidRPr="0022189E">
        <w:rPr>
          <w:rFonts w:hint="eastAsia"/>
          <w:lang w:val="en-GB"/>
        </w:rPr>
        <w:t>年，他代表父亲</w:t>
      </w:r>
      <w:r w:rsidRPr="0022189E">
        <w:rPr>
          <w:lang w:val="en-GB"/>
        </w:rPr>
        <w:t>Bektemir Akunov</w:t>
      </w:r>
      <w:r w:rsidRPr="0022189E">
        <w:rPr>
          <w:rFonts w:hint="eastAsia"/>
          <w:lang w:val="en-GB"/>
        </w:rPr>
        <w:t>提交来文，</w:t>
      </w:r>
      <w:r w:rsidRPr="0022189E">
        <w:rPr>
          <w:lang w:val="en-GB"/>
        </w:rPr>
        <w:t>Bektemir Akunov</w:t>
      </w:r>
      <w:r w:rsidRPr="0022189E">
        <w:rPr>
          <w:rFonts w:hint="eastAsia"/>
          <w:lang w:val="en-GB"/>
        </w:rPr>
        <w:t>也是吉尔吉斯斯坦国民，生于</w:t>
      </w:r>
      <w:r w:rsidRPr="0022189E">
        <w:rPr>
          <w:lang w:val="en-GB"/>
        </w:rPr>
        <w:t>1954</w:t>
      </w:r>
      <w:r w:rsidRPr="0022189E">
        <w:rPr>
          <w:rFonts w:hint="eastAsia"/>
          <w:lang w:val="en-GB"/>
        </w:rPr>
        <w:t>年，</w:t>
      </w:r>
      <w:r w:rsidRPr="0022189E">
        <w:rPr>
          <w:lang w:val="en-GB"/>
        </w:rPr>
        <w:t>2007</w:t>
      </w:r>
      <w:r w:rsidRPr="0022189E">
        <w:rPr>
          <w:rFonts w:hint="eastAsia"/>
          <w:lang w:val="en-GB"/>
        </w:rPr>
        <w:t>年去世。提交人称，他父亲遭到拘留和酷刑，随后在羁押期间死亡，缔约国违反《公约》第六条第</w:t>
      </w:r>
      <w:r w:rsidRPr="0022189E">
        <w:rPr>
          <w:lang w:val="en-GB"/>
        </w:rPr>
        <w:t>1</w:t>
      </w:r>
      <w:r w:rsidRPr="0022189E">
        <w:rPr>
          <w:rFonts w:hint="eastAsia"/>
          <w:lang w:val="en-GB"/>
        </w:rPr>
        <w:t>款和第七条以及相关联的第二条第</w:t>
      </w:r>
      <w:r w:rsidRPr="0022189E">
        <w:rPr>
          <w:rFonts w:hint="eastAsia"/>
          <w:lang w:val="en-GB"/>
        </w:rPr>
        <w:t>3</w:t>
      </w:r>
      <w:r w:rsidRPr="0022189E">
        <w:rPr>
          <w:rFonts w:hint="eastAsia"/>
          <w:lang w:val="en-GB"/>
        </w:rPr>
        <w:t>款、第九条第</w:t>
      </w:r>
      <w:r w:rsidRPr="0022189E">
        <w:rPr>
          <w:lang w:val="en-GB"/>
        </w:rPr>
        <w:t>1</w:t>
      </w:r>
      <w:r w:rsidRPr="0022189E">
        <w:rPr>
          <w:rFonts w:hint="eastAsia"/>
          <w:lang w:val="en-GB"/>
        </w:rPr>
        <w:t>款和第十九条。《任择议定书》于</w:t>
      </w:r>
      <w:r w:rsidRPr="0022189E">
        <w:rPr>
          <w:lang w:val="en-GB"/>
        </w:rPr>
        <w:t>1995</w:t>
      </w:r>
      <w:r w:rsidRPr="0022189E">
        <w:rPr>
          <w:rFonts w:hint="eastAsia"/>
          <w:lang w:val="en-GB"/>
        </w:rPr>
        <w:t>年</w:t>
      </w:r>
      <w:r w:rsidRPr="0022189E">
        <w:rPr>
          <w:lang w:val="en-GB"/>
        </w:rPr>
        <w:t>1</w:t>
      </w:r>
      <w:r w:rsidRPr="0022189E">
        <w:rPr>
          <w:rFonts w:hint="eastAsia"/>
          <w:lang w:val="en-GB"/>
        </w:rPr>
        <w:t>月</w:t>
      </w:r>
      <w:r w:rsidRPr="0022189E">
        <w:rPr>
          <w:lang w:val="en-GB"/>
        </w:rPr>
        <w:t>7</w:t>
      </w:r>
      <w:r w:rsidRPr="0022189E">
        <w:rPr>
          <w:rFonts w:hint="eastAsia"/>
          <w:lang w:val="en-GB"/>
        </w:rPr>
        <w:t>日对缔约国生效。提交人由律师代理。</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提交人陈述的事实</w:t>
      </w:r>
    </w:p>
    <w:p w:rsidR="00395ACE" w:rsidRPr="0022189E" w:rsidRDefault="00395ACE" w:rsidP="001838FC">
      <w:pPr>
        <w:pStyle w:val="SingleTxtGC"/>
        <w:rPr>
          <w:lang w:val="en-GB"/>
        </w:rPr>
      </w:pPr>
      <w:r w:rsidRPr="0022189E">
        <w:rPr>
          <w:lang w:val="en-GB"/>
        </w:rPr>
        <w:t>2.1</w:t>
      </w:r>
      <w:r>
        <w:rPr>
          <w:lang w:val="en-GB"/>
        </w:rPr>
        <w:t xml:space="preserve">  </w:t>
      </w:r>
      <w:r w:rsidRPr="0022189E">
        <w:rPr>
          <w:lang w:val="en-GB"/>
        </w:rPr>
        <w:t>Bektemir Akunov</w:t>
      </w:r>
      <w:r w:rsidRPr="0022189E">
        <w:rPr>
          <w:rFonts w:hint="eastAsia"/>
          <w:lang w:val="en-GB"/>
        </w:rPr>
        <w:t>是吉尔吉斯斯坦的一位民权活动者。他</w:t>
      </w:r>
      <w:r w:rsidRPr="0022189E">
        <w:rPr>
          <w:lang w:val="en-GB"/>
        </w:rPr>
        <w:t>2007</w:t>
      </w:r>
      <w:r w:rsidRPr="0022189E">
        <w:rPr>
          <w:rFonts w:hint="eastAsia"/>
          <w:lang w:val="en-GB"/>
        </w:rPr>
        <w:t>年</w:t>
      </w:r>
      <w:r w:rsidRPr="0022189E">
        <w:rPr>
          <w:lang w:val="en-GB"/>
        </w:rPr>
        <w:t>4</w:t>
      </w:r>
      <w:r w:rsidRPr="0022189E">
        <w:rPr>
          <w:rFonts w:hint="eastAsia"/>
          <w:lang w:val="en-GB"/>
        </w:rPr>
        <w:t>月初在比什凯克</w:t>
      </w:r>
      <w:r w:rsidRPr="0022189E">
        <w:t>(Bishkek)</w:t>
      </w:r>
      <w:r w:rsidRPr="0022189E">
        <w:rPr>
          <w:rFonts w:hint="eastAsia"/>
          <w:lang w:val="en-GB"/>
        </w:rPr>
        <w:t>参加了一系列绝食抗议和政治抗议活动之后，</w:t>
      </w:r>
      <w:r w:rsidRPr="0022189E">
        <w:rPr>
          <w:color w:val="0000FF"/>
          <w:vertAlign w:val="superscript"/>
          <w:lang w:val="en-GB"/>
        </w:rPr>
        <w:footnoteReference w:id="4"/>
      </w:r>
      <w:r w:rsidR="001838FC" w:rsidRPr="001838FC">
        <w:rPr>
          <w:vertAlign w:val="superscript"/>
          <w:lang w:val="en-GB"/>
        </w:rPr>
        <w:t xml:space="preserve"> </w:t>
      </w:r>
      <w:r w:rsidRPr="0022189E">
        <w:rPr>
          <w:rFonts w:hint="eastAsia"/>
          <w:lang w:val="en-GB"/>
        </w:rPr>
        <w:t>于</w:t>
      </w:r>
      <w:r w:rsidRPr="0022189E">
        <w:rPr>
          <w:lang w:val="en-GB"/>
        </w:rPr>
        <w:t>4</w:t>
      </w:r>
      <w:r w:rsidRPr="0022189E">
        <w:rPr>
          <w:rFonts w:hint="eastAsia"/>
          <w:lang w:val="en-GB"/>
        </w:rPr>
        <w:t>月</w:t>
      </w:r>
      <w:r w:rsidRPr="0022189E">
        <w:rPr>
          <w:lang w:val="en-GB"/>
        </w:rPr>
        <w:t>14</w:t>
      </w:r>
      <w:r w:rsidRPr="0022189E">
        <w:rPr>
          <w:rFonts w:hint="eastAsia"/>
          <w:lang w:val="en-GB"/>
        </w:rPr>
        <w:t>日回到纳伦市</w:t>
      </w:r>
      <w:r w:rsidRPr="0022189E">
        <w:rPr>
          <w:rFonts w:hint="eastAsia"/>
          <w:lang w:val="en-GB"/>
        </w:rPr>
        <w:t>(</w:t>
      </w:r>
      <w:r w:rsidRPr="0022189E">
        <w:t>Naryn)</w:t>
      </w:r>
      <w:r w:rsidRPr="0022189E">
        <w:rPr>
          <w:rFonts w:hint="eastAsia"/>
          <w:lang w:val="en-GB"/>
        </w:rPr>
        <w:t>，并在晚</w:t>
      </w:r>
      <w:r w:rsidRPr="0022189E">
        <w:rPr>
          <w:lang w:val="en-GB"/>
        </w:rPr>
        <w:t>7</w:t>
      </w:r>
      <w:r w:rsidRPr="0022189E">
        <w:rPr>
          <w:rFonts w:hint="eastAsia"/>
          <w:lang w:val="en-GB"/>
        </w:rPr>
        <w:t>时左右前往市政厅的市长办公室，要求与当局会面，讨论在纳伦组织政治抗议的可能性。</w:t>
      </w:r>
    </w:p>
    <w:p w:rsidR="00395ACE" w:rsidRPr="0022189E" w:rsidRDefault="00395ACE" w:rsidP="00395ACE">
      <w:pPr>
        <w:pStyle w:val="SingleTxtGC"/>
        <w:rPr>
          <w:lang w:val="en-GB"/>
        </w:rPr>
      </w:pPr>
      <w:r w:rsidRPr="0022189E">
        <w:rPr>
          <w:lang w:val="en-GB"/>
        </w:rPr>
        <w:t>2.2</w:t>
      </w:r>
      <w:r>
        <w:rPr>
          <w:lang w:val="en-GB"/>
        </w:rPr>
        <w:t xml:space="preserve">  </w:t>
      </w:r>
      <w:bookmarkStart w:id="1" w:name="_Ref290392448"/>
      <w:r w:rsidRPr="0022189E">
        <w:rPr>
          <w:rFonts w:hint="eastAsia"/>
          <w:lang w:val="en-GB"/>
        </w:rPr>
        <w:t>警方后</w:t>
      </w:r>
      <w:r w:rsidRPr="0022189E">
        <w:rPr>
          <w:rFonts w:hint="eastAsia"/>
        </w:rPr>
        <w:t>来</w:t>
      </w:r>
      <w:r w:rsidRPr="0022189E">
        <w:rPr>
          <w:rFonts w:hint="eastAsia"/>
          <w:lang w:val="en-GB"/>
        </w:rPr>
        <w:t>称，晚</w:t>
      </w:r>
      <w:r w:rsidRPr="0022189E">
        <w:rPr>
          <w:rFonts w:hint="eastAsia"/>
          <w:lang w:val="en-GB"/>
        </w:rPr>
        <w:t>7</w:t>
      </w:r>
      <w:r w:rsidRPr="0022189E">
        <w:rPr>
          <w:rFonts w:hint="eastAsia"/>
          <w:lang w:val="en-GB"/>
        </w:rPr>
        <w:t>时</w:t>
      </w:r>
      <w:r w:rsidRPr="0022189E">
        <w:rPr>
          <w:rFonts w:hint="eastAsia"/>
          <w:lang w:val="en-GB"/>
        </w:rPr>
        <w:t>30</w:t>
      </w:r>
      <w:r w:rsidRPr="0022189E">
        <w:rPr>
          <w:rFonts w:hint="eastAsia"/>
          <w:lang w:val="en-GB"/>
        </w:rPr>
        <w:t>分，市长办公室一名工作人员打电话报警，说有一醉汉正在大吵大闹。为此，内政局副局长</w:t>
      </w:r>
      <w:r w:rsidRPr="0022189E">
        <w:rPr>
          <w:lang w:val="en-GB"/>
        </w:rPr>
        <w:t>S.K.</w:t>
      </w:r>
      <w:r w:rsidRPr="0022189E">
        <w:rPr>
          <w:rFonts w:hint="eastAsia"/>
          <w:lang w:val="en-GB"/>
        </w:rPr>
        <w:t>前往市政厅，在与报警的市长办公室工作人员交谈后离开了市政厅。晚</w:t>
      </w:r>
      <w:r w:rsidRPr="0022189E">
        <w:rPr>
          <w:rFonts w:hint="eastAsia"/>
          <w:lang w:val="en-GB"/>
        </w:rPr>
        <w:t>8</w:t>
      </w:r>
      <w:r w:rsidRPr="0022189E">
        <w:rPr>
          <w:rFonts w:hint="eastAsia"/>
          <w:lang w:val="en-GB"/>
        </w:rPr>
        <w:t>时</w:t>
      </w:r>
      <w:r w:rsidRPr="0022189E">
        <w:rPr>
          <w:rFonts w:hint="eastAsia"/>
          <w:lang w:val="en-GB"/>
        </w:rPr>
        <w:t>30</w:t>
      </w:r>
      <w:r w:rsidRPr="0022189E">
        <w:rPr>
          <w:rFonts w:hint="eastAsia"/>
          <w:lang w:val="en-GB"/>
        </w:rPr>
        <w:t>分左右，</w:t>
      </w:r>
      <w:r w:rsidRPr="0022189E">
        <w:rPr>
          <w:lang w:val="en-GB"/>
        </w:rPr>
        <w:t>S.K.</w:t>
      </w:r>
      <w:r w:rsidRPr="0022189E">
        <w:rPr>
          <w:rFonts w:hint="eastAsia"/>
          <w:lang w:val="en-GB"/>
        </w:rPr>
        <w:t>再次接到电话，市长办公室的那名工作人员声称</w:t>
      </w:r>
      <w:r w:rsidRPr="0022189E">
        <w:rPr>
          <w:lang w:val="en-GB"/>
        </w:rPr>
        <w:t>Akunov</w:t>
      </w:r>
      <w:r w:rsidRPr="0022189E">
        <w:rPr>
          <w:rFonts w:hint="eastAsia"/>
          <w:lang w:val="en-GB"/>
        </w:rPr>
        <w:t>先生又返回市政厅，一直抽烟并辱骂接待人员。他还说，</w:t>
      </w:r>
      <w:r w:rsidRPr="0022189E">
        <w:rPr>
          <w:lang w:val="en-GB"/>
        </w:rPr>
        <w:t>Akunov</w:t>
      </w:r>
      <w:r w:rsidRPr="0022189E">
        <w:rPr>
          <w:rFonts w:hint="eastAsia"/>
          <w:lang w:val="en-GB"/>
        </w:rPr>
        <w:t>先生给纳伦市市长家里打了电话。</w:t>
      </w:r>
      <w:r w:rsidRPr="0022189E">
        <w:rPr>
          <w:lang w:val="en-GB"/>
        </w:rPr>
        <w:t>S.K.</w:t>
      </w:r>
      <w:r w:rsidRPr="0022189E">
        <w:rPr>
          <w:rFonts w:hint="eastAsia"/>
          <w:lang w:val="en-GB"/>
        </w:rPr>
        <w:t>称，他在市政厅时，市长走过去告诉他“在法律范围内采取措施”。</w:t>
      </w:r>
      <w:r w:rsidRPr="0022189E">
        <w:rPr>
          <w:lang w:val="en-GB"/>
        </w:rPr>
        <w:t>S.K.</w:t>
      </w:r>
      <w:r w:rsidRPr="0022189E">
        <w:rPr>
          <w:rFonts w:hint="eastAsia"/>
          <w:lang w:val="en-GB"/>
        </w:rPr>
        <w:t>称，他开始驾车在纳伦市街头搜寻</w:t>
      </w:r>
      <w:r w:rsidRPr="0022189E">
        <w:rPr>
          <w:lang w:val="en-GB"/>
        </w:rPr>
        <w:t>Akunov</w:t>
      </w:r>
      <w:r w:rsidRPr="0022189E">
        <w:rPr>
          <w:rFonts w:hint="eastAsia"/>
          <w:lang w:val="en-GB"/>
        </w:rPr>
        <w:t>先生，并发现他在戏剧院附近</w:t>
      </w:r>
      <w:r w:rsidRPr="0022189E">
        <w:rPr>
          <w:rFonts w:hint="eastAsia"/>
        </w:rPr>
        <w:t>步行</w:t>
      </w:r>
      <w:r w:rsidRPr="0022189E">
        <w:rPr>
          <w:rFonts w:hint="eastAsia"/>
          <w:lang w:val="en-GB"/>
        </w:rPr>
        <w:t>。</w:t>
      </w:r>
      <w:r w:rsidRPr="0022189E">
        <w:rPr>
          <w:lang w:val="en-GB"/>
        </w:rPr>
        <w:t>S.K.</w:t>
      </w:r>
      <w:r w:rsidRPr="0022189E">
        <w:rPr>
          <w:rFonts w:hint="eastAsia"/>
          <w:lang w:val="en-GB"/>
        </w:rPr>
        <w:t>停下车，要求</w:t>
      </w:r>
      <w:r w:rsidRPr="0022189E">
        <w:rPr>
          <w:lang w:val="en-GB"/>
        </w:rPr>
        <w:t>Akunov</w:t>
      </w:r>
      <w:r w:rsidRPr="0022189E">
        <w:rPr>
          <w:rFonts w:hint="eastAsia"/>
          <w:lang w:val="en-GB"/>
        </w:rPr>
        <w:t>先生上车，因为有人投诉他。晚</w:t>
      </w:r>
      <w:r w:rsidRPr="0022189E">
        <w:rPr>
          <w:rFonts w:hint="eastAsia"/>
          <w:lang w:val="en-GB"/>
        </w:rPr>
        <w:t>10</w:t>
      </w:r>
      <w:r w:rsidRPr="0022189E">
        <w:rPr>
          <w:rFonts w:hint="eastAsia"/>
          <w:lang w:val="en-GB"/>
        </w:rPr>
        <w:t>时左右，</w:t>
      </w:r>
      <w:r w:rsidRPr="0022189E">
        <w:rPr>
          <w:lang w:val="en-GB"/>
        </w:rPr>
        <w:t>S.K.</w:t>
      </w:r>
      <w:r w:rsidRPr="0022189E">
        <w:rPr>
          <w:rFonts w:hint="eastAsia"/>
          <w:lang w:val="en-GB"/>
        </w:rPr>
        <w:t>将</w:t>
      </w:r>
      <w:r w:rsidRPr="0022189E">
        <w:rPr>
          <w:lang w:val="en-GB"/>
        </w:rPr>
        <w:t>Akunov</w:t>
      </w:r>
      <w:r w:rsidRPr="0022189E">
        <w:rPr>
          <w:rFonts w:hint="eastAsia"/>
          <w:lang w:val="en-GB"/>
        </w:rPr>
        <w:t>先生带到内政局</w:t>
      </w:r>
      <w:r w:rsidRPr="0022189E">
        <w:rPr>
          <w:rFonts w:hint="eastAsia"/>
          <w:lang w:val="en-GB"/>
        </w:rPr>
        <w:t>(</w:t>
      </w:r>
      <w:r w:rsidRPr="0022189E">
        <w:rPr>
          <w:rFonts w:hint="eastAsia"/>
          <w:lang w:val="en-GB"/>
        </w:rPr>
        <w:t>警察局</w:t>
      </w:r>
      <w:r w:rsidRPr="0022189E">
        <w:rPr>
          <w:rFonts w:hint="eastAsia"/>
          <w:lang w:val="en-GB"/>
        </w:rPr>
        <w:t>)</w:t>
      </w:r>
      <w:r w:rsidRPr="0022189E">
        <w:rPr>
          <w:rFonts w:hint="eastAsia"/>
          <w:lang w:val="en-GB"/>
        </w:rPr>
        <w:t>。该案件被分配给当值警官</w:t>
      </w:r>
      <w:r w:rsidRPr="0022189E">
        <w:rPr>
          <w:lang w:val="en-GB"/>
        </w:rPr>
        <w:t>T.N.</w:t>
      </w:r>
      <w:r w:rsidRPr="0022189E">
        <w:rPr>
          <w:rFonts w:hint="eastAsia"/>
          <w:lang w:val="en-GB"/>
        </w:rPr>
        <w:t>，他叫来一名毒理学家，对</w:t>
      </w:r>
      <w:r w:rsidRPr="0022189E">
        <w:rPr>
          <w:lang w:val="en-GB"/>
        </w:rPr>
        <w:t>Akunov</w:t>
      </w:r>
      <w:r w:rsidRPr="0022189E">
        <w:rPr>
          <w:rFonts w:hint="eastAsia"/>
          <w:lang w:val="en-GB"/>
        </w:rPr>
        <w:t>先生进行酒精测试。</w:t>
      </w:r>
    </w:p>
    <w:p w:rsidR="00395ACE" w:rsidRPr="0022189E" w:rsidRDefault="00395ACE" w:rsidP="00395ACE">
      <w:pPr>
        <w:pStyle w:val="SingleTxtGC"/>
        <w:rPr>
          <w:lang w:val="en-GB"/>
        </w:rPr>
      </w:pPr>
      <w:r w:rsidRPr="0022189E">
        <w:rPr>
          <w:lang w:val="en-GB"/>
        </w:rPr>
        <w:t>2.3</w:t>
      </w:r>
      <w:r>
        <w:rPr>
          <w:lang w:val="en-GB"/>
        </w:rPr>
        <w:t xml:space="preserve">  </w:t>
      </w:r>
      <w:bookmarkEnd w:id="1"/>
      <w:r w:rsidRPr="0022189E">
        <w:rPr>
          <w:rFonts w:hint="eastAsia"/>
          <w:lang w:val="en-GB"/>
        </w:rPr>
        <w:t>提交人称，拘留</w:t>
      </w:r>
      <w:r w:rsidRPr="0022189E">
        <w:rPr>
          <w:lang w:val="en-GB"/>
        </w:rPr>
        <w:t>Akunov</w:t>
      </w:r>
      <w:r w:rsidRPr="0022189E">
        <w:rPr>
          <w:rFonts w:hint="eastAsia"/>
          <w:lang w:val="en-GB"/>
        </w:rPr>
        <w:t>先生时编写的警察报告有一些违规之处。报告称，依据《行政责任法》第</w:t>
      </w:r>
      <w:r w:rsidRPr="0022189E">
        <w:rPr>
          <w:lang w:val="en-GB"/>
        </w:rPr>
        <w:t>366</w:t>
      </w:r>
      <w:r w:rsidRPr="0022189E">
        <w:rPr>
          <w:rFonts w:hint="eastAsia"/>
          <w:lang w:val="en-GB"/>
        </w:rPr>
        <w:t>条对</w:t>
      </w:r>
      <w:r w:rsidRPr="0022189E">
        <w:rPr>
          <w:lang w:val="en-GB"/>
        </w:rPr>
        <w:t>Akunov</w:t>
      </w:r>
      <w:r w:rsidRPr="0022189E">
        <w:rPr>
          <w:rFonts w:hint="eastAsia"/>
          <w:lang w:val="en-GB"/>
        </w:rPr>
        <w:t>先生实施拘留，该条涉及在公开场合的醉酒行为。根据该条，可拘留相关人员</w:t>
      </w:r>
      <w:r w:rsidRPr="0022189E">
        <w:rPr>
          <w:rFonts w:hint="eastAsia"/>
          <w:lang w:val="en-GB"/>
        </w:rPr>
        <w:t>3</w:t>
      </w:r>
      <w:r w:rsidRPr="0022189E">
        <w:rPr>
          <w:rFonts w:hint="eastAsia"/>
          <w:lang w:val="en-GB"/>
        </w:rPr>
        <w:t>个小时，之后必须释放。</w:t>
      </w:r>
      <w:r w:rsidRPr="0022189E">
        <w:rPr>
          <w:color w:val="0000FF"/>
          <w:vertAlign w:val="superscript"/>
          <w:lang w:val="en-GB"/>
        </w:rPr>
        <w:footnoteReference w:id="5"/>
      </w:r>
      <w:r w:rsidRPr="001838FC">
        <w:rPr>
          <w:rFonts w:hint="eastAsia"/>
          <w:vertAlign w:val="superscript"/>
          <w:lang w:val="en-GB"/>
        </w:rPr>
        <w:t xml:space="preserve"> </w:t>
      </w:r>
      <w:r w:rsidRPr="0022189E">
        <w:rPr>
          <w:rFonts w:hint="eastAsia"/>
          <w:lang w:val="en-GB"/>
        </w:rPr>
        <w:t>然而，在没有任何解释的情况下，拘留记录后来被更改了，拘留</w:t>
      </w:r>
      <w:r w:rsidRPr="0022189E">
        <w:rPr>
          <w:lang w:val="en-GB"/>
        </w:rPr>
        <w:t>Akunov</w:t>
      </w:r>
      <w:r w:rsidRPr="0022189E">
        <w:rPr>
          <w:rFonts w:hint="eastAsia"/>
          <w:lang w:val="en-GB"/>
        </w:rPr>
        <w:t>先生的依据改为《行政责任法》第</w:t>
      </w:r>
      <w:r w:rsidRPr="0022189E">
        <w:rPr>
          <w:lang w:val="en-GB"/>
        </w:rPr>
        <w:t>364</w:t>
      </w:r>
      <w:r w:rsidRPr="0022189E">
        <w:rPr>
          <w:rFonts w:hint="eastAsia"/>
          <w:lang w:val="en-GB"/>
        </w:rPr>
        <w:t>条，该条涉及扰乱公共秩序，并许可进行更长时间拘留。此外，报告中没有</w:t>
      </w:r>
      <w:r w:rsidRPr="0022189E">
        <w:rPr>
          <w:rFonts w:hint="eastAsia"/>
        </w:rPr>
        <w:t>撰写</w:t>
      </w:r>
      <w:r w:rsidRPr="0022189E">
        <w:rPr>
          <w:rFonts w:hint="eastAsia"/>
          <w:lang w:val="en-GB"/>
        </w:rPr>
        <w:t>报告的警官或任何证人的签字，这违反了标准程序。此外，包括警官姓名和</w:t>
      </w:r>
      <w:r w:rsidRPr="0022189E">
        <w:rPr>
          <w:lang w:val="en-GB"/>
        </w:rPr>
        <w:t>Akunov</w:t>
      </w:r>
      <w:r w:rsidRPr="0022189E">
        <w:rPr>
          <w:rFonts w:hint="eastAsia"/>
          <w:lang w:val="en-GB"/>
        </w:rPr>
        <w:t>先生个人资料在内的一部分表格是用一支笔填写的，而包括证人姓名和拘留理由在内的其他内容是用另一支笔填写的。</w:t>
      </w:r>
    </w:p>
    <w:p w:rsidR="00395ACE" w:rsidRPr="0022189E" w:rsidRDefault="00395ACE" w:rsidP="00395ACE">
      <w:pPr>
        <w:pStyle w:val="SingleTxtGC"/>
        <w:rPr>
          <w:lang w:val="en-GB"/>
        </w:rPr>
      </w:pPr>
      <w:r w:rsidRPr="0022189E">
        <w:rPr>
          <w:lang w:val="en-GB"/>
        </w:rPr>
        <w:t>2.4</w:t>
      </w:r>
      <w:r>
        <w:rPr>
          <w:lang w:val="en-GB"/>
        </w:rPr>
        <w:t xml:space="preserve">  </w:t>
      </w:r>
      <w:r w:rsidRPr="0022189E">
        <w:rPr>
          <w:rFonts w:hint="eastAsia"/>
          <w:lang w:val="en-GB"/>
        </w:rPr>
        <w:t>提交人称，</w:t>
      </w:r>
      <w:r w:rsidRPr="0022189E">
        <w:rPr>
          <w:lang w:val="en-GB"/>
        </w:rPr>
        <w:t>Akunov</w:t>
      </w:r>
      <w:r w:rsidRPr="0022189E">
        <w:rPr>
          <w:rFonts w:hint="eastAsia"/>
          <w:lang w:val="en-GB"/>
        </w:rPr>
        <w:t>先生和另外</w:t>
      </w:r>
      <w:r w:rsidRPr="0022189E">
        <w:t>7</w:t>
      </w:r>
      <w:r w:rsidRPr="0022189E">
        <w:rPr>
          <w:rFonts w:hint="eastAsia"/>
          <w:lang w:val="en-GB"/>
        </w:rPr>
        <w:t>个人被关押在一个行政拘留</w:t>
      </w:r>
      <w:r w:rsidRPr="0022189E">
        <w:rPr>
          <w:rFonts w:hint="eastAsia"/>
        </w:rPr>
        <w:t>牢房</w:t>
      </w:r>
      <w:r w:rsidRPr="0022189E">
        <w:rPr>
          <w:rFonts w:hint="eastAsia"/>
          <w:lang w:val="en-GB"/>
        </w:rPr>
        <w:t>。那些人都是纳伦林业局的工作人员，因醉酒而被拘留。他们后来说，</w:t>
      </w:r>
      <w:r w:rsidRPr="0022189E">
        <w:rPr>
          <w:lang w:val="en-GB"/>
        </w:rPr>
        <w:t>Akunov</w:t>
      </w:r>
      <w:r w:rsidRPr="0022189E">
        <w:rPr>
          <w:rFonts w:hint="eastAsia"/>
          <w:lang w:val="en-GB"/>
        </w:rPr>
        <w:t>先生被警察带到牢房时正在谈论政治。随后，晚</w:t>
      </w:r>
      <w:r w:rsidRPr="0022189E">
        <w:rPr>
          <w:rFonts w:hint="eastAsia"/>
          <w:lang w:val="en-GB"/>
        </w:rPr>
        <w:t>11</w:t>
      </w:r>
      <w:r w:rsidRPr="0022189E">
        <w:rPr>
          <w:rFonts w:hint="eastAsia"/>
          <w:lang w:val="en-GB"/>
        </w:rPr>
        <w:t>时左右，又有一名醉汉被关进同一间牢房。晚</w:t>
      </w:r>
      <w:r w:rsidRPr="0022189E">
        <w:rPr>
          <w:rFonts w:hint="eastAsia"/>
          <w:lang w:val="en-GB"/>
        </w:rPr>
        <w:t>11</w:t>
      </w:r>
      <w:r w:rsidRPr="0022189E">
        <w:rPr>
          <w:rFonts w:hint="eastAsia"/>
          <w:lang w:val="en-GB"/>
        </w:rPr>
        <w:t>时刚过，一名毒理学家对被拘留者进行了检测，检测报告显示，</w:t>
      </w:r>
      <w:r w:rsidRPr="0022189E">
        <w:rPr>
          <w:lang w:val="en-GB"/>
        </w:rPr>
        <w:t>Akunov</w:t>
      </w:r>
      <w:r w:rsidRPr="0022189E">
        <w:rPr>
          <w:rFonts w:hint="eastAsia"/>
          <w:lang w:val="en-GB"/>
        </w:rPr>
        <w:t>先生体内的酒精量达中度。然而，一个独立的人权组织委员会编写的关</w:t>
      </w:r>
      <w:r w:rsidRPr="0022189E">
        <w:rPr>
          <w:rFonts w:hint="eastAsia"/>
          <w:lang w:val="en-GB"/>
        </w:rPr>
        <w:lastRenderedPageBreak/>
        <w:t>于</w:t>
      </w:r>
      <w:r w:rsidRPr="0022189E">
        <w:rPr>
          <w:lang w:val="en-GB"/>
        </w:rPr>
        <w:t>Akunov</w:t>
      </w:r>
      <w:r w:rsidRPr="0022189E">
        <w:rPr>
          <w:rFonts w:hint="eastAsia"/>
          <w:lang w:val="en-GB"/>
        </w:rPr>
        <w:t>先生死亡事件的报告称他当时是清醒的。此外，提交人说，他的父亲并没有喝酒，在去世前的</w:t>
      </w:r>
      <w:r w:rsidRPr="0022189E">
        <w:rPr>
          <w:rFonts w:hint="eastAsia"/>
          <w:lang w:val="en-GB"/>
        </w:rPr>
        <w:t>7</w:t>
      </w:r>
      <w:r w:rsidRPr="0022189E">
        <w:rPr>
          <w:rFonts w:hint="eastAsia"/>
          <w:lang w:val="en-GB"/>
        </w:rPr>
        <w:t>年中都没有喝过酒。</w:t>
      </w:r>
    </w:p>
    <w:p w:rsidR="00395ACE" w:rsidRPr="0022189E" w:rsidRDefault="00395ACE" w:rsidP="00395ACE">
      <w:pPr>
        <w:pStyle w:val="SingleTxtGC"/>
        <w:rPr>
          <w:lang w:val="en-GB"/>
        </w:rPr>
      </w:pPr>
      <w:r w:rsidRPr="0022189E">
        <w:rPr>
          <w:lang w:val="en-GB"/>
        </w:rPr>
        <w:t>2.5</w:t>
      </w:r>
      <w:r>
        <w:rPr>
          <w:lang w:val="en-GB"/>
        </w:rPr>
        <w:t xml:space="preserve">  </w:t>
      </w:r>
      <w:r w:rsidRPr="0022189E">
        <w:rPr>
          <w:rFonts w:hint="eastAsia"/>
          <w:lang w:val="en-GB"/>
        </w:rPr>
        <w:t>晚</w:t>
      </w:r>
      <w:r w:rsidRPr="0022189E">
        <w:rPr>
          <w:rFonts w:hint="eastAsia"/>
          <w:lang w:val="en-GB"/>
        </w:rPr>
        <w:t>11</w:t>
      </w:r>
      <w:r w:rsidRPr="0022189E">
        <w:rPr>
          <w:rFonts w:hint="eastAsia"/>
          <w:lang w:val="en-GB"/>
        </w:rPr>
        <w:t>时至</w:t>
      </w:r>
      <w:r w:rsidRPr="0022189E">
        <w:rPr>
          <w:rFonts w:hint="eastAsia"/>
          <w:lang w:val="en-GB"/>
        </w:rPr>
        <w:t>11</w:t>
      </w:r>
      <w:r w:rsidRPr="0022189E">
        <w:rPr>
          <w:rFonts w:hint="eastAsia"/>
          <w:lang w:val="en-GB"/>
        </w:rPr>
        <w:t>时</w:t>
      </w:r>
      <w:r w:rsidRPr="0022189E">
        <w:rPr>
          <w:rFonts w:hint="eastAsia"/>
          <w:lang w:val="en-GB"/>
        </w:rPr>
        <w:t>30</w:t>
      </w:r>
      <w:r w:rsidRPr="0022189E">
        <w:rPr>
          <w:rFonts w:hint="eastAsia"/>
          <w:lang w:val="en-GB"/>
        </w:rPr>
        <w:t>分之间，有人在内政局对面的公寓大楼附近看到</w:t>
      </w:r>
      <w:r w:rsidRPr="0022189E">
        <w:rPr>
          <w:lang w:val="en-GB"/>
        </w:rPr>
        <w:t>Akunov</w:t>
      </w:r>
      <w:r w:rsidRPr="0022189E">
        <w:rPr>
          <w:rFonts w:hint="eastAsia"/>
          <w:lang w:val="en-GB"/>
        </w:rPr>
        <w:t>先生和</w:t>
      </w:r>
      <w:r w:rsidRPr="0022189E">
        <w:rPr>
          <w:rFonts w:hint="eastAsia"/>
          <w:lang w:val="en-GB"/>
        </w:rPr>
        <w:t>4</w:t>
      </w:r>
      <w:r w:rsidRPr="0022189E">
        <w:rPr>
          <w:rFonts w:hint="eastAsia"/>
          <w:lang w:val="en-GB"/>
        </w:rPr>
        <w:t>名警官。该建筑中的一些居民目睹了警察殴打</w:t>
      </w:r>
      <w:r w:rsidRPr="0022189E">
        <w:rPr>
          <w:lang w:val="en-GB"/>
        </w:rPr>
        <w:t>Akunov</w:t>
      </w:r>
      <w:r w:rsidRPr="0022189E">
        <w:rPr>
          <w:rFonts w:hint="eastAsia"/>
          <w:lang w:val="en-GB"/>
        </w:rPr>
        <w:t>先生，他们后来报告说，甚至在给</w:t>
      </w:r>
      <w:r w:rsidRPr="0022189E">
        <w:rPr>
          <w:lang w:val="en-GB"/>
        </w:rPr>
        <w:t>Akunov</w:t>
      </w:r>
      <w:r w:rsidRPr="0022189E">
        <w:rPr>
          <w:rFonts w:hint="eastAsia"/>
          <w:lang w:val="en-GB"/>
        </w:rPr>
        <w:t>先生戴上手铐之后，警察还继续踢他。这些证人还说，</w:t>
      </w:r>
      <w:r w:rsidRPr="0022189E">
        <w:rPr>
          <w:lang w:val="en-GB"/>
        </w:rPr>
        <w:t>Akunov</w:t>
      </w:r>
      <w:r w:rsidRPr="0022189E">
        <w:rPr>
          <w:rFonts w:hint="eastAsia"/>
          <w:lang w:val="en-GB"/>
        </w:rPr>
        <w:t>先生躺在地上，多次请求帮助，叫喊说警察要杀他，说他们不会让他活着离开拘留所。他还叫人通知他住在附近一所大楼的妹妹他被拘留的情况。警察声称</w:t>
      </w:r>
      <w:r w:rsidRPr="0022189E">
        <w:rPr>
          <w:lang w:val="en-GB"/>
        </w:rPr>
        <w:t>Akunov</w:t>
      </w:r>
      <w:r w:rsidRPr="0022189E">
        <w:rPr>
          <w:rFonts w:hint="eastAsia"/>
          <w:lang w:val="en-GB"/>
        </w:rPr>
        <w:t>先生试图逃跑，将他拖回了拘留所。后来查明，参与殴打</w:t>
      </w:r>
      <w:r w:rsidRPr="0022189E">
        <w:rPr>
          <w:lang w:val="en-GB"/>
        </w:rPr>
        <w:t>Akunov</w:t>
      </w:r>
      <w:r w:rsidRPr="0022189E">
        <w:rPr>
          <w:rFonts w:hint="eastAsia"/>
          <w:lang w:val="en-GB"/>
        </w:rPr>
        <w:t>先生的</w:t>
      </w:r>
      <w:r w:rsidRPr="0022189E">
        <w:rPr>
          <w:rFonts w:hint="eastAsia"/>
          <w:lang w:val="en-GB"/>
        </w:rPr>
        <w:t>4</w:t>
      </w:r>
      <w:r w:rsidRPr="0022189E">
        <w:rPr>
          <w:rFonts w:hint="eastAsia"/>
          <w:lang w:val="en-GB"/>
        </w:rPr>
        <w:t>名警官</w:t>
      </w:r>
      <w:r w:rsidRPr="0022189E">
        <w:rPr>
          <w:rFonts w:hint="eastAsia"/>
          <w:lang w:val="en-GB"/>
        </w:rPr>
        <w:t>(</w:t>
      </w:r>
      <w:r w:rsidRPr="0022189E">
        <w:rPr>
          <w:rFonts w:hint="eastAsia"/>
          <w:lang w:val="en-GB"/>
        </w:rPr>
        <w:t>内政局工作人员</w:t>
      </w:r>
      <w:r w:rsidRPr="0022189E">
        <w:rPr>
          <w:rFonts w:hint="eastAsia"/>
          <w:lang w:val="en-GB"/>
        </w:rPr>
        <w:t>)</w:t>
      </w:r>
      <w:r w:rsidRPr="0022189E">
        <w:rPr>
          <w:rFonts w:hint="eastAsia"/>
          <w:lang w:val="en-GB"/>
        </w:rPr>
        <w:t>为</w:t>
      </w:r>
      <w:r w:rsidRPr="0022189E">
        <w:rPr>
          <w:lang w:val="en-GB"/>
        </w:rPr>
        <w:t>K.U.A.</w:t>
      </w:r>
      <w:r w:rsidRPr="0022189E">
        <w:rPr>
          <w:rFonts w:hint="eastAsia"/>
          <w:lang w:val="en-GB"/>
        </w:rPr>
        <w:t>，</w:t>
      </w:r>
      <w:r w:rsidRPr="0022189E">
        <w:rPr>
          <w:lang w:val="en-GB"/>
        </w:rPr>
        <w:t>U.R.</w:t>
      </w:r>
      <w:r w:rsidRPr="0022189E">
        <w:rPr>
          <w:rFonts w:hint="eastAsia"/>
          <w:lang w:val="en-GB"/>
        </w:rPr>
        <w:t>，</w:t>
      </w:r>
      <w:r w:rsidRPr="0022189E">
        <w:rPr>
          <w:lang w:val="en-GB"/>
        </w:rPr>
        <w:t>K.U.B.</w:t>
      </w:r>
      <w:r w:rsidRPr="0022189E">
        <w:rPr>
          <w:rFonts w:hint="eastAsia"/>
          <w:lang w:val="en-GB"/>
        </w:rPr>
        <w:t>和</w:t>
      </w:r>
      <w:r w:rsidRPr="0022189E">
        <w:rPr>
          <w:lang w:val="en-GB"/>
        </w:rPr>
        <w:t>U.A.</w:t>
      </w:r>
      <w:r w:rsidRPr="0022189E">
        <w:rPr>
          <w:rFonts w:hint="eastAsia"/>
          <w:lang w:val="en-GB"/>
        </w:rPr>
        <w:t>。</w:t>
      </w:r>
      <w:r w:rsidRPr="0022189E">
        <w:rPr>
          <w:color w:val="0000FF"/>
          <w:vertAlign w:val="superscript"/>
          <w:lang w:val="en-GB"/>
        </w:rPr>
        <w:footnoteReference w:id="6"/>
      </w:r>
      <w:r w:rsidRPr="001838FC">
        <w:rPr>
          <w:vertAlign w:val="superscript"/>
          <w:lang w:val="en-GB"/>
        </w:rPr>
        <w:t xml:space="preserve"> </w:t>
      </w:r>
      <w:r w:rsidRPr="0022189E">
        <w:rPr>
          <w:rFonts w:hint="eastAsia"/>
          <w:lang w:val="en-GB"/>
        </w:rPr>
        <w:t>他们声称，</w:t>
      </w:r>
      <w:r w:rsidRPr="0022189E">
        <w:rPr>
          <w:lang w:val="en-GB"/>
        </w:rPr>
        <w:t>Akunov</w:t>
      </w:r>
      <w:r w:rsidRPr="0022189E">
        <w:rPr>
          <w:rFonts w:hint="eastAsia"/>
          <w:lang w:val="en-GB"/>
        </w:rPr>
        <w:t>先生当时试图从拘留所逃跑，在他们把他带回拘留所时进行了反抗；他们还声称，</w:t>
      </w:r>
      <w:r w:rsidRPr="0022189E">
        <w:rPr>
          <w:lang w:val="en-GB"/>
        </w:rPr>
        <w:t>Akunov</w:t>
      </w:r>
      <w:r w:rsidRPr="0022189E">
        <w:rPr>
          <w:rFonts w:hint="eastAsia"/>
          <w:lang w:val="en-GB"/>
        </w:rPr>
        <w:t>先生摔倒在地，他们试图将他扶起时，他进行了反抗。其中一名证人称，</w:t>
      </w:r>
      <w:r w:rsidRPr="0022189E">
        <w:rPr>
          <w:rFonts w:hint="eastAsia"/>
          <w:lang w:val="en-GB"/>
        </w:rPr>
        <w:t>4</w:t>
      </w:r>
      <w:r w:rsidRPr="0022189E">
        <w:rPr>
          <w:rFonts w:hint="eastAsia"/>
          <w:lang w:val="en-GB"/>
        </w:rPr>
        <w:t>名警官两人抓着</w:t>
      </w:r>
      <w:r w:rsidRPr="0022189E">
        <w:rPr>
          <w:lang w:val="en-GB"/>
        </w:rPr>
        <w:t>Akunov</w:t>
      </w:r>
      <w:r w:rsidRPr="0022189E">
        <w:rPr>
          <w:rFonts w:hint="eastAsia"/>
          <w:lang w:val="en-GB"/>
        </w:rPr>
        <w:t>先生的手臂，两人抓着他的腿将他拖进内政局并给他戴上了手铐。</w:t>
      </w:r>
    </w:p>
    <w:p w:rsidR="00395ACE" w:rsidRPr="0022189E" w:rsidRDefault="00395ACE" w:rsidP="00395ACE">
      <w:pPr>
        <w:pStyle w:val="SingleTxtGC"/>
        <w:rPr>
          <w:lang w:val="en-GB"/>
        </w:rPr>
      </w:pPr>
      <w:r w:rsidRPr="0022189E">
        <w:rPr>
          <w:lang w:val="en-GB"/>
        </w:rPr>
        <w:t>2.6</w:t>
      </w:r>
      <w:r>
        <w:rPr>
          <w:lang w:val="en-GB"/>
        </w:rPr>
        <w:t xml:space="preserve">  </w:t>
      </w:r>
      <w:r w:rsidRPr="0022189E">
        <w:rPr>
          <w:rFonts w:hint="eastAsia"/>
          <w:lang w:val="en-GB"/>
        </w:rPr>
        <w:t>晚</w:t>
      </w:r>
      <w:r w:rsidRPr="0022189E">
        <w:rPr>
          <w:rFonts w:hint="eastAsia"/>
          <w:lang w:val="en-GB"/>
        </w:rPr>
        <w:t>11</w:t>
      </w:r>
      <w:r w:rsidRPr="0022189E">
        <w:rPr>
          <w:rFonts w:hint="eastAsia"/>
          <w:lang w:val="en-GB"/>
        </w:rPr>
        <w:t>时</w:t>
      </w:r>
      <w:r w:rsidRPr="0022189E">
        <w:rPr>
          <w:rFonts w:hint="eastAsia"/>
          <w:lang w:val="en-GB"/>
        </w:rPr>
        <w:t>30</w:t>
      </w:r>
      <w:r w:rsidRPr="0022189E">
        <w:rPr>
          <w:rFonts w:hint="eastAsia"/>
          <w:lang w:val="en-GB"/>
        </w:rPr>
        <w:t>分至午夜之间，当局释放了</w:t>
      </w:r>
      <w:r w:rsidRPr="0022189E">
        <w:rPr>
          <w:lang w:val="en-GB"/>
        </w:rPr>
        <w:t>Akunov</w:t>
      </w:r>
      <w:r w:rsidRPr="0022189E">
        <w:rPr>
          <w:rFonts w:hint="eastAsia"/>
          <w:lang w:val="en-GB"/>
        </w:rPr>
        <w:t>先生同牢房的其他</w:t>
      </w:r>
      <w:r w:rsidRPr="0022189E">
        <w:rPr>
          <w:rFonts w:hint="eastAsia"/>
          <w:lang w:val="en-GB"/>
        </w:rPr>
        <w:t>8</w:t>
      </w:r>
      <w:r w:rsidRPr="0022189E">
        <w:rPr>
          <w:rFonts w:hint="eastAsia"/>
          <w:lang w:val="en-GB"/>
        </w:rPr>
        <w:t>名被拘留者。林业局工作人员后来报告说，他们在离开内政局时，看到警官在地面上拖拽着</w:t>
      </w:r>
      <w:r w:rsidRPr="0022189E">
        <w:rPr>
          <w:lang w:val="en-GB"/>
        </w:rPr>
        <w:t>Akunov</w:t>
      </w:r>
      <w:r w:rsidRPr="0022189E">
        <w:rPr>
          <w:rFonts w:hint="eastAsia"/>
          <w:lang w:val="en-GB"/>
        </w:rPr>
        <w:t>先生将他带到拘留所，他全身上下都是尘土。提交人说，警官再次将</w:t>
      </w:r>
      <w:r w:rsidRPr="0022189E">
        <w:rPr>
          <w:lang w:val="en-GB"/>
        </w:rPr>
        <w:t>Akunov</w:t>
      </w:r>
      <w:r w:rsidRPr="0022189E">
        <w:rPr>
          <w:rFonts w:hint="eastAsia"/>
          <w:lang w:val="en-GB"/>
        </w:rPr>
        <w:t>先生关入行政拘留牢房，在那里过夜的被拘留者只有他一人。附近的居民听到</w:t>
      </w:r>
      <w:r w:rsidRPr="0022189E">
        <w:rPr>
          <w:lang w:val="en-GB"/>
        </w:rPr>
        <w:t>Akunov</w:t>
      </w:r>
      <w:r w:rsidRPr="0022189E">
        <w:rPr>
          <w:rFonts w:hint="eastAsia"/>
          <w:lang w:val="en-GB"/>
        </w:rPr>
        <w:t>先生不断求助，直到第二天上午</w:t>
      </w:r>
      <w:r w:rsidRPr="0022189E">
        <w:rPr>
          <w:rFonts w:hint="eastAsia"/>
          <w:lang w:val="en-GB"/>
        </w:rPr>
        <w:t>5</w:t>
      </w:r>
      <w:r w:rsidRPr="0022189E">
        <w:rPr>
          <w:rFonts w:hint="eastAsia"/>
          <w:lang w:val="en-GB"/>
        </w:rPr>
        <w:t>时。</w:t>
      </w:r>
    </w:p>
    <w:p w:rsidR="00395ACE" w:rsidRPr="0022189E" w:rsidRDefault="00395ACE" w:rsidP="00395ACE">
      <w:pPr>
        <w:pStyle w:val="SingleTxtGC"/>
        <w:rPr>
          <w:lang w:val="en-GB"/>
        </w:rPr>
      </w:pPr>
      <w:bookmarkStart w:id="2" w:name="_Ref294701774"/>
      <w:r w:rsidRPr="0022189E">
        <w:rPr>
          <w:lang w:val="en-GB"/>
        </w:rPr>
        <w:t>2.7</w:t>
      </w:r>
      <w:r>
        <w:rPr>
          <w:lang w:val="en-GB"/>
        </w:rPr>
        <w:t xml:space="preserve">  </w:t>
      </w:r>
      <w:r w:rsidRPr="0022189E">
        <w:rPr>
          <w:rFonts w:hint="eastAsia"/>
          <w:lang w:val="en-GB"/>
        </w:rPr>
        <w:t>上午</w:t>
      </w:r>
      <w:r w:rsidRPr="0022189E">
        <w:rPr>
          <w:rFonts w:hint="eastAsia"/>
          <w:lang w:val="en-GB"/>
        </w:rPr>
        <w:t>8</w:t>
      </w:r>
      <w:r w:rsidRPr="0022189E">
        <w:rPr>
          <w:rFonts w:hint="eastAsia"/>
          <w:lang w:val="en-GB"/>
        </w:rPr>
        <w:t>时</w:t>
      </w:r>
      <w:r w:rsidRPr="0022189E">
        <w:rPr>
          <w:rFonts w:hint="eastAsia"/>
          <w:lang w:val="en-GB"/>
        </w:rPr>
        <w:t>30</w:t>
      </w:r>
      <w:r w:rsidRPr="0022189E">
        <w:rPr>
          <w:rFonts w:hint="eastAsia"/>
          <w:lang w:val="en-GB"/>
        </w:rPr>
        <w:t>分左右，</w:t>
      </w:r>
      <w:r w:rsidRPr="0022189E">
        <w:rPr>
          <w:lang w:val="en-GB"/>
        </w:rPr>
        <w:t>Akunov</w:t>
      </w:r>
      <w:r w:rsidRPr="0022189E">
        <w:rPr>
          <w:rFonts w:hint="eastAsia"/>
          <w:lang w:val="en-GB"/>
        </w:rPr>
        <w:t>先生被带见警察局局长</w:t>
      </w:r>
      <w:r w:rsidRPr="0022189E">
        <w:rPr>
          <w:lang w:val="en-GB"/>
        </w:rPr>
        <w:t>T.N.</w:t>
      </w:r>
      <w:r w:rsidRPr="0022189E">
        <w:rPr>
          <w:rFonts w:hint="eastAsia"/>
          <w:lang w:val="en-GB"/>
        </w:rPr>
        <w:t>。警方声明称，</w:t>
      </w:r>
      <w:r w:rsidRPr="0022189E">
        <w:rPr>
          <w:lang w:val="en-GB"/>
        </w:rPr>
        <w:t>Akunov</w:t>
      </w:r>
      <w:r w:rsidRPr="0022189E">
        <w:rPr>
          <w:rFonts w:hint="eastAsia"/>
          <w:lang w:val="en-GB"/>
        </w:rPr>
        <w:t>先生承认前一天在市政厅辱骂工作人员，并为自己的行为道歉，解释说他当时喝醉了，是去市政厅找他的朋友。警方继续将</w:t>
      </w:r>
      <w:r w:rsidRPr="0022189E">
        <w:rPr>
          <w:lang w:val="en-GB"/>
        </w:rPr>
        <w:t>Akunov</w:t>
      </w:r>
      <w:r w:rsidRPr="0022189E">
        <w:rPr>
          <w:rFonts w:hint="eastAsia"/>
          <w:lang w:val="en-GB"/>
        </w:rPr>
        <w:t>先生拘留在警察局，表示他们计划将案件提交法院，但由于正值公共假日，所以无法提交。</w:t>
      </w:r>
    </w:p>
    <w:p w:rsidR="00395ACE" w:rsidRPr="0022189E" w:rsidRDefault="00395ACE" w:rsidP="00395ACE">
      <w:pPr>
        <w:pStyle w:val="SingleTxtGC"/>
        <w:rPr>
          <w:lang w:val="en-GB"/>
        </w:rPr>
      </w:pPr>
      <w:r w:rsidRPr="0022189E">
        <w:rPr>
          <w:lang w:val="en-GB"/>
        </w:rPr>
        <w:t>2.8</w:t>
      </w:r>
      <w:r>
        <w:rPr>
          <w:lang w:val="en-GB"/>
        </w:rPr>
        <w:t xml:space="preserve">  </w:t>
      </w:r>
      <w:bookmarkStart w:id="3" w:name="_Ref290990779"/>
      <w:bookmarkEnd w:id="2"/>
      <w:r w:rsidRPr="0022189E">
        <w:rPr>
          <w:rFonts w:hint="eastAsia"/>
          <w:lang w:val="en-GB"/>
        </w:rPr>
        <w:t>提交人指出，警察从未根据《刑法》第</w:t>
      </w:r>
      <w:r w:rsidRPr="0022189E">
        <w:rPr>
          <w:lang w:val="en-GB"/>
        </w:rPr>
        <w:t>316</w:t>
      </w:r>
      <w:r w:rsidRPr="0022189E">
        <w:rPr>
          <w:rFonts w:hint="eastAsia"/>
          <w:lang w:val="en-GB"/>
        </w:rPr>
        <w:t>条第</w:t>
      </w:r>
      <w:r w:rsidRPr="0022189E">
        <w:rPr>
          <w:lang w:val="en-GB"/>
        </w:rPr>
        <w:t>2</w:t>
      </w:r>
      <w:r w:rsidRPr="0022189E">
        <w:rPr>
          <w:rFonts w:hint="eastAsia"/>
          <w:lang w:val="en-GB"/>
        </w:rPr>
        <w:t>款的规定，将</w:t>
      </w:r>
      <w:r w:rsidRPr="0022189E">
        <w:rPr>
          <w:lang w:val="en-GB"/>
        </w:rPr>
        <w:t>Akunov</w:t>
      </w:r>
      <w:r w:rsidRPr="0022189E">
        <w:rPr>
          <w:rFonts w:hint="eastAsia"/>
          <w:lang w:val="en-GB"/>
        </w:rPr>
        <w:t>先生被拘留的情况通知其任何家庭成员，尽管</w:t>
      </w:r>
      <w:r w:rsidRPr="0022189E">
        <w:rPr>
          <w:lang w:val="en-GB"/>
        </w:rPr>
        <w:t>Akunov</w:t>
      </w:r>
      <w:r w:rsidRPr="0022189E">
        <w:rPr>
          <w:rFonts w:hint="eastAsia"/>
          <w:lang w:val="en-GB"/>
        </w:rPr>
        <w:t>先生曾明确要求通知他的妹妹并提供了她的住址；此外，也没有向他提供任何医疗服务。警察局长</w:t>
      </w:r>
      <w:r w:rsidRPr="0022189E">
        <w:rPr>
          <w:lang w:val="en-GB"/>
        </w:rPr>
        <w:t>T.N.</w:t>
      </w:r>
      <w:r w:rsidRPr="0022189E">
        <w:rPr>
          <w:rFonts w:hint="eastAsia"/>
          <w:lang w:val="en-GB"/>
        </w:rPr>
        <w:t>后来解释说，当时如果有家庭成员提出要求并为</w:t>
      </w:r>
      <w:r w:rsidRPr="0022189E">
        <w:rPr>
          <w:lang w:val="en-GB"/>
        </w:rPr>
        <w:t>Akunov</w:t>
      </w:r>
      <w:r w:rsidRPr="0022189E">
        <w:rPr>
          <w:rFonts w:hint="eastAsia"/>
          <w:lang w:val="en-GB"/>
        </w:rPr>
        <w:t>先生承担责任，他本可获得释放。</w:t>
      </w:r>
    </w:p>
    <w:p w:rsidR="00395ACE" w:rsidRPr="0022189E" w:rsidRDefault="00395ACE" w:rsidP="00395ACE">
      <w:pPr>
        <w:pStyle w:val="SingleTxtGC"/>
        <w:rPr>
          <w:lang w:val="en-GB"/>
        </w:rPr>
      </w:pPr>
      <w:r w:rsidRPr="0022189E">
        <w:rPr>
          <w:lang w:val="en-GB"/>
        </w:rPr>
        <w:t>2.9</w:t>
      </w:r>
      <w:r>
        <w:rPr>
          <w:lang w:val="en-GB"/>
        </w:rPr>
        <w:t xml:space="preserve">  </w:t>
      </w:r>
      <w:bookmarkEnd w:id="3"/>
      <w:r w:rsidRPr="0022189E">
        <w:rPr>
          <w:rFonts w:hint="eastAsia"/>
          <w:lang w:val="en-GB"/>
        </w:rPr>
        <w:t>当天上午晚些时候，有</w:t>
      </w:r>
      <w:r w:rsidRPr="0022189E">
        <w:rPr>
          <w:rFonts w:hint="eastAsia"/>
          <w:lang w:val="en-GB"/>
        </w:rPr>
        <w:t>2</w:t>
      </w:r>
      <w:r w:rsidRPr="0022189E">
        <w:rPr>
          <w:rFonts w:hint="eastAsia"/>
          <w:lang w:val="en-GB"/>
        </w:rPr>
        <w:t>名警卫当值。其中一人</w:t>
      </w:r>
      <w:r w:rsidRPr="0022189E">
        <w:rPr>
          <w:lang w:val="en-GB"/>
        </w:rPr>
        <w:t>B.Zh.</w:t>
      </w:r>
      <w:r w:rsidRPr="0022189E">
        <w:rPr>
          <w:rFonts w:hint="eastAsia"/>
          <w:lang w:val="en-GB"/>
        </w:rPr>
        <w:t>后来作证说，他在上午</w:t>
      </w:r>
      <w:r w:rsidRPr="0022189E">
        <w:rPr>
          <w:rFonts w:hint="eastAsia"/>
          <w:lang w:val="en-GB"/>
        </w:rPr>
        <w:t>11</w:t>
      </w:r>
      <w:r w:rsidRPr="0022189E">
        <w:rPr>
          <w:rFonts w:hint="eastAsia"/>
          <w:lang w:val="en-GB"/>
        </w:rPr>
        <w:t>时</w:t>
      </w:r>
      <w:r w:rsidRPr="0022189E">
        <w:rPr>
          <w:rFonts w:hint="eastAsia"/>
          <w:lang w:val="en-GB"/>
        </w:rPr>
        <w:t>50</w:t>
      </w:r>
      <w:r w:rsidRPr="0022189E">
        <w:rPr>
          <w:rFonts w:hint="eastAsia"/>
          <w:lang w:val="en-GB"/>
        </w:rPr>
        <w:t>分左右护送一名访客离开拘留所，</w:t>
      </w:r>
      <w:r w:rsidRPr="0022189E">
        <w:rPr>
          <w:rFonts w:hint="eastAsia"/>
          <w:lang w:val="en-GB"/>
        </w:rPr>
        <w:t>5</w:t>
      </w:r>
      <w:r w:rsidRPr="0022189E">
        <w:rPr>
          <w:rFonts w:hint="eastAsia"/>
          <w:lang w:val="en-GB"/>
        </w:rPr>
        <w:t>分钟后他回来时，他的同事</w:t>
      </w:r>
      <w:r w:rsidRPr="0022189E">
        <w:rPr>
          <w:lang w:val="en-GB"/>
        </w:rPr>
        <w:t>B.K.</w:t>
      </w:r>
      <w:r w:rsidRPr="0022189E">
        <w:rPr>
          <w:rFonts w:hint="eastAsia"/>
          <w:lang w:val="en-GB"/>
        </w:rPr>
        <w:t>告诉他，</w:t>
      </w:r>
      <w:r w:rsidRPr="0022189E">
        <w:rPr>
          <w:lang w:val="en-GB"/>
        </w:rPr>
        <w:t>Akunov</w:t>
      </w:r>
      <w:r w:rsidRPr="0022189E">
        <w:rPr>
          <w:rFonts w:hint="eastAsia"/>
          <w:lang w:val="en-GB"/>
        </w:rPr>
        <w:t>先生上吊了。他跑到牢房，看到</w:t>
      </w:r>
      <w:r w:rsidRPr="0022189E">
        <w:rPr>
          <w:lang w:val="en-GB"/>
        </w:rPr>
        <w:t>Akunov</w:t>
      </w:r>
      <w:r w:rsidRPr="0022189E">
        <w:rPr>
          <w:rFonts w:hint="eastAsia"/>
          <w:lang w:val="en-GB"/>
        </w:rPr>
        <w:t>先生吊在系在牢房中</w:t>
      </w:r>
      <w:r w:rsidRPr="0022189E">
        <w:rPr>
          <w:lang w:val="en-GB"/>
        </w:rPr>
        <w:t>2.3</w:t>
      </w:r>
      <w:r w:rsidRPr="0022189E">
        <w:rPr>
          <w:rFonts w:hint="eastAsia"/>
          <w:lang w:val="en-GB"/>
        </w:rPr>
        <w:t>米高的铁杆上的衬衫上，正在抽搐。他试图帮助他，并和其他人一起尝试对他进行人工呼吸，但没有效果。</w:t>
      </w:r>
    </w:p>
    <w:p w:rsidR="00395ACE" w:rsidRPr="0022189E" w:rsidRDefault="00395ACE" w:rsidP="00395ACE">
      <w:pPr>
        <w:pStyle w:val="SingleTxtGC"/>
        <w:rPr>
          <w:lang w:val="en-GB"/>
        </w:rPr>
      </w:pPr>
      <w:bookmarkStart w:id="4" w:name="_Ref290388069"/>
      <w:r w:rsidRPr="0022189E">
        <w:rPr>
          <w:lang w:val="en-GB"/>
        </w:rPr>
        <w:t>2.10</w:t>
      </w:r>
      <w:r>
        <w:rPr>
          <w:lang w:val="en-GB"/>
        </w:rPr>
        <w:t xml:space="preserve">  </w:t>
      </w:r>
      <w:bookmarkEnd w:id="4"/>
      <w:r w:rsidRPr="0022189E">
        <w:rPr>
          <w:lang w:val="en-GB"/>
        </w:rPr>
        <w:t>2007</w:t>
      </w:r>
      <w:r w:rsidRPr="0022189E">
        <w:rPr>
          <w:rFonts w:hint="eastAsia"/>
          <w:lang w:val="en-GB"/>
        </w:rPr>
        <w:t>年</w:t>
      </w:r>
      <w:r w:rsidRPr="0022189E">
        <w:rPr>
          <w:lang w:val="en-GB"/>
        </w:rPr>
        <w:t>4</w:t>
      </w:r>
      <w:r w:rsidRPr="0022189E">
        <w:rPr>
          <w:rFonts w:hint="eastAsia"/>
          <w:lang w:val="en-GB"/>
        </w:rPr>
        <w:t>月</w:t>
      </w:r>
      <w:r w:rsidRPr="0022189E">
        <w:rPr>
          <w:lang w:val="en-GB"/>
        </w:rPr>
        <w:t>15</w:t>
      </w:r>
      <w:r w:rsidRPr="0022189E">
        <w:rPr>
          <w:rFonts w:hint="eastAsia"/>
          <w:lang w:val="en-GB"/>
        </w:rPr>
        <w:t>日，政府法医证据委员会对</w:t>
      </w:r>
      <w:r w:rsidRPr="0022189E">
        <w:rPr>
          <w:lang w:val="en-GB"/>
        </w:rPr>
        <w:t>Akunov</w:t>
      </w:r>
      <w:r w:rsidRPr="0022189E">
        <w:rPr>
          <w:rFonts w:hint="eastAsia"/>
          <w:lang w:val="en-GB"/>
        </w:rPr>
        <w:t>先生进行了尸检，评估了他的伤处和死亡原因。该报告认定，导致死亡的是套索造成的颈部压迫以及非典型窒息</w:t>
      </w:r>
      <w:r w:rsidRPr="0022189E">
        <w:rPr>
          <w:rFonts w:hint="eastAsia"/>
          <w:lang w:val="en-GB"/>
        </w:rPr>
        <w:t>(</w:t>
      </w:r>
      <w:r w:rsidRPr="0022189E">
        <w:rPr>
          <w:rFonts w:hint="eastAsia"/>
          <w:lang w:val="en-GB"/>
        </w:rPr>
        <w:t>上吊自杀</w:t>
      </w:r>
      <w:r w:rsidRPr="0022189E">
        <w:rPr>
          <w:rFonts w:hint="eastAsia"/>
          <w:lang w:val="en-GB"/>
        </w:rPr>
        <w:t>)</w:t>
      </w:r>
      <w:r w:rsidRPr="0022189E">
        <w:rPr>
          <w:rFonts w:hint="eastAsia"/>
          <w:lang w:val="en-GB"/>
        </w:rPr>
        <w:t>。报告确认有“一处不明显的深红色非典型绞窄凹痕，宽约</w:t>
      </w:r>
      <w:r w:rsidRPr="0022189E">
        <w:rPr>
          <w:lang w:val="en-GB"/>
        </w:rPr>
        <w:t>1.4</w:t>
      </w:r>
      <w:r w:rsidRPr="0022189E">
        <w:rPr>
          <w:rFonts w:hint="eastAsia"/>
          <w:lang w:val="en-GB"/>
        </w:rPr>
        <w:t>厘米”。尸体解剖显示脑部出血和中度肿胀</w:t>
      </w:r>
      <w:r w:rsidRPr="0022189E">
        <w:rPr>
          <w:rFonts w:hint="eastAsia"/>
          <w:lang w:val="en-GB"/>
        </w:rPr>
        <w:t>(</w:t>
      </w:r>
      <w:r w:rsidRPr="0022189E">
        <w:rPr>
          <w:rFonts w:hint="eastAsia"/>
          <w:lang w:val="en-GB"/>
        </w:rPr>
        <w:t>报告结论认为这是硬物撞击所致</w:t>
      </w:r>
      <w:r w:rsidRPr="0022189E">
        <w:rPr>
          <w:rFonts w:hint="eastAsia"/>
          <w:lang w:val="en-GB"/>
        </w:rPr>
        <w:t>)</w:t>
      </w:r>
      <w:r w:rsidRPr="0022189E">
        <w:rPr>
          <w:rFonts w:hint="eastAsia"/>
          <w:lang w:val="en-GB"/>
        </w:rPr>
        <w:t>，以及胸腔和肺部出血。报告还查明了一些外伤。其中包括手指、肘部、膝部和脚趾的多处擦伤和血肿；前臂和肩部的瘀伤；头部擦伤；以及肾脏周围和胸</w:t>
      </w:r>
      <w:r w:rsidRPr="0022189E">
        <w:rPr>
          <w:rFonts w:hint="eastAsia"/>
          <w:lang w:val="en-GB"/>
        </w:rPr>
        <w:lastRenderedPageBreak/>
        <w:t>腔后部的</w:t>
      </w:r>
      <w:r w:rsidRPr="0022189E">
        <w:rPr>
          <w:lang w:val="en-GB"/>
        </w:rPr>
        <w:t>18</w:t>
      </w:r>
      <w:r w:rsidRPr="0022189E">
        <w:rPr>
          <w:rFonts w:hint="eastAsia"/>
          <w:lang w:val="en-GB"/>
        </w:rPr>
        <w:t>处线状擦伤。报告还指出了桡骨关节损伤和阴囊变色。报告中列出了对</w:t>
      </w:r>
      <w:r w:rsidRPr="0022189E">
        <w:rPr>
          <w:lang w:val="en-GB"/>
        </w:rPr>
        <w:t>Akunov</w:t>
      </w:r>
      <w:r w:rsidRPr="0022189E">
        <w:rPr>
          <w:rFonts w:hint="eastAsia"/>
          <w:lang w:val="en-GB"/>
        </w:rPr>
        <w:t>先生的血液和尿液测试的化学分析，其中显示没有乙醇痕量。</w:t>
      </w:r>
    </w:p>
    <w:p w:rsidR="00395ACE" w:rsidRPr="0022189E" w:rsidRDefault="00395ACE" w:rsidP="00395ACE">
      <w:pPr>
        <w:pStyle w:val="SingleTxtGC"/>
        <w:rPr>
          <w:lang w:val="en-GB"/>
        </w:rPr>
      </w:pPr>
      <w:r w:rsidRPr="0022189E">
        <w:rPr>
          <w:lang w:val="en-GB"/>
        </w:rPr>
        <w:t>2.11</w:t>
      </w:r>
      <w:r>
        <w:rPr>
          <w:lang w:val="en-GB"/>
        </w:rPr>
        <w:t xml:space="preserve">  </w:t>
      </w:r>
      <w:r w:rsidRPr="0022189E">
        <w:rPr>
          <w:lang w:val="en-GB"/>
        </w:rPr>
        <w:t>2007</w:t>
      </w:r>
      <w:r w:rsidRPr="0022189E">
        <w:rPr>
          <w:rFonts w:hint="eastAsia"/>
          <w:lang w:val="en-GB"/>
        </w:rPr>
        <w:t>年</w:t>
      </w:r>
      <w:r w:rsidRPr="0022189E">
        <w:rPr>
          <w:lang w:val="en-GB"/>
        </w:rPr>
        <w:t>6</w:t>
      </w:r>
      <w:r w:rsidRPr="0022189E">
        <w:rPr>
          <w:rFonts w:hint="eastAsia"/>
          <w:lang w:val="en-GB"/>
        </w:rPr>
        <w:t>月</w:t>
      </w:r>
      <w:r w:rsidRPr="0022189E">
        <w:rPr>
          <w:lang w:val="en-GB"/>
        </w:rPr>
        <w:t>7</w:t>
      </w:r>
      <w:r w:rsidRPr="0022189E">
        <w:rPr>
          <w:rFonts w:hint="eastAsia"/>
          <w:lang w:val="en-GB"/>
        </w:rPr>
        <w:t>日，应</w:t>
      </w:r>
      <w:r w:rsidRPr="0022189E">
        <w:rPr>
          <w:lang w:val="en-GB"/>
        </w:rPr>
        <w:t>Akunov</w:t>
      </w:r>
      <w:r w:rsidRPr="0022189E">
        <w:rPr>
          <w:rFonts w:hint="eastAsia"/>
          <w:lang w:val="en-GB"/>
        </w:rPr>
        <w:t>先生家人的律师的请求</w:t>
      </w:r>
      <w:r w:rsidRPr="0022189E">
        <w:rPr>
          <w:rFonts w:hint="eastAsia"/>
          <w:lang w:val="en-GB"/>
        </w:rPr>
        <w:t>(</w:t>
      </w:r>
      <w:r w:rsidRPr="0022189E">
        <w:rPr>
          <w:lang w:val="en-GB"/>
        </w:rPr>
        <w:t>2007</w:t>
      </w:r>
      <w:r w:rsidRPr="0022189E">
        <w:rPr>
          <w:rFonts w:hint="eastAsia"/>
          <w:lang w:val="en-GB"/>
        </w:rPr>
        <w:t>年</w:t>
      </w:r>
      <w:r w:rsidRPr="0022189E">
        <w:rPr>
          <w:lang w:val="en-GB"/>
        </w:rPr>
        <w:t>5</w:t>
      </w:r>
      <w:r w:rsidRPr="0022189E">
        <w:rPr>
          <w:rFonts w:hint="eastAsia"/>
          <w:lang w:val="en-GB"/>
        </w:rPr>
        <w:t>月</w:t>
      </w:r>
      <w:r w:rsidRPr="0022189E">
        <w:rPr>
          <w:lang w:val="en-GB"/>
        </w:rPr>
        <w:t>26</w:t>
      </w:r>
      <w:r w:rsidRPr="0022189E">
        <w:rPr>
          <w:rFonts w:hint="eastAsia"/>
          <w:lang w:val="en-GB"/>
        </w:rPr>
        <w:t>日提出的请求</w:t>
      </w:r>
      <w:r w:rsidRPr="0022189E">
        <w:rPr>
          <w:rFonts w:hint="eastAsia"/>
          <w:lang w:val="en-GB"/>
        </w:rPr>
        <w:t>)</w:t>
      </w:r>
      <w:r w:rsidRPr="0022189E">
        <w:rPr>
          <w:rFonts w:hint="eastAsia"/>
          <w:lang w:val="en-GB"/>
        </w:rPr>
        <w:t>，模拟再现了</w:t>
      </w:r>
      <w:r w:rsidRPr="0022189E">
        <w:rPr>
          <w:lang w:val="en-GB"/>
        </w:rPr>
        <w:t>Akunov</w:t>
      </w:r>
      <w:r w:rsidRPr="0022189E">
        <w:rPr>
          <w:rFonts w:hint="eastAsia"/>
          <w:lang w:val="en-GB"/>
        </w:rPr>
        <w:t>上吊的场景。</w:t>
      </w:r>
      <w:r w:rsidRPr="0022189E">
        <w:rPr>
          <w:lang w:val="en-GB"/>
        </w:rPr>
        <w:t>2007</w:t>
      </w:r>
      <w:r w:rsidRPr="0022189E">
        <w:rPr>
          <w:rFonts w:hint="eastAsia"/>
          <w:lang w:val="en-GB"/>
        </w:rPr>
        <w:t>年</w:t>
      </w:r>
      <w:r w:rsidRPr="0022189E">
        <w:rPr>
          <w:lang w:val="en-GB"/>
        </w:rPr>
        <w:t>6</w:t>
      </w:r>
      <w:r w:rsidRPr="0022189E">
        <w:rPr>
          <w:rFonts w:hint="eastAsia"/>
          <w:lang w:val="en-GB"/>
        </w:rPr>
        <w:t>月</w:t>
      </w:r>
      <w:r w:rsidRPr="0022189E">
        <w:rPr>
          <w:lang w:val="en-GB"/>
        </w:rPr>
        <w:t>12</w:t>
      </w:r>
      <w:r w:rsidRPr="0022189E">
        <w:rPr>
          <w:rFonts w:hint="eastAsia"/>
          <w:lang w:val="en-GB"/>
        </w:rPr>
        <w:t>日，司法部国家法医检查中心领导的其他调查</w:t>
      </w:r>
      <w:r w:rsidRPr="0022189E">
        <w:rPr>
          <w:color w:val="0000FF"/>
          <w:vertAlign w:val="superscript"/>
          <w:lang w:val="en-GB"/>
        </w:rPr>
        <w:footnoteReference w:id="7"/>
      </w:r>
      <w:r w:rsidRPr="001838FC">
        <w:rPr>
          <w:vertAlign w:val="superscript"/>
          <w:lang w:val="en-GB"/>
        </w:rPr>
        <w:t xml:space="preserve"> </w:t>
      </w:r>
      <w:r w:rsidRPr="0022189E">
        <w:rPr>
          <w:rFonts w:hint="eastAsia"/>
          <w:lang w:val="en-GB"/>
        </w:rPr>
        <w:t>得出结论认为，</w:t>
      </w:r>
      <w:r w:rsidRPr="0022189E">
        <w:rPr>
          <w:lang w:val="en-GB"/>
        </w:rPr>
        <w:t>Akunov</w:t>
      </w:r>
      <w:r w:rsidRPr="0022189E">
        <w:rPr>
          <w:rFonts w:hint="eastAsia"/>
          <w:lang w:val="en-GB"/>
        </w:rPr>
        <w:t>先生在其承认醉酒的书面供词上签字时处于异常的焦虑或压力状态。此外，为了查清</w:t>
      </w:r>
      <w:r w:rsidRPr="0022189E">
        <w:rPr>
          <w:lang w:val="en-GB"/>
        </w:rPr>
        <w:t>Akunov</w:t>
      </w:r>
      <w:r w:rsidRPr="0022189E">
        <w:rPr>
          <w:rFonts w:hint="eastAsia"/>
          <w:lang w:val="en-GB"/>
        </w:rPr>
        <w:t>先生的死因，还检查了他的衣服。</w:t>
      </w:r>
      <w:r w:rsidRPr="0022189E">
        <w:rPr>
          <w:lang w:val="en-GB"/>
        </w:rPr>
        <w:t>2007</w:t>
      </w:r>
      <w:r w:rsidRPr="0022189E">
        <w:rPr>
          <w:rFonts w:hint="eastAsia"/>
          <w:lang w:val="en-GB"/>
        </w:rPr>
        <w:t>年</w:t>
      </w:r>
      <w:r w:rsidRPr="0022189E">
        <w:rPr>
          <w:lang w:val="en-GB"/>
        </w:rPr>
        <w:t>6</w:t>
      </w:r>
      <w:r w:rsidRPr="0022189E">
        <w:rPr>
          <w:rFonts w:hint="eastAsia"/>
          <w:lang w:val="en-GB"/>
        </w:rPr>
        <w:t>月</w:t>
      </w:r>
      <w:r w:rsidRPr="0022189E">
        <w:rPr>
          <w:lang w:val="en-GB"/>
        </w:rPr>
        <w:t>11</w:t>
      </w:r>
      <w:r w:rsidRPr="0022189E">
        <w:rPr>
          <w:rFonts w:hint="eastAsia"/>
          <w:lang w:val="en-GB"/>
        </w:rPr>
        <w:t>日，国家法医检查中心指出，衣服由于摩擦或在地面拖拽而损坏。此外，法医证据委员会进行的第二次法医检查于</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5</w:t>
      </w:r>
      <w:r w:rsidRPr="0022189E">
        <w:rPr>
          <w:rFonts w:hint="eastAsia"/>
          <w:lang w:val="en-GB"/>
        </w:rPr>
        <w:t>日确定，</w:t>
      </w:r>
      <w:r w:rsidRPr="0022189E">
        <w:rPr>
          <w:lang w:val="en-GB"/>
        </w:rPr>
        <w:t>Akunov</w:t>
      </w:r>
      <w:r w:rsidRPr="0022189E">
        <w:rPr>
          <w:rFonts w:hint="eastAsia"/>
          <w:lang w:val="en-GB"/>
        </w:rPr>
        <w:t>先生的死因是机械性窒息。报告的结论认为，他身上的多处瘀伤和割伤与死亡原因无关，很可能是上吊时身体抽搐造成的。提交人表示，尽管</w:t>
      </w:r>
      <w:r w:rsidRPr="0022189E">
        <w:rPr>
          <w:lang w:val="en-GB"/>
        </w:rPr>
        <w:t>Akunov</w:t>
      </w:r>
      <w:r w:rsidRPr="0022189E">
        <w:rPr>
          <w:rFonts w:hint="eastAsia"/>
          <w:lang w:val="en-GB"/>
        </w:rPr>
        <w:t>先生的尸体是吊在空无他人的拘留室的一根光滑铁杆上的，他们仍作出了这一结论。然而，该报告确认</w:t>
      </w:r>
      <w:r w:rsidRPr="0022189E">
        <w:rPr>
          <w:lang w:val="en-GB"/>
        </w:rPr>
        <w:t>Akunov</w:t>
      </w:r>
      <w:r w:rsidRPr="0022189E">
        <w:rPr>
          <w:rFonts w:hint="eastAsia"/>
          <w:lang w:val="en-GB"/>
        </w:rPr>
        <w:t>先生的脑部有“相当明显的新出血区”。</w:t>
      </w:r>
    </w:p>
    <w:p w:rsidR="00395ACE" w:rsidRPr="0022189E" w:rsidRDefault="00395ACE" w:rsidP="00395ACE">
      <w:pPr>
        <w:pStyle w:val="SingleTxtGC"/>
        <w:rPr>
          <w:lang w:val="en-GB"/>
        </w:rPr>
      </w:pPr>
      <w:r w:rsidRPr="0022189E">
        <w:rPr>
          <w:lang w:val="en-GB"/>
        </w:rPr>
        <w:t>2.12</w:t>
      </w:r>
      <w:r>
        <w:rPr>
          <w:lang w:val="en-GB"/>
        </w:rPr>
        <w:t xml:space="preserve">  </w:t>
      </w:r>
      <w:r w:rsidRPr="0022189E">
        <w:rPr>
          <w:rFonts w:hint="eastAsia"/>
          <w:lang w:val="en-GB"/>
        </w:rPr>
        <w:t>纳伦市检察官办公室对两名当值警官</w:t>
      </w:r>
      <w:r w:rsidRPr="0022189E">
        <w:rPr>
          <w:lang w:val="en-GB"/>
        </w:rPr>
        <w:t>B.K.</w:t>
      </w:r>
      <w:r w:rsidRPr="0022189E">
        <w:rPr>
          <w:rFonts w:hint="eastAsia"/>
          <w:lang w:val="en-GB"/>
        </w:rPr>
        <w:t>和</w:t>
      </w:r>
      <w:r w:rsidRPr="0022189E">
        <w:rPr>
          <w:lang w:val="en-GB"/>
        </w:rPr>
        <w:t>B.Zh.</w:t>
      </w:r>
      <w:r w:rsidRPr="0022189E">
        <w:rPr>
          <w:rFonts w:hint="eastAsia"/>
          <w:lang w:val="en-GB"/>
        </w:rPr>
        <w:t>进行了刑事立案，二人因此于</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16</w:t>
      </w:r>
      <w:r w:rsidRPr="0022189E">
        <w:rPr>
          <w:rFonts w:hint="eastAsia"/>
          <w:lang w:val="en-GB"/>
        </w:rPr>
        <w:t>日被控犯有《刑法》第</w:t>
      </w:r>
      <w:r w:rsidRPr="0022189E">
        <w:rPr>
          <w:lang w:val="en-GB"/>
        </w:rPr>
        <w:t>316</w:t>
      </w:r>
      <w:r w:rsidRPr="0022189E">
        <w:rPr>
          <w:rFonts w:hint="eastAsia"/>
          <w:lang w:val="en-GB"/>
        </w:rPr>
        <w:t>条第</w:t>
      </w:r>
      <w:r w:rsidRPr="0022189E">
        <w:rPr>
          <w:lang w:val="en-GB"/>
        </w:rPr>
        <w:t>2</w:t>
      </w:r>
      <w:r w:rsidRPr="0022189E">
        <w:rPr>
          <w:rFonts w:hint="eastAsia"/>
          <w:lang w:val="en-GB"/>
        </w:rPr>
        <w:t>款规定的玩忽职守罪。</w:t>
      </w:r>
    </w:p>
    <w:p w:rsidR="00395ACE" w:rsidRPr="0022189E" w:rsidRDefault="00395ACE" w:rsidP="00395ACE">
      <w:pPr>
        <w:pStyle w:val="SingleTxtGC"/>
        <w:rPr>
          <w:lang w:val="en-GB"/>
        </w:rPr>
      </w:pPr>
      <w:r w:rsidRPr="0022189E">
        <w:rPr>
          <w:lang w:val="en-GB"/>
        </w:rPr>
        <w:t>2.13</w:t>
      </w:r>
      <w:r>
        <w:rPr>
          <w:lang w:val="en-GB"/>
        </w:rPr>
        <w:t xml:space="preserve">  </w:t>
      </w:r>
      <w:r w:rsidRPr="0022189E">
        <w:rPr>
          <w:lang w:val="en-GB"/>
        </w:rPr>
        <w:t>2007</w:t>
      </w:r>
      <w:r w:rsidRPr="0022189E">
        <w:rPr>
          <w:rFonts w:hint="eastAsia"/>
          <w:lang w:val="en-GB"/>
        </w:rPr>
        <w:t>年</w:t>
      </w:r>
      <w:r w:rsidRPr="0022189E">
        <w:rPr>
          <w:lang w:val="en-GB"/>
        </w:rPr>
        <w:t>5</w:t>
      </w:r>
      <w:r w:rsidRPr="0022189E">
        <w:rPr>
          <w:rFonts w:hint="eastAsia"/>
          <w:lang w:val="en-GB"/>
        </w:rPr>
        <w:t>月</w:t>
      </w:r>
      <w:r w:rsidRPr="0022189E">
        <w:rPr>
          <w:lang w:val="en-GB"/>
        </w:rPr>
        <w:t>18</w:t>
      </w:r>
      <w:r w:rsidRPr="0022189E">
        <w:rPr>
          <w:rFonts w:hint="eastAsia"/>
          <w:lang w:val="en-GB"/>
        </w:rPr>
        <w:t>日，提交人向纳伦市检察官办公室提出申诉，要求对</w:t>
      </w:r>
      <w:r w:rsidRPr="0022189E">
        <w:rPr>
          <w:rFonts w:hint="eastAsia"/>
        </w:rPr>
        <w:t>有人看见</w:t>
      </w:r>
      <w:r w:rsidRPr="0022189E">
        <w:rPr>
          <w:rFonts w:hint="eastAsia"/>
          <w:lang w:val="en-GB"/>
        </w:rPr>
        <w:t>在内政局外殴打</w:t>
      </w:r>
      <w:r w:rsidRPr="0022189E">
        <w:rPr>
          <w:lang w:val="en-GB"/>
        </w:rPr>
        <w:t>Akunov</w:t>
      </w:r>
      <w:r w:rsidRPr="0022189E">
        <w:rPr>
          <w:rFonts w:hint="eastAsia"/>
          <w:lang w:val="en-GB"/>
        </w:rPr>
        <w:t>先生的</w:t>
      </w:r>
      <w:r w:rsidRPr="0022189E">
        <w:rPr>
          <w:rFonts w:hint="eastAsia"/>
          <w:lang w:val="en-GB"/>
        </w:rPr>
        <w:t>4</w:t>
      </w:r>
      <w:r w:rsidRPr="0022189E">
        <w:rPr>
          <w:rFonts w:hint="eastAsia"/>
          <w:lang w:val="en-GB"/>
        </w:rPr>
        <w:t>名警官提起酷刑和滥用职权的刑事诉讼。</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14</w:t>
      </w:r>
      <w:r w:rsidRPr="0022189E">
        <w:rPr>
          <w:rFonts w:hint="eastAsia"/>
          <w:lang w:val="en-GB"/>
        </w:rPr>
        <w:t>日，检察官办公室做出裁决，拒绝启动刑事诉讼，理由是没有证据显示</w:t>
      </w:r>
      <w:r w:rsidRPr="0022189E">
        <w:rPr>
          <w:lang w:val="en-GB"/>
        </w:rPr>
        <w:t>Akunov</w:t>
      </w:r>
      <w:r w:rsidRPr="0022189E">
        <w:rPr>
          <w:rFonts w:hint="eastAsia"/>
          <w:lang w:val="en-GB"/>
        </w:rPr>
        <w:t>先生受到的伤害为</w:t>
      </w:r>
      <w:r w:rsidRPr="0022189E">
        <w:rPr>
          <w:rFonts w:hint="eastAsia"/>
          <w:lang w:val="en-GB"/>
        </w:rPr>
        <w:t>4</w:t>
      </w:r>
      <w:r w:rsidRPr="0022189E">
        <w:rPr>
          <w:rFonts w:hint="eastAsia"/>
          <w:lang w:val="en-GB"/>
        </w:rPr>
        <w:t>名警官所致。如此认定的依据是</w:t>
      </w:r>
      <w:r w:rsidRPr="0022189E">
        <w:rPr>
          <w:rFonts w:hint="eastAsia"/>
          <w:lang w:val="en-GB"/>
        </w:rPr>
        <w:t>(</w:t>
      </w:r>
      <w:r w:rsidRPr="0022189E">
        <w:rPr>
          <w:lang w:val="en-GB"/>
        </w:rPr>
        <w:t>a</w:t>
      </w:r>
      <w:r w:rsidRPr="0022189E">
        <w:rPr>
          <w:rFonts w:hint="eastAsia"/>
          <w:lang w:val="en-GB"/>
        </w:rPr>
        <w:t>)</w:t>
      </w:r>
      <w:r w:rsidR="009F11B8">
        <w:rPr>
          <w:lang w:val="en-GB"/>
        </w:rPr>
        <w:t xml:space="preserve"> </w:t>
      </w:r>
      <w:r w:rsidRPr="0022189E">
        <w:rPr>
          <w:rFonts w:hint="eastAsia"/>
          <w:lang w:val="en-GB"/>
        </w:rPr>
        <w:t>住在警察局附近的居民的目击证词据称存在不一致之处，</w:t>
      </w:r>
      <w:r w:rsidRPr="0022189E">
        <w:rPr>
          <w:rFonts w:hint="eastAsia"/>
          <w:lang w:val="en-GB"/>
        </w:rPr>
        <w:t>(</w:t>
      </w:r>
      <w:r w:rsidRPr="0022189E">
        <w:rPr>
          <w:lang w:val="en-GB"/>
        </w:rPr>
        <w:t>b</w:t>
      </w:r>
      <w:r w:rsidRPr="0022189E">
        <w:rPr>
          <w:rFonts w:hint="eastAsia"/>
          <w:lang w:val="en-GB"/>
        </w:rPr>
        <w:t>)</w:t>
      </w:r>
      <w:r w:rsidR="009F11B8">
        <w:rPr>
          <w:lang w:val="en-GB"/>
        </w:rPr>
        <w:t xml:space="preserve"> </w:t>
      </w:r>
      <w:r w:rsidRPr="0022189E">
        <w:rPr>
          <w:rFonts w:hint="eastAsia"/>
          <w:lang w:val="en-GB"/>
        </w:rPr>
        <w:t>法医证据委员会</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5</w:t>
      </w:r>
      <w:r w:rsidRPr="0022189E">
        <w:rPr>
          <w:rFonts w:hint="eastAsia"/>
          <w:lang w:val="en-GB"/>
        </w:rPr>
        <w:t>日发布的报告称，</w:t>
      </w:r>
      <w:r w:rsidRPr="0022189E">
        <w:rPr>
          <w:lang w:val="en-GB"/>
        </w:rPr>
        <w:t>Akunov</w:t>
      </w:r>
      <w:r w:rsidRPr="0022189E">
        <w:rPr>
          <w:rFonts w:hint="eastAsia"/>
          <w:lang w:val="en-GB"/>
        </w:rPr>
        <w:t>先生所受伤害可能</w:t>
      </w:r>
      <w:r w:rsidRPr="0022189E">
        <w:rPr>
          <w:rFonts w:hint="eastAsia"/>
        </w:rPr>
        <w:t>是</w:t>
      </w:r>
      <w:r w:rsidRPr="0022189E">
        <w:rPr>
          <w:rFonts w:hint="eastAsia"/>
          <w:lang w:val="en-GB"/>
        </w:rPr>
        <w:t>上吊和抽搐所致。</w:t>
      </w:r>
    </w:p>
    <w:p w:rsidR="00395ACE" w:rsidRPr="0022189E" w:rsidRDefault="00395ACE" w:rsidP="00395ACE">
      <w:pPr>
        <w:pStyle w:val="SingleTxtGC"/>
        <w:rPr>
          <w:lang w:val="en-GB"/>
        </w:rPr>
      </w:pPr>
      <w:r w:rsidRPr="0022189E">
        <w:rPr>
          <w:lang w:val="en-GB"/>
        </w:rPr>
        <w:t>2.14</w:t>
      </w:r>
      <w:r>
        <w:rPr>
          <w:lang w:val="en-GB"/>
        </w:rPr>
        <w:t xml:space="preserve">  </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16</w:t>
      </w:r>
      <w:r w:rsidRPr="0022189E">
        <w:rPr>
          <w:rFonts w:hint="eastAsia"/>
          <w:lang w:val="en-GB"/>
        </w:rPr>
        <w:t>日，提交人向检察官办公室提交了第二份</w:t>
      </w:r>
      <w:r w:rsidRPr="0022189E">
        <w:rPr>
          <w:rFonts w:hint="eastAsia"/>
        </w:rPr>
        <w:t>诉状</w:t>
      </w:r>
      <w:r w:rsidRPr="0022189E">
        <w:rPr>
          <w:rFonts w:hint="eastAsia"/>
          <w:lang w:val="en-GB"/>
        </w:rPr>
        <w:t>，再次请求对参与逮捕他父亲的</w:t>
      </w:r>
      <w:r w:rsidRPr="0022189E">
        <w:rPr>
          <w:rFonts w:hint="eastAsia"/>
          <w:lang w:val="en-GB"/>
        </w:rPr>
        <w:t>4</w:t>
      </w:r>
      <w:r w:rsidRPr="0022189E">
        <w:rPr>
          <w:rFonts w:hint="eastAsia"/>
          <w:lang w:val="en-GB"/>
        </w:rPr>
        <w:t>名警官进行刑事立案。他指称，他们逾权对他父亲严刑逼供，违反了《刑法》第</w:t>
      </w:r>
      <w:r w:rsidRPr="0022189E">
        <w:rPr>
          <w:lang w:val="en-GB"/>
        </w:rPr>
        <w:t>301</w:t>
      </w:r>
      <w:r w:rsidRPr="0022189E">
        <w:rPr>
          <w:rFonts w:hint="eastAsia"/>
          <w:lang w:val="en-GB"/>
        </w:rPr>
        <w:t>和第</w:t>
      </w:r>
      <w:r w:rsidRPr="0022189E">
        <w:rPr>
          <w:lang w:val="en-GB"/>
        </w:rPr>
        <w:t>305</w:t>
      </w:r>
      <w:r w:rsidRPr="0022189E">
        <w:rPr>
          <w:rFonts w:hint="eastAsia"/>
          <w:lang w:val="en-GB"/>
        </w:rPr>
        <w:t>条。基于同样的理由，他还请求对内政局副局长、最初拘留</w:t>
      </w:r>
      <w:r w:rsidRPr="0022189E">
        <w:rPr>
          <w:lang w:val="en-GB"/>
        </w:rPr>
        <w:t>Akunov</w:t>
      </w:r>
      <w:r w:rsidRPr="0022189E">
        <w:rPr>
          <w:rFonts w:hint="eastAsia"/>
          <w:lang w:val="en-GB"/>
        </w:rPr>
        <w:t>先生的当值警官和州内政局副局长提起诉讼。他在诉状中还坚称，</w:t>
      </w:r>
      <w:r w:rsidRPr="0022189E">
        <w:rPr>
          <w:lang w:val="en-GB"/>
        </w:rPr>
        <w:t>Akunov</w:t>
      </w:r>
      <w:r w:rsidRPr="0022189E">
        <w:rPr>
          <w:rFonts w:hint="eastAsia"/>
          <w:lang w:val="en-GB"/>
        </w:rPr>
        <w:t>先生遭到杀害给家人造成了巨大的悲痛、痛苦和重大伤害。</w:t>
      </w:r>
      <w:r w:rsidRPr="0022189E">
        <w:rPr>
          <w:lang w:val="en-GB"/>
        </w:rPr>
        <w:t>2007</w:t>
      </w:r>
      <w:r w:rsidRPr="0022189E">
        <w:rPr>
          <w:rFonts w:hint="eastAsia"/>
          <w:lang w:val="en-GB"/>
        </w:rPr>
        <w:t>年</w:t>
      </w:r>
      <w:r w:rsidRPr="0022189E">
        <w:rPr>
          <w:lang w:val="en-GB"/>
        </w:rPr>
        <w:t>7</w:t>
      </w:r>
      <w:r w:rsidRPr="0022189E">
        <w:rPr>
          <w:rFonts w:hint="eastAsia"/>
          <w:lang w:val="en-GB"/>
        </w:rPr>
        <w:t>月</w:t>
      </w:r>
      <w:r w:rsidRPr="0022189E">
        <w:rPr>
          <w:lang w:val="en-GB"/>
        </w:rPr>
        <w:t>20</w:t>
      </w:r>
      <w:r w:rsidRPr="0022189E">
        <w:rPr>
          <w:rFonts w:hint="eastAsia"/>
          <w:lang w:val="en-GB"/>
        </w:rPr>
        <w:t>日，纳伦州副检察官对该诉状做出答复，称已于</w:t>
      </w:r>
      <w:r w:rsidRPr="0022189E">
        <w:rPr>
          <w:lang w:val="en-GB"/>
        </w:rPr>
        <w:t>2007</w:t>
      </w:r>
      <w:r w:rsidRPr="0022189E">
        <w:rPr>
          <w:rFonts w:hint="eastAsia"/>
          <w:lang w:val="en-GB"/>
        </w:rPr>
        <w:t>年</w:t>
      </w:r>
      <w:r w:rsidRPr="0022189E">
        <w:rPr>
          <w:lang w:val="en-GB"/>
        </w:rPr>
        <w:t>4</w:t>
      </w:r>
      <w:r w:rsidRPr="0022189E">
        <w:rPr>
          <w:rFonts w:hint="eastAsia"/>
          <w:lang w:val="en-GB"/>
        </w:rPr>
        <w:t>月</w:t>
      </w:r>
      <w:r w:rsidRPr="0022189E">
        <w:rPr>
          <w:lang w:val="en-GB"/>
        </w:rPr>
        <w:t>16</w:t>
      </w:r>
      <w:r w:rsidRPr="0022189E">
        <w:rPr>
          <w:rFonts w:hint="eastAsia"/>
          <w:lang w:val="en-GB"/>
        </w:rPr>
        <w:t>日对这些指控进行了调查，针对</w:t>
      </w:r>
      <w:r w:rsidRPr="0022189E">
        <w:rPr>
          <w:lang w:val="en-GB"/>
        </w:rPr>
        <w:t>B.K.</w:t>
      </w:r>
      <w:r w:rsidRPr="0022189E">
        <w:rPr>
          <w:rFonts w:hint="eastAsia"/>
          <w:lang w:val="en-GB"/>
        </w:rPr>
        <w:t>和</w:t>
      </w:r>
      <w:r w:rsidRPr="0022189E">
        <w:rPr>
          <w:lang w:val="en-GB"/>
        </w:rPr>
        <w:t>B.Zh.</w:t>
      </w:r>
      <w:r w:rsidRPr="0022189E">
        <w:rPr>
          <w:rFonts w:hint="eastAsia"/>
          <w:lang w:val="en-GB"/>
        </w:rPr>
        <w:t>的刑事案件正在调查之中。答复中没有实质性地谈及各项指称，仅声称没有理由单独针对纳伦市内政局其他官员进行刑事立案。</w:t>
      </w:r>
    </w:p>
    <w:p w:rsidR="00395ACE" w:rsidRPr="0022189E" w:rsidRDefault="00395ACE" w:rsidP="00395ACE">
      <w:pPr>
        <w:pStyle w:val="SingleTxtGC"/>
        <w:rPr>
          <w:lang w:val="en-GB"/>
        </w:rPr>
      </w:pPr>
      <w:r w:rsidRPr="0022189E">
        <w:rPr>
          <w:lang w:val="en-GB"/>
        </w:rPr>
        <w:t>2.15</w:t>
      </w:r>
      <w:r>
        <w:rPr>
          <w:lang w:val="en-GB"/>
        </w:rPr>
        <w:t xml:space="preserve">  </w:t>
      </w:r>
      <w:r w:rsidRPr="0022189E">
        <w:rPr>
          <w:lang w:val="en-GB"/>
        </w:rPr>
        <w:t>2007</w:t>
      </w:r>
      <w:r w:rsidRPr="0022189E">
        <w:rPr>
          <w:rFonts w:hint="eastAsia"/>
          <w:lang w:val="en-GB"/>
        </w:rPr>
        <w:t>年</w:t>
      </w:r>
      <w:r w:rsidRPr="0022189E">
        <w:rPr>
          <w:lang w:val="en-GB"/>
        </w:rPr>
        <w:t>8</w:t>
      </w:r>
      <w:r w:rsidRPr="0022189E">
        <w:rPr>
          <w:rFonts w:hint="eastAsia"/>
          <w:lang w:val="en-GB"/>
        </w:rPr>
        <w:t>月</w:t>
      </w:r>
      <w:r w:rsidRPr="0022189E">
        <w:rPr>
          <w:lang w:val="en-GB"/>
        </w:rPr>
        <w:t>24</w:t>
      </w:r>
      <w:r w:rsidRPr="0022189E">
        <w:rPr>
          <w:rFonts w:hint="eastAsia"/>
          <w:lang w:val="en-GB"/>
        </w:rPr>
        <w:t>日，提交人向纳伦市法院提出请求，希望将刑事案件移交回检察官办公室，以处理其调查中的缺陷并开展进一步调查。他还请求对据称殴打</w:t>
      </w:r>
      <w:r w:rsidRPr="0022189E">
        <w:rPr>
          <w:lang w:val="en-GB"/>
        </w:rPr>
        <w:t>Akunov</w:t>
      </w:r>
      <w:r w:rsidRPr="0022189E">
        <w:rPr>
          <w:rFonts w:hint="eastAsia"/>
          <w:lang w:val="en-GB"/>
        </w:rPr>
        <w:t>先生的警官及对副局长</w:t>
      </w:r>
      <w:r w:rsidRPr="0022189E">
        <w:rPr>
          <w:lang w:val="en-GB"/>
        </w:rPr>
        <w:t>S.K.</w:t>
      </w:r>
      <w:r w:rsidRPr="0022189E">
        <w:rPr>
          <w:rFonts w:hint="eastAsia"/>
          <w:lang w:val="en-GB"/>
        </w:rPr>
        <w:t>和警察局长</w:t>
      </w:r>
      <w:r w:rsidRPr="0022189E">
        <w:rPr>
          <w:lang w:val="en-GB"/>
        </w:rPr>
        <w:t>T.N.</w:t>
      </w:r>
      <w:r w:rsidRPr="0022189E">
        <w:rPr>
          <w:rFonts w:hint="eastAsia"/>
          <w:lang w:val="en-GB"/>
        </w:rPr>
        <w:t>开展调查并启动刑事案件。</w:t>
      </w:r>
      <w:r w:rsidRPr="0022189E">
        <w:rPr>
          <w:lang w:val="en-GB"/>
        </w:rPr>
        <w:t>2007</w:t>
      </w:r>
      <w:r w:rsidRPr="0022189E">
        <w:rPr>
          <w:rFonts w:hint="eastAsia"/>
          <w:lang w:val="en-GB"/>
        </w:rPr>
        <w:t>年</w:t>
      </w:r>
      <w:r w:rsidRPr="0022189E">
        <w:rPr>
          <w:lang w:val="en-GB"/>
        </w:rPr>
        <w:t>8</w:t>
      </w:r>
      <w:r w:rsidRPr="0022189E">
        <w:rPr>
          <w:rFonts w:hint="eastAsia"/>
          <w:lang w:val="en-GB"/>
        </w:rPr>
        <w:t>月</w:t>
      </w:r>
      <w:r w:rsidRPr="0022189E">
        <w:rPr>
          <w:lang w:val="en-GB"/>
        </w:rPr>
        <w:t>27</w:t>
      </w:r>
      <w:r w:rsidRPr="0022189E">
        <w:rPr>
          <w:rFonts w:hint="eastAsia"/>
          <w:lang w:val="en-GB"/>
        </w:rPr>
        <w:t>日，法院同意了提交人的请求；然而，纳伦市检察官要求纳伦州法院宣布市法院的裁决无效。</w:t>
      </w:r>
      <w:r w:rsidRPr="0022189E">
        <w:rPr>
          <w:lang w:val="en-GB"/>
        </w:rPr>
        <w:t>2007</w:t>
      </w:r>
      <w:r w:rsidRPr="0022189E">
        <w:rPr>
          <w:rFonts w:hint="eastAsia"/>
          <w:lang w:val="en-GB"/>
        </w:rPr>
        <w:t>年</w:t>
      </w:r>
      <w:r w:rsidRPr="0022189E">
        <w:rPr>
          <w:lang w:val="en-GB"/>
        </w:rPr>
        <w:t>9</w:t>
      </w:r>
      <w:r w:rsidRPr="0022189E">
        <w:rPr>
          <w:rFonts w:hint="eastAsia"/>
          <w:lang w:val="en-GB"/>
        </w:rPr>
        <w:t>月</w:t>
      </w:r>
      <w:r w:rsidRPr="0022189E">
        <w:rPr>
          <w:lang w:val="en-GB"/>
        </w:rPr>
        <w:t>25</w:t>
      </w:r>
      <w:r w:rsidRPr="0022189E">
        <w:rPr>
          <w:rFonts w:hint="eastAsia"/>
          <w:lang w:val="en-GB"/>
        </w:rPr>
        <w:t>日，纳伦州法院审查了这一请求，并维持了市法院的命令，将该刑事案件交回检察官办公室开展进一步调查。</w:t>
      </w:r>
      <w:r w:rsidRPr="0022189E">
        <w:rPr>
          <w:lang w:val="en-GB"/>
        </w:rPr>
        <w:t>2007</w:t>
      </w:r>
      <w:r w:rsidRPr="0022189E">
        <w:rPr>
          <w:rFonts w:hint="eastAsia"/>
          <w:lang w:val="en-GB"/>
        </w:rPr>
        <w:t>年</w:t>
      </w:r>
      <w:r w:rsidRPr="0022189E">
        <w:rPr>
          <w:lang w:val="en-GB"/>
        </w:rPr>
        <w:t>12</w:t>
      </w:r>
      <w:r w:rsidRPr="0022189E">
        <w:rPr>
          <w:rFonts w:hint="eastAsia"/>
          <w:lang w:val="en-GB"/>
        </w:rPr>
        <w:t>月</w:t>
      </w:r>
      <w:r w:rsidRPr="0022189E">
        <w:rPr>
          <w:lang w:val="en-GB"/>
        </w:rPr>
        <w:t>20</w:t>
      </w:r>
      <w:r w:rsidRPr="0022189E">
        <w:rPr>
          <w:rFonts w:hint="eastAsia"/>
          <w:lang w:val="en-GB"/>
        </w:rPr>
        <w:t>日，最高法院维持了纳伦市法院和州法院的裁决，然而，</w:t>
      </w:r>
      <w:r w:rsidRPr="0022189E">
        <w:rPr>
          <w:lang w:val="en-GB"/>
        </w:rPr>
        <w:t>2008</w:t>
      </w:r>
      <w:r w:rsidRPr="0022189E">
        <w:rPr>
          <w:rFonts w:hint="eastAsia"/>
          <w:lang w:val="en-GB"/>
        </w:rPr>
        <w:t>年</w:t>
      </w:r>
      <w:r w:rsidRPr="0022189E">
        <w:rPr>
          <w:lang w:val="en-GB"/>
        </w:rPr>
        <w:t>2</w:t>
      </w:r>
      <w:r w:rsidRPr="0022189E">
        <w:rPr>
          <w:rFonts w:hint="eastAsia"/>
          <w:lang w:val="en-GB"/>
        </w:rPr>
        <w:t>月</w:t>
      </w:r>
      <w:r w:rsidRPr="0022189E">
        <w:rPr>
          <w:lang w:val="en-GB"/>
        </w:rPr>
        <w:t>15</w:t>
      </w:r>
      <w:r w:rsidRPr="0022189E">
        <w:rPr>
          <w:rFonts w:hint="eastAsia"/>
          <w:lang w:val="en-GB"/>
        </w:rPr>
        <w:t>日，检察官办公室再次得出了副局长</w:t>
      </w:r>
      <w:r w:rsidRPr="0022189E">
        <w:rPr>
          <w:lang w:val="en-GB"/>
        </w:rPr>
        <w:t>S.K.</w:t>
      </w:r>
      <w:r w:rsidRPr="0022189E">
        <w:rPr>
          <w:rFonts w:hint="eastAsia"/>
          <w:lang w:val="en-GB"/>
        </w:rPr>
        <w:t>、警察局长</w:t>
      </w:r>
      <w:r w:rsidRPr="0022189E">
        <w:rPr>
          <w:lang w:val="en-GB"/>
        </w:rPr>
        <w:t>T.N.</w:t>
      </w:r>
      <w:r w:rsidRPr="0022189E">
        <w:rPr>
          <w:rFonts w:hint="eastAsia"/>
          <w:lang w:val="en-GB"/>
        </w:rPr>
        <w:t>和内政局两名警官没有犯罪的结论，并拒绝对他们进行起诉。</w:t>
      </w:r>
    </w:p>
    <w:p w:rsidR="00395ACE" w:rsidRPr="0022189E" w:rsidRDefault="00395ACE" w:rsidP="00395ACE">
      <w:pPr>
        <w:pStyle w:val="SingleTxtGC"/>
        <w:rPr>
          <w:lang w:val="en-GB"/>
        </w:rPr>
      </w:pPr>
      <w:r w:rsidRPr="0022189E">
        <w:rPr>
          <w:lang w:val="en-GB"/>
        </w:rPr>
        <w:lastRenderedPageBreak/>
        <w:t>2.16</w:t>
      </w:r>
      <w:r>
        <w:rPr>
          <w:lang w:val="en-GB"/>
        </w:rPr>
        <w:t xml:space="preserve">  </w:t>
      </w:r>
      <w:bookmarkStart w:id="5" w:name="_Ref290395415"/>
      <w:r w:rsidRPr="0022189E">
        <w:rPr>
          <w:lang w:val="en-GB"/>
        </w:rPr>
        <w:t>2008</w:t>
      </w:r>
      <w:r w:rsidRPr="0022189E">
        <w:rPr>
          <w:rFonts w:hint="eastAsia"/>
          <w:lang w:val="en-GB"/>
        </w:rPr>
        <w:t>年</w:t>
      </w:r>
      <w:r w:rsidRPr="0022189E">
        <w:rPr>
          <w:lang w:val="en-GB"/>
        </w:rPr>
        <w:t>2</w:t>
      </w:r>
      <w:r w:rsidRPr="0022189E">
        <w:rPr>
          <w:rFonts w:hint="eastAsia"/>
          <w:lang w:val="en-GB"/>
        </w:rPr>
        <w:t>月</w:t>
      </w:r>
      <w:r w:rsidRPr="0022189E">
        <w:rPr>
          <w:lang w:val="en-GB"/>
        </w:rPr>
        <w:t>25</w:t>
      </w:r>
      <w:r w:rsidRPr="0022189E">
        <w:rPr>
          <w:rFonts w:hint="eastAsia"/>
          <w:lang w:val="en-GB"/>
        </w:rPr>
        <w:t>日，提交人向纳伦市检察官提交了一份申请，要求撤销对警官不予起诉的决定。该申请还请求转由检察长办公室进行调查。当天，检察官否决了提交人的申请，称调查表明</w:t>
      </w:r>
      <w:r w:rsidRPr="0022189E">
        <w:rPr>
          <w:lang w:val="en-GB"/>
        </w:rPr>
        <w:t>Akunov</w:t>
      </w:r>
      <w:r w:rsidRPr="0022189E">
        <w:rPr>
          <w:rFonts w:hint="eastAsia"/>
          <w:lang w:val="en-GB"/>
        </w:rPr>
        <w:t>先生没有遭到警察的殴打，他是从警察局逃跑时和倒在地上拒捕时或是在上吊后抽搐时受的伤。检察官还得出结论，称警方没有篡改拘留记录，报告中所列的第</w:t>
      </w:r>
      <w:r w:rsidRPr="0022189E">
        <w:rPr>
          <w:lang w:val="en-GB"/>
        </w:rPr>
        <w:t>366</w:t>
      </w:r>
      <w:r w:rsidRPr="0022189E">
        <w:rPr>
          <w:rFonts w:hint="eastAsia"/>
          <w:lang w:val="en-GB"/>
        </w:rPr>
        <w:t>条变成第</w:t>
      </w:r>
      <w:r w:rsidRPr="0022189E">
        <w:rPr>
          <w:lang w:val="en-GB"/>
        </w:rPr>
        <w:t>364</w:t>
      </w:r>
      <w:r w:rsidRPr="0022189E">
        <w:rPr>
          <w:rFonts w:hint="eastAsia"/>
          <w:lang w:val="en-GB"/>
        </w:rPr>
        <w:t>条是打字错误。</w:t>
      </w:r>
    </w:p>
    <w:p w:rsidR="00395ACE" w:rsidRPr="0022189E" w:rsidRDefault="00395ACE" w:rsidP="00395ACE">
      <w:pPr>
        <w:pStyle w:val="SingleTxtGC"/>
        <w:rPr>
          <w:lang w:val="en-GB"/>
        </w:rPr>
      </w:pPr>
      <w:r w:rsidRPr="0022189E">
        <w:rPr>
          <w:lang w:val="en-GB"/>
        </w:rPr>
        <w:t>2.17</w:t>
      </w:r>
      <w:r>
        <w:rPr>
          <w:lang w:val="en-GB"/>
        </w:rPr>
        <w:t xml:space="preserve">  </w:t>
      </w:r>
      <w:bookmarkStart w:id="6" w:name="_Ref290387472"/>
      <w:bookmarkEnd w:id="5"/>
      <w:r w:rsidRPr="0022189E">
        <w:rPr>
          <w:lang w:val="en-GB"/>
        </w:rPr>
        <w:t>2008</w:t>
      </w:r>
      <w:r w:rsidRPr="0022189E">
        <w:rPr>
          <w:rFonts w:hint="eastAsia"/>
          <w:lang w:val="en-GB"/>
        </w:rPr>
        <w:t>年</w:t>
      </w:r>
      <w:r w:rsidRPr="0022189E">
        <w:rPr>
          <w:lang w:val="en-GB"/>
        </w:rPr>
        <w:t>4</w:t>
      </w:r>
      <w:r w:rsidRPr="0022189E">
        <w:rPr>
          <w:rFonts w:hint="eastAsia"/>
          <w:lang w:val="en-GB"/>
        </w:rPr>
        <w:t>月</w:t>
      </w:r>
      <w:r w:rsidRPr="0022189E">
        <w:rPr>
          <w:lang w:val="en-GB"/>
        </w:rPr>
        <w:t>4</w:t>
      </w:r>
      <w:r w:rsidRPr="0022189E">
        <w:rPr>
          <w:rFonts w:hint="eastAsia"/>
          <w:lang w:val="en-GB"/>
        </w:rPr>
        <w:t>日，纳伦市法院审理了指控</w:t>
      </w:r>
      <w:r w:rsidRPr="0022189E">
        <w:rPr>
          <w:lang w:val="en-GB"/>
        </w:rPr>
        <w:t>Akunov</w:t>
      </w:r>
      <w:r w:rsidRPr="0022189E">
        <w:rPr>
          <w:rFonts w:hint="eastAsia"/>
          <w:lang w:val="en-GB"/>
        </w:rPr>
        <w:t>先生去世当天当值的两名警官</w:t>
      </w:r>
      <w:r w:rsidRPr="0022189E">
        <w:rPr>
          <w:lang w:val="en-GB"/>
        </w:rPr>
        <w:t>B.K.</w:t>
      </w:r>
      <w:r w:rsidRPr="0022189E">
        <w:rPr>
          <w:rFonts w:hint="eastAsia"/>
          <w:lang w:val="en-GB"/>
        </w:rPr>
        <w:t>和</w:t>
      </w:r>
      <w:r w:rsidRPr="0022189E">
        <w:rPr>
          <w:lang w:val="en-GB"/>
        </w:rPr>
        <w:t>B.Zh.</w:t>
      </w:r>
      <w:r w:rsidRPr="0022189E">
        <w:rPr>
          <w:rFonts w:hint="eastAsia"/>
          <w:lang w:val="en-GB"/>
        </w:rPr>
        <w:t>的案件。法院认定，根据《刑法》第</w:t>
      </w:r>
      <w:r w:rsidRPr="0022189E">
        <w:rPr>
          <w:lang w:val="en-GB"/>
        </w:rPr>
        <w:t>316</w:t>
      </w:r>
      <w:r w:rsidRPr="0022189E">
        <w:rPr>
          <w:rFonts w:hint="eastAsia"/>
          <w:lang w:val="en-GB"/>
        </w:rPr>
        <w:t>条第</w:t>
      </w:r>
      <w:r w:rsidRPr="0022189E">
        <w:rPr>
          <w:lang w:val="en-GB"/>
        </w:rPr>
        <w:t>2</w:t>
      </w:r>
      <w:r w:rsidRPr="0022189E">
        <w:rPr>
          <w:rFonts w:hint="eastAsia"/>
          <w:lang w:val="en-GB"/>
        </w:rPr>
        <w:t>款，</w:t>
      </w:r>
      <w:r w:rsidRPr="0022189E">
        <w:rPr>
          <w:lang w:val="en-GB"/>
        </w:rPr>
        <w:t>B.K.</w:t>
      </w:r>
      <w:r w:rsidRPr="0022189E">
        <w:rPr>
          <w:rFonts w:hint="eastAsia"/>
          <w:lang w:val="en-GB"/>
        </w:rPr>
        <w:t>犯有玩忽职守罪，被处</w:t>
      </w:r>
      <w:r w:rsidRPr="0022189E">
        <w:rPr>
          <w:rFonts w:hint="eastAsia"/>
          <w:lang w:val="en-GB"/>
        </w:rPr>
        <w:t>3</w:t>
      </w:r>
      <w:r w:rsidRPr="0022189E">
        <w:rPr>
          <w:rFonts w:hint="eastAsia"/>
          <w:lang w:val="en-GB"/>
        </w:rPr>
        <w:t>年徒刑，缓期</w:t>
      </w:r>
      <w:r w:rsidRPr="0022189E">
        <w:rPr>
          <w:rFonts w:hint="eastAsia"/>
          <w:lang w:val="en-GB"/>
        </w:rPr>
        <w:t>1</w:t>
      </w:r>
      <w:r w:rsidRPr="0022189E">
        <w:rPr>
          <w:rFonts w:hint="eastAsia"/>
          <w:lang w:val="en-GB"/>
        </w:rPr>
        <w:t>年执行。法院宣布</w:t>
      </w:r>
      <w:r w:rsidRPr="0022189E">
        <w:rPr>
          <w:lang w:val="en-GB"/>
        </w:rPr>
        <w:t>B.Zh.</w:t>
      </w:r>
      <w:r w:rsidRPr="0022189E">
        <w:rPr>
          <w:rFonts w:hint="eastAsia"/>
          <w:lang w:val="en-GB"/>
        </w:rPr>
        <w:t>无罪。随后纳伦州法院和最高法院分别于</w:t>
      </w:r>
      <w:r w:rsidRPr="0022189E">
        <w:rPr>
          <w:lang w:val="en-GB"/>
        </w:rPr>
        <w:t>2008</w:t>
      </w:r>
      <w:r w:rsidRPr="0022189E">
        <w:rPr>
          <w:rFonts w:hint="eastAsia"/>
          <w:lang w:val="en-GB"/>
        </w:rPr>
        <w:t>年</w:t>
      </w:r>
      <w:r w:rsidRPr="0022189E">
        <w:rPr>
          <w:lang w:val="en-GB"/>
        </w:rPr>
        <w:t>5</w:t>
      </w:r>
      <w:r w:rsidRPr="0022189E">
        <w:rPr>
          <w:rFonts w:hint="eastAsia"/>
          <w:lang w:val="en-GB"/>
        </w:rPr>
        <w:t>月</w:t>
      </w:r>
      <w:r w:rsidRPr="0022189E">
        <w:rPr>
          <w:lang w:val="en-GB"/>
        </w:rPr>
        <w:t>7</w:t>
      </w:r>
      <w:r w:rsidRPr="0022189E">
        <w:rPr>
          <w:rFonts w:hint="eastAsia"/>
          <w:lang w:val="en-GB"/>
        </w:rPr>
        <w:t>日和</w:t>
      </w:r>
      <w:r w:rsidRPr="0022189E">
        <w:rPr>
          <w:lang w:val="en-GB"/>
        </w:rPr>
        <w:t>2008</w:t>
      </w:r>
      <w:r w:rsidRPr="0022189E">
        <w:rPr>
          <w:rFonts w:hint="eastAsia"/>
          <w:lang w:val="en-GB"/>
        </w:rPr>
        <w:t>年</w:t>
      </w:r>
      <w:r w:rsidRPr="0022189E">
        <w:rPr>
          <w:lang w:val="en-GB"/>
        </w:rPr>
        <w:t>9</w:t>
      </w:r>
      <w:r w:rsidRPr="0022189E">
        <w:rPr>
          <w:rFonts w:hint="eastAsia"/>
          <w:lang w:val="en-GB"/>
        </w:rPr>
        <w:t>月</w:t>
      </w:r>
      <w:r w:rsidRPr="0022189E">
        <w:rPr>
          <w:lang w:val="en-GB"/>
        </w:rPr>
        <w:t>2</w:t>
      </w:r>
      <w:r w:rsidRPr="0022189E">
        <w:rPr>
          <w:rFonts w:hint="eastAsia"/>
          <w:lang w:val="en-GB"/>
        </w:rPr>
        <w:t>日维持了</w:t>
      </w:r>
      <w:r w:rsidRPr="0022189E">
        <w:rPr>
          <w:lang w:val="en-GB"/>
        </w:rPr>
        <w:t>B.Zh.</w:t>
      </w:r>
      <w:r w:rsidRPr="0022189E">
        <w:rPr>
          <w:rFonts w:hint="eastAsia"/>
          <w:lang w:val="en-GB"/>
        </w:rPr>
        <w:t>无罪的判决。</w:t>
      </w:r>
    </w:p>
    <w:p w:rsidR="00395ACE" w:rsidRPr="0022189E" w:rsidRDefault="00395ACE" w:rsidP="00395ACE">
      <w:pPr>
        <w:pStyle w:val="SingleTxtGC"/>
        <w:rPr>
          <w:lang w:val="en-GB"/>
        </w:rPr>
      </w:pPr>
      <w:r w:rsidRPr="0022189E">
        <w:rPr>
          <w:lang w:val="en-GB"/>
        </w:rPr>
        <w:t>2.18</w:t>
      </w:r>
      <w:r>
        <w:rPr>
          <w:lang w:val="en-GB"/>
        </w:rPr>
        <w:t xml:space="preserve">  </w:t>
      </w:r>
      <w:bookmarkStart w:id="7" w:name="_Ref290387476"/>
      <w:bookmarkEnd w:id="6"/>
      <w:r w:rsidRPr="0022189E">
        <w:rPr>
          <w:lang w:val="en-GB"/>
        </w:rPr>
        <w:t>Akunov</w:t>
      </w:r>
      <w:r w:rsidRPr="0022189E">
        <w:rPr>
          <w:rFonts w:hint="eastAsia"/>
          <w:lang w:val="en-GB"/>
        </w:rPr>
        <w:t>先生的家人获得了一笔有限的损害赔偿金，但并非通过此类</w:t>
      </w:r>
      <w:r w:rsidRPr="0022189E">
        <w:rPr>
          <w:rFonts w:hint="eastAsia"/>
        </w:rPr>
        <w:t>案件</w:t>
      </w:r>
      <w:r w:rsidRPr="0022189E">
        <w:rPr>
          <w:rFonts w:hint="eastAsia"/>
          <w:lang w:val="en-GB"/>
        </w:rPr>
        <w:t>中通常提供赔偿的刑事程序。</w:t>
      </w:r>
      <w:r w:rsidRPr="0022189E">
        <w:rPr>
          <w:lang w:val="en-GB"/>
        </w:rPr>
        <w:t>2008</w:t>
      </w:r>
      <w:r w:rsidRPr="0022189E">
        <w:rPr>
          <w:rFonts w:hint="eastAsia"/>
          <w:lang w:val="en-GB"/>
        </w:rPr>
        <w:t>年</w:t>
      </w:r>
      <w:r w:rsidRPr="0022189E">
        <w:rPr>
          <w:lang w:val="en-GB"/>
        </w:rPr>
        <w:t>6</w:t>
      </w:r>
      <w:r w:rsidRPr="0022189E">
        <w:rPr>
          <w:rFonts w:hint="eastAsia"/>
          <w:lang w:val="en-GB"/>
        </w:rPr>
        <w:t>月</w:t>
      </w:r>
      <w:r w:rsidRPr="0022189E">
        <w:rPr>
          <w:lang w:val="en-GB"/>
        </w:rPr>
        <w:t>25</w:t>
      </w:r>
      <w:r w:rsidRPr="0022189E">
        <w:rPr>
          <w:rFonts w:hint="eastAsia"/>
          <w:lang w:val="en-GB"/>
        </w:rPr>
        <w:t>日，提交人向内政部和财政部提出民事索赔，要求得到经济赔偿以及悲伤和痛苦赔偿。该索赔要求获得</w:t>
      </w:r>
      <w:r w:rsidRPr="0022189E">
        <w:rPr>
          <w:lang w:val="en-GB"/>
        </w:rPr>
        <w:t>490,507</w:t>
      </w:r>
      <w:r w:rsidRPr="0022189E">
        <w:rPr>
          <w:rFonts w:hint="eastAsia"/>
          <w:lang w:val="en-GB"/>
        </w:rPr>
        <w:t>索姆的经济赔偿，</w:t>
      </w:r>
      <w:r w:rsidRPr="0022189E">
        <w:rPr>
          <w:color w:val="0000FF"/>
          <w:vertAlign w:val="superscript"/>
          <w:lang w:val="en-GB"/>
        </w:rPr>
        <w:footnoteReference w:id="8"/>
      </w:r>
      <w:r w:rsidRPr="001838FC">
        <w:rPr>
          <w:vertAlign w:val="superscript"/>
          <w:lang w:val="en-GB"/>
        </w:rPr>
        <w:t xml:space="preserve"> </w:t>
      </w:r>
      <w:r w:rsidRPr="0022189E">
        <w:rPr>
          <w:rFonts w:hint="eastAsia"/>
          <w:lang w:val="en-GB"/>
        </w:rPr>
        <w:t>用于继续供养</w:t>
      </w:r>
      <w:r w:rsidRPr="0022189E">
        <w:rPr>
          <w:lang w:val="en-GB"/>
        </w:rPr>
        <w:t>Akunov</w:t>
      </w:r>
      <w:r w:rsidRPr="0022189E">
        <w:rPr>
          <w:rFonts w:hint="eastAsia"/>
          <w:lang w:val="en-GB"/>
        </w:rPr>
        <w:t>先生</w:t>
      </w:r>
      <w:r w:rsidRPr="0022189E">
        <w:rPr>
          <w:rFonts w:hint="eastAsia"/>
          <w:lang w:val="en-GB"/>
        </w:rPr>
        <w:t>4</w:t>
      </w:r>
      <w:r w:rsidRPr="0022189E">
        <w:rPr>
          <w:rFonts w:hint="eastAsia"/>
          <w:lang w:val="en-GB"/>
        </w:rPr>
        <w:t>名在世子女，</w:t>
      </w:r>
      <w:r w:rsidRPr="0022189E">
        <w:rPr>
          <w:color w:val="0000FF"/>
          <w:vertAlign w:val="superscript"/>
          <w:lang w:val="en-GB"/>
        </w:rPr>
        <w:footnoteReference w:id="9"/>
      </w:r>
      <w:r w:rsidRPr="001838FC">
        <w:rPr>
          <w:vertAlign w:val="superscript"/>
          <w:lang w:val="en-GB"/>
        </w:rPr>
        <w:t xml:space="preserve"> </w:t>
      </w:r>
      <w:r w:rsidRPr="0022189E">
        <w:rPr>
          <w:rFonts w:hint="eastAsia"/>
          <w:lang w:val="en-GB"/>
        </w:rPr>
        <w:t>以及高额的悲伤和痛苦赔偿。他还要求官方对他父亲的死亡公开道歉。</w:t>
      </w:r>
      <w:r w:rsidRPr="0022189E">
        <w:rPr>
          <w:lang w:val="en-GB"/>
        </w:rPr>
        <w:t>2008</w:t>
      </w:r>
      <w:r w:rsidRPr="0022189E">
        <w:rPr>
          <w:rFonts w:hint="eastAsia"/>
          <w:lang w:val="en-GB"/>
        </w:rPr>
        <w:t>年</w:t>
      </w:r>
      <w:r w:rsidRPr="0022189E">
        <w:rPr>
          <w:lang w:val="en-GB"/>
        </w:rPr>
        <w:t>12</w:t>
      </w:r>
      <w:r w:rsidRPr="0022189E">
        <w:rPr>
          <w:rFonts w:hint="eastAsia"/>
          <w:lang w:val="en-GB"/>
        </w:rPr>
        <w:t>月</w:t>
      </w:r>
      <w:r w:rsidRPr="0022189E">
        <w:rPr>
          <w:lang w:val="en-GB"/>
        </w:rPr>
        <w:t>2</w:t>
      </w:r>
      <w:r w:rsidRPr="0022189E">
        <w:rPr>
          <w:rFonts w:hint="eastAsia"/>
          <w:lang w:val="en-GB"/>
        </w:rPr>
        <w:t>日，比什凯克的</w:t>
      </w:r>
      <w:r w:rsidRPr="0022189E">
        <w:rPr>
          <w:lang w:val="en-GB"/>
        </w:rPr>
        <w:t>Pervomaysk</w:t>
      </w:r>
      <w:r w:rsidRPr="0022189E">
        <w:rPr>
          <w:rFonts w:hint="eastAsia"/>
          <w:lang w:val="en-GB"/>
        </w:rPr>
        <w:t>法院判给提交人他所要求的大额经济赔偿金，</w:t>
      </w:r>
      <w:r w:rsidRPr="0022189E">
        <w:rPr>
          <w:color w:val="0000FF"/>
          <w:vertAlign w:val="superscript"/>
          <w:lang w:val="en-GB"/>
        </w:rPr>
        <w:footnoteReference w:id="10"/>
      </w:r>
      <w:r w:rsidRPr="001838FC">
        <w:rPr>
          <w:vertAlign w:val="superscript"/>
          <w:lang w:val="en-GB"/>
        </w:rPr>
        <w:t xml:space="preserve"> </w:t>
      </w:r>
      <w:r w:rsidRPr="0022189E">
        <w:rPr>
          <w:rFonts w:hint="eastAsia"/>
          <w:lang w:val="en-GB"/>
        </w:rPr>
        <w:t>以及少量精神赔偿。</w:t>
      </w:r>
      <w:r w:rsidRPr="0022189E">
        <w:rPr>
          <w:color w:val="0000FF"/>
          <w:vertAlign w:val="superscript"/>
          <w:lang w:val="en-GB"/>
        </w:rPr>
        <w:footnoteReference w:id="11"/>
      </w:r>
      <w:r w:rsidRPr="001838FC">
        <w:rPr>
          <w:vertAlign w:val="superscript"/>
          <w:lang w:val="en-GB"/>
        </w:rPr>
        <w:t xml:space="preserve"> </w:t>
      </w:r>
      <w:r w:rsidRPr="001838FC">
        <w:rPr>
          <w:rFonts w:hint="eastAsia"/>
          <w:lang w:val="en-GB"/>
        </w:rPr>
        <w:t>精神赔偿完全基于官员玩忽职守造成的损害，认为这些官员听任提交人父亲实施自杀。内政部于</w:t>
      </w:r>
      <w:r w:rsidRPr="001838FC">
        <w:rPr>
          <w:lang w:val="en-GB"/>
        </w:rPr>
        <w:t>2009</w:t>
      </w:r>
      <w:r w:rsidRPr="001838FC">
        <w:rPr>
          <w:rFonts w:hint="eastAsia"/>
          <w:lang w:val="en-GB"/>
        </w:rPr>
        <w:t>年</w:t>
      </w:r>
      <w:r w:rsidRPr="001838FC">
        <w:rPr>
          <w:lang w:val="en-GB"/>
        </w:rPr>
        <w:t>3</w:t>
      </w:r>
      <w:r w:rsidRPr="001838FC">
        <w:rPr>
          <w:rFonts w:hint="eastAsia"/>
          <w:lang w:val="en-GB"/>
        </w:rPr>
        <w:t>月</w:t>
      </w:r>
      <w:r w:rsidRPr="001838FC">
        <w:rPr>
          <w:lang w:val="en-GB"/>
        </w:rPr>
        <w:t>19</w:t>
      </w:r>
      <w:r w:rsidRPr="001838FC">
        <w:rPr>
          <w:rFonts w:hint="eastAsia"/>
          <w:lang w:val="en-GB"/>
        </w:rPr>
        <w:t>日提出上诉，比什凯克市法院民事案件司法委员会随后推翻了该判决，将经济赔偿从</w:t>
      </w:r>
      <w:r w:rsidRPr="001838FC">
        <w:rPr>
          <w:lang w:val="en-GB"/>
        </w:rPr>
        <w:t>465,139</w:t>
      </w:r>
      <w:r w:rsidRPr="001838FC">
        <w:rPr>
          <w:rFonts w:hint="eastAsia"/>
          <w:lang w:val="en-GB"/>
        </w:rPr>
        <w:t>索姆减至</w:t>
      </w:r>
      <w:r w:rsidRPr="001838FC">
        <w:rPr>
          <w:lang w:val="en-GB"/>
        </w:rPr>
        <w:t>27,967</w:t>
      </w:r>
      <w:r w:rsidRPr="001838FC">
        <w:rPr>
          <w:rFonts w:hint="eastAsia"/>
          <w:lang w:val="en-GB"/>
        </w:rPr>
        <w:t>索姆。</w:t>
      </w:r>
      <w:r w:rsidRPr="0022189E">
        <w:rPr>
          <w:color w:val="0000FF"/>
          <w:vertAlign w:val="superscript"/>
          <w:lang w:val="en-GB"/>
        </w:rPr>
        <w:footnoteReference w:id="12"/>
      </w:r>
    </w:p>
    <w:p w:rsidR="00395ACE" w:rsidRPr="0022189E" w:rsidRDefault="00395ACE" w:rsidP="00395ACE">
      <w:pPr>
        <w:pStyle w:val="SingleTxtGC"/>
        <w:rPr>
          <w:lang w:val="en-GB"/>
        </w:rPr>
      </w:pPr>
      <w:r w:rsidRPr="0022189E">
        <w:rPr>
          <w:lang w:val="en-GB"/>
        </w:rPr>
        <w:t>2.19</w:t>
      </w:r>
      <w:r>
        <w:rPr>
          <w:lang w:val="en-GB"/>
        </w:rPr>
        <w:t xml:space="preserve">  </w:t>
      </w:r>
      <w:bookmarkEnd w:id="7"/>
      <w:r w:rsidRPr="0022189E">
        <w:rPr>
          <w:lang w:val="en-GB"/>
        </w:rPr>
        <w:t>2009</w:t>
      </w:r>
      <w:r w:rsidRPr="0022189E">
        <w:rPr>
          <w:rFonts w:hint="eastAsia"/>
          <w:lang w:val="en-GB"/>
        </w:rPr>
        <w:t>年，提交人致函吉尔吉斯斯坦时任总统库尔曼贝克·巴基耶夫，表示他的家庭失去了父亲以及主要的收入来源。总统基金酌情分别为</w:t>
      </w:r>
      <w:r w:rsidRPr="0022189E">
        <w:rPr>
          <w:lang w:val="en-GB"/>
        </w:rPr>
        <w:t>Akunov</w:t>
      </w:r>
      <w:r w:rsidRPr="0022189E">
        <w:rPr>
          <w:rFonts w:hint="eastAsia"/>
          <w:lang w:val="en-GB"/>
        </w:rPr>
        <w:t>先生女儿的大学学习</w:t>
      </w:r>
      <w:r w:rsidRPr="0022189E">
        <w:rPr>
          <w:color w:val="0000FF"/>
          <w:vertAlign w:val="superscript"/>
          <w:lang w:val="en-GB"/>
        </w:rPr>
        <w:footnoteReference w:id="13"/>
      </w:r>
      <w:r w:rsidRPr="001838FC">
        <w:rPr>
          <w:vertAlign w:val="superscript"/>
          <w:lang w:val="en-GB"/>
        </w:rPr>
        <w:t xml:space="preserve"> </w:t>
      </w:r>
      <w:r w:rsidRPr="0022189E">
        <w:rPr>
          <w:rFonts w:hint="eastAsia"/>
          <w:lang w:val="en-GB"/>
        </w:rPr>
        <w:t>和小儿子的学习支付了</w:t>
      </w:r>
      <w:r w:rsidRPr="0022189E">
        <w:rPr>
          <w:lang w:val="en-GB"/>
        </w:rPr>
        <w:t>50,000</w:t>
      </w:r>
      <w:r w:rsidRPr="0022189E">
        <w:rPr>
          <w:rFonts w:hint="eastAsia"/>
          <w:lang w:val="en-GB"/>
        </w:rPr>
        <w:t>索姆</w:t>
      </w:r>
      <w:r w:rsidRPr="0022189E">
        <w:rPr>
          <w:color w:val="0000FF"/>
          <w:vertAlign w:val="superscript"/>
          <w:lang w:val="en-GB"/>
        </w:rPr>
        <w:footnoteReference w:id="14"/>
      </w:r>
      <w:r w:rsidRPr="001838FC">
        <w:rPr>
          <w:vertAlign w:val="superscript"/>
          <w:lang w:val="en-GB"/>
        </w:rPr>
        <w:t xml:space="preserve"> </w:t>
      </w:r>
      <w:r w:rsidRPr="0022189E">
        <w:rPr>
          <w:rFonts w:hint="eastAsia"/>
          <w:lang w:val="en-GB"/>
        </w:rPr>
        <w:t>和</w:t>
      </w:r>
      <w:r w:rsidRPr="0022189E">
        <w:rPr>
          <w:lang w:val="en-GB"/>
        </w:rPr>
        <w:t>15,000</w:t>
      </w:r>
      <w:r w:rsidRPr="0022189E">
        <w:rPr>
          <w:rFonts w:hint="eastAsia"/>
          <w:lang w:val="en-GB"/>
        </w:rPr>
        <w:t>索姆</w:t>
      </w:r>
      <w:r w:rsidRPr="0022189E">
        <w:rPr>
          <w:color w:val="0000FF"/>
          <w:vertAlign w:val="superscript"/>
          <w:lang w:val="en-GB"/>
        </w:rPr>
        <w:footnoteReference w:id="15"/>
      </w:r>
      <w:r w:rsidRPr="0022189E">
        <w:rPr>
          <w:rFonts w:hint="eastAsia"/>
          <w:lang w:val="en-GB"/>
        </w:rPr>
        <w:t>。</w:t>
      </w:r>
    </w:p>
    <w:p w:rsidR="00395ACE" w:rsidRPr="0022189E" w:rsidRDefault="00395ACE" w:rsidP="00395ACE">
      <w:pPr>
        <w:pStyle w:val="SingleTxtGC"/>
        <w:rPr>
          <w:lang w:val="en-GB"/>
        </w:rPr>
      </w:pPr>
      <w:r w:rsidRPr="0022189E">
        <w:rPr>
          <w:lang w:val="en-GB"/>
        </w:rPr>
        <w:t>2.20</w:t>
      </w:r>
      <w:r>
        <w:rPr>
          <w:lang w:val="en-GB"/>
        </w:rPr>
        <w:t xml:space="preserve">  </w:t>
      </w:r>
      <w:r w:rsidRPr="0022189E">
        <w:rPr>
          <w:lang w:val="en-GB"/>
        </w:rPr>
        <w:t>2010</w:t>
      </w:r>
      <w:r w:rsidRPr="0022189E">
        <w:rPr>
          <w:rFonts w:hint="eastAsia"/>
          <w:lang w:val="en-GB"/>
        </w:rPr>
        <w:t>年</w:t>
      </w:r>
      <w:r w:rsidRPr="0022189E">
        <w:rPr>
          <w:lang w:val="en-GB"/>
        </w:rPr>
        <w:t>6</w:t>
      </w:r>
      <w:r w:rsidRPr="0022189E">
        <w:rPr>
          <w:rFonts w:hint="eastAsia"/>
          <w:lang w:val="en-GB"/>
        </w:rPr>
        <w:t>月政府变更后，提交人向检察长办公室提出诉状，试图重新启动刑事调查，诉状称，调查和法院都没有全面考虑到与</w:t>
      </w:r>
      <w:r w:rsidRPr="0022189E">
        <w:rPr>
          <w:lang w:val="en-GB"/>
        </w:rPr>
        <w:t>Akunov</w:t>
      </w:r>
      <w:r w:rsidRPr="0022189E">
        <w:rPr>
          <w:rFonts w:hint="eastAsia"/>
          <w:lang w:val="en-GB"/>
        </w:rPr>
        <w:t>先生的死亡有关的所有事实和情况。</w:t>
      </w:r>
      <w:r w:rsidRPr="0022189E">
        <w:rPr>
          <w:lang w:val="en-GB"/>
        </w:rPr>
        <w:t>2010</w:t>
      </w:r>
      <w:r w:rsidRPr="0022189E">
        <w:rPr>
          <w:rFonts w:hint="eastAsia"/>
          <w:lang w:val="en-GB"/>
        </w:rPr>
        <w:t>年</w:t>
      </w:r>
      <w:r w:rsidRPr="0022189E">
        <w:rPr>
          <w:lang w:val="en-GB"/>
        </w:rPr>
        <w:t>6</w:t>
      </w:r>
      <w:r w:rsidRPr="0022189E">
        <w:rPr>
          <w:rFonts w:hint="eastAsia"/>
          <w:lang w:val="en-GB"/>
        </w:rPr>
        <w:t>月</w:t>
      </w:r>
      <w:r w:rsidRPr="0022189E">
        <w:rPr>
          <w:lang w:val="en-GB"/>
        </w:rPr>
        <w:t>10</w:t>
      </w:r>
      <w:r w:rsidRPr="0022189E">
        <w:rPr>
          <w:rFonts w:hint="eastAsia"/>
          <w:lang w:val="en-GB"/>
        </w:rPr>
        <w:t>日，检察长办公室下令，由于发现新情况，重新启动刑事调查，并命令由纳伦州检察官监测新诉讼的进展情况。</w:t>
      </w:r>
      <w:r w:rsidRPr="0022189E">
        <w:rPr>
          <w:lang w:val="en-GB"/>
        </w:rPr>
        <w:t>2010</w:t>
      </w:r>
      <w:r w:rsidRPr="0022189E">
        <w:rPr>
          <w:rFonts w:hint="eastAsia"/>
          <w:lang w:val="en-GB"/>
        </w:rPr>
        <w:t>年</w:t>
      </w:r>
      <w:r w:rsidRPr="0022189E">
        <w:rPr>
          <w:lang w:val="en-GB"/>
        </w:rPr>
        <w:t>7</w:t>
      </w:r>
      <w:r w:rsidRPr="0022189E">
        <w:rPr>
          <w:rFonts w:hint="eastAsia"/>
          <w:lang w:val="en-GB"/>
        </w:rPr>
        <w:t>月</w:t>
      </w:r>
      <w:r w:rsidRPr="0022189E">
        <w:rPr>
          <w:lang w:val="en-GB"/>
        </w:rPr>
        <w:t>17</w:t>
      </w:r>
      <w:r w:rsidRPr="0022189E">
        <w:rPr>
          <w:rFonts w:hint="eastAsia"/>
          <w:lang w:val="en-GB"/>
        </w:rPr>
        <w:t>日，纳伦州检察官结束了调查，向最高法院提交一份报告。报告没有改变以前调查的任何结论。在审查指称的说明性陈述时</w:t>
      </w:r>
      <w:r w:rsidRPr="0022189E">
        <w:rPr>
          <w:rFonts w:hint="eastAsia"/>
          <w:lang w:val="en-GB"/>
        </w:rPr>
        <w:t>(</w:t>
      </w:r>
      <w:r w:rsidRPr="0022189E">
        <w:rPr>
          <w:rFonts w:hint="eastAsia"/>
          <w:lang w:val="en-GB"/>
        </w:rPr>
        <w:t>其中警方声称</w:t>
      </w:r>
      <w:r w:rsidRPr="0022189E">
        <w:rPr>
          <w:lang w:val="en-GB"/>
        </w:rPr>
        <w:t>Akunov</w:t>
      </w:r>
      <w:r w:rsidRPr="0022189E">
        <w:rPr>
          <w:rFonts w:hint="eastAsia"/>
          <w:lang w:val="en-GB"/>
        </w:rPr>
        <w:t>先生承认醉酒</w:t>
      </w:r>
      <w:r w:rsidRPr="0022189E">
        <w:rPr>
          <w:rFonts w:hint="eastAsia"/>
          <w:lang w:val="en-GB"/>
        </w:rPr>
        <w:t>)</w:t>
      </w:r>
      <w:r w:rsidRPr="0022189E">
        <w:rPr>
          <w:rFonts w:hint="eastAsia"/>
          <w:lang w:val="en-GB"/>
        </w:rPr>
        <w:t>，检察官回顾说，专家发现该陈述是</w:t>
      </w:r>
      <w:r w:rsidRPr="0022189E">
        <w:rPr>
          <w:lang w:val="en-GB"/>
        </w:rPr>
        <w:t>Akunov</w:t>
      </w:r>
      <w:r w:rsidRPr="0022189E">
        <w:rPr>
          <w:rFonts w:hint="eastAsia"/>
          <w:lang w:val="en-GB"/>
        </w:rPr>
        <w:t>先生在极大压力下书写的，但坚称没有理由认为他被逼迫写下该陈述。检察官无法从目睹警察殴打</w:t>
      </w:r>
      <w:r w:rsidRPr="0022189E">
        <w:rPr>
          <w:lang w:val="en-GB"/>
        </w:rPr>
        <w:t>Akunov</w:t>
      </w:r>
      <w:r w:rsidRPr="0022189E">
        <w:rPr>
          <w:rFonts w:hint="eastAsia"/>
          <w:lang w:val="en-GB"/>
        </w:rPr>
        <w:t>先生的</w:t>
      </w:r>
      <w:r w:rsidRPr="0022189E">
        <w:rPr>
          <w:rFonts w:hint="eastAsia"/>
          <w:lang w:val="en-GB"/>
        </w:rPr>
        <w:t>4</w:t>
      </w:r>
      <w:r w:rsidRPr="0022189E">
        <w:rPr>
          <w:rFonts w:hint="eastAsia"/>
          <w:lang w:val="en-GB"/>
        </w:rPr>
        <w:t>名当地居民那里获得进一步证据：检察官声称其中</w:t>
      </w:r>
      <w:r w:rsidRPr="0022189E">
        <w:rPr>
          <w:rFonts w:hint="eastAsia"/>
          <w:lang w:val="en-GB"/>
        </w:rPr>
        <w:t>2</w:t>
      </w:r>
      <w:r w:rsidRPr="0022189E">
        <w:rPr>
          <w:rFonts w:hint="eastAsia"/>
          <w:lang w:val="en-GB"/>
        </w:rPr>
        <w:t>名目击者拒绝作证，</w:t>
      </w:r>
      <w:r w:rsidRPr="0022189E">
        <w:rPr>
          <w:rFonts w:hint="eastAsia"/>
          <w:lang w:val="en-GB"/>
        </w:rPr>
        <w:t>1</w:t>
      </w:r>
      <w:r w:rsidRPr="0022189E">
        <w:rPr>
          <w:rFonts w:hint="eastAsia"/>
          <w:lang w:val="en-GB"/>
        </w:rPr>
        <w:t>人死亡，第四人说时间过久只能给出模糊的证词。检察官最终确定了两个需要</w:t>
      </w:r>
      <w:r w:rsidRPr="0022189E">
        <w:rPr>
          <w:rFonts w:hint="eastAsia"/>
          <w:lang w:val="en-GB"/>
        </w:rPr>
        <w:lastRenderedPageBreak/>
        <w:t>进一步调查的问题。最高法院承认仍有多个问题尚未解决，包括</w:t>
      </w:r>
      <w:r w:rsidRPr="0022189E">
        <w:rPr>
          <w:lang w:val="en-GB"/>
        </w:rPr>
        <w:t>Akunov</w:t>
      </w:r>
      <w:r w:rsidRPr="0022189E">
        <w:rPr>
          <w:rFonts w:hint="eastAsia"/>
          <w:lang w:val="en-GB"/>
        </w:rPr>
        <w:t>先生被逼迫写下说明性陈述的指称，以及</w:t>
      </w:r>
      <w:r w:rsidRPr="0022189E">
        <w:rPr>
          <w:lang w:val="en-GB"/>
        </w:rPr>
        <w:t>Akunov</w:t>
      </w:r>
      <w:r w:rsidRPr="0022189E">
        <w:rPr>
          <w:rFonts w:hint="eastAsia"/>
          <w:lang w:val="en-GB"/>
        </w:rPr>
        <w:t>先生的伤是在哪里及如何出现的。尽管如此，最高法院于</w:t>
      </w:r>
      <w:r w:rsidRPr="0022189E">
        <w:rPr>
          <w:lang w:val="en-GB"/>
        </w:rPr>
        <w:t>2010</w:t>
      </w:r>
      <w:r w:rsidRPr="0022189E">
        <w:rPr>
          <w:rFonts w:hint="eastAsia"/>
          <w:lang w:val="en-GB"/>
        </w:rPr>
        <w:t>年</w:t>
      </w:r>
      <w:r w:rsidRPr="0022189E">
        <w:rPr>
          <w:lang w:val="en-GB"/>
        </w:rPr>
        <w:t>10</w:t>
      </w:r>
      <w:r w:rsidRPr="0022189E">
        <w:rPr>
          <w:rFonts w:hint="eastAsia"/>
          <w:lang w:val="en-GB"/>
        </w:rPr>
        <w:t>月</w:t>
      </w:r>
      <w:r w:rsidRPr="0022189E">
        <w:rPr>
          <w:lang w:val="en-GB"/>
        </w:rPr>
        <w:t>7</w:t>
      </w:r>
      <w:r w:rsidRPr="0022189E">
        <w:rPr>
          <w:rFonts w:hint="eastAsia"/>
          <w:lang w:val="en-GB"/>
        </w:rPr>
        <w:t>日拒绝继续开展调查，理由是检察官在其报告中没有提出任何新的事实。</w:t>
      </w:r>
    </w:p>
    <w:p w:rsidR="00395ACE" w:rsidRPr="0022189E" w:rsidRDefault="00395ACE" w:rsidP="00395ACE">
      <w:pPr>
        <w:pStyle w:val="SingleTxtGC"/>
        <w:rPr>
          <w:lang w:val="en-GB"/>
        </w:rPr>
      </w:pPr>
      <w:r w:rsidRPr="0022189E">
        <w:rPr>
          <w:lang w:val="en-GB"/>
        </w:rPr>
        <w:t>2.21</w:t>
      </w:r>
      <w:r>
        <w:rPr>
          <w:lang w:val="en-GB"/>
        </w:rPr>
        <w:t xml:space="preserve">  </w:t>
      </w:r>
      <w:r w:rsidRPr="0022189E">
        <w:rPr>
          <w:rFonts w:hint="eastAsia"/>
          <w:lang w:val="en-GB"/>
        </w:rPr>
        <w:t>提交人认为，法院没有要求他寻求其他补救，如民事或纪律诉讼，他还认为，已经作出的处罚或给予的补救是不充分和无效的。鉴于</w:t>
      </w:r>
      <w:r w:rsidRPr="0022189E">
        <w:rPr>
          <w:lang w:val="en-GB"/>
        </w:rPr>
        <w:t>Akunov</w:t>
      </w:r>
      <w:r w:rsidRPr="0022189E">
        <w:rPr>
          <w:rFonts w:hint="eastAsia"/>
          <w:lang w:val="en-GB"/>
        </w:rPr>
        <w:t>先生所遭受侵犯的严重性，只有刑事调查和起诉才可构成有效补救。此外，提交人的民事索赔要求的结果也没有构成有效补救。最终获得的赔偿数额不足，也未能承认</w:t>
      </w:r>
      <w:r w:rsidRPr="0022189E">
        <w:rPr>
          <w:lang w:val="en-GB"/>
        </w:rPr>
        <w:t>Akunov</w:t>
      </w:r>
      <w:r w:rsidRPr="0022189E">
        <w:rPr>
          <w:rFonts w:hint="eastAsia"/>
          <w:lang w:val="en-GB"/>
        </w:rPr>
        <w:t>先生的权利遭到严重侵犯或对此作出补救。</w:t>
      </w:r>
      <w:r w:rsidRPr="0022189E">
        <w:rPr>
          <w:lang w:val="en-GB"/>
        </w:rPr>
        <w:t>Akunov</w:t>
      </w:r>
      <w:r w:rsidRPr="0022189E">
        <w:rPr>
          <w:rFonts w:hint="eastAsia"/>
          <w:lang w:val="en-GB"/>
        </w:rPr>
        <w:t>先生的家人无法对虐待和死亡事件所涉警官提出进一步的民事索赔，因为针对这些警官的刑事指控已经结束，而只有在刑事起诉期间才能提出针对国家官员的民事索赔。</w:t>
      </w:r>
    </w:p>
    <w:p w:rsidR="00395ACE" w:rsidRPr="0022189E" w:rsidRDefault="00395ACE" w:rsidP="00395ACE">
      <w:pPr>
        <w:pStyle w:val="SingleTxtGC"/>
        <w:rPr>
          <w:lang w:val="en-GB"/>
        </w:rPr>
      </w:pPr>
      <w:r w:rsidRPr="0022189E">
        <w:rPr>
          <w:lang w:val="en-GB"/>
        </w:rPr>
        <w:t>2.22</w:t>
      </w:r>
      <w:r>
        <w:rPr>
          <w:lang w:val="en-GB"/>
        </w:rPr>
        <w:t xml:space="preserve">  </w:t>
      </w:r>
      <w:r w:rsidRPr="0022189E">
        <w:rPr>
          <w:rFonts w:hint="eastAsia"/>
          <w:lang w:val="en-GB"/>
        </w:rPr>
        <w:t>许多地方和国际人权组织对</w:t>
      </w:r>
      <w:r w:rsidRPr="0022189E">
        <w:rPr>
          <w:lang w:val="en-GB"/>
        </w:rPr>
        <w:t>Akunov</w:t>
      </w:r>
      <w:r w:rsidRPr="0022189E">
        <w:rPr>
          <w:rFonts w:hint="eastAsia"/>
          <w:lang w:val="en-GB"/>
        </w:rPr>
        <w:t>先生在拘留期间遭到殴打并死亡以及吉尔吉斯斯坦当局未能适当调查该案件表示了关切。</w:t>
      </w:r>
      <w:bookmarkStart w:id="8" w:name="_Ref460508580"/>
      <w:r w:rsidRPr="0022189E">
        <w:rPr>
          <w:color w:val="0000FF"/>
          <w:vertAlign w:val="superscript"/>
          <w:lang w:val="en-GB"/>
        </w:rPr>
        <w:footnoteReference w:id="16"/>
      </w:r>
      <w:bookmarkEnd w:id="8"/>
      <w:r w:rsidRPr="004E25F7">
        <w:rPr>
          <w:vertAlign w:val="superscript"/>
          <w:lang w:val="en-GB"/>
        </w:rPr>
        <w:t xml:space="preserve"> </w:t>
      </w:r>
      <w:r w:rsidRPr="0022189E">
        <w:rPr>
          <w:lang w:val="en-GB"/>
        </w:rPr>
        <w:t>2007</w:t>
      </w:r>
      <w:r w:rsidRPr="0022189E">
        <w:rPr>
          <w:rFonts w:hint="eastAsia"/>
          <w:lang w:val="en-GB"/>
        </w:rPr>
        <w:t>年</w:t>
      </w:r>
      <w:r w:rsidRPr="0022189E">
        <w:rPr>
          <w:lang w:val="en-GB"/>
        </w:rPr>
        <w:t>5</w:t>
      </w:r>
      <w:r w:rsidRPr="0022189E">
        <w:rPr>
          <w:rFonts w:hint="eastAsia"/>
          <w:lang w:val="en-GB"/>
        </w:rPr>
        <w:t>月</w:t>
      </w:r>
      <w:r w:rsidRPr="0022189E">
        <w:rPr>
          <w:lang w:val="en-GB"/>
        </w:rPr>
        <w:t>2</w:t>
      </w:r>
      <w:r w:rsidRPr="0022189E">
        <w:rPr>
          <w:rFonts w:hint="eastAsia"/>
          <w:lang w:val="en-GB"/>
        </w:rPr>
        <w:t>日，人权维护者处境问题特别代表以及酷刑和其他残忍、不人道或有辱人格的待遇或处罚问题特别报告员向吉尔吉斯斯坦政府发送一封关于</w:t>
      </w:r>
      <w:r w:rsidRPr="0022189E">
        <w:rPr>
          <w:lang w:val="en-GB"/>
        </w:rPr>
        <w:t>Akunov</w:t>
      </w:r>
      <w:r w:rsidRPr="0022189E">
        <w:rPr>
          <w:rFonts w:hint="eastAsia"/>
          <w:lang w:val="en-GB"/>
        </w:rPr>
        <w:t>先生死亡情况的指控函，对关于他“在拘留期间遭受不人道和有辱人格的待遇”的指称表示关切，呼吁政府提供有关其死亡情况的进一步资料并建议开展彻底调查。该国政府未予答复。</w:t>
      </w:r>
      <w:r w:rsidRPr="0022189E">
        <w:rPr>
          <w:lang w:val="en-GB"/>
        </w:rPr>
        <w:t>2009</w:t>
      </w:r>
      <w:r w:rsidRPr="0022189E">
        <w:rPr>
          <w:rFonts w:hint="eastAsia"/>
          <w:lang w:val="en-GB"/>
        </w:rPr>
        <w:t>年</w:t>
      </w:r>
      <w:r w:rsidRPr="0022189E">
        <w:rPr>
          <w:lang w:val="en-GB"/>
        </w:rPr>
        <w:t>6</w:t>
      </w:r>
      <w:r w:rsidRPr="0022189E">
        <w:rPr>
          <w:rFonts w:hint="eastAsia"/>
          <w:lang w:val="en-GB"/>
        </w:rPr>
        <w:t>月</w:t>
      </w:r>
      <w:r w:rsidRPr="0022189E">
        <w:rPr>
          <w:lang w:val="en-GB"/>
        </w:rPr>
        <w:t>23</w:t>
      </w:r>
      <w:r w:rsidRPr="0022189E">
        <w:rPr>
          <w:rFonts w:hint="eastAsia"/>
          <w:lang w:val="en-GB"/>
        </w:rPr>
        <w:t>日，作为吉尔吉斯斯坦定期审议的一部分，禁止酷刑委员会指出，独立专家的报告表明，</w:t>
      </w:r>
      <w:r w:rsidRPr="0022189E">
        <w:rPr>
          <w:lang w:val="en-GB"/>
        </w:rPr>
        <w:t>Akunov</w:t>
      </w:r>
      <w:r w:rsidRPr="0022189E">
        <w:rPr>
          <w:rFonts w:hint="eastAsia"/>
          <w:lang w:val="en-GB"/>
        </w:rPr>
        <w:t>先生在拘留期间死亡前曾遭受酷刑。委员会请吉尔吉斯斯坦提供最新信息，说明调查这些报告和起诉两名警官的情况，包括是否提出了更严重的指控。</w:t>
      </w:r>
      <w:r w:rsidRPr="0022189E">
        <w:rPr>
          <w:color w:val="0000FF"/>
          <w:vertAlign w:val="superscript"/>
          <w:lang w:val="en-GB"/>
        </w:rPr>
        <w:footnoteReference w:id="17"/>
      </w:r>
      <w:r w:rsidRPr="004E25F7">
        <w:rPr>
          <w:vertAlign w:val="superscript"/>
          <w:lang w:val="en-GB"/>
        </w:rPr>
        <w:t xml:space="preserve"> </w:t>
      </w:r>
      <w:r w:rsidRPr="0022189E">
        <w:rPr>
          <w:rFonts w:hint="eastAsia"/>
          <w:lang w:val="en-GB"/>
        </w:rPr>
        <w:t>吉尔吉斯斯坦未就这一请求公布任何答复。</w:t>
      </w:r>
    </w:p>
    <w:p w:rsidR="00395ACE" w:rsidRPr="0022189E" w:rsidRDefault="00395ACE" w:rsidP="00395ACE">
      <w:pPr>
        <w:pStyle w:val="SingleTxtGC"/>
        <w:rPr>
          <w:lang w:val="en-GB"/>
        </w:rPr>
      </w:pPr>
      <w:r w:rsidRPr="0022189E">
        <w:rPr>
          <w:lang w:val="en-GB"/>
        </w:rPr>
        <w:t>2.23</w:t>
      </w:r>
      <w:r>
        <w:rPr>
          <w:lang w:val="en-GB"/>
        </w:rPr>
        <w:t xml:space="preserve">  </w:t>
      </w:r>
      <w:r w:rsidRPr="0022189E">
        <w:rPr>
          <w:rFonts w:hint="eastAsia"/>
          <w:lang w:val="en-GB"/>
        </w:rPr>
        <w:t>提交人指出，非政府组织对</w:t>
      </w:r>
      <w:r w:rsidRPr="0022189E">
        <w:rPr>
          <w:lang w:val="en-GB"/>
        </w:rPr>
        <w:t>Akunov</w:t>
      </w:r>
      <w:r w:rsidRPr="0022189E">
        <w:rPr>
          <w:rFonts w:hint="eastAsia"/>
          <w:lang w:val="en-GB"/>
        </w:rPr>
        <w:t>先生的死亡进行的独立调查报告显示，纳伦州内政</w:t>
      </w:r>
      <w:r w:rsidRPr="0022189E">
        <w:rPr>
          <w:rFonts w:hint="eastAsia"/>
        </w:rPr>
        <w:t>局</w:t>
      </w:r>
      <w:r w:rsidRPr="0022189E">
        <w:rPr>
          <w:rFonts w:hint="eastAsia"/>
          <w:lang w:val="en-GB"/>
        </w:rPr>
        <w:t>，特别是纳伦市，使用酷刑“有很强的系统性”。</w:t>
      </w:r>
      <w:r w:rsidRPr="0022189E">
        <w:rPr>
          <w:color w:val="0000FF"/>
          <w:vertAlign w:val="superscript"/>
          <w:lang w:val="en-GB"/>
        </w:rPr>
        <w:footnoteReference w:id="18"/>
      </w:r>
      <w:r w:rsidRPr="004E25F7">
        <w:rPr>
          <w:vertAlign w:val="superscript"/>
          <w:lang w:val="en-GB"/>
        </w:rPr>
        <w:t xml:space="preserve"> </w:t>
      </w:r>
      <w:r w:rsidRPr="0022189E">
        <w:rPr>
          <w:rFonts w:hint="eastAsia"/>
          <w:lang w:val="en-GB"/>
        </w:rPr>
        <w:t>其他一些国际机构和报告也证实了缔约国警察拘留场所的这种酷刑方式，而且一直未能对此类虐待行为进行独立和有效的调查。</w:t>
      </w:r>
      <w:r w:rsidRPr="0022189E">
        <w:rPr>
          <w:lang w:val="en-GB"/>
        </w:rPr>
        <w:t>Akunov</w:t>
      </w:r>
      <w:r w:rsidRPr="0022189E">
        <w:rPr>
          <w:rFonts w:hint="eastAsia"/>
          <w:lang w:val="en-GB"/>
        </w:rPr>
        <w:t>先生遭到侵犯还与</w:t>
      </w:r>
      <w:r w:rsidRPr="0022189E">
        <w:rPr>
          <w:lang w:val="en-GB"/>
        </w:rPr>
        <w:t>2005</w:t>
      </w:r>
      <w:r w:rsidRPr="0022189E">
        <w:rPr>
          <w:rFonts w:hint="eastAsia"/>
          <w:lang w:val="en-GB"/>
        </w:rPr>
        <w:t>年</w:t>
      </w:r>
      <w:r w:rsidRPr="0022189E">
        <w:rPr>
          <w:lang w:val="en-GB"/>
        </w:rPr>
        <w:t>3</w:t>
      </w:r>
      <w:r w:rsidRPr="0022189E">
        <w:rPr>
          <w:rFonts w:hint="eastAsia"/>
          <w:lang w:val="en-GB"/>
        </w:rPr>
        <w:t>月前总统巴基耶夫当政开始吉尔吉斯斯坦当局对民间社会和政治活动者抱有敌意向吻合。</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申诉</w:t>
      </w:r>
    </w:p>
    <w:p w:rsidR="00395ACE" w:rsidRPr="0022189E" w:rsidRDefault="00395ACE" w:rsidP="00395ACE">
      <w:pPr>
        <w:pStyle w:val="SingleTxtGC"/>
        <w:rPr>
          <w:lang w:val="en-GB"/>
        </w:rPr>
      </w:pPr>
      <w:r w:rsidRPr="0022189E">
        <w:rPr>
          <w:lang w:val="en-GB"/>
        </w:rPr>
        <w:t>3.1</w:t>
      </w:r>
      <w:r>
        <w:rPr>
          <w:lang w:val="en-GB"/>
        </w:rPr>
        <w:t xml:space="preserve">  </w:t>
      </w:r>
      <w:r w:rsidRPr="0022189E">
        <w:rPr>
          <w:rFonts w:hint="eastAsia"/>
          <w:lang w:val="en-GB"/>
        </w:rPr>
        <w:t>提交人称，缔约国对</w:t>
      </w:r>
      <w:r w:rsidRPr="0022189E">
        <w:rPr>
          <w:rFonts w:hint="eastAsia"/>
        </w:rPr>
        <w:t>他</w:t>
      </w:r>
      <w:r w:rsidRPr="0022189E">
        <w:rPr>
          <w:rFonts w:hint="eastAsia"/>
          <w:lang w:val="en-GB"/>
        </w:rPr>
        <w:t>父亲的死亡负有责任，他父亲被当局拘留时身体健康，遭到了警官殴打，第二天被发现在羁押期间死亡。该国理应对在羁押期间出现的任何死亡事件负责，并且该国没有提供可靠的证据或解释，说明提交人父亲是怎么死亡的。提交人补充说，</w:t>
      </w:r>
      <w:r w:rsidRPr="0022189E">
        <w:rPr>
          <w:lang w:val="en-GB"/>
        </w:rPr>
        <w:t>Akunov</w:t>
      </w:r>
      <w:r w:rsidRPr="0022189E">
        <w:rPr>
          <w:rFonts w:hint="eastAsia"/>
          <w:lang w:val="en-GB"/>
        </w:rPr>
        <w:t>先生没有明显的自杀理由，因为在去世</w:t>
      </w:r>
      <w:r w:rsidRPr="0022189E">
        <w:rPr>
          <w:rFonts w:hint="eastAsia"/>
          <w:lang w:val="en-GB"/>
        </w:rPr>
        <w:lastRenderedPageBreak/>
        <w:t>前一天，他还决心继续从事民权活动，请求与当局会面，讨论在纳伦组织政治抗议的可能性。因此，缔约国对违反《公约》第</w:t>
      </w:r>
      <w:r w:rsidRPr="0022189E">
        <w:rPr>
          <w:lang w:val="en-GB"/>
        </w:rPr>
        <w:t>6</w:t>
      </w:r>
      <w:r w:rsidRPr="0022189E">
        <w:rPr>
          <w:rFonts w:hint="eastAsia"/>
          <w:lang w:val="en-GB"/>
        </w:rPr>
        <w:t>条第</w:t>
      </w:r>
      <w:r w:rsidRPr="0022189E">
        <w:rPr>
          <w:lang w:val="en-GB"/>
        </w:rPr>
        <w:t>1</w:t>
      </w:r>
      <w:r w:rsidRPr="0022189E">
        <w:rPr>
          <w:rFonts w:hint="eastAsia"/>
          <w:lang w:val="en-GB"/>
        </w:rPr>
        <w:t>款的行为负有责任。</w:t>
      </w:r>
    </w:p>
    <w:p w:rsidR="00395ACE" w:rsidRPr="0022189E" w:rsidRDefault="00395ACE" w:rsidP="00395ACE">
      <w:pPr>
        <w:pStyle w:val="SingleTxtGC"/>
        <w:rPr>
          <w:lang w:val="en-GB"/>
        </w:rPr>
      </w:pPr>
      <w:r w:rsidRPr="0022189E">
        <w:rPr>
          <w:lang w:val="en-GB"/>
        </w:rPr>
        <w:t>3.2</w:t>
      </w:r>
      <w:r>
        <w:rPr>
          <w:lang w:val="en-GB"/>
        </w:rPr>
        <w:t xml:space="preserve">  </w:t>
      </w:r>
      <w:r w:rsidRPr="0022189E">
        <w:rPr>
          <w:rFonts w:hint="eastAsia"/>
          <w:lang w:val="en-GB"/>
        </w:rPr>
        <w:t>提交人还声称，警察在其父亲拘留期间对他施加的待遇违反了《公约》第七条，构成了酷刑，至少构成了残忍和不人道的待遇。不能以据称他企图逃跑来解释在他尸体上发现的伤或以此开脱责任，也不能说这些伤是所谓的自杀造成的。</w:t>
      </w:r>
    </w:p>
    <w:p w:rsidR="00395ACE" w:rsidRPr="0022189E" w:rsidRDefault="00395ACE" w:rsidP="00395ACE">
      <w:pPr>
        <w:pStyle w:val="SingleTxtGC"/>
        <w:rPr>
          <w:lang w:val="en-GB"/>
        </w:rPr>
      </w:pPr>
      <w:r w:rsidRPr="0022189E">
        <w:rPr>
          <w:lang w:val="en-GB"/>
        </w:rPr>
        <w:t>3.3</w:t>
      </w:r>
      <w:r>
        <w:rPr>
          <w:lang w:val="en-GB"/>
        </w:rPr>
        <w:t xml:space="preserve">  </w:t>
      </w:r>
      <w:r w:rsidRPr="0022189E">
        <w:rPr>
          <w:rFonts w:hint="eastAsia"/>
          <w:lang w:val="en-GB"/>
        </w:rPr>
        <w:t>提交人还声称，缔约国未能采取措施保护其父亲免受酷刑和任意剥夺生命的行为，违反了与《公约》第二条第</w:t>
      </w:r>
      <w:r w:rsidRPr="0022189E">
        <w:rPr>
          <w:lang w:val="en-GB"/>
        </w:rPr>
        <w:t>3</w:t>
      </w:r>
      <w:r w:rsidRPr="0022189E">
        <w:rPr>
          <w:rFonts w:hint="eastAsia"/>
          <w:lang w:val="en-GB"/>
        </w:rPr>
        <w:t>款一并解读的第六条第</w:t>
      </w:r>
      <w:r w:rsidRPr="0022189E">
        <w:rPr>
          <w:lang w:val="en-GB"/>
        </w:rPr>
        <w:t>1</w:t>
      </w:r>
      <w:r w:rsidRPr="0022189E">
        <w:rPr>
          <w:rFonts w:hint="eastAsia"/>
          <w:lang w:val="en-GB"/>
        </w:rPr>
        <w:t>款和第七条。缔约国也没有对导致提交人父亲在羁押期间死亡的原因进行迅速、公正、彻底和有效的调查，违反了与第二条第</w:t>
      </w:r>
      <w:r w:rsidRPr="0022189E">
        <w:rPr>
          <w:lang w:val="en-GB"/>
        </w:rPr>
        <w:t>3</w:t>
      </w:r>
      <w:r w:rsidRPr="0022189E">
        <w:rPr>
          <w:rFonts w:hint="eastAsia"/>
          <w:lang w:val="en-GB"/>
        </w:rPr>
        <w:t>款一并解读的第六条第</w:t>
      </w:r>
      <w:r w:rsidRPr="0022189E">
        <w:rPr>
          <w:lang w:val="en-GB"/>
        </w:rPr>
        <w:t>1</w:t>
      </w:r>
      <w:r w:rsidRPr="0022189E">
        <w:rPr>
          <w:rFonts w:hint="eastAsia"/>
          <w:lang w:val="en-GB"/>
        </w:rPr>
        <w:t>款和第七条。</w:t>
      </w:r>
    </w:p>
    <w:p w:rsidR="00395ACE" w:rsidRPr="0022189E" w:rsidRDefault="00395ACE" w:rsidP="00395ACE">
      <w:pPr>
        <w:pStyle w:val="SingleTxtGC"/>
        <w:rPr>
          <w:lang w:val="en-GB"/>
        </w:rPr>
      </w:pPr>
      <w:r w:rsidRPr="0022189E">
        <w:rPr>
          <w:lang w:val="en-GB"/>
        </w:rPr>
        <w:t>3.4</w:t>
      </w:r>
      <w:r>
        <w:rPr>
          <w:lang w:val="en-GB"/>
        </w:rPr>
        <w:t xml:space="preserve">  </w:t>
      </w:r>
      <w:r w:rsidRPr="0022189E">
        <w:rPr>
          <w:rFonts w:hint="eastAsia"/>
          <w:lang w:val="en-GB"/>
        </w:rPr>
        <w:t>此外，缔约国未能就提交人父亲遭受酷刑并死亡一事向他提供有效补救，包括赔偿和适当补偿，这种情况违反了与《公约》第二条第</w:t>
      </w:r>
      <w:r w:rsidRPr="0022189E">
        <w:rPr>
          <w:lang w:val="en-GB"/>
        </w:rPr>
        <w:t>3</w:t>
      </w:r>
      <w:r w:rsidRPr="0022189E">
        <w:rPr>
          <w:rFonts w:hint="eastAsia"/>
          <w:lang w:val="en-GB"/>
        </w:rPr>
        <w:t>款一并解读的第六条第</w:t>
      </w:r>
      <w:r w:rsidRPr="0022189E">
        <w:rPr>
          <w:lang w:val="en-GB"/>
        </w:rPr>
        <w:t>1</w:t>
      </w:r>
      <w:r w:rsidRPr="0022189E">
        <w:rPr>
          <w:rFonts w:hint="eastAsia"/>
          <w:lang w:val="en-GB"/>
        </w:rPr>
        <w:t>款和第七条。</w:t>
      </w:r>
    </w:p>
    <w:p w:rsidR="00395ACE" w:rsidRPr="0022189E" w:rsidRDefault="00395ACE" w:rsidP="00395ACE">
      <w:pPr>
        <w:pStyle w:val="SingleTxtGC"/>
        <w:rPr>
          <w:lang w:val="en-GB"/>
        </w:rPr>
      </w:pPr>
      <w:r w:rsidRPr="0022189E">
        <w:rPr>
          <w:lang w:val="en-GB"/>
        </w:rPr>
        <w:t>3.5</w:t>
      </w:r>
      <w:r>
        <w:rPr>
          <w:lang w:val="en-GB"/>
        </w:rPr>
        <w:t xml:space="preserve">  </w:t>
      </w:r>
      <w:r w:rsidRPr="0022189E">
        <w:rPr>
          <w:rFonts w:hint="eastAsia"/>
          <w:lang w:val="en-GB"/>
        </w:rPr>
        <w:t>提交人声称，由于他父亲从事民权和政治活动并发表了批评政府的言论，当局拘留了他父亲，随后对其施以酷刑并将其杀害。他不是因为任何合理目的而被拘留的，因此属于任意拘留，违反了《公约》第九条第</w:t>
      </w:r>
      <w:r w:rsidRPr="0022189E">
        <w:rPr>
          <w:lang w:val="en-GB"/>
        </w:rPr>
        <w:t>1</w:t>
      </w:r>
      <w:r w:rsidRPr="0022189E">
        <w:rPr>
          <w:rFonts w:hint="eastAsia"/>
          <w:lang w:val="en-GB"/>
        </w:rPr>
        <w:t>款。他后来受到的虐待和他的死亡也侵犯了他根据《公约》第</w:t>
      </w:r>
      <w:r w:rsidRPr="0022189E">
        <w:rPr>
          <w:lang w:val="en-GB"/>
        </w:rPr>
        <w:t>19</w:t>
      </w:r>
      <w:r w:rsidRPr="0022189E">
        <w:rPr>
          <w:rFonts w:hint="eastAsia"/>
          <w:lang w:val="en-GB"/>
        </w:rPr>
        <w:t>条而享有的表达自由。</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缔约国关于可否受理和案情的意见</w:t>
      </w:r>
    </w:p>
    <w:p w:rsidR="00395ACE" w:rsidRPr="0022189E" w:rsidRDefault="00395ACE" w:rsidP="00395ACE">
      <w:pPr>
        <w:pStyle w:val="SingleTxtGC"/>
        <w:rPr>
          <w:lang w:val="en-GB"/>
        </w:rPr>
      </w:pPr>
      <w:r w:rsidRPr="0022189E">
        <w:rPr>
          <w:lang w:val="en-GB"/>
        </w:rPr>
        <w:t>4.1</w:t>
      </w:r>
      <w:r>
        <w:rPr>
          <w:lang w:val="en-GB"/>
        </w:rPr>
        <w:t xml:space="preserve">  </w:t>
      </w:r>
      <w:r w:rsidRPr="0022189E">
        <w:rPr>
          <w:lang w:val="en-GB"/>
        </w:rPr>
        <w:t>2013</w:t>
      </w:r>
      <w:r w:rsidRPr="0022189E">
        <w:rPr>
          <w:rFonts w:hint="eastAsia"/>
          <w:lang w:val="en-GB"/>
        </w:rPr>
        <w:t>年</w:t>
      </w:r>
      <w:r w:rsidRPr="0022189E">
        <w:rPr>
          <w:lang w:val="en-GB"/>
        </w:rPr>
        <w:t>3</w:t>
      </w:r>
      <w:r w:rsidRPr="0022189E">
        <w:rPr>
          <w:rFonts w:hint="eastAsia"/>
          <w:lang w:val="en-GB"/>
        </w:rPr>
        <w:t>月</w:t>
      </w:r>
      <w:r w:rsidRPr="0022189E">
        <w:rPr>
          <w:lang w:val="en-GB"/>
        </w:rPr>
        <w:t>12</w:t>
      </w:r>
      <w:r w:rsidRPr="0022189E">
        <w:rPr>
          <w:rFonts w:hint="eastAsia"/>
          <w:lang w:val="en-GB"/>
        </w:rPr>
        <w:t>日，缔约国提交了关于可否受理和案情的意见。关于事实，缔约国指出，</w:t>
      </w:r>
      <w:r w:rsidRPr="0022189E">
        <w:rPr>
          <w:lang w:val="en-GB"/>
        </w:rPr>
        <w:t>Akunov</w:t>
      </w:r>
      <w:r w:rsidRPr="0022189E">
        <w:rPr>
          <w:rFonts w:hint="eastAsia"/>
          <w:lang w:val="en-GB"/>
        </w:rPr>
        <w:t>先生因犯有行政罪于</w:t>
      </w:r>
      <w:r w:rsidRPr="0022189E">
        <w:rPr>
          <w:lang w:val="en-GB"/>
        </w:rPr>
        <w:t>2017</w:t>
      </w:r>
      <w:r w:rsidRPr="0022189E">
        <w:rPr>
          <w:rFonts w:hint="eastAsia"/>
          <w:lang w:val="en-GB"/>
        </w:rPr>
        <w:t>年</w:t>
      </w:r>
      <w:r w:rsidRPr="0022189E">
        <w:rPr>
          <w:lang w:val="en-GB"/>
        </w:rPr>
        <w:t>4</w:t>
      </w:r>
      <w:r w:rsidRPr="0022189E">
        <w:rPr>
          <w:rFonts w:hint="eastAsia"/>
          <w:lang w:val="en-GB"/>
        </w:rPr>
        <w:t>月</w:t>
      </w:r>
      <w:r w:rsidRPr="0022189E">
        <w:rPr>
          <w:lang w:val="en-GB"/>
        </w:rPr>
        <w:t>15</w:t>
      </w:r>
      <w:r w:rsidRPr="0022189E">
        <w:rPr>
          <w:rFonts w:hint="eastAsia"/>
          <w:lang w:val="en-GB"/>
        </w:rPr>
        <w:t>日午夜被关进纳伦市内政局的监禁牢房。在警卫未看管的情况下出于不明原因上吊自杀。当局根据《刑法》第</w:t>
      </w:r>
      <w:r w:rsidRPr="0022189E">
        <w:rPr>
          <w:lang w:val="en-GB"/>
        </w:rPr>
        <w:t>316</w:t>
      </w:r>
      <w:r w:rsidRPr="0022189E">
        <w:rPr>
          <w:rFonts w:hint="eastAsia"/>
          <w:lang w:val="en-GB"/>
        </w:rPr>
        <w:t>条第</w:t>
      </w:r>
      <w:r w:rsidRPr="0022189E">
        <w:rPr>
          <w:lang w:val="en-GB"/>
        </w:rPr>
        <w:t>2</w:t>
      </w:r>
      <w:r w:rsidRPr="0022189E">
        <w:rPr>
          <w:rFonts w:hint="eastAsia"/>
          <w:lang w:val="en-GB"/>
        </w:rPr>
        <w:t>款进行了刑事立案，随后对内政局两名警官，</w:t>
      </w:r>
      <w:r w:rsidRPr="0022189E">
        <w:rPr>
          <w:lang w:val="en-GB"/>
        </w:rPr>
        <w:t>B.K.</w:t>
      </w:r>
      <w:r w:rsidRPr="0022189E">
        <w:rPr>
          <w:rFonts w:hint="eastAsia"/>
          <w:lang w:val="en-GB"/>
        </w:rPr>
        <w:t>和</w:t>
      </w:r>
      <w:r w:rsidRPr="0022189E">
        <w:rPr>
          <w:lang w:val="en-GB"/>
        </w:rPr>
        <w:t>B.Zh</w:t>
      </w:r>
      <w:r w:rsidRPr="0022189E">
        <w:rPr>
          <w:rFonts w:hint="eastAsia"/>
          <w:lang w:val="en-GB"/>
        </w:rPr>
        <w:t>提起了刑事诉讼。</w:t>
      </w:r>
      <w:r w:rsidRPr="0022189E">
        <w:rPr>
          <w:lang w:val="en-GB"/>
        </w:rPr>
        <w:t>2008</w:t>
      </w:r>
      <w:r w:rsidRPr="0022189E">
        <w:rPr>
          <w:rFonts w:hint="eastAsia"/>
          <w:lang w:val="en-GB"/>
        </w:rPr>
        <w:t>年</w:t>
      </w:r>
      <w:r w:rsidRPr="0022189E">
        <w:rPr>
          <w:lang w:val="en-GB"/>
        </w:rPr>
        <w:t>4</w:t>
      </w:r>
      <w:r w:rsidRPr="0022189E">
        <w:rPr>
          <w:rFonts w:hint="eastAsia"/>
          <w:lang w:val="en-GB"/>
        </w:rPr>
        <w:t>月</w:t>
      </w:r>
      <w:r w:rsidRPr="0022189E">
        <w:rPr>
          <w:lang w:val="en-GB"/>
        </w:rPr>
        <w:t>4</w:t>
      </w:r>
      <w:r w:rsidRPr="0022189E">
        <w:rPr>
          <w:rFonts w:hint="eastAsia"/>
          <w:lang w:val="en-GB"/>
        </w:rPr>
        <w:t>日，纳伦市法院根据第</w:t>
      </w:r>
      <w:r w:rsidRPr="0022189E">
        <w:rPr>
          <w:lang w:val="en-GB"/>
        </w:rPr>
        <w:t>316</w:t>
      </w:r>
      <w:r w:rsidRPr="0022189E">
        <w:rPr>
          <w:rFonts w:hint="eastAsia"/>
          <w:lang w:val="en-GB"/>
        </w:rPr>
        <w:t>条第</w:t>
      </w:r>
      <w:r w:rsidRPr="0022189E">
        <w:rPr>
          <w:lang w:val="en-GB"/>
        </w:rPr>
        <w:t>2</w:t>
      </w:r>
      <w:r w:rsidRPr="0022189E">
        <w:rPr>
          <w:rFonts w:hint="eastAsia"/>
          <w:lang w:val="en-GB"/>
        </w:rPr>
        <w:t>款宣布</w:t>
      </w:r>
      <w:r w:rsidRPr="0022189E">
        <w:rPr>
          <w:lang w:val="en-GB"/>
        </w:rPr>
        <w:t>B.Zh.</w:t>
      </w:r>
      <w:r w:rsidRPr="0022189E">
        <w:rPr>
          <w:rFonts w:hint="eastAsia"/>
          <w:lang w:val="en-GB"/>
        </w:rPr>
        <w:t>因行为不构成犯罪而无罪释放，并根据同一条款判定</w:t>
      </w:r>
      <w:r w:rsidRPr="0022189E">
        <w:rPr>
          <w:lang w:val="en-GB"/>
        </w:rPr>
        <w:t>B.K.</w:t>
      </w:r>
      <w:r w:rsidRPr="0022189E">
        <w:rPr>
          <w:rFonts w:hint="eastAsia"/>
          <w:lang w:val="en-GB"/>
        </w:rPr>
        <w:t>有罪，判处</w:t>
      </w:r>
      <w:r w:rsidRPr="0022189E">
        <w:rPr>
          <w:rFonts w:hint="eastAsia"/>
          <w:lang w:val="en-GB"/>
        </w:rPr>
        <w:t>3</w:t>
      </w:r>
      <w:r w:rsidRPr="0022189E">
        <w:rPr>
          <w:rFonts w:hint="eastAsia"/>
          <w:lang w:val="en-GB"/>
        </w:rPr>
        <w:t>年徒刑。根据《刑法》第</w:t>
      </w:r>
      <w:r w:rsidRPr="0022189E">
        <w:rPr>
          <w:lang w:val="en-GB"/>
        </w:rPr>
        <w:t>63</w:t>
      </w:r>
      <w:r w:rsidRPr="0022189E">
        <w:rPr>
          <w:rFonts w:hint="eastAsia"/>
          <w:lang w:val="en-GB"/>
        </w:rPr>
        <w:t>条，缓期</w:t>
      </w:r>
      <w:r w:rsidRPr="0022189E">
        <w:rPr>
          <w:rFonts w:hint="eastAsia"/>
          <w:lang w:val="en-GB"/>
        </w:rPr>
        <w:t>1</w:t>
      </w:r>
      <w:r w:rsidRPr="0022189E">
        <w:rPr>
          <w:rFonts w:hint="eastAsia"/>
          <w:lang w:val="en-GB"/>
        </w:rPr>
        <w:t>年执行。随后纳伦州法院刑事案件和行政罪司法委员会以及最高法院刑事案件和行政罪司法委员会分别于</w:t>
      </w:r>
      <w:r w:rsidRPr="0022189E">
        <w:rPr>
          <w:lang w:val="en-GB"/>
        </w:rPr>
        <w:t>2008</w:t>
      </w:r>
      <w:r w:rsidRPr="0022189E">
        <w:rPr>
          <w:rFonts w:hint="eastAsia"/>
          <w:lang w:val="en-GB"/>
        </w:rPr>
        <w:t>年</w:t>
      </w:r>
      <w:r w:rsidRPr="0022189E">
        <w:rPr>
          <w:lang w:val="en-GB"/>
        </w:rPr>
        <w:t>5</w:t>
      </w:r>
      <w:r w:rsidRPr="0022189E">
        <w:rPr>
          <w:rFonts w:hint="eastAsia"/>
          <w:lang w:val="en-GB"/>
        </w:rPr>
        <w:t>月</w:t>
      </w:r>
      <w:r w:rsidRPr="0022189E">
        <w:rPr>
          <w:lang w:val="en-GB"/>
        </w:rPr>
        <w:t>7</w:t>
      </w:r>
      <w:r w:rsidRPr="0022189E">
        <w:rPr>
          <w:rFonts w:hint="eastAsia"/>
          <w:lang w:val="en-GB"/>
        </w:rPr>
        <w:t>日和</w:t>
      </w:r>
      <w:r w:rsidRPr="0022189E">
        <w:rPr>
          <w:lang w:val="en-GB"/>
        </w:rPr>
        <w:t>2008</w:t>
      </w:r>
      <w:r w:rsidRPr="0022189E">
        <w:rPr>
          <w:rFonts w:hint="eastAsia"/>
          <w:lang w:val="en-GB"/>
        </w:rPr>
        <w:t>年</w:t>
      </w:r>
      <w:r w:rsidRPr="0022189E">
        <w:rPr>
          <w:lang w:val="en-GB"/>
        </w:rPr>
        <w:t>9</w:t>
      </w:r>
      <w:r w:rsidRPr="0022189E">
        <w:rPr>
          <w:rFonts w:hint="eastAsia"/>
          <w:lang w:val="en-GB"/>
        </w:rPr>
        <w:t>月</w:t>
      </w:r>
      <w:r w:rsidRPr="0022189E">
        <w:rPr>
          <w:lang w:val="en-GB"/>
        </w:rPr>
        <w:t>2</w:t>
      </w:r>
      <w:r w:rsidRPr="0022189E">
        <w:rPr>
          <w:rFonts w:hint="eastAsia"/>
          <w:lang w:val="en-GB"/>
        </w:rPr>
        <w:t>日维持了</w:t>
      </w:r>
      <w:r w:rsidRPr="0022189E">
        <w:rPr>
          <w:lang w:val="en-GB"/>
        </w:rPr>
        <w:t>B.Zh.</w:t>
      </w:r>
      <w:r w:rsidRPr="0022189E">
        <w:rPr>
          <w:rFonts w:hint="eastAsia"/>
          <w:lang w:val="en-GB"/>
        </w:rPr>
        <w:t>无罪的判决。缔约国补充说，根据《宪法》第</w:t>
      </w:r>
      <w:r w:rsidRPr="0022189E">
        <w:rPr>
          <w:lang w:val="en-GB"/>
        </w:rPr>
        <w:t>96</w:t>
      </w:r>
      <w:r w:rsidRPr="0022189E">
        <w:rPr>
          <w:rFonts w:hint="eastAsia"/>
          <w:lang w:val="en-GB"/>
        </w:rPr>
        <w:t>条，最高法院是民事、刑事、行政和其他案件的最高司法权力机构；它根据法律规定的程序，在司法程序参与者上诉时，对地方法院的裁决进行修订。根据《刑事诉讼法》第</w:t>
      </w:r>
      <w:r w:rsidRPr="0022189E">
        <w:rPr>
          <w:lang w:val="en-GB"/>
        </w:rPr>
        <w:t>382</w:t>
      </w:r>
      <w:r w:rsidRPr="0022189E">
        <w:rPr>
          <w:rFonts w:hint="eastAsia"/>
          <w:lang w:val="en-GB"/>
        </w:rPr>
        <w:t>条第</w:t>
      </w:r>
      <w:r w:rsidRPr="0022189E">
        <w:rPr>
          <w:lang w:val="en-GB"/>
        </w:rPr>
        <w:t>2</w:t>
      </w:r>
      <w:r w:rsidRPr="0022189E">
        <w:rPr>
          <w:rFonts w:hint="eastAsia"/>
          <w:lang w:val="en-GB"/>
        </w:rPr>
        <w:t>款，最高法院刑事案件和行政罪司法委员会的裁决和判决是最终的，不得上诉。</w:t>
      </w:r>
    </w:p>
    <w:p w:rsidR="00395ACE" w:rsidRPr="0022189E" w:rsidRDefault="00395ACE" w:rsidP="00395ACE">
      <w:pPr>
        <w:pStyle w:val="SingleTxtGC"/>
        <w:rPr>
          <w:lang w:val="en-GB"/>
        </w:rPr>
      </w:pPr>
      <w:r w:rsidRPr="0022189E">
        <w:rPr>
          <w:lang w:val="en-GB"/>
        </w:rPr>
        <w:t>4.2</w:t>
      </w:r>
      <w:r>
        <w:rPr>
          <w:lang w:val="en-GB"/>
        </w:rPr>
        <w:t xml:space="preserve">  </w:t>
      </w:r>
      <w:r w:rsidRPr="0022189E">
        <w:rPr>
          <w:rFonts w:hint="eastAsia"/>
          <w:lang w:val="en-GB"/>
        </w:rPr>
        <w:t>根据《刑事诉讼法》第</w:t>
      </w:r>
      <w:r w:rsidRPr="0022189E">
        <w:rPr>
          <w:lang w:val="en-GB"/>
        </w:rPr>
        <w:t>384</w:t>
      </w:r>
      <w:r w:rsidRPr="0022189E">
        <w:rPr>
          <w:rFonts w:hint="eastAsia"/>
          <w:lang w:val="en-GB"/>
        </w:rPr>
        <w:t>条，如发现新情况，可以废除可执行的法院课刑、裁决或判决并重新启动案件诉讼程序。根据《刑事诉讼法》第</w:t>
      </w:r>
      <w:r w:rsidRPr="0022189E">
        <w:rPr>
          <w:lang w:val="en-GB"/>
        </w:rPr>
        <w:t>387</w:t>
      </w:r>
      <w:r w:rsidRPr="0022189E">
        <w:rPr>
          <w:rFonts w:hint="eastAsia"/>
          <w:lang w:val="en-GB"/>
        </w:rPr>
        <w:t>条第</w:t>
      </w:r>
      <w:r w:rsidRPr="0022189E">
        <w:rPr>
          <w:lang w:val="en-GB"/>
        </w:rPr>
        <w:t>1</w:t>
      </w:r>
      <w:r w:rsidRPr="0022189E">
        <w:rPr>
          <w:rFonts w:hint="eastAsia"/>
          <w:lang w:val="en-GB"/>
        </w:rPr>
        <w:t>款，最高法院刑事案件和行政罪司法委员会根据检察官</w:t>
      </w:r>
      <w:r w:rsidRPr="0022189E">
        <w:rPr>
          <w:lang w:val="en-GB"/>
        </w:rPr>
        <w:t>N.D.</w:t>
      </w:r>
      <w:r w:rsidRPr="0022189E">
        <w:rPr>
          <w:rFonts w:hint="eastAsia"/>
          <w:lang w:val="en-GB"/>
        </w:rPr>
        <w:t>提交的报告，重新审查了</w:t>
      </w:r>
      <w:r w:rsidRPr="0022189E">
        <w:rPr>
          <w:lang w:val="en-GB"/>
        </w:rPr>
        <w:t>Akunov</w:t>
      </w:r>
      <w:r w:rsidRPr="0022189E">
        <w:rPr>
          <w:rFonts w:hint="eastAsia"/>
          <w:lang w:val="en-GB"/>
        </w:rPr>
        <w:t>先生的案件。</w:t>
      </w:r>
      <w:r w:rsidRPr="0022189E">
        <w:rPr>
          <w:lang w:val="en-GB"/>
        </w:rPr>
        <w:t>2010</w:t>
      </w:r>
      <w:r w:rsidRPr="0022189E">
        <w:rPr>
          <w:rFonts w:hint="eastAsia"/>
          <w:lang w:val="en-GB"/>
        </w:rPr>
        <w:t>年</w:t>
      </w:r>
      <w:r w:rsidRPr="0022189E">
        <w:rPr>
          <w:lang w:val="en-GB"/>
        </w:rPr>
        <w:t>10</w:t>
      </w:r>
      <w:r w:rsidRPr="0022189E">
        <w:rPr>
          <w:rFonts w:hint="eastAsia"/>
          <w:lang w:val="en-GB"/>
        </w:rPr>
        <w:t>月</w:t>
      </w:r>
      <w:r w:rsidRPr="0022189E">
        <w:rPr>
          <w:lang w:val="en-GB"/>
        </w:rPr>
        <w:t>7</w:t>
      </w:r>
      <w:r w:rsidRPr="0022189E">
        <w:rPr>
          <w:rFonts w:hint="eastAsia"/>
          <w:lang w:val="en-GB"/>
        </w:rPr>
        <w:t>日，委员会决</w:t>
      </w:r>
      <w:r w:rsidRPr="0022189E">
        <w:rPr>
          <w:rFonts w:hint="eastAsia"/>
        </w:rPr>
        <w:t>定</w:t>
      </w:r>
      <w:r w:rsidRPr="0022189E">
        <w:rPr>
          <w:rFonts w:hint="eastAsia"/>
          <w:lang w:val="en-GB"/>
        </w:rPr>
        <w:t>搁置检察官</w:t>
      </w:r>
      <w:r w:rsidRPr="0022189E">
        <w:rPr>
          <w:lang w:val="en-GB"/>
        </w:rPr>
        <w:t>N.D.</w:t>
      </w:r>
      <w:r w:rsidRPr="0022189E">
        <w:rPr>
          <w:rFonts w:hint="eastAsia"/>
          <w:lang w:val="en-GB"/>
        </w:rPr>
        <w:t>的报告，因为该报告的结论没有提出重新启动诉讼程序的任何理由。</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提交人对缔约国关于可否受理和案情的意见的评论</w:t>
      </w:r>
    </w:p>
    <w:p w:rsidR="00395ACE" w:rsidRPr="0022189E" w:rsidRDefault="00395ACE" w:rsidP="00395ACE">
      <w:pPr>
        <w:pStyle w:val="SingleTxtGC"/>
        <w:rPr>
          <w:lang w:val="en-GB"/>
        </w:rPr>
      </w:pPr>
      <w:r w:rsidRPr="0022189E">
        <w:rPr>
          <w:lang w:val="en-GB"/>
        </w:rPr>
        <w:t>5.1</w:t>
      </w:r>
      <w:r>
        <w:rPr>
          <w:lang w:val="en-GB"/>
        </w:rPr>
        <w:t xml:space="preserve">  </w:t>
      </w:r>
      <w:r w:rsidRPr="0022189E">
        <w:rPr>
          <w:lang w:val="en-GB"/>
        </w:rPr>
        <w:t>2013</w:t>
      </w:r>
      <w:r w:rsidRPr="0022189E">
        <w:rPr>
          <w:rFonts w:hint="eastAsia"/>
          <w:lang w:val="en-GB"/>
        </w:rPr>
        <w:t>年</w:t>
      </w:r>
      <w:r w:rsidRPr="0022189E">
        <w:rPr>
          <w:lang w:val="en-GB"/>
        </w:rPr>
        <w:t>5</w:t>
      </w:r>
      <w:r w:rsidRPr="0022189E">
        <w:rPr>
          <w:rFonts w:hint="eastAsia"/>
          <w:lang w:val="en-GB"/>
        </w:rPr>
        <w:t>月</w:t>
      </w:r>
      <w:r w:rsidRPr="0022189E">
        <w:rPr>
          <w:lang w:val="en-GB"/>
        </w:rPr>
        <w:t>14</w:t>
      </w:r>
      <w:r w:rsidRPr="0022189E">
        <w:rPr>
          <w:rFonts w:hint="eastAsia"/>
          <w:lang w:val="en-GB"/>
        </w:rPr>
        <w:t>日，提交人提出，缔约国的意见</w:t>
      </w:r>
      <w:r w:rsidRPr="0022189E">
        <w:rPr>
          <w:rFonts w:hint="eastAsia"/>
        </w:rPr>
        <w:t>没有提及</w:t>
      </w:r>
      <w:r w:rsidRPr="0022189E">
        <w:rPr>
          <w:rFonts w:hint="eastAsia"/>
          <w:lang w:val="en-GB"/>
        </w:rPr>
        <w:t>本来文中所列的证据或侵犯行为，也未对来文的可受理性提出异议。相反，意见中重申</w:t>
      </w:r>
      <w:r w:rsidRPr="0022189E">
        <w:rPr>
          <w:lang w:val="en-GB"/>
        </w:rPr>
        <w:t>Akunov</w:t>
      </w:r>
      <w:r w:rsidRPr="0022189E">
        <w:rPr>
          <w:rFonts w:hint="eastAsia"/>
          <w:lang w:val="en-GB"/>
        </w:rPr>
        <w:t>先生系自杀</w:t>
      </w:r>
      <w:r w:rsidRPr="0022189E">
        <w:rPr>
          <w:rFonts w:hint="eastAsia"/>
          <w:lang w:val="en-GB"/>
        </w:rPr>
        <w:t>(</w:t>
      </w:r>
      <w:r w:rsidRPr="0022189E">
        <w:rPr>
          <w:rFonts w:hint="eastAsia"/>
          <w:lang w:val="en-GB"/>
        </w:rPr>
        <w:t>这正是调查所依据的假设</w:t>
      </w:r>
      <w:r w:rsidRPr="0022189E">
        <w:rPr>
          <w:rFonts w:hint="eastAsia"/>
          <w:lang w:val="en-GB"/>
        </w:rPr>
        <w:t>)</w:t>
      </w:r>
      <w:r w:rsidRPr="0022189E">
        <w:rPr>
          <w:rFonts w:hint="eastAsia"/>
          <w:lang w:val="en-GB"/>
        </w:rPr>
        <w:t>，列出了调查期间作出的一些判决，并指出</w:t>
      </w:r>
      <w:r w:rsidRPr="0022189E">
        <w:rPr>
          <w:rFonts w:hint="eastAsia"/>
          <w:lang w:val="en-GB"/>
        </w:rPr>
        <w:lastRenderedPageBreak/>
        <w:t>吉尔吉斯斯坦的法律不允许重新启动调查。这些信息都没有削弱本来文中提出的论点。因此，提交人请求委员会审议案情并裁定缔约国应对其初次提交材料所列侵犯行为负责。</w:t>
      </w:r>
    </w:p>
    <w:p w:rsidR="00395ACE" w:rsidRPr="0022189E" w:rsidRDefault="00395ACE" w:rsidP="00395ACE">
      <w:pPr>
        <w:pStyle w:val="SingleTxtGC"/>
        <w:rPr>
          <w:lang w:val="en-GB"/>
        </w:rPr>
      </w:pPr>
      <w:r w:rsidRPr="0022189E">
        <w:rPr>
          <w:lang w:val="en-GB"/>
        </w:rPr>
        <w:t>5.2</w:t>
      </w:r>
      <w:r>
        <w:rPr>
          <w:lang w:val="en-GB"/>
        </w:rPr>
        <w:t xml:space="preserve">  </w:t>
      </w:r>
      <w:r w:rsidRPr="0022189E">
        <w:rPr>
          <w:rFonts w:hint="eastAsia"/>
          <w:lang w:val="en-GB"/>
        </w:rPr>
        <w:t>来文详细说明了调查因何不充分和无效。然而，缔约国的意见没有以任何方式述及这些不足之处。例如，意见丝毫没有解释对</w:t>
      </w:r>
      <w:r w:rsidRPr="0022189E">
        <w:rPr>
          <w:lang w:val="en-GB"/>
        </w:rPr>
        <w:t>Akunov</w:t>
      </w:r>
      <w:r w:rsidRPr="0022189E">
        <w:rPr>
          <w:rFonts w:hint="eastAsia"/>
          <w:lang w:val="en-GB"/>
        </w:rPr>
        <w:t>先生的尸检所显示的多处伤害，包括他躯干</w:t>
      </w:r>
      <w:r w:rsidRPr="0022189E">
        <w:rPr>
          <w:rFonts w:hint="eastAsia"/>
          <w:lang w:val="en-GB"/>
        </w:rPr>
        <w:t>(</w:t>
      </w:r>
      <w:r w:rsidRPr="0022189E">
        <w:rPr>
          <w:rFonts w:hint="eastAsia"/>
          <w:lang w:val="en-GB"/>
        </w:rPr>
        <w:t>特别是肾脏附近</w:t>
      </w:r>
      <w:r w:rsidRPr="0022189E">
        <w:rPr>
          <w:rFonts w:hint="eastAsia"/>
          <w:lang w:val="en-GB"/>
        </w:rPr>
        <w:t>)</w:t>
      </w:r>
      <w:r w:rsidRPr="0022189E">
        <w:rPr>
          <w:rFonts w:hint="eastAsia"/>
          <w:lang w:val="en-GB"/>
        </w:rPr>
        <w:t>、肩部、肘部、膝部、手指和脚趾等多处擦伤和瘀伤以及脑部、胸腔和肺部的出血情况。意见也没有回应任何关切问题，例如调查人员未能保护</w:t>
      </w:r>
      <w:r w:rsidRPr="0022189E">
        <w:rPr>
          <w:lang w:val="en-GB"/>
        </w:rPr>
        <w:t>Akunov</w:t>
      </w:r>
      <w:r w:rsidRPr="0022189E">
        <w:rPr>
          <w:rFonts w:hint="eastAsia"/>
          <w:lang w:val="en-GB"/>
        </w:rPr>
        <w:t>先生的死亡现场，无视牢房墙上的血字，</w:t>
      </w:r>
      <w:r w:rsidRPr="0022189E">
        <w:rPr>
          <w:color w:val="0000FF"/>
          <w:vertAlign w:val="superscript"/>
          <w:lang w:val="en-GB"/>
        </w:rPr>
        <w:footnoteReference w:id="19"/>
      </w:r>
      <w:r w:rsidR="004E25F7" w:rsidRPr="004E25F7">
        <w:rPr>
          <w:vertAlign w:val="superscript"/>
          <w:lang w:val="en-GB"/>
        </w:rPr>
        <w:t xml:space="preserve"> </w:t>
      </w:r>
      <w:r w:rsidRPr="0022189E">
        <w:rPr>
          <w:rFonts w:hint="eastAsia"/>
          <w:lang w:val="en-GB"/>
        </w:rPr>
        <w:t>怀疑目睹警察殴打</w:t>
      </w:r>
      <w:r w:rsidRPr="0022189E">
        <w:rPr>
          <w:lang w:val="en-GB"/>
        </w:rPr>
        <w:t>Akunov</w:t>
      </w:r>
      <w:r w:rsidRPr="0022189E">
        <w:rPr>
          <w:rFonts w:hint="eastAsia"/>
          <w:lang w:val="en-GB"/>
        </w:rPr>
        <w:t>先生的证人的证词，以及未能调查拘留程序中的许多违规行为。如初次提交的材料所述，对两名警官的审判完全不适当：审判以无效的调查为依据，提出的指控不是针对</w:t>
      </w:r>
      <w:r w:rsidRPr="0022189E">
        <w:rPr>
          <w:lang w:val="en-GB"/>
        </w:rPr>
        <w:t>Akunov</w:t>
      </w:r>
      <w:r w:rsidRPr="0022189E">
        <w:rPr>
          <w:rFonts w:hint="eastAsia"/>
          <w:lang w:val="en-GB"/>
        </w:rPr>
        <w:t>先生遭受酷刑或被杀害的情况，而仅仅是针对没有监督他并据称听任他上吊而构成的玩忽职守，甚至是在这种情况下还有一名警官被判无罪释放，另一名被判缓刑。没有任何警官因为</w:t>
      </w:r>
      <w:r w:rsidRPr="0022189E">
        <w:rPr>
          <w:lang w:val="en-GB"/>
        </w:rPr>
        <w:t>Akunov</w:t>
      </w:r>
      <w:r w:rsidRPr="0022189E">
        <w:rPr>
          <w:rFonts w:hint="eastAsia"/>
          <w:lang w:val="en-GB"/>
        </w:rPr>
        <w:t>先生遭到殴打或因为他的死亡而被追究责任。因此，鉴于指称的严重性，缔约国的回应是不充分的。</w:t>
      </w:r>
    </w:p>
    <w:p w:rsidR="00395ACE" w:rsidRPr="0022189E" w:rsidRDefault="00395ACE" w:rsidP="00395ACE">
      <w:pPr>
        <w:pStyle w:val="SingleTxtGC"/>
        <w:rPr>
          <w:lang w:val="en-GB"/>
        </w:rPr>
      </w:pPr>
      <w:r w:rsidRPr="0022189E">
        <w:rPr>
          <w:lang w:val="en-GB"/>
        </w:rPr>
        <w:t>5.3</w:t>
      </w:r>
      <w:r>
        <w:rPr>
          <w:lang w:val="en-GB"/>
        </w:rPr>
        <w:t xml:space="preserve">  </w:t>
      </w:r>
      <w:r w:rsidRPr="0022189E">
        <w:rPr>
          <w:rFonts w:hint="eastAsia"/>
          <w:lang w:val="en-GB"/>
        </w:rPr>
        <w:t>关于重新启动调查，提交人认为，调查重启，</w:t>
      </w:r>
      <w:r w:rsidRPr="0022189E">
        <w:rPr>
          <w:rFonts w:hint="eastAsia"/>
        </w:rPr>
        <w:t>然后</w:t>
      </w:r>
      <w:r w:rsidRPr="0022189E">
        <w:rPr>
          <w:rFonts w:hint="eastAsia"/>
          <w:lang w:val="en-GB"/>
        </w:rPr>
        <w:t>结束，在查明</w:t>
      </w:r>
      <w:r w:rsidRPr="0022189E">
        <w:rPr>
          <w:lang w:val="en-GB"/>
        </w:rPr>
        <w:t>Akunov</w:t>
      </w:r>
      <w:r w:rsidRPr="0022189E">
        <w:rPr>
          <w:rFonts w:hint="eastAsia"/>
          <w:lang w:val="en-GB"/>
        </w:rPr>
        <w:t>先生遭到殴打及其死亡的责任人方面没有取得任何进展，这种情况不能说明进行了彻底或有效的调查。此外，虽然承认仍有多个问题尚未解决，包括</w:t>
      </w:r>
      <w:r w:rsidRPr="0022189E">
        <w:rPr>
          <w:lang w:val="en-GB"/>
        </w:rPr>
        <w:t>Akunov</w:t>
      </w:r>
      <w:r w:rsidRPr="0022189E">
        <w:rPr>
          <w:rFonts w:hint="eastAsia"/>
          <w:lang w:val="en-GB"/>
        </w:rPr>
        <w:t>先生被逼迫写下据称的说明性陈述的指称</w:t>
      </w:r>
      <w:r w:rsidRPr="0022189E">
        <w:rPr>
          <w:rFonts w:hint="eastAsia"/>
          <w:lang w:val="en-GB"/>
        </w:rPr>
        <w:t>(</w:t>
      </w:r>
      <w:r w:rsidRPr="0022189E">
        <w:rPr>
          <w:rFonts w:hint="eastAsia"/>
          <w:lang w:val="en-GB"/>
        </w:rPr>
        <w:t>见第</w:t>
      </w:r>
      <w:r w:rsidRPr="0022189E">
        <w:rPr>
          <w:lang w:val="en-GB"/>
        </w:rPr>
        <w:t>2.11</w:t>
      </w:r>
      <w:r w:rsidRPr="0022189E">
        <w:rPr>
          <w:rFonts w:hint="eastAsia"/>
          <w:lang w:val="en-GB"/>
        </w:rPr>
        <w:t>段</w:t>
      </w:r>
      <w:r w:rsidRPr="0022189E">
        <w:rPr>
          <w:rFonts w:hint="eastAsia"/>
          <w:lang w:val="en-GB"/>
        </w:rPr>
        <w:t>)</w:t>
      </w:r>
      <w:r w:rsidRPr="0022189E">
        <w:rPr>
          <w:rFonts w:hint="eastAsia"/>
          <w:lang w:val="en-GB"/>
        </w:rPr>
        <w:t>以及</w:t>
      </w:r>
      <w:r w:rsidRPr="0022189E">
        <w:rPr>
          <w:lang w:val="en-GB"/>
        </w:rPr>
        <w:t>Akunov</w:t>
      </w:r>
      <w:r w:rsidRPr="0022189E">
        <w:rPr>
          <w:rFonts w:hint="eastAsia"/>
          <w:lang w:val="en-GB"/>
        </w:rPr>
        <w:t>先生的伤是在哪里及如何出现的，但最高法院拒绝将重启的调查继续下去并再次结案。这种做法突出表明了调查的无效性。</w:t>
      </w:r>
    </w:p>
    <w:p w:rsidR="00395ACE" w:rsidRPr="0022189E" w:rsidRDefault="00395ACE" w:rsidP="00395ACE">
      <w:pPr>
        <w:pStyle w:val="SingleTxtGC"/>
        <w:rPr>
          <w:lang w:val="en-GB"/>
        </w:rPr>
      </w:pPr>
      <w:r w:rsidRPr="0022189E">
        <w:rPr>
          <w:lang w:val="en-GB"/>
        </w:rPr>
        <w:t>5.4</w:t>
      </w:r>
      <w:r>
        <w:rPr>
          <w:lang w:val="en-GB"/>
        </w:rPr>
        <w:t xml:space="preserve">  </w:t>
      </w:r>
      <w:r w:rsidRPr="0022189E">
        <w:rPr>
          <w:rFonts w:hint="eastAsia"/>
          <w:lang w:val="en-GB"/>
        </w:rPr>
        <w:t>除了简要列举调查中的几个步骤外，缔约国的意见并未述及来文提出的任何其他侵犯行为。虽然承认</w:t>
      </w:r>
      <w:r w:rsidRPr="0022189E">
        <w:rPr>
          <w:lang w:val="en-GB"/>
        </w:rPr>
        <w:t>Akunov</w:t>
      </w:r>
      <w:r w:rsidRPr="0022189E">
        <w:rPr>
          <w:rFonts w:hint="eastAsia"/>
          <w:lang w:val="en-GB"/>
        </w:rPr>
        <w:t>先生在警察羁押期间死亡，但没有提供任何有事实根据的解释，而是以进行了“彻底、迅速和公正的调查”为由反驳了初步认定可信的推定，即他死于任意杀害。</w:t>
      </w:r>
      <w:r w:rsidRPr="0022189E">
        <w:rPr>
          <w:color w:val="0000FF"/>
          <w:vertAlign w:val="superscript"/>
          <w:lang w:val="en-GB"/>
        </w:rPr>
        <w:footnoteReference w:id="20"/>
      </w:r>
      <w:r w:rsidRPr="004E25F7">
        <w:rPr>
          <w:rFonts w:hint="eastAsia"/>
          <w:vertAlign w:val="superscript"/>
          <w:lang w:val="en-GB"/>
        </w:rPr>
        <w:t xml:space="preserve"> </w:t>
      </w:r>
      <w:r w:rsidRPr="0022189E">
        <w:rPr>
          <w:rFonts w:hint="eastAsia"/>
          <w:lang w:val="en-GB"/>
        </w:rPr>
        <w:t>该意见没有述及</w:t>
      </w:r>
      <w:r w:rsidRPr="0022189E">
        <w:rPr>
          <w:lang w:val="en-GB"/>
        </w:rPr>
        <w:t>Akunov</w:t>
      </w:r>
      <w:r w:rsidRPr="0022189E">
        <w:rPr>
          <w:rFonts w:hint="eastAsia"/>
          <w:lang w:val="en-GB"/>
        </w:rPr>
        <w:t>先生在拘留期间受到的伤害，以及该国完全未能采取保护措施使他免受虐待及最终被任意剥夺生命的情况。这些意见实际上证实了缔约国没有向</w:t>
      </w:r>
      <w:r w:rsidRPr="0022189E">
        <w:rPr>
          <w:lang w:val="en-GB"/>
        </w:rPr>
        <w:t>Akunov</w:t>
      </w:r>
      <w:r w:rsidRPr="0022189E">
        <w:rPr>
          <w:rFonts w:hint="eastAsia"/>
          <w:lang w:val="en-GB"/>
        </w:rPr>
        <w:t>先生的家人提供有效补救。最后，该意见没有提及</w:t>
      </w:r>
      <w:r w:rsidRPr="0022189E">
        <w:rPr>
          <w:lang w:val="en-GB"/>
        </w:rPr>
        <w:t>Akunov</w:t>
      </w:r>
      <w:r w:rsidRPr="0022189E">
        <w:rPr>
          <w:rFonts w:hint="eastAsia"/>
          <w:lang w:val="en-GB"/>
        </w:rPr>
        <w:t>先生因从事民权和政治活动并发表批评政府的意见而被任意拘留、遭受酷刑并被杀害的论点和证据。</w:t>
      </w:r>
    </w:p>
    <w:p w:rsidR="00395ACE" w:rsidRPr="0022189E" w:rsidRDefault="00395ACE" w:rsidP="00395ACE">
      <w:pPr>
        <w:pStyle w:val="SingleTxtGC"/>
        <w:rPr>
          <w:lang w:val="en-GB"/>
        </w:rPr>
      </w:pPr>
      <w:r w:rsidRPr="0022189E">
        <w:rPr>
          <w:lang w:val="en-GB"/>
        </w:rPr>
        <w:t>5.5</w:t>
      </w:r>
      <w:r>
        <w:rPr>
          <w:lang w:val="en-GB"/>
        </w:rPr>
        <w:t xml:space="preserve">  </w:t>
      </w:r>
      <w:r w:rsidRPr="0022189E">
        <w:rPr>
          <w:rFonts w:hint="eastAsia"/>
          <w:lang w:val="en-GB"/>
        </w:rPr>
        <w:t>鉴于缔约国未涉及来文中提出的申诉，提交人请求委员会：</w:t>
      </w:r>
    </w:p>
    <w:p w:rsidR="00395ACE" w:rsidRPr="0022189E" w:rsidRDefault="00395ACE" w:rsidP="00395ACE">
      <w:pPr>
        <w:pStyle w:val="SingleTxtGC"/>
        <w:numPr>
          <w:ilvl w:val="0"/>
          <w:numId w:val="8"/>
        </w:numPr>
        <w:rPr>
          <w:lang w:val="en-GB"/>
        </w:rPr>
      </w:pPr>
      <w:r w:rsidRPr="0022189E">
        <w:rPr>
          <w:rFonts w:hint="eastAsia"/>
          <w:lang w:val="en-GB"/>
        </w:rPr>
        <w:t>根据《公约》第六条第</w:t>
      </w:r>
      <w:r w:rsidRPr="0022189E">
        <w:rPr>
          <w:lang w:val="en-GB"/>
        </w:rPr>
        <w:t>1</w:t>
      </w:r>
      <w:r w:rsidRPr="0022189E">
        <w:rPr>
          <w:rFonts w:hint="eastAsia"/>
          <w:lang w:val="en-GB"/>
        </w:rPr>
        <w:t>款和第七条，裁定缔约国对其父亲死亡及遭受酷刑或不人道和有辱人格的待遇负有责任；</w:t>
      </w:r>
    </w:p>
    <w:p w:rsidR="00395ACE" w:rsidRPr="0022189E" w:rsidRDefault="00395ACE" w:rsidP="00395ACE">
      <w:pPr>
        <w:pStyle w:val="SingleTxtGC"/>
        <w:numPr>
          <w:ilvl w:val="0"/>
          <w:numId w:val="8"/>
        </w:numPr>
        <w:rPr>
          <w:lang w:val="en-GB"/>
        </w:rPr>
      </w:pPr>
      <w:r w:rsidRPr="0022189E">
        <w:rPr>
          <w:rFonts w:hint="eastAsia"/>
          <w:lang w:val="en-GB"/>
        </w:rPr>
        <w:t>根据《公约》第六条第</w:t>
      </w:r>
      <w:r w:rsidRPr="0022189E">
        <w:rPr>
          <w:lang w:val="en-GB"/>
        </w:rPr>
        <w:t>1</w:t>
      </w:r>
      <w:r w:rsidRPr="0022189E">
        <w:rPr>
          <w:rFonts w:hint="eastAsia"/>
          <w:lang w:val="en-GB"/>
        </w:rPr>
        <w:t>款、第七条和第二条第</w:t>
      </w:r>
      <w:r w:rsidRPr="0022189E">
        <w:rPr>
          <w:lang w:val="en-GB"/>
        </w:rPr>
        <w:t>3</w:t>
      </w:r>
      <w:r w:rsidRPr="0022189E">
        <w:rPr>
          <w:rFonts w:hint="eastAsia"/>
          <w:lang w:val="en-GB"/>
        </w:rPr>
        <w:t>款，裁定缔约国违反了规定禁止酷刑和任意杀害的保障措施的义务，缔约国应对</w:t>
      </w:r>
      <w:r w:rsidRPr="0022189E">
        <w:rPr>
          <w:lang w:val="en-GB"/>
        </w:rPr>
        <w:t>Akunov</w:t>
      </w:r>
      <w:r w:rsidRPr="0022189E">
        <w:rPr>
          <w:rFonts w:hint="eastAsia"/>
          <w:lang w:val="en-GB"/>
        </w:rPr>
        <w:t>先生遭受酷刑及其死亡进行调查并提供有效补救；</w:t>
      </w:r>
    </w:p>
    <w:p w:rsidR="00395ACE" w:rsidRPr="0022189E" w:rsidRDefault="00395ACE" w:rsidP="00395ACE">
      <w:pPr>
        <w:pStyle w:val="SingleTxtGC"/>
        <w:numPr>
          <w:ilvl w:val="0"/>
          <w:numId w:val="8"/>
        </w:numPr>
        <w:rPr>
          <w:lang w:val="en-GB"/>
        </w:rPr>
      </w:pPr>
      <w:r w:rsidRPr="0022189E">
        <w:rPr>
          <w:rFonts w:hint="eastAsia"/>
          <w:lang w:val="en-GB"/>
        </w:rPr>
        <w:lastRenderedPageBreak/>
        <w:t>裁定缔约国还对任意拘留</w:t>
      </w:r>
      <w:r w:rsidRPr="0022189E">
        <w:rPr>
          <w:lang w:val="en-GB"/>
        </w:rPr>
        <w:t>Akunov</w:t>
      </w:r>
      <w:r w:rsidRPr="0022189E">
        <w:rPr>
          <w:rFonts w:hint="eastAsia"/>
          <w:lang w:val="en-GB"/>
        </w:rPr>
        <w:t>先生负有责任，违反了《公约》第九条第</w:t>
      </w:r>
      <w:r w:rsidRPr="0022189E">
        <w:rPr>
          <w:lang w:val="en-GB"/>
        </w:rPr>
        <w:t>1</w:t>
      </w:r>
      <w:r w:rsidRPr="0022189E">
        <w:rPr>
          <w:rFonts w:hint="eastAsia"/>
          <w:lang w:val="en-GB"/>
        </w:rPr>
        <w:t>款，而且拘留</w:t>
      </w:r>
      <w:r w:rsidRPr="0022189E">
        <w:rPr>
          <w:lang w:val="en-GB"/>
        </w:rPr>
        <w:t>Akunov</w:t>
      </w:r>
      <w:r w:rsidRPr="0022189E">
        <w:rPr>
          <w:rFonts w:hint="eastAsia"/>
          <w:lang w:val="en-GB"/>
        </w:rPr>
        <w:t>先生是对其表达政治和民权意见的一种报复，不是出于合法目的，侵犯了他根据《公约》第十九条而享有的表达自由；</w:t>
      </w:r>
    </w:p>
    <w:p w:rsidR="00395ACE" w:rsidRPr="0022189E" w:rsidRDefault="00395ACE" w:rsidP="00395ACE">
      <w:pPr>
        <w:pStyle w:val="SingleTxtGC"/>
        <w:numPr>
          <w:ilvl w:val="0"/>
          <w:numId w:val="8"/>
        </w:numPr>
        <w:rPr>
          <w:lang w:val="en-GB"/>
        </w:rPr>
      </w:pPr>
      <w:r w:rsidRPr="0022189E">
        <w:rPr>
          <w:rFonts w:hint="eastAsia"/>
          <w:lang w:val="en-GB"/>
        </w:rPr>
        <w:t>敦促缔约国承认拘留</w:t>
      </w:r>
      <w:r w:rsidRPr="0022189E">
        <w:rPr>
          <w:lang w:val="en-GB"/>
        </w:rPr>
        <w:t>Akunov</w:t>
      </w:r>
      <w:r w:rsidRPr="0022189E">
        <w:rPr>
          <w:rFonts w:hint="eastAsia"/>
          <w:lang w:val="en-GB"/>
        </w:rPr>
        <w:t>先生的任意性质以及国家在他遭受酷刑并死亡的事件中的所作所为，公布委员会的决定，并为侵犯</w:t>
      </w:r>
      <w:r w:rsidRPr="0022189E">
        <w:rPr>
          <w:lang w:val="en-GB"/>
        </w:rPr>
        <w:t>Akunov</w:t>
      </w:r>
      <w:r w:rsidRPr="0022189E">
        <w:rPr>
          <w:rFonts w:hint="eastAsia"/>
          <w:lang w:val="en-GB"/>
        </w:rPr>
        <w:t>先生的权利向他的家人进行公开道歉；</w:t>
      </w:r>
    </w:p>
    <w:p w:rsidR="00395ACE" w:rsidRPr="0022189E" w:rsidRDefault="00395ACE" w:rsidP="00395ACE">
      <w:pPr>
        <w:pStyle w:val="SingleTxtGC"/>
        <w:numPr>
          <w:ilvl w:val="0"/>
          <w:numId w:val="8"/>
        </w:numPr>
        <w:rPr>
          <w:lang w:val="en-GB"/>
        </w:rPr>
      </w:pPr>
      <w:r w:rsidRPr="0022189E">
        <w:rPr>
          <w:rFonts w:hint="eastAsia"/>
          <w:lang w:val="en-GB"/>
        </w:rPr>
        <w:t>敦促缔约国设立一个独立调查委员会，调查</w:t>
      </w:r>
      <w:r w:rsidRPr="0022189E">
        <w:rPr>
          <w:lang w:val="en-GB"/>
        </w:rPr>
        <w:t>Akunov</w:t>
      </w:r>
      <w:r w:rsidRPr="0022189E">
        <w:rPr>
          <w:rFonts w:hint="eastAsia"/>
          <w:lang w:val="en-GB"/>
        </w:rPr>
        <w:t>先生被拘留、遭受酷刑及其死亡的事件。委员会不应仅限于检察官办公室和</w:t>
      </w:r>
      <w:r w:rsidRPr="0022189E">
        <w:rPr>
          <w:rFonts w:hint="eastAsia"/>
          <w:lang w:val="en-GB"/>
        </w:rPr>
        <w:t>/</w:t>
      </w:r>
      <w:r w:rsidRPr="0022189E">
        <w:rPr>
          <w:rFonts w:hint="eastAsia"/>
          <w:lang w:val="en-GB"/>
        </w:rPr>
        <w:t>或内政部的成员，还应包括独立行为方，并应有权对查明的造成他死亡的实施者和策划者提起刑事起诉；</w:t>
      </w:r>
    </w:p>
    <w:p w:rsidR="00395ACE" w:rsidRPr="0022189E" w:rsidRDefault="00395ACE" w:rsidP="00395ACE">
      <w:pPr>
        <w:pStyle w:val="SingleTxtGC"/>
        <w:numPr>
          <w:ilvl w:val="0"/>
          <w:numId w:val="8"/>
        </w:numPr>
        <w:rPr>
          <w:lang w:val="en-GB"/>
        </w:rPr>
      </w:pPr>
      <w:r w:rsidRPr="0022189E">
        <w:rPr>
          <w:rFonts w:hint="eastAsia"/>
          <w:lang w:val="en-GB"/>
        </w:rPr>
        <w:t>敦促缔约国就</w:t>
      </w:r>
      <w:r w:rsidRPr="0022189E">
        <w:rPr>
          <w:lang w:val="en-GB"/>
        </w:rPr>
        <w:t>Akunov</w:t>
      </w:r>
      <w:r w:rsidRPr="0022189E">
        <w:rPr>
          <w:rFonts w:hint="eastAsia"/>
          <w:lang w:val="en-GB"/>
        </w:rPr>
        <w:t>先生遭受酷刑和非法死亡向其家人支付经济补偿；</w:t>
      </w:r>
    </w:p>
    <w:p w:rsidR="00395ACE" w:rsidRPr="0022189E" w:rsidRDefault="00395ACE" w:rsidP="00395ACE">
      <w:pPr>
        <w:pStyle w:val="SingleTxtGC"/>
        <w:numPr>
          <w:ilvl w:val="0"/>
          <w:numId w:val="8"/>
        </w:numPr>
        <w:rPr>
          <w:lang w:val="en-GB"/>
        </w:rPr>
      </w:pPr>
      <w:r w:rsidRPr="0022189E">
        <w:rPr>
          <w:rFonts w:hint="eastAsia"/>
          <w:lang w:val="en-GB"/>
        </w:rPr>
        <w:t>敦促缔约国向法官、检察官、律师和执法人员提供适当培训，使他们了解被拘留者权利、禁止酷刑和虐待行为以及禁止对从事民权和政治活动或表达意见反对或批评政府的人实施报复问题；</w:t>
      </w:r>
    </w:p>
    <w:p w:rsidR="00395ACE" w:rsidRPr="0022189E" w:rsidRDefault="00395ACE" w:rsidP="00395ACE">
      <w:pPr>
        <w:pStyle w:val="SingleTxtGC"/>
        <w:numPr>
          <w:ilvl w:val="0"/>
          <w:numId w:val="8"/>
        </w:numPr>
        <w:rPr>
          <w:lang w:val="en-GB"/>
        </w:rPr>
      </w:pPr>
      <w:r w:rsidRPr="0022189E">
        <w:rPr>
          <w:rFonts w:hint="eastAsia"/>
          <w:lang w:val="en-GB"/>
        </w:rPr>
        <w:t>敦促缔约国采取保障措施，防止今后发生类似侵权行为，包括设立独立机制，负责完全按照国际规范和国内法律调查酷刑指称；确保所有被拘留者在拘留之时得到登记，切实监测拘留设施；确保在拘留期间及时和定期进行体检；确保及时通知家庭成员，允许家庭成员和律师探访被警方拘留的人员；保护缔约国所有个人的表达自由，包括表达政治意见的自由。</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缔约国的补充意见</w:t>
      </w:r>
    </w:p>
    <w:p w:rsidR="00395ACE" w:rsidRPr="0022189E" w:rsidRDefault="00395ACE" w:rsidP="00395ACE">
      <w:pPr>
        <w:pStyle w:val="SingleTxtGC"/>
        <w:rPr>
          <w:lang w:val="en-GB"/>
        </w:rPr>
      </w:pPr>
      <w:r w:rsidRPr="0022189E">
        <w:rPr>
          <w:lang w:val="en-GB"/>
        </w:rPr>
        <w:t>6.1</w:t>
      </w:r>
      <w:r>
        <w:rPr>
          <w:lang w:val="en-GB"/>
        </w:rPr>
        <w:t xml:space="preserve">  </w:t>
      </w:r>
      <w:r w:rsidRPr="0022189E">
        <w:rPr>
          <w:lang w:val="en-GB"/>
        </w:rPr>
        <w:t>2013</w:t>
      </w:r>
      <w:r w:rsidRPr="0022189E">
        <w:rPr>
          <w:rFonts w:hint="eastAsia"/>
          <w:lang w:val="en-GB"/>
        </w:rPr>
        <w:t>年</w:t>
      </w:r>
      <w:r w:rsidRPr="0022189E">
        <w:rPr>
          <w:lang w:val="en-GB"/>
        </w:rPr>
        <w:t>9</w:t>
      </w:r>
      <w:r w:rsidRPr="0022189E">
        <w:rPr>
          <w:rFonts w:hint="eastAsia"/>
          <w:lang w:val="en-GB"/>
        </w:rPr>
        <w:t>月</w:t>
      </w:r>
      <w:r w:rsidRPr="0022189E">
        <w:rPr>
          <w:lang w:val="en-GB"/>
        </w:rPr>
        <w:t>3</w:t>
      </w:r>
      <w:r w:rsidRPr="0022189E">
        <w:rPr>
          <w:rFonts w:hint="eastAsia"/>
          <w:lang w:val="en-GB"/>
        </w:rPr>
        <w:t>日，缔约国提交了补充意见。关于事实，意见指出，</w:t>
      </w:r>
      <w:r w:rsidRPr="0022189E">
        <w:rPr>
          <w:lang w:val="en-GB"/>
        </w:rPr>
        <w:t>2017</w:t>
      </w:r>
      <w:r w:rsidRPr="0022189E">
        <w:rPr>
          <w:rFonts w:hint="eastAsia"/>
          <w:lang w:val="en-GB"/>
        </w:rPr>
        <w:t>年</w:t>
      </w:r>
      <w:r w:rsidRPr="0022189E">
        <w:rPr>
          <w:lang w:val="en-GB"/>
        </w:rPr>
        <w:t>4</w:t>
      </w:r>
      <w:r w:rsidRPr="0022189E">
        <w:rPr>
          <w:rFonts w:hint="eastAsia"/>
          <w:lang w:val="en-GB"/>
        </w:rPr>
        <w:t>月</w:t>
      </w:r>
      <w:r w:rsidRPr="0022189E">
        <w:rPr>
          <w:lang w:val="en-GB"/>
        </w:rPr>
        <w:t>14</w:t>
      </w:r>
      <w:r w:rsidRPr="0022189E">
        <w:rPr>
          <w:rFonts w:hint="eastAsia"/>
          <w:lang w:val="en-GB"/>
        </w:rPr>
        <w:t>日晚</w:t>
      </w:r>
      <w:r w:rsidRPr="0022189E">
        <w:rPr>
          <w:rFonts w:hint="eastAsia"/>
          <w:lang w:val="en-GB"/>
        </w:rPr>
        <w:t>7</w:t>
      </w:r>
      <w:r w:rsidRPr="0022189E">
        <w:rPr>
          <w:rFonts w:hint="eastAsia"/>
          <w:lang w:val="en-GB"/>
        </w:rPr>
        <w:t>时</w:t>
      </w:r>
      <w:r w:rsidRPr="0022189E">
        <w:rPr>
          <w:rFonts w:hint="eastAsia"/>
          <w:lang w:val="en-GB"/>
        </w:rPr>
        <w:t>30</w:t>
      </w:r>
      <w:r w:rsidRPr="0022189E">
        <w:rPr>
          <w:rFonts w:hint="eastAsia"/>
          <w:lang w:val="en-GB"/>
        </w:rPr>
        <w:t>分左右，</w:t>
      </w:r>
      <w:r w:rsidRPr="0022189E">
        <w:rPr>
          <w:lang w:val="en-GB"/>
        </w:rPr>
        <w:t>Akunov</w:t>
      </w:r>
      <w:r w:rsidRPr="0022189E">
        <w:rPr>
          <w:rFonts w:hint="eastAsia"/>
          <w:lang w:val="en-GB"/>
        </w:rPr>
        <w:t>先生在醉酒状态下走进纳伦市政厅。他言语粗俗，要求当值人员打电话给纳伦市市长和纳伦州州长。当值人员要求</w:t>
      </w:r>
      <w:r w:rsidRPr="0022189E">
        <w:rPr>
          <w:lang w:val="en-GB"/>
        </w:rPr>
        <w:t>Akunov</w:t>
      </w:r>
      <w:r w:rsidRPr="0022189E">
        <w:rPr>
          <w:rFonts w:hint="eastAsia"/>
          <w:lang w:val="en-GB"/>
        </w:rPr>
        <w:t>先生停止吵闹，但他毫不理会。因此，他们要求警方介入。大约晚</w:t>
      </w:r>
      <w:r w:rsidRPr="0022189E">
        <w:rPr>
          <w:rFonts w:hint="eastAsia"/>
          <w:lang w:val="en-GB"/>
        </w:rPr>
        <w:t>10</w:t>
      </w:r>
      <w:r w:rsidRPr="0022189E">
        <w:rPr>
          <w:rFonts w:hint="eastAsia"/>
          <w:lang w:val="en-GB"/>
        </w:rPr>
        <w:t>时，</w:t>
      </w:r>
      <w:r w:rsidRPr="0022189E">
        <w:rPr>
          <w:lang w:val="en-GB"/>
        </w:rPr>
        <w:t>Akunov</w:t>
      </w:r>
      <w:r w:rsidRPr="0022189E">
        <w:rPr>
          <w:rFonts w:hint="eastAsia"/>
          <w:lang w:val="en-GB"/>
        </w:rPr>
        <w:t>先生被带到纳伦市内政局，</w:t>
      </w:r>
      <w:r w:rsidRPr="0022189E">
        <w:rPr>
          <w:rFonts w:hint="eastAsia"/>
        </w:rPr>
        <w:t>医</w:t>
      </w:r>
      <w:r w:rsidRPr="0022189E">
        <w:rPr>
          <w:rFonts w:hint="eastAsia"/>
          <w:lang w:val="en-GB"/>
        </w:rPr>
        <w:t>检证实他处于醉酒状态。内政局一名官员依据《行政责任法》第</w:t>
      </w:r>
      <w:r w:rsidRPr="0022189E">
        <w:rPr>
          <w:lang w:val="en-GB"/>
        </w:rPr>
        <w:t>364</w:t>
      </w:r>
      <w:r w:rsidRPr="0022189E">
        <w:rPr>
          <w:rFonts w:hint="eastAsia"/>
          <w:lang w:val="en-GB"/>
        </w:rPr>
        <w:t>条第</w:t>
      </w:r>
      <w:r w:rsidRPr="0022189E">
        <w:rPr>
          <w:lang w:val="en-GB"/>
        </w:rPr>
        <w:t>1</w:t>
      </w:r>
      <w:r w:rsidRPr="0022189E">
        <w:rPr>
          <w:rFonts w:hint="eastAsia"/>
          <w:lang w:val="en-GB"/>
        </w:rPr>
        <w:t>款</w:t>
      </w:r>
      <w:r w:rsidRPr="0022189E">
        <w:rPr>
          <w:rFonts w:hint="eastAsia"/>
          <w:lang w:val="en-GB"/>
        </w:rPr>
        <w:t>(</w:t>
      </w:r>
      <w:r w:rsidRPr="0022189E">
        <w:rPr>
          <w:rFonts w:hint="eastAsia"/>
          <w:lang w:val="en-GB"/>
        </w:rPr>
        <w:t>扰乱社会</w:t>
      </w:r>
      <w:r w:rsidRPr="0022189E">
        <w:rPr>
          <w:lang w:val="en-GB"/>
        </w:rPr>
        <w:t>治安</w:t>
      </w:r>
      <w:r w:rsidRPr="0022189E">
        <w:rPr>
          <w:rFonts w:hint="eastAsia"/>
          <w:lang w:val="en-GB"/>
        </w:rPr>
        <w:t>)</w:t>
      </w:r>
      <w:r w:rsidRPr="0022189E">
        <w:rPr>
          <w:rFonts w:hint="eastAsia"/>
          <w:lang w:val="en-GB"/>
        </w:rPr>
        <w:t>提交了行政罪报告，并将他关在拘留行政罪犯人的牢房中。</w:t>
      </w:r>
      <w:r w:rsidRPr="0022189E">
        <w:rPr>
          <w:lang w:val="en-GB"/>
        </w:rPr>
        <w:t>2007</w:t>
      </w:r>
      <w:r w:rsidRPr="0022189E">
        <w:rPr>
          <w:rFonts w:hint="eastAsia"/>
          <w:lang w:val="en-GB"/>
        </w:rPr>
        <w:t>年</w:t>
      </w:r>
      <w:r w:rsidRPr="0022189E">
        <w:rPr>
          <w:lang w:val="en-GB"/>
        </w:rPr>
        <w:t>4</w:t>
      </w:r>
      <w:r w:rsidRPr="0022189E">
        <w:rPr>
          <w:rFonts w:hint="eastAsia"/>
          <w:lang w:val="en-GB"/>
        </w:rPr>
        <w:t>月</w:t>
      </w:r>
      <w:r w:rsidRPr="0022189E">
        <w:rPr>
          <w:lang w:val="en-GB"/>
        </w:rPr>
        <w:t>15</w:t>
      </w:r>
      <w:r w:rsidRPr="0022189E">
        <w:rPr>
          <w:rFonts w:hint="eastAsia"/>
          <w:lang w:val="en-GB"/>
        </w:rPr>
        <w:t>日上午</w:t>
      </w:r>
      <w:r w:rsidRPr="0022189E">
        <w:rPr>
          <w:rFonts w:hint="eastAsia"/>
          <w:lang w:val="en-GB"/>
        </w:rPr>
        <w:t>11</w:t>
      </w:r>
      <w:r w:rsidRPr="0022189E">
        <w:rPr>
          <w:rFonts w:hint="eastAsia"/>
          <w:lang w:val="en-GB"/>
        </w:rPr>
        <w:t>时</w:t>
      </w:r>
      <w:r w:rsidRPr="0022189E">
        <w:rPr>
          <w:rFonts w:hint="eastAsia"/>
          <w:lang w:val="en-GB"/>
        </w:rPr>
        <w:t>55</w:t>
      </w:r>
      <w:r w:rsidRPr="0022189E">
        <w:rPr>
          <w:rFonts w:hint="eastAsia"/>
          <w:lang w:val="en-GB"/>
        </w:rPr>
        <w:t>分左右，警察发现</w:t>
      </w:r>
      <w:r w:rsidRPr="0022189E">
        <w:rPr>
          <w:lang w:val="en-GB"/>
        </w:rPr>
        <w:t>Akunov</w:t>
      </w:r>
      <w:r w:rsidRPr="0022189E">
        <w:rPr>
          <w:rFonts w:hint="eastAsia"/>
          <w:lang w:val="en-GB"/>
        </w:rPr>
        <w:t>先生在牢房中用自己的衬衫上吊</w:t>
      </w:r>
      <w:r w:rsidRPr="0022189E">
        <w:rPr>
          <w:lang w:val="en-GB"/>
        </w:rPr>
        <w:t>了</w:t>
      </w:r>
      <w:r w:rsidRPr="0022189E">
        <w:rPr>
          <w:rFonts w:hint="eastAsia"/>
          <w:lang w:val="en-GB"/>
        </w:rPr>
        <w:t>。</w:t>
      </w:r>
    </w:p>
    <w:p w:rsidR="00395ACE" w:rsidRPr="0022189E" w:rsidRDefault="00395ACE" w:rsidP="00395ACE">
      <w:pPr>
        <w:pStyle w:val="SingleTxtGC"/>
        <w:rPr>
          <w:lang w:val="en-GB"/>
        </w:rPr>
      </w:pPr>
      <w:r w:rsidRPr="0022189E">
        <w:rPr>
          <w:lang w:val="en-GB"/>
        </w:rPr>
        <w:t>6.2</w:t>
      </w:r>
      <w:r>
        <w:rPr>
          <w:lang w:val="en-GB"/>
        </w:rPr>
        <w:t xml:space="preserve">  </w:t>
      </w:r>
      <w:r w:rsidRPr="0022189E">
        <w:rPr>
          <w:rFonts w:hint="eastAsia"/>
          <w:lang w:val="en-GB"/>
        </w:rPr>
        <w:t>为确定</w:t>
      </w:r>
      <w:r w:rsidRPr="0022189E">
        <w:rPr>
          <w:lang w:val="en-GB"/>
        </w:rPr>
        <w:t>Akunov</w:t>
      </w:r>
      <w:r w:rsidRPr="0022189E">
        <w:rPr>
          <w:rFonts w:hint="eastAsia"/>
          <w:lang w:val="en-GB"/>
        </w:rPr>
        <w:t>先生死亡和身体伤害原因而进行的法医检查显示，导致死亡的是套索造成的颈部压迫以及非典型窒息</w:t>
      </w:r>
      <w:r w:rsidRPr="0022189E">
        <w:rPr>
          <w:rFonts w:hint="eastAsia"/>
          <w:lang w:val="en-GB"/>
        </w:rPr>
        <w:t>(</w:t>
      </w:r>
      <w:r w:rsidRPr="0022189E">
        <w:rPr>
          <w:rFonts w:hint="eastAsia"/>
          <w:lang w:val="en-GB"/>
        </w:rPr>
        <w:t>上吊自杀</w:t>
      </w:r>
      <w:r w:rsidRPr="0022189E">
        <w:rPr>
          <w:rFonts w:hint="eastAsia"/>
          <w:lang w:val="en-GB"/>
        </w:rPr>
        <w:t>)</w:t>
      </w:r>
      <w:r w:rsidRPr="0022189E">
        <w:rPr>
          <w:rFonts w:hint="eastAsia"/>
          <w:lang w:val="en-GB"/>
        </w:rPr>
        <w:t>。</w:t>
      </w:r>
      <w:r w:rsidRPr="0022189E">
        <w:rPr>
          <w:lang w:val="en-GB"/>
        </w:rPr>
        <w:t>2007</w:t>
      </w:r>
      <w:r w:rsidRPr="0022189E">
        <w:rPr>
          <w:rFonts w:hint="eastAsia"/>
          <w:lang w:val="en-GB"/>
        </w:rPr>
        <w:t>年</w:t>
      </w:r>
      <w:r w:rsidRPr="0022189E">
        <w:rPr>
          <w:lang w:val="en-GB"/>
        </w:rPr>
        <w:t>5</w:t>
      </w:r>
      <w:r w:rsidRPr="0022189E">
        <w:rPr>
          <w:rFonts w:hint="eastAsia"/>
          <w:lang w:val="en-GB"/>
        </w:rPr>
        <w:t>月</w:t>
      </w:r>
      <w:r w:rsidRPr="0022189E">
        <w:rPr>
          <w:lang w:val="en-GB"/>
        </w:rPr>
        <w:t>28</w:t>
      </w:r>
      <w:r w:rsidRPr="0022189E">
        <w:rPr>
          <w:rFonts w:hint="eastAsia"/>
          <w:lang w:val="en-GB"/>
        </w:rPr>
        <w:t>日，纳伦检察官办公室批准了提交人及其律师提出的申请，再次进行了法医检查，这次检查</w:t>
      </w:r>
      <w:r w:rsidRPr="0022189E">
        <w:rPr>
          <w:rFonts w:hint="eastAsia"/>
        </w:rPr>
        <w:t>再次</w:t>
      </w:r>
      <w:r w:rsidRPr="0022189E">
        <w:rPr>
          <w:rFonts w:hint="eastAsia"/>
          <w:lang w:val="en-GB"/>
        </w:rPr>
        <w:t>确定</w:t>
      </w:r>
      <w:r w:rsidRPr="0022189E">
        <w:rPr>
          <w:lang w:val="en-GB"/>
        </w:rPr>
        <w:t>Akunov</w:t>
      </w:r>
      <w:r w:rsidRPr="0022189E">
        <w:rPr>
          <w:rFonts w:hint="eastAsia"/>
          <w:lang w:val="en-GB"/>
        </w:rPr>
        <w:t>先生死于套索造成的颈部压迫，属于机械性窒息，但他的死亡与身上其他伤处没有关联。缔约国随后重申了上文第</w:t>
      </w:r>
      <w:r w:rsidRPr="0022189E">
        <w:rPr>
          <w:lang w:val="en-GB"/>
        </w:rPr>
        <w:t>4.1</w:t>
      </w:r>
      <w:r w:rsidRPr="0022189E">
        <w:rPr>
          <w:rFonts w:hint="eastAsia"/>
          <w:lang w:val="en-GB"/>
        </w:rPr>
        <w:t>和第</w:t>
      </w:r>
      <w:r w:rsidRPr="0022189E">
        <w:rPr>
          <w:lang w:val="en-GB"/>
        </w:rPr>
        <w:t>4.2</w:t>
      </w:r>
      <w:r w:rsidRPr="0022189E">
        <w:rPr>
          <w:rFonts w:hint="eastAsia"/>
          <w:lang w:val="en-GB"/>
        </w:rPr>
        <w:t>段中概述的信息。</w:t>
      </w:r>
    </w:p>
    <w:p w:rsidR="00395ACE" w:rsidRPr="0022189E" w:rsidRDefault="00395ACE" w:rsidP="00395ACE">
      <w:pPr>
        <w:pStyle w:val="SingleTxtGC"/>
        <w:rPr>
          <w:lang w:val="en-GB"/>
        </w:rPr>
      </w:pPr>
      <w:r w:rsidRPr="0022189E">
        <w:rPr>
          <w:lang w:val="en-GB"/>
        </w:rPr>
        <w:t>6.3</w:t>
      </w:r>
      <w:r>
        <w:rPr>
          <w:lang w:val="en-GB"/>
        </w:rPr>
        <w:t xml:space="preserve">  </w:t>
      </w:r>
      <w:r w:rsidRPr="0022189E">
        <w:rPr>
          <w:rFonts w:hint="eastAsia"/>
          <w:lang w:val="en-GB"/>
        </w:rPr>
        <w:t>关于提交人声称</w:t>
      </w:r>
      <w:r w:rsidRPr="0022189E">
        <w:rPr>
          <w:rFonts w:hint="eastAsia"/>
        </w:rPr>
        <w:t>当局没有</w:t>
      </w:r>
      <w:r w:rsidRPr="0022189E">
        <w:rPr>
          <w:rFonts w:hint="eastAsia"/>
          <w:lang w:val="en-GB"/>
        </w:rPr>
        <w:t>对</w:t>
      </w:r>
      <w:r w:rsidRPr="0022189E">
        <w:rPr>
          <w:lang w:val="en-GB"/>
        </w:rPr>
        <w:t>Akunov</w:t>
      </w:r>
      <w:r w:rsidRPr="0022189E">
        <w:rPr>
          <w:rFonts w:hint="eastAsia"/>
          <w:lang w:val="en-GB"/>
        </w:rPr>
        <w:t>先生身体上的伤进行法律评估一事，缔约国指出，再次进行的法医检查的结论显示，</w:t>
      </w:r>
      <w:r w:rsidRPr="0022189E">
        <w:rPr>
          <w:lang w:val="en-GB"/>
        </w:rPr>
        <w:t>Akunov</w:t>
      </w:r>
      <w:r w:rsidRPr="0022189E">
        <w:rPr>
          <w:rFonts w:hint="eastAsia"/>
          <w:lang w:val="en-GB"/>
        </w:rPr>
        <w:t>先生身体侧面“与周围物体接触”，擦伤和瘀伤可能是他在牢房的铁杆上上吊身体抽搐造成的。调查没有证实</w:t>
      </w:r>
      <w:r w:rsidRPr="0022189E">
        <w:rPr>
          <w:lang w:val="en-GB"/>
        </w:rPr>
        <w:t>Akunov</w:t>
      </w:r>
      <w:r w:rsidRPr="0022189E">
        <w:rPr>
          <w:rFonts w:hint="eastAsia"/>
          <w:lang w:val="en-GB"/>
        </w:rPr>
        <w:t>先生遭到警察殴打的证据。出于这一原因，</w:t>
      </w:r>
      <w:r w:rsidRPr="0022189E">
        <w:rPr>
          <w:lang w:val="en-GB"/>
        </w:rPr>
        <w:t>2008</w:t>
      </w:r>
      <w:r w:rsidRPr="0022189E">
        <w:rPr>
          <w:rFonts w:hint="eastAsia"/>
          <w:lang w:val="en-GB"/>
        </w:rPr>
        <w:t>年</w:t>
      </w:r>
      <w:r w:rsidRPr="0022189E">
        <w:rPr>
          <w:lang w:val="en-GB"/>
        </w:rPr>
        <w:t>2</w:t>
      </w:r>
      <w:r w:rsidRPr="0022189E">
        <w:rPr>
          <w:rFonts w:hint="eastAsia"/>
          <w:lang w:val="en-GB"/>
        </w:rPr>
        <w:t>月</w:t>
      </w:r>
      <w:r w:rsidRPr="0022189E">
        <w:rPr>
          <w:lang w:val="en-GB"/>
        </w:rPr>
        <w:t>15</w:t>
      </w:r>
      <w:r w:rsidRPr="0022189E">
        <w:rPr>
          <w:rFonts w:hint="eastAsia"/>
          <w:lang w:val="en-GB"/>
        </w:rPr>
        <w:t>日，纳</w:t>
      </w:r>
      <w:r w:rsidRPr="0022189E">
        <w:rPr>
          <w:rFonts w:hint="eastAsia"/>
          <w:lang w:val="en-GB"/>
        </w:rPr>
        <w:lastRenderedPageBreak/>
        <w:t>伦检察官办公室决定，由于警察的行为不构成犯罪，该刑事案件结案。这项决定尚未废除，仍然有效。</w:t>
      </w:r>
    </w:p>
    <w:p w:rsidR="00395ACE" w:rsidRPr="0022189E" w:rsidRDefault="00395ACE" w:rsidP="00395ACE">
      <w:pPr>
        <w:pStyle w:val="SingleTxtGC"/>
        <w:rPr>
          <w:lang w:val="en-GB"/>
        </w:rPr>
      </w:pPr>
      <w:r w:rsidRPr="0022189E">
        <w:rPr>
          <w:lang w:val="en-GB"/>
        </w:rPr>
        <w:t>6.4</w:t>
      </w:r>
      <w:r>
        <w:rPr>
          <w:lang w:val="en-GB"/>
        </w:rPr>
        <w:t xml:space="preserve">  </w:t>
      </w:r>
      <w:r w:rsidRPr="0022189E">
        <w:rPr>
          <w:rFonts w:hint="eastAsia"/>
          <w:lang w:val="en-GB"/>
        </w:rPr>
        <w:t>关于提交人认为对刑事案件的调查敷衍了事以及尚未证实</w:t>
      </w:r>
      <w:r w:rsidRPr="0022189E">
        <w:rPr>
          <w:lang w:val="en-GB"/>
        </w:rPr>
        <w:t>Akunov</w:t>
      </w:r>
      <w:r w:rsidRPr="0022189E">
        <w:rPr>
          <w:rFonts w:hint="eastAsia"/>
          <w:lang w:val="en-GB"/>
        </w:rPr>
        <w:t>先生的确切死因，缔约国指出，这些说法“不符合事实”。开展的调查包括必要的调查行动、两次法医检查及询问证人，这些调查的结果证实</w:t>
      </w:r>
      <w:r w:rsidRPr="0022189E">
        <w:rPr>
          <w:lang w:val="en-GB"/>
        </w:rPr>
        <w:t>Akunov</w:t>
      </w:r>
      <w:r w:rsidRPr="0022189E">
        <w:rPr>
          <w:rFonts w:hint="eastAsia"/>
          <w:lang w:val="en-GB"/>
        </w:rPr>
        <w:t>先生系自杀身亡。</w:t>
      </w:r>
    </w:p>
    <w:p w:rsidR="00395ACE" w:rsidRPr="0022189E" w:rsidRDefault="00395ACE" w:rsidP="00395ACE">
      <w:pPr>
        <w:pStyle w:val="SingleTxtGC"/>
        <w:rPr>
          <w:lang w:val="en-GB"/>
        </w:rPr>
      </w:pPr>
      <w:r w:rsidRPr="0022189E">
        <w:rPr>
          <w:lang w:val="en-GB"/>
        </w:rPr>
        <w:t>6.5</w:t>
      </w:r>
      <w:r>
        <w:rPr>
          <w:lang w:val="en-GB"/>
        </w:rPr>
        <w:t xml:space="preserve">  </w:t>
      </w:r>
      <w:r w:rsidRPr="0022189E">
        <w:rPr>
          <w:rFonts w:hint="eastAsia"/>
          <w:lang w:val="en-GB"/>
        </w:rPr>
        <w:t>缔约国驳斥了提交人的以下说法：</w:t>
      </w:r>
      <w:r w:rsidRPr="0022189E">
        <w:rPr>
          <w:lang w:val="en-GB"/>
        </w:rPr>
        <w:t>Akunov</w:t>
      </w:r>
      <w:r w:rsidRPr="0022189E">
        <w:rPr>
          <w:rFonts w:hint="eastAsia"/>
          <w:lang w:val="en-GB"/>
        </w:rPr>
        <w:t>先生因表达其政治意见而被任意拘留，没有理由将他羁押在拘留行政罪犯人的牢房。</w:t>
      </w:r>
      <w:r w:rsidRPr="0022189E">
        <w:rPr>
          <w:lang w:val="en-GB"/>
        </w:rPr>
        <w:t>Akunov</w:t>
      </w:r>
      <w:r w:rsidRPr="0022189E">
        <w:rPr>
          <w:rFonts w:hint="eastAsia"/>
          <w:lang w:val="en-GB"/>
        </w:rPr>
        <w:t>先生被警察拘留是因为犯有行政罪，而不是因为他从事民权和政治活动，他被羁押在拘留牢房是依法行事。</w:t>
      </w:r>
    </w:p>
    <w:p w:rsidR="00395ACE" w:rsidRPr="0022189E" w:rsidRDefault="00395ACE" w:rsidP="00395ACE">
      <w:pPr>
        <w:pStyle w:val="SingleTxtGC"/>
        <w:rPr>
          <w:lang w:val="en-GB"/>
        </w:rPr>
      </w:pPr>
      <w:r w:rsidRPr="0022189E">
        <w:rPr>
          <w:lang w:val="en-GB"/>
        </w:rPr>
        <w:t>6.6</w:t>
      </w:r>
      <w:r>
        <w:rPr>
          <w:lang w:val="en-GB"/>
        </w:rPr>
        <w:t xml:space="preserve">  </w:t>
      </w:r>
      <w:r w:rsidRPr="0022189E">
        <w:rPr>
          <w:rFonts w:hint="eastAsia"/>
          <w:lang w:val="en-GB"/>
        </w:rPr>
        <w:t>提交人声称，父亲去世对</w:t>
      </w:r>
      <w:r w:rsidRPr="0022189E">
        <w:rPr>
          <w:lang w:val="en-GB"/>
        </w:rPr>
        <w:t>Akunov</w:t>
      </w:r>
      <w:r w:rsidRPr="0022189E">
        <w:rPr>
          <w:rFonts w:hint="eastAsia"/>
          <w:lang w:val="en-GB"/>
        </w:rPr>
        <w:t>先生家人造成物质和精神损害，他们应该得到赔偿。缔约国回应指出，提交人及其律师拒绝参加纳伦市法院的刑事案件审理，而且没有提出任何损害赔偿要求。此外，提交人没有利用其权利，提出精神和物质损害民事赔偿要求。</w:t>
      </w:r>
    </w:p>
    <w:p w:rsidR="00395ACE" w:rsidRPr="0022189E" w:rsidRDefault="00395ACE" w:rsidP="00395ACE">
      <w:pPr>
        <w:pStyle w:val="SingleTxtGC"/>
        <w:rPr>
          <w:lang w:val="en-GB"/>
        </w:rPr>
      </w:pPr>
      <w:r w:rsidRPr="0022189E">
        <w:rPr>
          <w:lang w:val="en-GB"/>
        </w:rPr>
        <w:t>6.7</w:t>
      </w:r>
      <w:r>
        <w:rPr>
          <w:lang w:val="en-GB"/>
        </w:rPr>
        <w:t xml:space="preserve">  </w:t>
      </w:r>
      <w:r w:rsidRPr="0022189E">
        <w:rPr>
          <w:rFonts w:hint="eastAsia"/>
          <w:lang w:val="en-GB"/>
        </w:rPr>
        <w:t>关于提交人说调查中忽视了据称</w:t>
      </w:r>
      <w:r w:rsidRPr="0022189E">
        <w:rPr>
          <w:lang w:val="en-GB"/>
        </w:rPr>
        <w:t>Akunov</w:t>
      </w:r>
      <w:r w:rsidRPr="0022189E">
        <w:rPr>
          <w:rFonts w:hint="eastAsia"/>
          <w:lang w:val="en-GB"/>
        </w:rPr>
        <w:t>先生在牢房墙上书写了证实他受到酷刑的血字，缔约国认为这一说法“不符合实际情况”。纳伦检察官办公室官员</w:t>
      </w:r>
      <w:r w:rsidRPr="0022189E">
        <w:rPr>
          <w:lang w:val="en-GB"/>
        </w:rPr>
        <w:t>2007</w:t>
      </w:r>
      <w:r w:rsidRPr="0022189E">
        <w:rPr>
          <w:rFonts w:hint="eastAsia"/>
          <w:lang w:val="en-GB"/>
        </w:rPr>
        <w:t>年</w:t>
      </w:r>
      <w:r w:rsidRPr="0022189E">
        <w:rPr>
          <w:lang w:val="en-GB"/>
        </w:rPr>
        <w:t>4</w:t>
      </w:r>
      <w:r w:rsidRPr="0022189E">
        <w:rPr>
          <w:rFonts w:hint="eastAsia"/>
          <w:lang w:val="en-GB"/>
        </w:rPr>
        <w:t>月</w:t>
      </w:r>
      <w:r w:rsidRPr="0022189E">
        <w:rPr>
          <w:lang w:val="en-GB"/>
        </w:rPr>
        <w:t>15</w:t>
      </w:r>
      <w:r w:rsidRPr="0022189E">
        <w:rPr>
          <w:rFonts w:hint="eastAsia"/>
          <w:lang w:val="en-GB"/>
        </w:rPr>
        <w:t>日进行的犯罪现场检查报告称，</w:t>
      </w:r>
      <w:r w:rsidRPr="0022189E">
        <w:rPr>
          <w:lang w:val="en-GB"/>
        </w:rPr>
        <w:t>Akunov</w:t>
      </w:r>
      <w:r w:rsidRPr="0022189E">
        <w:rPr>
          <w:rFonts w:hint="eastAsia"/>
          <w:lang w:val="en-GB"/>
        </w:rPr>
        <w:t>先生的牢房墙上没有字，牢房中也没有其他字条。</w:t>
      </w:r>
    </w:p>
    <w:p w:rsidR="00395ACE" w:rsidRPr="0022189E" w:rsidRDefault="00395ACE" w:rsidP="00395ACE">
      <w:pPr>
        <w:pStyle w:val="SingleTxtGC"/>
        <w:rPr>
          <w:lang w:val="en-GB"/>
        </w:rPr>
      </w:pPr>
      <w:r w:rsidRPr="0022189E">
        <w:rPr>
          <w:lang w:val="en-GB"/>
        </w:rPr>
        <w:t>6.8</w:t>
      </w:r>
      <w:r>
        <w:rPr>
          <w:lang w:val="en-GB"/>
        </w:rPr>
        <w:t xml:space="preserve">  </w:t>
      </w:r>
      <w:r w:rsidRPr="0022189E">
        <w:rPr>
          <w:rFonts w:hint="eastAsia"/>
          <w:lang w:val="en-GB"/>
        </w:rPr>
        <w:t>缔约国认为，提交人的其他申诉类似于上述情况。已对他的所有申诉进行了认真审查，发现它们“没有证据”，已相应地通知了提交人。</w:t>
      </w:r>
    </w:p>
    <w:p w:rsidR="00395ACE" w:rsidRPr="0022189E" w:rsidRDefault="00395ACE" w:rsidP="00395ACE">
      <w:pPr>
        <w:pStyle w:val="H23GC"/>
        <w:rPr>
          <w:lang w:val="en-GB"/>
        </w:rPr>
      </w:pPr>
      <w:r w:rsidRPr="0022189E">
        <w:rPr>
          <w:lang w:val="en-GB"/>
        </w:rPr>
        <w:tab/>
      </w:r>
      <w:r w:rsidRPr="0022189E">
        <w:rPr>
          <w:lang w:val="en-GB"/>
        </w:rPr>
        <w:tab/>
      </w:r>
      <w:r w:rsidRPr="0022189E">
        <w:rPr>
          <w:rFonts w:hint="eastAsia"/>
          <w:lang w:val="en-GB"/>
        </w:rPr>
        <w:t>委员会需处理的问题和议事情况</w:t>
      </w:r>
    </w:p>
    <w:p w:rsidR="00395ACE" w:rsidRPr="0022189E" w:rsidRDefault="00395ACE" w:rsidP="00395ACE">
      <w:pPr>
        <w:pStyle w:val="H4GC"/>
        <w:rPr>
          <w:lang w:val="en-GB"/>
        </w:rPr>
      </w:pPr>
      <w:r w:rsidRPr="0022189E">
        <w:rPr>
          <w:i/>
          <w:lang w:val="en-GB"/>
        </w:rPr>
        <w:tab/>
      </w:r>
      <w:r w:rsidRPr="0022189E">
        <w:rPr>
          <w:i/>
          <w:lang w:val="en-GB"/>
        </w:rPr>
        <w:tab/>
      </w:r>
      <w:r w:rsidRPr="0022189E">
        <w:rPr>
          <w:rFonts w:hint="eastAsia"/>
          <w:lang w:val="en-GB"/>
        </w:rPr>
        <w:t>审议可否受理</w:t>
      </w:r>
    </w:p>
    <w:p w:rsidR="00395ACE" w:rsidRPr="0022189E" w:rsidRDefault="00395ACE" w:rsidP="00395ACE">
      <w:pPr>
        <w:pStyle w:val="SingleTxtGC"/>
        <w:rPr>
          <w:lang w:val="en-GB"/>
        </w:rPr>
      </w:pPr>
      <w:r w:rsidRPr="0022189E">
        <w:rPr>
          <w:lang w:val="en-GB"/>
        </w:rPr>
        <w:t>7.1</w:t>
      </w:r>
      <w:r>
        <w:rPr>
          <w:lang w:val="en-GB"/>
        </w:rPr>
        <w:t xml:space="preserve">  </w:t>
      </w:r>
      <w:r w:rsidRPr="0022189E">
        <w:rPr>
          <w:rFonts w:hint="eastAsia"/>
          <w:lang w:val="en-GB"/>
        </w:rPr>
        <w:t>在审议来文所载的任何请求之前，人权事务委员会必须根据其议事规则第</w:t>
      </w:r>
      <w:r w:rsidRPr="0022189E">
        <w:rPr>
          <w:lang w:val="en-GB"/>
        </w:rPr>
        <w:t>93</w:t>
      </w:r>
      <w:r w:rsidRPr="0022189E">
        <w:rPr>
          <w:rFonts w:hint="eastAsia"/>
          <w:lang w:val="en-GB"/>
        </w:rPr>
        <w:t>条，决定案件是否符合《任择议定书》规定的受理条件。</w:t>
      </w:r>
    </w:p>
    <w:p w:rsidR="00395ACE" w:rsidRPr="0022189E" w:rsidRDefault="00395ACE" w:rsidP="00395ACE">
      <w:pPr>
        <w:pStyle w:val="SingleTxtGC"/>
        <w:rPr>
          <w:lang w:val="en-GB"/>
        </w:rPr>
      </w:pPr>
      <w:r w:rsidRPr="0022189E">
        <w:rPr>
          <w:lang w:val="en-GB"/>
        </w:rPr>
        <w:t>7.2</w:t>
      </w:r>
      <w:r>
        <w:rPr>
          <w:lang w:val="en-GB"/>
        </w:rPr>
        <w:t xml:space="preserve">  </w:t>
      </w:r>
      <w:r w:rsidRPr="0022189E">
        <w:rPr>
          <w:rFonts w:hint="eastAsia"/>
          <w:lang w:val="en-GB"/>
        </w:rPr>
        <w:t>按照《任择议定书》第五条第</w:t>
      </w:r>
      <w:r w:rsidRPr="0022189E">
        <w:rPr>
          <w:lang w:val="en-GB"/>
        </w:rPr>
        <w:t>2</w:t>
      </w:r>
      <w:r w:rsidRPr="0022189E">
        <w:rPr>
          <w:rFonts w:hint="eastAsia"/>
          <w:lang w:val="en-GB"/>
        </w:rPr>
        <w:t>款</w:t>
      </w:r>
      <w:r w:rsidRPr="0022189E">
        <w:rPr>
          <w:lang w:val="en-GB"/>
        </w:rPr>
        <w:t>(</w:t>
      </w:r>
      <w:r w:rsidRPr="0022189E">
        <w:rPr>
          <w:rFonts w:hint="eastAsia"/>
          <w:lang w:val="en-GB"/>
        </w:rPr>
        <w:t>子</w:t>
      </w:r>
      <w:r w:rsidRPr="0022189E">
        <w:rPr>
          <w:lang w:val="en-GB"/>
        </w:rPr>
        <w:t>)</w:t>
      </w:r>
      <w:r w:rsidRPr="0022189E">
        <w:rPr>
          <w:rFonts w:hint="eastAsia"/>
          <w:lang w:val="en-GB"/>
        </w:rPr>
        <w:t>项的要求，委员会已确定同一事项不在另一国际调查或解决程序的审查之中。</w:t>
      </w:r>
    </w:p>
    <w:p w:rsidR="00395ACE" w:rsidRPr="0022189E" w:rsidRDefault="00395ACE" w:rsidP="00395ACE">
      <w:pPr>
        <w:pStyle w:val="SingleTxtGC"/>
        <w:rPr>
          <w:lang w:val="en-GB"/>
        </w:rPr>
      </w:pPr>
      <w:r w:rsidRPr="0022189E">
        <w:rPr>
          <w:lang w:val="en-GB"/>
        </w:rPr>
        <w:t>7.3</w:t>
      </w:r>
      <w:r>
        <w:rPr>
          <w:lang w:val="en-GB"/>
        </w:rPr>
        <w:t xml:space="preserve">  </w:t>
      </w:r>
      <w:r w:rsidRPr="0022189E">
        <w:rPr>
          <w:rFonts w:hint="eastAsia"/>
          <w:lang w:val="en-GB"/>
        </w:rPr>
        <w:t>关于用尽国内补救办法的要求，委员会指出，提交人提交的信息显示，所有国内补救办法，包括向最高法院上诉，均已用尽，缔约国没有对这些信息表示反对。因此，委员会认为，《任择议定书》第五条第</w:t>
      </w:r>
      <w:r w:rsidRPr="0022189E">
        <w:rPr>
          <w:lang w:val="en-GB"/>
        </w:rPr>
        <w:t>2</w:t>
      </w:r>
      <w:r w:rsidRPr="0022189E">
        <w:rPr>
          <w:rFonts w:hint="eastAsia"/>
          <w:lang w:val="en-GB"/>
        </w:rPr>
        <w:t>款</w:t>
      </w:r>
      <w:r w:rsidRPr="0022189E">
        <w:rPr>
          <w:lang w:val="en-GB"/>
        </w:rPr>
        <w:t>(</w:t>
      </w:r>
      <w:r w:rsidRPr="0022189E">
        <w:rPr>
          <w:rFonts w:hint="eastAsia"/>
          <w:lang w:val="en-GB"/>
        </w:rPr>
        <w:t>丑</w:t>
      </w:r>
      <w:r w:rsidRPr="0022189E">
        <w:rPr>
          <w:lang w:val="en-GB"/>
        </w:rPr>
        <w:t>)</w:t>
      </w:r>
      <w:r w:rsidRPr="0022189E">
        <w:rPr>
          <w:rFonts w:hint="eastAsia"/>
          <w:lang w:val="en-GB"/>
        </w:rPr>
        <w:t>项的要求已经符合。</w:t>
      </w:r>
    </w:p>
    <w:p w:rsidR="00395ACE" w:rsidRPr="0022189E" w:rsidRDefault="00395ACE" w:rsidP="00395ACE">
      <w:pPr>
        <w:pStyle w:val="SingleTxtGC"/>
        <w:rPr>
          <w:lang w:val="en-GB"/>
        </w:rPr>
      </w:pPr>
      <w:r w:rsidRPr="0022189E">
        <w:rPr>
          <w:lang w:val="en-GB"/>
        </w:rPr>
        <w:t>7.4</w:t>
      </w:r>
      <w:r>
        <w:rPr>
          <w:lang w:val="en-GB"/>
        </w:rPr>
        <w:t xml:space="preserve">  </w:t>
      </w:r>
      <w:r w:rsidRPr="0022189E">
        <w:rPr>
          <w:rFonts w:hint="eastAsia"/>
          <w:lang w:val="en-GB"/>
        </w:rPr>
        <w:t>委员会认为，提交人提供了充分证据证实其根据第六条第</w:t>
      </w:r>
      <w:r w:rsidRPr="0022189E">
        <w:rPr>
          <w:lang w:val="en-GB"/>
        </w:rPr>
        <w:t>1</w:t>
      </w:r>
      <w:r w:rsidRPr="0022189E">
        <w:rPr>
          <w:rFonts w:hint="eastAsia"/>
          <w:lang w:val="en-GB"/>
        </w:rPr>
        <w:t>款和第七条以及相关联的第二条第</w:t>
      </w:r>
      <w:r w:rsidRPr="0022189E">
        <w:rPr>
          <w:lang w:val="en-GB"/>
        </w:rPr>
        <w:t>3</w:t>
      </w:r>
      <w:r w:rsidRPr="0022189E">
        <w:rPr>
          <w:rFonts w:hint="eastAsia"/>
          <w:lang w:val="en-GB"/>
        </w:rPr>
        <w:t>款、第九条第</w:t>
      </w:r>
      <w:r w:rsidRPr="0022189E">
        <w:rPr>
          <w:lang w:val="en-GB"/>
        </w:rPr>
        <w:t>1</w:t>
      </w:r>
      <w:r w:rsidRPr="0022189E">
        <w:rPr>
          <w:rFonts w:hint="eastAsia"/>
          <w:lang w:val="en-GB"/>
        </w:rPr>
        <w:t>款和第十九条提出的申诉，符合受理条件。鉴此，委员会宣布来文可予受理，并开始审议案情。</w:t>
      </w:r>
    </w:p>
    <w:p w:rsidR="00395ACE" w:rsidRPr="0022189E" w:rsidRDefault="00395ACE" w:rsidP="00395ACE">
      <w:pPr>
        <w:pStyle w:val="H4GC"/>
        <w:rPr>
          <w:i/>
          <w:lang w:val="en-GB"/>
        </w:rPr>
      </w:pPr>
      <w:r w:rsidRPr="0022189E">
        <w:rPr>
          <w:i/>
          <w:lang w:val="en-GB"/>
        </w:rPr>
        <w:tab/>
      </w:r>
      <w:r w:rsidRPr="0022189E">
        <w:rPr>
          <w:i/>
          <w:lang w:val="en-GB"/>
        </w:rPr>
        <w:tab/>
      </w:r>
      <w:r w:rsidRPr="0022189E">
        <w:rPr>
          <w:rFonts w:hint="eastAsia"/>
          <w:lang w:val="en-GB"/>
        </w:rPr>
        <w:t>审议案情</w:t>
      </w:r>
    </w:p>
    <w:p w:rsidR="00395ACE" w:rsidRPr="0022189E" w:rsidRDefault="00395ACE" w:rsidP="00395ACE">
      <w:pPr>
        <w:pStyle w:val="SingleTxtGC"/>
        <w:rPr>
          <w:lang w:val="en-GB"/>
        </w:rPr>
      </w:pPr>
      <w:r w:rsidRPr="0022189E">
        <w:rPr>
          <w:lang w:val="en-GB"/>
        </w:rPr>
        <w:t>8.1</w:t>
      </w:r>
      <w:r>
        <w:rPr>
          <w:lang w:val="en-GB"/>
        </w:rPr>
        <w:t xml:space="preserve">  </w:t>
      </w:r>
      <w:r w:rsidRPr="0022189E">
        <w:rPr>
          <w:rFonts w:hint="eastAsia"/>
          <w:lang w:val="en-GB"/>
        </w:rPr>
        <w:t>委员会依照《任择议定书》第五条第</w:t>
      </w:r>
      <w:r w:rsidRPr="0022189E">
        <w:rPr>
          <w:lang w:val="en-GB"/>
        </w:rPr>
        <w:t>1</w:t>
      </w:r>
      <w:r w:rsidRPr="0022189E">
        <w:rPr>
          <w:rFonts w:hint="eastAsia"/>
          <w:lang w:val="en-GB"/>
        </w:rPr>
        <w:t>款规定，结合各当事方提供的所有资料审议了本来文。</w:t>
      </w:r>
    </w:p>
    <w:p w:rsidR="00395ACE" w:rsidRPr="0022189E" w:rsidRDefault="00395ACE" w:rsidP="00395ACE">
      <w:pPr>
        <w:pStyle w:val="SingleTxtGC"/>
        <w:rPr>
          <w:lang w:val="en-GB"/>
        </w:rPr>
      </w:pPr>
      <w:r w:rsidRPr="0022189E">
        <w:rPr>
          <w:lang w:val="en-GB"/>
        </w:rPr>
        <w:t>8.2</w:t>
      </w:r>
      <w:r>
        <w:rPr>
          <w:lang w:val="en-GB"/>
        </w:rPr>
        <w:t xml:space="preserve">  </w:t>
      </w:r>
      <w:r w:rsidRPr="0022189E">
        <w:rPr>
          <w:rFonts w:hint="eastAsia"/>
          <w:lang w:val="en-GB"/>
        </w:rPr>
        <w:t>委员会注意到，提交人称，缔约国对他父亲的死亡负有责任，他父亲因据称犯有行政罪于</w:t>
      </w:r>
      <w:r w:rsidRPr="0022189E">
        <w:rPr>
          <w:rFonts w:hint="eastAsia"/>
          <w:lang w:val="en-GB"/>
        </w:rPr>
        <w:t>2007</w:t>
      </w:r>
      <w:r w:rsidRPr="0022189E">
        <w:rPr>
          <w:rFonts w:hint="eastAsia"/>
          <w:lang w:val="en-GB"/>
        </w:rPr>
        <w:t>年</w:t>
      </w:r>
      <w:r w:rsidRPr="0022189E">
        <w:rPr>
          <w:rFonts w:hint="eastAsia"/>
          <w:lang w:val="en-GB"/>
        </w:rPr>
        <w:t>4</w:t>
      </w:r>
      <w:r w:rsidRPr="0022189E">
        <w:rPr>
          <w:rFonts w:hint="eastAsia"/>
          <w:lang w:val="en-GB"/>
        </w:rPr>
        <w:t>月</w:t>
      </w:r>
      <w:r w:rsidRPr="0022189E">
        <w:rPr>
          <w:rFonts w:hint="eastAsia"/>
          <w:lang w:val="en-GB"/>
        </w:rPr>
        <w:t>14</w:t>
      </w:r>
      <w:r w:rsidRPr="0022189E">
        <w:rPr>
          <w:rFonts w:hint="eastAsia"/>
          <w:lang w:val="en-GB"/>
        </w:rPr>
        <w:t>日被当局拘留，遭到警察殴打，多次大声呼喊担心性命不保，第二天被发现死于纳伦市内政局的拘留牢房内。委员会还注意到法</w:t>
      </w:r>
      <w:r w:rsidRPr="0022189E">
        <w:rPr>
          <w:rFonts w:hint="eastAsia"/>
          <w:lang w:val="en-GB"/>
        </w:rPr>
        <w:lastRenderedPageBreak/>
        <w:t>医检查报告中毫无争议的证据表明，</w:t>
      </w:r>
      <w:r w:rsidRPr="0022189E">
        <w:rPr>
          <w:lang w:val="en-GB"/>
        </w:rPr>
        <w:t>Akunov</w:t>
      </w:r>
      <w:r w:rsidRPr="0022189E">
        <w:rPr>
          <w:rFonts w:hint="eastAsia"/>
          <w:lang w:val="en-GB"/>
        </w:rPr>
        <w:t>先生脑部因硬物撞击导致出血和中度肿胀，而且胸腔和肺部出血。在</w:t>
      </w:r>
      <w:r w:rsidRPr="0022189E">
        <w:rPr>
          <w:lang w:val="en-GB"/>
        </w:rPr>
        <w:t>Akunov</w:t>
      </w:r>
      <w:r w:rsidRPr="0022189E">
        <w:rPr>
          <w:rFonts w:hint="eastAsia"/>
          <w:lang w:val="en-GB"/>
        </w:rPr>
        <w:t>先生尸体上看到的外伤包括躯干</w:t>
      </w:r>
      <w:r w:rsidRPr="0022189E">
        <w:rPr>
          <w:rFonts w:hint="eastAsia"/>
          <w:lang w:val="en-GB"/>
        </w:rPr>
        <w:t>(</w:t>
      </w:r>
      <w:r w:rsidRPr="0022189E">
        <w:rPr>
          <w:rFonts w:hint="eastAsia"/>
          <w:lang w:val="en-GB"/>
        </w:rPr>
        <w:t>特别是肾脏附近</w:t>
      </w:r>
      <w:r w:rsidRPr="0022189E">
        <w:rPr>
          <w:rFonts w:hint="eastAsia"/>
          <w:lang w:val="en-GB"/>
        </w:rPr>
        <w:t>)</w:t>
      </w:r>
      <w:r w:rsidRPr="0022189E">
        <w:rPr>
          <w:rFonts w:hint="eastAsia"/>
          <w:lang w:val="en-GB"/>
        </w:rPr>
        <w:t>、肩部、肘部、膝部、手指和脚趾的擦伤和瘀伤。</w:t>
      </w:r>
    </w:p>
    <w:p w:rsidR="00395ACE" w:rsidRPr="0022189E" w:rsidRDefault="00395ACE" w:rsidP="00395ACE">
      <w:pPr>
        <w:pStyle w:val="SingleTxtGC"/>
        <w:rPr>
          <w:lang w:val="en-GB"/>
        </w:rPr>
      </w:pPr>
      <w:r w:rsidRPr="0022189E">
        <w:rPr>
          <w:lang w:val="en-GB"/>
        </w:rPr>
        <w:t>8.3</w:t>
      </w:r>
      <w:r>
        <w:rPr>
          <w:lang w:val="en-GB"/>
        </w:rPr>
        <w:t xml:space="preserve">  </w:t>
      </w:r>
      <w:r w:rsidRPr="0022189E">
        <w:rPr>
          <w:rFonts w:hint="eastAsia"/>
          <w:lang w:val="en-GB"/>
        </w:rPr>
        <w:t>委员会还注意到，提交人声称，缔约国没有采取措施保护他父亲免受酷刑和任意剥夺生命的行为，也没有对导致他父亲在羁押期间死亡的原因进行公正、彻底和有效的调查。</w:t>
      </w:r>
    </w:p>
    <w:p w:rsidR="00395ACE" w:rsidRPr="0022189E" w:rsidRDefault="00395ACE" w:rsidP="00395ACE">
      <w:pPr>
        <w:pStyle w:val="SingleTxtGC"/>
        <w:rPr>
          <w:lang w:val="en-GB"/>
        </w:rPr>
      </w:pPr>
      <w:r w:rsidRPr="0022189E">
        <w:rPr>
          <w:lang w:val="en-GB"/>
        </w:rPr>
        <w:t>8.4</w:t>
      </w:r>
      <w:r>
        <w:rPr>
          <w:lang w:val="en-GB"/>
        </w:rPr>
        <w:t xml:space="preserve">  </w:t>
      </w:r>
      <w:r w:rsidRPr="0022189E">
        <w:rPr>
          <w:rFonts w:hint="eastAsia"/>
          <w:lang w:val="en-GB"/>
        </w:rPr>
        <w:t>在这方面，委员会回顾，根据关于生命权的第</w:t>
      </w:r>
      <w:r w:rsidRPr="0022189E">
        <w:rPr>
          <w:rFonts w:hint="eastAsia"/>
          <w:lang w:val="en-GB"/>
        </w:rPr>
        <w:t>6</w:t>
      </w:r>
      <w:r w:rsidRPr="0022189E">
        <w:rPr>
          <w:rFonts w:hint="eastAsia"/>
          <w:lang w:val="en-GB"/>
        </w:rPr>
        <w:t>号一般性意见</w:t>
      </w:r>
      <w:r w:rsidRPr="0022189E">
        <w:rPr>
          <w:rFonts w:hint="eastAsia"/>
          <w:lang w:val="en-GB"/>
        </w:rPr>
        <w:t>(1982</w:t>
      </w:r>
      <w:r w:rsidRPr="0022189E">
        <w:rPr>
          <w:rFonts w:hint="eastAsia"/>
          <w:lang w:val="en-GB"/>
        </w:rPr>
        <w:t>年</w:t>
      </w:r>
      <w:r w:rsidRPr="0022189E">
        <w:rPr>
          <w:rFonts w:hint="eastAsia"/>
          <w:lang w:val="en-GB"/>
        </w:rPr>
        <w:t>)</w:t>
      </w:r>
      <w:r w:rsidRPr="0022189E">
        <w:rPr>
          <w:rFonts w:hint="eastAsia"/>
          <w:lang w:val="en-GB"/>
        </w:rPr>
        <w:t>及委员会的判例，缔约国逮捕和拘留个人，即已承担保护其生命的责任。</w:t>
      </w:r>
      <w:r w:rsidRPr="0022189E">
        <w:rPr>
          <w:color w:val="0000FF"/>
          <w:vertAlign w:val="superscript"/>
          <w:lang w:val="en-GB"/>
        </w:rPr>
        <w:footnoteReference w:id="21"/>
      </w:r>
      <w:r w:rsidRPr="004E25F7">
        <w:rPr>
          <w:vertAlign w:val="superscript"/>
          <w:lang w:val="en-GB"/>
        </w:rPr>
        <w:t xml:space="preserve"> </w:t>
      </w:r>
      <w:r w:rsidRPr="0022189E">
        <w:rPr>
          <w:rFonts w:hint="eastAsia"/>
          <w:lang w:val="en-GB"/>
        </w:rPr>
        <w:t>委员会还回顾关于《公约》缔约国的一般法律义务的性质的第</w:t>
      </w:r>
      <w:r w:rsidRPr="0022189E">
        <w:rPr>
          <w:lang w:val="en-GB"/>
        </w:rPr>
        <w:t>31</w:t>
      </w:r>
      <w:r w:rsidRPr="0022189E">
        <w:rPr>
          <w:rFonts w:hint="eastAsia"/>
          <w:lang w:val="en-GB"/>
        </w:rPr>
        <w:t>号一般性意见</w:t>
      </w:r>
      <w:r w:rsidRPr="0022189E">
        <w:rPr>
          <w:lang w:val="en-GB"/>
        </w:rPr>
        <w:t>(2004</w:t>
      </w:r>
      <w:r w:rsidRPr="0022189E">
        <w:rPr>
          <w:rFonts w:hint="eastAsia"/>
          <w:lang w:val="en-GB"/>
        </w:rPr>
        <w:t>年</w:t>
      </w:r>
      <w:r w:rsidRPr="0022189E">
        <w:rPr>
          <w:lang w:val="en-GB"/>
        </w:rPr>
        <w:t>)</w:t>
      </w:r>
      <w:r w:rsidRPr="0022189E">
        <w:rPr>
          <w:rFonts w:hint="eastAsia"/>
          <w:lang w:val="en-GB"/>
        </w:rPr>
        <w:t>，当调查揭示存在侵犯《公约》规定的某些权利，如《公约》第六和第七条所保护的权利的行为时，缔约国必须确保将责任人绳之以法。缔约国有义务本着诚意对缔约国及其当局严重违反《公约》的指称进行迅速和彻底的调查。</w:t>
      </w:r>
    </w:p>
    <w:p w:rsidR="00395ACE" w:rsidRPr="0022189E" w:rsidRDefault="00395ACE" w:rsidP="00395ACE">
      <w:pPr>
        <w:pStyle w:val="SingleTxtGC"/>
        <w:rPr>
          <w:lang w:val="en-GB"/>
        </w:rPr>
      </w:pPr>
      <w:r w:rsidRPr="0022189E">
        <w:rPr>
          <w:lang w:val="en-GB"/>
        </w:rPr>
        <w:t>8.5</w:t>
      </w:r>
      <w:r>
        <w:rPr>
          <w:lang w:val="en-GB"/>
        </w:rPr>
        <w:t xml:space="preserve">  </w:t>
      </w:r>
      <w:r w:rsidRPr="0022189E">
        <w:rPr>
          <w:rFonts w:hint="eastAsia"/>
          <w:lang w:val="en-GB"/>
        </w:rPr>
        <w:t>委员会还回顾，事实问题的举证责任，特别是在羁押期间死亡案件中的举证责任不能只由来文提交人承担，这是因为提交人和缔约国接触证据的机会并不总是平等，而且往往只有缔约国才能接触到有关资料。</w:t>
      </w:r>
      <w:r w:rsidRPr="0022189E">
        <w:rPr>
          <w:color w:val="0000FF"/>
          <w:vertAlign w:val="superscript"/>
          <w:lang w:val="en-GB"/>
        </w:rPr>
        <w:footnoteReference w:id="22"/>
      </w:r>
    </w:p>
    <w:p w:rsidR="00395ACE" w:rsidRPr="0022189E" w:rsidRDefault="00395ACE" w:rsidP="00395ACE">
      <w:pPr>
        <w:pStyle w:val="SingleTxtGC"/>
        <w:rPr>
          <w:lang w:val="en-GB"/>
        </w:rPr>
      </w:pPr>
      <w:r w:rsidRPr="0022189E">
        <w:rPr>
          <w:lang w:val="en-GB"/>
        </w:rPr>
        <w:t>8.6</w:t>
      </w:r>
      <w:r>
        <w:rPr>
          <w:lang w:val="en-GB"/>
        </w:rPr>
        <w:t xml:space="preserve">  </w:t>
      </w:r>
      <w:r w:rsidRPr="0022189E">
        <w:rPr>
          <w:rFonts w:hint="eastAsia"/>
          <w:lang w:val="en-GB"/>
        </w:rPr>
        <w:t>委员会注意到，关于吉尔吉斯斯坦当局进行的刑事调查的结论，缔约国解释说，</w:t>
      </w:r>
      <w:r w:rsidRPr="0022189E">
        <w:rPr>
          <w:lang w:val="en-GB"/>
        </w:rPr>
        <w:t>Akunov</w:t>
      </w:r>
      <w:r w:rsidRPr="0022189E">
        <w:rPr>
          <w:rFonts w:hint="eastAsia"/>
          <w:lang w:val="en-GB"/>
        </w:rPr>
        <w:t>先生上吊自杀身亡，他的身体侧面“与周围物体接触”，擦伤和瘀伤可能是他在牢房的铁杆上上吊时身体抽搐造成的。此外，缔约国称，调查没有发现任何证据证实</w:t>
      </w:r>
      <w:r w:rsidRPr="0022189E">
        <w:rPr>
          <w:lang w:val="en-GB"/>
        </w:rPr>
        <w:t>Akunov</w:t>
      </w:r>
      <w:r w:rsidRPr="0022189E">
        <w:rPr>
          <w:rFonts w:hint="eastAsia"/>
          <w:lang w:val="en-GB"/>
        </w:rPr>
        <w:t>先生遭到警察殴打。然而，委员会认为，缔约国提出的解释不能合理说明来文提出的一些重要问题，例如：法医证据委员会报告查明了</w:t>
      </w:r>
      <w:r w:rsidRPr="0022189E">
        <w:rPr>
          <w:lang w:val="en-GB"/>
        </w:rPr>
        <w:t>Akunov</w:t>
      </w:r>
      <w:r w:rsidRPr="0022189E">
        <w:rPr>
          <w:rFonts w:hint="eastAsia"/>
          <w:lang w:val="en-GB"/>
        </w:rPr>
        <w:t>先生尸体上创伤的性质和程度；国家法医检查中心的调查结果表明，</w:t>
      </w:r>
      <w:r w:rsidRPr="0022189E">
        <w:rPr>
          <w:lang w:val="en-GB"/>
        </w:rPr>
        <w:t>Akunov</w:t>
      </w:r>
      <w:r w:rsidRPr="0022189E">
        <w:rPr>
          <w:rFonts w:hint="eastAsia"/>
          <w:lang w:val="en-GB"/>
        </w:rPr>
        <w:t>先生的衣服因摩擦或因他在地面遭到拖拽而损坏；证人的证据称，</w:t>
      </w:r>
      <w:r w:rsidRPr="0022189E">
        <w:rPr>
          <w:lang w:val="en-GB"/>
        </w:rPr>
        <w:t>Akunov</w:t>
      </w:r>
      <w:r w:rsidRPr="0022189E">
        <w:rPr>
          <w:rFonts w:hint="eastAsia"/>
          <w:lang w:val="en-GB"/>
        </w:rPr>
        <w:t>先生在纳伦市内政局外被殴打时多次呼喊称警察要杀害他并呼叫求助；考虑到去世前一天，他还决心继续从事民权活动，要求与当局会面，讨论在纳伦组织政治抗议的可能性，他没有任何明显的自杀动机。委员会注意到，缔约国没有提供任何资料，说明为处理这些问题所进行的调查的彻底性。委员会还注意到，缔约国未说明，尽管提交人一再要求对</w:t>
      </w:r>
      <w:r w:rsidRPr="0022189E">
        <w:rPr>
          <w:lang w:val="en-GB"/>
        </w:rPr>
        <w:t>2007</w:t>
      </w:r>
      <w:r w:rsidRPr="0022189E">
        <w:rPr>
          <w:rFonts w:hint="eastAsia"/>
          <w:lang w:val="en-GB"/>
        </w:rPr>
        <w:t>年</w:t>
      </w:r>
      <w:r w:rsidRPr="0022189E">
        <w:rPr>
          <w:lang w:val="en-GB"/>
        </w:rPr>
        <w:t>4</w:t>
      </w:r>
      <w:r w:rsidRPr="0022189E">
        <w:rPr>
          <w:rFonts w:hint="eastAsia"/>
          <w:lang w:val="en-GB"/>
        </w:rPr>
        <w:t>月</w:t>
      </w:r>
      <w:r w:rsidRPr="0022189E">
        <w:rPr>
          <w:lang w:val="en-GB"/>
        </w:rPr>
        <w:t>14</w:t>
      </w:r>
      <w:r w:rsidRPr="0022189E">
        <w:rPr>
          <w:rFonts w:hint="eastAsia"/>
          <w:lang w:val="en-GB"/>
        </w:rPr>
        <w:t>日在纳伦市内政局外参与殴打</w:t>
      </w:r>
      <w:r w:rsidRPr="0022189E">
        <w:rPr>
          <w:lang w:val="en-GB"/>
        </w:rPr>
        <w:t>Akunov</w:t>
      </w:r>
      <w:r w:rsidRPr="0022189E">
        <w:rPr>
          <w:rFonts w:hint="eastAsia"/>
          <w:lang w:val="en-GB"/>
        </w:rPr>
        <w:t>先生的警官进行刑事立案，并点出所有</w:t>
      </w:r>
      <w:r w:rsidRPr="0022189E">
        <w:rPr>
          <w:rFonts w:hint="eastAsia"/>
          <w:lang w:val="en-GB"/>
        </w:rPr>
        <w:t>4</w:t>
      </w:r>
      <w:r w:rsidRPr="0022189E">
        <w:rPr>
          <w:rFonts w:hint="eastAsia"/>
          <w:lang w:val="en-GB"/>
        </w:rPr>
        <w:t>个人的名字，但没有任何人作为嫌疑人接受调查。</w:t>
      </w:r>
    </w:p>
    <w:p w:rsidR="00395ACE" w:rsidRPr="0022189E" w:rsidRDefault="00395ACE" w:rsidP="00395ACE">
      <w:pPr>
        <w:pStyle w:val="SingleTxtGC"/>
        <w:rPr>
          <w:lang w:val="en-GB"/>
        </w:rPr>
      </w:pPr>
      <w:r w:rsidRPr="0022189E">
        <w:rPr>
          <w:lang w:val="en-GB"/>
        </w:rPr>
        <w:t>8.7</w:t>
      </w:r>
      <w:r>
        <w:rPr>
          <w:lang w:val="en-GB"/>
        </w:rPr>
        <w:t xml:space="preserve">  </w:t>
      </w:r>
      <w:r w:rsidRPr="0022189E">
        <w:rPr>
          <w:rFonts w:hint="eastAsia"/>
          <w:lang w:val="en-GB"/>
        </w:rPr>
        <w:t>因此，委员会认为，综合考虑上述因素，加上缔约国没有提供有力论据反驳提交人关于其父亲在羁押期间遭到酷刑和任意杀害的说法，它得出的结论是，缔约国对</w:t>
      </w:r>
      <w:r w:rsidRPr="0022189E">
        <w:rPr>
          <w:lang w:val="en-GB"/>
        </w:rPr>
        <w:t>Akunov</w:t>
      </w:r>
      <w:r w:rsidRPr="0022189E">
        <w:rPr>
          <w:rFonts w:hint="eastAsia"/>
          <w:lang w:val="en-GB"/>
        </w:rPr>
        <w:t>先生根据《公约》第六条第</w:t>
      </w:r>
      <w:r w:rsidRPr="0022189E">
        <w:rPr>
          <w:rFonts w:hint="eastAsia"/>
          <w:lang w:val="en-GB"/>
        </w:rPr>
        <w:t>1</w:t>
      </w:r>
      <w:r w:rsidRPr="0022189E">
        <w:rPr>
          <w:rFonts w:hint="eastAsia"/>
          <w:lang w:val="en-GB"/>
        </w:rPr>
        <w:t>款和第七条享有的权利遭到侵犯负有责任。</w:t>
      </w:r>
      <w:r w:rsidRPr="0022189E">
        <w:rPr>
          <w:color w:val="0000FF"/>
          <w:vertAlign w:val="superscript"/>
          <w:lang w:val="en-GB"/>
        </w:rPr>
        <w:footnoteReference w:id="23"/>
      </w:r>
      <w:r w:rsidRPr="004E25F7">
        <w:rPr>
          <w:rFonts w:hint="eastAsia"/>
          <w:vertAlign w:val="superscript"/>
          <w:lang w:val="en-GB"/>
        </w:rPr>
        <w:t xml:space="preserve"> </w:t>
      </w:r>
      <w:r w:rsidRPr="0022189E">
        <w:rPr>
          <w:rFonts w:hint="eastAsia"/>
          <w:lang w:val="en-GB"/>
        </w:rPr>
        <w:t>此外，综合考虑上述因素，它还认为，缔约国对酷刑指称以及</w:t>
      </w:r>
      <w:r w:rsidRPr="0022189E">
        <w:rPr>
          <w:lang w:val="en-GB"/>
        </w:rPr>
        <w:t>Akunov</w:t>
      </w:r>
      <w:r w:rsidRPr="0022189E">
        <w:rPr>
          <w:rFonts w:hint="eastAsia"/>
          <w:lang w:val="en-GB"/>
        </w:rPr>
        <w:t>先生在羁押期间死亡的极为可疑情节没有进行充分调查，调查结果仅是</w:t>
      </w:r>
      <w:r w:rsidRPr="0022189E">
        <w:rPr>
          <w:rFonts w:hint="eastAsia"/>
          <w:lang w:val="en-GB"/>
        </w:rPr>
        <w:lastRenderedPageBreak/>
        <w:t>对</w:t>
      </w:r>
      <w:r w:rsidRPr="0022189E">
        <w:rPr>
          <w:lang w:val="en-GB"/>
        </w:rPr>
        <w:t>B.K.</w:t>
      </w:r>
      <w:r w:rsidRPr="0022189E">
        <w:rPr>
          <w:rFonts w:hint="eastAsia"/>
          <w:lang w:val="en-GB"/>
        </w:rPr>
        <w:t>先生没有防止</w:t>
      </w:r>
      <w:r w:rsidRPr="0022189E">
        <w:rPr>
          <w:lang w:val="en-GB"/>
        </w:rPr>
        <w:t>Akunov</w:t>
      </w:r>
      <w:r w:rsidRPr="0022189E">
        <w:rPr>
          <w:rFonts w:hint="eastAsia"/>
          <w:lang w:val="en-GB"/>
        </w:rPr>
        <w:t>先生的所谓自杀作出缓刑处罚，未能履行《公约》第六条第</w:t>
      </w:r>
      <w:r w:rsidRPr="0022189E">
        <w:rPr>
          <w:rFonts w:hint="eastAsia"/>
          <w:lang w:val="en-GB"/>
        </w:rPr>
        <w:t>1</w:t>
      </w:r>
      <w:r w:rsidRPr="0022189E">
        <w:rPr>
          <w:rFonts w:hint="eastAsia"/>
          <w:lang w:val="en-GB"/>
        </w:rPr>
        <w:t>款和第七条以及相关联的第二条第</w:t>
      </w:r>
      <w:r w:rsidRPr="0022189E">
        <w:rPr>
          <w:lang w:val="en-GB"/>
        </w:rPr>
        <w:t>3</w:t>
      </w:r>
      <w:r w:rsidRPr="0022189E">
        <w:rPr>
          <w:rFonts w:hint="eastAsia"/>
          <w:lang w:val="en-GB"/>
        </w:rPr>
        <w:t>款规定的缔约国义务。</w:t>
      </w:r>
    </w:p>
    <w:p w:rsidR="00395ACE" w:rsidRPr="0022189E" w:rsidRDefault="00395ACE" w:rsidP="00395ACE">
      <w:pPr>
        <w:pStyle w:val="SingleTxtGC"/>
        <w:rPr>
          <w:lang w:val="en-GB"/>
        </w:rPr>
      </w:pPr>
      <w:r w:rsidRPr="0022189E">
        <w:rPr>
          <w:lang w:val="en-GB"/>
        </w:rPr>
        <w:t>8.8</w:t>
      </w:r>
      <w:r>
        <w:rPr>
          <w:lang w:val="en-GB"/>
        </w:rPr>
        <w:t xml:space="preserve">  </w:t>
      </w:r>
      <w:r w:rsidRPr="0022189E">
        <w:rPr>
          <w:rFonts w:hint="eastAsia"/>
          <w:lang w:val="en-GB"/>
        </w:rPr>
        <w:t>因此，委员会认为，存在违反《公约》第六条第</w:t>
      </w:r>
      <w:r w:rsidRPr="0022189E">
        <w:rPr>
          <w:rFonts w:hint="eastAsia"/>
          <w:lang w:val="en-GB"/>
        </w:rPr>
        <w:t>1</w:t>
      </w:r>
      <w:r w:rsidRPr="0022189E">
        <w:rPr>
          <w:rFonts w:hint="eastAsia"/>
          <w:lang w:val="en-GB"/>
        </w:rPr>
        <w:t>款和第七条以及相关联的第二条第</w:t>
      </w:r>
      <w:r w:rsidRPr="0022189E">
        <w:rPr>
          <w:rFonts w:hint="eastAsia"/>
          <w:lang w:val="en-GB"/>
        </w:rPr>
        <w:t>3</w:t>
      </w:r>
      <w:r w:rsidRPr="0022189E">
        <w:rPr>
          <w:rFonts w:hint="eastAsia"/>
          <w:lang w:val="en-GB"/>
        </w:rPr>
        <w:t>款的情况。鉴于这一结论，委员会将不审议本案中是否存在另行违反</w:t>
      </w:r>
      <w:r w:rsidRPr="0022189E">
        <w:rPr>
          <w:lang w:val="en-GB"/>
        </w:rPr>
        <w:t>Akunov</w:t>
      </w:r>
      <w:r w:rsidRPr="0022189E">
        <w:rPr>
          <w:rFonts w:hint="eastAsia"/>
          <w:lang w:val="en-GB"/>
        </w:rPr>
        <w:t>先生根据《公约》第九和第十九条享有的权利的问题。</w:t>
      </w:r>
    </w:p>
    <w:p w:rsidR="00395ACE" w:rsidRPr="0022189E" w:rsidRDefault="00395ACE" w:rsidP="00395ACE">
      <w:pPr>
        <w:pStyle w:val="SingleTxtGC"/>
        <w:rPr>
          <w:lang w:val="en-GB"/>
        </w:rPr>
      </w:pPr>
      <w:r w:rsidRPr="0022189E">
        <w:rPr>
          <w:lang w:val="en-GB"/>
        </w:rPr>
        <w:t>9.</w:t>
      </w:r>
      <w:r>
        <w:rPr>
          <w:lang w:val="en-GB"/>
        </w:rPr>
        <w:t xml:space="preserve">  </w:t>
      </w:r>
      <w:r w:rsidRPr="0022189E">
        <w:rPr>
          <w:rFonts w:hint="eastAsia"/>
          <w:lang w:val="en-GB"/>
        </w:rPr>
        <w:t>委员会依《任择议定书》第五条第</w:t>
      </w:r>
      <w:r w:rsidRPr="0022189E">
        <w:rPr>
          <w:lang w:val="en-GB"/>
        </w:rPr>
        <w:t>4</w:t>
      </w:r>
      <w:r w:rsidRPr="0022189E">
        <w:rPr>
          <w:rFonts w:hint="eastAsia"/>
          <w:lang w:val="en-GB"/>
        </w:rPr>
        <w:t>款规定行事，认为现有事实显示存在违反《公约》第六条第</w:t>
      </w:r>
      <w:r w:rsidRPr="0022189E">
        <w:rPr>
          <w:lang w:val="en-GB"/>
        </w:rPr>
        <w:t>1</w:t>
      </w:r>
      <w:r w:rsidRPr="0022189E">
        <w:rPr>
          <w:rFonts w:hint="eastAsia"/>
          <w:lang w:val="en-GB"/>
        </w:rPr>
        <w:t>款和第七条以及相关联的第二条第</w:t>
      </w:r>
      <w:r w:rsidRPr="0022189E">
        <w:rPr>
          <w:lang w:val="en-GB"/>
        </w:rPr>
        <w:t>3</w:t>
      </w:r>
      <w:r w:rsidRPr="0022189E">
        <w:rPr>
          <w:rFonts w:hint="eastAsia"/>
          <w:lang w:val="en-GB"/>
        </w:rPr>
        <w:t>款的情况。</w:t>
      </w:r>
    </w:p>
    <w:p w:rsidR="00395ACE" w:rsidRPr="0022189E" w:rsidRDefault="00395ACE" w:rsidP="00395ACE">
      <w:pPr>
        <w:pStyle w:val="SingleTxtGC"/>
        <w:rPr>
          <w:lang w:val="en-GB"/>
        </w:rPr>
      </w:pPr>
      <w:r w:rsidRPr="0022189E">
        <w:rPr>
          <w:lang w:val="en-GB"/>
        </w:rPr>
        <w:t>10.</w:t>
      </w:r>
      <w:r>
        <w:rPr>
          <w:lang w:val="en-GB"/>
        </w:rPr>
        <w:t xml:space="preserve">  </w:t>
      </w:r>
      <w:r w:rsidRPr="0022189E">
        <w:rPr>
          <w:rFonts w:hint="eastAsia"/>
          <w:lang w:val="en-GB"/>
        </w:rPr>
        <w:t>根据《公约》第二条第</w:t>
      </w:r>
      <w:r w:rsidRPr="0022189E">
        <w:rPr>
          <w:lang w:val="en-GB"/>
        </w:rPr>
        <w:t>3</w:t>
      </w:r>
      <w:r w:rsidRPr="0022189E">
        <w:rPr>
          <w:rFonts w:hint="eastAsia"/>
          <w:lang w:val="en-GB"/>
        </w:rPr>
        <w:t>款</w:t>
      </w:r>
      <w:r w:rsidRPr="0022189E">
        <w:rPr>
          <w:lang w:val="en-GB"/>
        </w:rPr>
        <w:t>(</w:t>
      </w:r>
      <w:r w:rsidRPr="0022189E">
        <w:rPr>
          <w:rFonts w:hint="eastAsia"/>
          <w:lang w:val="en-GB"/>
        </w:rPr>
        <w:t>甲</w:t>
      </w:r>
      <w:r w:rsidRPr="0022189E">
        <w:rPr>
          <w:lang w:val="en-GB"/>
        </w:rPr>
        <w:t>)</w:t>
      </w:r>
      <w:r w:rsidRPr="0022189E">
        <w:rPr>
          <w:rFonts w:hint="eastAsia"/>
          <w:lang w:val="en-GB"/>
        </w:rPr>
        <w:t>项，缔约国有义务向代表自己也代表已故父亲提交来文的提交人提供有效补救。缔约国需要向其《公约》规定的权利遭到侵犯的个人做出充分赔偿。因此，缔约国还有义务对</w:t>
      </w:r>
      <w:r w:rsidRPr="0022189E">
        <w:rPr>
          <w:lang w:val="en-GB"/>
        </w:rPr>
        <w:t>Akunov</w:t>
      </w:r>
      <w:r w:rsidRPr="0022189E">
        <w:rPr>
          <w:rFonts w:hint="eastAsia"/>
          <w:lang w:val="en-GB"/>
        </w:rPr>
        <w:t>先生死亡的确切原因重新开展迅速、公正、有效和彻底的调查，起诉责任人并向提交人提供充分赔偿和适当的补偿措施。缔约国还有义务防止今后发生类似的违约情况。</w:t>
      </w:r>
    </w:p>
    <w:p w:rsidR="00395ACE" w:rsidRPr="0022189E" w:rsidRDefault="00395ACE" w:rsidP="00395ACE">
      <w:pPr>
        <w:pStyle w:val="SingleTxtGC"/>
        <w:rPr>
          <w:lang w:val="en-GB"/>
        </w:rPr>
      </w:pPr>
      <w:r w:rsidRPr="0022189E">
        <w:rPr>
          <w:lang w:val="en-GB"/>
        </w:rPr>
        <w:t>11.</w:t>
      </w:r>
      <w:r>
        <w:rPr>
          <w:lang w:val="en-GB"/>
        </w:rPr>
        <w:t xml:space="preserve">  </w:t>
      </w:r>
      <w:r w:rsidRPr="0022189E">
        <w:rPr>
          <w:rFonts w:hint="eastAsia"/>
          <w:lang w:val="en-GB"/>
        </w:rPr>
        <w:t>缔约国加入《任择议定书》即已承认委员会有权确定是否存在违反《公约》的情况，而且缔约国也已根据《公约》第二条规定承诺确保在其领土内和受其管辖的一切个人享有《公约》承认的权利，并承诺如确定发生了违约行为，即予以有效补救。委员会希望缔约国在</w:t>
      </w:r>
      <w:r w:rsidRPr="0022189E">
        <w:rPr>
          <w:lang w:val="en-GB"/>
        </w:rPr>
        <w:t>180</w:t>
      </w:r>
      <w:r w:rsidRPr="0022189E">
        <w:rPr>
          <w:rFonts w:hint="eastAsia"/>
          <w:lang w:val="en-GB"/>
        </w:rPr>
        <w:t>天内提供资料，说明采取措施落实委员会《意见》的情况。还请缔约国公布本《意见》。</w:t>
      </w:r>
    </w:p>
    <w:p w:rsidR="00395ACE" w:rsidRDefault="00395ACE" w:rsidP="00395ACE">
      <w:pPr>
        <w:pStyle w:val="SingleTxtGC"/>
        <w:rPr>
          <w:lang w:val="fr-CH"/>
        </w:rPr>
      </w:pPr>
    </w:p>
    <w:p w:rsidR="00395ACE" w:rsidRPr="002D6A9C" w:rsidRDefault="00395ACE" w:rsidP="00395AC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95ACE" w:rsidRPr="0022189E" w:rsidRDefault="00395ACE" w:rsidP="00395ACE">
      <w:pPr>
        <w:pStyle w:val="SingleTxtGC"/>
        <w:rPr>
          <w:lang w:val="fr-CH"/>
        </w:rPr>
      </w:pPr>
    </w:p>
    <w:sectPr w:rsidR="00395ACE" w:rsidRPr="0022189E"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3D" w:rsidRPr="000D319F" w:rsidRDefault="00E2773D" w:rsidP="000D319F">
      <w:pPr>
        <w:pStyle w:val="ae"/>
        <w:spacing w:after="240"/>
        <w:ind w:left="907"/>
        <w:rPr>
          <w:rFonts w:asciiTheme="majorBidi" w:eastAsia="宋体" w:hAnsiTheme="majorBidi" w:cstheme="majorBidi"/>
          <w:sz w:val="21"/>
          <w:szCs w:val="21"/>
          <w:lang w:val="en-US"/>
        </w:rPr>
      </w:pPr>
    </w:p>
    <w:p w:rsidR="00E2773D" w:rsidRPr="000D319F" w:rsidRDefault="00E2773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2773D" w:rsidRPr="000D319F" w:rsidRDefault="00E2773D" w:rsidP="000D319F">
      <w:pPr>
        <w:pStyle w:val="ae"/>
      </w:pPr>
    </w:p>
  </w:endnote>
  <w:endnote w:type="continuationNotice" w:id="1">
    <w:p w:rsidR="00E2773D" w:rsidRDefault="00E27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28DF" w:rsidRDefault="00B128DF" w:rsidP="00B128D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60070">
      <w:rPr>
        <w:rStyle w:val="af"/>
        <w:noProof/>
      </w:rPr>
      <w:t>2</w:t>
    </w:r>
    <w:r>
      <w:rPr>
        <w:rStyle w:val="af"/>
      </w:rPr>
      <w:fldChar w:fldCharType="end"/>
    </w:r>
    <w:r>
      <w:rPr>
        <w:rStyle w:val="af"/>
      </w:rPr>
      <w:tab/>
    </w:r>
    <w:r w:rsidRPr="00B128DF">
      <w:rPr>
        <w:rStyle w:val="af"/>
        <w:b w:val="0"/>
        <w:snapToGrid w:val="0"/>
        <w:sz w:val="16"/>
      </w:rPr>
      <w:t>GE.16-21629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28DF" w:rsidRDefault="00B128DF" w:rsidP="00B128DF">
    <w:pPr>
      <w:pStyle w:val="ae"/>
      <w:tabs>
        <w:tab w:val="clear" w:pos="431"/>
        <w:tab w:val="right" w:pos="9638"/>
      </w:tabs>
      <w:rPr>
        <w:rStyle w:val="af"/>
      </w:rPr>
    </w:pPr>
    <w:r>
      <w:t>GE.16-21629</w:t>
    </w:r>
    <w:r>
      <w:tab/>
    </w:r>
    <w:r>
      <w:rPr>
        <w:rStyle w:val="af"/>
      </w:rPr>
      <w:fldChar w:fldCharType="begin"/>
    </w:r>
    <w:r>
      <w:rPr>
        <w:rStyle w:val="af"/>
      </w:rPr>
      <w:instrText xml:space="preserve"> PAGE  \* MERGEFORMAT </w:instrText>
    </w:r>
    <w:r>
      <w:rPr>
        <w:rStyle w:val="af"/>
      </w:rPr>
      <w:fldChar w:fldCharType="separate"/>
    </w:r>
    <w:r w:rsidR="00E60070">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B128DF" w:rsidP="0056262B">
    <w:pPr>
      <w:pStyle w:val="ae"/>
      <w:tabs>
        <w:tab w:val="left" w:pos="1701"/>
        <w:tab w:val="left" w:pos="2552"/>
        <w:tab w:val="left" w:pos="8448"/>
      </w:tabs>
      <w:spacing w:before="360"/>
      <w:rPr>
        <w:rFonts w:eastAsiaTheme="minorEastAsia"/>
        <w:b/>
        <w:sz w:val="21"/>
        <w:lang w:eastAsia="zh-CN"/>
      </w:rPr>
    </w:pPr>
    <w:r>
      <w:rPr>
        <w:sz w:val="20"/>
        <w:lang w:eastAsia="zh-CN"/>
      </w:rPr>
      <w:t>GE.16-21629</w:t>
    </w:r>
    <w:r w:rsidR="00731A42" w:rsidRPr="00EE277A">
      <w:rPr>
        <w:sz w:val="20"/>
        <w:lang w:eastAsia="zh-CN"/>
      </w:rPr>
      <w:t xml:space="preserve"> (C)</w:t>
    </w:r>
    <w:r w:rsidR="00EA7E67">
      <w:rPr>
        <w:sz w:val="20"/>
        <w:lang w:eastAsia="zh-CN"/>
      </w:rPr>
      <w:tab/>
    </w:r>
    <w:r w:rsidR="0056262B">
      <w:rPr>
        <w:sz w:val="20"/>
        <w:lang w:eastAsia="zh-CN"/>
      </w:rPr>
      <w:t>1603</w:t>
    </w:r>
    <w:r w:rsidR="00EA7E67">
      <w:rPr>
        <w:sz w:val="20"/>
        <w:lang w:eastAsia="zh-CN"/>
      </w:rPr>
      <w:t>1</w:t>
    </w:r>
    <w:r w:rsidR="006257FE">
      <w:rPr>
        <w:rFonts w:eastAsiaTheme="minorEastAsia" w:hint="eastAsia"/>
        <w:sz w:val="20"/>
        <w:lang w:eastAsia="zh-CN"/>
      </w:rPr>
      <w:t>7</w:t>
    </w:r>
    <w:r w:rsidR="00731A42">
      <w:rPr>
        <w:sz w:val="20"/>
        <w:lang w:eastAsia="zh-CN"/>
      </w:rPr>
      <w:tab/>
    </w:r>
    <w:r w:rsidR="0056262B">
      <w:rPr>
        <w:sz w:val="20"/>
        <w:lang w:eastAsia="zh-CN"/>
      </w:rPr>
      <w:t>2</w:t>
    </w:r>
    <w:r w:rsidR="00E60070" w:rsidRPr="00E60070">
      <w:rPr>
        <w:rFonts w:hint="eastAsia"/>
        <w:sz w:val="20"/>
        <w:lang w:eastAsia="zh-CN"/>
      </w:rPr>
      <w:t>5</w:t>
    </w:r>
    <w:r w:rsidR="0056262B">
      <w:rPr>
        <w:sz w:val="20"/>
        <w:lang w:eastAsia="zh-CN"/>
      </w:rPr>
      <w:t>04</w:t>
    </w:r>
    <w:r w:rsidR="00731A42">
      <w:rPr>
        <w:sz w:val="20"/>
        <w:lang w:eastAsia="zh-CN"/>
      </w:rPr>
      <w:t>1</w:t>
    </w:r>
    <w:r w:rsidR="006257FE">
      <w:rPr>
        <w:rFonts w:eastAsiaTheme="minorEastAsia" w:hint="eastAsia"/>
        <w:sz w:val="20"/>
        <w:lang w:eastAsia="zh-CN"/>
      </w:rPr>
      <w:t>7</w:t>
    </w:r>
  </w:p>
  <w:p w:rsidR="00056632" w:rsidRPr="00487939" w:rsidRDefault="00B128D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5F4754F" wp14:editId="1E452AF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8/D/2127/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27/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E8D582F" wp14:editId="6F7CEDD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3D" w:rsidRPr="000157B1" w:rsidRDefault="00E2773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2773D" w:rsidRPr="000157B1" w:rsidRDefault="00E2773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2773D" w:rsidRDefault="00E2773D"/>
  </w:footnote>
  <w:footnote w:id="2">
    <w:p w:rsidR="00B128DF" w:rsidRPr="00B128DF" w:rsidRDefault="00B128DF" w:rsidP="00B128DF">
      <w:pPr>
        <w:pStyle w:val="a6"/>
        <w:tabs>
          <w:tab w:val="clear" w:pos="1021"/>
          <w:tab w:val="right" w:pos="1020"/>
        </w:tabs>
      </w:pPr>
      <w:r>
        <w:rPr>
          <w:rStyle w:val="a7"/>
          <w:rFonts w:eastAsia="宋体"/>
        </w:rPr>
        <w:tab/>
      </w:r>
      <w:r w:rsidRPr="00B128DF">
        <w:rPr>
          <w:rStyle w:val="a7"/>
          <w:rFonts w:eastAsia="宋体"/>
          <w:vertAlign w:val="baseline"/>
        </w:rPr>
        <w:t>*</w:t>
      </w:r>
      <w:r w:rsidRPr="00B128DF">
        <w:tab/>
      </w:r>
      <w:r w:rsidR="000923C1" w:rsidRPr="000923C1">
        <w:rPr>
          <w:rFonts w:hint="eastAsia"/>
        </w:rPr>
        <w:t>委员会第一百一十八届会议</w:t>
      </w:r>
      <w:r w:rsidR="000923C1" w:rsidRPr="000923C1">
        <w:rPr>
          <w:rFonts w:hint="eastAsia"/>
        </w:rPr>
        <w:t>(2016</w:t>
      </w:r>
      <w:r w:rsidR="000923C1" w:rsidRPr="000923C1">
        <w:rPr>
          <w:rFonts w:hint="eastAsia"/>
        </w:rPr>
        <w:t>年</w:t>
      </w:r>
      <w:r w:rsidR="000923C1" w:rsidRPr="000923C1">
        <w:rPr>
          <w:rFonts w:hint="eastAsia"/>
        </w:rPr>
        <w:t>10</w:t>
      </w:r>
      <w:r w:rsidR="000923C1" w:rsidRPr="000923C1">
        <w:rPr>
          <w:rFonts w:hint="eastAsia"/>
        </w:rPr>
        <w:t>月</w:t>
      </w:r>
      <w:r w:rsidR="000923C1" w:rsidRPr="000923C1">
        <w:rPr>
          <w:rFonts w:hint="eastAsia"/>
        </w:rPr>
        <w:t>17</w:t>
      </w:r>
      <w:r w:rsidR="000923C1" w:rsidRPr="000923C1">
        <w:rPr>
          <w:rFonts w:hint="eastAsia"/>
        </w:rPr>
        <w:t>日至</w:t>
      </w:r>
      <w:r w:rsidR="000923C1" w:rsidRPr="000923C1">
        <w:rPr>
          <w:rFonts w:hint="eastAsia"/>
        </w:rPr>
        <w:t>11</w:t>
      </w:r>
      <w:r w:rsidR="000923C1" w:rsidRPr="000923C1">
        <w:rPr>
          <w:rFonts w:hint="eastAsia"/>
        </w:rPr>
        <w:t>月</w:t>
      </w:r>
      <w:r w:rsidR="000923C1" w:rsidRPr="000923C1">
        <w:rPr>
          <w:rFonts w:hint="eastAsia"/>
        </w:rPr>
        <w:t>4</w:t>
      </w:r>
      <w:r w:rsidR="000923C1" w:rsidRPr="000923C1">
        <w:rPr>
          <w:rFonts w:hint="eastAsia"/>
        </w:rPr>
        <w:t>日</w:t>
      </w:r>
      <w:r w:rsidR="000923C1" w:rsidRPr="000923C1">
        <w:rPr>
          <w:rFonts w:hint="eastAsia"/>
        </w:rPr>
        <w:t>)</w:t>
      </w:r>
      <w:r w:rsidR="000923C1" w:rsidRPr="000923C1">
        <w:rPr>
          <w:rFonts w:hint="eastAsia"/>
        </w:rPr>
        <w:t>通过。</w:t>
      </w:r>
    </w:p>
  </w:footnote>
  <w:footnote w:id="3">
    <w:p w:rsidR="00B128DF" w:rsidRPr="00B128DF" w:rsidRDefault="00B128DF" w:rsidP="008C5A20">
      <w:pPr>
        <w:pStyle w:val="a6"/>
        <w:tabs>
          <w:tab w:val="clear" w:pos="1021"/>
          <w:tab w:val="right" w:pos="1020"/>
        </w:tabs>
      </w:pPr>
      <w:r>
        <w:rPr>
          <w:rStyle w:val="a7"/>
          <w:rFonts w:eastAsia="宋体"/>
        </w:rPr>
        <w:tab/>
      </w:r>
      <w:r w:rsidRPr="00B128DF">
        <w:rPr>
          <w:rStyle w:val="a7"/>
          <w:rFonts w:eastAsia="宋体"/>
          <w:vertAlign w:val="baseline"/>
        </w:rPr>
        <w:t>**</w:t>
      </w:r>
      <w:r w:rsidRPr="00B128DF">
        <w:tab/>
      </w:r>
      <w:r w:rsidR="000923C1" w:rsidRPr="000923C1">
        <w:rPr>
          <w:rFonts w:hint="eastAsia"/>
        </w:rPr>
        <w:t>参加审议本来文的委员会委员有：亚兹</w:t>
      </w:r>
      <w:r w:rsidR="000923C1">
        <w:rPr>
          <w:rFonts w:hint="eastAsia"/>
        </w:rPr>
        <w:t>·</w:t>
      </w:r>
      <w:r w:rsidR="000923C1" w:rsidRPr="000923C1">
        <w:rPr>
          <w:rFonts w:hint="eastAsia"/>
        </w:rPr>
        <w:t>本</w:t>
      </w:r>
      <w:r w:rsidR="008C5A20">
        <w:rPr>
          <w:rFonts w:hint="eastAsia"/>
        </w:rPr>
        <w:t>·</w:t>
      </w:r>
      <w:r w:rsidR="000923C1" w:rsidRPr="000923C1">
        <w:rPr>
          <w:rFonts w:hint="eastAsia"/>
        </w:rPr>
        <w:t>阿舒尔、莱兹赫里</w:t>
      </w:r>
      <w:r w:rsidR="008C5A20">
        <w:rPr>
          <w:rFonts w:hint="eastAsia"/>
        </w:rPr>
        <w:t>·</w:t>
      </w:r>
      <w:r w:rsidR="000923C1" w:rsidRPr="000923C1">
        <w:rPr>
          <w:rFonts w:hint="eastAsia"/>
        </w:rPr>
        <w:t>布齐德、萨拉</w:t>
      </w:r>
      <w:r w:rsidR="008C5A20">
        <w:rPr>
          <w:rFonts w:hint="eastAsia"/>
        </w:rPr>
        <w:t>·</w:t>
      </w:r>
      <w:r w:rsidR="000923C1" w:rsidRPr="000923C1">
        <w:rPr>
          <w:rFonts w:hint="eastAsia"/>
        </w:rPr>
        <w:t>克利夫兰、奥利维耶</w:t>
      </w:r>
      <w:r w:rsidR="008C5A20">
        <w:rPr>
          <w:rFonts w:hint="eastAsia"/>
        </w:rPr>
        <w:t>·</w:t>
      </w:r>
      <w:r w:rsidR="000923C1" w:rsidRPr="000923C1">
        <w:rPr>
          <w:rFonts w:hint="eastAsia"/>
        </w:rPr>
        <w:t>德弗鲁维尔、岩泽雄司、伊万娜</w:t>
      </w:r>
      <w:r w:rsidR="008C5A20">
        <w:rPr>
          <w:rFonts w:hint="eastAsia"/>
        </w:rPr>
        <w:t>·</w:t>
      </w:r>
      <w:r w:rsidR="000923C1" w:rsidRPr="000923C1">
        <w:rPr>
          <w:rFonts w:hint="eastAsia"/>
        </w:rPr>
        <w:t>耶利奇、邓肯</w:t>
      </w:r>
      <w:r w:rsidR="008C5A20">
        <w:rPr>
          <w:rFonts w:hint="eastAsia"/>
        </w:rPr>
        <w:t>·</w:t>
      </w:r>
      <w:r w:rsidR="000923C1" w:rsidRPr="000923C1">
        <w:rPr>
          <w:rFonts w:hint="eastAsia"/>
        </w:rPr>
        <w:t>莱基</w:t>
      </w:r>
      <w:r w:rsidR="008C5A20">
        <w:rPr>
          <w:rFonts w:hint="eastAsia"/>
        </w:rPr>
        <w:t>·</w:t>
      </w:r>
      <w:r w:rsidR="000923C1" w:rsidRPr="000923C1">
        <w:rPr>
          <w:rFonts w:hint="eastAsia"/>
        </w:rPr>
        <w:t>穆胡穆扎、普蒂尼</w:t>
      </w:r>
      <w:r w:rsidR="008C5A20">
        <w:rPr>
          <w:rFonts w:hint="eastAsia"/>
        </w:rPr>
        <w:t>·</w:t>
      </w:r>
      <w:r w:rsidR="000923C1" w:rsidRPr="000923C1">
        <w:rPr>
          <w:rFonts w:hint="eastAsia"/>
        </w:rPr>
        <w:t>帕扎尔奇兹、毛罗</w:t>
      </w:r>
      <w:r w:rsidR="008C5A20">
        <w:rPr>
          <w:rFonts w:hint="eastAsia"/>
        </w:rPr>
        <w:t>·</w:t>
      </w:r>
      <w:r w:rsidR="000923C1" w:rsidRPr="000923C1">
        <w:rPr>
          <w:rFonts w:hint="eastAsia"/>
        </w:rPr>
        <w:t>波利蒂、奈杰尔</w:t>
      </w:r>
      <w:r w:rsidR="008C5A20">
        <w:rPr>
          <w:rFonts w:hint="eastAsia"/>
        </w:rPr>
        <w:t>·</w:t>
      </w:r>
      <w:r w:rsidR="000923C1" w:rsidRPr="000923C1">
        <w:rPr>
          <w:rFonts w:hint="eastAsia"/>
        </w:rPr>
        <w:t>罗德利爵士、维克多</w:t>
      </w:r>
      <w:r w:rsidR="008C5A20">
        <w:rPr>
          <w:rFonts w:hint="eastAsia"/>
        </w:rPr>
        <w:t>·</w:t>
      </w:r>
      <w:r w:rsidR="000923C1" w:rsidRPr="000923C1">
        <w:rPr>
          <w:rFonts w:hint="eastAsia"/>
        </w:rPr>
        <w:t>曼努埃尔</w:t>
      </w:r>
      <w:r w:rsidR="008C5A20">
        <w:rPr>
          <w:rFonts w:hint="eastAsia"/>
        </w:rPr>
        <w:t>·</w:t>
      </w:r>
      <w:r w:rsidR="000923C1" w:rsidRPr="000923C1">
        <w:rPr>
          <w:rFonts w:hint="eastAsia"/>
        </w:rPr>
        <w:t>罗德里格斯－雷夏、费边</w:t>
      </w:r>
      <w:r w:rsidR="008C5A20">
        <w:rPr>
          <w:rFonts w:hint="eastAsia"/>
        </w:rPr>
        <w:t>·</w:t>
      </w:r>
      <w:r w:rsidR="000923C1" w:rsidRPr="000923C1">
        <w:rPr>
          <w:rFonts w:hint="eastAsia"/>
        </w:rPr>
        <w:t>奥马尔</w:t>
      </w:r>
      <w:r w:rsidR="008C5A20">
        <w:rPr>
          <w:rFonts w:hint="eastAsia"/>
        </w:rPr>
        <w:t>·</w:t>
      </w:r>
      <w:r w:rsidR="000923C1" w:rsidRPr="000923C1">
        <w:rPr>
          <w:rFonts w:hint="eastAsia"/>
        </w:rPr>
        <w:t>萨尔维奥利、安雅</w:t>
      </w:r>
      <w:r w:rsidR="008C5A20">
        <w:rPr>
          <w:rFonts w:hint="eastAsia"/>
        </w:rPr>
        <w:t>·</w:t>
      </w:r>
      <w:r w:rsidR="000923C1" w:rsidRPr="000923C1">
        <w:rPr>
          <w:rFonts w:hint="eastAsia"/>
        </w:rPr>
        <w:t>塞伯特佛尔、尤瓦尔</w:t>
      </w:r>
      <w:r w:rsidR="008C5A20">
        <w:rPr>
          <w:rFonts w:hint="eastAsia"/>
        </w:rPr>
        <w:t>·</w:t>
      </w:r>
      <w:r w:rsidR="000923C1" w:rsidRPr="000923C1">
        <w:rPr>
          <w:rFonts w:hint="eastAsia"/>
        </w:rPr>
        <w:t>沙尼、康斯坦丁</w:t>
      </w:r>
      <w:r w:rsidR="008C5A20">
        <w:rPr>
          <w:rFonts w:hint="eastAsia"/>
        </w:rPr>
        <w:t>·</w:t>
      </w:r>
      <w:r w:rsidR="000923C1" w:rsidRPr="000923C1">
        <w:rPr>
          <w:rFonts w:hint="eastAsia"/>
        </w:rPr>
        <w:t>瓦尔泽拉什维利和马戈</w:t>
      </w:r>
      <w:r w:rsidR="008C5A20">
        <w:rPr>
          <w:rFonts w:hint="eastAsia"/>
        </w:rPr>
        <w:t>·</w:t>
      </w:r>
      <w:r w:rsidR="000923C1" w:rsidRPr="000923C1">
        <w:rPr>
          <w:rFonts w:hint="eastAsia"/>
        </w:rPr>
        <w:t>瓦特瓦尔。</w:t>
      </w:r>
    </w:p>
  </w:footnote>
  <w:footnote w:id="4">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绝食抗议和政治抗议由吉尔吉斯斯坦“美好未来联合阵线”</w:t>
      </w:r>
      <w:r w:rsidRPr="0022189E">
        <w:rPr>
          <w:rFonts w:hint="eastAsia"/>
        </w:rPr>
        <w:t>(</w:t>
      </w:r>
      <w:r w:rsidRPr="0022189E">
        <w:rPr>
          <w:rFonts w:hint="eastAsia"/>
        </w:rPr>
        <w:t>联合阵线</w:t>
      </w:r>
      <w:r w:rsidRPr="0022189E">
        <w:rPr>
          <w:rFonts w:hint="eastAsia"/>
        </w:rPr>
        <w:t>)</w:t>
      </w:r>
      <w:r w:rsidRPr="0022189E">
        <w:rPr>
          <w:rFonts w:hint="eastAsia"/>
        </w:rPr>
        <w:t>组织，提交人的父亲作为独立民权活动者参加了这些活动。除其他外，参与者提出了一些宪法改革建议，并呼吁时任总统库尔曼贝克·巴基耶夫辞职。在</w:t>
      </w:r>
      <w:r w:rsidRPr="0022189E">
        <w:rPr>
          <w:rFonts w:hint="eastAsia"/>
        </w:rPr>
        <w:t>2007</w:t>
      </w:r>
      <w:r w:rsidRPr="0022189E">
        <w:rPr>
          <w:rFonts w:hint="eastAsia"/>
        </w:rPr>
        <w:t>年</w:t>
      </w:r>
      <w:r w:rsidRPr="0022189E">
        <w:rPr>
          <w:rFonts w:hint="eastAsia"/>
        </w:rPr>
        <w:t>4</w:t>
      </w:r>
      <w:r w:rsidRPr="0022189E">
        <w:rPr>
          <w:rFonts w:hint="eastAsia"/>
        </w:rPr>
        <w:t>月</w:t>
      </w:r>
      <w:r w:rsidRPr="0022189E">
        <w:rPr>
          <w:rFonts w:hint="eastAsia"/>
        </w:rPr>
        <w:t>6</w:t>
      </w:r>
      <w:r w:rsidRPr="0022189E">
        <w:rPr>
          <w:rFonts w:hint="eastAsia"/>
        </w:rPr>
        <w:t>日至</w:t>
      </w:r>
      <w:r w:rsidRPr="0022189E">
        <w:rPr>
          <w:rFonts w:hint="eastAsia"/>
        </w:rPr>
        <w:t>11</w:t>
      </w:r>
      <w:r w:rsidRPr="0022189E">
        <w:rPr>
          <w:rFonts w:hint="eastAsia"/>
        </w:rPr>
        <w:t>日的绝食抗议后，</w:t>
      </w:r>
      <w:r w:rsidRPr="0022189E">
        <w:t>Akunov</w:t>
      </w:r>
      <w:r w:rsidRPr="0022189E">
        <w:rPr>
          <w:rFonts w:hint="eastAsia"/>
        </w:rPr>
        <w:t>先生和其他参与者继续进行抗议，于</w:t>
      </w:r>
      <w:r w:rsidRPr="0022189E">
        <w:rPr>
          <w:rFonts w:hint="eastAsia"/>
        </w:rPr>
        <w:t>4</w:t>
      </w:r>
      <w:r w:rsidRPr="0022189E">
        <w:rPr>
          <w:rFonts w:hint="eastAsia"/>
        </w:rPr>
        <w:t>月</w:t>
      </w:r>
      <w:r w:rsidRPr="0022189E">
        <w:rPr>
          <w:rFonts w:hint="eastAsia"/>
        </w:rPr>
        <w:t>11</w:t>
      </w:r>
      <w:r w:rsidRPr="0022189E">
        <w:rPr>
          <w:rFonts w:hint="eastAsia"/>
        </w:rPr>
        <w:t>日至</w:t>
      </w:r>
      <w:r w:rsidRPr="0022189E">
        <w:rPr>
          <w:rFonts w:hint="eastAsia"/>
        </w:rPr>
        <w:t>14</w:t>
      </w:r>
      <w:r w:rsidRPr="0022189E">
        <w:rPr>
          <w:rFonts w:hint="eastAsia"/>
        </w:rPr>
        <w:t>日在比什凯克举行了反政府集会。集会期间，</w:t>
      </w:r>
      <w:r w:rsidRPr="0022189E">
        <w:t>Akunov</w:t>
      </w:r>
      <w:r w:rsidRPr="0022189E">
        <w:rPr>
          <w:rFonts w:hint="eastAsia"/>
        </w:rPr>
        <w:t>先生手持国旗，在抗议人群前排行进，在约</w:t>
      </w:r>
      <w:r w:rsidRPr="0022189E">
        <w:t>100</w:t>
      </w:r>
      <w:r w:rsidRPr="0022189E">
        <w:rPr>
          <w:rFonts w:hint="eastAsia"/>
        </w:rPr>
        <w:t>人的跟随下前往总统办公地点。在</w:t>
      </w:r>
      <w:r w:rsidRPr="0022189E">
        <w:t>2007</w:t>
      </w:r>
      <w:r w:rsidRPr="0022189E">
        <w:rPr>
          <w:rFonts w:hint="eastAsia"/>
        </w:rPr>
        <w:t>年</w:t>
      </w:r>
      <w:r w:rsidRPr="0022189E">
        <w:t>4</w:t>
      </w:r>
      <w:r w:rsidRPr="0022189E">
        <w:rPr>
          <w:rFonts w:hint="eastAsia"/>
        </w:rPr>
        <w:t>月的示威后，联合阵线的多名成员受到政府的迫害。</w:t>
      </w:r>
    </w:p>
  </w:footnote>
  <w:footnote w:id="5">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所引述的是《行政责任法》第</w:t>
      </w:r>
      <w:r w:rsidRPr="0022189E">
        <w:rPr>
          <w:rFonts w:hint="eastAsia"/>
        </w:rPr>
        <w:t>565</w:t>
      </w:r>
      <w:r w:rsidRPr="0022189E">
        <w:rPr>
          <w:rFonts w:hint="eastAsia"/>
        </w:rPr>
        <w:t>条。</w:t>
      </w:r>
    </w:p>
  </w:footnote>
  <w:footnote w:id="6">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这些警察的全部名字可查阅卷宗。</w:t>
      </w:r>
    </w:p>
  </w:footnote>
  <w:footnote w:id="7">
    <w:p w:rsidR="00395ACE" w:rsidRPr="0022189E" w:rsidRDefault="00395ACE" w:rsidP="00395ACE">
      <w:pPr>
        <w:pStyle w:val="a6"/>
      </w:pPr>
      <w:r w:rsidRPr="0022189E">
        <w:tab/>
      </w:r>
      <w:r w:rsidRPr="0022189E">
        <w:rPr>
          <w:rStyle w:val="a7"/>
          <w:rFonts w:eastAsia="宋体"/>
        </w:rPr>
        <w:footnoteRef/>
      </w:r>
      <w:r w:rsidRPr="0022189E">
        <w:tab/>
        <w:t>Akunov</w:t>
      </w:r>
      <w:r w:rsidRPr="0022189E">
        <w:rPr>
          <w:rFonts w:hint="eastAsia"/>
        </w:rPr>
        <w:t>先生家人的律师</w:t>
      </w:r>
      <w:r w:rsidRPr="0022189E">
        <w:rPr>
          <w:rFonts w:hint="eastAsia"/>
        </w:rPr>
        <w:t>2007</w:t>
      </w:r>
      <w:r w:rsidRPr="0022189E">
        <w:rPr>
          <w:rFonts w:hint="eastAsia"/>
        </w:rPr>
        <w:t>年</w:t>
      </w:r>
      <w:r w:rsidRPr="0022189E">
        <w:rPr>
          <w:rFonts w:hint="eastAsia"/>
        </w:rPr>
        <w:t>5</w:t>
      </w:r>
      <w:r w:rsidRPr="0022189E">
        <w:rPr>
          <w:rFonts w:hint="eastAsia"/>
        </w:rPr>
        <w:t>月</w:t>
      </w:r>
      <w:r w:rsidRPr="0022189E">
        <w:rPr>
          <w:rFonts w:hint="eastAsia"/>
        </w:rPr>
        <w:t>26</w:t>
      </w:r>
      <w:r w:rsidRPr="0022189E">
        <w:rPr>
          <w:rFonts w:hint="eastAsia"/>
        </w:rPr>
        <w:t>日提出了所有额外检查要求。</w:t>
      </w:r>
    </w:p>
  </w:footnote>
  <w:footnote w:id="8">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约</w:t>
      </w:r>
      <w:r w:rsidRPr="0022189E">
        <w:t>11,000</w:t>
      </w:r>
      <w:r w:rsidRPr="0022189E">
        <w:rPr>
          <w:rFonts w:hint="eastAsia"/>
        </w:rPr>
        <w:t>美元。</w:t>
      </w:r>
    </w:p>
  </w:footnote>
  <w:footnote w:id="9">
    <w:p w:rsidR="00395ACE" w:rsidRPr="0022189E" w:rsidRDefault="00395ACE" w:rsidP="00395ACE">
      <w:pPr>
        <w:pStyle w:val="a6"/>
      </w:pPr>
      <w:r w:rsidRPr="0022189E">
        <w:tab/>
      </w:r>
      <w:r w:rsidRPr="0022189E">
        <w:rPr>
          <w:rStyle w:val="a7"/>
          <w:rFonts w:eastAsia="宋体"/>
        </w:rPr>
        <w:footnoteRef/>
      </w:r>
      <w:r w:rsidRPr="0022189E">
        <w:tab/>
        <w:t>Akunov</w:t>
      </w:r>
      <w:r w:rsidRPr="0022189E">
        <w:rPr>
          <w:rFonts w:hint="eastAsia"/>
        </w:rPr>
        <w:t>先生是家中唯一挣钱养家的人。</w:t>
      </w:r>
    </w:p>
  </w:footnote>
  <w:footnote w:id="10">
    <w:p w:rsidR="00395ACE" w:rsidRPr="0022189E" w:rsidRDefault="00395ACE" w:rsidP="00395ACE">
      <w:pPr>
        <w:pStyle w:val="a6"/>
      </w:pPr>
      <w:r w:rsidRPr="0022189E">
        <w:tab/>
      </w:r>
      <w:r w:rsidRPr="0022189E">
        <w:rPr>
          <w:rStyle w:val="a7"/>
          <w:rFonts w:eastAsia="宋体"/>
        </w:rPr>
        <w:footnoteRef/>
      </w:r>
      <w:r w:rsidRPr="0022189E">
        <w:tab/>
        <w:t>465,139</w:t>
      </w:r>
      <w:r w:rsidRPr="0022189E">
        <w:rPr>
          <w:rFonts w:hint="eastAsia"/>
        </w:rPr>
        <w:t>索姆，约</w:t>
      </w:r>
      <w:r w:rsidRPr="0022189E">
        <w:t>10,200</w:t>
      </w:r>
      <w:r w:rsidRPr="0022189E">
        <w:rPr>
          <w:rFonts w:hint="eastAsia"/>
        </w:rPr>
        <w:t>美元。</w:t>
      </w:r>
    </w:p>
  </w:footnote>
  <w:footnote w:id="11">
    <w:p w:rsidR="00395ACE" w:rsidRPr="0022189E" w:rsidRDefault="00395ACE" w:rsidP="00395ACE">
      <w:pPr>
        <w:pStyle w:val="a6"/>
      </w:pPr>
      <w:r w:rsidRPr="0022189E">
        <w:tab/>
      </w:r>
      <w:r w:rsidRPr="0022189E">
        <w:rPr>
          <w:rStyle w:val="a7"/>
          <w:rFonts w:eastAsia="宋体"/>
        </w:rPr>
        <w:footnoteRef/>
      </w:r>
      <w:r w:rsidRPr="0022189E">
        <w:tab/>
        <w:t>100,000</w:t>
      </w:r>
      <w:r w:rsidRPr="0022189E">
        <w:rPr>
          <w:rFonts w:hint="eastAsia"/>
        </w:rPr>
        <w:t>索姆，约</w:t>
      </w:r>
      <w:r w:rsidRPr="0022189E">
        <w:t>2,200</w:t>
      </w:r>
      <w:r w:rsidRPr="0022189E">
        <w:rPr>
          <w:rFonts w:hint="eastAsia"/>
        </w:rPr>
        <w:t>美元。</w:t>
      </w:r>
    </w:p>
  </w:footnote>
  <w:footnote w:id="12">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约</w:t>
      </w:r>
      <w:r w:rsidRPr="0022189E">
        <w:t>600</w:t>
      </w:r>
      <w:r w:rsidRPr="0022189E">
        <w:rPr>
          <w:rFonts w:hint="eastAsia"/>
        </w:rPr>
        <w:t>美元。</w:t>
      </w:r>
    </w:p>
  </w:footnote>
  <w:footnote w:id="13">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全额直接交给大学。</w:t>
      </w:r>
    </w:p>
  </w:footnote>
  <w:footnote w:id="14">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约</w:t>
      </w:r>
      <w:r w:rsidRPr="0022189E">
        <w:t>1,100</w:t>
      </w:r>
      <w:r w:rsidRPr="0022189E">
        <w:rPr>
          <w:rFonts w:hint="eastAsia"/>
        </w:rPr>
        <w:t>美元。</w:t>
      </w:r>
    </w:p>
  </w:footnote>
  <w:footnote w:id="15">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约</w:t>
      </w:r>
      <w:r w:rsidRPr="0022189E">
        <w:t>300</w:t>
      </w:r>
      <w:r w:rsidRPr="0022189E">
        <w:rPr>
          <w:rFonts w:hint="eastAsia"/>
        </w:rPr>
        <w:t>美元。</w:t>
      </w:r>
    </w:p>
  </w:footnote>
  <w:footnote w:id="16">
    <w:p w:rsidR="00395ACE" w:rsidRPr="0022189E" w:rsidRDefault="00395ACE" w:rsidP="00B91885">
      <w:pPr>
        <w:pStyle w:val="a6"/>
      </w:pPr>
      <w:r w:rsidRPr="0022189E">
        <w:tab/>
      </w:r>
      <w:r w:rsidRPr="0022189E">
        <w:rPr>
          <w:rStyle w:val="a7"/>
          <w:rFonts w:eastAsia="宋体"/>
        </w:rPr>
        <w:footnoteRef/>
      </w:r>
      <w:r w:rsidRPr="0022189E">
        <w:tab/>
      </w:r>
      <w:r w:rsidRPr="0022189E">
        <w:rPr>
          <w:rFonts w:hint="eastAsia"/>
        </w:rPr>
        <w:t>主要引述了：吉尔吉斯斯坦议会</w:t>
      </w:r>
      <w:r w:rsidRPr="0022189E">
        <w:rPr>
          <w:rFonts w:hint="eastAsia"/>
        </w:rPr>
        <w:t>2007</w:t>
      </w:r>
      <w:r w:rsidRPr="0022189E">
        <w:rPr>
          <w:rFonts w:hint="eastAsia"/>
        </w:rPr>
        <w:t>年</w:t>
      </w:r>
      <w:r w:rsidRPr="0022189E">
        <w:rPr>
          <w:rFonts w:hint="eastAsia"/>
        </w:rPr>
        <w:t>4</w:t>
      </w:r>
      <w:r w:rsidRPr="0022189E">
        <w:rPr>
          <w:rFonts w:hint="eastAsia"/>
        </w:rPr>
        <w:t>月</w:t>
      </w:r>
      <w:r w:rsidRPr="0022189E">
        <w:rPr>
          <w:rFonts w:hint="eastAsia"/>
        </w:rPr>
        <w:t>29</w:t>
      </w:r>
      <w:r w:rsidRPr="0022189E">
        <w:rPr>
          <w:rFonts w:hint="eastAsia"/>
        </w:rPr>
        <w:t>日的决议，其中批评东部的纳伦州当局非法拘留</w:t>
      </w:r>
      <w:r w:rsidRPr="0022189E">
        <w:t>Akunov</w:t>
      </w:r>
      <w:r w:rsidRPr="0022189E">
        <w:rPr>
          <w:rFonts w:hint="eastAsia"/>
        </w:rPr>
        <w:t>先生，并呼吁对他的死亡进行公正调查；</w:t>
      </w:r>
      <w:r w:rsidRPr="0022189E">
        <w:t>Kylym Shamy</w:t>
      </w:r>
      <w:r w:rsidRPr="0022189E">
        <w:rPr>
          <w:rFonts w:hint="eastAsia"/>
        </w:rPr>
        <w:t>人权中心领导的独立委员会</w:t>
      </w:r>
      <w:r w:rsidRPr="0022189E">
        <w:rPr>
          <w:rFonts w:hint="eastAsia"/>
        </w:rPr>
        <w:t>2007</w:t>
      </w:r>
      <w:r w:rsidRPr="0022189E">
        <w:rPr>
          <w:rFonts w:hint="eastAsia"/>
        </w:rPr>
        <w:t>年</w:t>
      </w:r>
      <w:r w:rsidR="00B91885">
        <w:t>4</w:t>
      </w:r>
      <w:r w:rsidRPr="0022189E">
        <w:rPr>
          <w:rFonts w:hint="eastAsia"/>
        </w:rPr>
        <w:t>月</w:t>
      </w:r>
      <w:r w:rsidRPr="0022189E">
        <w:rPr>
          <w:rFonts w:hint="eastAsia"/>
        </w:rPr>
        <w:t>20</w:t>
      </w:r>
      <w:r w:rsidR="00B91885">
        <w:rPr>
          <w:rFonts w:hint="eastAsia"/>
        </w:rPr>
        <w:t>日</w:t>
      </w:r>
      <w:r w:rsidRPr="0022189E">
        <w:rPr>
          <w:rFonts w:hint="eastAsia"/>
        </w:rPr>
        <w:t>关于</w:t>
      </w:r>
      <w:r w:rsidRPr="0022189E">
        <w:t>Akunov</w:t>
      </w:r>
      <w:r w:rsidRPr="0022189E">
        <w:rPr>
          <w:rFonts w:hint="eastAsia"/>
        </w:rPr>
        <w:t>先生死因的调查结论；国际赫尔辛基人权联合会、</w:t>
      </w:r>
      <w:r w:rsidRPr="0022189E">
        <w:t>Kylym Shamy</w:t>
      </w:r>
      <w:r w:rsidRPr="0022189E">
        <w:rPr>
          <w:rFonts w:hint="eastAsia"/>
        </w:rPr>
        <w:t>人权中心和吉尔吉斯斯坦人权委员会</w:t>
      </w:r>
      <w:r w:rsidRPr="0022189E">
        <w:t>2007</w:t>
      </w:r>
      <w:r w:rsidRPr="0022189E">
        <w:rPr>
          <w:rFonts w:hint="eastAsia"/>
        </w:rPr>
        <w:t>年</w:t>
      </w:r>
      <w:r w:rsidRPr="0022189E">
        <w:t>8</w:t>
      </w:r>
      <w:r w:rsidRPr="0022189E">
        <w:rPr>
          <w:rFonts w:hint="eastAsia"/>
        </w:rPr>
        <w:t>月</w:t>
      </w:r>
      <w:r w:rsidRPr="0022189E">
        <w:t>22</w:t>
      </w:r>
      <w:r w:rsidRPr="0022189E">
        <w:rPr>
          <w:rFonts w:hint="eastAsia"/>
        </w:rPr>
        <w:t>日的新闻稿，该新闻稿称，纳伦市发生的酷刑致死案件越来越多。世界禁止酷刑组织和美利坚合众国国务院等其他国际行为方也对</w:t>
      </w:r>
      <w:r w:rsidRPr="0022189E">
        <w:t>Akunov</w:t>
      </w:r>
      <w:r w:rsidRPr="0022189E">
        <w:rPr>
          <w:rFonts w:hint="eastAsia"/>
        </w:rPr>
        <w:t>先生遭到逮捕和拘留以及最终在羁押期间死亡的事件表示严重关切。</w:t>
      </w:r>
    </w:p>
  </w:footnote>
  <w:footnote w:id="17">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见</w:t>
      </w:r>
      <w:r w:rsidRPr="0022189E">
        <w:t>CAT/C/KGZ/Q/2,</w:t>
      </w:r>
      <w:r>
        <w:t xml:space="preserve"> </w:t>
      </w:r>
      <w:r w:rsidRPr="0022189E">
        <w:rPr>
          <w:rFonts w:hint="eastAsia"/>
        </w:rPr>
        <w:t>第</w:t>
      </w:r>
      <w:r w:rsidRPr="0022189E">
        <w:t>25</w:t>
      </w:r>
      <w:r w:rsidRPr="0022189E">
        <w:rPr>
          <w:rFonts w:hint="eastAsia"/>
        </w:rPr>
        <w:t>段。</w:t>
      </w:r>
    </w:p>
  </w:footnote>
  <w:footnote w:id="18">
    <w:p w:rsidR="00395ACE" w:rsidRPr="0022189E" w:rsidRDefault="00395ACE" w:rsidP="00395ACE">
      <w:pPr>
        <w:pStyle w:val="a6"/>
      </w:pPr>
      <w:r w:rsidRPr="0022189E">
        <w:tab/>
      </w:r>
      <w:r w:rsidRPr="0022189E">
        <w:rPr>
          <w:rStyle w:val="a7"/>
          <w:rFonts w:eastAsia="宋体"/>
        </w:rPr>
        <w:footnoteRef/>
      </w:r>
      <w:r w:rsidRPr="0022189E">
        <w:tab/>
        <w:t>Kylym Shamy</w:t>
      </w:r>
      <w:r w:rsidRPr="0022189E">
        <w:rPr>
          <w:rFonts w:hint="eastAsia"/>
        </w:rPr>
        <w:t>人权中心领导的独立委员会的结论。</w:t>
      </w:r>
    </w:p>
  </w:footnote>
  <w:footnote w:id="19">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用吉尔吉斯语写在墙上的字是：“这一天将会过去”。</w:t>
      </w:r>
    </w:p>
  </w:footnote>
  <w:footnote w:id="20">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见第</w:t>
      </w:r>
      <w:r w:rsidRPr="0022189E">
        <w:t>1225/2003</w:t>
      </w:r>
      <w:r w:rsidRPr="0022189E">
        <w:rPr>
          <w:rFonts w:hint="eastAsia"/>
        </w:rPr>
        <w:t>号来文，</w:t>
      </w:r>
      <w:r w:rsidRPr="0022189E">
        <w:t>Eshonov</w:t>
      </w:r>
      <w:r w:rsidRPr="00213E6F">
        <w:rPr>
          <w:rFonts w:ascii="Time New Roman" w:eastAsia="楷体" w:hAnsi="Time New Roman" w:hint="eastAsia"/>
        </w:rPr>
        <w:t>诉乌兹别克斯坦</w:t>
      </w:r>
      <w:r w:rsidRPr="0022189E">
        <w:rPr>
          <w:rFonts w:hint="eastAsia"/>
        </w:rPr>
        <w:t>，</w:t>
      </w:r>
      <w:r w:rsidRPr="0022189E">
        <w:t>2010</w:t>
      </w:r>
      <w:r w:rsidRPr="0022189E">
        <w:rPr>
          <w:rFonts w:hint="eastAsia"/>
        </w:rPr>
        <w:t>年</w:t>
      </w:r>
      <w:r w:rsidRPr="0022189E">
        <w:rPr>
          <w:rFonts w:hint="eastAsia"/>
        </w:rPr>
        <w:t>7</w:t>
      </w:r>
      <w:r w:rsidRPr="0022189E">
        <w:rPr>
          <w:rFonts w:hint="eastAsia"/>
        </w:rPr>
        <w:t>月</w:t>
      </w:r>
      <w:r w:rsidRPr="0022189E">
        <w:rPr>
          <w:rFonts w:hint="eastAsia"/>
        </w:rPr>
        <w:t>22</w:t>
      </w:r>
      <w:r w:rsidRPr="0022189E">
        <w:rPr>
          <w:rFonts w:hint="eastAsia"/>
        </w:rPr>
        <w:t>日通过的意见，第</w:t>
      </w:r>
      <w:r w:rsidRPr="0022189E">
        <w:t>9.2</w:t>
      </w:r>
      <w:r w:rsidRPr="0022189E">
        <w:rPr>
          <w:rFonts w:hint="eastAsia"/>
        </w:rPr>
        <w:t>段。</w:t>
      </w:r>
    </w:p>
  </w:footnote>
  <w:footnote w:id="21">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见第</w:t>
      </w:r>
      <w:r w:rsidRPr="0022189E">
        <w:t>763/1997</w:t>
      </w:r>
      <w:r w:rsidRPr="0022189E">
        <w:rPr>
          <w:rFonts w:hint="eastAsia"/>
        </w:rPr>
        <w:t>号来文，</w:t>
      </w:r>
      <w:r w:rsidRPr="0022189E">
        <w:t>Lantsova</w:t>
      </w:r>
      <w:r w:rsidRPr="00213E6F">
        <w:rPr>
          <w:rFonts w:ascii="Time New Roman" w:eastAsia="楷体" w:hAnsi="Time New Roman" w:hint="eastAsia"/>
        </w:rPr>
        <w:t>诉俄罗斯联邦</w:t>
      </w:r>
      <w:r w:rsidRPr="0022189E">
        <w:rPr>
          <w:rFonts w:hint="eastAsia"/>
        </w:rPr>
        <w:t>，</w:t>
      </w:r>
      <w:r w:rsidRPr="0022189E">
        <w:t>2002</w:t>
      </w:r>
      <w:r w:rsidRPr="0022189E">
        <w:rPr>
          <w:rFonts w:hint="eastAsia"/>
        </w:rPr>
        <w:t>年</w:t>
      </w:r>
      <w:r w:rsidRPr="0022189E">
        <w:t>3</w:t>
      </w:r>
      <w:r w:rsidRPr="0022189E">
        <w:rPr>
          <w:rFonts w:hint="eastAsia"/>
        </w:rPr>
        <w:t>月</w:t>
      </w:r>
      <w:r w:rsidRPr="0022189E">
        <w:t>26</w:t>
      </w:r>
      <w:r w:rsidRPr="0022189E">
        <w:rPr>
          <w:rFonts w:hint="eastAsia"/>
        </w:rPr>
        <w:t>日通过的意见，第</w:t>
      </w:r>
      <w:r w:rsidRPr="0022189E">
        <w:t>9.2</w:t>
      </w:r>
      <w:r w:rsidRPr="0022189E">
        <w:rPr>
          <w:rFonts w:hint="eastAsia"/>
        </w:rPr>
        <w:t>段。</w:t>
      </w:r>
    </w:p>
  </w:footnote>
  <w:footnote w:id="22">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见第</w:t>
      </w:r>
      <w:r w:rsidRPr="0022189E">
        <w:t>30/1978</w:t>
      </w:r>
      <w:r w:rsidRPr="0022189E">
        <w:rPr>
          <w:rFonts w:hint="eastAsia"/>
        </w:rPr>
        <w:t>号来文，</w:t>
      </w:r>
      <w:r w:rsidRPr="0022189E">
        <w:t>Bleier</w:t>
      </w:r>
      <w:r w:rsidRPr="00213E6F">
        <w:rPr>
          <w:rFonts w:ascii="Time New Roman" w:eastAsia="楷体" w:hAnsi="Time New Roman" w:hint="eastAsia"/>
        </w:rPr>
        <w:t>诉乌拉圭</w:t>
      </w:r>
      <w:r w:rsidRPr="0022189E">
        <w:rPr>
          <w:rFonts w:hint="eastAsia"/>
        </w:rPr>
        <w:t>，</w:t>
      </w:r>
      <w:r w:rsidRPr="0022189E">
        <w:t>1982</w:t>
      </w:r>
      <w:r w:rsidRPr="0022189E">
        <w:rPr>
          <w:rFonts w:hint="eastAsia"/>
        </w:rPr>
        <w:t>年</w:t>
      </w:r>
      <w:r w:rsidRPr="0022189E">
        <w:rPr>
          <w:rFonts w:hint="eastAsia"/>
        </w:rPr>
        <w:t>3</w:t>
      </w:r>
      <w:r w:rsidRPr="0022189E">
        <w:rPr>
          <w:rFonts w:hint="eastAsia"/>
        </w:rPr>
        <w:t>月</w:t>
      </w:r>
      <w:r w:rsidRPr="0022189E">
        <w:rPr>
          <w:rFonts w:hint="eastAsia"/>
        </w:rPr>
        <w:t>29</w:t>
      </w:r>
      <w:r w:rsidRPr="0022189E">
        <w:rPr>
          <w:rFonts w:hint="eastAsia"/>
        </w:rPr>
        <w:t>日通过的意见，第</w:t>
      </w:r>
      <w:r w:rsidRPr="0022189E">
        <w:t>13.3</w:t>
      </w:r>
      <w:r w:rsidRPr="0022189E">
        <w:rPr>
          <w:rFonts w:hint="eastAsia"/>
        </w:rPr>
        <w:t>段；第</w:t>
      </w:r>
      <w:r w:rsidRPr="0022189E">
        <w:t>84/1981</w:t>
      </w:r>
      <w:r w:rsidRPr="0022189E">
        <w:rPr>
          <w:rFonts w:hint="eastAsia"/>
        </w:rPr>
        <w:t>号来文，</w:t>
      </w:r>
      <w:r w:rsidRPr="0022189E">
        <w:t>Dermit Barbato</w:t>
      </w:r>
      <w:r w:rsidRPr="00213E6F">
        <w:rPr>
          <w:rFonts w:ascii="Time New Roman" w:eastAsia="楷体" w:hAnsi="Time New Roman" w:hint="eastAsia"/>
        </w:rPr>
        <w:t>诉乌拉圭</w:t>
      </w:r>
      <w:r w:rsidRPr="0022189E">
        <w:rPr>
          <w:rFonts w:hint="eastAsia"/>
          <w:iCs/>
        </w:rPr>
        <w:t>，</w:t>
      </w:r>
      <w:r w:rsidRPr="0022189E">
        <w:t>1982</w:t>
      </w:r>
      <w:r w:rsidRPr="0022189E">
        <w:rPr>
          <w:rFonts w:hint="eastAsia"/>
        </w:rPr>
        <w:t>年</w:t>
      </w:r>
      <w:r w:rsidRPr="0022189E">
        <w:rPr>
          <w:rFonts w:hint="eastAsia"/>
        </w:rPr>
        <w:t>10</w:t>
      </w:r>
      <w:r w:rsidRPr="0022189E">
        <w:rPr>
          <w:rFonts w:hint="eastAsia"/>
        </w:rPr>
        <w:t>月</w:t>
      </w:r>
      <w:r w:rsidRPr="0022189E">
        <w:rPr>
          <w:rFonts w:hint="eastAsia"/>
        </w:rPr>
        <w:t>21</w:t>
      </w:r>
      <w:r w:rsidRPr="0022189E">
        <w:rPr>
          <w:rFonts w:hint="eastAsia"/>
        </w:rPr>
        <w:t>日通过的意见，第</w:t>
      </w:r>
      <w:r w:rsidRPr="0022189E">
        <w:t>9.6</w:t>
      </w:r>
      <w:r w:rsidRPr="0022189E">
        <w:rPr>
          <w:rFonts w:hint="eastAsia"/>
        </w:rPr>
        <w:t>段。</w:t>
      </w:r>
    </w:p>
  </w:footnote>
  <w:footnote w:id="23">
    <w:p w:rsidR="00395ACE" w:rsidRPr="0022189E" w:rsidRDefault="00395ACE" w:rsidP="00395ACE">
      <w:pPr>
        <w:pStyle w:val="a6"/>
      </w:pPr>
      <w:r w:rsidRPr="0022189E">
        <w:tab/>
      </w:r>
      <w:r w:rsidRPr="0022189E">
        <w:rPr>
          <w:rStyle w:val="a7"/>
          <w:rFonts w:eastAsia="宋体"/>
        </w:rPr>
        <w:footnoteRef/>
      </w:r>
      <w:r w:rsidRPr="0022189E">
        <w:tab/>
      </w:r>
      <w:r w:rsidRPr="0022189E">
        <w:rPr>
          <w:rFonts w:hint="eastAsia"/>
        </w:rPr>
        <w:t>见第</w:t>
      </w:r>
      <w:r w:rsidRPr="0022189E">
        <w:t>1436/2005</w:t>
      </w:r>
      <w:r w:rsidRPr="0022189E">
        <w:rPr>
          <w:rFonts w:hint="eastAsia"/>
        </w:rPr>
        <w:t>号来文，</w:t>
      </w:r>
      <w:r w:rsidRPr="0022189E">
        <w:t>Sathasivam</w:t>
      </w:r>
      <w:r w:rsidRPr="00213E6F">
        <w:rPr>
          <w:rFonts w:ascii="Time New Roman" w:eastAsia="楷体" w:hAnsi="Time New Roman" w:hint="eastAsia"/>
        </w:rPr>
        <w:t>和</w:t>
      </w:r>
      <w:r w:rsidRPr="0022189E">
        <w:t>Saraswathi</w:t>
      </w:r>
      <w:r w:rsidRPr="00213E6F">
        <w:rPr>
          <w:rFonts w:ascii="Time New Roman" w:eastAsia="楷体" w:hAnsi="Time New Roman" w:hint="eastAsia"/>
        </w:rPr>
        <w:t>诉斯里兰卡</w:t>
      </w:r>
      <w:r w:rsidRPr="0022189E">
        <w:rPr>
          <w:rFonts w:hint="eastAsia"/>
        </w:rPr>
        <w:t>，</w:t>
      </w:r>
      <w:r w:rsidRPr="0022189E">
        <w:t>2008</w:t>
      </w:r>
      <w:r w:rsidRPr="0022189E">
        <w:rPr>
          <w:rFonts w:hint="eastAsia"/>
        </w:rPr>
        <w:t>年</w:t>
      </w:r>
      <w:r w:rsidRPr="0022189E">
        <w:t>7</w:t>
      </w:r>
      <w:r w:rsidRPr="0022189E">
        <w:rPr>
          <w:rFonts w:hint="eastAsia"/>
        </w:rPr>
        <w:t>月</w:t>
      </w:r>
      <w:r w:rsidRPr="0022189E">
        <w:t>8</w:t>
      </w:r>
      <w:r w:rsidRPr="0022189E">
        <w:rPr>
          <w:rFonts w:hint="eastAsia"/>
        </w:rPr>
        <w:t>日通过的意见，第</w:t>
      </w:r>
      <w:r w:rsidRPr="0022189E">
        <w:t>6.2</w:t>
      </w:r>
      <w:r w:rsidRPr="0022189E">
        <w:rPr>
          <w:rFonts w:hint="eastAsia"/>
        </w:rPr>
        <w:t>段；第</w:t>
      </w:r>
      <w:r w:rsidRPr="0022189E">
        <w:t>1186/2003</w:t>
      </w:r>
      <w:r w:rsidRPr="0022189E">
        <w:rPr>
          <w:rFonts w:hint="eastAsia"/>
        </w:rPr>
        <w:t>号来文，</w:t>
      </w:r>
      <w:r w:rsidRPr="0022189E">
        <w:t>Titiahonjo</w:t>
      </w:r>
      <w:r w:rsidRPr="00213E6F">
        <w:rPr>
          <w:rFonts w:ascii="Time New Roman" w:eastAsia="楷体" w:hAnsi="Time New Roman" w:hint="eastAsia"/>
        </w:rPr>
        <w:t>诉喀麦隆</w:t>
      </w:r>
      <w:r w:rsidRPr="0022189E">
        <w:rPr>
          <w:rFonts w:hint="eastAsia"/>
        </w:rPr>
        <w:t>，</w:t>
      </w:r>
      <w:r w:rsidRPr="0022189E">
        <w:t>2007</w:t>
      </w:r>
      <w:r w:rsidRPr="0022189E">
        <w:rPr>
          <w:rFonts w:hint="eastAsia"/>
        </w:rPr>
        <w:t>年</w:t>
      </w:r>
      <w:r w:rsidRPr="0022189E">
        <w:t>10</w:t>
      </w:r>
      <w:r w:rsidRPr="0022189E">
        <w:rPr>
          <w:rFonts w:hint="eastAsia"/>
        </w:rPr>
        <w:t>月</w:t>
      </w:r>
      <w:r w:rsidRPr="0022189E">
        <w:t>26</w:t>
      </w:r>
      <w:r w:rsidRPr="0022189E">
        <w:rPr>
          <w:rFonts w:hint="eastAsia"/>
        </w:rPr>
        <w:t>日通过的意见，第</w:t>
      </w:r>
      <w:r w:rsidRPr="0022189E">
        <w:t>6.2</w:t>
      </w:r>
      <w:r w:rsidRPr="0022189E">
        <w:rPr>
          <w:rFonts w:hint="eastAsia"/>
        </w:rPr>
        <w:t>段；第</w:t>
      </w:r>
      <w:r w:rsidRPr="0022189E">
        <w:t>888/1999</w:t>
      </w:r>
      <w:r w:rsidRPr="0022189E">
        <w:rPr>
          <w:rFonts w:hint="eastAsia"/>
        </w:rPr>
        <w:t>号来文，</w:t>
      </w:r>
      <w:r w:rsidRPr="0022189E">
        <w:t>Telitsina</w:t>
      </w:r>
      <w:r w:rsidRPr="00213E6F">
        <w:rPr>
          <w:rFonts w:ascii="Time New Roman" w:eastAsia="楷体" w:hAnsi="Time New Roman" w:hint="eastAsia"/>
        </w:rPr>
        <w:t>诉俄罗斯联邦</w:t>
      </w:r>
      <w:r w:rsidRPr="0022189E">
        <w:rPr>
          <w:rFonts w:hint="eastAsia"/>
        </w:rPr>
        <w:t>，</w:t>
      </w:r>
      <w:r w:rsidRPr="0022189E">
        <w:t>2004</w:t>
      </w:r>
      <w:r w:rsidRPr="0022189E">
        <w:rPr>
          <w:rFonts w:hint="eastAsia"/>
        </w:rPr>
        <w:t>年</w:t>
      </w:r>
      <w:r w:rsidRPr="0022189E">
        <w:t>3</w:t>
      </w:r>
      <w:r w:rsidRPr="0022189E">
        <w:rPr>
          <w:rFonts w:hint="eastAsia"/>
        </w:rPr>
        <w:t>月</w:t>
      </w:r>
      <w:r w:rsidRPr="0022189E">
        <w:t>29</w:t>
      </w:r>
      <w:r w:rsidRPr="0022189E">
        <w:rPr>
          <w:rFonts w:hint="eastAsia"/>
        </w:rPr>
        <w:t>日通过的意见，第</w:t>
      </w:r>
      <w:r w:rsidRPr="0022189E">
        <w:t>7.6</w:t>
      </w:r>
      <w:r w:rsidRPr="0022189E">
        <w:rPr>
          <w:rFonts w:hint="eastAsia"/>
        </w:rPr>
        <w:t>段；</w:t>
      </w:r>
      <w:r w:rsidRPr="0022189E">
        <w:t>Dermit Barbato</w:t>
      </w:r>
      <w:r w:rsidRPr="00213E6F">
        <w:rPr>
          <w:rFonts w:ascii="Time New Roman" w:eastAsia="楷体" w:hAnsi="Time New Roman" w:hint="eastAsia"/>
        </w:rPr>
        <w:t>诉乌拉圭</w:t>
      </w:r>
      <w:r w:rsidRPr="0022189E">
        <w:rPr>
          <w:rFonts w:hint="eastAsia"/>
        </w:rPr>
        <w:t>，第</w:t>
      </w:r>
      <w:r w:rsidRPr="0022189E">
        <w:t>9.2</w:t>
      </w:r>
      <w:r w:rsidRPr="0022189E">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128DF" w:rsidP="00B128DF">
    <w:pPr>
      <w:pStyle w:val="af0"/>
    </w:pPr>
    <w:r>
      <w:t>CCPR/C/118/D/2127/2011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128DF" w:rsidP="00B128DF">
    <w:pPr>
      <w:pStyle w:val="af0"/>
      <w:jc w:val="right"/>
    </w:pPr>
    <w:r>
      <w:t>CCPR/C/118/D/2127/2011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EC347FB"/>
    <w:multiLevelType w:val="hybridMultilevel"/>
    <w:tmpl w:val="3202025C"/>
    <w:lvl w:ilvl="0" w:tplc="A7028F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3D"/>
    <w:rsid w:val="00011483"/>
    <w:rsid w:val="000923C1"/>
    <w:rsid w:val="000D319F"/>
    <w:rsid w:val="000E4D0E"/>
    <w:rsid w:val="000F5EB8"/>
    <w:rsid w:val="00144B69"/>
    <w:rsid w:val="00153E86"/>
    <w:rsid w:val="00172E04"/>
    <w:rsid w:val="001838FC"/>
    <w:rsid w:val="001B1BD1"/>
    <w:rsid w:val="001B5DDB"/>
    <w:rsid w:val="001C3EF2"/>
    <w:rsid w:val="001D17F6"/>
    <w:rsid w:val="00204B42"/>
    <w:rsid w:val="0021265F"/>
    <w:rsid w:val="002231C3"/>
    <w:rsid w:val="0024417F"/>
    <w:rsid w:val="00250F8D"/>
    <w:rsid w:val="002E1C97"/>
    <w:rsid w:val="002F5834"/>
    <w:rsid w:val="003006AB"/>
    <w:rsid w:val="00300B53"/>
    <w:rsid w:val="00326EBF"/>
    <w:rsid w:val="00327FE4"/>
    <w:rsid w:val="003333CC"/>
    <w:rsid w:val="00395ACE"/>
    <w:rsid w:val="00427F63"/>
    <w:rsid w:val="00434D38"/>
    <w:rsid w:val="00494EB8"/>
    <w:rsid w:val="004B21C9"/>
    <w:rsid w:val="004C4A0A"/>
    <w:rsid w:val="004D0A00"/>
    <w:rsid w:val="004E25F7"/>
    <w:rsid w:val="004F348E"/>
    <w:rsid w:val="00501220"/>
    <w:rsid w:val="0056262B"/>
    <w:rsid w:val="005E403A"/>
    <w:rsid w:val="005E4086"/>
    <w:rsid w:val="00604D91"/>
    <w:rsid w:val="006257FE"/>
    <w:rsid w:val="00680656"/>
    <w:rsid w:val="006B1119"/>
    <w:rsid w:val="006D3757"/>
    <w:rsid w:val="006D37EB"/>
    <w:rsid w:val="006E3E46"/>
    <w:rsid w:val="006E71B1"/>
    <w:rsid w:val="006F1404"/>
    <w:rsid w:val="0070593B"/>
    <w:rsid w:val="00705D89"/>
    <w:rsid w:val="00731A42"/>
    <w:rsid w:val="00767E69"/>
    <w:rsid w:val="0077079A"/>
    <w:rsid w:val="00771504"/>
    <w:rsid w:val="007A5599"/>
    <w:rsid w:val="00856233"/>
    <w:rsid w:val="00860F27"/>
    <w:rsid w:val="008B0560"/>
    <w:rsid w:val="008B2BFA"/>
    <w:rsid w:val="008C5A20"/>
    <w:rsid w:val="008D31F4"/>
    <w:rsid w:val="008E6A3F"/>
    <w:rsid w:val="00923557"/>
    <w:rsid w:val="00936F03"/>
    <w:rsid w:val="00943B69"/>
    <w:rsid w:val="00944CB3"/>
    <w:rsid w:val="00986624"/>
    <w:rsid w:val="009B09D7"/>
    <w:rsid w:val="009D35ED"/>
    <w:rsid w:val="009F11B8"/>
    <w:rsid w:val="00A03CB6"/>
    <w:rsid w:val="00A1364C"/>
    <w:rsid w:val="00A21076"/>
    <w:rsid w:val="00A31BA8"/>
    <w:rsid w:val="00A3739A"/>
    <w:rsid w:val="00A52DAF"/>
    <w:rsid w:val="00A84072"/>
    <w:rsid w:val="00B128DF"/>
    <w:rsid w:val="00B16570"/>
    <w:rsid w:val="00B23B03"/>
    <w:rsid w:val="00B43EB7"/>
    <w:rsid w:val="00B53320"/>
    <w:rsid w:val="00B614C4"/>
    <w:rsid w:val="00B860D8"/>
    <w:rsid w:val="00B91885"/>
    <w:rsid w:val="00BC6522"/>
    <w:rsid w:val="00BE4BA2"/>
    <w:rsid w:val="00C121D5"/>
    <w:rsid w:val="00C17349"/>
    <w:rsid w:val="00C351AA"/>
    <w:rsid w:val="00C70852"/>
    <w:rsid w:val="00C7253F"/>
    <w:rsid w:val="00C90707"/>
    <w:rsid w:val="00CE1D1C"/>
    <w:rsid w:val="00D26A05"/>
    <w:rsid w:val="00D9309B"/>
    <w:rsid w:val="00D97B98"/>
    <w:rsid w:val="00DC671F"/>
    <w:rsid w:val="00DE4DA7"/>
    <w:rsid w:val="00E02C13"/>
    <w:rsid w:val="00E2773D"/>
    <w:rsid w:val="00E33B38"/>
    <w:rsid w:val="00E442A1"/>
    <w:rsid w:val="00E47FE5"/>
    <w:rsid w:val="00E574AF"/>
    <w:rsid w:val="00E60070"/>
    <w:rsid w:val="00EA7E67"/>
    <w:rsid w:val="00F24E6D"/>
    <w:rsid w:val="00F714DA"/>
    <w:rsid w:val="00FB456B"/>
    <w:rsid w:val="00FB7BF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fn,single space"/>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Char Char, Char Char,ft Char,Style 27 Char,fn Char"/>
    <w:basedOn w:val="a0"/>
    <w:link w:val="a6"/>
    <w:rsid w:val="00E442A1"/>
    <w:rPr>
      <w:snapToGrid w:val="0"/>
      <w:sz w:val="18"/>
      <w:szCs w:val="18"/>
    </w:rPr>
  </w:style>
  <w:style w:type="character" w:styleId="a7">
    <w:name w:val="footnote reference"/>
    <w:aliases w:val="4_G,Footnote number,ftref,Footnotes refss,Style 10,BVI fnr,16 Point,Superscript 6 Point,Footnote,Footnote symbol,Footnote Refernece,Texto de nota al pie,Fußnotenzeichen_Raxen,Appel note de bas de p.,referencia nota al pi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fn,single space"/>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Char Char, Char Char,ft Char,Style 27 Char,fn Char"/>
    <w:basedOn w:val="a0"/>
    <w:link w:val="a6"/>
    <w:rsid w:val="00E442A1"/>
    <w:rPr>
      <w:snapToGrid w:val="0"/>
      <w:sz w:val="18"/>
      <w:szCs w:val="18"/>
    </w:rPr>
  </w:style>
  <w:style w:type="character" w:styleId="a7">
    <w:name w:val="footnote reference"/>
    <w:aliases w:val="4_G,Footnote number,ftref,Footnotes refss,Style 10,BVI fnr,16 Point,Superscript 6 Point,Footnote,Footnote symbol,Footnote Refernece,Texto de nota al pie,Fußnotenzeichen_Raxen,Appel note de bas de p.,referencia nota al pi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EEDB-D3C1-4C58-9464-76C2BD87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11546</Words>
  <Characters>12943</Characters>
  <Application>Microsoft Office Word</Application>
  <DocSecurity>0</DocSecurity>
  <Lines>422</Lines>
  <Paragraphs>106</Paragraphs>
  <ScaleCrop>false</ScaleCrop>
  <Company>DCM</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1621629</dc:title>
  <dc:subject>CCPR/C/118/D/2127/2011</dc:subject>
  <dc:creator>Xin</dc:creator>
  <cp:keywords/>
  <dc:description/>
  <cp:lastModifiedBy>yangx</cp:lastModifiedBy>
  <cp:revision>2</cp:revision>
  <cp:lastPrinted>2017-04-24T12:59:00Z</cp:lastPrinted>
  <dcterms:created xsi:type="dcterms:W3CDTF">2017-04-25T15:29:00Z</dcterms:created>
  <dcterms:modified xsi:type="dcterms:W3CDTF">2017-04-25T15:29:00Z</dcterms:modified>
</cp:coreProperties>
</file>