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260"/>
        <w:gridCol w:w="141"/>
        <w:gridCol w:w="2127"/>
        <w:gridCol w:w="2835"/>
      </w:tblGrid>
      <w:tr w:rsidR="0087597F" w:rsidTr="00C42621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7597F" w:rsidRPr="00B97172" w:rsidRDefault="0087597F" w:rsidP="00C4262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7597F" w:rsidRPr="00EA2819" w:rsidRDefault="0087597F" w:rsidP="00C42621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7597F" w:rsidRPr="00414448" w:rsidRDefault="0087597F" w:rsidP="00C42621">
            <w:pPr>
              <w:spacing w:after="80"/>
              <w:jc w:val="right"/>
              <w:rPr>
                <w:lang w:val="en-US"/>
              </w:rPr>
            </w:pPr>
            <w:proofErr w:type="spellStart"/>
            <w:r w:rsidRPr="000B4B07">
              <w:rPr>
                <w:sz w:val="40"/>
                <w:szCs w:val="40"/>
                <w:lang w:val="en-US"/>
              </w:rPr>
              <w:t>CCPR</w:t>
            </w:r>
            <w:proofErr w:type="spellEnd"/>
            <w:r>
              <w:rPr>
                <w:lang w:val="en-US"/>
              </w:rPr>
              <w:t>/</w:t>
            </w:r>
            <w:fldSimple w:instr=" FILLIN  &quot;Введите часть символа после CCPR/&quot;  \* MERGEFORMAT ">
              <w:r w:rsidR="00D15F81">
                <w:t>C/117/D/2559/2015</w:t>
              </w:r>
            </w:fldSimple>
          </w:p>
        </w:tc>
      </w:tr>
      <w:tr w:rsidR="0087597F" w:rsidRPr="002C048B" w:rsidTr="00C4262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7597F" w:rsidRDefault="0087597F" w:rsidP="00C42621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DED7349" wp14:editId="096C762A">
                  <wp:extent cx="714375" cy="591820"/>
                  <wp:effectExtent l="0" t="0" r="9525" b="0"/>
                  <wp:docPr id="3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7597F" w:rsidRPr="0084613B" w:rsidRDefault="0087597F" w:rsidP="00C42621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о гражданских и политических </w:t>
            </w:r>
            <w:r w:rsidRPr="0087597F">
              <w:rPr>
                <w:b/>
                <w:spacing w:val="-4"/>
                <w:w w:val="100"/>
                <w:sz w:val="34"/>
                <w:szCs w:val="34"/>
              </w:rPr>
              <w:br/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t>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7597F" w:rsidRPr="0087597F" w:rsidRDefault="0087597F" w:rsidP="00C42621">
            <w:pPr>
              <w:spacing w:before="240"/>
            </w:pPr>
            <w:proofErr w:type="spellStart"/>
            <w:r>
              <w:rPr>
                <w:lang w:val="en-US"/>
              </w:rPr>
              <w:t>Distr</w:t>
            </w:r>
            <w:proofErr w:type="spellEnd"/>
            <w:r>
              <w:t>.:</w:t>
            </w:r>
            <w:r w:rsidRPr="0087597F"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87597F">
              <w:instrText xml:space="preserve"> </w:instrText>
            </w:r>
            <w:r>
              <w:rPr>
                <w:lang w:val="en-US"/>
              </w:rPr>
              <w:instrText>FORMDROPDOWN</w:instrText>
            </w:r>
            <w:r w:rsidRPr="0087597F">
              <w:instrText xml:space="preserve"> </w:instrText>
            </w:r>
            <w:r w:rsidR="008308D6">
              <w:fldChar w:fldCharType="separate"/>
            </w:r>
            <w:r>
              <w:fldChar w:fldCharType="end"/>
            </w:r>
            <w:bookmarkEnd w:id="0"/>
          </w:p>
          <w:p w:rsidR="0087597F" w:rsidRPr="0087597F" w:rsidRDefault="0087597F" w:rsidP="00C42621">
            <w:r>
              <w:rPr>
                <w:lang w:val="en-US"/>
              </w:rPr>
              <w:fldChar w:fldCharType="begin"/>
            </w:r>
            <w:r w:rsidRPr="0087597F">
              <w:instrText xml:space="preserve"> </w:instrText>
            </w:r>
            <w:r>
              <w:rPr>
                <w:lang w:val="en-US"/>
              </w:rPr>
              <w:instrText>FILLIN</w:instrText>
            </w:r>
            <w:r w:rsidRPr="0087597F">
              <w:instrText xml:space="preserve">  "Введите дату документа" \* </w:instrText>
            </w:r>
            <w:r>
              <w:rPr>
                <w:lang w:val="en-US"/>
              </w:rPr>
              <w:instrText>MERGEFORMAT</w:instrText>
            </w:r>
            <w:r w:rsidRPr="0087597F">
              <w:instrText xml:space="preserve"> </w:instrText>
            </w:r>
            <w:r w:rsidR="00D15F81">
              <w:rPr>
                <w:lang w:val="en-US"/>
              </w:rPr>
              <w:fldChar w:fldCharType="separate"/>
            </w:r>
            <w:r w:rsidR="00D15F81">
              <w:rPr>
                <w:lang w:val="en-US"/>
              </w:rPr>
              <w:t>9 September 2016</w:t>
            </w:r>
            <w:r>
              <w:rPr>
                <w:lang w:val="en-US"/>
              </w:rPr>
              <w:fldChar w:fldCharType="end"/>
            </w:r>
          </w:p>
          <w:p w:rsidR="0087597F" w:rsidRDefault="0087597F" w:rsidP="00C42621">
            <w:r>
              <w:rPr>
                <w:lang w:val="en-US"/>
              </w:rPr>
              <w:t>Russian</w:t>
            </w:r>
          </w:p>
          <w:p w:rsidR="0087597F" w:rsidRDefault="0087597F" w:rsidP="00C42621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87597F">
              <w:instrText xml:space="preserve"> </w:instrText>
            </w:r>
            <w:r>
              <w:rPr>
                <w:lang w:val="en-US"/>
              </w:rPr>
              <w:instrText>FORMDROPDOWN</w:instrText>
            </w:r>
            <w:r w:rsidRPr="0087597F">
              <w:instrText xml:space="preserve"> </w:instrText>
            </w:r>
            <w:r w:rsidR="008308D6">
              <w:fldChar w:fldCharType="separate"/>
            </w:r>
            <w:r>
              <w:fldChar w:fldCharType="end"/>
            </w:r>
            <w:bookmarkEnd w:id="1"/>
          </w:p>
          <w:p w:rsidR="0087597F" w:rsidRPr="002C048B" w:rsidRDefault="0087597F" w:rsidP="00C42621"/>
        </w:tc>
      </w:tr>
    </w:tbl>
    <w:p w:rsidR="00D15F81" w:rsidRPr="00D15F81" w:rsidRDefault="00D15F81" w:rsidP="00D15F81">
      <w:pPr>
        <w:spacing w:before="120"/>
        <w:rPr>
          <w:b/>
          <w:sz w:val="24"/>
          <w:szCs w:val="24"/>
        </w:rPr>
      </w:pPr>
      <w:r w:rsidRPr="00D15F81">
        <w:rPr>
          <w:b/>
          <w:sz w:val="24"/>
          <w:szCs w:val="24"/>
        </w:rPr>
        <w:t>Комитет по правам человека</w:t>
      </w:r>
    </w:p>
    <w:p w:rsidR="00D15F81" w:rsidRDefault="00D15F81" w:rsidP="00D15F81">
      <w:pPr>
        <w:pStyle w:val="HChGR"/>
        <w:rPr>
          <w:b w:val="0"/>
          <w:sz w:val="20"/>
          <w:vertAlign w:val="superscript"/>
          <w:lang w:val="en-US"/>
        </w:rPr>
      </w:pPr>
      <w:r w:rsidRPr="00D15F81">
        <w:tab/>
      </w:r>
      <w:r w:rsidRPr="00D15F81">
        <w:tab/>
        <w:t>Решение, принятое Комитетом на основании Факультативного протокола относительно сообщения</w:t>
      </w:r>
      <w:r>
        <w:rPr>
          <w:lang w:val="en-US"/>
        </w:rPr>
        <w:t> </w:t>
      </w:r>
      <w:r w:rsidRPr="00D15F81">
        <w:t>№</w:t>
      </w:r>
      <w:r>
        <w:rPr>
          <w:lang w:val="en-US"/>
        </w:rPr>
        <w:t> </w:t>
      </w:r>
      <w:r w:rsidRPr="00D15F81">
        <w:t>2559/2015</w:t>
      </w:r>
      <w:r w:rsidRPr="00D15F81">
        <w:rPr>
          <w:b w:val="0"/>
          <w:bCs/>
          <w:sz w:val="20"/>
        </w:rPr>
        <w:footnoteReference w:customMarkFollows="1" w:id="1"/>
        <w:t>*</w:t>
      </w:r>
      <w:r w:rsidRPr="00D15F81">
        <w:rPr>
          <w:b w:val="0"/>
          <w:sz w:val="20"/>
          <w:vertAlign w:val="superscript"/>
        </w:rPr>
        <w:t xml:space="preserve">, </w:t>
      </w:r>
      <w:r w:rsidRPr="00D15F81">
        <w:rPr>
          <w:b w:val="0"/>
          <w:bCs/>
          <w:sz w:val="20"/>
        </w:rPr>
        <w:footnoteReference w:customMarkFollows="1" w:id="2"/>
        <w:t>**</w:t>
      </w:r>
      <w:r w:rsidRPr="00D15F81">
        <w:rPr>
          <w:b w:val="0"/>
          <w:sz w:val="20"/>
          <w:vertAlign w:val="superscript"/>
        </w:rPr>
        <w:t xml:space="preserve"> </w:t>
      </w:r>
    </w:p>
    <w:tbl>
      <w:tblPr>
        <w:tblW w:w="6804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3871"/>
      </w:tblGrid>
      <w:tr w:rsidR="00D15F81" w:rsidRPr="00B03EE9" w:rsidTr="00BD7CFA">
        <w:tc>
          <w:tcPr>
            <w:tcW w:w="2933" w:type="dxa"/>
            <w:shd w:val="clear" w:color="auto" w:fill="auto"/>
          </w:tcPr>
          <w:p w:rsidR="00D15F81" w:rsidRPr="00B03EE9" w:rsidRDefault="00D15F81" w:rsidP="00D15F81">
            <w:pPr>
              <w:suppressAutoHyphens/>
              <w:spacing w:after="120"/>
              <w:ind w:left="35"/>
              <w:rPr>
                <w:i/>
              </w:rPr>
            </w:pPr>
            <w:r>
              <w:rPr>
                <w:i/>
              </w:rPr>
              <w:t>Сообщение п</w:t>
            </w:r>
            <w:r w:rsidRPr="00B03EE9">
              <w:rPr>
                <w:i/>
              </w:rPr>
              <w:t>редставлено:</w:t>
            </w:r>
          </w:p>
        </w:tc>
        <w:tc>
          <w:tcPr>
            <w:tcW w:w="3871" w:type="dxa"/>
            <w:shd w:val="clear" w:color="auto" w:fill="auto"/>
          </w:tcPr>
          <w:p w:rsidR="00D15F81" w:rsidRPr="00B03EE9" w:rsidRDefault="00D15F81" w:rsidP="00BD7CFA">
            <w:pPr>
              <w:suppressAutoHyphens/>
              <w:spacing w:after="120"/>
            </w:pPr>
            <w:proofErr w:type="spellStart"/>
            <w:r w:rsidRPr="00D15F81">
              <w:t>I.M.Y</w:t>
            </w:r>
            <w:proofErr w:type="spellEnd"/>
            <w:r w:rsidRPr="00D15F81">
              <w:t>. (</w:t>
            </w:r>
            <w:proofErr w:type="gramStart"/>
            <w:r w:rsidRPr="00D15F81">
              <w:t>представлен</w:t>
            </w:r>
            <w:proofErr w:type="gramEnd"/>
            <w:r w:rsidRPr="00D15F81">
              <w:t xml:space="preserve"> адвокатом </w:t>
            </w:r>
            <w:proofErr w:type="spellStart"/>
            <w:r w:rsidRPr="00D15F81">
              <w:t>Таге</w:t>
            </w:r>
            <w:proofErr w:type="spellEnd"/>
            <w:r w:rsidRPr="00D15F81">
              <w:t xml:space="preserve"> </w:t>
            </w:r>
            <w:proofErr w:type="spellStart"/>
            <w:r w:rsidRPr="00D15F81">
              <w:t>Гётш</w:t>
            </w:r>
            <w:proofErr w:type="spellEnd"/>
            <w:r w:rsidRPr="00D15F81">
              <w:t>)</w:t>
            </w:r>
          </w:p>
        </w:tc>
      </w:tr>
      <w:tr w:rsidR="00D15F81" w:rsidTr="00BD7CFA">
        <w:tc>
          <w:tcPr>
            <w:tcW w:w="2933" w:type="dxa"/>
            <w:shd w:val="clear" w:color="auto" w:fill="auto"/>
          </w:tcPr>
          <w:p w:rsidR="00D15F81" w:rsidRPr="00B03EE9" w:rsidRDefault="00D15F81" w:rsidP="00BD7CFA">
            <w:pPr>
              <w:suppressAutoHyphens/>
              <w:spacing w:after="120"/>
              <w:ind w:left="35"/>
              <w:rPr>
                <w:i/>
              </w:rPr>
            </w:pPr>
            <w:r w:rsidRPr="00B03EE9">
              <w:rPr>
                <w:i/>
              </w:rPr>
              <w:t>Предполагаемая жертва:</w:t>
            </w:r>
          </w:p>
        </w:tc>
        <w:tc>
          <w:tcPr>
            <w:tcW w:w="3871" w:type="dxa"/>
            <w:shd w:val="clear" w:color="auto" w:fill="auto"/>
          </w:tcPr>
          <w:p w:rsidR="00D15F81" w:rsidRDefault="00D15F81" w:rsidP="00BD7CFA">
            <w:pPr>
              <w:suppressAutoHyphens/>
              <w:spacing w:after="120"/>
            </w:pPr>
            <w:r w:rsidRPr="00D15F81">
              <w:t>автор сообщения</w:t>
            </w:r>
          </w:p>
        </w:tc>
      </w:tr>
      <w:tr w:rsidR="00D15F81" w:rsidTr="00BD7CFA">
        <w:tc>
          <w:tcPr>
            <w:tcW w:w="2933" w:type="dxa"/>
            <w:shd w:val="clear" w:color="auto" w:fill="auto"/>
          </w:tcPr>
          <w:p w:rsidR="00D15F81" w:rsidRPr="00B03EE9" w:rsidRDefault="00D15F81" w:rsidP="00BD7CFA">
            <w:pPr>
              <w:suppressAutoHyphens/>
              <w:spacing w:after="120"/>
              <w:ind w:left="35"/>
              <w:rPr>
                <w:i/>
              </w:rPr>
            </w:pPr>
            <w:r w:rsidRPr="00B03EE9">
              <w:rPr>
                <w:i/>
              </w:rPr>
              <w:t>Государство-участник:</w:t>
            </w:r>
          </w:p>
        </w:tc>
        <w:tc>
          <w:tcPr>
            <w:tcW w:w="3871" w:type="dxa"/>
            <w:shd w:val="clear" w:color="auto" w:fill="auto"/>
          </w:tcPr>
          <w:p w:rsidR="00D15F81" w:rsidRDefault="00D15F81" w:rsidP="00BD7CFA">
            <w:pPr>
              <w:suppressAutoHyphens/>
              <w:spacing w:after="120"/>
            </w:pPr>
            <w:r w:rsidRPr="00D15F81">
              <w:t>Дания</w:t>
            </w:r>
          </w:p>
        </w:tc>
      </w:tr>
      <w:tr w:rsidR="00D15F81" w:rsidTr="00BD7CFA">
        <w:tc>
          <w:tcPr>
            <w:tcW w:w="2933" w:type="dxa"/>
            <w:shd w:val="clear" w:color="auto" w:fill="auto"/>
          </w:tcPr>
          <w:p w:rsidR="00D15F81" w:rsidRPr="00B03EE9" w:rsidRDefault="00D15F81" w:rsidP="00BD7CFA">
            <w:pPr>
              <w:suppressAutoHyphens/>
              <w:spacing w:after="120"/>
              <w:ind w:left="35"/>
              <w:rPr>
                <w:i/>
              </w:rPr>
            </w:pPr>
            <w:r w:rsidRPr="00B03EE9">
              <w:rPr>
                <w:i/>
              </w:rPr>
              <w:t>Дата сообщения:</w:t>
            </w:r>
          </w:p>
        </w:tc>
        <w:tc>
          <w:tcPr>
            <w:tcW w:w="3871" w:type="dxa"/>
            <w:shd w:val="clear" w:color="auto" w:fill="auto"/>
          </w:tcPr>
          <w:p w:rsidR="00D15F81" w:rsidRPr="002A4F6C" w:rsidRDefault="00D15F81" w:rsidP="00BD7CFA">
            <w:pPr>
              <w:suppressAutoHyphens/>
              <w:spacing w:after="120"/>
            </w:pPr>
            <w:r w:rsidRPr="00D15F81">
              <w:t xml:space="preserve">29 января 2015 года </w:t>
            </w:r>
            <w:r w:rsidR="009022AB" w:rsidRPr="009022AB">
              <w:br/>
            </w:r>
            <w:r w:rsidRPr="00D15F81">
              <w:t>(первоначальное представление)</w:t>
            </w:r>
          </w:p>
        </w:tc>
      </w:tr>
      <w:tr w:rsidR="00D15F81" w:rsidTr="00BD7CFA">
        <w:tc>
          <w:tcPr>
            <w:tcW w:w="2933" w:type="dxa"/>
            <w:shd w:val="clear" w:color="auto" w:fill="auto"/>
          </w:tcPr>
          <w:p w:rsidR="00D15F81" w:rsidRPr="00B03EE9" w:rsidRDefault="00D15F81" w:rsidP="00BD7CFA">
            <w:pPr>
              <w:suppressAutoHyphens/>
              <w:spacing w:after="120"/>
              <w:ind w:left="35"/>
              <w:rPr>
                <w:i/>
              </w:rPr>
            </w:pPr>
            <w:r w:rsidRPr="00B03EE9">
              <w:rPr>
                <w:i/>
              </w:rPr>
              <w:t>Справочная документация:</w:t>
            </w:r>
          </w:p>
        </w:tc>
        <w:tc>
          <w:tcPr>
            <w:tcW w:w="3871" w:type="dxa"/>
            <w:shd w:val="clear" w:color="auto" w:fill="auto"/>
          </w:tcPr>
          <w:p w:rsidR="00D15F81" w:rsidRDefault="00D15F81" w:rsidP="00BD7CFA">
            <w:pPr>
              <w:suppressAutoHyphens/>
              <w:spacing w:after="120"/>
            </w:pPr>
            <w:r w:rsidRPr="00D15F81">
              <w:t>решение, принятое в соответствии с правилами 92 и 97 правил процедуры Комитета, препровожденное государству-участнику 30 января 2015 года (в виде документа не издавалось)</w:t>
            </w:r>
          </w:p>
        </w:tc>
      </w:tr>
      <w:tr w:rsidR="00D15F81" w:rsidTr="00BD7CFA">
        <w:tc>
          <w:tcPr>
            <w:tcW w:w="2933" w:type="dxa"/>
            <w:shd w:val="clear" w:color="auto" w:fill="auto"/>
          </w:tcPr>
          <w:p w:rsidR="00D15F81" w:rsidRPr="00B03EE9" w:rsidRDefault="00D15F81" w:rsidP="00D15F81">
            <w:pPr>
              <w:suppressAutoHyphens/>
              <w:spacing w:after="120"/>
              <w:ind w:left="35"/>
              <w:rPr>
                <w:i/>
              </w:rPr>
            </w:pPr>
            <w:r w:rsidRPr="00B03EE9">
              <w:rPr>
                <w:i/>
              </w:rPr>
              <w:t xml:space="preserve">Дата принятия </w:t>
            </w:r>
            <w:r>
              <w:rPr>
                <w:i/>
              </w:rPr>
              <w:t>решения</w:t>
            </w:r>
            <w:r w:rsidRPr="00B03EE9">
              <w:rPr>
                <w:i/>
              </w:rPr>
              <w:t>:</w:t>
            </w:r>
          </w:p>
        </w:tc>
        <w:tc>
          <w:tcPr>
            <w:tcW w:w="3871" w:type="dxa"/>
            <w:shd w:val="clear" w:color="auto" w:fill="auto"/>
            <w:vAlign w:val="bottom"/>
          </w:tcPr>
          <w:p w:rsidR="00D15F81" w:rsidRDefault="00D15F81" w:rsidP="00BD7CFA">
            <w:pPr>
              <w:suppressAutoHyphens/>
              <w:spacing w:after="120"/>
            </w:pPr>
            <w:r w:rsidRPr="00D15F81">
              <w:t>14 июля 2016 года</w:t>
            </w:r>
          </w:p>
        </w:tc>
      </w:tr>
      <w:tr w:rsidR="00D15F81" w:rsidTr="00BD7CFA">
        <w:tc>
          <w:tcPr>
            <w:tcW w:w="2933" w:type="dxa"/>
            <w:shd w:val="clear" w:color="auto" w:fill="auto"/>
          </w:tcPr>
          <w:p w:rsidR="00D15F81" w:rsidRPr="00B03EE9" w:rsidRDefault="00D15F81" w:rsidP="00BD7CFA">
            <w:pPr>
              <w:suppressAutoHyphens/>
              <w:spacing w:after="120"/>
              <w:ind w:left="35"/>
              <w:rPr>
                <w:i/>
              </w:rPr>
            </w:pPr>
            <w:r w:rsidRPr="00B03EE9">
              <w:rPr>
                <w:i/>
                <w:iCs/>
              </w:rPr>
              <w:t>Тема сообщения:</w:t>
            </w:r>
          </w:p>
        </w:tc>
        <w:tc>
          <w:tcPr>
            <w:tcW w:w="3871" w:type="dxa"/>
            <w:shd w:val="clear" w:color="auto" w:fill="auto"/>
          </w:tcPr>
          <w:p w:rsidR="00D15F81" w:rsidRDefault="00D15F81" w:rsidP="00BD7CFA">
            <w:pPr>
              <w:suppressAutoHyphens/>
              <w:spacing w:after="120"/>
            </w:pPr>
            <w:r w:rsidRPr="00D15F81">
              <w:t>депортация в Сомали</w:t>
            </w:r>
          </w:p>
        </w:tc>
      </w:tr>
      <w:tr w:rsidR="00D15F81" w:rsidTr="00BD7CFA">
        <w:tc>
          <w:tcPr>
            <w:tcW w:w="2933" w:type="dxa"/>
            <w:shd w:val="clear" w:color="auto" w:fill="auto"/>
          </w:tcPr>
          <w:p w:rsidR="00D15F81" w:rsidRPr="00B03EE9" w:rsidRDefault="00D15F81" w:rsidP="00BD7CFA">
            <w:pPr>
              <w:suppressAutoHyphens/>
              <w:spacing w:after="120"/>
              <w:ind w:left="35"/>
              <w:rPr>
                <w:i/>
                <w:iCs/>
              </w:rPr>
            </w:pPr>
            <w:r w:rsidRPr="00B03EE9">
              <w:rPr>
                <w:i/>
                <w:iCs/>
              </w:rPr>
              <w:t>Процедурные вопросы</w:t>
            </w:r>
            <w:r w:rsidRPr="00B03EE9">
              <w:rPr>
                <w:i/>
              </w:rPr>
              <w:t>:</w:t>
            </w:r>
          </w:p>
        </w:tc>
        <w:tc>
          <w:tcPr>
            <w:tcW w:w="3871" w:type="dxa"/>
            <w:shd w:val="clear" w:color="auto" w:fill="auto"/>
          </w:tcPr>
          <w:p w:rsidR="00D15F81" w:rsidRDefault="00D15F81" w:rsidP="00BD7CFA">
            <w:pPr>
              <w:suppressAutoHyphens/>
              <w:spacing w:after="120"/>
            </w:pPr>
            <w:r w:rsidRPr="00D15F81">
              <w:t xml:space="preserve">приемлемость – явно недостаточная обоснованность; </w:t>
            </w:r>
            <w:r w:rsidR="00CA51D8" w:rsidRPr="00CA51D8">
              <w:br/>
            </w:r>
            <w:r w:rsidRPr="00D15F81">
              <w:t>приемлемость – несовместимость</w:t>
            </w:r>
          </w:p>
        </w:tc>
      </w:tr>
      <w:tr w:rsidR="00D15F81" w:rsidTr="00BD7CFA">
        <w:tc>
          <w:tcPr>
            <w:tcW w:w="2933" w:type="dxa"/>
            <w:shd w:val="clear" w:color="auto" w:fill="auto"/>
          </w:tcPr>
          <w:p w:rsidR="00D15F81" w:rsidRPr="00B03EE9" w:rsidRDefault="00D15F81" w:rsidP="00BD7CFA">
            <w:pPr>
              <w:suppressAutoHyphens/>
              <w:spacing w:after="120"/>
              <w:ind w:left="35"/>
              <w:rPr>
                <w:i/>
                <w:iCs/>
              </w:rPr>
            </w:pPr>
            <w:r w:rsidRPr="00B03EE9">
              <w:rPr>
                <w:i/>
                <w:iCs/>
              </w:rPr>
              <w:t>Вопросы существа:</w:t>
            </w:r>
          </w:p>
        </w:tc>
        <w:tc>
          <w:tcPr>
            <w:tcW w:w="3871" w:type="dxa"/>
            <w:shd w:val="clear" w:color="auto" w:fill="auto"/>
          </w:tcPr>
          <w:p w:rsidR="00D15F81" w:rsidRDefault="00D15F81" w:rsidP="00BD7CFA">
            <w:pPr>
              <w:suppressAutoHyphens/>
              <w:spacing w:after="120"/>
            </w:pPr>
            <w:proofErr w:type="spellStart"/>
            <w:r w:rsidRPr="00D15F81">
              <w:t>невыдворение</w:t>
            </w:r>
            <w:proofErr w:type="spellEnd"/>
            <w:r w:rsidRPr="00D15F81">
              <w:t>; права семьи</w:t>
            </w:r>
          </w:p>
        </w:tc>
      </w:tr>
      <w:tr w:rsidR="00D15F81" w:rsidTr="00BD7CFA">
        <w:tc>
          <w:tcPr>
            <w:tcW w:w="2933" w:type="dxa"/>
            <w:shd w:val="clear" w:color="auto" w:fill="auto"/>
          </w:tcPr>
          <w:p w:rsidR="00D15F81" w:rsidRPr="00B03EE9" w:rsidRDefault="00D15F81" w:rsidP="00BD7CFA">
            <w:pPr>
              <w:suppressAutoHyphens/>
              <w:spacing w:after="120"/>
              <w:ind w:left="35"/>
              <w:rPr>
                <w:i/>
                <w:iCs/>
              </w:rPr>
            </w:pPr>
            <w:r w:rsidRPr="00B03EE9">
              <w:rPr>
                <w:i/>
                <w:iCs/>
              </w:rPr>
              <w:t>Статьи Пакта</w:t>
            </w:r>
            <w:r w:rsidRPr="00B03EE9">
              <w:rPr>
                <w:i/>
              </w:rPr>
              <w:t>:</w:t>
            </w:r>
          </w:p>
        </w:tc>
        <w:tc>
          <w:tcPr>
            <w:tcW w:w="3871" w:type="dxa"/>
            <w:shd w:val="clear" w:color="auto" w:fill="auto"/>
          </w:tcPr>
          <w:p w:rsidR="00D15F81" w:rsidRDefault="00D15F81" w:rsidP="00BD7CFA">
            <w:pPr>
              <w:suppressAutoHyphens/>
              <w:spacing w:after="120"/>
            </w:pPr>
            <w:r w:rsidRPr="00D15F81">
              <w:t>7 и 17</w:t>
            </w:r>
          </w:p>
        </w:tc>
      </w:tr>
      <w:tr w:rsidR="00D15F81" w:rsidTr="00BD7CFA">
        <w:tc>
          <w:tcPr>
            <w:tcW w:w="2933" w:type="dxa"/>
            <w:shd w:val="clear" w:color="auto" w:fill="auto"/>
          </w:tcPr>
          <w:p w:rsidR="00D15F81" w:rsidRPr="00B03EE9" w:rsidRDefault="00D15F81" w:rsidP="00BD7CFA">
            <w:pPr>
              <w:suppressAutoHyphens/>
              <w:spacing w:after="120"/>
              <w:ind w:left="35"/>
              <w:rPr>
                <w:i/>
                <w:iCs/>
              </w:rPr>
            </w:pPr>
            <w:r w:rsidRPr="00B03EE9">
              <w:rPr>
                <w:i/>
                <w:iCs/>
              </w:rPr>
              <w:t>Статьи Факультативного протокола:</w:t>
            </w:r>
          </w:p>
        </w:tc>
        <w:tc>
          <w:tcPr>
            <w:tcW w:w="3871" w:type="dxa"/>
            <w:shd w:val="clear" w:color="auto" w:fill="auto"/>
          </w:tcPr>
          <w:p w:rsidR="00D15F81" w:rsidRDefault="00D15F81" w:rsidP="00BD7CFA">
            <w:pPr>
              <w:suppressAutoHyphens/>
              <w:spacing w:after="120"/>
            </w:pPr>
            <w:r w:rsidRPr="00D15F81">
              <w:t>2 и 3</w:t>
            </w:r>
          </w:p>
        </w:tc>
      </w:tr>
    </w:tbl>
    <w:p w:rsidR="00D15F81" w:rsidRPr="00D15F81" w:rsidRDefault="00D15F81" w:rsidP="00D15F81">
      <w:pPr>
        <w:pStyle w:val="SingleTxtGR"/>
        <w:rPr>
          <w:lang w:val="x-none"/>
        </w:rPr>
      </w:pPr>
      <w:r w:rsidRPr="00D15F81">
        <w:lastRenderedPageBreak/>
        <w:t>1.1</w:t>
      </w:r>
      <w:r w:rsidRPr="00D15F81">
        <w:tab/>
        <w:t xml:space="preserve">Автором сообщения является </w:t>
      </w:r>
      <w:proofErr w:type="spellStart"/>
      <w:r w:rsidRPr="00D15F81">
        <w:t>I.M.Y</w:t>
      </w:r>
      <w:proofErr w:type="spellEnd"/>
      <w:r w:rsidRPr="00D15F81">
        <w:t>., гражданин Сомали 1986 года рожд</w:t>
      </w:r>
      <w:r w:rsidRPr="00D15F81">
        <w:t>е</w:t>
      </w:r>
      <w:r w:rsidRPr="00D15F81">
        <w:t xml:space="preserve">ния. Он хотел получить убежище в Дании, но его ходатайство было отклонено, и на момент представления сообщения его депортация в Сомали была намечена на 2 февраля 2015 года. Автор утверждает, что его депортация в Сомали будет представлять собой нарушение Данией его прав по статье 7 Пакта и статьи 8 Конвенции о защите прав человека и основных свобод (Европейская конвенция по правам человека). Несмотря на </w:t>
      </w:r>
      <w:proofErr w:type="gramStart"/>
      <w:r w:rsidRPr="00D15F81">
        <w:t>то</w:t>
      </w:r>
      <w:proofErr w:type="gramEnd"/>
      <w:r w:rsidRPr="00D15F81">
        <w:t xml:space="preserve"> что автор прямо не заявляет об этом в св</w:t>
      </w:r>
      <w:r w:rsidRPr="00D15F81">
        <w:t>о</w:t>
      </w:r>
      <w:r w:rsidRPr="00D15F81">
        <w:t>ем сообщении, он также ставит вопросы, которые, как представляется, относя</w:t>
      </w:r>
      <w:r w:rsidRPr="00D15F81">
        <w:t>т</w:t>
      </w:r>
      <w:r w:rsidRPr="00D15F81">
        <w:t>ся к статье 17 Пакта. Факультативный протокол к Пакту вступил в силу для Д</w:t>
      </w:r>
      <w:r w:rsidRPr="00D15F81">
        <w:t>а</w:t>
      </w:r>
      <w:r w:rsidRPr="00D15F81">
        <w:t>нии 23 марта 1976 года. Автор представлен адвокатом.</w:t>
      </w:r>
    </w:p>
    <w:p w:rsidR="00D15F81" w:rsidRPr="00D15F81" w:rsidRDefault="00D15F81" w:rsidP="00D15F81">
      <w:pPr>
        <w:pStyle w:val="SingleTxtGR"/>
        <w:rPr>
          <w:lang w:val="x-none"/>
        </w:rPr>
      </w:pPr>
      <w:r w:rsidRPr="00D15F81">
        <w:t>1.2</w:t>
      </w:r>
      <w:r w:rsidRPr="00D15F81">
        <w:tab/>
        <w:t>Специальный докладчик по новым сообщениям и временным мерам, де</w:t>
      </w:r>
      <w:r w:rsidRPr="00D15F81">
        <w:t>й</w:t>
      </w:r>
      <w:r w:rsidRPr="00D15F81">
        <w:t>ствуя от имени Комитета, 30 января 2015 года просил государство-участник не депортировать автора в Сомали, пока его сообщение находится на рассмотр</w:t>
      </w:r>
      <w:r w:rsidRPr="00D15F81">
        <w:t>е</w:t>
      </w:r>
      <w:r w:rsidRPr="00D15F81">
        <w:t>нии Комитета. Апелляционная комиссия по делам беженцев в соответствии с просьбой Комитета 3 февраля 2015 года отложила депортацию автора из Дании до нового уведомления.</w:t>
      </w:r>
    </w:p>
    <w:p w:rsidR="00D15F81" w:rsidRPr="00D15F81" w:rsidRDefault="00D15F81" w:rsidP="00D15F81">
      <w:pPr>
        <w:pStyle w:val="H23GR"/>
      </w:pPr>
      <w:r w:rsidRPr="00D15F81">
        <w:tab/>
      </w:r>
      <w:r w:rsidRPr="00D15F81">
        <w:tab/>
        <w:t>Факты в изложении автора</w:t>
      </w:r>
    </w:p>
    <w:p w:rsidR="00D15F81" w:rsidRPr="00D15F81" w:rsidRDefault="00D15F81" w:rsidP="00D15F81">
      <w:pPr>
        <w:pStyle w:val="SingleTxtGR"/>
        <w:rPr>
          <w:lang w:val="x-none"/>
        </w:rPr>
      </w:pPr>
      <w:r w:rsidRPr="00D15F81">
        <w:t>2.1</w:t>
      </w:r>
      <w:r w:rsidRPr="00D15F81">
        <w:tab/>
        <w:t>Автор прибыл в Данию в 1992 году с матерью в возрасте шести лет. Ему был предоставлен вид на жительство.</w:t>
      </w:r>
    </w:p>
    <w:p w:rsidR="00D15F81" w:rsidRPr="00D15F81" w:rsidRDefault="00D15F81" w:rsidP="00D15F81">
      <w:pPr>
        <w:pStyle w:val="SingleTxtGR"/>
        <w:rPr>
          <w:lang w:val="x-none"/>
        </w:rPr>
      </w:pPr>
      <w:r w:rsidRPr="00D15F81">
        <w:t>2.2</w:t>
      </w:r>
      <w:proofErr w:type="gramStart"/>
      <w:r w:rsidRPr="00D15F81">
        <w:tab/>
        <w:t>В</w:t>
      </w:r>
      <w:proofErr w:type="gramEnd"/>
      <w:r w:rsidRPr="00D15F81">
        <w:t xml:space="preserve"> августе 2001 года его мать решила перевезти семью обратно в Сомали. Однако в июле 2003 года она вернулась в Данию и стала гражданкой этой стр</w:t>
      </w:r>
      <w:r w:rsidRPr="00D15F81">
        <w:t>а</w:t>
      </w:r>
      <w:r w:rsidRPr="00D15F81">
        <w:t>ны. Когда она вернулась в Данию, у нее был паспорт автора, который изъяли датские власти. Автор хотел вернуться в Данию, поскольку все его братья и сестры находились там, однако не смог приехать из-за отсутствия паспорта. По</w:t>
      </w:r>
      <w:r>
        <w:t> </w:t>
      </w:r>
      <w:r w:rsidRPr="00D15F81">
        <w:t xml:space="preserve">этой причине он в течение пяти лет проживал со своим дядей в </w:t>
      </w:r>
      <w:proofErr w:type="spellStart"/>
      <w:r w:rsidRPr="00D15F81">
        <w:t>Галькайо</w:t>
      </w:r>
      <w:proofErr w:type="spellEnd"/>
      <w:r w:rsidRPr="00D15F81">
        <w:t>, Сомали.</w:t>
      </w:r>
    </w:p>
    <w:p w:rsidR="00D15F81" w:rsidRPr="00D15F81" w:rsidRDefault="00D15F81" w:rsidP="00D15F81">
      <w:pPr>
        <w:pStyle w:val="SingleTxtGR"/>
        <w:rPr>
          <w:lang w:val="x-none"/>
        </w:rPr>
      </w:pPr>
      <w:r w:rsidRPr="00D15F81">
        <w:t>2.3</w:t>
      </w:r>
      <w:r w:rsidRPr="00D15F81">
        <w:tab/>
        <w:t>Автор покинул Сомали в 2010 году после того, как на него вышли члены вооруженной группировки "Аш-Шабааб", которые предложили ему вступить в их ряды. Автор утверждает, что отказ от вступления в "Аш-Шабааб" означает угрозу жизни и, поскольку он не хотел вступать в эту группировку, ему пр</w:t>
      </w:r>
      <w:r w:rsidRPr="00D15F81">
        <w:t>и</w:t>
      </w:r>
      <w:r w:rsidRPr="00D15F81">
        <w:t>шлось как можно скорее бежать из страны из страха за свою жизнь. Автор утверждает, что незаконно выехал из Сомали через Эфиопию, где он находился до момента отъезда в Данию без действительных проездных документов. Он</w:t>
      </w:r>
      <w:r>
        <w:t> </w:t>
      </w:r>
      <w:r w:rsidRPr="00D15F81">
        <w:t>прибыл в Данию 15 февраля 2013 года и подал ходатайство о виде на ж</w:t>
      </w:r>
      <w:r w:rsidRPr="00D15F81">
        <w:t>и</w:t>
      </w:r>
      <w:r w:rsidRPr="00D15F81">
        <w:t>тельство и предоставлении убежища.</w:t>
      </w:r>
    </w:p>
    <w:p w:rsidR="00D15F81" w:rsidRPr="00D15F81" w:rsidRDefault="00D15F81" w:rsidP="00D15F81">
      <w:pPr>
        <w:pStyle w:val="SingleTxtGR"/>
        <w:rPr>
          <w:lang w:val="x-none"/>
        </w:rPr>
      </w:pPr>
      <w:r w:rsidRPr="00D15F81">
        <w:t>2.4</w:t>
      </w:r>
      <w:r w:rsidRPr="00D15F81">
        <w:tab/>
        <w:t>Апелляционная комиссия по делам беженцев 26 июня 2014 года отказ</w:t>
      </w:r>
      <w:r w:rsidRPr="00D15F81">
        <w:t>а</w:t>
      </w:r>
      <w:r w:rsidRPr="00D15F81">
        <w:t>лась возобновить рассмотрение его дела. Вместо этого дело было возвращено в Иммиграционную службу Дании для дополнительного рассмотрения, поскольку поступила новая информация о его опасениях, связанных с "Аш-Шабааб". Служба 11 ноября 2014 года отказалась предоставить автору вид на жительство в соответствии с датским Законом об иностранцах. 14 января 2015 года Коми</w:t>
      </w:r>
      <w:r w:rsidRPr="00D15F81">
        <w:t>с</w:t>
      </w:r>
      <w:r w:rsidRPr="00D15F81">
        <w:t>сия отклонила ходатайство автора о предоставлении убежища и защиты.</w:t>
      </w:r>
    </w:p>
    <w:p w:rsidR="00D15F81" w:rsidRPr="00D15F81" w:rsidRDefault="00D15F81" w:rsidP="00D15F81">
      <w:pPr>
        <w:pStyle w:val="SingleTxtGR"/>
        <w:rPr>
          <w:lang w:val="x-none"/>
        </w:rPr>
      </w:pPr>
      <w:r w:rsidRPr="00D15F81">
        <w:t>2.5</w:t>
      </w:r>
      <w:r w:rsidRPr="00D15F81">
        <w:tab/>
        <w:t>Министерство юстиции 16 января 2015 года постановило отклонить ход</w:t>
      </w:r>
      <w:r w:rsidRPr="00D15F81">
        <w:t>а</w:t>
      </w:r>
      <w:r w:rsidRPr="00D15F81">
        <w:t xml:space="preserve">тайство автора </w:t>
      </w:r>
      <w:proofErr w:type="gramStart"/>
      <w:r w:rsidRPr="00D15F81">
        <w:t>о предоставлении вида на жительство по гуманитарным сообр</w:t>
      </w:r>
      <w:r w:rsidRPr="00D15F81">
        <w:t>а</w:t>
      </w:r>
      <w:r w:rsidRPr="00D15F81">
        <w:t>жениям в соответствии с пунктом</w:t>
      </w:r>
      <w:proofErr w:type="gramEnd"/>
      <w:r w:rsidRPr="00D15F81">
        <w:t xml:space="preserve"> 1 статьи 9 b) Закона об иностранцах.</w:t>
      </w:r>
    </w:p>
    <w:p w:rsidR="00D15F81" w:rsidRPr="00D15F81" w:rsidRDefault="00D15F81" w:rsidP="00D15F81">
      <w:pPr>
        <w:pStyle w:val="SingleTxtGR"/>
        <w:rPr>
          <w:lang w:val="x-none"/>
        </w:rPr>
      </w:pPr>
      <w:r w:rsidRPr="00D15F81">
        <w:t>2.6</w:t>
      </w:r>
      <w:r w:rsidRPr="00D15F81">
        <w:tab/>
        <w:t>Автор утверждает, что все внутренние средства правовой защиты были исчерпаны и что жалобы в какие-либо иные международные органы не подав</w:t>
      </w:r>
      <w:r w:rsidRPr="00D15F81">
        <w:t>а</w:t>
      </w:r>
      <w:r w:rsidRPr="00D15F81">
        <w:t>лись.</w:t>
      </w:r>
    </w:p>
    <w:p w:rsidR="00D15F81" w:rsidRPr="00D15F81" w:rsidRDefault="00D15F81" w:rsidP="00D15F81">
      <w:pPr>
        <w:pStyle w:val="H23GR"/>
      </w:pPr>
      <w:r w:rsidRPr="00D15F81">
        <w:lastRenderedPageBreak/>
        <w:tab/>
      </w:r>
      <w:r w:rsidRPr="00D15F81">
        <w:tab/>
        <w:t>Жалоба</w:t>
      </w:r>
    </w:p>
    <w:p w:rsidR="00D15F81" w:rsidRPr="00D15F81" w:rsidRDefault="00D15F81" w:rsidP="00D15F81">
      <w:pPr>
        <w:pStyle w:val="SingleTxtGR"/>
        <w:rPr>
          <w:lang w:val="x-none"/>
        </w:rPr>
      </w:pPr>
      <w:r w:rsidRPr="00D15F81">
        <w:t>3.1</w:t>
      </w:r>
      <w:r w:rsidRPr="00D15F81">
        <w:tab/>
        <w:t>Автор утверждает, что его нельзя возвращать в Сомали, поскольку сущ</w:t>
      </w:r>
      <w:r w:rsidRPr="00D15F81">
        <w:t>е</w:t>
      </w:r>
      <w:r w:rsidRPr="00D15F81">
        <w:t>ствует реальная опасность того, что он будет убит боевиками "Аш-Шабааб". Он</w:t>
      </w:r>
      <w:r>
        <w:t> </w:t>
      </w:r>
      <w:r w:rsidRPr="00D15F81">
        <w:t xml:space="preserve">также утверждает, что некоторых его друзей боевики "Аш-Шабааб" убили за отказ от сотрудничества; двое его друзей были убиты в 2013 году и еще один </w:t>
      </w:r>
      <w:r>
        <w:t>−</w:t>
      </w:r>
      <w:r w:rsidRPr="00D15F81">
        <w:t xml:space="preserve"> в 2012 году, поскольку они вовремя не уехали из Сомали. </w:t>
      </w:r>
      <w:proofErr w:type="gramStart"/>
      <w:r w:rsidRPr="00D15F81">
        <w:t>Автор далее сообщ</w:t>
      </w:r>
      <w:r w:rsidRPr="00D15F81">
        <w:t>а</w:t>
      </w:r>
      <w:r w:rsidRPr="00D15F81">
        <w:t>ет, что Управление Верховного комиссара Организации Объединенных Наций по делам беженцев (</w:t>
      </w:r>
      <w:proofErr w:type="spellStart"/>
      <w:r w:rsidRPr="00D15F81">
        <w:t>УВКБ</w:t>
      </w:r>
      <w:proofErr w:type="spellEnd"/>
      <w:r w:rsidRPr="00D15F81">
        <w:t xml:space="preserve">) 17 июня 2014 года в своей оценке, озаглавленной "Позиция </w:t>
      </w:r>
      <w:proofErr w:type="spellStart"/>
      <w:r w:rsidRPr="00D15F81">
        <w:t>УВКБ</w:t>
      </w:r>
      <w:proofErr w:type="spellEnd"/>
      <w:r w:rsidRPr="00D15F81">
        <w:t xml:space="preserve"> по вопросам возвращения в южные и центральные районы С</w:t>
      </w:r>
      <w:r w:rsidRPr="00D15F81">
        <w:t>о</w:t>
      </w:r>
      <w:r w:rsidRPr="00D15F81">
        <w:t>мали"</w:t>
      </w:r>
      <w:r w:rsidRPr="00D15F81">
        <w:rPr>
          <w:sz w:val="18"/>
          <w:vertAlign w:val="superscript"/>
        </w:rPr>
        <w:footnoteReference w:id="3"/>
      </w:r>
      <w:r w:rsidRPr="00D15F81">
        <w:t>, настоятельно призывает государства воздерживаться от принудительн</w:t>
      </w:r>
      <w:r w:rsidRPr="00D15F81">
        <w:t>о</w:t>
      </w:r>
      <w:r w:rsidRPr="00D15F81">
        <w:t>го возвращения в районы южной и центральной частей Сомали лиц, постр</w:t>
      </w:r>
      <w:r w:rsidRPr="00D15F81">
        <w:t>а</w:t>
      </w:r>
      <w:r w:rsidRPr="00D15F81">
        <w:t>давших в результате военных действий и/или последующего перемещения.</w:t>
      </w:r>
      <w:proofErr w:type="gramEnd"/>
      <w:r w:rsidRPr="00D15F81">
        <w:t xml:space="preserve"> </w:t>
      </w:r>
      <w:proofErr w:type="gramStart"/>
      <w:r w:rsidRPr="00D15F81">
        <w:t>Х</w:t>
      </w:r>
      <w:r w:rsidRPr="00D15F81">
        <w:t>о</w:t>
      </w:r>
      <w:r w:rsidRPr="00D15F81">
        <w:t>тя город, в котором проживал автор, находится под контролем государства, "Аш-Шабааб" терроризирует жителей этого города и его окрестностей, особе</w:t>
      </w:r>
      <w:r w:rsidRPr="00D15F81">
        <w:t>н</w:t>
      </w:r>
      <w:r w:rsidRPr="00D15F81">
        <w:t>но в ночное время</w:t>
      </w:r>
      <w:r w:rsidRPr="00D15F81">
        <w:rPr>
          <w:sz w:val="18"/>
          <w:vertAlign w:val="superscript"/>
        </w:rPr>
        <w:footnoteReference w:id="4"/>
      </w:r>
      <w:r w:rsidRPr="00D15F81">
        <w:t>. Автор утверждает, что боевики "Аш-Шабааб" все чаще нападают на гражданских лиц и что люди, которые живут в подконтрольных ей районах, п</w:t>
      </w:r>
      <w:r w:rsidRPr="00D15F81">
        <w:t>о</w:t>
      </w:r>
      <w:r w:rsidRPr="00D15F81">
        <w:t>всеместно и непрерывно сталкиваются с серьезными нарушениями прав человека</w:t>
      </w:r>
      <w:r w:rsidRPr="00D15F81">
        <w:rPr>
          <w:sz w:val="18"/>
          <w:vertAlign w:val="superscript"/>
        </w:rPr>
        <w:footnoteReference w:id="5"/>
      </w:r>
      <w:r w:rsidRPr="00D15F81">
        <w:t>. Поэтому автор сообщения утверждает, что его депортация нарушит его</w:t>
      </w:r>
      <w:proofErr w:type="gramEnd"/>
      <w:r w:rsidRPr="00D15F81">
        <w:t xml:space="preserve"> права по статье 7 Пакта и статье 3 Европейской конвенции по пр</w:t>
      </w:r>
      <w:r w:rsidRPr="00D15F81">
        <w:t>а</w:t>
      </w:r>
      <w:r w:rsidRPr="00D15F81">
        <w:t>вам человека.</w:t>
      </w:r>
    </w:p>
    <w:p w:rsidR="00D15F81" w:rsidRPr="00D15F81" w:rsidRDefault="00D15F81" w:rsidP="00D15F81">
      <w:pPr>
        <w:pStyle w:val="SingleTxtGR"/>
        <w:rPr>
          <w:lang w:val="x-none"/>
        </w:rPr>
      </w:pPr>
      <w:r w:rsidRPr="00D15F81">
        <w:t>3.2</w:t>
      </w:r>
      <w:r w:rsidRPr="00D15F81">
        <w:tab/>
        <w:t>Автор утверждает, что он тесно связан с государством-участником, что он вырос там, что его мать, отец и восемь братьев и сестер живут там и что он б</w:t>
      </w:r>
      <w:r w:rsidRPr="00D15F81">
        <w:t>е</w:t>
      </w:r>
      <w:r w:rsidRPr="00D15F81">
        <w:t>жал в Данию в целях воссоединения с семьей. Он также утверждает, что его д</w:t>
      </w:r>
      <w:r w:rsidRPr="00D15F81">
        <w:t>е</w:t>
      </w:r>
      <w:r w:rsidRPr="00D15F81">
        <w:t>портация нарушит его право на семейную жизнь, защищенное статьей 8 Евр</w:t>
      </w:r>
      <w:r w:rsidRPr="00D15F81">
        <w:t>о</w:t>
      </w:r>
      <w:r w:rsidRPr="00D15F81">
        <w:t>пейской конвенции по правам человека.</w:t>
      </w:r>
    </w:p>
    <w:p w:rsidR="00D15F81" w:rsidRPr="00D15F81" w:rsidRDefault="00D15F81" w:rsidP="00D15F81">
      <w:pPr>
        <w:pStyle w:val="H23GR"/>
      </w:pPr>
      <w:r w:rsidRPr="00D15F81">
        <w:tab/>
      </w:r>
      <w:r w:rsidRPr="00D15F81">
        <w:tab/>
        <w:t>Замечания государства-участника относительно приемлемости и существа сообщения</w:t>
      </w:r>
    </w:p>
    <w:p w:rsidR="00D15F81" w:rsidRPr="00D15F81" w:rsidRDefault="00D15F81" w:rsidP="00D15F81">
      <w:pPr>
        <w:pStyle w:val="SingleTxtGR"/>
        <w:rPr>
          <w:lang w:val="x-none"/>
        </w:rPr>
      </w:pPr>
      <w:r w:rsidRPr="00D15F81">
        <w:t>4.1</w:t>
      </w:r>
      <w:proofErr w:type="gramStart"/>
      <w:r w:rsidRPr="00D15F81">
        <w:tab/>
        <w:t>В</w:t>
      </w:r>
      <w:proofErr w:type="gramEnd"/>
      <w:r w:rsidRPr="00D15F81">
        <w:t xml:space="preserve"> своих замечаниях от 14 июля 2015 года государство-участник заявляет, что сообщение следует признать неприемлемым. Если Комитет признает соо</w:t>
      </w:r>
      <w:r w:rsidRPr="00D15F81">
        <w:t>б</w:t>
      </w:r>
      <w:r w:rsidRPr="00D15F81">
        <w:t>щение приемлемым, то правительство заявляет, что статья 7 Конвенции не б</w:t>
      </w:r>
      <w:r w:rsidRPr="00D15F81">
        <w:t>у</w:t>
      </w:r>
      <w:r w:rsidRPr="00D15F81">
        <w:t>дет нарушена в случае возвращения автора сообщения в Сомали.</w:t>
      </w:r>
    </w:p>
    <w:p w:rsidR="00D15F81" w:rsidRPr="00D15F81" w:rsidRDefault="00D15F81" w:rsidP="00D15F81">
      <w:pPr>
        <w:pStyle w:val="SingleTxtGR"/>
      </w:pPr>
      <w:r w:rsidRPr="00D15F81">
        <w:t>4.2</w:t>
      </w:r>
      <w:r w:rsidRPr="00D15F81">
        <w:tab/>
        <w:t>Государство-участник подтвердило, что автор, гражданин Сомали, р</w:t>
      </w:r>
      <w:r w:rsidRPr="00D15F81">
        <w:t>о</w:t>
      </w:r>
      <w:r w:rsidRPr="00D15F81">
        <w:t>дившийся 19 декабря 1986 года, въехал на его территорию 17 декабря 1992 года вместе с матерью и родными братьями и сестрами. Автору как ребенку в сопр</w:t>
      </w:r>
      <w:r w:rsidRPr="00D15F81">
        <w:t>о</w:t>
      </w:r>
      <w:r w:rsidRPr="00D15F81">
        <w:t xml:space="preserve">вождении матери 14 мая 1993 года было предоставлено право на проживание в стране в соответствии со статьей 7 (2) Закона об иностранцах. Автор вернулся в Сомали 8 августа 2001 года вместе с матерью и шестью братьями и сестрами. Мать автора 26 июля 2003 года вновь въехала </w:t>
      </w:r>
      <w:proofErr w:type="gramStart"/>
      <w:r w:rsidRPr="00D15F81">
        <w:t>в</w:t>
      </w:r>
      <w:proofErr w:type="gramEnd"/>
      <w:r w:rsidRPr="00D15F81">
        <w:t xml:space="preserve"> </w:t>
      </w:r>
      <w:proofErr w:type="gramStart"/>
      <w:r w:rsidRPr="00D15F81">
        <w:t>государство-участник</w:t>
      </w:r>
      <w:proofErr w:type="gramEnd"/>
      <w:r w:rsidRPr="00D15F81">
        <w:t xml:space="preserve"> без авт</w:t>
      </w:r>
      <w:r w:rsidRPr="00D15F81">
        <w:t>о</w:t>
      </w:r>
      <w:r w:rsidRPr="00D15F81">
        <w:t>ра, который остался в Сомали. Отец автора 29 марта 2011 года направил письмо в посольство Дании в Аддис-Абебе, в котором написал, что автор находится в Эфиопии и хочет вернуться в Данию. Автор подал заявление в посольство Д</w:t>
      </w:r>
      <w:r w:rsidRPr="00D15F81">
        <w:t>а</w:t>
      </w:r>
      <w:r w:rsidRPr="00D15F81">
        <w:lastRenderedPageBreak/>
        <w:t>нии в Аддис-Абебе 19 мая 2011 года с просьбой о том, чтобы его вид на ж</w:t>
      </w:r>
      <w:r w:rsidRPr="00D15F81">
        <w:t>и</w:t>
      </w:r>
      <w:r w:rsidRPr="00D15F81">
        <w:t>тельство не считался истекшим. Датская Иммиграционная служба 28 сентября 2011 года постановила, что срок действия вида на жительство заявителя истек. Автор вновь подал заявление в посольство Дании в Аддис-Абебе 12 июля 2011</w:t>
      </w:r>
      <w:r>
        <w:t> </w:t>
      </w:r>
      <w:r w:rsidRPr="00D15F81">
        <w:t>года с просьбой о том, чтобы его вид на жительство не считался исте</w:t>
      </w:r>
      <w:r w:rsidRPr="00D15F81">
        <w:t>к</w:t>
      </w:r>
      <w:r w:rsidRPr="00D15F81">
        <w:t>шим. Служба сочла это заявление апелляцией на принятое ею решение от 28</w:t>
      </w:r>
      <w:r>
        <w:t> </w:t>
      </w:r>
      <w:r w:rsidRPr="00D15F81">
        <w:t>сентября 2011 года и направила эту апелляцию в Апелляционную комиссию по делам беженцев.</w:t>
      </w:r>
    </w:p>
    <w:p w:rsidR="00D15F81" w:rsidRPr="00D15F81" w:rsidRDefault="00D15F81" w:rsidP="00D15F81">
      <w:pPr>
        <w:pStyle w:val="SingleTxtGR"/>
        <w:rPr>
          <w:lang w:val="x-none"/>
        </w:rPr>
      </w:pPr>
      <w:proofErr w:type="gramStart"/>
      <w:r w:rsidRPr="00D15F81">
        <w:t>4.3</w:t>
      </w:r>
      <w:r w:rsidRPr="00D15F81">
        <w:tab/>
        <w:t>Автор вновь въехал в Данию 15 февраля 2013 года, не имея действител</w:t>
      </w:r>
      <w:r w:rsidRPr="00D15F81">
        <w:t>ь</w:t>
      </w:r>
      <w:r w:rsidRPr="00D15F81">
        <w:t>ных проездных документов. 3 июня 2013 года Апелляционная  комиссия по д</w:t>
      </w:r>
      <w:r w:rsidRPr="00D15F81">
        <w:t>е</w:t>
      </w:r>
      <w:r w:rsidRPr="00D15F81">
        <w:t>лам беженцев постановила, что срок действия вида на жительство автора истек. 31 июля 2013 года автор обратился с просьбой о пересмотре его ходатайства о возобновлении действия его вида на жительство.</w:t>
      </w:r>
      <w:proofErr w:type="gramEnd"/>
      <w:r w:rsidRPr="00D15F81">
        <w:t xml:space="preserve"> Комиссия 26 июня 2014 года отказалась рассматривать это ходатайство. Она добавила, что опасения автора в отношении "Аш-Шабааб" представляют собой новые основания для предоста</w:t>
      </w:r>
      <w:r w:rsidRPr="00D15F81">
        <w:t>в</w:t>
      </w:r>
      <w:r w:rsidRPr="00D15F81">
        <w:t>ления убежища, которые не были учтены при оценке того, истек ли его вид на жительство, и направила копию просьбы автора в датскую Иммиграционную службу для принятия дальнейших мер и рассмотрения. Служба сочла эту просьбу новым ходатайством о предоставлении убежища и 11 ноября 2014 года отказала автору в предоставлении убежища. Министерство юстиции 16 января 2015 года отклонило ходатайств</w:t>
      </w:r>
      <w:r w:rsidR="00D225A6">
        <w:t>о</w:t>
      </w:r>
      <w:r w:rsidRPr="00D15F81">
        <w:t xml:space="preserve"> автора </w:t>
      </w:r>
      <w:proofErr w:type="gramStart"/>
      <w:r w:rsidRPr="00D15F81">
        <w:t>о предоставлении вида на жительство по гуманитарным соображениям в соответствии с пунктом</w:t>
      </w:r>
      <w:proofErr w:type="gramEnd"/>
      <w:r w:rsidRPr="00D15F81">
        <w:t xml:space="preserve"> 1 статьи 9 </w:t>
      </w:r>
      <w:r w:rsidR="00C3129E" w:rsidRPr="00D15F81">
        <w:t>b)</w:t>
      </w:r>
      <w:r w:rsidR="00C3129E">
        <w:t xml:space="preserve"> </w:t>
      </w:r>
      <w:r w:rsidRPr="00D15F81">
        <w:t>Закона об иностранцах. Комиссия 19 января 2015 года поддержала это решение Слу</w:t>
      </w:r>
      <w:r w:rsidRPr="00D15F81">
        <w:t>ж</w:t>
      </w:r>
      <w:r w:rsidRPr="00D15F81">
        <w:t>бы об отказе предоставить автору убежище.</w:t>
      </w:r>
    </w:p>
    <w:p w:rsidR="00D15F81" w:rsidRPr="00D15F81" w:rsidRDefault="00D15F81" w:rsidP="00D15F81">
      <w:pPr>
        <w:pStyle w:val="SingleTxtGR"/>
      </w:pPr>
      <w:r w:rsidRPr="00D15F81">
        <w:t>4.4</w:t>
      </w:r>
      <w:proofErr w:type="gramStart"/>
      <w:r w:rsidRPr="00D15F81">
        <w:tab/>
        <w:t>В</w:t>
      </w:r>
      <w:proofErr w:type="gramEnd"/>
      <w:r w:rsidRPr="00D15F81">
        <w:t xml:space="preserve"> своем сообщении автор утверждает, что его возвращение в Сомали б</w:t>
      </w:r>
      <w:r w:rsidRPr="00D15F81">
        <w:t>у</w:t>
      </w:r>
      <w:r w:rsidRPr="00D15F81">
        <w:t>дет представлять собой нарушение статьи 7 Пакта и нарушение статей 3 и 8 Е</w:t>
      </w:r>
      <w:r w:rsidRPr="00D15F81">
        <w:t>в</w:t>
      </w:r>
      <w:r w:rsidRPr="00D15F81">
        <w:t xml:space="preserve">ропейской конвенции по правам человека. </w:t>
      </w:r>
      <w:proofErr w:type="gramStart"/>
      <w:r w:rsidRPr="00D15F81">
        <w:t>Государство-участник отмечает, что в своем решении от 19 января 2015 года Апелляционная комиссия по делам б</w:t>
      </w:r>
      <w:r w:rsidRPr="00D15F81">
        <w:t>е</w:t>
      </w:r>
      <w:r w:rsidRPr="00D15F81">
        <w:t>женцев пришла к выводу, что заявителю не будет угрожать конкретная и личная угроза преследования, как это определено в пункте 1 статьи 7 Закона об ин</w:t>
      </w:r>
      <w:r w:rsidRPr="00D15F81">
        <w:t>о</w:t>
      </w:r>
      <w:r w:rsidRPr="00D15F81">
        <w:t>странцах, или реальная опасность подвергнуться бесчеловечному обращению, как это определено в пункте 2 статьи 7 Закона об иностранцах, в случае его</w:t>
      </w:r>
      <w:proofErr w:type="gramEnd"/>
      <w:r w:rsidRPr="00D15F81">
        <w:t xml:space="preserve"> возвращения в страну происхождения. Комиссия поддержала решение Службы от 11 ноября 2014 года об отказе автору в предоставлении убежища.</w:t>
      </w:r>
    </w:p>
    <w:p w:rsidR="00D15F81" w:rsidRPr="00D15F81" w:rsidRDefault="00D15F81" w:rsidP="00D15F81">
      <w:pPr>
        <w:pStyle w:val="SingleTxtGR"/>
        <w:rPr>
          <w:lang w:val="x-none"/>
        </w:rPr>
      </w:pPr>
      <w:r w:rsidRPr="00D15F81">
        <w:t>4.5</w:t>
      </w:r>
      <w:proofErr w:type="gramStart"/>
      <w:r w:rsidRPr="00D15F81">
        <w:tab/>
        <w:t>В</w:t>
      </w:r>
      <w:proofErr w:type="gramEnd"/>
      <w:r w:rsidRPr="00D15F81">
        <w:t xml:space="preserve"> своих замечаниях государство-участник приводит подробное описание своей процедуры разбирательства по ходатайству о предоставлении статуса б</w:t>
      </w:r>
      <w:r w:rsidRPr="00D15F81">
        <w:t>е</w:t>
      </w:r>
      <w:r w:rsidRPr="00D15F81">
        <w:t>женца и информацию о правовой основе и функционировании Апелляционной комиссии по делам беженцев</w:t>
      </w:r>
      <w:r w:rsidRPr="00D15F81">
        <w:rPr>
          <w:sz w:val="18"/>
          <w:vertAlign w:val="superscript"/>
        </w:rPr>
        <w:footnoteReference w:id="6"/>
      </w:r>
      <w:r w:rsidRPr="00D15F81">
        <w:t>.</w:t>
      </w:r>
    </w:p>
    <w:p w:rsidR="00D15F81" w:rsidRPr="00D15F81" w:rsidRDefault="00D15F81" w:rsidP="00D15F81">
      <w:pPr>
        <w:pStyle w:val="SingleTxtGR"/>
        <w:rPr>
          <w:lang w:val="x-none"/>
        </w:rPr>
      </w:pPr>
      <w:r w:rsidRPr="00D15F81">
        <w:t>4.6</w:t>
      </w:r>
      <w:r w:rsidRPr="00D15F81">
        <w:tab/>
        <w:t>Государство-участник утверждает, что, по имеющимся данным, автор не смог обосновать свой случай для целей приемлемости его сообщения о нар</w:t>
      </w:r>
      <w:r w:rsidRPr="00D15F81">
        <w:t>у</w:t>
      </w:r>
      <w:r w:rsidRPr="00D15F81">
        <w:t xml:space="preserve">шении статьи 7 Пакта. Таким образом, не было найдено достаточно оснований </w:t>
      </w:r>
      <w:proofErr w:type="gramStart"/>
      <w:r w:rsidRPr="00D15F81">
        <w:t>полагать</w:t>
      </w:r>
      <w:proofErr w:type="gramEnd"/>
      <w:r w:rsidRPr="00D15F81">
        <w:t>, что автору угрожает опасность применения бесчеловечных или ун</w:t>
      </w:r>
      <w:r w:rsidRPr="00D15F81">
        <w:t>и</w:t>
      </w:r>
      <w:r w:rsidRPr="00D15F81">
        <w:t>жающих достоинство видов обращения или наказания в случае его возвращ</w:t>
      </w:r>
      <w:r w:rsidRPr="00D15F81">
        <w:t>е</w:t>
      </w:r>
      <w:r w:rsidRPr="00D15F81">
        <w:t>ния в Сомали. Государство-участник считает данную часть сообщения явно н</w:t>
      </w:r>
      <w:r w:rsidRPr="00D15F81">
        <w:t>е</w:t>
      </w:r>
      <w:r w:rsidRPr="00D15F81">
        <w:t>обоснованной и, следовательно, неприемлемой. Государство-участник также утверждает, что жалоба автора на нарушение статей 3 и 8 Европейской конве</w:t>
      </w:r>
      <w:r w:rsidRPr="00D15F81">
        <w:t>н</w:t>
      </w:r>
      <w:r w:rsidRPr="00D15F81">
        <w:t>ции по правам человека не касается Пакта и поэтому не относится к сфере ко</w:t>
      </w:r>
      <w:r w:rsidRPr="00D15F81">
        <w:t>м</w:t>
      </w:r>
      <w:r w:rsidRPr="00D15F81">
        <w:t>петенции Комитета, определенной в статье 3 Факультативного протокола. Исх</w:t>
      </w:r>
      <w:r w:rsidRPr="00D15F81">
        <w:t>о</w:t>
      </w:r>
      <w:r w:rsidRPr="00D15F81">
        <w:lastRenderedPageBreak/>
        <w:t xml:space="preserve">дя из этого, государство-участник утверждает, что эту часть сообщения следует считать неприемлемой </w:t>
      </w:r>
      <w:proofErr w:type="spellStart"/>
      <w:r w:rsidRPr="00D15F81">
        <w:t>ratione</w:t>
      </w:r>
      <w:proofErr w:type="spellEnd"/>
      <w:r w:rsidRPr="00D15F81">
        <w:t xml:space="preserve"> </w:t>
      </w:r>
      <w:proofErr w:type="spellStart"/>
      <w:r w:rsidRPr="00D15F81">
        <w:t>materiae</w:t>
      </w:r>
      <w:proofErr w:type="spellEnd"/>
      <w:r w:rsidRPr="00D15F81">
        <w:t xml:space="preserve"> в соответствии c пунктом d) правила 96 правил процедуры Комитета как несовместимую с положениями Пакта.</w:t>
      </w:r>
    </w:p>
    <w:p w:rsidR="00D15F81" w:rsidRPr="00D15F81" w:rsidRDefault="00D15F81" w:rsidP="00D15F81">
      <w:pPr>
        <w:pStyle w:val="SingleTxtGR"/>
        <w:rPr>
          <w:lang w:val="x-none"/>
        </w:rPr>
      </w:pPr>
      <w:r w:rsidRPr="00D15F81">
        <w:t>4.7</w:t>
      </w:r>
      <w:proofErr w:type="gramStart"/>
      <w:r w:rsidRPr="00D15F81">
        <w:tab/>
        <w:t>Е</w:t>
      </w:r>
      <w:proofErr w:type="gramEnd"/>
      <w:r w:rsidRPr="00D15F81">
        <w:t>сли Комитет признает сообщение автора приемлемым, то государство-участник заявляет, что автор недостаточно убедительно доказал, что его во</w:t>
      </w:r>
      <w:r w:rsidRPr="00D15F81">
        <w:t>з</w:t>
      </w:r>
      <w:r w:rsidRPr="00D15F81">
        <w:t xml:space="preserve">вращение в Сомали станет нарушением статьи 7 Пакта. </w:t>
      </w:r>
      <w:proofErr w:type="gramStart"/>
      <w:r w:rsidRPr="00D15F81">
        <w:t>Государство-участник отмечает, что Комитет указывает, что такая опасность должна быть личной и что действуют строгие требования в отношении представления веских основ</w:t>
      </w:r>
      <w:r w:rsidRPr="00D15F81">
        <w:t>а</w:t>
      </w:r>
      <w:r w:rsidRPr="00D15F81">
        <w:t>ний для установления реальной опасности невозместимого вреда</w:t>
      </w:r>
      <w:r w:rsidRPr="00D15F81">
        <w:rPr>
          <w:sz w:val="18"/>
          <w:vertAlign w:val="superscript"/>
        </w:rPr>
        <w:footnoteReference w:id="7"/>
      </w:r>
      <w:r w:rsidRPr="00D15F81">
        <w:t>. Обязател</w:t>
      </w:r>
      <w:r w:rsidRPr="00D15F81">
        <w:t>ь</w:t>
      </w:r>
      <w:r w:rsidRPr="00D15F81">
        <w:t>ства государства-участника по статье 7 Пакта отражены в пункте 2 статьи 7 З</w:t>
      </w:r>
      <w:r w:rsidRPr="00D15F81">
        <w:t>а</w:t>
      </w:r>
      <w:r w:rsidRPr="00D15F81">
        <w:t>кона об иностранцах, в соответствии с которым вид на жительство выдается иностранному гражданину по получении от него соответствующего ходатайства в том</w:t>
      </w:r>
      <w:proofErr w:type="gramEnd"/>
      <w:r w:rsidRPr="00D15F81">
        <w:t xml:space="preserve"> </w:t>
      </w:r>
      <w:proofErr w:type="gramStart"/>
      <w:r w:rsidRPr="00D15F81">
        <w:t>случае</w:t>
      </w:r>
      <w:proofErr w:type="gramEnd"/>
      <w:r w:rsidRPr="00D15F81">
        <w:t>, если по возвращении в страну происхождения ему или ей угрож</w:t>
      </w:r>
      <w:r w:rsidRPr="00D15F81">
        <w:t>а</w:t>
      </w:r>
      <w:r w:rsidRPr="00D15F81">
        <w:t>ет смертная казнь, риск подвергнуться пыткам или бесчеловечному или униж</w:t>
      </w:r>
      <w:r w:rsidRPr="00D15F81">
        <w:t>а</w:t>
      </w:r>
      <w:r w:rsidRPr="00D15F81">
        <w:t>ющему достоинство обращению или наказанию.</w:t>
      </w:r>
    </w:p>
    <w:p w:rsidR="00D15F81" w:rsidRPr="00D15F81" w:rsidRDefault="00D15F81" w:rsidP="00D15F81">
      <w:pPr>
        <w:pStyle w:val="SingleTxtGR"/>
        <w:rPr>
          <w:lang w:val="x-none"/>
        </w:rPr>
      </w:pPr>
      <w:r w:rsidRPr="00D15F81">
        <w:t>4.8</w:t>
      </w:r>
      <w:r w:rsidRPr="00D15F81">
        <w:tab/>
        <w:t>Государство-участник отмечает также, что в сообщении автора в Комитет не содержится новой информац</w:t>
      </w:r>
      <w:proofErr w:type="gramStart"/>
      <w:r w:rsidRPr="00D15F81">
        <w:t>ии о е</w:t>
      </w:r>
      <w:proofErr w:type="gramEnd"/>
      <w:r w:rsidRPr="00D15F81">
        <w:t>го конфликтах в стране его происхожд</w:t>
      </w:r>
      <w:r w:rsidRPr="00D15F81">
        <w:t>е</w:t>
      </w:r>
      <w:r w:rsidRPr="00D15F81">
        <w:t xml:space="preserve">ния по сравнению с информацией, имевшейся на 19 января 2015 года, когда Апелляционная комиссия по делам беженцев приняла решение по апелляции. </w:t>
      </w:r>
      <w:proofErr w:type="gramStart"/>
      <w:r w:rsidRPr="00D15F81">
        <w:t xml:space="preserve">Государство-участник отмечает, что документ под названием "Позиция </w:t>
      </w:r>
      <w:proofErr w:type="spellStart"/>
      <w:r w:rsidRPr="00D15F81">
        <w:t>УВКБ</w:t>
      </w:r>
      <w:proofErr w:type="spellEnd"/>
      <w:r w:rsidRPr="00D15F81">
        <w:t xml:space="preserve"> по вопросам возвращения в южные и центральные районы Сомали" и отчет, опубликованный организацией Международная амнистия 23 октября 2014 года под названием "Принудительные возвращения в южные и центральные части Сомали, в том числе районы, подконтрольные "Аш-Шабааб" </w:t>
      </w:r>
      <w:r>
        <w:t>−</w:t>
      </w:r>
      <w:r w:rsidRPr="00D15F81">
        <w:t xml:space="preserve"> вопиющее нар</w:t>
      </w:r>
      <w:r w:rsidRPr="00D15F81">
        <w:t>у</w:t>
      </w:r>
      <w:r w:rsidRPr="00D15F81">
        <w:t>шение международного права"</w:t>
      </w:r>
      <w:r w:rsidRPr="00D15F81">
        <w:rPr>
          <w:sz w:val="18"/>
          <w:vertAlign w:val="superscript"/>
        </w:rPr>
        <w:footnoteReference w:id="8"/>
      </w:r>
      <w:r w:rsidR="00C3129E">
        <w:t>,</w:t>
      </w:r>
      <w:r w:rsidRPr="00D15F81">
        <w:t xml:space="preserve"> были известны Комиссии, когда 19 января 2015</w:t>
      </w:r>
      <w:r>
        <w:t> </w:t>
      </w:r>
      <w:r w:rsidRPr="00D15F81">
        <w:t>года она приняла решение по апелляции</w:t>
      </w:r>
      <w:proofErr w:type="gramEnd"/>
      <w:r w:rsidRPr="00D15F81">
        <w:t xml:space="preserve">, и поэтому эти </w:t>
      </w:r>
      <w:proofErr w:type="gramStart"/>
      <w:r w:rsidRPr="00D15F81">
        <w:t>доклады</w:t>
      </w:r>
      <w:proofErr w:type="gramEnd"/>
      <w:r w:rsidRPr="00D15F81">
        <w:t xml:space="preserve"> и ряд других докладов о положении в Сомали были учтены Комиссией в ее оценке этого вопроса. </w:t>
      </w:r>
      <w:proofErr w:type="gramStart"/>
      <w:r w:rsidRPr="00D15F81">
        <w:t>В своем</w:t>
      </w:r>
      <w:r w:rsidR="00C3129E">
        <w:t xml:space="preserve"> решении от 19 января 2015 года</w:t>
      </w:r>
      <w:r w:rsidRPr="00D15F81">
        <w:t xml:space="preserve"> Комиссия пришла к в</w:t>
      </w:r>
      <w:r w:rsidRPr="00D15F81">
        <w:t>ы</w:t>
      </w:r>
      <w:r w:rsidRPr="00D15F81">
        <w:t>воду, что автор не подвергался никакому жестокому обращению до того, как п</w:t>
      </w:r>
      <w:r w:rsidRPr="00D15F81">
        <w:t>о</w:t>
      </w:r>
      <w:r w:rsidRPr="00D15F81">
        <w:t>кинул Сомали, что могло бы отдельно послужить обоснованием для предоста</w:t>
      </w:r>
      <w:r w:rsidRPr="00D15F81">
        <w:t>в</w:t>
      </w:r>
      <w:r w:rsidRPr="00D15F81">
        <w:t>ления убежища, и, рассмотрев имеющуюся по данному делу информацию, она также пришла к выводу о том, что субъективные опасения автора не были осн</w:t>
      </w:r>
      <w:r w:rsidRPr="00D15F81">
        <w:t>о</w:t>
      </w:r>
      <w:r w:rsidRPr="00D15F81">
        <w:t>ваны на таких объективных причинах, которыми можно</w:t>
      </w:r>
      <w:proofErr w:type="gramEnd"/>
      <w:r w:rsidRPr="00D15F81">
        <w:t xml:space="preserve"> было бы оправдать предоставление убежища.</w:t>
      </w:r>
    </w:p>
    <w:p w:rsidR="00D15F81" w:rsidRPr="00D15F81" w:rsidRDefault="00D15F81" w:rsidP="00D15F81">
      <w:pPr>
        <w:pStyle w:val="SingleTxtGR"/>
        <w:rPr>
          <w:lang w:val="x-none"/>
        </w:rPr>
      </w:pPr>
      <w:r w:rsidRPr="00D15F81">
        <w:t>4.9</w:t>
      </w:r>
      <w:r w:rsidRPr="00D15F81">
        <w:tab/>
        <w:t>Что касается субъективного страха автора перед возвращением в Сомали, то правительство государства-участника отмечает, что в соответствии с пун</w:t>
      </w:r>
      <w:r w:rsidRPr="00D15F81">
        <w:t>к</w:t>
      </w:r>
      <w:r w:rsidRPr="00D15F81">
        <w:t>том</w:t>
      </w:r>
      <w:r w:rsidR="00C3129E">
        <w:t> </w:t>
      </w:r>
      <w:r w:rsidRPr="00D15F81">
        <w:t>2 статьи 1</w:t>
      </w:r>
      <w:proofErr w:type="gramStart"/>
      <w:r w:rsidRPr="00D15F81">
        <w:t xml:space="preserve"> А</w:t>
      </w:r>
      <w:proofErr w:type="gramEnd"/>
      <w:r w:rsidRPr="00D15F81">
        <w:t xml:space="preserve"> Конвенции о статусе беженцев автор должен иметь обоснова</w:t>
      </w:r>
      <w:r w:rsidRPr="00D15F81">
        <w:t>н</w:t>
      </w:r>
      <w:r w:rsidRPr="00D15F81">
        <w:t xml:space="preserve">ные опасения преследования, чтобы подпасть под сферу действия Конвенции. Это означает, что опасения автора должны быть подтверждены объективными фактами. </w:t>
      </w:r>
      <w:proofErr w:type="gramStart"/>
      <w:r w:rsidRPr="00D15F81">
        <w:t>Правительство отмечает в связи с этим, что независимо от того, сочла ли Апелляционная комиссия по делам беженцев фактом заявление автора о том, что "Аш-Шабааб" однажды в 2010 году пы</w:t>
      </w:r>
      <w:bookmarkStart w:id="4" w:name="_GoBack"/>
      <w:bookmarkEnd w:id="4"/>
      <w:r w:rsidRPr="00D15F81">
        <w:t>талась силой завербовать его по т</w:t>
      </w:r>
      <w:r w:rsidRPr="00D15F81">
        <w:t>е</w:t>
      </w:r>
      <w:r w:rsidRPr="00D15F81">
        <w:t>лефону, Комиссия установила, что по этой причине автору не будет угрожать реальная опасность преследования или насилия со стороны "Аш-Шабааб" или других в случае его возвращения в Сомали</w:t>
      </w:r>
      <w:proofErr w:type="gramEnd"/>
      <w:r w:rsidRPr="00D15F81">
        <w:t xml:space="preserve">. Государство-участник отмечает, что автор в обоснование своих претензий заявил, что с ним связались только один </w:t>
      </w:r>
      <w:proofErr w:type="gramStart"/>
      <w:r w:rsidRPr="00D15F81">
        <w:t>единственный</w:t>
      </w:r>
      <w:proofErr w:type="gramEnd"/>
      <w:r w:rsidRPr="00D15F81">
        <w:t xml:space="preserve"> раз и что ранее у него не было никаких конфликтов с членами группировки "Аш-Шабааб". Оно также отмечает, что "Аш-Шабааб" не связыв</w:t>
      </w:r>
      <w:r w:rsidRPr="00D15F81">
        <w:t>а</w:t>
      </w:r>
      <w:r w:rsidRPr="00D15F81">
        <w:lastRenderedPageBreak/>
        <w:t>лась с автором с 2010 года, а также не связывалась с его дядей, с которым он жил на момент предполагаемого звонка от представителя группировки "Аш-Шабааб".</w:t>
      </w:r>
    </w:p>
    <w:p w:rsidR="00D15F81" w:rsidRPr="00D15F81" w:rsidRDefault="00D15F81" w:rsidP="00D15F81">
      <w:pPr>
        <w:pStyle w:val="SingleTxtGR"/>
        <w:rPr>
          <w:lang w:val="x-none"/>
        </w:rPr>
      </w:pPr>
      <w:r w:rsidRPr="00D15F81">
        <w:t>4.10</w:t>
      </w:r>
      <w:proofErr w:type="gramStart"/>
      <w:r w:rsidRPr="00D15F81">
        <w:tab/>
        <w:t>К</w:t>
      </w:r>
      <w:proofErr w:type="gramEnd"/>
      <w:r w:rsidRPr="00D15F81">
        <w:t>роме того, государство-участник настаивает на том, что попытка заве</w:t>
      </w:r>
      <w:r w:rsidRPr="00D15F81">
        <w:t>р</w:t>
      </w:r>
      <w:r w:rsidRPr="00D15F81">
        <w:t>бовать его в 2010 году не означает, что автор принадлежит к группе лиц, кот</w:t>
      </w:r>
      <w:r w:rsidRPr="00D15F81">
        <w:t>о</w:t>
      </w:r>
      <w:r w:rsidRPr="00D15F81">
        <w:t xml:space="preserve">рым грозит опасность подвергнуться преследованию по возвращении в Сомали, равно как и имеющаяся общая информация по Сомали не подтверждает это утверждение. </w:t>
      </w:r>
      <w:proofErr w:type="gramStart"/>
      <w:r w:rsidRPr="00D15F81">
        <w:t>Государство-участник ссылается на доклад под названием "О</w:t>
      </w:r>
      <w:r w:rsidRPr="00D15F81">
        <w:t>б</w:t>
      </w:r>
      <w:r w:rsidRPr="00D15F81">
        <w:t>новленная информация о безопасности и вопросы защиты в Могадишо и в ю</w:t>
      </w:r>
      <w:r w:rsidRPr="00D15F81">
        <w:t>ж</w:t>
      </w:r>
      <w:r w:rsidRPr="00D15F81">
        <w:t xml:space="preserve">ных и центральных районах Сомали", опубликованный </w:t>
      </w:r>
      <w:proofErr w:type="spellStart"/>
      <w:r w:rsidRPr="00D15F81">
        <w:t>Ландинфо</w:t>
      </w:r>
      <w:proofErr w:type="spellEnd"/>
      <w:r w:rsidRPr="00D15F81">
        <w:t xml:space="preserve"> и Иммигр</w:t>
      </w:r>
      <w:r w:rsidRPr="00D15F81">
        <w:t>а</w:t>
      </w:r>
      <w:r w:rsidRPr="00D15F81">
        <w:t>ционной службой Дании в марте 2014 года, где говорится, что, по данным о</w:t>
      </w:r>
      <w:r w:rsidRPr="00D15F81">
        <w:t>д</w:t>
      </w:r>
      <w:r w:rsidRPr="00D15F81">
        <w:t>ной международной неправительственной организации</w:t>
      </w:r>
      <w:r w:rsidR="00C3129E">
        <w:t>,</w:t>
      </w:r>
      <w:r w:rsidRPr="00D15F81">
        <w:t xml:space="preserve"> "принудительная ве</w:t>
      </w:r>
      <w:r w:rsidRPr="00D15F81">
        <w:t>р</w:t>
      </w:r>
      <w:r w:rsidRPr="00D15F81">
        <w:t>бовка в "Аш-Шабааб" осуществляется лишь в областях, которы</w:t>
      </w:r>
      <w:r w:rsidR="00C3129E">
        <w:t>е</w:t>
      </w:r>
      <w:r w:rsidRPr="00D15F81">
        <w:t xml:space="preserve"> полностью контролируются "Аш-Шабааб".</w:t>
      </w:r>
      <w:proofErr w:type="gramEnd"/>
      <w:r w:rsidRPr="00D15F81">
        <w:t xml:space="preserve"> Вербовка осуществляется главным образом ч</w:t>
      </w:r>
      <w:r w:rsidRPr="00D15F81">
        <w:t>е</w:t>
      </w:r>
      <w:r w:rsidRPr="00D15F81">
        <w:t>рез старейшин. Некоторые старейшины могут оказывать "Аш-Шабааб" по</w:t>
      </w:r>
      <w:r w:rsidRPr="00D15F81">
        <w:t>д</w:t>
      </w:r>
      <w:r w:rsidRPr="00D15F81">
        <w:t>держку, другие не делают этого"</w:t>
      </w:r>
      <w:r w:rsidRPr="00D15F81">
        <w:rPr>
          <w:sz w:val="18"/>
          <w:vertAlign w:val="superscript"/>
        </w:rPr>
        <w:footnoteReference w:id="9"/>
      </w:r>
      <w:r w:rsidRPr="00D15F81">
        <w:t>. Кроме того, согласно общей имеющейся и</w:t>
      </w:r>
      <w:r w:rsidRPr="00D15F81">
        <w:t>н</w:t>
      </w:r>
      <w:r w:rsidRPr="00D15F81">
        <w:t xml:space="preserve">формации город </w:t>
      </w:r>
      <w:proofErr w:type="spellStart"/>
      <w:r w:rsidRPr="00D15F81">
        <w:t>Галькайо</w:t>
      </w:r>
      <w:proofErr w:type="spellEnd"/>
      <w:r w:rsidRPr="00D15F81">
        <w:t>, в котором автор родился и жил, находится под ко</w:t>
      </w:r>
      <w:r w:rsidRPr="00D15F81">
        <w:t>н</w:t>
      </w:r>
      <w:r w:rsidRPr="00D15F81">
        <w:t>тролем правительства</w:t>
      </w:r>
      <w:r w:rsidRPr="00D15F81">
        <w:rPr>
          <w:sz w:val="18"/>
          <w:vertAlign w:val="superscript"/>
        </w:rPr>
        <w:footnoteReference w:id="10"/>
      </w:r>
      <w:r w:rsidRPr="00D15F81">
        <w:t>.</w:t>
      </w:r>
    </w:p>
    <w:p w:rsidR="00D15F81" w:rsidRPr="00D15F81" w:rsidRDefault="00D15F81" w:rsidP="00D15F81">
      <w:pPr>
        <w:pStyle w:val="SingleTxtGR"/>
        <w:rPr>
          <w:lang w:val="x-none"/>
        </w:rPr>
      </w:pPr>
      <w:r w:rsidRPr="00D15F81">
        <w:t>4.11</w:t>
      </w:r>
      <w:r w:rsidRPr="00D15F81">
        <w:tab/>
        <w:t xml:space="preserve">Что касается общих условий в Сомали, в том числе в </w:t>
      </w:r>
      <w:proofErr w:type="spellStart"/>
      <w:r w:rsidRPr="00D15F81">
        <w:t>Галькайо</w:t>
      </w:r>
      <w:proofErr w:type="spellEnd"/>
      <w:r w:rsidRPr="00D15F81">
        <w:t>, родном городе автора, то государство-участник заявляет, что в настоящее время они не дают оснований считать, что всем, кто возвращается в эти места, грозит реал</w:t>
      </w:r>
      <w:r w:rsidRPr="00D15F81">
        <w:t>ь</w:t>
      </w:r>
      <w:r w:rsidRPr="00D15F81">
        <w:t>ная опасность насилия, оправдывая тем самым предоставление им убежища и</w:t>
      </w:r>
      <w:r w:rsidRPr="00D15F81">
        <w:t>с</w:t>
      </w:r>
      <w:r w:rsidRPr="00D15F81">
        <w:t>ключительно в силу их присутствия там. Государство-участник утверждает также, что в статье от 2 января 2015 года содержится информация только о взрыве, в результате которого погиб один человек и четверо других были ран</w:t>
      </w:r>
      <w:r w:rsidRPr="00D15F81">
        <w:t>е</w:t>
      </w:r>
      <w:r w:rsidRPr="00D15F81">
        <w:t xml:space="preserve">ны за пределами территории международной школы в </w:t>
      </w:r>
      <w:proofErr w:type="spellStart"/>
      <w:r w:rsidRPr="00D15F81">
        <w:t>Галькайо</w:t>
      </w:r>
      <w:proofErr w:type="spellEnd"/>
      <w:r w:rsidRPr="00D15F81">
        <w:rPr>
          <w:sz w:val="18"/>
          <w:vertAlign w:val="superscript"/>
        </w:rPr>
        <w:footnoteReference w:id="11"/>
      </w:r>
      <w:r w:rsidRPr="00D15F81">
        <w:t>. В этой статье нет информации о тех, кто несет ответственность за нападение, как утверждает автор. Таким образом, государство-участник утверждает, что субъективные опасения автора по поводу возвращения в Сомали не опираются на такие об</w:t>
      </w:r>
      <w:r w:rsidRPr="00D15F81">
        <w:t>ъ</w:t>
      </w:r>
      <w:r w:rsidRPr="00D15F81">
        <w:t>ективные факты, в том числе на имеющуюся базовую информацию о принуд</w:t>
      </w:r>
      <w:r w:rsidRPr="00D15F81">
        <w:t>и</w:t>
      </w:r>
      <w:r w:rsidRPr="00D15F81">
        <w:t>тельной вербовке и общем положении в родном регионе автора, которые явл</w:t>
      </w:r>
      <w:r w:rsidRPr="00D15F81">
        <w:t>я</w:t>
      </w:r>
      <w:r w:rsidRPr="00D15F81">
        <w:t>лись бы достаточным основанием для предоставления убежища.</w:t>
      </w:r>
    </w:p>
    <w:p w:rsidR="00D15F81" w:rsidRPr="00D15F81" w:rsidRDefault="00D15F81" w:rsidP="00D15F81">
      <w:pPr>
        <w:pStyle w:val="SingleTxtGR"/>
        <w:rPr>
          <w:lang w:val="x-none"/>
        </w:rPr>
      </w:pPr>
      <w:r w:rsidRPr="00D15F81">
        <w:t>4.12</w:t>
      </w:r>
      <w:r w:rsidRPr="00D15F81">
        <w:tab/>
        <w:t>Автор заявил, что решение Апелляционной комиссии по делам беженцев противоречит статье 26 Закона об иностранцах, поскольку в статье 26 пред</w:t>
      </w:r>
      <w:r w:rsidRPr="00D15F81">
        <w:t>у</w:t>
      </w:r>
      <w:r w:rsidRPr="00D15F81">
        <w:t>смотрено, что Комиссия должна рассмотреть вопрос о том, можно ли разрешить остаться в стране иностранцу, имеющему тесные связи с Данией. Государство-участник отмечает в связи с этим, что указанное выше не соответствует стру</w:t>
      </w:r>
      <w:r w:rsidRPr="00D15F81">
        <w:t>к</w:t>
      </w:r>
      <w:r w:rsidRPr="00D15F81">
        <w:t>туре датского законодательства. В пункте 1 статьи 30 Закона об иностранцах говориться следующее:</w:t>
      </w:r>
    </w:p>
    <w:p w:rsidR="00D15F81" w:rsidRPr="00D15F81" w:rsidRDefault="00D15F81" w:rsidP="00CA51D8">
      <w:pPr>
        <w:pStyle w:val="SingleTxtGR"/>
        <w:ind w:left="1701"/>
        <w:rPr>
          <w:lang w:val="x-none"/>
        </w:rPr>
      </w:pPr>
      <w:proofErr w:type="gramStart"/>
      <w:r w:rsidRPr="00D15F81">
        <w:t>При принятии решения о высылке необходимо принять во внимание в</w:t>
      </w:r>
      <w:r w:rsidRPr="00D15F81">
        <w:t>о</w:t>
      </w:r>
      <w:r w:rsidRPr="00D15F81">
        <w:t>прос о том, должна ли такая высылка считаться особенно обременител</w:t>
      </w:r>
      <w:r w:rsidRPr="00D15F81">
        <w:t>ь</w:t>
      </w:r>
      <w:r w:rsidRPr="00D15F81">
        <w:t>ной, в частности с учетом</w:t>
      </w:r>
      <w:r w:rsidR="00647012">
        <w:t>:</w:t>
      </w:r>
      <w:r w:rsidRPr="00D15F81">
        <w:t xml:space="preserve"> i) связей иностранца с датским обществом; </w:t>
      </w:r>
      <w:proofErr w:type="spellStart"/>
      <w:r w:rsidRPr="00D15F81">
        <w:t>ii</w:t>
      </w:r>
      <w:proofErr w:type="spellEnd"/>
      <w:r w:rsidRPr="00D15F81">
        <w:t>)</w:t>
      </w:r>
      <w:r w:rsidR="00CA51D8">
        <w:rPr>
          <w:lang w:val="en-US"/>
        </w:rPr>
        <w:t> </w:t>
      </w:r>
      <w:r w:rsidRPr="00D15F81">
        <w:t>возраста и состояния здоровья иностранца и других личных обсто</w:t>
      </w:r>
      <w:r w:rsidRPr="00D15F81">
        <w:t>я</w:t>
      </w:r>
      <w:r w:rsidRPr="00D15F81">
        <w:t xml:space="preserve">тельств; </w:t>
      </w:r>
      <w:proofErr w:type="spellStart"/>
      <w:r w:rsidRPr="00D15F81">
        <w:t>iii</w:t>
      </w:r>
      <w:proofErr w:type="spellEnd"/>
      <w:r w:rsidRPr="00D15F81">
        <w:t>) связей иностранца с лицами, проживающими в Дании;</w:t>
      </w:r>
      <w:proofErr w:type="gramEnd"/>
      <w:r w:rsidRPr="00D15F81">
        <w:t xml:space="preserve"> </w:t>
      </w:r>
      <w:proofErr w:type="spellStart"/>
      <w:proofErr w:type="gramStart"/>
      <w:r w:rsidRPr="00D15F81">
        <w:t>iv</w:t>
      </w:r>
      <w:proofErr w:type="spellEnd"/>
      <w:r w:rsidRPr="00D15F81">
        <w:t>) п</w:t>
      </w:r>
      <w:r w:rsidRPr="00D15F81">
        <w:t>о</w:t>
      </w:r>
      <w:r w:rsidRPr="00D15F81">
        <w:lastRenderedPageBreak/>
        <w:t>следствий высылки для близких родственников иностранца, прожива</w:t>
      </w:r>
      <w:r w:rsidRPr="00D15F81">
        <w:t>ю</w:t>
      </w:r>
      <w:r w:rsidRPr="00D15F81">
        <w:t>щих в Дании, в том числе в отношении ... воссоединения семьи; v) сл</w:t>
      </w:r>
      <w:r w:rsidRPr="00D15F81">
        <w:t>а</w:t>
      </w:r>
      <w:r w:rsidRPr="00D15F81">
        <w:t>бых или несуществующих связей иностранца с его страной происхожд</w:t>
      </w:r>
      <w:r w:rsidRPr="00D15F81">
        <w:t>е</w:t>
      </w:r>
      <w:r w:rsidRPr="00D15F81">
        <w:t>ния или любой другой страной, в которой он, как ожидается, сможет проживать;</w:t>
      </w:r>
      <w:proofErr w:type="gramEnd"/>
      <w:r w:rsidRPr="00D15F81">
        <w:t xml:space="preserve"> и </w:t>
      </w:r>
      <w:proofErr w:type="spellStart"/>
      <w:r w:rsidRPr="00D15F81">
        <w:t>vi</w:t>
      </w:r>
      <w:proofErr w:type="spellEnd"/>
      <w:r w:rsidRPr="00D15F81">
        <w:t>) риска того, что в случаях, кроме тех, которые ук</w:t>
      </w:r>
      <w:r w:rsidRPr="00D15F81">
        <w:t>а</w:t>
      </w:r>
      <w:r w:rsidRPr="00D15F81">
        <w:t>заны в пунктах 1 и 2 статьи 7 или в пунктах 1 и 2 статьи 8, иностранец будет подвергнут жестокому обращению в стране его происхождения или л</w:t>
      </w:r>
      <w:r w:rsidRPr="00D15F81">
        <w:t>ю</w:t>
      </w:r>
      <w:r w:rsidRPr="00D15F81">
        <w:t>бой иной стране, в которой он может проживать.</w:t>
      </w:r>
    </w:p>
    <w:p w:rsidR="00D15F81" w:rsidRPr="00D15F81" w:rsidRDefault="00D15F81" w:rsidP="00D15F81">
      <w:pPr>
        <w:pStyle w:val="SingleTxtGR"/>
        <w:rPr>
          <w:lang w:val="x-none"/>
        </w:rPr>
      </w:pPr>
      <w:r w:rsidRPr="00D15F81">
        <w:t>4.13</w:t>
      </w:r>
      <w:r w:rsidRPr="00D15F81">
        <w:tab/>
        <w:t>Государство-участник утверждает, что это положение статьи 26 Закона об иностранцах применяется к случаям, касающимся высылки из Дании. Это п</w:t>
      </w:r>
      <w:r w:rsidRPr="00D15F81">
        <w:t>о</w:t>
      </w:r>
      <w:r w:rsidRPr="00D15F81">
        <w:t>ложение применяется также к случаям аннулирования или отказа в продлении срока действия вида на жительство, предоставленного в соответствии со стат</w:t>
      </w:r>
      <w:r w:rsidRPr="00D15F81">
        <w:t>ь</w:t>
      </w:r>
      <w:r w:rsidRPr="00D15F81">
        <w:t>ей 7 и первым предложением пункта 6 статьи 19 этого закона. Это положение не применяется к делам о предоставлении убежища, подпадающим под де</w:t>
      </w:r>
      <w:r w:rsidRPr="00D15F81">
        <w:t>й</w:t>
      </w:r>
      <w:r w:rsidRPr="00D15F81">
        <w:t>ствие статьи 7 этого закона. Таким образом, данное положение неприменимо к делу автора.</w:t>
      </w:r>
    </w:p>
    <w:p w:rsidR="00D15F81" w:rsidRPr="00D15F81" w:rsidRDefault="00D15F81" w:rsidP="00D15F81">
      <w:pPr>
        <w:pStyle w:val="SingleTxtGR"/>
        <w:rPr>
          <w:lang w:val="x-none"/>
        </w:rPr>
      </w:pPr>
      <w:r w:rsidRPr="00D15F81">
        <w:t>4.14</w:t>
      </w:r>
      <w:r w:rsidRPr="00D15F81">
        <w:tab/>
        <w:t>Государство-участник отмечает, что то обстоятельство, что вся семья а</w:t>
      </w:r>
      <w:r w:rsidRPr="00D15F81">
        <w:t>в</w:t>
      </w:r>
      <w:r w:rsidRPr="00D15F81">
        <w:t>тора, кроме его сестры, проживает в Дании, что автор свободно владеет да</w:t>
      </w:r>
      <w:r w:rsidRPr="00D15F81">
        <w:t>т</w:t>
      </w:r>
      <w:r w:rsidRPr="00D15F81">
        <w:t>ским языком и, благодаря семье, поддерживает тесные связи с датским общ</w:t>
      </w:r>
      <w:r w:rsidRPr="00D15F81">
        <w:t>е</w:t>
      </w:r>
      <w:r w:rsidRPr="00D15F81">
        <w:t>ством, не имеет значения для целей предоставления убежища. Оно также отм</w:t>
      </w:r>
      <w:r w:rsidRPr="00D15F81">
        <w:t>е</w:t>
      </w:r>
      <w:r w:rsidRPr="00D15F81">
        <w:t>чает, что аргумент о том, что у автора не будет близких родственников в Сомали в случае его возвращения, поскольку его дядя умер, сам по себе не является о</w:t>
      </w:r>
      <w:r w:rsidRPr="00D15F81">
        <w:t>с</w:t>
      </w:r>
      <w:r w:rsidRPr="00D15F81">
        <w:t xml:space="preserve">нованием для предоставления убежища. Правительство отмечает в связи с этим, что на странице 4 протокола о собеседовании по </w:t>
      </w:r>
      <w:proofErr w:type="gramStart"/>
      <w:r w:rsidRPr="00D15F81">
        <w:t>вопросу</w:t>
      </w:r>
      <w:proofErr w:type="gramEnd"/>
      <w:r w:rsidRPr="00D15F81">
        <w:t xml:space="preserve"> о предоставлении убежища, проведенном представителями Иммиграционной службы Дании 30</w:t>
      </w:r>
      <w:r w:rsidR="002F3920">
        <w:t> </w:t>
      </w:r>
      <w:r w:rsidRPr="00D15F81">
        <w:t>октября 2014 года, указано, что автор, которому на данный момент исполн</w:t>
      </w:r>
      <w:r w:rsidRPr="00D15F81">
        <w:t>и</w:t>
      </w:r>
      <w:r w:rsidRPr="00D15F81">
        <w:t xml:space="preserve">лось 29 лет и состояние здоровья которого хорошее, заявил, что у него есть дальние родовые и родственные связи в </w:t>
      </w:r>
      <w:proofErr w:type="spellStart"/>
      <w:r w:rsidRPr="00D15F81">
        <w:t>Галькайо</w:t>
      </w:r>
      <w:proofErr w:type="spellEnd"/>
      <w:r w:rsidRPr="00D15F81">
        <w:t xml:space="preserve"> и что он поддерживает ко</w:t>
      </w:r>
      <w:r w:rsidRPr="00D15F81">
        <w:t>н</w:t>
      </w:r>
      <w:r w:rsidRPr="00D15F81">
        <w:t xml:space="preserve">такты со своими друзьями в </w:t>
      </w:r>
      <w:proofErr w:type="spellStart"/>
      <w:r w:rsidRPr="00D15F81">
        <w:t>Галькайо</w:t>
      </w:r>
      <w:proofErr w:type="spellEnd"/>
      <w:r w:rsidRPr="00D15F81">
        <w:t xml:space="preserve"> через </w:t>
      </w:r>
      <w:proofErr w:type="spellStart"/>
      <w:r w:rsidRPr="00D15F81">
        <w:t>Фейсбук</w:t>
      </w:r>
      <w:proofErr w:type="spellEnd"/>
      <w:r w:rsidRPr="00D15F81">
        <w:t>.</w:t>
      </w:r>
    </w:p>
    <w:p w:rsidR="00D15F81" w:rsidRPr="00D15F81" w:rsidRDefault="00D15F81" w:rsidP="00D15F81">
      <w:pPr>
        <w:pStyle w:val="SingleTxtGR"/>
        <w:rPr>
          <w:lang w:val="x-none"/>
        </w:rPr>
      </w:pPr>
      <w:r w:rsidRPr="00D15F81">
        <w:t>4.15</w:t>
      </w:r>
      <w:r w:rsidRPr="00D15F81">
        <w:tab/>
        <w:t>Государство-участник утверждает, что Апелляционная комиссия по делам беженцев учла всю соответствующую информацию в принятом ею решении и что в сообщении не выявлено никакой информации, которая подтверждала бы, что автору будет угрожать такая опасность преследования или жестокого обр</w:t>
      </w:r>
      <w:r w:rsidRPr="00D15F81">
        <w:t>а</w:t>
      </w:r>
      <w:r w:rsidRPr="00D15F81">
        <w:t>щения в случае его возвращения в Сомали, что предоставление убежища опра</w:t>
      </w:r>
      <w:r w:rsidRPr="00D15F81">
        <w:t>в</w:t>
      </w:r>
      <w:r w:rsidRPr="00D15F81">
        <w:t xml:space="preserve">дано. Оно ссылается на соображения Комитета по делам </w:t>
      </w:r>
      <w:proofErr w:type="spellStart"/>
      <w:r w:rsidRPr="00D15F81">
        <w:rPr>
          <w:i/>
          <w:iCs/>
        </w:rPr>
        <w:t>П.Т</w:t>
      </w:r>
      <w:proofErr w:type="spellEnd"/>
      <w:r w:rsidRPr="00D15F81">
        <w:rPr>
          <w:i/>
          <w:iCs/>
        </w:rPr>
        <w:t>. против Дании</w:t>
      </w:r>
      <w:r w:rsidRPr="00D15F81">
        <w:rPr>
          <w:sz w:val="18"/>
          <w:vertAlign w:val="superscript"/>
        </w:rPr>
        <w:footnoteReference w:id="12"/>
      </w:r>
      <w:r w:rsidRPr="00D15F81">
        <w:t xml:space="preserve"> и </w:t>
      </w:r>
      <w:r w:rsidR="009C4487" w:rsidRPr="00D15F81">
        <w:rPr>
          <w:i/>
          <w:iCs/>
        </w:rPr>
        <w:t>Г</w:t>
      </w:r>
      <w:r w:rsidRPr="00D15F81">
        <w:rPr>
          <w:i/>
          <w:iCs/>
        </w:rPr>
        <w:t>-н Х. и г-жа Х. против Дании</w:t>
      </w:r>
      <w:r w:rsidRPr="00D15F81">
        <w:rPr>
          <w:sz w:val="18"/>
          <w:vertAlign w:val="superscript"/>
        </w:rPr>
        <w:footnoteReference w:id="13"/>
      </w:r>
      <w:r w:rsidRPr="00D15F81">
        <w:t xml:space="preserve"> и утверждает, что такие же гарантии надлеж</w:t>
      </w:r>
      <w:r w:rsidRPr="00D15F81">
        <w:t>а</w:t>
      </w:r>
      <w:r w:rsidRPr="00D15F81">
        <w:t>щей правовой процедуры применяются к автору в настоящем деле.</w:t>
      </w:r>
    </w:p>
    <w:p w:rsidR="00D15F81" w:rsidRPr="00D15F81" w:rsidRDefault="00D15F81" w:rsidP="00D15F81">
      <w:pPr>
        <w:pStyle w:val="SingleTxtGR"/>
        <w:rPr>
          <w:lang w:val="x-none"/>
        </w:rPr>
      </w:pPr>
      <w:r w:rsidRPr="00D15F81">
        <w:t>4.16</w:t>
      </w:r>
      <w:r w:rsidRPr="00D15F81">
        <w:tab/>
        <w:t>Государство-участник заявляет, что сообщение автора в Комитет отраж</w:t>
      </w:r>
      <w:r w:rsidRPr="00D15F81">
        <w:t>а</w:t>
      </w:r>
      <w:r w:rsidRPr="00D15F81">
        <w:t>ет лишь несогласие автора с оценкой справочной информации Апелляционной комиссией по делам беженцев и что ему не удалось выявить каких-либо нар</w:t>
      </w:r>
      <w:r w:rsidRPr="00D15F81">
        <w:t>у</w:t>
      </w:r>
      <w:r w:rsidRPr="00D15F81">
        <w:t>шений в процессе принятия решения или каких-либо факторов риска, которые Комиссия не смогла должным образом учесть. Государство-участник, таким о</w:t>
      </w:r>
      <w:r w:rsidRPr="00D15F81">
        <w:t>б</w:t>
      </w:r>
      <w:r w:rsidRPr="00D15F81">
        <w:t>разом, считает, что автор пытается использовать Комитет в качестве апелляц</w:t>
      </w:r>
      <w:r w:rsidRPr="00D15F81">
        <w:t>и</w:t>
      </w:r>
      <w:r w:rsidRPr="00D15F81">
        <w:t xml:space="preserve">онного органа, с </w:t>
      </w:r>
      <w:proofErr w:type="gramStart"/>
      <w:r w:rsidRPr="00D15F81">
        <w:t>тем</w:t>
      </w:r>
      <w:proofErr w:type="gramEnd"/>
      <w:r w:rsidRPr="00D15F81">
        <w:t xml:space="preserve"> чтобы фактические обстоятельства в поддержку его ход</w:t>
      </w:r>
      <w:r w:rsidRPr="00D15F81">
        <w:t>а</w:t>
      </w:r>
      <w:r w:rsidRPr="00D15F81">
        <w:t>тайства о предоставлении убежища были повторно оценены Комитетом. По</w:t>
      </w:r>
      <w:r w:rsidR="002F3920">
        <w:t> </w:t>
      </w:r>
      <w:r w:rsidRPr="00D15F81">
        <w:t xml:space="preserve">мнению государства-участника, Комитету надлежит в значительной мере опираться на выводы Комиссии, которая более </w:t>
      </w:r>
      <w:proofErr w:type="gramStart"/>
      <w:r w:rsidRPr="00D15F81">
        <w:t>компетентна</w:t>
      </w:r>
      <w:proofErr w:type="gramEnd"/>
      <w:r w:rsidRPr="00D15F81">
        <w:t xml:space="preserve"> оценивать фактич</w:t>
      </w:r>
      <w:r w:rsidRPr="00D15F81">
        <w:t>е</w:t>
      </w:r>
      <w:r w:rsidRPr="00D15F81">
        <w:t>ские обстоятельства дела автора.</w:t>
      </w:r>
    </w:p>
    <w:p w:rsidR="00D15F81" w:rsidRPr="00D15F81" w:rsidRDefault="00D15F81" w:rsidP="002F3920">
      <w:pPr>
        <w:pStyle w:val="H23GR"/>
      </w:pPr>
      <w:r w:rsidRPr="00D15F81">
        <w:lastRenderedPageBreak/>
        <w:tab/>
      </w:r>
      <w:r w:rsidRPr="00D15F81">
        <w:tab/>
        <w:t>Комментарии автора по замечаниям государства-участника</w:t>
      </w:r>
    </w:p>
    <w:p w:rsidR="00D15F81" w:rsidRPr="00D15F81" w:rsidRDefault="00D15F81" w:rsidP="00D15F81">
      <w:pPr>
        <w:pStyle w:val="SingleTxtGR"/>
        <w:rPr>
          <w:lang w:val="x-none"/>
        </w:rPr>
      </w:pPr>
      <w:r w:rsidRPr="00D15F81">
        <w:t>5.1</w:t>
      </w:r>
      <w:proofErr w:type="gramStart"/>
      <w:r w:rsidRPr="00D15F81">
        <w:tab/>
        <w:t>В</w:t>
      </w:r>
      <w:proofErr w:type="gramEnd"/>
      <w:r w:rsidRPr="00D15F81">
        <w:t xml:space="preserve"> своих комментариях от 24 сентября 2015 года автор заявляет, что всегда "снимал с себя бремя доказывания" путем описания и документирования ка</w:t>
      </w:r>
      <w:r w:rsidRPr="00D15F81">
        <w:t>ж</w:t>
      </w:r>
      <w:r w:rsidRPr="00D15F81">
        <w:t>дой жалобы и сделанного им заявления. Он утверждает, что имеются серьезные основания полагать, что ему будет угрожать опасность подвергнуться пресл</w:t>
      </w:r>
      <w:r w:rsidRPr="00D15F81">
        <w:t>е</w:t>
      </w:r>
      <w:r w:rsidRPr="00D15F81">
        <w:t>дованиям и жестокому обращению. Автор отрицает попытку использовать К</w:t>
      </w:r>
      <w:r w:rsidRPr="00D15F81">
        <w:t>о</w:t>
      </w:r>
      <w:r w:rsidRPr="00D15F81">
        <w:t xml:space="preserve">митет в качестве апелляционного органа, с </w:t>
      </w:r>
      <w:proofErr w:type="gramStart"/>
      <w:r w:rsidRPr="00D15F81">
        <w:t>тем</w:t>
      </w:r>
      <w:proofErr w:type="gramEnd"/>
      <w:r w:rsidRPr="00D15F81">
        <w:t xml:space="preserve"> </w:t>
      </w:r>
      <w:r w:rsidR="00EC724A">
        <w:t>чтобы он еще</w:t>
      </w:r>
      <w:r w:rsidRPr="00D15F81">
        <w:t xml:space="preserve"> раз оценил факт</w:t>
      </w:r>
      <w:r w:rsidRPr="00D15F81">
        <w:t>и</w:t>
      </w:r>
      <w:r w:rsidRPr="00D15F81">
        <w:t>ческие обстоятельства в поддержку его ходатайства о предоставлении уб</w:t>
      </w:r>
      <w:r w:rsidRPr="00D15F81">
        <w:t>е</w:t>
      </w:r>
      <w:r w:rsidRPr="00D15F81">
        <w:t>жища. Он</w:t>
      </w:r>
      <w:r w:rsidR="002F3920">
        <w:t> </w:t>
      </w:r>
      <w:r w:rsidRPr="00D15F81">
        <w:t>утверждает, что Апелляционная комиссия по делам беженцев не пр</w:t>
      </w:r>
      <w:r w:rsidRPr="00D15F81">
        <w:t>и</w:t>
      </w:r>
      <w:r w:rsidRPr="00D15F81">
        <w:t>няла во внимание его чрезвычайные обстоятельства и неправильно применила ст</w:t>
      </w:r>
      <w:r w:rsidRPr="00D15F81">
        <w:t>а</w:t>
      </w:r>
      <w:r w:rsidRPr="00D15F81">
        <w:t>тью</w:t>
      </w:r>
      <w:r w:rsidR="00EC724A">
        <w:t> </w:t>
      </w:r>
      <w:r w:rsidRPr="00D15F81">
        <w:t>26 Закона об иностранцах.</w:t>
      </w:r>
    </w:p>
    <w:p w:rsidR="00D15F81" w:rsidRPr="00D15F81" w:rsidRDefault="00D15F81" w:rsidP="00D15F81">
      <w:pPr>
        <w:pStyle w:val="SingleTxtGR"/>
        <w:rPr>
          <w:lang w:val="x-none"/>
        </w:rPr>
      </w:pPr>
      <w:r w:rsidRPr="00D15F81">
        <w:t>5.2</w:t>
      </w:r>
      <w:r w:rsidRPr="00D15F81">
        <w:tab/>
        <w:t xml:space="preserve">Автор повторяет, что поддерживает тесные связи с Данией. Вся его семья живет там, и он свободно разговаривает на языке. Его родители и восемь его братьев и сестер живут в </w:t>
      </w:r>
      <w:proofErr w:type="spellStart"/>
      <w:r w:rsidRPr="00D15F81">
        <w:t>Орхусе</w:t>
      </w:r>
      <w:proofErr w:type="spellEnd"/>
      <w:r w:rsidRPr="00D15F81">
        <w:t>, Дания. Он бежал из Сомали, поскольку бои</w:t>
      </w:r>
      <w:r w:rsidRPr="00D15F81">
        <w:t>т</w:t>
      </w:r>
      <w:r w:rsidRPr="00D15F81">
        <w:t>ся боевиков "Аш-Шабааб", и приехал в Данию для воссоединения со своими родственниками. Он утверждает, что Апелляционная комиссия по делам беже</w:t>
      </w:r>
      <w:r w:rsidRPr="00D15F81">
        <w:t>н</w:t>
      </w:r>
      <w:r w:rsidRPr="00D15F81">
        <w:t>цев не приняла во внимание его тесную связь с Данией. В соответствии со ст</w:t>
      </w:r>
      <w:r w:rsidRPr="00D15F81">
        <w:t>а</w:t>
      </w:r>
      <w:r w:rsidRPr="00D15F81">
        <w:t>тьей 26 Закона об иностранцах, если лицо имеет тесные связи с Данией, этот факт должен быть принят во внимание при рассмотрении вопроса о том, может ли ему или ей быть разрешено остаться. Кроме того, у автора не осталось к</w:t>
      </w:r>
      <w:r w:rsidRPr="00D15F81">
        <w:t>а</w:t>
      </w:r>
      <w:r w:rsidRPr="00D15F81">
        <w:t>ких-либо родственных связей в Сомали. Он утверждает, что государство-участник нарушит статью 26 Закона об иностранцах и статью 8 Европейской конвенции по правам человека.</w:t>
      </w:r>
    </w:p>
    <w:p w:rsidR="00D15F81" w:rsidRPr="00D15F81" w:rsidRDefault="00D15F81" w:rsidP="00D15F81">
      <w:pPr>
        <w:pStyle w:val="SingleTxtGR"/>
        <w:rPr>
          <w:lang w:val="x-none"/>
        </w:rPr>
      </w:pPr>
      <w:r w:rsidRPr="00D15F81">
        <w:t>5.3</w:t>
      </w:r>
      <w:r w:rsidRPr="00D15F81">
        <w:tab/>
        <w:t>Автор заявляет, что после того, как Комитет разрешил временные меры, он начал обучение в школе, где предлагался широкий спектр различных пр</w:t>
      </w:r>
      <w:r w:rsidRPr="00D15F81">
        <w:t>о</w:t>
      </w:r>
      <w:r w:rsidRPr="00D15F81">
        <w:t>грамм обучения для молодежи. Он получил водительское удостоверение. С</w:t>
      </w:r>
      <w:r w:rsidRPr="00D15F81">
        <w:t>а</w:t>
      </w:r>
      <w:r w:rsidRPr="00D15F81">
        <w:t>мым важным является то, что он воссоединился со своей семьей и друзьями. Он интегрирован в датское общество и теперь ничем не отличается от других молодых датчан. Он настаивает, что его депортация явилась бы грубым нар</w:t>
      </w:r>
      <w:r w:rsidRPr="00D15F81">
        <w:t>у</w:t>
      </w:r>
      <w:r w:rsidRPr="00D15F81">
        <w:t>шением статьи 8 Европейской конвенции по правам человека. У него нет семьи в Сомали, и там он будет жить в постоянном страхе перед "Аш-Шабааб". Он</w:t>
      </w:r>
      <w:r w:rsidR="002F3920">
        <w:t> </w:t>
      </w:r>
      <w:r w:rsidRPr="00D15F81">
        <w:t>также утверждает, что нынешние условия в Сомали для людей, которые о</w:t>
      </w:r>
      <w:r w:rsidRPr="00D15F81">
        <w:t>т</w:t>
      </w:r>
      <w:r w:rsidRPr="00D15F81">
        <w:t>казались вступить в ряды "Аш-Шабааб", таковы, что для него возникает реал</w:t>
      </w:r>
      <w:r w:rsidRPr="00D15F81">
        <w:t>ь</w:t>
      </w:r>
      <w:r w:rsidRPr="00D15F81">
        <w:t>ная опасность подвергнуться пыткам. Он утверждает, что государству-участнику не удалось убедительно аргументировать причины, по которым ему нельзя пред</w:t>
      </w:r>
      <w:r w:rsidRPr="00D15F81">
        <w:t>о</w:t>
      </w:r>
      <w:r w:rsidRPr="00D15F81">
        <w:t>ставить убежище, и вновь заявляет, что его намеченная депортация нарушит его права по статье 7 Пакта.</w:t>
      </w:r>
    </w:p>
    <w:p w:rsidR="00D15F81" w:rsidRPr="00D15F81" w:rsidRDefault="00D15F81" w:rsidP="002F3920">
      <w:pPr>
        <w:pStyle w:val="H23GR"/>
      </w:pPr>
      <w:r w:rsidRPr="00D15F81">
        <w:tab/>
      </w:r>
      <w:r w:rsidRPr="00D15F81">
        <w:tab/>
        <w:t>Дополнительные замечания государства-участника</w:t>
      </w:r>
    </w:p>
    <w:p w:rsidR="00D15F81" w:rsidRPr="00D15F81" w:rsidRDefault="00D15F81" w:rsidP="00D15F81">
      <w:pPr>
        <w:pStyle w:val="SingleTxtGR"/>
        <w:rPr>
          <w:lang w:val="x-none"/>
        </w:rPr>
      </w:pPr>
      <w:r w:rsidRPr="00D15F81">
        <w:t>6.1</w:t>
      </w:r>
      <w:proofErr w:type="gramStart"/>
      <w:r w:rsidRPr="00D15F81">
        <w:tab/>
        <w:t>В</w:t>
      </w:r>
      <w:proofErr w:type="gramEnd"/>
      <w:r w:rsidRPr="00D15F81">
        <w:t xml:space="preserve"> своих замечаниях от 28 октября 2015 года государство-участник утве</w:t>
      </w:r>
      <w:r w:rsidRPr="00D15F81">
        <w:t>р</w:t>
      </w:r>
      <w:r w:rsidRPr="00D15F81">
        <w:t>ждает, что представление автора от 24 сентября 2015 года не дает повода для каких-либо дополнительных комментариев со стороны государства-участника. Оно вновь утверждает, что жалоба автора на предполагаемое нарушение ст</w:t>
      </w:r>
      <w:r w:rsidRPr="00D15F81">
        <w:t>а</w:t>
      </w:r>
      <w:r w:rsidRPr="00D15F81">
        <w:t>тьи</w:t>
      </w:r>
      <w:r w:rsidR="002F3920">
        <w:t> </w:t>
      </w:r>
      <w:r w:rsidRPr="00D15F81">
        <w:t>8 Европейской конвенции по правам человека не касается Пакта и поэтому не относится к сфере компетенции Комитета, определенной в статье 3 Факул</w:t>
      </w:r>
      <w:r w:rsidRPr="00D15F81">
        <w:t>ь</w:t>
      </w:r>
      <w:r w:rsidRPr="00D15F81">
        <w:t>тативного протокола. Оно также подчеркивает, что статья 26 Закона об ин</w:t>
      </w:r>
      <w:r w:rsidRPr="00D15F81">
        <w:t>о</w:t>
      </w:r>
      <w:r w:rsidRPr="00D15F81">
        <w:t>странцах не применяется к делам о предоставлении убежища, подпадающим под действие статьи 7 этого закона. Таким образом, это положение непримен</w:t>
      </w:r>
      <w:r w:rsidRPr="00D15F81">
        <w:t>и</w:t>
      </w:r>
      <w:r w:rsidRPr="00D15F81">
        <w:t>мо к делу автора.</w:t>
      </w:r>
    </w:p>
    <w:p w:rsidR="00D15F81" w:rsidRPr="00D15F81" w:rsidRDefault="00D15F81" w:rsidP="002F3920">
      <w:pPr>
        <w:pStyle w:val="SingleTxtGR"/>
        <w:keepLines/>
        <w:rPr>
          <w:lang w:val="x-none"/>
        </w:rPr>
      </w:pPr>
      <w:r w:rsidRPr="00D15F81">
        <w:lastRenderedPageBreak/>
        <w:t>6.2</w:t>
      </w:r>
      <w:r w:rsidRPr="00D15F81">
        <w:tab/>
        <w:t>Государство-участник считает, что сообщение является явно необосн</w:t>
      </w:r>
      <w:r w:rsidRPr="00D15F81">
        <w:t>о</w:t>
      </w:r>
      <w:r w:rsidRPr="00D15F81">
        <w:t>ванным и поэтому его надлежит объявить неприемлемым. Если Комитет сочтет сообщение приемлемым, то государство-участник настаивает на том, что во</w:t>
      </w:r>
      <w:r w:rsidRPr="00D15F81">
        <w:t>з</w:t>
      </w:r>
      <w:r w:rsidRPr="00D15F81">
        <w:t>вращение автора в Сомали не будет являться нарушением положений Пакта.</w:t>
      </w:r>
    </w:p>
    <w:p w:rsidR="00D15F81" w:rsidRPr="00D15F81" w:rsidRDefault="00D15F81" w:rsidP="002F3920">
      <w:pPr>
        <w:pStyle w:val="H23GR"/>
      </w:pPr>
      <w:r w:rsidRPr="00D15F81">
        <w:tab/>
      </w:r>
      <w:r w:rsidRPr="00D15F81">
        <w:tab/>
        <w:t>Вопросы и процедуры их рассмотрения в Комитете</w:t>
      </w:r>
    </w:p>
    <w:p w:rsidR="00D15F81" w:rsidRPr="00D15F81" w:rsidRDefault="00D15F81" w:rsidP="002F3920">
      <w:pPr>
        <w:pStyle w:val="H4GR"/>
      </w:pPr>
      <w:r w:rsidRPr="00D15F81">
        <w:tab/>
      </w:r>
      <w:r w:rsidRPr="00D15F81">
        <w:tab/>
        <w:t>Рассмотрение вопроса о приемлемости</w:t>
      </w:r>
    </w:p>
    <w:p w:rsidR="00D15F81" w:rsidRPr="00D15F81" w:rsidRDefault="00D15F81" w:rsidP="00D15F81">
      <w:pPr>
        <w:pStyle w:val="SingleTxtGR"/>
        <w:rPr>
          <w:lang w:val="x-none"/>
        </w:rPr>
      </w:pPr>
      <w:r w:rsidRPr="00D15F81">
        <w:t>7.1</w:t>
      </w:r>
      <w:proofErr w:type="gramStart"/>
      <w:r w:rsidRPr="00D15F81">
        <w:tab/>
        <w:t>П</w:t>
      </w:r>
      <w:proofErr w:type="gramEnd"/>
      <w:r w:rsidRPr="00D15F81">
        <w:t>режде чем приступать к рассмотрению любой жалобы, содержащейся в сообщении, Комитет должен в соответствии с правилом 93 своих правил проц</w:t>
      </w:r>
      <w:r w:rsidRPr="00D15F81">
        <w:t>е</w:t>
      </w:r>
      <w:r w:rsidRPr="00D15F81">
        <w:t>дуры принять решение о том, является ли оно приемлемым в соответствии с Факультативным протоколом.</w:t>
      </w:r>
    </w:p>
    <w:p w:rsidR="00D15F81" w:rsidRPr="00D15F81" w:rsidRDefault="00D15F81" w:rsidP="00D15F81">
      <w:pPr>
        <w:pStyle w:val="SingleTxtGR"/>
        <w:rPr>
          <w:bCs/>
          <w:lang w:val="x-none"/>
        </w:rPr>
      </w:pPr>
      <w:r w:rsidRPr="00D15F81">
        <w:t>7.2</w:t>
      </w:r>
      <w:proofErr w:type="gramStart"/>
      <w:r w:rsidRPr="00D15F81">
        <w:tab/>
        <w:t>С</w:t>
      </w:r>
      <w:proofErr w:type="gramEnd"/>
      <w:r w:rsidRPr="00D15F81">
        <w:t xml:space="preserve"> учетом требований пункта 2 а) статьи 5 Факультативного протокола Комитет удостоверился в том, что этот же вопрос не рассматривается в рамках другой процедуры международного разбирательства или урегулирования.</w:t>
      </w:r>
    </w:p>
    <w:p w:rsidR="00D15F81" w:rsidRPr="00D15F81" w:rsidRDefault="00D15F81" w:rsidP="00D15F81">
      <w:pPr>
        <w:pStyle w:val="SingleTxtGR"/>
        <w:rPr>
          <w:lang w:val="x-none"/>
        </w:rPr>
      </w:pPr>
      <w:proofErr w:type="gramStart"/>
      <w:r w:rsidRPr="00D15F81">
        <w:t>7.3</w:t>
      </w:r>
      <w:r w:rsidRPr="00D15F81">
        <w:tab/>
        <w:t>Комитет отмечает заявление автора о том, что его ходатайство о пред</w:t>
      </w:r>
      <w:r w:rsidRPr="00D15F81">
        <w:t>о</w:t>
      </w:r>
      <w:r w:rsidRPr="00D15F81">
        <w:t>ставлении убежища и заявление с просьбой о том, чтобы его вид на жительство не считался истекшим, были отклонены Иммиграционной службой Дании и Апелляционной комиссией по делам беженцев, что решения Комиссии не по</w:t>
      </w:r>
      <w:r w:rsidRPr="00D15F81">
        <w:t>д</w:t>
      </w:r>
      <w:r w:rsidRPr="00D15F81">
        <w:t>лежат обжалованию и что, следовательно, внутренние средства правовой защ</w:t>
      </w:r>
      <w:r w:rsidRPr="00D15F81">
        <w:t>и</w:t>
      </w:r>
      <w:r w:rsidRPr="00D15F81">
        <w:t>ты были исчерпаны.</w:t>
      </w:r>
      <w:proofErr w:type="gramEnd"/>
      <w:r w:rsidRPr="00D15F81">
        <w:t xml:space="preserve"> Это не оспаривается государством-участником. Комитет отмечает также утверждение государства-участника о том, что 16 января 2015</w:t>
      </w:r>
      <w:r w:rsidR="002F3920">
        <w:t> </w:t>
      </w:r>
      <w:r w:rsidRPr="00D15F81">
        <w:t>года Министерство юстиции отклонило ходатайство автора о предоста</w:t>
      </w:r>
      <w:r w:rsidRPr="00D15F81">
        <w:t>в</w:t>
      </w:r>
      <w:r w:rsidRPr="00D15F81">
        <w:t>лении ему вида на жительство по гуманитарным соображениям. Поэтому Ком</w:t>
      </w:r>
      <w:r w:rsidRPr="00D15F81">
        <w:t>и</w:t>
      </w:r>
      <w:r w:rsidRPr="00D15F81">
        <w:t>тет считает, что внутренние средства правовой защиты были исчерпаны, как т</w:t>
      </w:r>
      <w:r w:rsidRPr="00D15F81">
        <w:t>о</w:t>
      </w:r>
      <w:r w:rsidRPr="00D15F81">
        <w:t>го требует пункт 2 b) статьи 5 Факультативного протокола.</w:t>
      </w:r>
    </w:p>
    <w:p w:rsidR="00D15F81" w:rsidRPr="00D15F81" w:rsidRDefault="00D15F81" w:rsidP="00D15F81">
      <w:pPr>
        <w:pStyle w:val="SingleTxtGR"/>
        <w:rPr>
          <w:lang w:val="x-none"/>
        </w:rPr>
      </w:pPr>
      <w:r w:rsidRPr="00D15F81">
        <w:t>7.4</w:t>
      </w:r>
      <w:r w:rsidRPr="00D15F81">
        <w:tab/>
        <w:t>Комитет отмечает утверждение автора о том, что его возвращение в С</w:t>
      </w:r>
      <w:r w:rsidRPr="00D15F81">
        <w:t>о</w:t>
      </w:r>
      <w:r w:rsidRPr="00D15F81">
        <w:t>мали навлекло бы на него риск подвергнуться пыткам. Автор обосновывает это утверждение тем, что в 2010 году члены военизированной группировки "Аш-Шабааб" позвонили ему по телефону и сказали, что ему лучше вступить в чл</w:t>
      </w:r>
      <w:r w:rsidRPr="00D15F81">
        <w:t>е</w:t>
      </w:r>
      <w:r w:rsidRPr="00D15F81">
        <w:t>ны этой организации, что он покинул страну, поскольку не хотел этого делать, и что за отказ от вступления в "Аш-Шабааб" он подвергается опасности распр</w:t>
      </w:r>
      <w:r w:rsidRPr="00D15F81">
        <w:t>а</w:t>
      </w:r>
      <w:r w:rsidRPr="00D15F81">
        <w:t>вы.</w:t>
      </w:r>
    </w:p>
    <w:p w:rsidR="00D15F81" w:rsidRPr="00D15F81" w:rsidRDefault="00D15F81" w:rsidP="00D15F81">
      <w:pPr>
        <w:pStyle w:val="SingleTxtGR"/>
        <w:rPr>
          <w:lang w:val="x-none"/>
        </w:rPr>
      </w:pPr>
      <w:r w:rsidRPr="00D15F81">
        <w:t>7.5</w:t>
      </w:r>
      <w:r w:rsidRPr="00D15F81">
        <w:tab/>
        <w:t>Комитет отмечает, что Апелляционная комиссия по делам беженцев тщ</w:t>
      </w:r>
      <w:r w:rsidRPr="00D15F81">
        <w:t>а</w:t>
      </w:r>
      <w:r w:rsidRPr="00D15F81">
        <w:t>тельно изучила жалобу автора и рассмотрела его личные обстоятельства, а та</w:t>
      </w:r>
      <w:r w:rsidRPr="00D15F81">
        <w:t>к</w:t>
      </w:r>
      <w:r w:rsidRPr="00D15F81">
        <w:t>же общее положение молодых мужчин, которые подвергаются угрозе вербовки со стороны "Аш-Шабааб"</w:t>
      </w:r>
      <w:r w:rsidR="00A367E3">
        <w:t>,</w:t>
      </w:r>
      <w:r w:rsidRPr="00D15F81">
        <w:t xml:space="preserve"> и пришла к выводу о том, что личные обстоятельства автора не создают для него опасности подвергнуться пыткам. Комитет сознает обеспокоенность, которая была выражена в отношении продолжающегося пр</w:t>
      </w:r>
      <w:r w:rsidRPr="00D15F81">
        <w:t>и</w:t>
      </w:r>
      <w:r w:rsidRPr="00D15F81">
        <w:t>сутствия "Аш-Шабааб" в южных и центральных районах Сомали</w:t>
      </w:r>
      <w:r w:rsidRPr="00D15F81">
        <w:rPr>
          <w:sz w:val="18"/>
          <w:vertAlign w:val="superscript"/>
        </w:rPr>
        <w:footnoteReference w:id="14"/>
      </w:r>
      <w:r w:rsidRPr="00D15F81">
        <w:t>. Вместе с тем Комитет отмечает, что при изучении просьбы автора о предоставлении убежища Комитет рассмотрел утверждения автора и провел конкретную и и</w:t>
      </w:r>
      <w:r w:rsidRPr="00D15F81">
        <w:t>н</w:t>
      </w:r>
      <w:r w:rsidRPr="00D15F81">
        <w:t>дивидуальную оценку рисков.</w:t>
      </w:r>
    </w:p>
    <w:p w:rsidR="00D15F81" w:rsidRPr="00D15F81" w:rsidRDefault="00D15F81" w:rsidP="00D15F81">
      <w:pPr>
        <w:pStyle w:val="SingleTxtGR"/>
        <w:rPr>
          <w:lang w:val="x-none"/>
        </w:rPr>
      </w:pPr>
      <w:proofErr w:type="gramStart"/>
      <w:r w:rsidRPr="00D15F81">
        <w:t>7.6</w:t>
      </w:r>
      <w:r w:rsidRPr="00D15F81">
        <w:tab/>
        <w:t>Комитет напоминает, что, как правило, изучением фактов и доказательств по делу занимаются органы государств-участников, если только нельзя устан</w:t>
      </w:r>
      <w:r w:rsidRPr="00D15F81">
        <w:t>о</w:t>
      </w:r>
      <w:r w:rsidRPr="00D15F81">
        <w:t xml:space="preserve">вить, что такая оценка носила произвольный характер или была равнозначна </w:t>
      </w:r>
      <w:r w:rsidRPr="00D15F81">
        <w:lastRenderedPageBreak/>
        <w:t>явной ошибке или отказу в правосудии</w:t>
      </w:r>
      <w:r w:rsidRPr="00D15F81">
        <w:rPr>
          <w:sz w:val="18"/>
          <w:vertAlign w:val="superscript"/>
        </w:rPr>
        <w:footnoteReference w:id="15"/>
      </w:r>
      <w:r w:rsidRPr="00D15F81">
        <w:t>. Автор не объяснил, почему решение Апелляционной комиссии по делам беженцев шло бы вразрез с этим станда</w:t>
      </w:r>
      <w:r w:rsidRPr="00D15F81">
        <w:t>р</w:t>
      </w:r>
      <w:r w:rsidRPr="00D15F81">
        <w:t>том, и не привел веских оснований в поддержку своего утверждения о</w:t>
      </w:r>
      <w:proofErr w:type="gramEnd"/>
      <w:r w:rsidRPr="00D15F81">
        <w:t xml:space="preserve"> том, что его перемещение в Сомали подвергнет его реальному риску непоправимого ущерба в нарушение статьи 7 Пакта. Комитет, соответственно, приходит к в</w:t>
      </w:r>
      <w:r w:rsidRPr="00D15F81">
        <w:t>ы</w:t>
      </w:r>
      <w:r w:rsidRPr="00D15F81">
        <w:t>воду, что автор не смог в достаточной мере обосновать свое утверждение о нарушении статьи 7 для целей приемлемости, и считает его сообщение непр</w:t>
      </w:r>
      <w:r w:rsidRPr="00D15F81">
        <w:t>и</w:t>
      </w:r>
      <w:r w:rsidRPr="00D15F81">
        <w:t>емлемым согласно статье 2 Факультативного протокола.</w:t>
      </w:r>
    </w:p>
    <w:p w:rsidR="00D15F81" w:rsidRPr="00D15F81" w:rsidRDefault="00D15F81" w:rsidP="00D15F81">
      <w:pPr>
        <w:pStyle w:val="SingleTxtGR"/>
        <w:rPr>
          <w:lang w:val="x-none"/>
        </w:rPr>
      </w:pPr>
      <w:proofErr w:type="gramStart"/>
      <w:r w:rsidRPr="00D15F81">
        <w:t>7.7</w:t>
      </w:r>
      <w:r w:rsidRPr="00D15F81">
        <w:tab/>
        <w:t>Комитет принимает к сведению утверждения автора о том, что он по</w:t>
      </w:r>
      <w:r w:rsidRPr="00D15F81">
        <w:t>д</w:t>
      </w:r>
      <w:r w:rsidRPr="00D15F81">
        <w:t>держивает тесные связи с государством-участником, что он проживал в этой стране с членами семьи в возрасте от 6 до 15 лет, что его родители, братья и сестры проживают в государстве-участнике и что он прибыл в страну, чтобы воссоединиться с ними.</w:t>
      </w:r>
      <w:proofErr w:type="gramEnd"/>
      <w:r w:rsidRPr="00D15F81">
        <w:t xml:space="preserve"> Комитет также отмечает, что автор ссылается на нар</w:t>
      </w:r>
      <w:r w:rsidRPr="00D15F81">
        <w:t>у</w:t>
      </w:r>
      <w:r w:rsidRPr="00D15F81">
        <w:t>шение его прав по статье 8 Европейской конвенции по правам человека, однако отмечает, что в результате представленных автором фактов, по-видимому, во</w:t>
      </w:r>
      <w:r w:rsidRPr="00D15F81">
        <w:t>з</w:t>
      </w:r>
      <w:r w:rsidRPr="00D15F81">
        <w:t>никают вопросы по статье 17 Пакта и что формулировка статьи 8 Конвенции схожа с формулировкой статьи 17 Пакта.</w:t>
      </w:r>
    </w:p>
    <w:p w:rsidR="00D15F81" w:rsidRPr="00D15F81" w:rsidRDefault="00D15F81" w:rsidP="00D15F81">
      <w:pPr>
        <w:pStyle w:val="SingleTxtGR"/>
        <w:rPr>
          <w:lang w:val="x-none"/>
        </w:rPr>
      </w:pPr>
      <w:r w:rsidRPr="00D15F81">
        <w:t>7.8</w:t>
      </w:r>
      <w:r w:rsidRPr="00D15F81">
        <w:tab/>
        <w:t>Комитет ссылается на пункт 5 своего замечания общего порядка №</w:t>
      </w:r>
      <w:r w:rsidR="002F3920">
        <w:t> </w:t>
      </w:r>
      <w:r w:rsidRPr="00D15F81">
        <w:t>16 (1988) о праве на неприкосновенность личной и семейной жизни, неприкосн</w:t>
      </w:r>
      <w:r w:rsidRPr="00D15F81">
        <w:t>о</w:t>
      </w:r>
      <w:r w:rsidRPr="00D15F81">
        <w:t>венность жилища и тайну корреспонденции, а также о защите чести и репут</w:t>
      </w:r>
      <w:r w:rsidRPr="00D15F81">
        <w:t>а</w:t>
      </w:r>
      <w:r w:rsidRPr="00D15F81">
        <w:t>ции, в котором он напоминает, что цели Пакта требуют, чтобы понятие "семьи" имело широкое толкование</w:t>
      </w:r>
      <w:r w:rsidRPr="00D15F81">
        <w:rPr>
          <w:sz w:val="18"/>
          <w:vertAlign w:val="superscript"/>
        </w:rPr>
        <w:footnoteReference w:id="16"/>
      </w:r>
      <w:r w:rsidRPr="00D15F81">
        <w:t xml:space="preserve">. Вместе с тем Комитет отмечает, что автор не представил достаточной информации, указывающей </w:t>
      </w:r>
      <w:proofErr w:type="gramStart"/>
      <w:r w:rsidRPr="00D15F81">
        <w:t>на</w:t>
      </w:r>
      <w:proofErr w:type="gramEnd"/>
      <w:r w:rsidRPr="00D15F81">
        <w:t xml:space="preserve"> </w:t>
      </w:r>
      <w:proofErr w:type="gramStart"/>
      <w:r w:rsidRPr="00D15F81">
        <w:t>его</w:t>
      </w:r>
      <w:proofErr w:type="gramEnd"/>
      <w:r w:rsidRPr="00D15F81">
        <w:t xml:space="preserve"> тесные связи с р</w:t>
      </w:r>
      <w:r w:rsidRPr="00D15F81">
        <w:t>о</w:t>
      </w:r>
      <w:r w:rsidRPr="00D15F81">
        <w:t xml:space="preserve">дителями и родными братьями и сестрами в период 2003−2013 годов, а также после прибытия </w:t>
      </w:r>
      <w:proofErr w:type="gramStart"/>
      <w:r w:rsidRPr="00D15F81">
        <w:t>в</w:t>
      </w:r>
      <w:proofErr w:type="gramEnd"/>
      <w:r w:rsidRPr="00D15F81">
        <w:t xml:space="preserve"> </w:t>
      </w:r>
      <w:proofErr w:type="gramStart"/>
      <w:r w:rsidRPr="00D15F81">
        <w:t>государство-участник</w:t>
      </w:r>
      <w:proofErr w:type="gramEnd"/>
      <w:r w:rsidRPr="00D15F81">
        <w:t xml:space="preserve"> в 2013 году, помимо общих заявлений о том, что он прибыл в государство-участник в целях воссоединения с ними. С</w:t>
      </w:r>
      <w:r>
        <w:rPr>
          <w:lang w:val="en-US"/>
        </w:rPr>
        <w:t> </w:t>
      </w:r>
      <w:r w:rsidRPr="00D15F81">
        <w:t>учетом обстоятельств данного дела Комитет считает, что утверждения автора по-прежнему носят общий характер и что он не смог объяснить Комитету, п</w:t>
      </w:r>
      <w:r w:rsidRPr="00D15F81">
        <w:t>о</w:t>
      </w:r>
      <w:r w:rsidRPr="00D15F81">
        <w:t>чему его высылка в страну происхождения является несоразмерной мерой, представляющей собой произвольное посягательство на права его семьи по ст</w:t>
      </w:r>
      <w:r w:rsidRPr="00D15F81">
        <w:t>а</w:t>
      </w:r>
      <w:r w:rsidRPr="00D15F81">
        <w:t>тье 17 Пакта. Исходя из этого, Комитет считает, что автор сообщения не смог в достаточной степени обосновать свои утверждения о нарушении прав его семьи для целей приемлемости, и признает их неприемлемыми в соответствии со ст</w:t>
      </w:r>
      <w:r w:rsidRPr="00D15F81">
        <w:t>а</w:t>
      </w:r>
      <w:r w:rsidRPr="00D15F81">
        <w:t>тьей 2 Факультативного протокола</w:t>
      </w:r>
      <w:r w:rsidRPr="00D15F81">
        <w:rPr>
          <w:sz w:val="18"/>
          <w:vertAlign w:val="superscript"/>
        </w:rPr>
        <w:footnoteReference w:id="17"/>
      </w:r>
      <w:r w:rsidRPr="00D15F81">
        <w:t>.</w:t>
      </w:r>
    </w:p>
    <w:p w:rsidR="00D15F81" w:rsidRPr="00D15F81" w:rsidRDefault="00D15F81" w:rsidP="00D15F81">
      <w:pPr>
        <w:pStyle w:val="SingleTxtGR"/>
        <w:rPr>
          <w:lang w:val="x-none"/>
        </w:rPr>
      </w:pPr>
      <w:r w:rsidRPr="00D15F81">
        <w:t>8.</w:t>
      </w:r>
      <w:r w:rsidRPr="00D15F81">
        <w:tab/>
        <w:t>В связи с этим Комитет постановляет:</w:t>
      </w:r>
    </w:p>
    <w:p w:rsidR="00D15F81" w:rsidRPr="00D15F81" w:rsidRDefault="00D15F81" w:rsidP="00D15F81">
      <w:pPr>
        <w:pStyle w:val="SingleTxtGR"/>
        <w:rPr>
          <w:lang w:val="x-none"/>
        </w:rPr>
      </w:pPr>
      <w:r w:rsidRPr="00D15F81">
        <w:tab/>
        <w:t>a)</w:t>
      </w:r>
      <w:r w:rsidRPr="00D15F81">
        <w:tab/>
        <w:t>признать настоящее сообщение неприемлемым по статье 2 Факул</w:t>
      </w:r>
      <w:r w:rsidRPr="00D15F81">
        <w:t>ь</w:t>
      </w:r>
      <w:r w:rsidRPr="00D15F81">
        <w:t>тативного протокола;</w:t>
      </w:r>
    </w:p>
    <w:p w:rsidR="00D15F81" w:rsidRPr="00D15F81" w:rsidRDefault="00D15F81" w:rsidP="00D15F81">
      <w:pPr>
        <w:pStyle w:val="SingleTxtGR"/>
        <w:rPr>
          <w:lang w:val="x-none"/>
        </w:rPr>
      </w:pPr>
      <w:r w:rsidRPr="00D15F81">
        <w:tab/>
        <w:t>b)</w:t>
      </w:r>
      <w:r w:rsidRPr="00D15F81">
        <w:tab/>
        <w:t>довести настоящее решение до сведения автора сообщения и гос</w:t>
      </w:r>
      <w:r w:rsidRPr="00D15F81">
        <w:t>у</w:t>
      </w:r>
      <w:r w:rsidRPr="00D15F81">
        <w:t>дарства-участника.</w:t>
      </w:r>
    </w:p>
    <w:p w:rsidR="0087597F" w:rsidRPr="00D15F81" w:rsidRDefault="00D15F81" w:rsidP="00D15F8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7597F" w:rsidRPr="00D15F81" w:rsidSect="0087597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F81" w:rsidRDefault="00D15F81" w:rsidP="00B471C5">
      <w:r>
        <w:separator/>
      </w:r>
    </w:p>
  </w:endnote>
  <w:endnote w:type="continuationSeparator" w:id="0">
    <w:p w:rsidR="00D15F81" w:rsidRDefault="00D15F81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58" w:rsidRPr="005F0588" w:rsidRDefault="0087597F">
    <w:pPr>
      <w:pStyle w:val="a7"/>
      <w:rPr>
        <w:lang w:val="en-US"/>
      </w:rPr>
    </w:pPr>
    <w:r w:rsidRPr="00760AEE">
      <w:rPr>
        <w:b/>
        <w:sz w:val="18"/>
        <w:lang w:val="ru-RU"/>
      </w:rPr>
      <w:fldChar w:fldCharType="begin"/>
    </w:r>
    <w:r w:rsidRPr="00760AEE">
      <w:rPr>
        <w:b/>
        <w:sz w:val="18"/>
        <w:lang w:val="ru-RU"/>
      </w:rPr>
      <w:instrText xml:space="preserve"> PAGE  \* Arabic  \* MERGEFORMAT </w:instrText>
    </w:r>
    <w:r w:rsidRPr="00760AEE">
      <w:rPr>
        <w:b/>
        <w:sz w:val="18"/>
        <w:lang w:val="ru-RU"/>
      </w:rPr>
      <w:fldChar w:fldCharType="separate"/>
    </w:r>
    <w:r w:rsidR="00C57253">
      <w:rPr>
        <w:b/>
        <w:noProof/>
        <w:sz w:val="18"/>
        <w:lang w:val="ru-RU"/>
      </w:rPr>
      <w:t>4</w:t>
    </w:r>
    <w:r w:rsidRPr="00760AEE">
      <w:rPr>
        <w:b/>
        <w:sz w:val="18"/>
      </w:rPr>
      <w:fldChar w:fldCharType="end"/>
    </w:r>
    <w:r>
      <w:rPr>
        <w:lang w:val="en-US"/>
      </w:rPr>
      <w:tab/>
      <w:t>GE.16-</w:t>
    </w:r>
    <w:r w:rsidR="002F3920" w:rsidRPr="002F3920">
      <w:rPr>
        <w:lang w:val="en-US"/>
      </w:rPr>
      <w:t>15569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58" w:rsidRPr="0075144F" w:rsidRDefault="0087597F">
    <w:pPr>
      <w:pStyle w:val="a7"/>
      <w:rPr>
        <w:lang w:val="en-US"/>
      </w:rPr>
    </w:pPr>
    <w:r>
      <w:rPr>
        <w:lang w:val="en-US"/>
      </w:rPr>
      <w:t>GE.16-</w:t>
    </w:r>
    <w:r w:rsidR="002F3920" w:rsidRPr="002F3920">
      <w:rPr>
        <w:lang w:val="en-US"/>
      </w:rPr>
      <w:t>15569</w:t>
    </w:r>
    <w:r>
      <w:rPr>
        <w:lang w:val="en-US"/>
      </w:rPr>
      <w:tab/>
    </w:r>
    <w:r w:rsidRPr="00760AEE">
      <w:rPr>
        <w:b/>
        <w:sz w:val="18"/>
        <w:lang w:val="ru-RU"/>
      </w:rPr>
      <w:fldChar w:fldCharType="begin"/>
    </w:r>
    <w:r w:rsidRPr="00760AEE">
      <w:rPr>
        <w:b/>
        <w:sz w:val="18"/>
        <w:lang w:val="ru-RU"/>
      </w:rPr>
      <w:instrText xml:space="preserve"> PAGE  \* Arabic  \* MERGEFORMAT </w:instrText>
    </w:r>
    <w:r w:rsidRPr="00760AEE">
      <w:rPr>
        <w:b/>
        <w:sz w:val="18"/>
        <w:lang w:val="ru-RU"/>
      </w:rPr>
      <w:fldChar w:fldCharType="separate"/>
    </w:r>
    <w:r w:rsidR="00C57253">
      <w:rPr>
        <w:b/>
        <w:noProof/>
        <w:sz w:val="18"/>
        <w:lang w:val="ru-RU"/>
      </w:rPr>
      <w:t>5</w:t>
    </w:r>
    <w:r w:rsidRPr="00760AE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5A50E9" w:rsidRPr="00797A78" w:rsidTr="007B199D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5A50E9" w:rsidRPr="002F3920" w:rsidRDefault="005A50E9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2F3920" w:rsidRPr="002F3920">
            <w:rPr>
              <w:lang w:val="en-US"/>
            </w:rPr>
            <w:t>15569</w:t>
          </w:r>
          <w:r w:rsidRPr="001C3ABC">
            <w:rPr>
              <w:lang w:val="en-US"/>
            </w:rPr>
            <w:t xml:space="preserve"> (R)</w:t>
          </w:r>
          <w:r w:rsidR="002F3920">
            <w:t xml:space="preserve">   </w:t>
          </w:r>
          <w:r w:rsidR="002F3920">
            <w:rPr>
              <w:lang w:val="en-US"/>
            </w:rPr>
            <w:t>231116   231116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5A50E9" w:rsidRDefault="005A50E9" w:rsidP="007B199D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52DE25DB" wp14:editId="2F5F3127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5A50E9" w:rsidRDefault="002F3920" w:rsidP="007B199D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79755" cy="579755"/>
                <wp:effectExtent l="0" t="0" r="0" b="0"/>
                <wp:docPr id="4" name="Рисунок 4" descr="http://undocs.org/m2/QRCode.ashx?DS=CCPR/C/117/D/2559/2015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CCPR/C/117/D/2559/2015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A50E9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5A50E9" w:rsidRPr="002F3920" w:rsidRDefault="002F3920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2F392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2F392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F392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2F392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F392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2F392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2F392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2F392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2F392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5A50E9" w:rsidRDefault="005A50E9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5A50E9" w:rsidRDefault="005A50E9" w:rsidP="007B199D"/>
      </w:tc>
    </w:tr>
  </w:tbl>
  <w:p w:rsidR="006E7AF7" w:rsidRPr="002D7E3C" w:rsidRDefault="0087597F" w:rsidP="00F579C6">
    <w:pPr>
      <w:pStyle w:val="a7"/>
      <w:spacing w:line="240" w:lineRule="auto"/>
      <w:rPr>
        <w:sz w:val="2"/>
        <w:szCs w:val="2"/>
      </w:rPr>
    </w:pPr>
    <w:r>
      <w:rPr>
        <w:noProof/>
        <w:sz w:val="2"/>
        <w:szCs w:val="2"/>
        <w:lang w:val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ED82E7" wp14:editId="3FC3BAAC">
              <wp:simplePos x="0" y="0"/>
              <wp:positionH relativeFrom="column">
                <wp:posOffset>8763000</wp:posOffset>
              </wp:positionH>
              <wp:positionV relativeFrom="paragraph">
                <wp:posOffset>-2453005</wp:posOffset>
              </wp:positionV>
              <wp:extent cx="457200" cy="2069465"/>
              <wp:effectExtent l="0" t="444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06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AF7" w:rsidRDefault="008308D6" w:rsidP="006E7AF7">
                          <w:pPr>
                            <w:rPr>
                              <w:lang w:val="en-US"/>
                            </w:rPr>
                          </w:pPr>
                        </w:p>
                        <w:p w:rsidR="006E7AF7" w:rsidRDefault="0087597F" w:rsidP="006E7AF7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page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 w:rsidR="00021511">
                            <w:rPr>
                              <w:rStyle w:val="a9"/>
                              <w:noProof/>
                            </w:rPr>
                            <w:t>1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0pt;margin-top:-193.15pt;width:36pt;height:1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" filled="f" stroked="f">
              <v:textbox style="layout-flow:vertical" inset="0,0,0,0">
                <w:txbxContent>
                  <w:p w:rsidR="006E7AF7" w:rsidRDefault="008308D6" w:rsidP="006E7AF7">
                    <w:pPr>
                      <w:rPr>
                        <w:lang w:val="en-US"/>
                      </w:rPr>
                    </w:pPr>
                  </w:p>
                  <w:p w:rsidR="006E7AF7" w:rsidRDefault="0087597F" w:rsidP="006E7AF7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page</w:t>
                    </w:r>
                    <w:proofErr w:type="gramEnd"/>
                    <w:r>
                      <w:rPr>
                        <w:lang w:val="en-US"/>
                      </w:rPr>
                      <w:t xml:space="preserve"> </w:t>
                    </w:r>
                    <w:r>
                      <w:rPr>
                        <w:rStyle w:val="a9"/>
                      </w:rPr>
                      <w:fldChar w:fldCharType="begin"/>
                    </w:r>
                    <w:r>
                      <w:rPr>
                        <w:rStyle w:val="a9"/>
                      </w:rPr>
                      <w:instrText xml:space="preserve"> PAGE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 w:rsidR="00021511">
                      <w:rPr>
                        <w:rStyle w:val="a9"/>
                        <w:noProof/>
                      </w:rPr>
                      <w:t>1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F81" w:rsidRPr="009141DC" w:rsidRDefault="00D15F81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D15F81" w:rsidRPr="00D1261C" w:rsidRDefault="00D15F81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D15F81" w:rsidRPr="008D7B49" w:rsidRDefault="00D15F81" w:rsidP="00D15F81">
      <w:pPr>
        <w:pStyle w:val="aa"/>
        <w:rPr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 xml:space="preserve">Принято Комитетом на его 117-й сессии (20 июня </w:t>
      </w:r>
      <w:r>
        <w:rPr>
          <w:lang w:val="ru-RU"/>
        </w:rPr>
        <w:t>–</w:t>
      </w:r>
      <w:r>
        <w:rPr>
          <w:lang w:val="ru-RU"/>
        </w:rPr>
        <w:t xml:space="preserve"> 15 июля 2016</w:t>
      </w:r>
      <w:r>
        <w:rPr>
          <w:lang w:val="ru-RU"/>
        </w:rPr>
        <w:t xml:space="preserve"> года</w:t>
      </w:r>
      <w:r>
        <w:rPr>
          <w:lang w:val="ru-RU"/>
        </w:rPr>
        <w:t>).</w:t>
      </w:r>
    </w:p>
  </w:footnote>
  <w:footnote w:id="2">
    <w:p w:rsidR="00D15F81" w:rsidRPr="008D7B49" w:rsidRDefault="00D15F81" w:rsidP="00D15F81">
      <w:pPr>
        <w:pStyle w:val="aa"/>
        <w:rPr>
          <w:lang w:val="ru-RU"/>
        </w:rPr>
      </w:pPr>
      <w:r>
        <w:rPr>
          <w:lang w:val="ru-RU"/>
        </w:rPr>
        <w:tab/>
        <w:t>**</w:t>
      </w:r>
      <w:r>
        <w:rPr>
          <w:lang w:val="ru-RU"/>
        </w:rPr>
        <w:tab/>
        <w:t xml:space="preserve">В рассмотрении настоящего сообщения принимали участие следующие члены Комитета: </w:t>
      </w:r>
      <w:proofErr w:type="spellStart"/>
      <w:r>
        <w:rPr>
          <w:lang w:val="ru-RU"/>
        </w:rPr>
        <w:t>Ядх</w:t>
      </w:r>
      <w:proofErr w:type="spellEnd"/>
      <w:r>
        <w:rPr>
          <w:lang w:val="ru-RU"/>
        </w:rPr>
        <w:t xml:space="preserve"> Бен </w:t>
      </w:r>
      <w:proofErr w:type="spellStart"/>
      <w:r>
        <w:rPr>
          <w:lang w:val="ru-RU"/>
        </w:rPr>
        <w:t>Ашур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Лазхари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Бузид</w:t>
      </w:r>
      <w:proofErr w:type="spellEnd"/>
      <w:r>
        <w:rPr>
          <w:lang w:val="ru-RU"/>
        </w:rPr>
        <w:t xml:space="preserve">, Сара Кливленд, Ахмед Амин </w:t>
      </w:r>
      <w:proofErr w:type="spellStart"/>
      <w:r>
        <w:rPr>
          <w:lang w:val="ru-RU"/>
        </w:rPr>
        <w:t>Фатхалла</w:t>
      </w:r>
      <w:proofErr w:type="spellEnd"/>
      <w:r>
        <w:rPr>
          <w:lang w:val="ru-RU"/>
        </w:rPr>
        <w:t xml:space="preserve">, Оливье де </w:t>
      </w:r>
      <w:proofErr w:type="spellStart"/>
      <w:r>
        <w:rPr>
          <w:lang w:val="ru-RU"/>
        </w:rPr>
        <w:t>Фрувиль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Юдзи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Ивасава</w:t>
      </w:r>
      <w:proofErr w:type="spellEnd"/>
      <w:r>
        <w:rPr>
          <w:lang w:val="ru-RU"/>
        </w:rPr>
        <w:t xml:space="preserve">, Ивана </w:t>
      </w:r>
      <w:proofErr w:type="spellStart"/>
      <w:r>
        <w:rPr>
          <w:lang w:val="ru-RU"/>
        </w:rPr>
        <w:t>Елич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Фотини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Пазарцис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Мауро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Полити</w:t>
      </w:r>
      <w:proofErr w:type="spellEnd"/>
      <w:r>
        <w:rPr>
          <w:lang w:val="ru-RU"/>
        </w:rPr>
        <w:t>, сэр</w:t>
      </w:r>
      <w:r>
        <w:rPr>
          <w:lang w:val="ru-RU"/>
        </w:rPr>
        <w:t> </w:t>
      </w:r>
      <w:r>
        <w:rPr>
          <w:lang w:val="ru-RU"/>
        </w:rPr>
        <w:t xml:space="preserve">Найджел </w:t>
      </w:r>
      <w:proofErr w:type="spellStart"/>
      <w:r>
        <w:rPr>
          <w:lang w:val="ru-RU"/>
        </w:rPr>
        <w:t>Родли</w:t>
      </w:r>
      <w:proofErr w:type="spellEnd"/>
      <w:r>
        <w:rPr>
          <w:lang w:val="ru-RU"/>
        </w:rPr>
        <w:t xml:space="preserve">, Виктор </w:t>
      </w:r>
      <w:proofErr w:type="spellStart"/>
      <w:r>
        <w:rPr>
          <w:lang w:val="ru-RU"/>
        </w:rPr>
        <w:t>Мануэль</w:t>
      </w:r>
      <w:proofErr w:type="spellEnd"/>
      <w:r>
        <w:rPr>
          <w:lang w:val="ru-RU"/>
        </w:rPr>
        <w:t xml:space="preserve"> Родригес-</w:t>
      </w:r>
      <w:proofErr w:type="spellStart"/>
      <w:r>
        <w:rPr>
          <w:lang w:val="ru-RU"/>
        </w:rPr>
        <w:t>Ресия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Фабиан</w:t>
      </w:r>
      <w:proofErr w:type="spellEnd"/>
      <w:r>
        <w:rPr>
          <w:lang w:val="ru-RU"/>
        </w:rPr>
        <w:t xml:space="preserve"> Омар </w:t>
      </w:r>
      <w:proofErr w:type="spellStart"/>
      <w:r>
        <w:rPr>
          <w:lang w:val="ru-RU"/>
        </w:rPr>
        <w:t>Сальвиоли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Юваль</w:t>
      </w:r>
      <w:proofErr w:type="spellEnd"/>
      <w:r>
        <w:rPr>
          <w:lang w:val="ru-RU"/>
        </w:rPr>
        <w:t> </w:t>
      </w:r>
      <w:proofErr w:type="spellStart"/>
      <w:r>
        <w:rPr>
          <w:lang w:val="ru-RU"/>
        </w:rPr>
        <w:t>Шани</w:t>
      </w:r>
      <w:proofErr w:type="spellEnd"/>
      <w:r w:rsidRPr="007752ED">
        <w:rPr>
          <w:lang w:val="ru-RU"/>
        </w:rPr>
        <w:t xml:space="preserve"> </w:t>
      </w:r>
      <w:r>
        <w:rPr>
          <w:lang w:val="ru-RU"/>
        </w:rPr>
        <w:t xml:space="preserve">и Марго </w:t>
      </w:r>
      <w:proofErr w:type="spellStart"/>
      <w:r>
        <w:rPr>
          <w:lang w:val="ru-RU"/>
        </w:rPr>
        <w:t>Ватервал</w:t>
      </w:r>
      <w:proofErr w:type="spellEnd"/>
      <w:r>
        <w:rPr>
          <w:lang w:val="ru-RU"/>
        </w:rPr>
        <w:t>.</w:t>
      </w:r>
      <w:bookmarkStart w:id="2" w:name="OLE_LINK1"/>
      <w:bookmarkStart w:id="3" w:name="OLE_LINK2"/>
      <w:bookmarkEnd w:id="2"/>
      <w:bookmarkEnd w:id="3"/>
    </w:p>
  </w:footnote>
  <w:footnote w:id="3">
    <w:p w:rsidR="00D15F81" w:rsidRPr="00F32F88" w:rsidRDefault="00D15F81" w:rsidP="00D15F81">
      <w:pPr>
        <w:pStyle w:val="aa"/>
        <w:rPr>
          <w:lang w:val="ru-RU"/>
        </w:rPr>
      </w:pPr>
      <w:r w:rsidRPr="00F32F88">
        <w:rPr>
          <w:lang w:val="ru-RU"/>
        </w:rPr>
        <w:tab/>
      </w:r>
      <w:r w:rsidRPr="00F32F88">
        <w:rPr>
          <w:rStyle w:val="a6"/>
          <w:lang w:val="ru-RU"/>
        </w:rPr>
        <w:footnoteRef/>
      </w:r>
      <w:r w:rsidRPr="00F32F88">
        <w:rPr>
          <w:lang w:val="ru-RU"/>
        </w:rPr>
        <w:tab/>
        <w:t xml:space="preserve">См. </w:t>
      </w:r>
      <w:hyperlink r:id="rId1" w:history="1">
        <w:r w:rsidRPr="00F32F88">
          <w:rPr>
            <w:rStyle w:val="af"/>
            <w:color w:val="auto"/>
            <w:u w:val="none"/>
            <w:lang w:val="ru-RU"/>
          </w:rPr>
          <w:t>www.refworld.org/docid/53a04d044.html</w:t>
        </w:r>
      </w:hyperlink>
      <w:r w:rsidRPr="00F32F88">
        <w:rPr>
          <w:lang w:val="ru-RU"/>
        </w:rPr>
        <w:t>.</w:t>
      </w:r>
    </w:p>
  </w:footnote>
  <w:footnote w:id="4">
    <w:p w:rsidR="00D15F81" w:rsidRPr="00F32F88" w:rsidRDefault="00D15F81" w:rsidP="00D15F81">
      <w:pPr>
        <w:pStyle w:val="aa"/>
        <w:rPr>
          <w:lang w:val="ru-RU"/>
        </w:rPr>
      </w:pPr>
      <w:r w:rsidRPr="00F32F88">
        <w:rPr>
          <w:lang w:val="ru-RU"/>
        </w:rPr>
        <w:tab/>
      </w:r>
      <w:r w:rsidRPr="00F32F88">
        <w:rPr>
          <w:rStyle w:val="a6"/>
          <w:lang w:val="ru-RU"/>
        </w:rPr>
        <w:footnoteRef/>
      </w:r>
      <w:r w:rsidRPr="00F32F88">
        <w:rPr>
          <w:lang w:val="ru-RU"/>
        </w:rPr>
        <w:tab/>
        <w:t>Автор ссылается на газетную статью под заголовком "</w:t>
      </w:r>
      <w:r w:rsidRPr="00F32F88">
        <w:rPr>
          <w:iCs/>
          <w:lang w:val="ru-RU"/>
        </w:rPr>
        <w:t>Пять сомалийских военнослужащих, семь боевиков</w:t>
      </w:r>
      <w:r w:rsidRPr="00F32F88">
        <w:rPr>
          <w:iCs/>
          <w:lang w:val="ru-RU"/>
        </w:rPr>
        <w:t xml:space="preserve"> </w:t>
      </w:r>
      <w:r w:rsidRPr="00F32F88">
        <w:rPr>
          <w:lang w:val="ru-RU"/>
        </w:rPr>
        <w:t>"</w:t>
      </w:r>
      <w:r w:rsidRPr="00F32F88">
        <w:rPr>
          <w:lang w:val="ru-RU"/>
        </w:rPr>
        <w:t>Аш-Шабааб</w:t>
      </w:r>
      <w:r w:rsidRPr="00F32F88">
        <w:rPr>
          <w:lang w:val="ru-RU"/>
        </w:rPr>
        <w:t>"</w:t>
      </w:r>
      <w:r w:rsidRPr="00F32F88">
        <w:rPr>
          <w:iCs/>
          <w:lang w:val="ru-RU"/>
        </w:rPr>
        <w:t xml:space="preserve"> </w:t>
      </w:r>
      <w:r w:rsidRPr="00F32F88">
        <w:rPr>
          <w:iCs/>
          <w:lang w:val="ru-RU"/>
        </w:rPr>
        <w:t xml:space="preserve">убито </w:t>
      </w:r>
      <w:r w:rsidRPr="00F32F88">
        <w:rPr>
          <w:iCs/>
          <w:lang w:val="ru-RU"/>
        </w:rPr>
        <w:t xml:space="preserve">в ходе нападения в </w:t>
      </w:r>
      <w:proofErr w:type="spellStart"/>
      <w:r w:rsidRPr="00F32F88">
        <w:rPr>
          <w:iCs/>
          <w:lang w:val="ru-RU"/>
        </w:rPr>
        <w:t>Байдабо</w:t>
      </w:r>
      <w:proofErr w:type="spellEnd"/>
      <w:r w:rsidRPr="00F32F88">
        <w:rPr>
          <w:lang w:val="ru-RU"/>
        </w:rPr>
        <w:t>" (2</w:t>
      </w:r>
      <w:r w:rsidRPr="00F32F88">
        <w:rPr>
          <w:lang w:val="ru-RU"/>
        </w:rPr>
        <w:t> </w:t>
      </w:r>
      <w:r w:rsidRPr="00F32F88">
        <w:rPr>
          <w:lang w:val="ru-RU"/>
        </w:rPr>
        <w:t xml:space="preserve">января 2015 года). См. </w:t>
      </w:r>
      <w:hyperlink r:id="rId2" w:history="1">
        <w:r w:rsidRPr="00F32F88">
          <w:rPr>
            <w:rStyle w:val="af"/>
            <w:color w:val="auto"/>
            <w:u w:val="none"/>
            <w:lang w:val="ru-RU"/>
          </w:rPr>
          <w:t>http://allafrica.com/stories/201501030132.html</w:t>
        </w:r>
      </w:hyperlink>
      <w:r w:rsidRPr="00F32F88">
        <w:rPr>
          <w:lang w:val="ru-RU"/>
        </w:rPr>
        <w:t>.</w:t>
      </w:r>
    </w:p>
  </w:footnote>
  <w:footnote w:id="5">
    <w:p w:rsidR="00D15F81" w:rsidRPr="00F32F88" w:rsidRDefault="00D15F81" w:rsidP="00D15F81">
      <w:pPr>
        <w:pStyle w:val="aa"/>
        <w:rPr>
          <w:lang w:val="ru-RU"/>
        </w:rPr>
      </w:pPr>
      <w:r w:rsidRPr="00F32F88">
        <w:rPr>
          <w:lang w:val="ru-RU"/>
        </w:rPr>
        <w:tab/>
      </w:r>
      <w:r w:rsidRPr="00F32F88">
        <w:rPr>
          <w:rStyle w:val="a6"/>
          <w:lang w:val="ru-RU"/>
        </w:rPr>
        <w:footnoteRef/>
      </w:r>
      <w:r w:rsidRPr="00F32F88">
        <w:rPr>
          <w:lang w:val="ru-RU"/>
        </w:rPr>
        <w:tab/>
        <w:t>Автор ссылается на краткий отчет организации Международная амнистия от 23</w:t>
      </w:r>
      <w:r w:rsidRPr="00F32F88">
        <w:rPr>
          <w:lang w:val="ru-RU"/>
        </w:rPr>
        <w:t> </w:t>
      </w:r>
      <w:r w:rsidRPr="00F32F88">
        <w:rPr>
          <w:lang w:val="ru-RU"/>
        </w:rPr>
        <w:t>октября 2014 года под названием "Принудительные возвращения в южные и центральные части Сомали, в том числе районы, подконтрольные "Аш-Шабааб"</w:t>
      </w:r>
      <w:r w:rsidR="00021511">
        <w:rPr>
          <w:lang w:val="ru-RU"/>
        </w:rPr>
        <w:t>,</w:t>
      </w:r>
      <w:r w:rsidRPr="00F32F88">
        <w:rPr>
          <w:lang w:val="ru-RU"/>
        </w:rPr>
        <w:t xml:space="preserve"> </w:t>
      </w:r>
      <w:r w:rsidR="002F3920" w:rsidRPr="00F32F88">
        <w:rPr>
          <w:lang w:val="ru-RU"/>
        </w:rPr>
        <w:t>−</w:t>
      </w:r>
      <w:r w:rsidRPr="00F32F88">
        <w:rPr>
          <w:lang w:val="ru-RU"/>
        </w:rPr>
        <w:t xml:space="preserve"> вопиющее нарушение международного права". См. </w:t>
      </w:r>
      <w:hyperlink r:id="rId3" w:history="1">
        <w:r w:rsidRPr="00F32F88">
          <w:rPr>
            <w:rStyle w:val="af"/>
            <w:color w:val="auto"/>
            <w:u w:val="none"/>
            <w:lang w:val="ru-RU"/>
          </w:rPr>
          <w:t>https://www.amnesty.org/en/documents/afr52/005/2014/en</w:t>
        </w:r>
      </w:hyperlink>
      <w:r w:rsidRPr="00F32F88">
        <w:rPr>
          <w:lang w:val="ru-RU"/>
        </w:rPr>
        <w:t>.</w:t>
      </w:r>
    </w:p>
  </w:footnote>
  <w:footnote w:id="6">
    <w:p w:rsidR="00D15F81" w:rsidRPr="00F32F88" w:rsidRDefault="00D15F81" w:rsidP="00D15F81">
      <w:pPr>
        <w:pStyle w:val="aa"/>
        <w:rPr>
          <w:lang w:val="ru-RU"/>
        </w:rPr>
      </w:pPr>
      <w:r w:rsidRPr="00F32F88">
        <w:rPr>
          <w:lang w:val="ru-RU"/>
        </w:rPr>
        <w:tab/>
      </w:r>
      <w:r w:rsidRPr="00F32F88">
        <w:rPr>
          <w:rStyle w:val="a6"/>
          <w:lang w:val="ru-RU"/>
        </w:rPr>
        <w:footnoteRef/>
      </w:r>
      <w:r w:rsidRPr="00F32F88">
        <w:rPr>
          <w:lang w:val="ru-RU"/>
        </w:rPr>
        <w:tab/>
        <w:t xml:space="preserve">Полную информацию см. в сообщении № 2493/2014, </w:t>
      </w:r>
      <w:r w:rsidRPr="00F32F88">
        <w:rPr>
          <w:i/>
        </w:rPr>
        <w:t>A</w:t>
      </w:r>
      <w:r w:rsidRPr="00F32F88">
        <w:rPr>
          <w:i/>
          <w:lang w:val="ru-RU"/>
        </w:rPr>
        <w:t>.</w:t>
      </w:r>
      <w:r w:rsidRPr="00F32F88">
        <w:rPr>
          <w:i/>
        </w:rPr>
        <w:t>H</w:t>
      </w:r>
      <w:r w:rsidRPr="00F32F88">
        <w:rPr>
          <w:i/>
          <w:lang w:val="ru-RU"/>
        </w:rPr>
        <w:t>.</w:t>
      </w:r>
      <w:r w:rsidRPr="00F32F88">
        <w:rPr>
          <w:i/>
        </w:rPr>
        <w:t>A</w:t>
      </w:r>
      <w:r w:rsidRPr="00F32F88">
        <w:rPr>
          <w:i/>
          <w:lang w:val="ru-RU"/>
        </w:rPr>
        <w:t>. против Дании</w:t>
      </w:r>
      <w:r w:rsidRPr="00F32F88">
        <w:rPr>
          <w:lang w:val="ru-RU"/>
        </w:rPr>
        <w:t>, Соображения, принятые 8 июля 2016 года, пункты 4.2–4.7.</w:t>
      </w:r>
    </w:p>
  </w:footnote>
  <w:footnote w:id="7">
    <w:p w:rsidR="00D15F81" w:rsidRPr="00F32F88" w:rsidRDefault="00D15F81" w:rsidP="00D15F81">
      <w:pPr>
        <w:pStyle w:val="aa"/>
        <w:rPr>
          <w:lang w:val="ru-RU"/>
        </w:rPr>
      </w:pPr>
      <w:r w:rsidRPr="00F32F88">
        <w:rPr>
          <w:lang w:val="ru-RU"/>
        </w:rPr>
        <w:tab/>
      </w:r>
      <w:r w:rsidRPr="00F32F88">
        <w:rPr>
          <w:rStyle w:val="a6"/>
          <w:lang w:val="ru-RU"/>
        </w:rPr>
        <w:footnoteRef/>
      </w:r>
      <w:r w:rsidRPr="00F32F88">
        <w:rPr>
          <w:lang w:val="ru-RU"/>
        </w:rPr>
        <w:tab/>
        <w:t>См.</w:t>
      </w:r>
      <w:r w:rsidR="002F3920" w:rsidRPr="00F32F88">
        <w:rPr>
          <w:lang w:val="ru-RU"/>
        </w:rPr>
        <w:t>,</w:t>
      </w:r>
      <w:r w:rsidRPr="00F32F88">
        <w:rPr>
          <w:lang w:val="ru-RU"/>
        </w:rPr>
        <w:t xml:space="preserve"> в частности, мнения, принятые Комитетом 26 марта 2014 года по делу </w:t>
      </w:r>
      <w:proofErr w:type="spellStart"/>
      <w:r w:rsidRPr="00F32F88">
        <w:rPr>
          <w:i/>
          <w:iCs/>
          <w:lang w:val="ru-RU"/>
        </w:rPr>
        <w:t>J.J.M</w:t>
      </w:r>
      <w:proofErr w:type="spellEnd"/>
      <w:r w:rsidRPr="00F32F88">
        <w:rPr>
          <w:i/>
          <w:iCs/>
          <w:lang w:val="ru-RU"/>
        </w:rPr>
        <w:t>.</w:t>
      </w:r>
      <w:r w:rsidR="002F3920" w:rsidRPr="00F32F88">
        <w:rPr>
          <w:i/>
          <w:iCs/>
          <w:lang w:val="ru-RU"/>
        </w:rPr>
        <w:t> </w:t>
      </w:r>
      <w:r w:rsidRPr="00F32F88">
        <w:rPr>
          <w:i/>
          <w:iCs/>
          <w:lang w:val="ru-RU"/>
        </w:rPr>
        <w:t>против Дании</w:t>
      </w:r>
      <w:r w:rsidRPr="00F32F88">
        <w:rPr>
          <w:lang w:val="ru-RU"/>
        </w:rPr>
        <w:t>, пункт 9.2.</w:t>
      </w:r>
    </w:p>
  </w:footnote>
  <w:footnote w:id="8">
    <w:p w:rsidR="00D15F81" w:rsidRPr="00F32F88" w:rsidRDefault="00D15F81" w:rsidP="00D15F81">
      <w:pPr>
        <w:pStyle w:val="aa"/>
        <w:rPr>
          <w:lang w:val="ru-RU"/>
        </w:rPr>
      </w:pPr>
      <w:r w:rsidRPr="00F32F88">
        <w:rPr>
          <w:lang w:val="ru-RU"/>
        </w:rPr>
        <w:tab/>
      </w:r>
      <w:r w:rsidRPr="00F32F88">
        <w:rPr>
          <w:rStyle w:val="a6"/>
          <w:lang w:val="ru-RU"/>
        </w:rPr>
        <w:footnoteRef/>
      </w:r>
      <w:r w:rsidRPr="00F32F88">
        <w:rPr>
          <w:lang w:val="ru-RU"/>
        </w:rPr>
        <w:tab/>
        <w:t>См.</w:t>
      </w:r>
      <w:r w:rsidR="002F3920" w:rsidRPr="00F32F88">
        <w:rPr>
          <w:lang w:val="ru-RU"/>
        </w:rPr>
        <w:t xml:space="preserve"> </w:t>
      </w:r>
      <w:hyperlink r:id="rId4" w:history="1">
        <w:r w:rsidRPr="00F32F88">
          <w:rPr>
            <w:rStyle w:val="af"/>
            <w:color w:val="auto"/>
            <w:u w:val="none"/>
            <w:lang w:val="ru-RU"/>
          </w:rPr>
          <w:t>www.refworld.org/docid/544a20c74.html</w:t>
        </w:r>
      </w:hyperlink>
      <w:r w:rsidRPr="00F32F88">
        <w:rPr>
          <w:lang w:val="ru-RU"/>
        </w:rPr>
        <w:t>.</w:t>
      </w:r>
    </w:p>
  </w:footnote>
  <w:footnote w:id="9">
    <w:p w:rsidR="00D15F81" w:rsidRPr="00F32F88" w:rsidRDefault="00D15F81" w:rsidP="00D15F81">
      <w:pPr>
        <w:pStyle w:val="aa"/>
        <w:rPr>
          <w:lang w:val="ru-RU"/>
        </w:rPr>
      </w:pPr>
      <w:r w:rsidRPr="00F32F88">
        <w:rPr>
          <w:lang w:val="ru-RU"/>
        </w:rPr>
        <w:tab/>
      </w:r>
      <w:r w:rsidRPr="00F32F88">
        <w:rPr>
          <w:rStyle w:val="a6"/>
          <w:lang w:val="ru-RU"/>
        </w:rPr>
        <w:footnoteRef/>
      </w:r>
      <w:r w:rsidRPr="00F32F88">
        <w:rPr>
          <w:lang w:val="ru-RU"/>
        </w:rPr>
        <w:tab/>
        <w:t xml:space="preserve">См. </w:t>
      </w:r>
      <w:hyperlink r:id="rId5" w:history="1">
        <w:r w:rsidRPr="00F32F88">
          <w:rPr>
            <w:rStyle w:val="af"/>
            <w:color w:val="auto"/>
            <w:u w:val="none"/>
            <w:lang w:val="ru-RU"/>
          </w:rPr>
          <w:t>www.refworld.org/docid/539193314.html</w:t>
        </w:r>
      </w:hyperlink>
      <w:r w:rsidRPr="00F32F88">
        <w:rPr>
          <w:lang w:val="ru-RU"/>
        </w:rPr>
        <w:t>.</w:t>
      </w:r>
    </w:p>
  </w:footnote>
  <w:footnote w:id="10">
    <w:p w:rsidR="00D15F81" w:rsidRPr="00F32F88" w:rsidRDefault="00D15F81" w:rsidP="00D15F81">
      <w:pPr>
        <w:pStyle w:val="aa"/>
        <w:rPr>
          <w:lang w:val="ru-RU"/>
        </w:rPr>
      </w:pPr>
      <w:r w:rsidRPr="00F32F88">
        <w:rPr>
          <w:lang w:val="ru-RU"/>
        </w:rPr>
        <w:tab/>
      </w:r>
      <w:r w:rsidRPr="00F32F88">
        <w:rPr>
          <w:rStyle w:val="a6"/>
          <w:lang w:val="ru-RU"/>
        </w:rPr>
        <w:footnoteRef/>
      </w:r>
      <w:r w:rsidRPr="00F32F88">
        <w:rPr>
          <w:lang w:val="ru-RU"/>
        </w:rPr>
        <w:tab/>
        <w:t>См.</w:t>
      </w:r>
      <w:r w:rsidR="002F3920" w:rsidRPr="00F32F88">
        <w:rPr>
          <w:lang w:val="ru-RU"/>
        </w:rPr>
        <w:t>,</w:t>
      </w:r>
      <w:r w:rsidRPr="00F32F88">
        <w:rPr>
          <w:lang w:val="ru-RU"/>
        </w:rPr>
        <w:t xml:space="preserve"> в частности, стр. 1 "Добавления к разработанным </w:t>
      </w:r>
      <w:proofErr w:type="spellStart"/>
      <w:r w:rsidRPr="00F32F88">
        <w:rPr>
          <w:lang w:val="ru-RU"/>
        </w:rPr>
        <w:t>УВКБ</w:t>
      </w:r>
      <w:proofErr w:type="spellEnd"/>
      <w:r w:rsidRPr="00F32F88">
        <w:rPr>
          <w:lang w:val="ru-RU"/>
        </w:rPr>
        <w:t xml:space="preserve"> ООН в 2010 году Руководящим принципам по оценке потребностей в международной защите просителей убежища из Сомали", котор</w:t>
      </w:r>
      <w:r w:rsidR="002F3920" w:rsidRPr="00F32F88">
        <w:rPr>
          <w:lang w:val="ru-RU"/>
        </w:rPr>
        <w:t>ое</w:t>
      </w:r>
      <w:r w:rsidRPr="00F32F88">
        <w:rPr>
          <w:lang w:val="ru-RU"/>
        </w:rPr>
        <w:t xml:space="preserve"> непосредственно касается города </w:t>
      </w:r>
      <w:proofErr w:type="spellStart"/>
      <w:r w:rsidRPr="00F32F88">
        <w:rPr>
          <w:lang w:val="ru-RU"/>
        </w:rPr>
        <w:t>Галькайо</w:t>
      </w:r>
      <w:proofErr w:type="spellEnd"/>
      <w:r w:rsidRPr="00F32F88">
        <w:rPr>
          <w:lang w:val="ru-RU"/>
        </w:rPr>
        <w:t xml:space="preserve">. См. </w:t>
      </w:r>
      <w:hyperlink r:id="rId6" w:history="1">
        <w:r w:rsidRPr="00F32F88">
          <w:rPr>
            <w:rStyle w:val="af"/>
            <w:color w:val="auto"/>
            <w:u w:val="none"/>
            <w:lang w:val="ru-RU"/>
          </w:rPr>
          <w:t>www.refworld.org/docid/4f675c5e2.html</w:t>
        </w:r>
      </w:hyperlink>
      <w:r w:rsidRPr="00F32F88">
        <w:rPr>
          <w:lang w:val="ru-RU"/>
        </w:rPr>
        <w:t>.</w:t>
      </w:r>
    </w:p>
  </w:footnote>
  <w:footnote w:id="11">
    <w:p w:rsidR="00D15F81" w:rsidRPr="00F32F88" w:rsidRDefault="00D15F81" w:rsidP="00D15F81">
      <w:pPr>
        <w:pStyle w:val="aa"/>
        <w:rPr>
          <w:lang w:val="ru-RU"/>
        </w:rPr>
      </w:pPr>
      <w:r w:rsidRPr="00F32F88">
        <w:rPr>
          <w:lang w:val="ru-RU"/>
        </w:rPr>
        <w:tab/>
      </w:r>
      <w:r w:rsidRPr="00F32F88">
        <w:rPr>
          <w:rStyle w:val="a6"/>
          <w:lang w:val="ru-RU"/>
        </w:rPr>
        <w:footnoteRef/>
      </w:r>
      <w:r w:rsidRPr="00F32F88">
        <w:rPr>
          <w:lang w:val="ru-RU"/>
        </w:rPr>
        <w:tab/>
        <w:t xml:space="preserve">См. </w:t>
      </w:r>
      <w:hyperlink r:id="rId7" w:history="1">
        <w:r w:rsidRPr="00F32F88">
          <w:rPr>
            <w:rStyle w:val="af"/>
            <w:color w:val="auto"/>
            <w:u w:val="none"/>
            <w:lang w:val="ru-RU"/>
          </w:rPr>
          <w:t>http://allafrica.com/stories/201501030132.html</w:t>
        </w:r>
      </w:hyperlink>
      <w:r w:rsidRPr="00F32F88">
        <w:rPr>
          <w:lang w:val="ru-RU"/>
        </w:rPr>
        <w:t>.</w:t>
      </w:r>
    </w:p>
  </w:footnote>
  <w:footnote w:id="12">
    <w:p w:rsidR="00D15F81" w:rsidRPr="00F32F88" w:rsidRDefault="00D15F81" w:rsidP="00D15F81">
      <w:pPr>
        <w:pStyle w:val="aa"/>
        <w:rPr>
          <w:lang w:val="ru-RU"/>
        </w:rPr>
      </w:pPr>
      <w:r w:rsidRPr="00F32F88">
        <w:rPr>
          <w:lang w:val="ru-RU"/>
        </w:rPr>
        <w:tab/>
      </w:r>
      <w:r w:rsidRPr="00F32F88">
        <w:rPr>
          <w:rStyle w:val="a6"/>
          <w:lang w:val="ru-RU"/>
        </w:rPr>
        <w:footnoteRef/>
      </w:r>
      <w:r w:rsidRPr="00F32F88">
        <w:rPr>
          <w:lang w:val="ru-RU"/>
        </w:rPr>
        <w:tab/>
        <w:t>См. сообщение № 2272/2013, Соображения, принятые 1 апреля 2015 года, пункт 7.3.</w:t>
      </w:r>
    </w:p>
  </w:footnote>
  <w:footnote w:id="13">
    <w:p w:rsidR="00D15F81" w:rsidRPr="00F32F88" w:rsidRDefault="00D15F81" w:rsidP="00D15F81">
      <w:pPr>
        <w:pStyle w:val="aa"/>
        <w:rPr>
          <w:lang w:val="ru-RU"/>
        </w:rPr>
      </w:pPr>
      <w:r w:rsidRPr="00F32F88">
        <w:rPr>
          <w:lang w:val="ru-RU"/>
        </w:rPr>
        <w:tab/>
      </w:r>
      <w:r w:rsidRPr="00F32F88">
        <w:rPr>
          <w:rStyle w:val="a6"/>
          <w:lang w:val="ru-RU"/>
        </w:rPr>
        <w:footnoteRef/>
      </w:r>
      <w:r w:rsidRPr="00F32F88">
        <w:rPr>
          <w:lang w:val="ru-RU"/>
        </w:rPr>
        <w:tab/>
        <w:t>См. сообщение № 2186/2012, Соображения, принятые 22 октября 2014 года, пункт 7.5.</w:t>
      </w:r>
    </w:p>
  </w:footnote>
  <w:footnote w:id="14">
    <w:p w:rsidR="00D15F81" w:rsidRPr="00F32F88" w:rsidRDefault="00D15F81" w:rsidP="00D15F81">
      <w:pPr>
        <w:pStyle w:val="aa"/>
        <w:rPr>
          <w:lang w:val="ru-RU"/>
        </w:rPr>
      </w:pPr>
      <w:r w:rsidRPr="00F32F88">
        <w:rPr>
          <w:lang w:val="ru-RU"/>
        </w:rPr>
        <w:tab/>
      </w:r>
      <w:r w:rsidRPr="00F32F88">
        <w:rPr>
          <w:rStyle w:val="a6"/>
          <w:lang w:val="ru-RU"/>
        </w:rPr>
        <w:footnoteRef/>
      </w:r>
      <w:r w:rsidRPr="00F32F88">
        <w:rPr>
          <w:lang w:val="en-US"/>
        </w:rPr>
        <w:tab/>
      </w:r>
      <w:r w:rsidRPr="00F32F88">
        <w:rPr>
          <w:lang w:val="ru-RU"/>
        </w:rPr>
        <w:t>См</w:t>
      </w:r>
      <w:r w:rsidRPr="00F32F88">
        <w:rPr>
          <w:lang w:val="en-US"/>
        </w:rPr>
        <w:t xml:space="preserve">. </w:t>
      </w:r>
      <w:r w:rsidRPr="00F32F88">
        <w:rPr>
          <w:lang w:val="ru-RU"/>
        </w:rPr>
        <w:t>например</w:t>
      </w:r>
      <w:r w:rsidRPr="00F32F88">
        <w:rPr>
          <w:lang w:val="en-US"/>
        </w:rPr>
        <w:t xml:space="preserve">, </w:t>
      </w:r>
      <w:r w:rsidR="002F3920" w:rsidRPr="00F32F88">
        <w:rPr>
          <w:lang w:val="en-US"/>
        </w:rPr>
        <w:t>"</w:t>
      </w:r>
      <w:proofErr w:type="spellStart"/>
      <w:r w:rsidRPr="00F32F88">
        <w:rPr>
          <w:lang w:val="en-US"/>
        </w:rPr>
        <w:t>UNHCR</w:t>
      </w:r>
      <w:proofErr w:type="spellEnd"/>
      <w:r w:rsidRPr="00F32F88">
        <w:rPr>
          <w:lang w:val="en-US"/>
        </w:rPr>
        <w:t xml:space="preserve"> position on returns to Southern and Central Somalia (update 1)</w:t>
      </w:r>
      <w:r w:rsidR="002F3920" w:rsidRPr="00F32F88">
        <w:rPr>
          <w:lang w:val="en-US"/>
        </w:rPr>
        <w:t>"</w:t>
      </w:r>
      <w:r w:rsidRPr="00F32F88">
        <w:rPr>
          <w:lang w:val="en-US"/>
        </w:rPr>
        <w:t xml:space="preserve">, May 2016, para. </w:t>
      </w:r>
      <w:r w:rsidRPr="00F32F88">
        <w:rPr>
          <w:lang w:val="ru-RU"/>
        </w:rPr>
        <w:t xml:space="preserve">6. См. </w:t>
      </w:r>
      <w:hyperlink r:id="rId8" w:history="1">
        <w:r w:rsidRPr="00A367E3">
          <w:rPr>
            <w:rStyle w:val="af"/>
            <w:color w:val="auto"/>
            <w:u w:val="none"/>
            <w:lang w:val="ru-RU"/>
          </w:rPr>
          <w:t>www.refworld.org/pdfid/573de9fe4.pdf</w:t>
        </w:r>
      </w:hyperlink>
      <w:r w:rsidRPr="00F32F88">
        <w:rPr>
          <w:lang w:val="ru-RU"/>
        </w:rPr>
        <w:t>.</w:t>
      </w:r>
    </w:p>
  </w:footnote>
  <w:footnote w:id="15">
    <w:p w:rsidR="00D15F81" w:rsidRPr="00F32F88" w:rsidRDefault="00D15F81" w:rsidP="00D15F81">
      <w:pPr>
        <w:pStyle w:val="aa"/>
        <w:rPr>
          <w:lang w:val="ru-RU"/>
        </w:rPr>
      </w:pPr>
      <w:r w:rsidRPr="00F32F88">
        <w:rPr>
          <w:lang w:val="ru-RU"/>
        </w:rPr>
        <w:tab/>
      </w:r>
      <w:r w:rsidRPr="00F32F88">
        <w:rPr>
          <w:rStyle w:val="a6"/>
          <w:lang w:val="ru-RU"/>
        </w:rPr>
        <w:footnoteRef/>
      </w:r>
      <w:r w:rsidRPr="00F32F88">
        <w:rPr>
          <w:lang w:val="ru-RU"/>
        </w:rPr>
        <w:tab/>
        <w:t xml:space="preserve">См. сообщения № 1616/2007, </w:t>
      </w:r>
      <w:proofErr w:type="spellStart"/>
      <w:r w:rsidRPr="00F32F88">
        <w:rPr>
          <w:i/>
          <w:iCs/>
          <w:lang w:val="ru-RU"/>
        </w:rPr>
        <w:t>Мансано</w:t>
      </w:r>
      <w:proofErr w:type="spellEnd"/>
      <w:r w:rsidRPr="00F32F88">
        <w:rPr>
          <w:i/>
          <w:iCs/>
          <w:lang w:val="ru-RU"/>
        </w:rPr>
        <w:t xml:space="preserve"> и др. против Колумбии</w:t>
      </w:r>
      <w:r w:rsidRPr="00F32F88">
        <w:rPr>
          <w:lang w:val="ru-RU"/>
        </w:rPr>
        <w:t>, решение, принятое 19</w:t>
      </w:r>
      <w:r w:rsidR="002F3920" w:rsidRPr="00F32F88">
        <w:rPr>
          <w:lang w:val="ru-RU"/>
        </w:rPr>
        <w:t> </w:t>
      </w:r>
      <w:r w:rsidRPr="00F32F88">
        <w:rPr>
          <w:lang w:val="ru-RU"/>
        </w:rPr>
        <w:t>марта 2010 года, пункт 6.4</w:t>
      </w:r>
      <w:r w:rsidR="002F3920" w:rsidRPr="00F32F88">
        <w:rPr>
          <w:lang w:val="ru-RU"/>
        </w:rPr>
        <w:t>,</w:t>
      </w:r>
      <w:r w:rsidRPr="00F32F88">
        <w:rPr>
          <w:lang w:val="ru-RU"/>
        </w:rPr>
        <w:t xml:space="preserve"> № 1622/2007, </w:t>
      </w:r>
      <w:proofErr w:type="spellStart"/>
      <w:r w:rsidRPr="00F32F88">
        <w:rPr>
          <w:i/>
          <w:iCs/>
          <w:lang w:val="ru-RU"/>
        </w:rPr>
        <w:t>Л.Д.Л.П</w:t>
      </w:r>
      <w:proofErr w:type="spellEnd"/>
      <w:r w:rsidRPr="00F32F88">
        <w:rPr>
          <w:i/>
          <w:iCs/>
          <w:lang w:val="ru-RU"/>
        </w:rPr>
        <w:t>. против Испании</w:t>
      </w:r>
      <w:r w:rsidRPr="00F32F88">
        <w:rPr>
          <w:lang w:val="ru-RU"/>
        </w:rPr>
        <w:t>, решение, принятое 26 июля 2011 года, пункт 6.3</w:t>
      </w:r>
      <w:r w:rsidR="002F3920" w:rsidRPr="00F32F88">
        <w:rPr>
          <w:lang w:val="ru-RU"/>
        </w:rPr>
        <w:t>,</w:t>
      </w:r>
      <w:r w:rsidRPr="00F32F88">
        <w:rPr>
          <w:lang w:val="ru-RU"/>
        </w:rPr>
        <w:t xml:space="preserve"> и № 2070/2011</w:t>
      </w:r>
      <w:r w:rsidR="002F3920" w:rsidRPr="00F32F88">
        <w:rPr>
          <w:lang w:val="ru-RU"/>
        </w:rPr>
        <w:t>,</w:t>
      </w:r>
      <w:r w:rsidRPr="00F32F88">
        <w:rPr>
          <w:lang w:val="ru-RU"/>
        </w:rPr>
        <w:t xml:space="preserve"> </w:t>
      </w:r>
      <w:proofErr w:type="spellStart"/>
      <w:r w:rsidRPr="00F32F88">
        <w:rPr>
          <w:i/>
          <w:iCs/>
          <w:lang w:val="ru-RU"/>
        </w:rPr>
        <w:t>Каньяда</w:t>
      </w:r>
      <w:proofErr w:type="spellEnd"/>
      <w:r w:rsidRPr="00F32F88">
        <w:rPr>
          <w:i/>
          <w:iCs/>
          <w:lang w:val="ru-RU"/>
        </w:rPr>
        <w:t xml:space="preserve"> Мора против Испании</w:t>
      </w:r>
      <w:r w:rsidRPr="00F32F88">
        <w:rPr>
          <w:lang w:val="ru-RU"/>
        </w:rPr>
        <w:t>, решение, принятое 28 октября 2014 года, пункт 4.3.</w:t>
      </w:r>
    </w:p>
  </w:footnote>
  <w:footnote w:id="16">
    <w:p w:rsidR="00D15F81" w:rsidRPr="00F32F88" w:rsidRDefault="00D15F81" w:rsidP="00D15F81">
      <w:pPr>
        <w:pStyle w:val="aa"/>
        <w:rPr>
          <w:lang w:val="ru-RU"/>
        </w:rPr>
      </w:pPr>
      <w:r w:rsidRPr="00F32F88">
        <w:rPr>
          <w:lang w:val="ru-RU"/>
        </w:rPr>
        <w:tab/>
      </w:r>
      <w:r w:rsidRPr="00F32F88">
        <w:rPr>
          <w:rStyle w:val="a6"/>
          <w:lang w:val="ru-RU"/>
        </w:rPr>
        <w:footnoteRef/>
      </w:r>
      <w:r w:rsidRPr="00F32F88">
        <w:rPr>
          <w:lang w:val="ru-RU"/>
        </w:rPr>
        <w:tab/>
        <w:t xml:space="preserve">См. также сообщение № 1959/2010, </w:t>
      </w:r>
      <w:proofErr w:type="spellStart"/>
      <w:r w:rsidRPr="00F32F88">
        <w:rPr>
          <w:i/>
          <w:iCs/>
          <w:lang w:val="ru-RU"/>
        </w:rPr>
        <w:t>Уорсейм</w:t>
      </w:r>
      <w:proofErr w:type="spellEnd"/>
      <w:r w:rsidRPr="00F32F88">
        <w:rPr>
          <w:i/>
          <w:iCs/>
          <w:lang w:val="ru-RU"/>
        </w:rPr>
        <w:t xml:space="preserve"> против Канады</w:t>
      </w:r>
      <w:r w:rsidRPr="00F32F88">
        <w:rPr>
          <w:lang w:val="ru-RU"/>
        </w:rPr>
        <w:t>, Соображения, принятые 21 июля 2011 года, пункт 8.7.</w:t>
      </w:r>
    </w:p>
  </w:footnote>
  <w:footnote w:id="17">
    <w:p w:rsidR="00D15F81" w:rsidRPr="00F32F88" w:rsidRDefault="00D15F81" w:rsidP="00D15F81">
      <w:pPr>
        <w:pStyle w:val="aa"/>
        <w:rPr>
          <w:lang w:val="ru-RU"/>
        </w:rPr>
      </w:pPr>
      <w:r w:rsidRPr="00F32F88">
        <w:rPr>
          <w:lang w:val="ru-RU"/>
        </w:rPr>
        <w:tab/>
      </w:r>
      <w:r w:rsidRPr="00F32F88">
        <w:rPr>
          <w:rStyle w:val="a6"/>
          <w:lang w:val="ru-RU"/>
        </w:rPr>
        <w:footnoteRef/>
      </w:r>
      <w:r w:rsidRPr="00F32F88">
        <w:rPr>
          <w:lang w:val="ru-RU"/>
        </w:rPr>
        <w:tab/>
        <w:t xml:space="preserve">См. сообщение № 2050/2011, </w:t>
      </w:r>
      <w:proofErr w:type="spellStart"/>
      <w:r w:rsidRPr="00F32F88">
        <w:rPr>
          <w:i/>
          <w:iCs/>
          <w:lang w:val="ru-RU"/>
        </w:rPr>
        <w:t>Е.Л.К</w:t>
      </w:r>
      <w:proofErr w:type="spellEnd"/>
      <w:r w:rsidRPr="00F32F88">
        <w:rPr>
          <w:i/>
          <w:iCs/>
          <w:lang w:val="ru-RU"/>
        </w:rPr>
        <w:t>. против Нидерландов</w:t>
      </w:r>
      <w:r w:rsidRPr="00F32F88">
        <w:rPr>
          <w:lang w:val="ru-RU"/>
        </w:rPr>
        <w:t>, решение о неприемлемости от 30 марта 2015 года, пункт 6.3.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58" w:rsidRPr="005F0588" w:rsidRDefault="002F3920">
    <w:pPr>
      <w:pStyle w:val="a3"/>
      <w:rPr>
        <w:lang w:val="en-US"/>
      </w:rPr>
    </w:pPr>
    <w:proofErr w:type="spellStart"/>
    <w:r w:rsidRPr="002F3920">
      <w:rPr>
        <w:lang w:val="en-US"/>
      </w:rPr>
      <w:t>CCPR</w:t>
    </w:r>
    <w:proofErr w:type="spellEnd"/>
    <w:r w:rsidRPr="002F3920">
      <w:rPr>
        <w:lang w:val="en-US"/>
      </w:rPr>
      <w:t>/C/117/D/2559/2015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58" w:rsidRPr="005F0588" w:rsidRDefault="0087597F">
    <w:pPr>
      <w:pStyle w:val="a3"/>
      <w:rPr>
        <w:lang w:val="en-US"/>
      </w:rPr>
    </w:pPr>
    <w:r>
      <w:rPr>
        <w:lang w:val="en-US"/>
      </w:rPr>
      <w:tab/>
    </w:r>
    <w:proofErr w:type="spellStart"/>
    <w:r w:rsidR="002F3920" w:rsidRPr="002F3920">
      <w:rPr>
        <w:lang w:val="en-US"/>
      </w:rPr>
      <w:t>CCPR</w:t>
    </w:r>
    <w:proofErr w:type="spellEnd"/>
    <w:r w:rsidR="002F3920" w:rsidRPr="002F3920">
      <w:rPr>
        <w:lang w:val="en-US"/>
      </w:rPr>
      <w:t>/C/117/D/2559/2015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proofState w:spelling="clean" w:grammar="clean"/>
  <w:attachedTemplate r:id="rId1"/>
  <w:revisionView w:inkAnnotations="0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81"/>
    <w:rsid w:val="00021511"/>
    <w:rsid w:val="000450D1"/>
    <w:rsid w:val="00045538"/>
    <w:rsid w:val="000F2A4F"/>
    <w:rsid w:val="00203F84"/>
    <w:rsid w:val="00245476"/>
    <w:rsid w:val="00275188"/>
    <w:rsid w:val="0028687D"/>
    <w:rsid w:val="002B091C"/>
    <w:rsid w:val="002D0CCB"/>
    <w:rsid w:val="002F3920"/>
    <w:rsid w:val="00345C79"/>
    <w:rsid w:val="00366A39"/>
    <w:rsid w:val="003E2A2A"/>
    <w:rsid w:val="0048005C"/>
    <w:rsid w:val="004E242B"/>
    <w:rsid w:val="00544379"/>
    <w:rsid w:val="00566944"/>
    <w:rsid w:val="005A50E9"/>
    <w:rsid w:val="005D56BF"/>
    <w:rsid w:val="00647012"/>
    <w:rsid w:val="00665D8D"/>
    <w:rsid w:val="006A7A3B"/>
    <w:rsid w:val="006B6B57"/>
    <w:rsid w:val="00705394"/>
    <w:rsid w:val="00743F62"/>
    <w:rsid w:val="00760D3A"/>
    <w:rsid w:val="007A0110"/>
    <w:rsid w:val="007A1F42"/>
    <w:rsid w:val="007B4820"/>
    <w:rsid w:val="007D76DD"/>
    <w:rsid w:val="008308D6"/>
    <w:rsid w:val="008717E8"/>
    <w:rsid w:val="0087597F"/>
    <w:rsid w:val="008D01AE"/>
    <w:rsid w:val="008E0423"/>
    <w:rsid w:val="009022AB"/>
    <w:rsid w:val="009141DC"/>
    <w:rsid w:val="009174A1"/>
    <w:rsid w:val="0098674D"/>
    <w:rsid w:val="00997ACA"/>
    <w:rsid w:val="009C4487"/>
    <w:rsid w:val="00A03FB7"/>
    <w:rsid w:val="00A367E3"/>
    <w:rsid w:val="00A577A1"/>
    <w:rsid w:val="00A75A11"/>
    <w:rsid w:val="00AD7EAD"/>
    <w:rsid w:val="00B35A32"/>
    <w:rsid w:val="00B432C6"/>
    <w:rsid w:val="00B471C5"/>
    <w:rsid w:val="00B6474A"/>
    <w:rsid w:val="00BE1742"/>
    <w:rsid w:val="00C3129E"/>
    <w:rsid w:val="00C57253"/>
    <w:rsid w:val="00CA51D8"/>
    <w:rsid w:val="00D1261C"/>
    <w:rsid w:val="00D15F81"/>
    <w:rsid w:val="00D225A6"/>
    <w:rsid w:val="00D75DCE"/>
    <w:rsid w:val="00DD35AC"/>
    <w:rsid w:val="00DD479F"/>
    <w:rsid w:val="00E15E48"/>
    <w:rsid w:val="00EB0723"/>
    <w:rsid w:val="00EC724A"/>
    <w:rsid w:val="00EE6F37"/>
    <w:rsid w:val="00F1599F"/>
    <w:rsid w:val="00F31EF2"/>
    <w:rsid w:val="00F32F88"/>
    <w:rsid w:val="00F5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7F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,__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2F39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7F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,__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2F39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file:///\\conf-share1\LS\RUS\COMMON\MSWDocs\_2Semifinal\www.refworld.org\pdfid\573de9fe4.pdf" TargetMode="External"/><Relationship Id="rId3" Type="http://schemas.openxmlformats.org/officeDocument/2006/relationships/hyperlink" Target="https://www.amnesty.org/en/documents/afr52/005/2014/en" TargetMode="External"/><Relationship Id="rId7" Type="http://schemas.openxmlformats.org/officeDocument/2006/relationships/hyperlink" Target="http://allafrica.com/stories/201501030132.html" TargetMode="External"/><Relationship Id="rId2" Type="http://schemas.openxmlformats.org/officeDocument/2006/relationships/hyperlink" Target="http://allafrica.com/stories/201501030132.html" TargetMode="External"/><Relationship Id="rId1" Type="http://schemas.openxmlformats.org/officeDocument/2006/relationships/hyperlink" Target="file:///\\conf-share1\LS\RUS\COMMON\MSWDocs\_2Semifinal\www.refworld.org\docid\53a04d044.html" TargetMode="External"/><Relationship Id="rId6" Type="http://schemas.openxmlformats.org/officeDocument/2006/relationships/hyperlink" Target="file:///\\conf-share1\LS\RUS\COMMON\MSWDocs\_2Semifinal\www.refworld.org\docid\4f675c5e2.html" TargetMode="External"/><Relationship Id="rId5" Type="http://schemas.openxmlformats.org/officeDocument/2006/relationships/hyperlink" Target="file:///\\conf-share1\LS\RUS\COMMON\MSWDocs\_2Semifinal\www.refworld.org\docid\539193314.html" TargetMode="External"/><Relationship Id="rId4" Type="http://schemas.openxmlformats.org/officeDocument/2006/relationships/hyperlink" Target="file:///\\conf-share1\LS\RUS\COMMON\MSWDocs\_2Semifinal\www.refworld.org\docid\544a20c7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CCPR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B903D-FE89-40C1-947F-06CA17ED8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10</Pages>
  <Words>4330</Words>
  <Characters>24681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Maykov</dc:creator>
  <cp:lastModifiedBy>Maykov</cp:lastModifiedBy>
  <cp:revision>2</cp:revision>
  <dcterms:created xsi:type="dcterms:W3CDTF">2016-11-23T15:25:00Z</dcterms:created>
  <dcterms:modified xsi:type="dcterms:W3CDTF">2016-11-23T15:25:00Z</dcterms:modified>
</cp:coreProperties>
</file>