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152467C" w14:textId="77777777" w:rsidTr="006E444F">
        <w:trPr>
          <w:trHeight w:hRule="exact" w:val="851"/>
        </w:trPr>
        <w:tc>
          <w:tcPr>
            <w:tcW w:w="1274" w:type="dxa"/>
            <w:tcBorders>
              <w:bottom w:val="single" w:sz="4" w:space="0" w:color="auto"/>
            </w:tcBorders>
          </w:tcPr>
          <w:p w14:paraId="043F7754" w14:textId="77777777" w:rsidR="006B3E27" w:rsidRPr="006E4C12" w:rsidRDefault="006B3E27" w:rsidP="003A47F8">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11D179E8"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2C3E6916" w14:textId="310CF3D7" w:rsidR="006B3E27" w:rsidRPr="00CB006E" w:rsidRDefault="00CB006E" w:rsidP="00CB006E">
            <w:pPr>
              <w:bidi w:val="0"/>
              <w:jc w:val="left"/>
            </w:pPr>
            <w:r w:rsidRPr="00995250">
              <w:rPr>
                <w:sz w:val="40"/>
              </w:rPr>
              <w:t>CRC</w:t>
            </w:r>
            <w:r w:rsidRPr="00995250">
              <w:t>/C/</w:t>
            </w:r>
            <w:r w:rsidRPr="00992766">
              <w:t>88</w:t>
            </w:r>
            <w:r w:rsidRPr="00995250">
              <w:t>/D/</w:t>
            </w:r>
            <w:r w:rsidRPr="00992766">
              <w:t>104</w:t>
            </w:r>
            <w:r w:rsidRPr="00995250">
              <w:t>/</w:t>
            </w:r>
            <w:r w:rsidRPr="00992766">
              <w:t>2019</w:t>
            </w:r>
          </w:p>
        </w:tc>
      </w:tr>
      <w:tr w:rsidR="006B3E27" w:rsidRPr="00DB7679" w14:paraId="7D512E0F" w14:textId="77777777" w:rsidTr="006E444F">
        <w:trPr>
          <w:trHeight w:hRule="exact" w:val="2835"/>
        </w:trPr>
        <w:tc>
          <w:tcPr>
            <w:tcW w:w="1274" w:type="dxa"/>
            <w:tcBorders>
              <w:top w:val="single" w:sz="4" w:space="0" w:color="auto"/>
              <w:bottom w:val="single" w:sz="12" w:space="0" w:color="auto"/>
            </w:tcBorders>
          </w:tcPr>
          <w:p w14:paraId="7C66E68C" w14:textId="77777777" w:rsidR="006B3E27" w:rsidRPr="00DB7679" w:rsidRDefault="0059622A" w:rsidP="006E444F">
            <w:pPr>
              <w:jc w:val="center"/>
              <w:rPr>
                <w:rtl/>
              </w:rPr>
            </w:pPr>
            <w:r>
              <w:rPr>
                <w:noProof/>
              </w:rPr>
              <w:drawing>
                <wp:inline distT="0" distB="0" distL="0" distR="0" wp14:anchorId="56EB2E5D" wp14:editId="175E9595">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2A79175" w14:textId="77777777" w:rsidR="006B3E27" w:rsidRPr="00992766" w:rsidRDefault="001E1CAD" w:rsidP="00073FE2">
            <w:pPr>
              <w:spacing w:before="240" w:after="40" w:line="640" w:lineRule="exact"/>
              <w:ind w:left="57"/>
              <w:jc w:val="left"/>
              <w:rPr>
                <w:rFonts w:ascii="Times New Roman Bold" w:hAnsi="Times New Roman Bold" w:hint="eastAsia"/>
                <w:b/>
                <w:bCs/>
                <w:sz w:val="50"/>
                <w:szCs w:val="50"/>
                <w:rtl/>
              </w:rPr>
            </w:pPr>
            <w:r w:rsidRPr="00992766">
              <w:rPr>
                <w:rFonts w:ascii="Times New Roman Bold" w:hAnsi="Times New Roman Bold" w:hint="cs"/>
                <w:b/>
                <w:bCs/>
                <w:sz w:val="50"/>
                <w:szCs w:val="50"/>
                <w:rtl/>
              </w:rPr>
              <w:t>ا</w:t>
            </w:r>
            <w:r w:rsidR="004A14A6" w:rsidRPr="00992766">
              <w:rPr>
                <w:rFonts w:ascii="Times New Roman Bold" w:hAnsi="Times New Roman Bold" w:hint="cs"/>
                <w:b/>
                <w:bCs/>
                <w:sz w:val="50"/>
                <w:szCs w:val="50"/>
                <w:rtl/>
              </w:rPr>
              <w:t>تفاقي</w:t>
            </w:r>
            <w:r w:rsidR="00523BAE" w:rsidRPr="00992766">
              <w:rPr>
                <w:rFonts w:ascii="Times New Roman Bold" w:hAnsi="Times New Roman Bold" w:hint="cs"/>
                <w:b/>
                <w:bCs/>
                <w:sz w:val="50"/>
                <w:szCs w:val="50"/>
                <w:rtl/>
              </w:rPr>
              <w:t>ـ</w:t>
            </w:r>
            <w:r w:rsidR="004A14A6" w:rsidRPr="00992766">
              <w:rPr>
                <w:rFonts w:ascii="Times New Roman Bold" w:hAnsi="Times New Roman Bold" w:hint="cs"/>
                <w:b/>
                <w:bCs/>
                <w:sz w:val="50"/>
                <w:szCs w:val="50"/>
                <w:rtl/>
              </w:rPr>
              <w:t xml:space="preserve">ة </w:t>
            </w:r>
            <w:r w:rsidR="0045649E" w:rsidRPr="00992766">
              <w:rPr>
                <w:rFonts w:ascii="Times New Roman Bold" w:hAnsi="Times New Roman Bold" w:hint="cs"/>
                <w:b/>
                <w:bCs/>
                <w:sz w:val="50"/>
                <w:szCs w:val="50"/>
                <w:rtl/>
              </w:rPr>
              <w:t xml:space="preserve">حقوق </w:t>
            </w:r>
            <w:r w:rsidR="00A65558" w:rsidRPr="00992766">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5FEB8D20" w14:textId="4724BB28" w:rsidR="006B3E27" w:rsidRDefault="00CB006E" w:rsidP="006E444F">
            <w:pPr>
              <w:bidi w:val="0"/>
              <w:spacing w:before="240"/>
              <w:jc w:val="left"/>
            </w:pPr>
            <w:r>
              <w:t xml:space="preserve">Distr.: </w:t>
            </w:r>
            <w:r w:rsidR="003B4A7D">
              <w:t>General</w:t>
            </w:r>
          </w:p>
          <w:p w14:paraId="7D601B3D" w14:textId="68FE4009" w:rsidR="00CB006E" w:rsidRDefault="003B4A7D" w:rsidP="00CB006E">
            <w:pPr>
              <w:bidi w:val="0"/>
              <w:spacing w:line="240" w:lineRule="exact"/>
              <w:jc w:val="left"/>
            </w:pPr>
            <w:r w:rsidRPr="00992766">
              <w:t>11</w:t>
            </w:r>
            <w:r>
              <w:t xml:space="preserve"> November </w:t>
            </w:r>
            <w:r w:rsidRPr="00992766">
              <w:t>2021</w:t>
            </w:r>
          </w:p>
          <w:p w14:paraId="7592BC7D" w14:textId="77777777" w:rsidR="00CB006E" w:rsidRDefault="00CB006E" w:rsidP="00CB006E">
            <w:pPr>
              <w:bidi w:val="0"/>
              <w:spacing w:line="240" w:lineRule="exact"/>
              <w:jc w:val="left"/>
            </w:pPr>
            <w:r>
              <w:t>Arabic</w:t>
            </w:r>
          </w:p>
          <w:p w14:paraId="4183EE13" w14:textId="6565CC87" w:rsidR="00CB006E" w:rsidRPr="00CB006E" w:rsidRDefault="00CB006E" w:rsidP="00CB006E">
            <w:pPr>
              <w:bidi w:val="0"/>
              <w:spacing w:line="240" w:lineRule="exact"/>
              <w:jc w:val="left"/>
            </w:pPr>
            <w:r>
              <w:t xml:space="preserve">Original: </w:t>
            </w:r>
            <w:r w:rsidR="003B4A7D">
              <w:t>English</w:t>
            </w:r>
          </w:p>
        </w:tc>
      </w:tr>
    </w:tbl>
    <w:p w14:paraId="6F119345" w14:textId="77777777" w:rsidR="00860F90" w:rsidRPr="00992766" w:rsidRDefault="00860F90" w:rsidP="00110F29">
      <w:pPr>
        <w:pStyle w:val="HChG"/>
        <w:bidi/>
        <w:spacing w:before="120" w:after="120" w:line="360" w:lineRule="exact"/>
        <w:jc w:val="lowKashida"/>
        <w:rPr>
          <w:sz w:val="26"/>
          <w:szCs w:val="26"/>
          <w:rtl/>
        </w:rPr>
      </w:pPr>
      <w:r w:rsidRPr="00992766">
        <w:rPr>
          <w:b w:val="0"/>
          <w:bCs/>
          <w:sz w:val="26"/>
          <w:szCs w:val="26"/>
          <w:rtl/>
        </w:rPr>
        <w:t>لجنة حقوق الطفل</w:t>
      </w:r>
    </w:p>
    <w:p w14:paraId="104BAB04" w14:textId="02F50B5E" w:rsidR="00860F90" w:rsidRPr="00992766" w:rsidRDefault="00110F29" w:rsidP="00110F29">
      <w:pPr>
        <w:pStyle w:val="HChGA"/>
        <w:rPr>
          <w:lang w:val="en-US"/>
        </w:rPr>
      </w:pPr>
      <w:r w:rsidRPr="00992766">
        <w:rPr>
          <w:rtl/>
        </w:rPr>
        <w:tab/>
      </w:r>
      <w:r w:rsidRPr="00992766">
        <w:rPr>
          <w:rtl/>
        </w:rPr>
        <w:tab/>
      </w:r>
      <w:r w:rsidR="00860F90" w:rsidRPr="00992766">
        <w:rPr>
          <w:rtl/>
        </w:rPr>
        <w:t>القرار الذي اعتمدته اللجنة بموجب البروتوكول الاختياري لاتفاقية حقوق الطفل بشأن إجراء تقديم البلاغات، بشأن البلاغ رقم 104/2019</w:t>
      </w:r>
      <w:r w:rsidR="00860F90" w:rsidRPr="00992766">
        <w:rPr>
          <w:sz w:val="22"/>
          <w:szCs w:val="22"/>
          <w:rtl/>
        </w:rPr>
        <w:footnoteReference w:customMarkFollows="1" w:id="1"/>
        <w:t>*</w:t>
      </w:r>
      <w:r w:rsidR="00394756" w:rsidRPr="00992766">
        <w:rPr>
          <w:rFonts w:hint="cs"/>
          <w:sz w:val="22"/>
          <w:szCs w:val="22"/>
          <w:rtl/>
        </w:rPr>
        <w:t xml:space="preserve"> </w:t>
      </w:r>
      <w:r w:rsidR="00860F90" w:rsidRPr="00992766">
        <w:rPr>
          <w:sz w:val="22"/>
          <w:szCs w:val="22"/>
          <w:rtl/>
        </w:rPr>
        <w:footnoteReference w:customMarkFollows="1" w:id="2"/>
        <w:t>**</w:t>
      </w:r>
    </w:p>
    <w:p w14:paraId="41EC7020" w14:textId="670F727A" w:rsidR="00860F90" w:rsidRPr="0069614C" w:rsidRDefault="00860F90" w:rsidP="00C70E72">
      <w:pPr>
        <w:pStyle w:val="SingleTxtGA"/>
        <w:tabs>
          <w:tab w:val="clear" w:pos="1928"/>
          <w:tab w:val="clear" w:pos="2608"/>
          <w:tab w:val="clear" w:pos="3289"/>
          <w:tab w:val="clear" w:pos="3969"/>
          <w:tab w:val="clear" w:pos="4649"/>
          <w:tab w:val="clear" w:pos="5330"/>
        </w:tabs>
        <w:ind w:left="4417" w:hanging="2489"/>
        <w:rPr>
          <w:szCs w:val="20"/>
          <w:lang w:val="en-US" w:eastAsia="zh-TW" w:bidi="en-GB"/>
        </w:rPr>
      </w:pPr>
      <w:r w:rsidRPr="00992766">
        <w:rPr>
          <w:i/>
          <w:iCs/>
          <w:rtl/>
        </w:rPr>
        <w:t>بلاغ مقدم من:</w:t>
      </w:r>
      <w:r>
        <w:rPr>
          <w:rtl/>
        </w:rPr>
        <w:tab/>
        <w:t xml:space="preserve">كيارا </w:t>
      </w:r>
      <w:proofErr w:type="spellStart"/>
      <w:r>
        <w:rPr>
          <w:rtl/>
        </w:rPr>
        <w:t>ساكي</w:t>
      </w:r>
      <w:proofErr w:type="spellEnd"/>
      <w:r>
        <w:rPr>
          <w:rtl/>
        </w:rPr>
        <w:t xml:space="preserve"> وآخرون (يمثلهم المحامي سكوت </w:t>
      </w:r>
      <w:proofErr w:type="spellStart"/>
      <w:r>
        <w:rPr>
          <w:rtl/>
        </w:rPr>
        <w:t>غيلمور</w:t>
      </w:r>
      <w:proofErr w:type="spellEnd"/>
      <w:r>
        <w:rPr>
          <w:rtl/>
        </w:rPr>
        <w:t xml:space="preserve"> وآخرون، من مكتب المحاماة </w:t>
      </w:r>
      <w:proofErr w:type="spellStart"/>
      <w:r>
        <w:rPr>
          <w:rtl/>
        </w:rPr>
        <w:t>هاوسفيلد</w:t>
      </w:r>
      <w:proofErr w:type="spellEnd"/>
      <w:r>
        <w:rPr>
          <w:rtl/>
        </w:rPr>
        <w:t xml:space="preserve"> ش.</w:t>
      </w:r>
      <w:r w:rsidR="0069614C">
        <w:rPr>
          <w:rFonts w:hint="cs"/>
          <w:rtl/>
        </w:rPr>
        <w:t xml:space="preserve"> </w:t>
      </w:r>
      <w:r>
        <w:rPr>
          <w:rtl/>
        </w:rPr>
        <w:t xml:space="preserve">م.، ورامين </w:t>
      </w:r>
      <w:proofErr w:type="spellStart"/>
      <w:r>
        <w:rPr>
          <w:rtl/>
        </w:rPr>
        <w:t>بيجان</w:t>
      </w:r>
      <w:proofErr w:type="spellEnd"/>
      <w:r>
        <w:rPr>
          <w:rtl/>
        </w:rPr>
        <w:t xml:space="preserve"> وآخرون، من صندوق الدفاع القانوني لإنصاف كوكب الأرض) </w:t>
      </w:r>
    </w:p>
    <w:p w14:paraId="269653E4" w14:textId="78F761AE"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الأشخاص المدعى أنهم ضحايا:</w:t>
      </w:r>
      <w:r>
        <w:rPr>
          <w:rtl/>
        </w:rPr>
        <w:tab/>
        <w:t>أصحاب البلاغ</w:t>
      </w:r>
    </w:p>
    <w:p w14:paraId="701D2A9E"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الدولة الطرف:</w:t>
      </w:r>
      <w:r>
        <w:rPr>
          <w:rtl/>
        </w:rPr>
        <w:tab/>
        <w:t>الأرجنتين</w:t>
      </w:r>
    </w:p>
    <w:p w14:paraId="29F8D29B"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تاريخ البلاغ:</w:t>
      </w:r>
      <w:r>
        <w:rPr>
          <w:rtl/>
        </w:rPr>
        <w:tab/>
      </w:r>
      <w:r w:rsidRPr="00992766">
        <w:rPr>
          <w:rtl/>
        </w:rPr>
        <w:t>23</w:t>
      </w:r>
      <w:r>
        <w:rPr>
          <w:rtl/>
        </w:rPr>
        <w:t xml:space="preserve"> أيلول/سبتمبر </w:t>
      </w:r>
      <w:r w:rsidRPr="00992766">
        <w:rPr>
          <w:rtl/>
        </w:rPr>
        <w:t>2019</w:t>
      </w:r>
      <w:r>
        <w:rPr>
          <w:rFonts w:ascii="Traditional Arabic"/>
          <w:szCs w:val="20"/>
          <w:rtl/>
        </w:rPr>
        <w:t xml:space="preserve"> (</w:t>
      </w:r>
      <w:r>
        <w:rPr>
          <w:rtl/>
        </w:rPr>
        <w:t>تاريخ الرسالة الأولى</w:t>
      </w:r>
      <w:r>
        <w:rPr>
          <w:rFonts w:ascii="Traditional Arabic"/>
          <w:szCs w:val="20"/>
          <w:rtl/>
        </w:rPr>
        <w:t>)</w:t>
      </w:r>
    </w:p>
    <w:p w14:paraId="49B44AAA"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تاريخ اعتماد القرار:</w:t>
      </w:r>
      <w:r>
        <w:rPr>
          <w:rtl/>
        </w:rPr>
        <w:tab/>
      </w:r>
      <w:r w:rsidRPr="00992766">
        <w:rPr>
          <w:rtl/>
        </w:rPr>
        <w:t>22</w:t>
      </w:r>
      <w:r>
        <w:rPr>
          <w:rtl/>
        </w:rPr>
        <w:t xml:space="preserve"> أيلول/سبتمبر </w:t>
      </w:r>
      <w:r w:rsidRPr="00992766">
        <w:rPr>
          <w:rtl/>
        </w:rPr>
        <w:t>2021</w:t>
      </w:r>
    </w:p>
    <w:p w14:paraId="24A14B1A"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الموضوع:</w:t>
      </w:r>
      <w:r>
        <w:rPr>
          <w:rtl/>
        </w:rPr>
        <w:tab/>
        <w:t>عدم توقِّي آثار تغير المناخ وعدم تخفيفها</w:t>
      </w:r>
    </w:p>
    <w:p w14:paraId="5ACAFB23"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المسائل الإجرائية:</w:t>
      </w:r>
      <w:r>
        <w:rPr>
          <w:rtl/>
        </w:rPr>
        <w:tab/>
        <w:t>الولاية الق</w:t>
      </w:r>
      <w:r>
        <w:rPr>
          <w:rFonts w:hint="cs"/>
          <w:rtl/>
        </w:rPr>
        <w:t>ض</w:t>
      </w:r>
      <w:r>
        <w:rPr>
          <w:rtl/>
        </w:rPr>
        <w:t>ا</w:t>
      </w:r>
      <w:r>
        <w:rPr>
          <w:rFonts w:hint="cs"/>
          <w:rtl/>
        </w:rPr>
        <w:t>ئ</w:t>
      </w:r>
      <w:r>
        <w:rPr>
          <w:rtl/>
        </w:rPr>
        <w:t>ية؛ وصفة الضحية؛ وعدم استنفاد سبل الانتصاف المحلية؛ وإثبات الادعاءات؛ عدم المقبولية من حيث الاختصاص الزمني</w:t>
      </w:r>
    </w:p>
    <w:p w14:paraId="38114DA0"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المسائل الموضوعية:</w:t>
      </w:r>
      <w:r>
        <w:rPr>
          <w:rtl/>
        </w:rPr>
        <w:tab/>
        <w:t>الحق في الحياة؛ وحق الطفل في التمتع بأعلى مستوى من الصحة يمكن بلوغه؛ وحق الطفل في التمتع بثقافته الخاصة؛ ومصالح الطفل الفضلى</w:t>
      </w:r>
    </w:p>
    <w:p w14:paraId="0ADBB9C9"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مواد الاتفاقية:</w:t>
      </w:r>
      <w:r>
        <w:rPr>
          <w:rtl/>
        </w:rPr>
        <w:tab/>
        <w:t xml:space="preserve">المواد </w:t>
      </w:r>
      <w:r w:rsidRPr="00992766">
        <w:rPr>
          <w:rtl/>
        </w:rPr>
        <w:t>6</w:t>
      </w:r>
      <w:r>
        <w:rPr>
          <w:rtl/>
        </w:rPr>
        <w:t xml:space="preserve"> و</w:t>
      </w:r>
      <w:r w:rsidRPr="00992766">
        <w:rPr>
          <w:rtl/>
        </w:rPr>
        <w:t>24</w:t>
      </w:r>
      <w:r>
        <w:rPr>
          <w:rtl/>
        </w:rPr>
        <w:t xml:space="preserve"> و</w:t>
      </w:r>
      <w:r w:rsidRPr="00992766">
        <w:rPr>
          <w:rtl/>
        </w:rPr>
        <w:t>30</w:t>
      </w:r>
      <w:r>
        <w:rPr>
          <w:rtl/>
        </w:rPr>
        <w:t xml:space="preserve">، مقروءة بالاقتران مع المادة </w:t>
      </w:r>
      <w:r w:rsidRPr="00992766">
        <w:rPr>
          <w:rtl/>
        </w:rPr>
        <w:t>3</w:t>
      </w:r>
    </w:p>
    <w:p w14:paraId="2A731283" w14:textId="77777777" w:rsidR="00860F90" w:rsidRDefault="00860F90" w:rsidP="00C70E72">
      <w:pPr>
        <w:pStyle w:val="SingleTxtGA"/>
        <w:tabs>
          <w:tab w:val="clear" w:pos="1928"/>
          <w:tab w:val="clear" w:pos="2608"/>
          <w:tab w:val="clear" w:pos="3289"/>
          <w:tab w:val="clear" w:pos="3969"/>
          <w:tab w:val="clear" w:pos="4649"/>
          <w:tab w:val="clear" w:pos="5330"/>
        </w:tabs>
        <w:ind w:left="4417" w:hanging="2489"/>
        <w:rPr>
          <w:szCs w:val="20"/>
          <w:lang w:val="ar-SA" w:eastAsia="zh-TW" w:bidi="en-GB"/>
        </w:rPr>
      </w:pPr>
      <w:r w:rsidRPr="00992766">
        <w:rPr>
          <w:i/>
          <w:iCs/>
          <w:rtl/>
        </w:rPr>
        <w:t>مواد البروتوكول الاختياري:</w:t>
      </w:r>
      <w:r w:rsidRPr="00992766">
        <w:rPr>
          <w:i/>
          <w:iCs/>
          <w:rtl/>
        </w:rPr>
        <w:tab/>
      </w:r>
      <w:r>
        <w:rPr>
          <w:rtl/>
        </w:rPr>
        <w:t xml:space="preserve">المادتان </w:t>
      </w:r>
      <w:r w:rsidRPr="00992766">
        <w:rPr>
          <w:rtl/>
        </w:rPr>
        <w:t>5</w:t>
      </w:r>
      <w:r>
        <w:rPr>
          <w:rFonts w:ascii="Traditional Arabic"/>
          <w:szCs w:val="20"/>
          <w:rtl/>
        </w:rPr>
        <w:t>(</w:t>
      </w:r>
      <w:r w:rsidRPr="00992766">
        <w:rPr>
          <w:rtl/>
        </w:rPr>
        <w:t>1</w:t>
      </w:r>
      <w:r>
        <w:rPr>
          <w:rFonts w:ascii="Traditional Arabic"/>
          <w:szCs w:val="20"/>
          <w:rtl/>
        </w:rPr>
        <w:t>)</w:t>
      </w:r>
      <w:r>
        <w:rPr>
          <w:rtl/>
        </w:rPr>
        <w:t xml:space="preserve"> و</w:t>
      </w:r>
      <w:r w:rsidRPr="00992766">
        <w:rPr>
          <w:rtl/>
        </w:rPr>
        <w:t>7</w:t>
      </w:r>
      <w:r>
        <w:rPr>
          <w:rFonts w:ascii="Traditional Arabic"/>
          <w:szCs w:val="20"/>
          <w:rtl/>
        </w:rPr>
        <w:t>(</w:t>
      </w:r>
      <w:r>
        <w:rPr>
          <w:rtl/>
        </w:rPr>
        <w:t>ه</w:t>
      </w:r>
      <w:r>
        <w:rPr>
          <w:rFonts w:ascii="Traditional Arabic"/>
          <w:szCs w:val="20"/>
          <w:rtl/>
        </w:rPr>
        <w:t>)</w:t>
      </w:r>
      <w:r>
        <w:rPr>
          <w:rtl/>
        </w:rPr>
        <w:t>-(ز)</w:t>
      </w:r>
    </w:p>
    <w:p w14:paraId="7BDE0083" w14:textId="2B358013" w:rsidR="00860F90" w:rsidRDefault="00860F90" w:rsidP="00110F29">
      <w:pPr>
        <w:pStyle w:val="SingleTxtGA"/>
      </w:pPr>
      <w:r w:rsidRPr="00992766">
        <w:rPr>
          <w:rtl/>
        </w:rPr>
        <w:lastRenderedPageBreak/>
        <w:t>1</w:t>
      </w:r>
      <w:r>
        <w:rPr>
          <w:rtl/>
        </w:rPr>
        <w:t>-</w:t>
      </w:r>
      <w:r w:rsidRPr="00992766">
        <w:rPr>
          <w:rtl/>
        </w:rPr>
        <w:t>1</w:t>
      </w:r>
      <w:r>
        <w:rPr>
          <w:rtl/>
        </w:rPr>
        <w:tab/>
        <w:t xml:space="preserve">أصحاب البلاغ هم كيارا </w:t>
      </w:r>
      <w:proofErr w:type="spellStart"/>
      <w:r>
        <w:rPr>
          <w:rtl/>
        </w:rPr>
        <w:t>ساكي</w:t>
      </w:r>
      <w:proofErr w:type="spellEnd"/>
      <w:r>
        <w:rPr>
          <w:rtl/>
        </w:rPr>
        <w:t xml:space="preserve">، من مواطني الأرجنتين؛ </w:t>
      </w:r>
      <w:proofErr w:type="spellStart"/>
      <w:r>
        <w:rPr>
          <w:rtl/>
        </w:rPr>
        <w:t>وكاتارينا</w:t>
      </w:r>
      <w:proofErr w:type="spellEnd"/>
      <w:r>
        <w:rPr>
          <w:rtl/>
        </w:rPr>
        <w:t xml:space="preserve"> </w:t>
      </w:r>
      <w:proofErr w:type="spellStart"/>
      <w:r>
        <w:rPr>
          <w:rtl/>
        </w:rPr>
        <w:t>لورينزو</w:t>
      </w:r>
      <w:proofErr w:type="spellEnd"/>
      <w:r>
        <w:rPr>
          <w:rtl/>
        </w:rPr>
        <w:t xml:space="preserve">، من مواطني البرازيل؛ </w:t>
      </w:r>
      <w:proofErr w:type="spellStart"/>
      <w:r>
        <w:rPr>
          <w:rtl/>
        </w:rPr>
        <w:t>وإيريس</w:t>
      </w:r>
      <w:proofErr w:type="spellEnd"/>
      <w:r>
        <w:rPr>
          <w:rtl/>
        </w:rPr>
        <w:t xml:space="preserve"> دوكين، من مواطني فرنسا؛ راينا إيفانوفا، من مواطني ألمانيا؛ </w:t>
      </w:r>
      <w:proofErr w:type="spellStart"/>
      <w:r>
        <w:rPr>
          <w:rtl/>
        </w:rPr>
        <w:t>وريديما</w:t>
      </w:r>
      <w:proofErr w:type="spellEnd"/>
      <w:r>
        <w:rPr>
          <w:rtl/>
        </w:rPr>
        <w:t xml:space="preserve"> </w:t>
      </w:r>
      <w:proofErr w:type="spellStart"/>
      <w:r>
        <w:rPr>
          <w:rtl/>
        </w:rPr>
        <w:t>باندي</w:t>
      </w:r>
      <w:proofErr w:type="spellEnd"/>
      <w:r>
        <w:rPr>
          <w:rtl/>
        </w:rPr>
        <w:t xml:space="preserve">، من مواطني الهند؛ وديفيد أكلي الثالث، </w:t>
      </w:r>
      <w:proofErr w:type="spellStart"/>
      <w:r>
        <w:rPr>
          <w:rtl/>
        </w:rPr>
        <w:t>ورانتون</w:t>
      </w:r>
      <w:proofErr w:type="spellEnd"/>
      <w:r>
        <w:rPr>
          <w:rtl/>
        </w:rPr>
        <w:t xml:space="preserve"> </w:t>
      </w:r>
      <w:proofErr w:type="spellStart"/>
      <w:r>
        <w:rPr>
          <w:rtl/>
        </w:rPr>
        <w:t>أنجاين</w:t>
      </w:r>
      <w:proofErr w:type="spellEnd"/>
      <w:r>
        <w:rPr>
          <w:rtl/>
        </w:rPr>
        <w:t xml:space="preserve"> </w:t>
      </w:r>
      <w:proofErr w:type="spellStart"/>
      <w:r>
        <w:rPr>
          <w:rtl/>
        </w:rPr>
        <w:t>وليتوكني</w:t>
      </w:r>
      <w:proofErr w:type="spellEnd"/>
      <w:r>
        <w:rPr>
          <w:rtl/>
        </w:rPr>
        <w:t xml:space="preserve"> كابوا من مواطني جزر مارشال؛ </w:t>
      </w:r>
      <w:proofErr w:type="spellStart"/>
      <w:r>
        <w:rPr>
          <w:rtl/>
        </w:rPr>
        <w:t>وديبورا</w:t>
      </w:r>
      <w:proofErr w:type="spellEnd"/>
      <w:r>
        <w:rPr>
          <w:rtl/>
        </w:rPr>
        <w:t xml:space="preserve"> </w:t>
      </w:r>
      <w:proofErr w:type="spellStart"/>
      <w:r>
        <w:rPr>
          <w:rtl/>
        </w:rPr>
        <w:t>أديكبيليه</w:t>
      </w:r>
      <w:proofErr w:type="spellEnd"/>
      <w:r>
        <w:rPr>
          <w:rtl/>
        </w:rPr>
        <w:t xml:space="preserve">، من مواطني نيجيريا؛ وكارلوس مانويل، من مواطني بالو؛ </w:t>
      </w:r>
      <w:proofErr w:type="spellStart"/>
      <w:r>
        <w:rPr>
          <w:rtl/>
        </w:rPr>
        <w:t>وأياكا</w:t>
      </w:r>
      <w:proofErr w:type="spellEnd"/>
      <w:r>
        <w:rPr>
          <w:rtl/>
        </w:rPr>
        <w:t xml:space="preserve"> </w:t>
      </w:r>
      <w:proofErr w:type="spellStart"/>
      <w:r>
        <w:rPr>
          <w:rtl/>
        </w:rPr>
        <w:t>ميليتافا</w:t>
      </w:r>
      <w:proofErr w:type="spellEnd"/>
      <w:r>
        <w:rPr>
          <w:rtl/>
        </w:rPr>
        <w:t xml:space="preserve">، من مواطني جنوب أفريقيا؛ وغريتا </w:t>
      </w:r>
      <w:proofErr w:type="spellStart"/>
      <w:r>
        <w:rPr>
          <w:rtl/>
        </w:rPr>
        <w:t>ثونبيرغ</w:t>
      </w:r>
      <w:proofErr w:type="spellEnd"/>
      <w:r>
        <w:rPr>
          <w:rtl/>
        </w:rPr>
        <w:t xml:space="preserve"> وإيلين - آن، من مواطني السويد؛ ورسلان الجبيلي، من مواطني تونس؛ وكارل سميث </w:t>
      </w:r>
      <w:proofErr w:type="spellStart"/>
      <w:r>
        <w:rPr>
          <w:rtl/>
        </w:rPr>
        <w:t>وألكسندريا</w:t>
      </w:r>
      <w:proofErr w:type="spellEnd"/>
      <w:r>
        <w:rPr>
          <w:rtl/>
        </w:rPr>
        <w:t xml:space="preserve"> </w:t>
      </w:r>
      <w:proofErr w:type="spellStart"/>
      <w:r>
        <w:rPr>
          <w:rtl/>
        </w:rPr>
        <w:t>فيلاسينيور</w:t>
      </w:r>
      <w:proofErr w:type="spellEnd"/>
      <w:r>
        <w:rPr>
          <w:rtl/>
        </w:rPr>
        <w:t>، من مواطني الولايات المتحدة الأمريكية. وفي وقت تقديم الشكوى، كان أصحاب البلاغ جميعهم دون سن الثامنة عشرة. وهم يدعون أن الدولة الطرف، بعدم توق</w:t>
      </w:r>
      <w:r>
        <w:rPr>
          <w:rFonts w:hint="cs"/>
          <w:rtl/>
        </w:rPr>
        <w:t>ِّ</w:t>
      </w:r>
      <w:r>
        <w:rPr>
          <w:rtl/>
        </w:rPr>
        <w:t xml:space="preserve">يها </w:t>
      </w:r>
      <w:r w:rsidRPr="00FE2ACB">
        <w:rPr>
          <w:rtl/>
        </w:rPr>
        <w:t>عواقب</w:t>
      </w:r>
      <w:r>
        <w:rPr>
          <w:rtl/>
        </w:rPr>
        <w:t xml:space="preserve"> تغير المناخ و</w:t>
      </w:r>
      <w:r>
        <w:rPr>
          <w:rFonts w:hint="cs"/>
          <w:rtl/>
        </w:rPr>
        <w:t xml:space="preserve">عدم </w:t>
      </w:r>
      <w:r>
        <w:rPr>
          <w:rtl/>
        </w:rPr>
        <w:t xml:space="preserve">تخفيفها، قد انتهكت حقوقهم بموجب المواد </w:t>
      </w:r>
      <w:r w:rsidRPr="00992766">
        <w:rPr>
          <w:rtl/>
        </w:rPr>
        <w:t>6</w:t>
      </w:r>
      <w:r>
        <w:rPr>
          <w:rtl/>
        </w:rPr>
        <w:t xml:space="preserve"> و</w:t>
      </w:r>
      <w:r w:rsidRPr="00992766">
        <w:rPr>
          <w:rtl/>
        </w:rPr>
        <w:t>24</w:t>
      </w:r>
      <w:r>
        <w:rPr>
          <w:rtl/>
        </w:rPr>
        <w:t xml:space="preserve"> و</w:t>
      </w:r>
      <w:r w:rsidRPr="00992766">
        <w:rPr>
          <w:rtl/>
        </w:rPr>
        <w:t>30</w:t>
      </w:r>
      <w:r>
        <w:rPr>
          <w:rtl/>
        </w:rPr>
        <w:t xml:space="preserve">، مقروءة بالاقتران مع المادة </w:t>
      </w:r>
      <w:r w:rsidRPr="00992766">
        <w:rPr>
          <w:rtl/>
        </w:rPr>
        <w:t>3</w:t>
      </w:r>
      <w:r>
        <w:rPr>
          <w:rtl/>
        </w:rPr>
        <w:t xml:space="preserve">، من </w:t>
      </w:r>
      <w:proofErr w:type="gramStart"/>
      <w:r>
        <w:rPr>
          <w:rtl/>
        </w:rPr>
        <w:t>الاتفاقية</w:t>
      </w:r>
      <w:r w:rsidR="0069614C" w:rsidRPr="00D418F5">
        <w:rPr>
          <w:vertAlign w:val="superscript"/>
          <w:rtl/>
        </w:rPr>
        <w:t>(</w:t>
      </w:r>
      <w:proofErr w:type="gramEnd"/>
      <w:r w:rsidR="0069614C" w:rsidRPr="00992766">
        <w:rPr>
          <w:rStyle w:val="FootnoteReference"/>
          <w:szCs w:val="22"/>
          <w:lang w:val="en-US"/>
        </w:rPr>
        <w:footnoteReference w:id="3"/>
      </w:r>
      <w:r w:rsidR="0069614C" w:rsidRPr="00D418F5">
        <w:rPr>
          <w:vertAlign w:val="superscript"/>
          <w:rtl/>
        </w:rPr>
        <w:t>)</w:t>
      </w:r>
      <w:r>
        <w:rPr>
          <w:rFonts w:hint="cs"/>
          <w:rtl/>
        </w:rPr>
        <w:t>.</w:t>
      </w:r>
      <w:r>
        <w:rPr>
          <w:rtl/>
        </w:rPr>
        <w:t xml:space="preserve"> وقد دخل البروتوكول الاختيار حيز النفاذ بالنسبة للدولة الطرف في </w:t>
      </w:r>
      <w:r w:rsidRPr="00992766">
        <w:rPr>
          <w:rtl/>
        </w:rPr>
        <w:t>14</w:t>
      </w:r>
      <w:r>
        <w:rPr>
          <w:rtl/>
        </w:rPr>
        <w:t xml:space="preserve"> تموز/يوليه </w:t>
      </w:r>
      <w:r w:rsidRPr="00992766">
        <w:rPr>
          <w:rtl/>
        </w:rPr>
        <w:t>2015</w:t>
      </w:r>
      <w:r>
        <w:rPr>
          <w:rtl/>
        </w:rPr>
        <w:t>.</w:t>
      </w:r>
    </w:p>
    <w:p w14:paraId="0EC6A6E4" w14:textId="4B899EA9" w:rsidR="00860F90" w:rsidRDefault="00860F90" w:rsidP="00110F29">
      <w:pPr>
        <w:pStyle w:val="SingleTxtGA"/>
        <w:rPr>
          <w:rtl/>
        </w:rPr>
      </w:pPr>
      <w:r w:rsidRPr="00992766">
        <w:rPr>
          <w:rtl/>
        </w:rPr>
        <w:t>1</w:t>
      </w:r>
      <w:r>
        <w:rPr>
          <w:rtl/>
        </w:rPr>
        <w:t>-</w:t>
      </w:r>
      <w:r w:rsidRPr="00992766">
        <w:rPr>
          <w:rtl/>
        </w:rPr>
        <w:t>2</w:t>
      </w:r>
      <w:r>
        <w:rPr>
          <w:rtl/>
        </w:rPr>
        <w:tab/>
      </w:r>
      <w:r w:rsidRPr="004F3B89">
        <w:rPr>
          <w:spacing w:val="-4"/>
          <w:rtl/>
        </w:rPr>
        <w:t xml:space="preserve">وفي </w:t>
      </w:r>
      <w:r w:rsidRPr="00992766">
        <w:rPr>
          <w:spacing w:val="-4"/>
          <w:rtl/>
        </w:rPr>
        <w:t>20</w:t>
      </w:r>
      <w:r w:rsidRPr="004F3B89">
        <w:rPr>
          <w:spacing w:val="-4"/>
          <w:rtl/>
        </w:rPr>
        <w:t xml:space="preserve"> تشرين الثاني/نوفمبر </w:t>
      </w:r>
      <w:r w:rsidRPr="00992766">
        <w:rPr>
          <w:spacing w:val="-4"/>
          <w:rtl/>
        </w:rPr>
        <w:t>2019</w:t>
      </w:r>
      <w:r w:rsidRPr="004F3B89">
        <w:rPr>
          <w:spacing w:val="-4"/>
          <w:rtl/>
        </w:rPr>
        <w:t xml:space="preserve">، وبمقتضى المادة </w:t>
      </w:r>
      <w:r w:rsidRPr="00992766">
        <w:rPr>
          <w:spacing w:val="-4"/>
          <w:rtl/>
        </w:rPr>
        <w:t>8</w:t>
      </w:r>
      <w:r w:rsidRPr="004F3B89">
        <w:rPr>
          <w:spacing w:val="-4"/>
          <w:rtl/>
        </w:rPr>
        <w:t xml:space="preserve"> من البروتوكول الاختياري والمادة</w:t>
      </w:r>
      <w:r w:rsidR="00511800" w:rsidRPr="004F3B89">
        <w:rPr>
          <w:rFonts w:hint="cs"/>
          <w:spacing w:val="-4"/>
          <w:rtl/>
        </w:rPr>
        <w:t> </w:t>
      </w:r>
      <w:r w:rsidRPr="00992766">
        <w:rPr>
          <w:spacing w:val="-4"/>
          <w:rtl/>
        </w:rPr>
        <w:t>18</w:t>
      </w:r>
      <w:r w:rsidRPr="004F3B89">
        <w:rPr>
          <w:spacing w:val="-4"/>
          <w:rtl/>
        </w:rPr>
        <w:t>(</w:t>
      </w:r>
      <w:r w:rsidRPr="00992766">
        <w:rPr>
          <w:spacing w:val="-4"/>
          <w:rtl/>
        </w:rPr>
        <w:t>4</w:t>
      </w:r>
      <w:r w:rsidRPr="004F3B89">
        <w:rPr>
          <w:spacing w:val="-4"/>
          <w:rtl/>
        </w:rPr>
        <w:t>)</w:t>
      </w:r>
      <w:r>
        <w:rPr>
          <w:rtl/>
        </w:rPr>
        <w:t xml:space="preserve"> </w:t>
      </w:r>
      <w:r w:rsidRPr="004F3B89">
        <w:rPr>
          <w:spacing w:val="-4"/>
          <w:rtl/>
        </w:rPr>
        <w:t>من النظام الأساسي للجنة بموجب البروتوكول الاختياري، طلب الفريق العامل المعني بالبلاغات</w:t>
      </w:r>
      <w:r w:rsidRPr="004F3B89">
        <w:rPr>
          <w:rFonts w:hint="cs"/>
          <w:spacing w:val="-4"/>
          <w:rtl/>
        </w:rPr>
        <w:t xml:space="preserve"> </w:t>
      </w:r>
      <w:r w:rsidRPr="004F3B89">
        <w:rPr>
          <w:spacing w:val="-4"/>
          <w:rtl/>
        </w:rPr>
        <w:t>إلى الدولة</w:t>
      </w:r>
      <w:r>
        <w:rPr>
          <w:rtl/>
        </w:rPr>
        <w:t xml:space="preserve"> الطرف</w:t>
      </w:r>
      <w:r>
        <w:rPr>
          <w:rFonts w:hint="cs"/>
          <w:rtl/>
        </w:rPr>
        <w:t>،</w:t>
      </w:r>
      <w:r>
        <w:rPr>
          <w:rtl/>
        </w:rPr>
        <w:t xml:space="preserve"> بالنيابة عن اللجنة، أن تدلي بملاحظاتها على مقبولية البلاغ منفصلة</w:t>
      </w:r>
      <w:r>
        <w:rPr>
          <w:rFonts w:hint="cs"/>
          <w:rtl/>
        </w:rPr>
        <w:t>ً</w:t>
      </w:r>
      <w:r>
        <w:rPr>
          <w:rtl/>
        </w:rPr>
        <w:t xml:space="preserve"> عن ملاحظاتها بشأن الأسس الموضوعية.</w:t>
      </w:r>
    </w:p>
    <w:p w14:paraId="75FD31B2" w14:textId="77777777" w:rsidR="00860F90" w:rsidRPr="00992766" w:rsidRDefault="00860F90" w:rsidP="00110F29">
      <w:pPr>
        <w:pStyle w:val="H23GA"/>
        <w:rPr>
          <w:rtl/>
        </w:rPr>
      </w:pPr>
      <w:r w:rsidRPr="00992766">
        <w:rPr>
          <w:rtl/>
        </w:rPr>
        <w:tab/>
      </w:r>
      <w:r w:rsidRPr="00992766">
        <w:rPr>
          <w:rtl/>
        </w:rPr>
        <w:tab/>
        <w:t>الوقائع كما عرضها أصحاب البلاغ</w:t>
      </w:r>
    </w:p>
    <w:p w14:paraId="0D6874B3" w14:textId="75F9F765" w:rsidR="00860F90" w:rsidRDefault="00860F90" w:rsidP="00110F29">
      <w:pPr>
        <w:pStyle w:val="SingleTxtGA"/>
        <w:rPr>
          <w:rtl/>
        </w:rPr>
      </w:pPr>
      <w:r w:rsidRPr="00992766">
        <w:rPr>
          <w:rtl/>
        </w:rPr>
        <w:t>2</w:t>
      </w:r>
      <w:r>
        <w:rPr>
          <w:rtl/>
        </w:rPr>
        <w:t>-</w:t>
      </w:r>
      <w:r>
        <w:rPr>
          <w:rtl/>
        </w:rPr>
        <w:tab/>
        <w:t xml:space="preserve">يدعي أصحاب البلاغ أن الدولة الطرف، </w:t>
      </w:r>
      <w:r>
        <w:rPr>
          <w:rFonts w:hint="cs"/>
          <w:rtl/>
        </w:rPr>
        <w:t>بِ</w:t>
      </w:r>
      <w:r>
        <w:rPr>
          <w:rtl/>
        </w:rPr>
        <w:t>تسب</w:t>
      </w:r>
      <w:r>
        <w:rPr>
          <w:rFonts w:hint="cs"/>
          <w:rtl/>
        </w:rPr>
        <w:t>ّ</w:t>
      </w:r>
      <w:r>
        <w:rPr>
          <w:rtl/>
        </w:rPr>
        <w:t>ب</w:t>
      </w:r>
      <w:r>
        <w:rPr>
          <w:rFonts w:hint="cs"/>
          <w:rtl/>
        </w:rPr>
        <w:t>ها</w:t>
      </w:r>
      <w:r>
        <w:rPr>
          <w:rtl/>
        </w:rPr>
        <w:t xml:space="preserve"> في تغير المناخ و</w:t>
      </w:r>
      <w:r>
        <w:rPr>
          <w:rFonts w:hint="cs"/>
          <w:rtl/>
        </w:rPr>
        <w:t>بإ</w:t>
      </w:r>
      <w:r>
        <w:rPr>
          <w:rtl/>
        </w:rPr>
        <w:t>د</w:t>
      </w:r>
      <w:r>
        <w:rPr>
          <w:rFonts w:hint="cs"/>
          <w:rtl/>
        </w:rPr>
        <w:t>ا</w:t>
      </w:r>
      <w:r>
        <w:rPr>
          <w:rtl/>
        </w:rPr>
        <w:t>م</w:t>
      </w:r>
      <w:r>
        <w:rPr>
          <w:rFonts w:hint="cs"/>
          <w:rtl/>
        </w:rPr>
        <w:t>ت</w:t>
      </w:r>
      <w:r>
        <w:rPr>
          <w:rtl/>
        </w:rPr>
        <w:t>ه</w:t>
      </w:r>
      <w:r>
        <w:rPr>
          <w:rFonts w:hint="cs"/>
          <w:rtl/>
        </w:rPr>
        <w:t>ا إياه</w:t>
      </w:r>
      <w:r>
        <w:rPr>
          <w:rtl/>
        </w:rPr>
        <w:t>، لم تتخذ التدابير الوقائية والاحترازية الضرورية ل</w:t>
      </w:r>
      <w:r>
        <w:rPr>
          <w:rFonts w:hint="cs"/>
          <w:rtl/>
        </w:rPr>
        <w:t xml:space="preserve">أجل </w:t>
      </w:r>
      <w:r>
        <w:rPr>
          <w:rtl/>
        </w:rPr>
        <w:t xml:space="preserve">احترام </w:t>
      </w:r>
      <w:r>
        <w:rPr>
          <w:rFonts w:hint="cs"/>
          <w:rtl/>
        </w:rPr>
        <w:t xml:space="preserve">وحماية وإعمال </w:t>
      </w:r>
      <w:r>
        <w:rPr>
          <w:rtl/>
        </w:rPr>
        <w:t>حقوق أصحاب البلاغ في الحياة والصحة والثقافة. وهم يد</w:t>
      </w:r>
      <w:r>
        <w:rPr>
          <w:rFonts w:hint="cs"/>
          <w:rtl/>
        </w:rPr>
        <w:t>ف</w:t>
      </w:r>
      <w:r>
        <w:rPr>
          <w:rtl/>
        </w:rPr>
        <w:t xml:space="preserve">عون </w:t>
      </w:r>
      <w:r>
        <w:rPr>
          <w:rFonts w:hint="cs"/>
          <w:rtl/>
        </w:rPr>
        <w:t>بالقول إ</w:t>
      </w:r>
      <w:r>
        <w:rPr>
          <w:rtl/>
        </w:rPr>
        <w:t xml:space="preserve">ن أزمة المناخ ليست تهديداً مستقبلياً </w:t>
      </w:r>
      <w:r>
        <w:rPr>
          <w:rFonts w:hint="cs"/>
          <w:rtl/>
        </w:rPr>
        <w:t>ت</w:t>
      </w:r>
      <w:r>
        <w:rPr>
          <w:rtl/>
        </w:rPr>
        <w:t>جر</w:t>
      </w:r>
      <w:r>
        <w:rPr>
          <w:rFonts w:hint="cs"/>
          <w:rtl/>
        </w:rPr>
        <w:t>ي</w:t>
      </w:r>
      <w:r>
        <w:rPr>
          <w:rtl/>
        </w:rPr>
        <w:t>د</w:t>
      </w:r>
      <w:r>
        <w:rPr>
          <w:rFonts w:hint="cs"/>
          <w:rtl/>
        </w:rPr>
        <w:t>ي</w:t>
      </w:r>
      <w:r>
        <w:rPr>
          <w:rtl/>
        </w:rPr>
        <w:t xml:space="preserve">اً، فارتفاع معدل درجات الحرارة العالمي </w:t>
      </w:r>
      <w:r>
        <w:rPr>
          <w:rFonts w:hint="cs"/>
          <w:rtl/>
        </w:rPr>
        <w:t>بـ</w:t>
      </w:r>
      <w:r>
        <w:rPr>
          <w:rtl/>
        </w:rPr>
        <w:t xml:space="preserve"> </w:t>
      </w:r>
      <w:r w:rsidRPr="00992766">
        <w:rPr>
          <w:rtl/>
        </w:rPr>
        <w:t>1</w:t>
      </w:r>
      <w:r>
        <w:rPr>
          <w:rtl/>
        </w:rPr>
        <w:t>,</w:t>
      </w:r>
      <w:r w:rsidRPr="00992766">
        <w:rPr>
          <w:rtl/>
        </w:rPr>
        <w:t>1</w:t>
      </w:r>
      <w:r>
        <w:rPr>
          <w:rtl/>
        </w:rPr>
        <w:t xml:space="preserve"> درجة مئوية يتسبب حالياً في موجات حرٍ </w:t>
      </w:r>
      <w:r>
        <w:rPr>
          <w:rFonts w:hint="cs"/>
          <w:rtl/>
        </w:rPr>
        <w:t>و</w:t>
      </w:r>
      <w:r>
        <w:rPr>
          <w:rtl/>
        </w:rPr>
        <w:t>حرائق غاب</w:t>
      </w:r>
      <w:r>
        <w:rPr>
          <w:rFonts w:hint="cs"/>
          <w:rtl/>
        </w:rPr>
        <w:t>ات</w:t>
      </w:r>
      <w:r w:rsidRPr="005F016E">
        <w:rPr>
          <w:rtl/>
        </w:rPr>
        <w:t xml:space="preserve"> </w:t>
      </w:r>
      <w:r>
        <w:rPr>
          <w:rtl/>
        </w:rPr>
        <w:t>م</w:t>
      </w:r>
      <w:r>
        <w:rPr>
          <w:rFonts w:hint="cs"/>
          <w:rtl/>
        </w:rPr>
        <w:t>احق</w:t>
      </w:r>
      <w:r>
        <w:rPr>
          <w:rtl/>
        </w:rPr>
        <w:t>ة</w:t>
      </w:r>
      <w:r>
        <w:rPr>
          <w:rFonts w:hint="cs"/>
          <w:rtl/>
        </w:rPr>
        <w:t>،</w:t>
      </w:r>
      <w:r>
        <w:rPr>
          <w:rtl/>
        </w:rPr>
        <w:t xml:space="preserve"> وفي </w:t>
      </w:r>
      <w:r>
        <w:rPr>
          <w:rFonts w:hint="cs"/>
          <w:rtl/>
        </w:rPr>
        <w:t>أ</w:t>
      </w:r>
      <w:r>
        <w:rPr>
          <w:rtl/>
        </w:rPr>
        <w:t>نماط طقس بالغ</w:t>
      </w:r>
      <w:r>
        <w:rPr>
          <w:rFonts w:hint="cs"/>
          <w:rtl/>
        </w:rPr>
        <w:t>ة</w:t>
      </w:r>
      <w:r>
        <w:rPr>
          <w:rtl/>
        </w:rPr>
        <w:t xml:space="preserve"> الشدة وفيضانات و</w:t>
      </w:r>
      <w:r>
        <w:rPr>
          <w:rFonts w:hint="cs"/>
          <w:rtl/>
        </w:rPr>
        <w:t xml:space="preserve">في </w:t>
      </w:r>
      <w:r>
        <w:rPr>
          <w:rtl/>
        </w:rPr>
        <w:t xml:space="preserve">ارتفاع مستوى سطح البحر، ويؤدي إلى انتشار الأمراض المعدية، </w:t>
      </w:r>
      <w:r>
        <w:rPr>
          <w:rFonts w:hint="cs"/>
          <w:rtl/>
        </w:rPr>
        <w:t>الأمر الذي</w:t>
      </w:r>
      <w:r>
        <w:rPr>
          <w:rtl/>
        </w:rPr>
        <w:t xml:space="preserve"> ينتهك حقوق الإنسان لملايين الأشخاص في العالم</w:t>
      </w:r>
      <w:r>
        <w:rPr>
          <w:rFonts w:hint="cs"/>
          <w:rtl/>
        </w:rPr>
        <w:t xml:space="preserve"> بأسره</w:t>
      </w:r>
      <w:r>
        <w:rPr>
          <w:rtl/>
        </w:rPr>
        <w:t>. و</w:t>
      </w:r>
      <w:r>
        <w:rPr>
          <w:rFonts w:hint="cs"/>
          <w:rtl/>
        </w:rPr>
        <w:t>ل</w:t>
      </w:r>
      <w:r>
        <w:rPr>
          <w:rtl/>
        </w:rPr>
        <w:t>أن الأطفال من الفئات الأشد ع</w:t>
      </w:r>
      <w:r>
        <w:rPr>
          <w:rFonts w:hint="cs"/>
          <w:rtl/>
        </w:rPr>
        <w:t>ُ</w:t>
      </w:r>
      <w:r>
        <w:rPr>
          <w:rtl/>
        </w:rPr>
        <w:t>رضة وتأث</w:t>
      </w:r>
      <w:r>
        <w:rPr>
          <w:rFonts w:hint="cs"/>
          <w:rtl/>
        </w:rPr>
        <w:t>ُّ</w:t>
      </w:r>
      <w:r>
        <w:rPr>
          <w:rtl/>
        </w:rPr>
        <w:t xml:space="preserve">راً، </w:t>
      </w:r>
      <w:r>
        <w:rPr>
          <w:rFonts w:hint="cs"/>
          <w:rtl/>
        </w:rPr>
        <w:t>فيسيولوجياً</w:t>
      </w:r>
      <w:r>
        <w:rPr>
          <w:rtl/>
        </w:rPr>
        <w:t xml:space="preserve"> وعقلياً، بهذه الآثار ال</w:t>
      </w:r>
      <w:r>
        <w:rPr>
          <w:rFonts w:hint="cs"/>
          <w:rtl/>
        </w:rPr>
        <w:t>تي ت</w:t>
      </w:r>
      <w:r>
        <w:rPr>
          <w:rtl/>
        </w:rPr>
        <w:t>هدد</w:t>
      </w:r>
      <w:r>
        <w:rPr>
          <w:rFonts w:hint="cs"/>
          <w:rtl/>
        </w:rPr>
        <w:t xml:space="preserve"> البقاء على قيد ا</w:t>
      </w:r>
      <w:r>
        <w:rPr>
          <w:rtl/>
        </w:rPr>
        <w:t>لحياة، فإنهم سيتحملون عبئاً أكبر بكثير م</w:t>
      </w:r>
      <w:r>
        <w:rPr>
          <w:rFonts w:hint="cs"/>
          <w:rtl/>
        </w:rPr>
        <w:t>ما</w:t>
      </w:r>
      <w:r w:rsidR="004F3B89">
        <w:rPr>
          <w:rFonts w:hint="eastAsia"/>
          <w:rtl/>
        </w:rPr>
        <w:t> </w:t>
      </w:r>
      <w:r>
        <w:rPr>
          <w:rFonts w:hint="cs"/>
          <w:rtl/>
        </w:rPr>
        <w:t>يتحمله</w:t>
      </w:r>
      <w:r>
        <w:rPr>
          <w:rtl/>
        </w:rPr>
        <w:t xml:space="preserve"> ال</w:t>
      </w:r>
      <w:r>
        <w:rPr>
          <w:rFonts w:hint="cs"/>
          <w:rtl/>
        </w:rPr>
        <w:t>كبار</w:t>
      </w:r>
      <w:r>
        <w:rPr>
          <w:rtl/>
        </w:rPr>
        <w:t xml:space="preserve"> ولفترات زمنية أطول </w:t>
      </w:r>
      <w:proofErr w:type="gramStart"/>
      <w:r>
        <w:rPr>
          <w:rtl/>
        </w:rPr>
        <w:t>بكثير</w:t>
      </w:r>
      <w:r w:rsidR="00D418F5" w:rsidRPr="00D418F5">
        <w:rPr>
          <w:vertAlign w:val="superscript"/>
          <w:rtl/>
        </w:rPr>
        <w:t>(</w:t>
      </w:r>
      <w:proofErr w:type="gramEnd"/>
      <w:r w:rsidR="00D418F5" w:rsidRPr="00992766">
        <w:rPr>
          <w:rStyle w:val="FootnoteReference"/>
          <w:szCs w:val="22"/>
          <w:lang w:val="en-US"/>
        </w:rPr>
        <w:footnoteReference w:id="4"/>
      </w:r>
      <w:r w:rsidR="00D418F5" w:rsidRPr="00D418F5">
        <w:rPr>
          <w:vertAlign w:val="superscript"/>
          <w:rtl/>
        </w:rPr>
        <w:t>)</w:t>
      </w:r>
      <w:r>
        <w:rPr>
          <w:rtl/>
        </w:rPr>
        <w:t>.</w:t>
      </w:r>
    </w:p>
    <w:p w14:paraId="7B51B464" w14:textId="77777777" w:rsidR="00860F90" w:rsidRPr="00992766" w:rsidRDefault="00860F90" w:rsidP="00110F29">
      <w:pPr>
        <w:pStyle w:val="H23GA"/>
        <w:rPr>
          <w:rtl/>
        </w:rPr>
      </w:pPr>
      <w:r w:rsidRPr="00992766">
        <w:rPr>
          <w:rtl/>
        </w:rPr>
        <w:tab/>
      </w:r>
      <w:r w:rsidRPr="00992766">
        <w:rPr>
          <w:rtl/>
        </w:rPr>
        <w:tab/>
        <w:t>الشكوى</w:t>
      </w:r>
    </w:p>
    <w:p w14:paraId="08825778" w14:textId="68FF04ED" w:rsidR="00860F90" w:rsidRDefault="00860F90" w:rsidP="00110F29">
      <w:pPr>
        <w:pStyle w:val="SingleTxtGA"/>
        <w:rPr>
          <w:rtl/>
        </w:rPr>
      </w:pPr>
      <w:r w:rsidRPr="00992766">
        <w:rPr>
          <w:rtl/>
        </w:rPr>
        <w:t>3</w:t>
      </w:r>
      <w:r>
        <w:rPr>
          <w:rtl/>
        </w:rPr>
        <w:t>-</w:t>
      </w:r>
      <w:r w:rsidRPr="00992766">
        <w:rPr>
          <w:rtl/>
        </w:rPr>
        <w:t>1</w:t>
      </w:r>
      <w:r>
        <w:rPr>
          <w:rtl/>
        </w:rPr>
        <w:tab/>
        <w:t>يحتج أصحاب البلاغ بالقول إن</w:t>
      </w:r>
      <w:r>
        <w:rPr>
          <w:rFonts w:hint="cs"/>
          <w:rtl/>
        </w:rPr>
        <w:t xml:space="preserve"> </w:t>
      </w:r>
      <w:r>
        <w:rPr>
          <w:rtl/>
        </w:rPr>
        <w:t xml:space="preserve">"ميزانية الكربون"، وهي كمية الكربون التي لا يزال من الممكن </w:t>
      </w:r>
      <w:r>
        <w:rPr>
          <w:rFonts w:hint="cs"/>
          <w:rtl/>
        </w:rPr>
        <w:t>ان</w:t>
      </w:r>
      <w:r>
        <w:rPr>
          <w:rtl/>
        </w:rPr>
        <w:t>ب</w:t>
      </w:r>
      <w:r>
        <w:rPr>
          <w:rFonts w:hint="cs"/>
          <w:rtl/>
        </w:rPr>
        <w:t>عا</w:t>
      </w:r>
      <w:r>
        <w:rPr>
          <w:rtl/>
        </w:rPr>
        <w:t>ثها قبل أن يبلغ المناخ نق</w:t>
      </w:r>
      <w:r>
        <w:rPr>
          <w:rFonts w:hint="cs"/>
          <w:rtl/>
        </w:rPr>
        <w:t>ا</w:t>
      </w:r>
      <w:r>
        <w:rPr>
          <w:rtl/>
        </w:rPr>
        <w:t>ط التحول الذي لا يمكن وقفه ولا رجعة فيه على صعيد الأنظمة الإيكولوجية وصحة الإنسان</w:t>
      </w:r>
      <w:r>
        <w:rPr>
          <w:rFonts w:hint="cs"/>
          <w:rtl/>
        </w:rPr>
        <w:t>، تزداد نضو</w:t>
      </w:r>
      <w:r w:rsidR="008524D7">
        <w:rPr>
          <w:rFonts w:hint="cs"/>
          <w:rtl/>
        </w:rPr>
        <w:t xml:space="preserve">باً </w:t>
      </w:r>
      <w:r>
        <w:rPr>
          <w:rFonts w:hint="cs"/>
          <w:rtl/>
        </w:rPr>
        <w:t>مع</w:t>
      </w:r>
      <w:r>
        <w:rPr>
          <w:rtl/>
        </w:rPr>
        <w:t xml:space="preserve"> كل يوم </w:t>
      </w:r>
      <w:r>
        <w:rPr>
          <w:rFonts w:hint="cs"/>
          <w:rtl/>
        </w:rPr>
        <w:t>يمر دون</w:t>
      </w:r>
      <w:r>
        <w:rPr>
          <w:rtl/>
        </w:rPr>
        <w:t xml:space="preserve"> اتخاذ التدابير الضرورية. وهم يحتجون بالقول إن الدولة الطرف، </w:t>
      </w:r>
      <w:r>
        <w:rPr>
          <w:rFonts w:hint="cs"/>
          <w:rtl/>
        </w:rPr>
        <w:t>ومعها</w:t>
      </w:r>
      <w:r>
        <w:rPr>
          <w:rtl/>
        </w:rPr>
        <w:t xml:space="preserve"> دول أخرى، لا تف</w:t>
      </w:r>
      <w:r>
        <w:rPr>
          <w:rFonts w:hint="cs"/>
          <w:rtl/>
        </w:rPr>
        <w:t>تأ</w:t>
      </w:r>
      <w:r>
        <w:rPr>
          <w:rtl/>
        </w:rPr>
        <w:t xml:space="preserve"> تنشئ خطراً داهماً حيث </w:t>
      </w:r>
      <w:r>
        <w:rPr>
          <w:rFonts w:hint="cs"/>
          <w:rtl/>
        </w:rPr>
        <w:t xml:space="preserve">إن </w:t>
      </w:r>
      <w:r>
        <w:rPr>
          <w:rtl/>
        </w:rPr>
        <w:t>استعادة فرص التخفيف الضائعة وكفالة أسباب معيشة مستدامة و</w:t>
      </w:r>
      <w:r>
        <w:rPr>
          <w:rFonts w:hint="cs"/>
          <w:rtl/>
        </w:rPr>
        <w:t>آ</w:t>
      </w:r>
      <w:r>
        <w:rPr>
          <w:rtl/>
        </w:rPr>
        <w:t>منة لأجيال المستقبل</w:t>
      </w:r>
      <w:r>
        <w:rPr>
          <w:rFonts w:hint="cs"/>
          <w:rtl/>
        </w:rPr>
        <w:t xml:space="preserve"> أمران سيكونان من ضروب المستحيل</w:t>
      </w:r>
      <w:r>
        <w:rPr>
          <w:rtl/>
        </w:rPr>
        <w:t xml:space="preserve">. </w:t>
      </w:r>
    </w:p>
    <w:p w14:paraId="0B6242E1" w14:textId="24B03AE0" w:rsidR="00860F90" w:rsidRDefault="00860F90" w:rsidP="00884684">
      <w:pPr>
        <w:pStyle w:val="SingleTxtGA"/>
        <w:rPr>
          <w:rtl/>
        </w:rPr>
      </w:pPr>
      <w:r w:rsidRPr="00992766">
        <w:rPr>
          <w:rtl/>
        </w:rPr>
        <w:t>3</w:t>
      </w:r>
      <w:r>
        <w:rPr>
          <w:rtl/>
        </w:rPr>
        <w:t>-</w:t>
      </w:r>
      <w:r w:rsidRPr="00992766">
        <w:rPr>
          <w:rtl/>
        </w:rPr>
        <w:t>2</w:t>
      </w:r>
      <w:r>
        <w:rPr>
          <w:rtl/>
        </w:rPr>
        <w:tab/>
        <w:t>ويد</w:t>
      </w:r>
      <w:r>
        <w:rPr>
          <w:rFonts w:hint="cs"/>
          <w:rtl/>
        </w:rPr>
        <w:t>عي</w:t>
      </w:r>
      <w:r>
        <w:rPr>
          <w:rtl/>
        </w:rPr>
        <w:t xml:space="preserve"> أصحاب البلاغ </w:t>
      </w:r>
      <w:r>
        <w:rPr>
          <w:rFonts w:hint="cs"/>
          <w:rtl/>
        </w:rPr>
        <w:t>أ</w:t>
      </w:r>
      <w:r>
        <w:rPr>
          <w:rtl/>
        </w:rPr>
        <w:t>ن أزمة المناخ هي أزمة حقوق الطفل. ف</w:t>
      </w:r>
      <w:r>
        <w:rPr>
          <w:rFonts w:hint="cs"/>
          <w:rtl/>
        </w:rPr>
        <w:t xml:space="preserve">من واجب </w:t>
      </w:r>
      <w:r>
        <w:rPr>
          <w:rtl/>
        </w:rPr>
        <w:t>الدول الأطراف في الاتفاقية احترام حق الطفل في الحياة وحماي</w:t>
      </w:r>
      <w:r>
        <w:rPr>
          <w:rFonts w:hint="cs"/>
          <w:rtl/>
        </w:rPr>
        <w:t>ة هذا الحق</w:t>
      </w:r>
      <w:r>
        <w:rPr>
          <w:rtl/>
        </w:rPr>
        <w:t xml:space="preserve"> وإعماله وهو حق غير قابل للتصرف ومنه </w:t>
      </w:r>
      <w:r>
        <w:rPr>
          <w:rFonts w:hint="cs"/>
          <w:rtl/>
        </w:rPr>
        <w:t>ي</w:t>
      </w:r>
      <w:r>
        <w:rPr>
          <w:rtl/>
        </w:rPr>
        <w:t xml:space="preserve">نبع جميع الحقوق الأخرى. وتخفيف تغير المناخ ضرورة حتمية مرتبطة بحقوق الإنسان. وفي سياق أزمة المناخ، </w:t>
      </w:r>
      <w:r>
        <w:rPr>
          <w:rFonts w:hint="cs"/>
          <w:rtl/>
        </w:rPr>
        <w:t>يُ</w:t>
      </w:r>
      <w:r>
        <w:rPr>
          <w:rtl/>
        </w:rPr>
        <w:t xml:space="preserve">سترشد </w:t>
      </w:r>
      <w:r>
        <w:rPr>
          <w:rFonts w:hint="cs"/>
          <w:rtl/>
        </w:rPr>
        <w:t xml:space="preserve">في </w:t>
      </w:r>
      <w:r>
        <w:rPr>
          <w:rtl/>
        </w:rPr>
        <w:t>الالتزامات الناشئة عن القانون الدولي لحقوق الإنسان بقواعد ومبادئ القانون</w:t>
      </w:r>
      <w:r>
        <w:rPr>
          <w:rFonts w:hint="cs"/>
          <w:rtl/>
        </w:rPr>
        <w:t xml:space="preserve"> ا</w:t>
      </w:r>
      <w:r>
        <w:rPr>
          <w:rtl/>
        </w:rPr>
        <w:t>لبيئ</w:t>
      </w:r>
      <w:r>
        <w:rPr>
          <w:rFonts w:hint="cs"/>
          <w:rtl/>
        </w:rPr>
        <w:t>ي</w:t>
      </w:r>
      <w:r>
        <w:rPr>
          <w:rtl/>
        </w:rPr>
        <w:t xml:space="preserve"> </w:t>
      </w:r>
      <w:r>
        <w:rPr>
          <w:rtl/>
        </w:rPr>
        <w:lastRenderedPageBreak/>
        <w:t>الدولي. ويد</w:t>
      </w:r>
      <w:r>
        <w:rPr>
          <w:rFonts w:hint="cs"/>
          <w:rtl/>
        </w:rPr>
        <w:t>فع</w:t>
      </w:r>
      <w:r>
        <w:rPr>
          <w:rtl/>
        </w:rPr>
        <w:t xml:space="preserve"> أصحاب البلاغ بالقول إن الدولة الطرف لم تف</w:t>
      </w:r>
      <w:r>
        <w:rPr>
          <w:rFonts w:hint="cs"/>
          <w:rtl/>
        </w:rPr>
        <w:t>ِ</w:t>
      </w:r>
      <w:r>
        <w:rPr>
          <w:rtl/>
        </w:rPr>
        <w:t xml:space="preserve"> بالتزاماتها بموجب الاتفاقية </w:t>
      </w:r>
      <w:r>
        <w:rPr>
          <w:rFonts w:hint="cs"/>
          <w:rtl/>
        </w:rPr>
        <w:t>المتمثلة في</w:t>
      </w:r>
      <w:r>
        <w:rPr>
          <w:rtl/>
        </w:rPr>
        <w:t>: (أ) أن تحول دون انتهاكات حقوق الإنسان</w:t>
      </w:r>
      <w:r>
        <w:rPr>
          <w:rFonts w:hint="cs"/>
          <w:rtl/>
        </w:rPr>
        <w:t xml:space="preserve"> </w:t>
      </w:r>
      <w:r>
        <w:rPr>
          <w:rtl/>
        </w:rPr>
        <w:t>الناشئة عن تغير المناخ</w:t>
      </w:r>
      <w:r>
        <w:rPr>
          <w:rFonts w:hint="cs"/>
          <w:rtl/>
        </w:rPr>
        <w:t xml:space="preserve"> والقابلة ل</w:t>
      </w:r>
      <w:r>
        <w:rPr>
          <w:rtl/>
        </w:rPr>
        <w:t>لتنبؤ بها</w:t>
      </w:r>
      <w:r>
        <w:rPr>
          <w:rFonts w:hint="cs"/>
          <w:rtl/>
        </w:rPr>
        <w:t>،</w:t>
      </w:r>
      <w:r>
        <w:rPr>
          <w:rtl/>
        </w:rPr>
        <w:t xml:space="preserve"> التي </w:t>
      </w:r>
      <w:r>
        <w:rPr>
          <w:rFonts w:hint="cs"/>
          <w:rtl/>
        </w:rPr>
        <w:t>ت</w:t>
      </w:r>
      <w:r>
        <w:rPr>
          <w:rtl/>
        </w:rPr>
        <w:t>قع داخل إقليمها وخارجه؛ (ب) أن ت</w:t>
      </w:r>
      <w:r>
        <w:rPr>
          <w:rFonts w:hint="cs"/>
          <w:rtl/>
        </w:rPr>
        <w:t>نخرط في ال</w:t>
      </w:r>
      <w:r>
        <w:rPr>
          <w:rtl/>
        </w:rPr>
        <w:t xml:space="preserve">تعاون </w:t>
      </w:r>
      <w:r>
        <w:rPr>
          <w:rFonts w:hint="cs"/>
          <w:rtl/>
        </w:rPr>
        <w:t>ال</w:t>
      </w:r>
      <w:r>
        <w:rPr>
          <w:rtl/>
        </w:rPr>
        <w:t>دولي</w:t>
      </w:r>
      <w:r>
        <w:rPr>
          <w:rFonts w:hint="cs"/>
          <w:rtl/>
        </w:rPr>
        <w:t xml:space="preserve"> في</w:t>
      </w:r>
      <w:r>
        <w:rPr>
          <w:rtl/>
        </w:rPr>
        <w:t xml:space="preserve"> مواجهة حالة الطوارئ العالمية المتعلقة بالمناخ؛ (ج) أن تطبق المبدأ الاحترازي ل</w:t>
      </w:r>
      <w:r>
        <w:rPr>
          <w:rFonts w:hint="cs"/>
          <w:rtl/>
        </w:rPr>
        <w:t xml:space="preserve">أجل </w:t>
      </w:r>
      <w:r>
        <w:rPr>
          <w:rtl/>
        </w:rPr>
        <w:t xml:space="preserve">حماية الحياة في مواجهة عدم اليقين؛ (د) أن </w:t>
      </w:r>
      <w:r>
        <w:rPr>
          <w:rFonts w:hint="cs"/>
          <w:rtl/>
        </w:rPr>
        <w:t>ت</w:t>
      </w:r>
      <w:r>
        <w:rPr>
          <w:rtl/>
        </w:rPr>
        <w:t>ضمن العدالة بين الأجيال لصالح الأطفال وال</w:t>
      </w:r>
      <w:r>
        <w:rPr>
          <w:rFonts w:hint="cs"/>
          <w:rtl/>
        </w:rPr>
        <w:t>أجيال القادمة</w:t>
      </w:r>
      <w:r>
        <w:rPr>
          <w:rtl/>
        </w:rPr>
        <w:t>.</w:t>
      </w:r>
    </w:p>
    <w:p w14:paraId="53AC72A0" w14:textId="77777777" w:rsidR="00860F90" w:rsidRPr="00992766" w:rsidRDefault="00860F90" w:rsidP="00110F29">
      <w:pPr>
        <w:pStyle w:val="H4GA"/>
        <w:rPr>
          <w:rtl/>
        </w:rPr>
      </w:pPr>
      <w:r w:rsidRPr="00992766">
        <w:rPr>
          <w:rtl/>
        </w:rPr>
        <w:tab/>
      </w:r>
      <w:r w:rsidRPr="00992766">
        <w:rPr>
          <w:rtl/>
        </w:rPr>
        <w:tab/>
        <w:t>المادة 6</w:t>
      </w:r>
    </w:p>
    <w:p w14:paraId="19B64981" w14:textId="77777777" w:rsidR="00860F90" w:rsidRDefault="00860F90" w:rsidP="00110F29">
      <w:pPr>
        <w:pStyle w:val="SingleTxtGA"/>
        <w:rPr>
          <w:rtl/>
        </w:rPr>
      </w:pPr>
      <w:r w:rsidRPr="00992766">
        <w:rPr>
          <w:rtl/>
        </w:rPr>
        <w:t>3</w:t>
      </w:r>
      <w:r>
        <w:rPr>
          <w:rtl/>
        </w:rPr>
        <w:t>-</w:t>
      </w:r>
      <w:r w:rsidRPr="00992766">
        <w:rPr>
          <w:rtl/>
        </w:rPr>
        <w:t>3</w:t>
      </w:r>
      <w:r>
        <w:rPr>
          <w:rtl/>
        </w:rPr>
        <w:tab/>
        <w:t xml:space="preserve">يدعي أصحاب البلاغ أن ما </w:t>
      </w:r>
      <w:r>
        <w:rPr>
          <w:rFonts w:hint="cs"/>
          <w:rtl/>
        </w:rPr>
        <w:t>ت</w:t>
      </w:r>
      <w:r>
        <w:rPr>
          <w:rtl/>
        </w:rPr>
        <w:t>ق</w:t>
      </w:r>
      <w:r>
        <w:rPr>
          <w:rFonts w:hint="cs"/>
          <w:rtl/>
        </w:rPr>
        <w:t>و</w:t>
      </w:r>
      <w:r>
        <w:rPr>
          <w:rtl/>
        </w:rPr>
        <w:t xml:space="preserve">م به الدولة الطرف وما </w:t>
      </w:r>
      <w:r>
        <w:rPr>
          <w:rFonts w:hint="cs"/>
          <w:rtl/>
        </w:rPr>
        <w:t>ت</w:t>
      </w:r>
      <w:r>
        <w:rPr>
          <w:rtl/>
        </w:rPr>
        <w:t xml:space="preserve">حجم عنه من </w:t>
      </w:r>
      <w:r>
        <w:rPr>
          <w:rFonts w:hint="cs"/>
          <w:rtl/>
        </w:rPr>
        <w:t>أفعال</w:t>
      </w:r>
      <w:r>
        <w:rPr>
          <w:rtl/>
        </w:rPr>
        <w:t xml:space="preserve"> تديم أزمة المناخ قد عرضتهم بالفعل طيلة فترة طفولتهم </w:t>
      </w:r>
      <w:r>
        <w:rPr>
          <w:rFonts w:hint="cs"/>
          <w:rtl/>
        </w:rPr>
        <w:t>ل</w:t>
      </w:r>
      <w:r>
        <w:rPr>
          <w:rtl/>
        </w:rPr>
        <w:t>لمخاطر البشر</w:t>
      </w:r>
      <w:r>
        <w:rPr>
          <w:rFonts w:hint="cs"/>
          <w:rtl/>
        </w:rPr>
        <w:t>ية المنشأ</w:t>
      </w:r>
      <w:r>
        <w:rPr>
          <w:rtl/>
        </w:rPr>
        <w:t xml:space="preserve"> </w:t>
      </w:r>
      <w:r>
        <w:rPr>
          <w:rFonts w:hint="cs"/>
          <w:rtl/>
        </w:rPr>
        <w:t>و</w:t>
      </w:r>
      <w:r>
        <w:rPr>
          <w:rtl/>
        </w:rPr>
        <w:t>القابل</w:t>
      </w:r>
      <w:r>
        <w:rPr>
          <w:rFonts w:hint="cs"/>
          <w:rtl/>
        </w:rPr>
        <w:t>ة</w:t>
      </w:r>
      <w:r>
        <w:rPr>
          <w:rtl/>
        </w:rPr>
        <w:t xml:space="preserve"> للتنبؤ به</w:t>
      </w:r>
      <w:r>
        <w:rPr>
          <w:rFonts w:hint="cs"/>
          <w:rtl/>
        </w:rPr>
        <w:t xml:space="preserve">ا </w:t>
      </w:r>
      <w:r>
        <w:rPr>
          <w:rtl/>
        </w:rPr>
        <w:t>والمهدد للحياة</w:t>
      </w:r>
      <w:r>
        <w:rPr>
          <w:rFonts w:hint="cs"/>
          <w:rtl/>
        </w:rPr>
        <w:t xml:space="preserve"> الناشئة عن </w:t>
      </w:r>
      <w:r>
        <w:rPr>
          <w:rtl/>
        </w:rPr>
        <w:t>تغير المناخ، سواء كانت هذه المخاطر في شكل موجات حر أو فيضانات أو عواصف أو حالات جفا</w:t>
      </w:r>
      <w:r>
        <w:rPr>
          <w:rFonts w:hint="cs"/>
          <w:rtl/>
        </w:rPr>
        <w:t>ف</w:t>
      </w:r>
      <w:r>
        <w:rPr>
          <w:rtl/>
        </w:rPr>
        <w:t xml:space="preserve"> أو أمراض أو هواء ملو</w:t>
      </w:r>
      <w:r>
        <w:rPr>
          <w:rFonts w:hint="cs"/>
          <w:rtl/>
        </w:rPr>
        <w:t>َّ</w:t>
      </w:r>
      <w:r>
        <w:rPr>
          <w:rtl/>
        </w:rPr>
        <w:t xml:space="preserve">ث. </w:t>
      </w:r>
      <w:r>
        <w:rPr>
          <w:rFonts w:hint="cs"/>
          <w:rtl/>
        </w:rPr>
        <w:t xml:space="preserve">حيث يوضح </w:t>
      </w:r>
      <w:r>
        <w:rPr>
          <w:rtl/>
        </w:rPr>
        <w:t xml:space="preserve">توافق آراء </w:t>
      </w:r>
      <w:r>
        <w:rPr>
          <w:rFonts w:hint="cs"/>
          <w:rtl/>
        </w:rPr>
        <w:t xml:space="preserve">العلماء كيف </w:t>
      </w:r>
      <w:r>
        <w:rPr>
          <w:rtl/>
        </w:rPr>
        <w:t>أن المخاطر المهددة للحياة التي تعترضهم ستز</w:t>
      </w:r>
      <w:r>
        <w:rPr>
          <w:rFonts w:hint="cs"/>
          <w:rtl/>
        </w:rPr>
        <w:t>ي</w:t>
      </w:r>
      <w:r>
        <w:rPr>
          <w:rtl/>
        </w:rPr>
        <w:t xml:space="preserve">د </w:t>
      </w:r>
      <w:r>
        <w:rPr>
          <w:rFonts w:hint="cs"/>
          <w:rtl/>
        </w:rPr>
        <w:t>طيلة</w:t>
      </w:r>
      <w:r>
        <w:rPr>
          <w:rtl/>
        </w:rPr>
        <w:t xml:space="preserve"> أعمارهم لأن درجة الحرارة في العالم سترتفع </w:t>
      </w:r>
      <w:r>
        <w:rPr>
          <w:rFonts w:hint="cs"/>
          <w:rtl/>
        </w:rPr>
        <w:t>بـ</w:t>
      </w:r>
      <w:r>
        <w:rPr>
          <w:rtl/>
        </w:rPr>
        <w:t xml:space="preserve"> </w:t>
      </w:r>
      <w:r w:rsidRPr="00992766">
        <w:rPr>
          <w:rtl/>
        </w:rPr>
        <w:t>1</w:t>
      </w:r>
      <w:r>
        <w:rPr>
          <w:rtl/>
        </w:rPr>
        <w:t>,</w:t>
      </w:r>
      <w:r w:rsidRPr="00992766">
        <w:rPr>
          <w:rtl/>
        </w:rPr>
        <w:t>5</w:t>
      </w:r>
      <w:r>
        <w:rPr>
          <w:rtl/>
        </w:rPr>
        <w:t xml:space="preserve"> درجة مئوية فوق ما كانت عليه درجة الحرارة في الحقبة ما قبل الصناعية بل </w:t>
      </w:r>
      <w:r>
        <w:rPr>
          <w:rFonts w:hint="cs"/>
          <w:rtl/>
        </w:rPr>
        <w:t>إنها سترتفع أكثر من</w:t>
      </w:r>
      <w:r>
        <w:rPr>
          <w:rtl/>
        </w:rPr>
        <w:t xml:space="preserve"> ذلك. </w:t>
      </w:r>
    </w:p>
    <w:p w14:paraId="012EAA7E" w14:textId="77777777" w:rsidR="00860F90" w:rsidRPr="00992766" w:rsidRDefault="00860F90" w:rsidP="00110F29">
      <w:pPr>
        <w:pStyle w:val="H4GA"/>
        <w:rPr>
          <w:rtl/>
        </w:rPr>
      </w:pPr>
      <w:r w:rsidRPr="00992766">
        <w:rPr>
          <w:rtl/>
        </w:rPr>
        <w:tab/>
      </w:r>
      <w:r w:rsidRPr="00992766">
        <w:rPr>
          <w:rtl/>
        </w:rPr>
        <w:tab/>
        <w:t>المادة 24</w:t>
      </w:r>
    </w:p>
    <w:p w14:paraId="764F41F7" w14:textId="77777777" w:rsidR="00860F90" w:rsidRDefault="00860F90" w:rsidP="00110F29">
      <w:pPr>
        <w:pStyle w:val="SingleTxtGA"/>
        <w:rPr>
          <w:rtl/>
        </w:rPr>
      </w:pPr>
      <w:r w:rsidRPr="00992766">
        <w:rPr>
          <w:rtl/>
        </w:rPr>
        <w:t>3</w:t>
      </w:r>
      <w:r>
        <w:rPr>
          <w:rtl/>
        </w:rPr>
        <w:t>-</w:t>
      </w:r>
      <w:r w:rsidRPr="00992766">
        <w:rPr>
          <w:rtl/>
        </w:rPr>
        <w:t>4</w:t>
      </w:r>
      <w:r>
        <w:rPr>
          <w:rtl/>
        </w:rPr>
        <w:tab/>
        <w:t xml:space="preserve">يدعي أصحاب البلاغ أن ما </w:t>
      </w:r>
      <w:r>
        <w:rPr>
          <w:rFonts w:hint="cs"/>
          <w:rtl/>
        </w:rPr>
        <w:t>ت</w:t>
      </w:r>
      <w:r>
        <w:rPr>
          <w:rtl/>
        </w:rPr>
        <w:t>ق</w:t>
      </w:r>
      <w:r>
        <w:rPr>
          <w:rFonts w:hint="cs"/>
          <w:rtl/>
        </w:rPr>
        <w:t>و</w:t>
      </w:r>
      <w:r>
        <w:rPr>
          <w:rtl/>
        </w:rPr>
        <w:t xml:space="preserve">م به الدولة الطرف وما </w:t>
      </w:r>
      <w:r>
        <w:rPr>
          <w:rFonts w:hint="cs"/>
          <w:rtl/>
        </w:rPr>
        <w:t>ت</w:t>
      </w:r>
      <w:r>
        <w:rPr>
          <w:rtl/>
        </w:rPr>
        <w:t xml:space="preserve">حجم عنه من </w:t>
      </w:r>
      <w:r>
        <w:rPr>
          <w:rFonts w:hint="cs"/>
          <w:rtl/>
        </w:rPr>
        <w:t>أفعال</w:t>
      </w:r>
      <w:r>
        <w:rPr>
          <w:rtl/>
        </w:rPr>
        <w:t xml:space="preserve"> </w:t>
      </w:r>
      <w:r>
        <w:rPr>
          <w:rFonts w:hint="cs"/>
          <w:rtl/>
        </w:rPr>
        <w:t>ت</w:t>
      </w:r>
      <w:r>
        <w:rPr>
          <w:rtl/>
        </w:rPr>
        <w:t>ديم أزمة المناخ قد أضر بالفعل بصحتهم العقلية والبدنية، مع ما صاحب</w:t>
      </w:r>
      <w:r>
        <w:rPr>
          <w:rFonts w:hint="cs"/>
          <w:rtl/>
        </w:rPr>
        <w:t xml:space="preserve"> ذلك</w:t>
      </w:r>
      <w:r>
        <w:rPr>
          <w:rtl/>
        </w:rPr>
        <w:t xml:space="preserve"> من آثار تتنوع ما بين الربو والصدمة العاطفية. وه</w:t>
      </w:r>
      <w:r>
        <w:rPr>
          <w:rFonts w:hint="cs"/>
          <w:rtl/>
        </w:rPr>
        <w:t xml:space="preserve">و </w:t>
      </w:r>
      <w:r>
        <w:rPr>
          <w:rtl/>
        </w:rPr>
        <w:t xml:space="preserve">ضرر ينتهك حقهم في الصحة المنصوص عليه في المادة </w:t>
      </w:r>
      <w:r w:rsidRPr="00992766">
        <w:rPr>
          <w:rtl/>
        </w:rPr>
        <w:t>24</w:t>
      </w:r>
      <w:r>
        <w:rPr>
          <w:rtl/>
        </w:rPr>
        <w:t xml:space="preserve"> من الاتفاقية وسيزداد سوءاً مع استمرار احترار العالم. فالدخان المنبعث من حرائق الغابات في منطقة </w:t>
      </w:r>
      <w:proofErr w:type="spellStart"/>
      <w:r>
        <w:rPr>
          <w:rtl/>
        </w:rPr>
        <w:t>ب</w:t>
      </w:r>
      <w:r>
        <w:rPr>
          <w:rFonts w:hint="cs"/>
          <w:rtl/>
        </w:rPr>
        <w:t>ا</w:t>
      </w:r>
      <w:r>
        <w:rPr>
          <w:rtl/>
        </w:rPr>
        <w:t>ردايس</w:t>
      </w:r>
      <w:proofErr w:type="spellEnd"/>
      <w:r>
        <w:rPr>
          <w:rtl/>
        </w:rPr>
        <w:t xml:space="preserve"> في، كاليفورنيا، الولايات المتحدة، قد تسبب </w:t>
      </w:r>
      <w:proofErr w:type="spellStart"/>
      <w:r>
        <w:rPr>
          <w:rtl/>
        </w:rPr>
        <w:t>لألي</w:t>
      </w:r>
      <w:r>
        <w:rPr>
          <w:rFonts w:hint="cs"/>
          <w:rtl/>
        </w:rPr>
        <w:t>غز</w:t>
      </w:r>
      <w:r>
        <w:rPr>
          <w:rtl/>
        </w:rPr>
        <w:t>اندريا</w:t>
      </w:r>
      <w:proofErr w:type="spellEnd"/>
      <w:r>
        <w:rPr>
          <w:rtl/>
        </w:rPr>
        <w:t xml:space="preserve"> </w:t>
      </w:r>
      <w:proofErr w:type="spellStart"/>
      <w:r>
        <w:rPr>
          <w:rtl/>
        </w:rPr>
        <w:t>فيلاسنيور</w:t>
      </w:r>
      <w:proofErr w:type="spellEnd"/>
      <w:r>
        <w:rPr>
          <w:rtl/>
        </w:rPr>
        <w:t xml:space="preserve"> في اشتداد الربو إلى درجة خطيرة، </w:t>
      </w:r>
      <w:r>
        <w:rPr>
          <w:rFonts w:hint="cs"/>
          <w:rtl/>
        </w:rPr>
        <w:t>فنُقلت على إثره</w:t>
      </w:r>
      <w:r>
        <w:rPr>
          <w:rtl/>
        </w:rPr>
        <w:t xml:space="preserve"> إلى المستشفى. والتلوث المرتبط بالحرارة في ل</w:t>
      </w:r>
      <w:r>
        <w:rPr>
          <w:rFonts w:hint="cs"/>
          <w:rtl/>
        </w:rPr>
        <w:t>اغ</w:t>
      </w:r>
      <w:r>
        <w:rPr>
          <w:rtl/>
        </w:rPr>
        <w:t>وس، نيج</w:t>
      </w:r>
      <w:r>
        <w:rPr>
          <w:rFonts w:hint="cs"/>
          <w:rtl/>
        </w:rPr>
        <w:t>ي</w:t>
      </w:r>
      <w:r>
        <w:rPr>
          <w:rtl/>
        </w:rPr>
        <w:t xml:space="preserve">ريا، قد أدى </w:t>
      </w:r>
      <w:proofErr w:type="spellStart"/>
      <w:r>
        <w:rPr>
          <w:rtl/>
        </w:rPr>
        <w:t>بديبورا</w:t>
      </w:r>
      <w:proofErr w:type="spellEnd"/>
      <w:r>
        <w:rPr>
          <w:rtl/>
        </w:rPr>
        <w:t xml:space="preserve"> </w:t>
      </w:r>
      <w:proofErr w:type="spellStart"/>
      <w:r>
        <w:rPr>
          <w:rtl/>
        </w:rPr>
        <w:t>أديكبيلي</w:t>
      </w:r>
      <w:proofErr w:type="spellEnd"/>
      <w:r>
        <w:rPr>
          <w:rtl/>
        </w:rPr>
        <w:t xml:space="preserve"> إلى المكوث في المستشفى بانتظام بسبب نوبات الربو. وإن انتشار </w:t>
      </w:r>
      <w:r>
        <w:rPr>
          <w:rFonts w:hint="cs"/>
          <w:rtl/>
        </w:rPr>
        <w:t>و</w:t>
      </w:r>
      <w:r>
        <w:rPr>
          <w:rtl/>
        </w:rPr>
        <w:t xml:space="preserve">اشتداد الأمراض المحمولة بالنواقل قد أضر أيضاً بأصحاب البلاغ. </w:t>
      </w:r>
      <w:r>
        <w:rPr>
          <w:rFonts w:hint="cs"/>
          <w:rtl/>
        </w:rPr>
        <w:t>ف</w:t>
      </w:r>
      <w:r>
        <w:rPr>
          <w:rtl/>
        </w:rPr>
        <w:t>في ل</w:t>
      </w:r>
      <w:r>
        <w:rPr>
          <w:rFonts w:hint="cs"/>
          <w:rtl/>
        </w:rPr>
        <w:t>اغ</w:t>
      </w:r>
      <w:r>
        <w:rPr>
          <w:rtl/>
        </w:rPr>
        <w:t xml:space="preserve">وس، تعاني </w:t>
      </w:r>
      <w:proofErr w:type="spellStart"/>
      <w:r>
        <w:rPr>
          <w:rtl/>
        </w:rPr>
        <w:t>ديبورا</w:t>
      </w:r>
      <w:proofErr w:type="spellEnd"/>
      <w:r>
        <w:rPr>
          <w:rtl/>
        </w:rPr>
        <w:t xml:space="preserve"> حالياً من</w:t>
      </w:r>
      <w:r>
        <w:rPr>
          <w:rFonts w:hint="cs"/>
          <w:rtl/>
        </w:rPr>
        <w:t xml:space="preserve"> الإصابة ب</w:t>
      </w:r>
      <w:r>
        <w:rPr>
          <w:rtl/>
        </w:rPr>
        <w:t>الملاريا عدة مرات في السنة. وفي جزر مارشال</w:t>
      </w:r>
      <w:r>
        <w:rPr>
          <w:rFonts w:hint="cs"/>
          <w:rtl/>
        </w:rPr>
        <w:t>،</w:t>
      </w:r>
      <w:r>
        <w:rPr>
          <w:rtl/>
        </w:rPr>
        <w:t xml:space="preserve"> أصيب </w:t>
      </w:r>
      <w:proofErr w:type="spellStart"/>
      <w:r>
        <w:rPr>
          <w:rtl/>
        </w:rPr>
        <w:t>رانتون</w:t>
      </w:r>
      <w:proofErr w:type="spellEnd"/>
      <w:r>
        <w:rPr>
          <w:rtl/>
        </w:rPr>
        <w:t xml:space="preserve"> أنجين بمرض ال</w:t>
      </w:r>
      <w:r>
        <w:rPr>
          <w:rFonts w:hint="cs"/>
          <w:rtl/>
        </w:rPr>
        <w:t>ضنك</w:t>
      </w:r>
      <w:r>
        <w:rPr>
          <w:rtl/>
        </w:rPr>
        <w:t xml:space="preserve"> في عام </w:t>
      </w:r>
      <w:r w:rsidRPr="00992766">
        <w:rPr>
          <w:rtl/>
        </w:rPr>
        <w:t>2019</w:t>
      </w:r>
      <w:r>
        <w:rPr>
          <w:rtl/>
        </w:rPr>
        <w:t>. وأصيب ديفيد أكلي الثالث بم</w:t>
      </w:r>
      <w:r>
        <w:rPr>
          <w:rFonts w:hint="cs"/>
          <w:rtl/>
        </w:rPr>
        <w:t>ر</w:t>
      </w:r>
      <w:r>
        <w:rPr>
          <w:rtl/>
        </w:rPr>
        <w:t xml:space="preserve">ض </w:t>
      </w:r>
      <w:proofErr w:type="spellStart"/>
      <w:r>
        <w:rPr>
          <w:rFonts w:hint="cs"/>
          <w:rtl/>
        </w:rPr>
        <w:t>ال</w:t>
      </w:r>
      <w:r>
        <w:rPr>
          <w:rtl/>
        </w:rPr>
        <w:t>شيكون</w:t>
      </w:r>
      <w:r>
        <w:rPr>
          <w:rFonts w:hint="cs"/>
          <w:rtl/>
        </w:rPr>
        <w:t>غ</w:t>
      </w:r>
      <w:r>
        <w:rPr>
          <w:rtl/>
        </w:rPr>
        <w:t>ونيا</w:t>
      </w:r>
      <w:proofErr w:type="spellEnd"/>
      <w:r>
        <w:rPr>
          <w:rtl/>
        </w:rPr>
        <w:t xml:space="preserve">، وهو مرض جديد في جزر مارشال منذ عام </w:t>
      </w:r>
      <w:r w:rsidRPr="00992766">
        <w:rPr>
          <w:rtl/>
        </w:rPr>
        <w:t>2015</w:t>
      </w:r>
      <w:r>
        <w:rPr>
          <w:rtl/>
        </w:rPr>
        <w:t xml:space="preserve">. وقد شكلت موجات الحر الشديد، التي </w:t>
      </w:r>
      <w:r>
        <w:rPr>
          <w:rFonts w:hint="cs"/>
          <w:rtl/>
        </w:rPr>
        <w:t>ز</w:t>
      </w:r>
      <w:r>
        <w:rPr>
          <w:rtl/>
        </w:rPr>
        <w:t>ا</w:t>
      </w:r>
      <w:r>
        <w:rPr>
          <w:rFonts w:hint="cs"/>
          <w:rtl/>
        </w:rPr>
        <w:t>د</w:t>
      </w:r>
      <w:r>
        <w:rPr>
          <w:rtl/>
        </w:rPr>
        <w:t>ت وتيرتها بسبب تغير المناخ، تهديداً خطيراً لصحة العديد من أصحاب البلاغ. ف</w:t>
      </w:r>
      <w:r>
        <w:rPr>
          <w:rFonts w:hint="cs"/>
          <w:rtl/>
        </w:rPr>
        <w:t xml:space="preserve">ارتفاع </w:t>
      </w:r>
      <w:r>
        <w:rPr>
          <w:rtl/>
        </w:rPr>
        <w:t>درجات الحرارة ليس مميت</w:t>
      </w:r>
      <w:r>
        <w:rPr>
          <w:rFonts w:hint="cs"/>
          <w:rtl/>
        </w:rPr>
        <w:t>ا</w:t>
      </w:r>
      <w:r>
        <w:rPr>
          <w:rtl/>
        </w:rPr>
        <w:t xml:space="preserve"> فحسب وإنما قد </w:t>
      </w:r>
      <w:r>
        <w:rPr>
          <w:rFonts w:hint="cs"/>
          <w:rtl/>
        </w:rPr>
        <w:t>ي</w:t>
      </w:r>
      <w:r>
        <w:rPr>
          <w:rtl/>
        </w:rPr>
        <w:t>تسبب في مجموعة كبيرة من الآثار على الصحة، من جملتها التشنجات بسبب الحرارة،</w:t>
      </w:r>
      <w:r>
        <w:rPr>
          <w:rFonts w:hint="cs"/>
          <w:rtl/>
        </w:rPr>
        <w:t xml:space="preserve"> وضربات الشمس، وفرط الحرارة،</w:t>
      </w:r>
      <w:r>
        <w:rPr>
          <w:rtl/>
        </w:rPr>
        <w:t xml:space="preserve"> وال</w:t>
      </w:r>
      <w:r>
        <w:rPr>
          <w:rFonts w:hint="cs"/>
          <w:rtl/>
        </w:rPr>
        <w:t>إرهاق</w:t>
      </w:r>
      <w:r>
        <w:rPr>
          <w:rtl/>
        </w:rPr>
        <w:t>، ومن شأنها أيضاً أن ت</w:t>
      </w:r>
      <w:r>
        <w:rPr>
          <w:rFonts w:hint="cs"/>
          <w:rtl/>
        </w:rPr>
        <w:t>تسبب في تدهور</w:t>
      </w:r>
      <w:r>
        <w:rPr>
          <w:rtl/>
        </w:rPr>
        <w:t xml:space="preserve"> </w:t>
      </w:r>
      <w:r>
        <w:rPr>
          <w:rFonts w:hint="cs"/>
          <w:rtl/>
        </w:rPr>
        <w:t>حالات المرضى بالفعل</w:t>
      </w:r>
      <w:r>
        <w:rPr>
          <w:rtl/>
        </w:rPr>
        <w:t xml:space="preserve"> بسرعة. ويهدد الجفاف </w:t>
      </w:r>
      <w:r>
        <w:rPr>
          <w:rFonts w:hint="cs"/>
          <w:rtl/>
        </w:rPr>
        <w:t>بدوره</w:t>
      </w:r>
      <w:r>
        <w:rPr>
          <w:rtl/>
        </w:rPr>
        <w:t xml:space="preserve"> الأمن المائي للعديد من أصحاب الشكوى ك</w:t>
      </w:r>
      <w:r>
        <w:rPr>
          <w:rFonts w:hint="cs"/>
          <w:rtl/>
        </w:rPr>
        <w:t>أ</w:t>
      </w:r>
      <w:r>
        <w:rPr>
          <w:rtl/>
        </w:rPr>
        <w:t xml:space="preserve">رسلان </w:t>
      </w:r>
      <w:r>
        <w:rPr>
          <w:rFonts w:hint="cs"/>
          <w:rtl/>
        </w:rPr>
        <w:t>ال</w:t>
      </w:r>
      <w:r>
        <w:rPr>
          <w:rtl/>
        </w:rPr>
        <w:t xml:space="preserve">جبيلي، وكاترينا </w:t>
      </w:r>
      <w:proofErr w:type="spellStart"/>
      <w:r>
        <w:rPr>
          <w:rtl/>
        </w:rPr>
        <w:t>لورينزو</w:t>
      </w:r>
      <w:proofErr w:type="spellEnd"/>
      <w:r>
        <w:rPr>
          <w:rtl/>
        </w:rPr>
        <w:t xml:space="preserve">، </w:t>
      </w:r>
      <w:proofErr w:type="spellStart"/>
      <w:r>
        <w:rPr>
          <w:rtl/>
        </w:rPr>
        <w:t>وأياكاه</w:t>
      </w:r>
      <w:proofErr w:type="spellEnd"/>
      <w:r>
        <w:rPr>
          <w:rtl/>
        </w:rPr>
        <w:t xml:space="preserve"> </w:t>
      </w:r>
      <w:proofErr w:type="spellStart"/>
      <w:r>
        <w:rPr>
          <w:rtl/>
        </w:rPr>
        <w:t>ميليتافا</w:t>
      </w:r>
      <w:proofErr w:type="spellEnd"/>
      <w:r>
        <w:rPr>
          <w:rtl/>
        </w:rPr>
        <w:t xml:space="preserve">. </w:t>
      </w:r>
    </w:p>
    <w:p w14:paraId="59A2A8A6" w14:textId="77777777" w:rsidR="00860F90" w:rsidRPr="00992766" w:rsidRDefault="00860F90" w:rsidP="00110F29">
      <w:pPr>
        <w:pStyle w:val="H4GA"/>
      </w:pPr>
      <w:r w:rsidRPr="00992766">
        <w:rPr>
          <w:rtl/>
        </w:rPr>
        <w:tab/>
      </w:r>
      <w:r w:rsidRPr="00992766">
        <w:rPr>
          <w:rtl/>
        </w:rPr>
        <w:tab/>
        <w:t>المادة 30</w:t>
      </w:r>
    </w:p>
    <w:p w14:paraId="502CE0B7" w14:textId="77777777" w:rsidR="00860F90" w:rsidRDefault="00860F90" w:rsidP="00110F29">
      <w:pPr>
        <w:pStyle w:val="SingleTxtGA"/>
        <w:rPr>
          <w:rtl/>
        </w:rPr>
      </w:pPr>
      <w:r w:rsidRPr="00992766">
        <w:rPr>
          <w:rtl/>
        </w:rPr>
        <w:t>3</w:t>
      </w:r>
      <w:r>
        <w:rPr>
          <w:rtl/>
        </w:rPr>
        <w:t>-</w:t>
      </w:r>
      <w:r w:rsidRPr="00992766">
        <w:rPr>
          <w:rtl/>
        </w:rPr>
        <w:t>5</w:t>
      </w:r>
      <w:r>
        <w:rPr>
          <w:rtl/>
        </w:rPr>
        <w:tab/>
        <w:t xml:space="preserve">يدعي أصحاب البلاغ أن مساهمات الدولة الطرف في أزمة المناخ قد عرضت للخطر بالفعل ممارسات البقاء على قيد الحياة </w:t>
      </w:r>
      <w:r>
        <w:rPr>
          <w:rFonts w:hint="cs"/>
          <w:rtl/>
        </w:rPr>
        <w:t>التي يتبعها منذ آلاف السنين</w:t>
      </w:r>
      <w:r>
        <w:rPr>
          <w:rtl/>
        </w:rPr>
        <w:t xml:space="preserve"> أصحاب البلاغ من الشعوب الأصلية من ألاسكا في الولايات المتحدة، وجزر مارشال، ومناطق </w:t>
      </w:r>
      <w:proofErr w:type="spellStart"/>
      <w:r>
        <w:rPr>
          <w:rtl/>
        </w:rPr>
        <w:t>سابمي</w:t>
      </w:r>
      <w:proofErr w:type="spellEnd"/>
      <w:r>
        <w:rPr>
          <w:rtl/>
        </w:rPr>
        <w:t xml:space="preserve"> في السويد. وممارسات البقاء على قيد الحياة هذه ليست مصدر </w:t>
      </w:r>
      <w:r>
        <w:rPr>
          <w:rFonts w:hint="cs"/>
          <w:rtl/>
        </w:rPr>
        <w:t>ال</w:t>
      </w:r>
      <w:r>
        <w:rPr>
          <w:rtl/>
        </w:rPr>
        <w:t>رزق</w:t>
      </w:r>
      <w:r>
        <w:rPr>
          <w:rFonts w:hint="cs"/>
          <w:rtl/>
        </w:rPr>
        <w:t xml:space="preserve"> الأ</w:t>
      </w:r>
      <w:r>
        <w:rPr>
          <w:rtl/>
        </w:rPr>
        <w:t>هم</w:t>
      </w:r>
      <w:r>
        <w:rPr>
          <w:rFonts w:hint="cs"/>
          <w:rtl/>
        </w:rPr>
        <w:t xml:space="preserve"> لديهم فحسب، بل إنها</w:t>
      </w:r>
      <w:r>
        <w:rPr>
          <w:rtl/>
        </w:rPr>
        <w:t xml:space="preserve"> ترتبط ارتباطاً مباشراً ب</w:t>
      </w:r>
      <w:r>
        <w:rPr>
          <w:rFonts w:hint="cs"/>
          <w:rtl/>
        </w:rPr>
        <w:t>أسلوب</w:t>
      </w:r>
      <w:r>
        <w:rPr>
          <w:rtl/>
        </w:rPr>
        <w:t xml:space="preserve"> معين في العيش ورؤية الأمور والتصرف في العالم</w:t>
      </w:r>
      <w:r>
        <w:rPr>
          <w:rFonts w:hint="cs"/>
          <w:rtl/>
        </w:rPr>
        <w:t xml:space="preserve">، </w:t>
      </w:r>
      <w:r>
        <w:rPr>
          <w:rtl/>
        </w:rPr>
        <w:t>لا غنى عنه بالنسبة لهويتهم الثقافية.</w:t>
      </w:r>
    </w:p>
    <w:p w14:paraId="64B5A259" w14:textId="77777777" w:rsidR="00860F90" w:rsidRPr="00992766" w:rsidRDefault="00860F90" w:rsidP="00110F29">
      <w:pPr>
        <w:pStyle w:val="H4GA"/>
        <w:rPr>
          <w:rtl/>
        </w:rPr>
      </w:pPr>
      <w:r w:rsidRPr="00992766">
        <w:rPr>
          <w:rtl/>
        </w:rPr>
        <w:lastRenderedPageBreak/>
        <w:tab/>
      </w:r>
      <w:r w:rsidRPr="00992766">
        <w:rPr>
          <w:rtl/>
        </w:rPr>
        <w:tab/>
        <w:t>المادة 3</w:t>
      </w:r>
    </w:p>
    <w:p w14:paraId="27221051" w14:textId="77777777" w:rsidR="00860F90" w:rsidRDefault="00860F90" w:rsidP="00110F29">
      <w:pPr>
        <w:pStyle w:val="SingleTxtGA"/>
        <w:rPr>
          <w:rtl/>
        </w:rPr>
      </w:pPr>
      <w:r w:rsidRPr="00992766">
        <w:rPr>
          <w:rtl/>
        </w:rPr>
        <w:t>3</w:t>
      </w:r>
      <w:r>
        <w:rPr>
          <w:rtl/>
        </w:rPr>
        <w:t>-</w:t>
      </w:r>
      <w:r w:rsidRPr="00992766">
        <w:rPr>
          <w:rtl/>
        </w:rPr>
        <w:t>6</w:t>
      </w:r>
      <w:r>
        <w:rPr>
          <w:rtl/>
        </w:rPr>
        <w:tab/>
        <w:t>بدعم سياسات المناخ التي تؤخر خفض انبعاثات الكربون، تنقل الدولة الطرف العبء الهائل</w:t>
      </w:r>
      <w:r>
        <w:rPr>
          <w:rFonts w:hint="cs"/>
          <w:rtl/>
        </w:rPr>
        <w:t xml:space="preserve"> الذي يشكله </w:t>
      </w:r>
      <w:r>
        <w:rPr>
          <w:rtl/>
        </w:rPr>
        <w:t>تغير المناخ وتكاليف</w:t>
      </w:r>
      <w:r>
        <w:rPr>
          <w:rFonts w:hint="cs"/>
          <w:rtl/>
        </w:rPr>
        <w:t>َه</w:t>
      </w:r>
      <w:r>
        <w:rPr>
          <w:rtl/>
        </w:rPr>
        <w:t xml:space="preserve"> الباهظة </w:t>
      </w:r>
      <w:r>
        <w:rPr>
          <w:rFonts w:hint="cs"/>
          <w:rtl/>
        </w:rPr>
        <w:t>من على عاتقها</w:t>
      </w:r>
      <w:r>
        <w:rPr>
          <w:rtl/>
        </w:rPr>
        <w:t xml:space="preserve"> لتضعه على عاتق الأطفال والأجيال القادمة. وهي بذلك تكون قد أخلت بواجبها </w:t>
      </w:r>
      <w:r>
        <w:rPr>
          <w:rFonts w:hint="cs"/>
          <w:rtl/>
        </w:rPr>
        <w:t>أن تكفل</w:t>
      </w:r>
      <w:r>
        <w:rPr>
          <w:rtl/>
        </w:rPr>
        <w:t xml:space="preserve"> التمتع بحقوق الطفل لل</w:t>
      </w:r>
      <w:r>
        <w:rPr>
          <w:rFonts w:hint="cs"/>
          <w:rtl/>
        </w:rPr>
        <w:t>أجيال القادمة</w:t>
      </w:r>
      <w:r>
        <w:rPr>
          <w:rtl/>
        </w:rPr>
        <w:t xml:space="preserve"> وتكون قد توانت </w:t>
      </w:r>
      <w:r>
        <w:rPr>
          <w:rFonts w:hint="cs"/>
          <w:rtl/>
        </w:rPr>
        <w:t>ع</w:t>
      </w:r>
      <w:r>
        <w:rPr>
          <w:rtl/>
        </w:rPr>
        <w:t>ن التصرف بما يتسق ومبدأ الإنصاف بين الأجيال. ويلاحظ أصحاب البلاغ أن</w:t>
      </w:r>
      <w:r>
        <w:rPr>
          <w:rFonts w:hint="cs"/>
          <w:rtl/>
        </w:rPr>
        <w:t>ه لا ينبغي قصْر</w:t>
      </w:r>
      <w:r>
        <w:rPr>
          <w:rtl/>
        </w:rPr>
        <w:t xml:space="preserve"> نطاق أزمة المناخ على الضرر الذي يعانيه عدد قليل من الأطفال مع أن شكواهم تتضمن وثائق تثبت انتهاك حقوقهم بموجب الاتفاقية. </w:t>
      </w:r>
      <w:r>
        <w:rPr>
          <w:rFonts w:hint="cs"/>
          <w:rtl/>
        </w:rPr>
        <w:t>فال</w:t>
      </w:r>
      <w:r>
        <w:rPr>
          <w:rtl/>
        </w:rPr>
        <w:t>مهد</w:t>
      </w:r>
      <w:r>
        <w:rPr>
          <w:rFonts w:hint="cs"/>
          <w:rtl/>
        </w:rPr>
        <w:t>َّ</w:t>
      </w:r>
      <w:r>
        <w:rPr>
          <w:rtl/>
        </w:rPr>
        <w:t>د</w:t>
      </w:r>
      <w:r>
        <w:rPr>
          <w:rFonts w:hint="cs"/>
          <w:rtl/>
        </w:rPr>
        <w:t>ة</w:t>
      </w:r>
      <w:r>
        <w:rPr>
          <w:rtl/>
        </w:rPr>
        <w:t xml:space="preserve"> فعلاً</w:t>
      </w:r>
      <w:r>
        <w:rPr>
          <w:rFonts w:hint="cs"/>
          <w:rtl/>
        </w:rPr>
        <w:t xml:space="preserve">، </w:t>
      </w:r>
      <w:r>
        <w:rPr>
          <w:rtl/>
        </w:rPr>
        <w:t>في نهاية الأمر، ه</w:t>
      </w:r>
      <w:r>
        <w:rPr>
          <w:rFonts w:hint="cs"/>
          <w:rtl/>
        </w:rPr>
        <w:t>ي</w:t>
      </w:r>
      <w:r>
        <w:rPr>
          <w:rtl/>
        </w:rPr>
        <w:t xml:space="preserve"> حقوق كل طفل في كل مكان. فالآثار المدمرة لتغير المناخ ستبطل قدرة الاتفاقية على حماية حقوق أي طفل في أي مكان</w:t>
      </w:r>
      <w:r>
        <w:rPr>
          <w:rFonts w:hint="cs"/>
          <w:rtl/>
        </w:rPr>
        <w:t xml:space="preserve"> ما </w:t>
      </w:r>
      <w:r>
        <w:rPr>
          <w:rtl/>
        </w:rPr>
        <w:t xml:space="preserve">لم تتخذ الدولة الطرف، بمفردها وبالاتفاق مع دول أخرى، تدابير على الفور لوقف أزمة المناخ. فما من دولة تتصرف بعقلانية للمحافظة على مصالح الطفل الفضلى </w:t>
      </w:r>
      <w:r>
        <w:rPr>
          <w:rFonts w:hint="cs"/>
          <w:rtl/>
        </w:rPr>
        <w:t xml:space="preserve">يمكن أن </w:t>
      </w:r>
      <w:r>
        <w:rPr>
          <w:rtl/>
        </w:rPr>
        <w:t>تفرض هذا العبء على أي طفل ب</w:t>
      </w:r>
      <w:r>
        <w:rPr>
          <w:rFonts w:hint="cs"/>
          <w:rtl/>
        </w:rPr>
        <w:t>اختي</w:t>
      </w:r>
      <w:r>
        <w:rPr>
          <w:rtl/>
        </w:rPr>
        <w:t xml:space="preserve">ارها تأخير اتخاذ تلك التدابير. وإن تحليل مقارنة الكلفة بالمنفعة الوحيد الذي يمكنه تبرير أي من سياسات </w:t>
      </w:r>
      <w:r>
        <w:rPr>
          <w:rFonts w:hint="cs"/>
          <w:rtl/>
        </w:rPr>
        <w:t xml:space="preserve">الدول </w:t>
      </w:r>
      <w:r>
        <w:rPr>
          <w:rtl/>
        </w:rPr>
        <w:t>المدعى عليه</w:t>
      </w:r>
      <w:r>
        <w:rPr>
          <w:rFonts w:hint="cs"/>
          <w:rtl/>
        </w:rPr>
        <w:t>ا،</w:t>
      </w:r>
      <w:r>
        <w:rPr>
          <w:rtl/>
        </w:rPr>
        <w:t xml:space="preserve"> يتمثل في </w:t>
      </w:r>
      <w:r>
        <w:rPr>
          <w:rFonts w:hint="cs"/>
          <w:rtl/>
        </w:rPr>
        <w:t>إسقاط</w:t>
      </w:r>
      <w:r>
        <w:rPr>
          <w:rtl/>
        </w:rPr>
        <w:t xml:space="preserve"> حياة الأطفال </w:t>
      </w:r>
      <w:r>
        <w:rPr>
          <w:rFonts w:hint="cs"/>
          <w:rtl/>
        </w:rPr>
        <w:t>من الاعتبار</w:t>
      </w:r>
      <w:r>
        <w:rPr>
          <w:rtl/>
        </w:rPr>
        <w:t xml:space="preserve"> وفي إعطاء الأولوية للمصالح الاقتصادية القصيرة المدى على حساب حقوق الطفل. وإن إعطاء قيمة أقل للمصالح الفضلى لأصحاب البلاغ و</w:t>
      </w:r>
      <w:r>
        <w:rPr>
          <w:rFonts w:hint="cs"/>
          <w:rtl/>
        </w:rPr>
        <w:t>ل</w:t>
      </w:r>
      <w:r>
        <w:rPr>
          <w:rtl/>
        </w:rPr>
        <w:t xml:space="preserve">غيرهم من الأطفال في إجراءات المناخ التي تتخذها الدولة الطرف هو انتهاك مباشر للمادة </w:t>
      </w:r>
      <w:r w:rsidRPr="00992766">
        <w:rPr>
          <w:rtl/>
        </w:rPr>
        <w:t>3</w:t>
      </w:r>
      <w:r>
        <w:rPr>
          <w:rtl/>
        </w:rPr>
        <w:t xml:space="preserve"> من الاتفاقية.</w:t>
      </w:r>
    </w:p>
    <w:p w14:paraId="60D8C10D" w14:textId="77777777" w:rsidR="00860F90" w:rsidRDefault="00860F90" w:rsidP="00110F29">
      <w:pPr>
        <w:pStyle w:val="SingleTxtGA"/>
        <w:rPr>
          <w:rtl/>
        </w:rPr>
      </w:pPr>
      <w:r w:rsidRPr="00992766">
        <w:rPr>
          <w:rtl/>
        </w:rPr>
        <w:t>3</w:t>
      </w:r>
      <w:r>
        <w:rPr>
          <w:rtl/>
        </w:rPr>
        <w:t>-</w:t>
      </w:r>
      <w:r w:rsidRPr="00992766">
        <w:rPr>
          <w:rtl/>
        </w:rPr>
        <w:t>7</w:t>
      </w:r>
      <w:r>
        <w:rPr>
          <w:rtl/>
        </w:rPr>
        <w:tab/>
        <w:t xml:space="preserve">ويطلب أصحاب البلاغ إلى اللجنة أن </w:t>
      </w:r>
      <w:r>
        <w:rPr>
          <w:rFonts w:hint="cs"/>
          <w:rtl/>
        </w:rPr>
        <w:t>تستنتج</w:t>
      </w:r>
      <w:r>
        <w:rPr>
          <w:rtl/>
        </w:rPr>
        <w:t xml:space="preserve"> </w:t>
      </w:r>
      <w:r>
        <w:rPr>
          <w:rFonts w:hint="cs"/>
          <w:rtl/>
        </w:rPr>
        <w:t xml:space="preserve">ما </w:t>
      </w:r>
      <w:proofErr w:type="gramStart"/>
      <w:r>
        <w:rPr>
          <w:rFonts w:hint="cs"/>
          <w:rtl/>
        </w:rPr>
        <w:t>يلي</w:t>
      </w:r>
      <w:r>
        <w:rPr>
          <w:rtl/>
        </w:rPr>
        <w:t xml:space="preserve"> :</w:t>
      </w:r>
      <w:proofErr w:type="gramEnd"/>
      <w:r>
        <w:rPr>
          <w:rtl/>
        </w:rPr>
        <w:t xml:space="preserve"> (أ) تغير المناخ هو أزمة </w:t>
      </w:r>
      <w:r>
        <w:rPr>
          <w:rFonts w:hint="cs"/>
          <w:rtl/>
        </w:rPr>
        <w:t xml:space="preserve">تمس </w:t>
      </w:r>
      <w:r>
        <w:rPr>
          <w:rtl/>
        </w:rPr>
        <w:t xml:space="preserve">حقوق الطفل؛ (ب) الدولة الطرف، </w:t>
      </w:r>
      <w:r>
        <w:rPr>
          <w:rFonts w:hint="cs"/>
          <w:rtl/>
        </w:rPr>
        <w:t>بمعية</w:t>
      </w:r>
      <w:r>
        <w:rPr>
          <w:rtl/>
        </w:rPr>
        <w:t xml:space="preserve"> دول أخرى، تسببت </w:t>
      </w:r>
      <w:r>
        <w:rPr>
          <w:rFonts w:hint="cs"/>
          <w:rtl/>
        </w:rPr>
        <w:t xml:space="preserve">في </w:t>
      </w:r>
      <w:r>
        <w:rPr>
          <w:rtl/>
        </w:rPr>
        <w:t>أزمة المناخ</w:t>
      </w:r>
      <w:r>
        <w:rPr>
          <w:rFonts w:hint="cs"/>
          <w:rtl/>
        </w:rPr>
        <w:t xml:space="preserve"> </w:t>
      </w:r>
      <w:r>
        <w:rPr>
          <w:rtl/>
        </w:rPr>
        <w:t>ولا تزال تديم</w:t>
      </w:r>
      <w:r>
        <w:rPr>
          <w:rFonts w:hint="cs"/>
          <w:rtl/>
        </w:rPr>
        <w:t>ها</w:t>
      </w:r>
      <w:r>
        <w:rPr>
          <w:rtl/>
        </w:rPr>
        <w:t xml:space="preserve"> لأنها </w:t>
      </w:r>
      <w:r>
        <w:rPr>
          <w:rFonts w:hint="cs"/>
          <w:rtl/>
        </w:rPr>
        <w:t>تتعمد التصرف</w:t>
      </w:r>
      <w:r>
        <w:rPr>
          <w:rtl/>
        </w:rPr>
        <w:t xml:space="preserve"> </w:t>
      </w:r>
      <w:r>
        <w:rPr>
          <w:rFonts w:hint="cs"/>
          <w:rtl/>
        </w:rPr>
        <w:t>دون اكتراث</w:t>
      </w:r>
      <w:r>
        <w:rPr>
          <w:rtl/>
        </w:rPr>
        <w:t xml:space="preserve"> للأدلة العلمية المتاحة فيما يتعلق بالتدابير التي تمس الحاجة إليها </w:t>
      </w:r>
      <w:r>
        <w:rPr>
          <w:rFonts w:hint="cs"/>
          <w:rtl/>
        </w:rPr>
        <w:t>لتوقي</w:t>
      </w:r>
      <w:r>
        <w:rPr>
          <w:rtl/>
        </w:rPr>
        <w:t xml:space="preserve"> تغي</w:t>
      </w:r>
      <w:r>
        <w:rPr>
          <w:rFonts w:hint="cs"/>
          <w:rtl/>
        </w:rPr>
        <w:t>ُّ</w:t>
      </w:r>
      <w:r>
        <w:rPr>
          <w:rtl/>
        </w:rPr>
        <w:t>ر المناخ و</w:t>
      </w:r>
      <w:r>
        <w:rPr>
          <w:rFonts w:hint="cs"/>
          <w:rtl/>
        </w:rPr>
        <w:t>ل</w:t>
      </w:r>
      <w:r>
        <w:rPr>
          <w:rtl/>
        </w:rPr>
        <w:t>تخفيفه؛ (ج) الدولة الطرف</w:t>
      </w:r>
      <w:r>
        <w:rPr>
          <w:rFonts w:hint="cs"/>
          <w:rtl/>
        </w:rPr>
        <w:t xml:space="preserve">، </w:t>
      </w:r>
      <w:r>
        <w:rPr>
          <w:rtl/>
        </w:rPr>
        <w:t>بإدامتها تغير المناخ الذي يهدد الحياة</w:t>
      </w:r>
      <w:r>
        <w:rPr>
          <w:rFonts w:hint="cs"/>
          <w:rtl/>
        </w:rPr>
        <w:t>،</w:t>
      </w:r>
      <w:r>
        <w:rPr>
          <w:rtl/>
        </w:rPr>
        <w:t xml:space="preserve"> تنتهك حق أصحاب البلاغ في الحياة و</w:t>
      </w:r>
      <w:r>
        <w:rPr>
          <w:rFonts w:hint="cs"/>
          <w:rtl/>
        </w:rPr>
        <w:t xml:space="preserve">حقهم في </w:t>
      </w:r>
      <w:r>
        <w:rPr>
          <w:rtl/>
        </w:rPr>
        <w:t xml:space="preserve">الصحة وفي إعطاء الأولوية لمصالح الطفل الفضلى، إلى جانب الحقوق الثقافية لأصحاب البلاغ من المجتمعات الأصلية. </w:t>
      </w:r>
    </w:p>
    <w:p w14:paraId="7672F074" w14:textId="5D56E37E" w:rsidR="00860F90" w:rsidRPr="007427DB" w:rsidRDefault="00860F90" w:rsidP="00110F29">
      <w:pPr>
        <w:pStyle w:val="SingleTxtGA"/>
        <w:rPr>
          <w:spacing w:val="-4"/>
          <w:rtl/>
        </w:rPr>
      </w:pPr>
      <w:r w:rsidRPr="00992766">
        <w:rPr>
          <w:rtl/>
        </w:rPr>
        <w:t>3</w:t>
      </w:r>
      <w:r>
        <w:rPr>
          <w:rtl/>
        </w:rPr>
        <w:t>-</w:t>
      </w:r>
      <w:r w:rsidRPr="00992766">
        <w:rPr>
          <w:rtl/>
        </w:rPr>
        <w:t>8</w:t>
      </w:r>
      <w:r>
        <w:rPr>
          <w:rtl/>
        </w:rPr>
        <w:tab/>
        <w:t xml:space="preserve">ويطلب أصحاب البلاغ إلى اللجنة </w:t>
      </w:r>
      <w:r>
        <w:rPr>
          <w:rFonts w:hint="cs"/>
          <w:rtl/>
        </w:rPr>
        <w:t>كذلك</w:t>
      </w:r>
      <w:r>
        <w:rPr>
          <w:rtl/>
        </w:rPr>
        <w:t xml:space="preserve"> أن توصي بما يلي: (أ) أن تستعرض الدولة الطرف وتعدل، حسب الاقتضاء، قوانينها وسياساتها لأجل ضمان تسريع جهود التخفيف والتكيف إلى أقصى حدٍ ممكن من الموارد المتاحة وبالاستناد إلى </w:t>
      </w:r>
      <w:r>
        <w:rPr>
          <w:rFonts w:hint="cs"/>
          <w:rtl/>
        </w:rPr>
        <w:t xml:space="preserve">أفضل </w:t>
      </w:r>
      <w:r>
        <w:rPr>
          <w:rtl/>
        </w:rPr>
        <w:t>الأدلة العلمية المتاحة لأجل حماية حقوق أصحاب البلاغ وجعل مصالح الطفل الفضلى على رأس الاعتبارات، ولا سيما في خ</w:t>
      </w:r>
      <w:r>
        <w:rPr>
          <w:rFonts w:hint="cs"/>
          <w:rtl/>
        </w:rPr>
        <w:t>فض</w:t>
      </w:r>
      <w:r>
        <w:rPr>
          <w:rtl/>
        </w:rPr>
        <w:t xml:space="preserve"> التكاليف والأعباء المتعلقة بتخفيف تغير المناخ والتكيف معه؛ (ب) أن تأخذ الدولة الطرف بزمام المبادرة في </w:t>
      </w:r>
      <w:r>
        <w:rPr>
          <w:rFonts w:hint="cs"/>
          <w:rtl/>
        </w:rPr>
        <w:t>القيام ب</w:t>
      </w:r>
      <w:r>
        <w:rPr>
          <w:rtl/>
        </w:rPr>
        <w:t>ع</w:t>
      </w:r>
      <w:r>
        <w:rPr>
          <w:rFonts w:hint="cs"/>
          <w:rtl/>
        </w:rPr>
        <w:t>م</w:t>
      </w:r>
      <w:r>
        <w:rPr>
          <w:rtl/>
        </w:rPr>
        <w:t>ل دولي تعاوني وأن تبذل</w:t>
      </w:r>
      <w:r>
        <w:rPr>
          <w:rFonts w:hint="cs"/>
          <w:rtl/>
        </w:rPr>
        <w:t xml:space="preserve"> مزي</w:t>
      </w:r>
      <w:r w:rsidR="008524D7">
        <w:rPr>
          <w:rFonts w:hint="cs"/>
          <w:rtl/>
        </w:rPr>
        <w:t xml:space="preserve">داً </w:t>
      </w:r>
      <w:r>
        <w:rPr>
          <w:rFonts w:hint="cs"/>
          <w:rtl/>
        </w:rPr>
        <w:t>من</w:t>
      </w:r>
      <w:r>
        <w:rPr>
          <w:rtl/>
        </w:rPr>
        <w:t xml:space="preserve"> </w:t>
      </w:r>
      <w:r>
        <w:rPr>
          <w:rFonts w:hint="cs"/>
          <w:rtl/>
        </w:rPr>
        <w:t>ال</w:t>
      </w:r>
      <w:r>
        <w:rPr>
          <w:rtl/>
        </w:rPr>
        <w:t>جهود فيما يتعلق بالمبادرات التعاونية ال</w:t>
      </w:r>
      <w:r>
        <w:rPr>
          <w:rFonts w:hint="cs"/>
          <w:rtl/>
        </w:rPr>
        <w:t>راهن</w:t>
      </w:r>
      <w:r>
        <w:rPr>
          <w:rtl/>
        </w:rPr>
        <w:t>ة لأجل إنشاء تدابير ملزمة وقابلة للتنفيذ لتخفيف أزمة المناخ، والحؤول دول وقوع الضرر على أصحاب البلاغ و</w:t>
      </w:r>
      <w:r>
        <w:rPr>
          <w:rFonts w:hint="cs"/>
          <w:rtl/>
        </w:rPr>
        <w:t xml:space="preserve">غيرهم من </w:t>
      </w:r>
      <w:r>
        <w:rPr>
          <w:rtl/>
        </w:rPr>
        <w:t>الأطفال، وكفالة حقوقهم غير القابلة للتصرف؛ (ج) أن تكفل الدولة الطرف</w:t>
      </w:r>
      <w:r>
        <w:rPr>
          <w:rFonts w:hint="cs"/>
          <w:rtl/>
        </w:rPr>
        <w:t>،</w:t>
      </w:r>
      <w:r>
        <w:rPr>
          <w:rtl/>
        </w:rPr>
        <w:t xml:space="preserve"> طبقاً لما تنص عليه المادة </w:t>
      </w:r>
      <w:r w:rsidRPr="00992766">
        <w:rPr>
          <w:rtl/>
        </w:rPr>
        <w:t>12</w:t>
      </w:r>
      <w:r>
        <w:rPr>
          <w:rtl/>
        </w:rPr>
        <w:t xml:space="preserve"> من الاتفاقية، حق الطفل في أن ي</w:t>
      </w:r>
      <w:r>
        <w:rPr>
          <w:rFonts w:hint="cs"/>
          <w:rtl/>
        </w:rPr>
        <w:t>ُ</w:t>
      </w:r>
      <w:r>
        <w:rPr>
          <w:rtl/>
        </w:rPr>
        <w:t>ستمع إليه وفي التعبير عن آرائه بحرية، في</w:t>
      </w:r>
      <w:r>
        <w:rPr>
          <w:rFonts w:hint="cs"/>
          <w:rtl/>
        </w:rPr>
        <w:t xml:space="preserve"> جميع</w:t>
      </w:r>
      <w:r>
        <w:rPr>
          <w:rtl/>
        </w:rPr>
        <w:t xml:space="preserve"> الجهود المبذولة دولياً ووطنياً </w:t>
      </w:r>
      <w:r w:rsidRPr="007427DB">
        <w:rPr>
          <w:spacing w:val="-4"/>
          <w:rtl/>
        </w:rPr>
        <w:t xml:space="preserve">وإقليمياً لأجل تخفيف أزمة المناخ أو التكيف معها وفي جميع الجهود المبذولة </w:t>
      </w:r>
      <w:r w:rsidRPr="007427DB">
        <w:rPr>
          <w:rFonts w:hint="cs"/>
          <w:spacing w:val="-4"/>
          <w:rtl/>
        </w:rPr>
        <w:t>استجابةً لطلب</w:t>
      </w:r>
      <w:r w:rsidRPr="007427DB">
        <w:rPr>
          <w:spacing w:val="-4"/>
          <w:rtl/>
        </w:rPr>
        <w:t xml:space="preserve"> أصحاب البلاغ. </w:t>
      </w:r>
    </w:p>
    <w:p w14:paraId="327F7F16" w14:textId="77777777" w:rsidR="00860F90" w:rsidRPr="00992766" w:rsidRDefault="00860F90" w:rsidP="00110F29">
      <w:pPr>
        <w:pStyle w:val="H23GA"/>
        <w:rPr>
          <w:rtl/>
        </w:rPr>
      </w:pPr>
      <w:r w:rsidRPr="00992766">
        <w:rPr>
          <w:rtl/>
        </w:rPr>
        <w:tab/>
      </w:r>
      <w:r w:rsidRPr="00992766">
        <w:rPr>
          <w:rtl/>
        </w:rPr>
        <w:tab/>
        <w:t>ملاحظات الدولة الطرف على المقبولية</w:t>
      </w:r>
    </w:p>
    <w:p w14:paraId="603B4D07" w14:textId="77777777" w:rsidR="00860F90" w:rsidRDefault="00860F90" w:rsidP="00110F29">
      <w:pPr>
        <w:pStyle w:val="SingleTxtGA"/>
        <w:rPr>
          <w:rtl/>
        </w:rPr>
      </w:pPr>
      <w:r w:rsidRPr="00992766">
        <w:rPr>
          <w:rtl/>
        </w:rPr>
        <w:t>4</w:t>
      </w:r>
      <w:r>
        <w:rPr>
          <w:rtl/>
        </w:rPr>
        <w:t>-</w:t>
      </w:r>
      <w:r w:rsidRPr="00992766">
        <w:rPr>
          <w:rtl/>
        </w:rPr>
        <w:t>1</w:t>
      </w:r>
      <w:r>
        <w:rPr>
          <w:rtl/>
        </w:rPr>
        <w:tab/>
        <w:t xml:space="preserve">في </w:t>
      </w:r>
      <w:r w:rsidRPr="00992766">
        <w:rPr>
          <w:rtl/>
        </w:rPr>
        <w:t>21</w:t>
      </w:r>
      <w:r>
        <w:rPr>
          <w:rtl/>
        </w:rPr>
        <w:t xml:space="preserve"> تموز/يوليه </w:t>
      </w:r>
      <w:r w:rsidRPr="00992766">
        <w:rPr>
          <w:rtl/>
        </w:rPr>
        <w:t>2020</w:t>
      </w:r>
      <w:r>
        <w:rPr>
          <w:rtl/>
        </w:rPr>
        <w:t xml:space="preserve">، قدمت الدولة الطرف ملاحظاتها على مقبولية البلاغ. وهي تلاحظ أن البلاغ يشكك في سياسة </w:t>
      </w:r>
      <w:r>
        <w:rPr>
          <w:rFonts w:hint="cs"/>
          <w:rtl/>
        </w:rPr>
        <w:t>ا</w:t>
      </w:r>
      <w:r>
        <w:rPr>
          <w:rtl/>
        </w:rPr>
        <w:t xml:space="preserve">لأرجنتين </w:t>
      </w:r>
      <w:r>
        <w:rPr>
          <w:rFonts w:hint="cs"/>
          <w:rtl/>
        </w:rPr>
        <w:t xml:space="preserve">في مجال </w:t>
      </w:r>
      <w:r>
        <w:rPr>
          <w:rtl/>
        </w:rPr>
        <w:t xml:space="preserve">البيئة </w:t>
      </w:r>
      <w:r>
        <w:rPr>
          <w:rFonts w:hint="cs"/>
          <w:rtl/>
        </w:rPr>
        <w:t>ف</w:t>
      </w:r>
      <w:r>
        <w:rPr>
          <w:rtl/>
        </w:rPr>
        <w:t>يتجاوز من ثم صلاحيات آلية</w:t>
      </w:r>
      <w:r>
        <w:rPr>
          <w:rFonts w:hint="cs"/>
          <w:rtl/>
        </w:rPr>
        <w:t xml:space="preserve"> تقديم</w:t>
      </w:r>
      <w:r>
        <w:rPr>
          <w:rtl/>
        </w:rPr>
        <w:t xml:space="preserve"> البلاغات، رغم أنها تشاطر أصحاب البلاغ شواغلهم ورغم أن من أولوياتها التصدي لآثار تغير المناخ. فهذه المسائل، بالنسبة للدولة الطرف، يمكن تناولها عن طريق وظائف اللجنة الأخرى كآلية الاستعراض الخاصة بالدول أو </w:t>
      </w:r>
      <w:r>
        <w:rPr>
          <w:rFonts w:hint="cs"/>
          <w:rtl/>
        </w:rPr>
        <w:t xml:space="preserve">عبر </w:t>
      </w:r>
      <w:r>
        <w:rPr>
          <w:rtl/>
        </w:rPr>
        <w:t>وضع تعليق عام.</w:t>
      </w:r>
    </w:p>
    <w:p w14:paraId="5E06DDCF" w14:textId="77777777" w:rsidR="00860F90" w:rsidRDefault="00860F90" w:rsidP="00110F29">
      <w:pPr>
        <w:pStyle w:val="SingleTxtGA"/>
        <w:rPr>
          <w:rtl/>
        </w:rPr>
      </w:pPr>
      <w:r w:rsidRPr="00992766">
        <w:rPr>
          <w:rtl/>
        </w:rPr>
        <w:lastRenderedPageBreak/>
        <w:t>4</w:t>
      </w:r>
      <w:r>
        <w:rPr>
          <w:rtl/>
        </w:rPr>
        <w:t>-</w:t>
      </w:r>
      <w:r w:rsidRPr="00992766">
        <w:rPr>
          <w:rtl/>
        </w:rPr>
        <w:t>2</w:t>
      </w:r>
      <w:r>
        <w:rPr>
          <w:rtl/>
        </w:rPr>
        <w:tab/>
        <w:t xml:space="preserve">وتحتج الدولة الطرف بالقول إن البلاغ، فيما يتعلق بالأرجنتين، </w:t>
      </w:r>
      <w:r>
        <w:rPr>
          <w:rFonts w:hint="cs"/>
          <w:rtl/>
        </w:rPr>
        <w:t xml:space="preserve">مغرق في </w:t>
      </w:r>
      <w:r>
        <w:rPr>
          <w:rtl/>
        </w:rPr>
        <w:t>العمومية وغير محدد من الناحية القانونية. و</w:t>
      </w:r>
      <w:r>
        <w:rPr>
          <w:rFonts w:hint="cs"/>
          <w:rtl/>
        </w:rPr>
        <w:t xml:space="preserve">هو </w:t>
      </w:r>
      <w:r>
        <w:rPr>
          <w:rtl/>
        </w:rPr>
        <w:t>يتضمن إشارات إلى عدة أحداث يدعى أنها وقعت داخل الولاية الق</w:t>
      </w:r>
      <w:r>
        <w:rPr>
          <w:rFonts w:hint="cs"/>
          <w:rtl/>
        </w:rPr>
        <w:t>ض</w:t>
      </w:r>
      <w:r>
        <w:rPr>
          <w:rtl/>
        </w:rPr>
        <w:t>ا</w:t>
      </w:r>
      <w:r>
        <w:rPr>
          <w:rFonts w:hint="cs"/>
          <w:rtl/>
        </w:rPr>
        <w:t>ئ</w:t>
      </w:r>
      <w:r>
        <w:rPr>
          <w:rtl/>
        </w:rPr>
        <w:t xml:space="preserve">ية للدولة الطرف: (أ) ما </w:t>
      </w:r>
      <w:r>
        <w:rPr>
          <w:rFonts w:hint="cs"/>
          <w:rtl/>
        </w:rPr>
        <w:t>يُدعى أ</w:t>
      </w:r>
      <w:r>
        <w:rPr>
          <w:rtl/>
        </w:rPr>
        <w:t>نها "</w:t>
      </w:r>
      <w:r>
        <w:rPr>
          <w:rFonts w:hint="cs"/>
          <w:rtl/>
        </w:rPr>
        <w:t>زوبع</w:t>
      </w:r>
      <w:r>
        <w:rPr>
          <w:rtl/>
        </w:rPr>
        <w:t xml:space="preserve">ة" في مدينة </w:t>
      </w:r>
      <w:proofErr w:type="spellStart"/>
      <w:r>
        <w:rPr>
          <w:rtl/>
        </w:rPr>
        <w:t>هايدو</w:t>
      </w:r>
      <w:proofErr w:type="spellEnd"/>
      <w:r>
        <w:rPr>
          <w:rtl/>
        </w:rPr>
        <w:t>، إقليم بونس آيرس، ي</w:t>
      </w:r>
      <w:r>
        <w:rPr>
          <w:rFonts w:hint="cs"/>
          <w:rtl/>
        </w:rPr>
        <w:t>قال إ</w:t>
      </w:r>
      <w:r>
        <w:rPr>
          <w:rtl/>
        </w:rPr>
        <w:t xml:space="preserve">نها دمرت الحي الذي </w:t>
      </w:r>
      <w:r>
        <w:rPr>
          <w:rFonts w:hint="cs"/>
          <w:rtl/>
        </w:rPr>
        <w:t>ت</w:t>
      </w:r>
      <w:r>
        <w:rPr>
          <w:rtl/>
        </w:rPr>
        <w:t xml:space="preserve">قطن فيه </w:t>
      </w:r>
      <w:r>
        <w:rPr>
          <w:rFonts w:hint="cs"/>
          <w:rtl/>
        </w:rPr>
        <w:t>وا</w:t>
      </w:r>
      <w:r>
        <w:rPr>
          <w:rtl/>
        </w:rPr>
        <w:t>حد</w:t>
      </w:r>
      <w:r>
        <w:rPr>
          <w:rFonts w:hint="cs"/>
          <w:rtl/>
        </w:rPr>
        <w:t>ة من</w:t>
      </w:r>
      <w:r>
        <w:rPr>
          <w:rtl/>
        </w:rPr>
        <w:t xml:space="preserve"> أصحاب البلاغ، </w:t>
      </w:r>
      <w:r>
        <w:rPr>
          <w:rFonts w:hint="cs"/>
          <w:rtl/>
        </w:rPr>
        <w:t>وهي</w:t>
      </w:r>
      <w:r>
        <w:rPr>
          <w:rtl/>
        </w:rPr>
        <w:t xml:space="preserve"> كيارا </w:t>
      </w:r>
      <w:proofErr w:type="spellStart"/>
      <w:r>
        <w:rPr>
          <w:rtl/>
        </w:rPr>
        <w:t>ساكي</w:t>
      </w:r>
      <w:proofErr w:type="spellEnd"/>
      <w:r>
        <w:rPr>
          <w:rtl/>
        </w:rPr>
        <w:t>؛ (ب) ما ي</w:t>
      </w:r>
      <w:r>
        <w:rPr>
          <w:rFonts w:hint="cs"/>
          <w:rtl/>
        </w:rPr>
        <w:t>ُ</w:t>
      </w:r>
      <w:r>
        <w:rPr>
          <w:rtl/>
        </w:rPr>
        <w:t>دعى من</w:t>
      </w:r>
      <w:r>
        <w:rPr>
          <w:rFonts w:hint="cs"/>
          <w:rtl/>
        </w:rPr>
        <w:t xml:space="preserve"> موجة</w:t>
      </w:r>
      <w:r>
        <w:rPr>
          <w:rtl/>
        </w:rPr>
        <w:t xml:space="preserve"> "حر شديد" في </w:t>
      </w:r>
      <w:proofErr w:type="spellStart"/>
      <w:r>
        <w:rPr>
          <w:rtl/>
        </w:rPr>
        <w:t>هايدو</w:t>
      </w:r>
      <w:proofErr w:type="spellEnd"/>
      <w:r>
        <w:rPr>
          <w:rtl/>
        </w:rPr>
        <w:t>، أد</w:t>
      </w:r>
      <w:r>
        <w:rPr>
          <w:rFonts w:hint="cs"/>
          <w:rtl/>
        </w:rPr>
        <w:t>ت</w:t>
      </w:r>
      <w:r>
        <w:rPr>
          <w:rtl/>
        </w:rPr>
        <w:t xml:space="preserve"> إلى زيادة استخدام مكيفات </w:t>
      </w:r>
      <w:r>
        <w:rPr>
          <w:rFonts w:hint="cs"/>
          <w:rtl/>
        </w:rPr>
        <w:t>الهواء و</w:t>
      </w:r>
      <w:r>
        <w:rPr>
          <w:rtl/>
        </w:rPr>
        <w:t xml:space="preserve">الضغط من ثم على نظام </w:t>
      </w:r>
      <w:r>
        <w:rPr>
          <w:rFonts w:hint="cs"/>
          <w:rtl/>
        </w:rPr>
        <w:t>الإمداد ب</w:t>
      </w:r>
      <w:r>
        <w:rPr>
          <w:rtl/>
        </w:rPr>
        <w:t>الكهربا</w:t>
      </w:r>
      <w:r>
        <w:rPr>
          <w:rFonts w:hint="cs"/>
          <w:rtl/>
        </w:rPr>
        <w:t xml:space="preserve">ء، </w:t>
      </w:r>
      <w:r>
        <w:rPr>
          <w:rtl/>
        </w:rPr>
        <w:t>الأمر الذي تسبب في انقطاع التيار الكهربائي عدة مرات وهو أمر مألوف في الحياة اليومية لصاحبة البلاغ، مما أثر على تحصيلها الدر</w:t>
      </w:r>
      <w:r>
        <w:rPr>
          <w:rFonts w:hint="cs"/>
          <w:rtl/>
        </w:rPr>
        <w:t>ا</w:t>
      </w:r>
      <w:r>
        <w:rPr>
          <w:rtl/>
        </w:rPr>
        <w:t>س</w:t>
      </w:r>
      <w:r>
        <w:rPr>
          <w:rFonts w:hint="cs"/>
          <w:rtl/>
        </w:rPr>
        <w:t>ي</w:t>
      </w:r>
      <w:r>
        <w:rPr>
          <w:rtl/>
        </w:rPr>
        <w:t xml:space="preserve"> وأفسد الأكل الذي كان في الثلاجة؛ (ج) ما يدعى من عواصف وقعت مؤخراً وقع فيها على صاحبة البلاغ حصى بر</w:t>
      </w:r>
      <w:r>
        <w:rPr>
          <w:rFonts w:hint="cs"/>
          <w:rtl/>
        </w:rPr>
        <w:t>َ</w:t>
      </w:r>
      <w:r>
        <w:rPr>
          <w:rtl/>
        </w:rPr>
        <w:t xml:space="preserve">دٍ </w:t>
      </w:r>
      <w:r>
        <w:rPr>
          <w:rFonts w:hint="cs"/>
          <w:rtl/>
        </w:rPr>
        <w:t>يعادل</w:t>
      </w:r>
      <w:r>
        <w:rPr>
          <w:rtl/>
        </w:rPr>
        <w:t xml:space="preserve"> حجمه حجم كريات </w:t>
      </w:r>
      <w:proofErr w:type="spellStart"/>
      <w:r>
        <w:rPr>
          <w:rtl/>
        </w:rPr>
        <w:t>الكولف</w:t>
      </w:r>
      <w:proofErr w:type="spellEnd"/>
      <w:r>
        <w:rPr>
          <w:rtl/>
        </w:rPr>
        <w:t>. ونتيجة لذلك، يست</w:t>
      </w:r>
      <w:r>
        <w:rPr>
          <w:rFonts w:hint="cs"/>
          <w:rtl/>
        </w:rPr>
        <w:t>ب</w:t>
      </w:r>
      <w:r>
        <w:rPr>
          <w:rtl/>
        </w:rPr>
        <w:t xml:space="preserve">د الخوف بصاحبة </w:t>
      </w:r>
      <w:r w:rsidRPr="004F3B89">
        <w:rPr>
          <w:spacing w:val="-2"/>
          <w:rtl/>
        </w:rPr>
        <w:t xml:space="preserve">البلاغ من المستقبل بسبب تغير المناخ. بيد أن البلاغ لم يقدم أي أدلة تدعم </w:t>
      </w:r>
      <w:r w:rsidRPr="004F3B89">
        <w:rPr>
          <w:rFonts w:hint="cs"/>
          <w:spacing w:val="-2"/>
          <w:rtl/>
        </w:rPr>
        <w:t>تلك</w:t>
      </w:r>
      <w:r w:rsidRPr="004F3B89">
        <w:rPr>
          <w:spacing w:val="-2"/>
          <w:rtl/>
        </w:rPr>
        <w:t xml:space="preserve"> ال</w:t>
      </w:r>
      <w:r w:rsidRPr="004F3B89">
        <w:rPr>
          <w:rFonts w:hint="cs"/>
          <w:spacing w:val="-2"/>
          <w:rtl/>
        </w:rPr>
        <w:t>حيثي</w:t>
      </w:r>
      <w:r w:rsidRPr="004F3B89">
        <w:rPr>
          <w:spacing w:val="-2"/>
          <w:rtl/>
        </w:rPr>
        <w:t>ات كما أنه لم يحدد</w:t>
      </w:r>
      <w:r>
        <w:rPr>
          <w:rtl/>
        </w:rPr>
        <w:t xml:space="preserve"> </w:t>
      </w:r>
      <w:r>
        <w:rPr>
          <w:rFonts w:hint="cs"/>
          <w:rtl/>
        </w:rPr>
        <w:t>المأخذ</w:t>
      </w:r>
      <w:r>
        <w:rPr>
          <w:rtl/>
        </w:rPr>
        <w:t xml:space="preserve"> القانوني </w:t>
      </w:r>
      <w:r>
        <w:rPr>
          <w:rFonts w:hint="cs"/>
          <w:rtl/>
        </w:rPr>
        <w:t>على</w:t>
      </w:r>
      <w:r>
        <w:rPr>
          <w:rtl/>
        </w:rPr>
        <w:t xml:space="preserve"> الدولة الطرف. </w:t>
      </w:r>
    </w:p>
    <w:p w14:paraId="487826FD" w14:textId="14318D0C" w:rsidR="00860F90" w:rsidRPr="00C87C4C" w:rsidRDefault="00860F90" w:rsidP="00110F29">
      <w:pPr>
        <w:pStyle w:val="SingleTxtGA"/>
      </w:pPr>
      <w:r w:rsidRPr="00992766">
        <w:rPr>
          <w:rtl/>
        </w:rPr>
        <w:t>4</w:t>
      </w:r>
      <w:r>
        <w:rPr>
          <w:rtl/>
        </w:rPr>
        <w:t>-</w:t>
      </w:r>
      <w:r w:rsidRPr="00992766">
        <w:rPr>
          <w:rtl/>
        </w:rPr>
        <w:t>3</w:t>
      </w:r>
      <w:r>
        <w:rPr>
          <w:rtl/>
        </w:rPr>
        <w:tab/>
        <w:t>وتقول الدولة الطرف إن البلاغ غير مقبول من حيث</w:t>
      </w:r>
      <w:r>
        <w:rPr>
          <w:rFonts w:hint="cs"/>
          <w:rtl/>
        </w:rPr>
        <w:t xml:space="preserve"> الاختصاص</w:t>
      </w:r>
      <w:r>
        <w:rPr>
          <w:rtl/>
        </w:rPr>
        <w:t xml:space="preserve"> المكان</w:t>
      </w:r>
      <w:r>
        <w:rPr>
          <w:rFonts w:hint="cs"/>
          <w:rtl/>
        </w:rPr>
        <w:t>ي</w:t>
      </w:r>
      <w:r>
        <w:rPr>
          <w:rtl/>
        </w:rPr>
        <w:t xml:space="preserve"> فيما يتعلق بأصحاب</w:t>
      </w:r>
      <w:r>
        <w:rPr>
          <w:rFonts w:hint="cs"/>
          <w:rtl/>
        </w:rPr>
        <w:t xml:space="preserve"> البلاغ</w:t>
      </w:r>
      <w:r>
        <w:rPr>
          <w:rtl/>
        </w:rPr>
        <w:t xml:space="preserve"> الذين ليسوا من مواطني الدولة الطرف. ورغم أن الدولة الطرف تعترف بوجود التزامات دولية </w:t>
      </w:r>
      <w:r>
        <w:rPr>
          <w:rFonts w:hint="cs"/>
          <w:rtl/>
        </w:rPr>
        <w:t>تتجاوز من حيث طبيعتها</w:t>
      </w:r>
      <w:r>
        <w:rPr>
          <w:rtl/>
        </w:rPr>
        <w:t xml:space="preserve"> حدود الإقليم، وبإمكانية حدوث ضرر بيئي عابر للحدود، فإنها تعتبر أن هذا الأمر لا ينطبق على أصحاب البلاغ. وتذكِّر الدولة الطرف بالقرارات السابقة الصادرة عن لجنة حقوق الإنسان، إلى جانب القرارات السابقة الصادرة عن نظام حقوق الإنسان الأوروبي ونظام حقوق الإنسان </w:t>
      </w:r>
      <w:r>
        <w:rPr>
          <w:rFonts w:hint="cs"/>
          <w:rtl/>
        </w:rPr>
        <w:t>ل</w:t>
      </w:r>
      <w:r>
        <w:rPr>
          <w:rtl/>
        </w:rPr>
        <w:t>لبلدان الأمريكية، ال</w:t>
      </w:r>
      <w:r>
        <w:rPr>
          <w:rFonts w:hint="cs"/>
          <w:rtl/>
        </w:rPr>
        <w:t>ت</w:t>
      </w:r>
      <w:r>
        <w:rPr>
          <w:rtl/>
        </w:rPr>
        <w:t xml:space="preserve">ي </w:t>
      </w:r>
      <w:r>
        <w:rPr>
          <w:rFonts w:hint="cs"/>
          <w:rtl/>
        </w:rPr>
        <w:t>ت</w:t>
      </w:r>
      <w:r>
        <w:rPr>
          <w:rtl/>
        </w:rPr>
        <w:t>رى أن مصطلح "الولاية" لا ينحصر في الإقليم وإنما في علاقة القوة أو السلطة أو</w:t>
      </w:r>
      <w:r w:rsidR="004F3B89">
        <w:rPr>
          <w:rFonts w:hint="cs"/>
          <w:rtl/>
        </w:rPr>
        <w:t> </w:t>
      </w:r>
      <w:r>
        <w:rPr>
          <w:rtl/>
        </w:rPr>
        <w:t>السيطرة الفعلية بين فرد من الأفراد ودولة من الدول</w:t>
      </w:r>
      <w:r w:rsidRPr="00D418F5">
        <w:rPr>
          <w:vertAlign w:val="superscript"/>
          <w:rtl/>
        </w:rPr>
        <w:t>(</w:t>
      </w:r>
      <w:r w:rsidRPr="00992766">
        <w:rPr>
          <w:rStyle w:val="FootnoteReference"/>
          <w:szCs w:val="22"/>
          <w:lang w:val="en-US"/>
        </w:rPr>
        <w:footnoteReference w:id="5"/>
      </w:r>
      <w:r w:rsidRPr="00D418F5">
        <w:rPr>
          <w:vertAlign w:val="superscript"/>
          <w:rtl/>
        </w:rPr>
        <w:t>)</w:t>
      </w:r>
      <w:r>
        <w:rPr>
          <w:rtl/>
        </w:rPr>
        <w:t>؛ و"ممارسة الولاية الق</w:t>
      </w:r>
      <w:r>
        <w:rPr>
          <w:rFonts w:hint="cs"/>
          <w:rtl/>
        </w:rPr>
        <w:t>ض</w:t>
      </w:r>
      <w:r>
        <w:rPr>
          <w:rtl/>
        </w:rPr>
        <w:t>ا</w:t>
      </w:r>
      <w:r>
        <w:rPr>
          <w:rFonts w:hint="cs"/>
          <w:rtl/>
        </w:rPr>
        <w:t>ئ</w:t>
      </w:r>
      <w:r>
        <w:rPr>
          <w:rtl/>
        </w:rPr>
        <w:t>ية من قبل دولة المنشأ تستند إلى مفهوم أن الدولة التي تُنفَّذُ الأنشطةُ في إقليمها أو تحت ولايتها القانونية هي م</w:t>
      </w:r>
      <w:r>
        <w:rPr>
          <w:rFonts w:hint="cs"/>
          <w:rtl/>
        </w:rPr>
        <w:t>َ</w:t>
      </w:r>
      <w:r>
        <w:rPr>
          <w:rtl/>
        </w:rPr>
        <w:t xml:space="preserve">ن تكون لها السيطرة الفعلية عليها وتكون في موقعٍ </w:t>
      </w:r>
      <w:r>
        <w:rPr>
          <w:rFonts w:hint="cs"/>
          <w:rtl/>
        </w:rPr>
        <w:t xml:space="preserve">يمكنها من </w:t>
      </w:r>
      <w:r>
        <w:rPr>
          <w:rtl/>
        </w:rPr>
        <w:t>الحؤول دون أن تتسبب في ضرر عابر للحدود يؤثر على تمتُّع أشخاص خارج إقليمها بحقوق الإنسان"، مع مراعاة أن</w:t>
      </w:r>
      <w:r>
        <w:rPr>
          <w:rFonts w:hint="cs"/>
          <w:rtl/>
        </w:rPr>
        <w:t>ه</w:t>
      </w:r>
      <w:r>
        <w:rPr>
          <w:rtl/>
        </w:rPr>
        <w:t xml:space="preserve"> "يجب أن </w:t>
      </w:r>
      <w:r>
        <w:rPr>
          <w:rFonts w:hint="cs"/>
          <w:rtl/>
        </w:rPr>
        <w:t>ت</w:t>
      </w:r>
      <w:r>
        <w:rPr>
          <w:rtl/>
        </w:rPr>
        <w:t>كون هناك دائماً علاقة سببية ما بين الضرر المتسبب فيه و</w:t>
      </w:r>
      <w:r>
        <w:rPr>
          <w:rFonts w:hint="cs"/>
          <w:rtl/>
        </w:rPr>
        <w:t xml:space="preserve">ما </w:t>
      </w:r>
      <w:r>
        <w:rPr>
          <w:rtl/>
        </w:rPr>
        <w:t>بين الفعل أو عدم الفعل من جانب دولة المنشأ فيما يتعلق بالأنشطة التي تُنفَّذ في إقليمها أو تحت ولايتها القانونية أو سيطرتها"</w:t>
      </w:r>
      <w:r w:rsidRPr="00D418F5">
        <w:rPr>
          <w:vertAlign w:val="superscript"/>
          <w:rtl/>
        </w:rPr>
        <w:t>(</w:t>
      </w:r>
      <w:r w:rsidRPr="00992766">
        <w:rPr>
          <w:rStyle w:val="FootnoteReference"/>
          <w:szCs w:val="22"/>
          <w:lang w:val="en-US"/>
        </w:rPr>
        <w:footnoteReference w:id="6"/>
      </w:r>
      <w:r w:rsidRPr="00D418F5">
        <w:rPr>
          <w:vertAlign w:val="superscript"/>
          <w:rtl/>
        </w:rPr>
        <w:t>)</w:t>
      </w:r>
      <w:r>
        <w:rPr>
          <w:rtl/>
        </w:rPr>
        <w:t>. وتحتج الدولة الطرف بالقول إن</w:t>
      </w:r>
      <w:r>
        <w:rPr>
          <w:rFonts w:hint="cs"/>
          <w:rtl/>
        </w:rPr>
        <w:t xml:space="preserve">ه </w:t>
      </w:r>
      <w:r>
        <w:rPr>
          <w:rtl/>
        </w:rPr>
        <w:t>ليس من اختصاص اللجنة تح</w:t>
      </w:r>
      <w:r>
        <w:rPr>
          <w:rFonts w:hint="cs"/>
          <w:rtl/>
        </w:rPr>
        <w:t>ل</w:t>
      </w:r>
      <w:r>
        <w:rPr>
          <w:rtl/>
        </w:rPr>
        <w:t>يل وقائع، فيما يتعلق بالدولة الطرف، يُدَّعى أنها وقعت خارج إقليمها، و</w:t>
      </w:r>
      <w:r>
        <w:rPr>
          <w:rFonts w:hint="cs"/>
          <w:rtl/>
        </w:rPr>
        <w:t>لم</w:t>
      </w:r>
      <w:r>
        <w:rPr>
          <w:rtl/>
        </w:rPr>
        <w:t xml:space="preserve"> تمارس عليها أي نوع من أنواع الولاية والتي، </w:t>
      </w:r>
      <w:r w:rsidR="008524D7">
        <w:rPr>
          <w:rFonts w:hint="cs"/>
          <w:rtl/>
        </w:rPr>
        <w:t>فضلاً</w:t>
      </w:r>
      <w:r>
        <w:rPr>
          <w:rFonts w:hint="cs"/>
          <w:rtl/>
        </w:rPr>
        <w:t xml:space="preserve"> عن</w:t>
      </w:r>
      <w:r>
        <w:rPr>
          <w:rtl/>
        </w:rPr>
        <w:t xml:space="preserve"> ذلك، </w:t>
      </w:r>
      <w:r>
        <w:rPr>
          <w:rFonts w:hint="cs"/>
          <w:rtl/>
        </w:rPr>
        <w:t>لم يثبت</w:t>
      </w:r>
      <w:r>
        <w:rPr>
          <w:rtl/>
        </w:rPr>
        <w:t xml:space="preserve"> بشأنها </w:t>
      </w:r>
      <w:r>
        <w:rPr>
          <w:rFonts w:hint="cs"/>
          <w:rtl/>
        </w:rPr>
        <w:t xml:space="preserve">وجود </w:t>
      </w:r>
      <w:r>
        <w:rPr>
          <w:rtl/>
        </w:rPr>
        <w:t xml:space="preserve">أي علاقة سببية </w:t>
      </w:r>
      <w:r>
        <w:rPr>
          <w:rFonts w:hint="cs"/>
          <w:rtl/>
        </w:rPr>
        <w:t>ي</w:t>
      </w:r>
      <w:r>
        <w:rPr>
          <w:rtl/>
        </w:rPr>
        <w:t>مكن نسبها إلى أعوان الدولة الطرف. والواقع أن أصحاب البلاغ لم يقدموا أدلةً على أن الأطفال خارج الأرجنتين يخضعون لسلطة أعوان الأرجنتين</w:t>
      </w:r>
      <w:r>
        <w:rPr>
          <w:rFonts w:hint="cs"/>
          <w:rtl/>
        </w:rPr>
        <w:t xml:space="preserve"> </w:t>
      </w:r>
      <w:r>
        <w:rPr>
          <w:rtl/>
        </w:rPr>
        <w:t xml:space="preserve">أو </w:t>
      </w:r>
      <w:r>
        <w:rPr>
          <w:rFonts w:hint="cs"/>
          <w:rtl/>
        </w:rPr>
        <w:t>ل</w:t>
      </w:r>
      <w:r>
        <w:rPr>
          <w:rtl/>
        </w:rPr>
        <w:t>سيطر</w:t>
      </w:r>
      <w:r>
        <w:rPr>
          <w:rFonts w:hint="cs"/>
          <w:rtl/>
        </w:rPr>
        <w:t>تهم</w:t>
      </w:r>
      <w:r>
        <w:rPr>
          <w:rtl/>
        </w:rPr>
        <w:t>. وإذا ما و</w:t>
      </w:r>
      <w:r>
        <w:rPr>
          <w:rFonts w:hint="cs"/>
          <w:rtl/>
        </w:rPr>
        <w:t>ُ</w:t>
      </w:r>
      <w:r>
        <w:rPr>
          <w:rtl/>
        </w:rPr>
        <w:t>ضع</w:t>
      </w:r>
      <w:r>
        <w:rPr>
          <w:rFonts w:hint="cs"/>
          <w:rtl/>
        </w:rPr>
        <w:t>ت</w:t>
      </w:r>
      <w:r>
        <w:rPr>
          <w:rtl/>
        </w:rPr>
        <w:t xml:space="preserve"> </w:t>
      </w:r>
      <w:r>
        <w:rPr>
          <w:rFonts w:hint="cs"/>
          <w:rtl/>
        </w:rPr>
        <w:t>جان</w:t>
      </w:r>
      <w:r w:rsidR="008524D7">
        <w:rPr>
          <w:rFonts w:hint="cs"/>
          <w:rtl/>
        </w:rPr>
        <w:t xml:space="preserve">باً </w:t>
      </w:r>
      <w:r>
        <w:rPr>
          <w:rtl/>
        </w:rPr>
        <w:t>الأقوال العامة بشأن مساهمة الدول في تغيُّر المناخ، فإن</w:t>
      </w:r>
      <w:r>
        <w:rPr>
          <w:rFonts w:hint="cs"/>
          <w:rtl/>
        </w:rPr>
        <w:t xml:space="preserve">ه لم يقدَّم ما يثبت وجود </w:t>
      </w:r>
      <w:r>
        <w:rPr>
          <w:rtl/>
        </w:rPr>
        <w:t>علاقة سببية بين الفعل أو عدم الفعل يمكن أن تُسند إلى الدولة الطرف و</w:t>
      </w:r>
      <w:r>
        <w:rPr>
          <w:rFonts w:hint="cs"/>
          <w:rtl/>
        </w:rPr>
        <w:t xml:space="preserve">بين </w:t>
      </w:r>
      <w:r>
        <w:rPr>
          <w:rtl/>
        </w:rPr>
        <w:t>موجة الحر الشديد في فرنسا والحرائق في تونس أو ارتفاع مستوى سطح البحر في جزر مار</w:t>
      </w:r>
      <w:r>
        <w:rPr>
          <w:rFonts w:hint="cs"/>
          <w:rtl/>
        </w:rPr>
        <w:t>شا</w:t>
      </w:r>
      <w:r>
        <w:rPr>
          <w:rtl/>
        </w:rPr>
        <w:t>ل.</w:t>
      </w:r>
    </w:p>
    <w:p w14:paraId="447C9B1E" w14:textId="77777777" w:rsidR="00860F90" w:rsidRDefault="00860F90" w:rsidP="00110F29">
      <w:pPr>
        <w:pStyle w:val="SingleTxtGA"/>
        <w:rPr>
          <w:rtl/>
        </w:rPr>
      </w:pPr>
      <w:r w:rsidRPr="00992766">
        <w:rPr>
          <w:rtl/>
        </w:rPr>
        <w:t>4</w:t>
      </w:r>
      <w:r w:rsidRPr="00474798">
        <w:rPr>
          <w:rtl/>
        </w:rPr>
        <w:t>-</w:t>
      </w:r>
      <w:r w:rsidRPr="00992766">
        <w:rPr>
          <w:rtl/>
        </w:rPr>
        <w:t>4</w:t>
      </w:r>
      <w:r w:rsidRPr="00474798">
        <w:rPr>
          <w:rtl/>
        </w:rPr>
        <w:tab/>
        <w:t>وتقول الدولة</w:t>
      </w:r>
      <w:r>
        <w:rPr>
          <w:rtl/>
        </w:rPr>
        <w:t xml:space="preserve"> الطرف أيضاً إن البلاغ غير مقبول من حيث الاختصاص الزمني لأنه يتعلق بأحداث وقعت قبل </w:t>
      </w:r>
      <w:r w:rsidRPr="00992766">
        <w:rPr>
          <w:rtl/>
        </w:rPr>
        <w:t>14</w:t>
      </w:r>
      <w:r>
        <w:rPr>
          <w:rtl/>
        </w:rPr>
        <w:t xml:space="preserve"> تموز/يوليه </w:t>
      </w:r>
      <w:r w:rsidRPr="00992766">
        <w:rPr>
          <w:rtl/>
        </w:rPr>
        <w:t>2015</w:t>
      </w:r>
      <w:r>
        <w:rPr>
          <w:rtl/>
        </w:rPr>
        <w:t>، وهو التاريخ الذي دخل فيه البروتوكول الاختياري حيز النفاذ بالنسبة للدولة الطرف. وهي تحتج بالقول إن استخدام</w:t>
      </w:r>
      <w:r>
        <w:rPr>
          <w:rFonts w:hint="cs"/>
          <w:rtl/>
        </w:rPr>
        <w:t xml:space="preserve"> أنواع</w:t>
      </w:r>
      <w:r>
        <w:rPr>
          <w:rtl/>
        </w:rPr>
        <w:t xml:space="preserve"> الوقود الأحفوري وانبعاثات الكربون الناجمة عنه لا يعدان انتهاكات مستمرة.</w:t>
      </w:r>
    </w:p>
    <w:p w14:paraId="7B579441" w14:textId="265C0CAD" w:rsidR="00860F90" w:rsidRDefault="00860F90" w:rsidP="00110F29">
      <w:pPr>
        <w:pStyle w:val="SingleTxtGA"/>
        <w:rPr>
          <w:rtl/>
        </w:rPr>
      </w:pPr>
      <w:r w:rsidRPr="00992766">
        <w:rPr>
          <w:rtl/>
        </w:rPr>
        <w:lastRenderedPageBreak/>
        <w:t>4</w:t>
      </w:r>
      <w:r>
        <w:rPr>
          <w:rtl/>
        </w:rPr>
        <w:t>-</w:t>
      </w:r>
      <w:r w:rsidRPr="00992766">
        <w:rPr>
          <w:rtl/>
        </w:rPr>
        <w:t>5</w:t>
      </w:r>
      <w:r>
        <w:rPr>
          <w:rtl/>
        </w:rPr>
        <w:tab/>
        <w:t>وتقول الدولة الطرف كذلك إن البلاغ غير مقبول لعدم استنفاد سبل الانتصاف المحلية. فرغم أن البلاغ يعترف صراحة بأن</w:t>
      </w:r>
      <w:r>
        <w:rPr>
          <w:rFonts w:hint="cs"/>
          <w:rtl/>
        </w:rPr>
        <w:t xml:space="preserve">ه كان </w:t>
      </w:r>
      <w:r>
        <w:rPr>
          <w:rtl/>
        </w:rPr>
        <w:t>بإمكان كي</w:t>
      </w:r>
      <w:r>
        <w:rPr>
          <w:rFonts w:hint="cs"/>
          <w:rtl/>
        </w:rPr>
        <w:t>ا</w:t>
      </w:r>
      <w:r>
        <w:rPr>
          <w:rtl/>
        </w:rPr>
        <w:t xml:space="preserve">را </w:t>
      </w:r>
      <w:proofErr w:type="spellStart"/>
      <w:r>
        <w:rPr>
          <w:rFonts w:hint="cs"/>
          <w:rtl/>
        </w:rPr>
        <w:t>س</w:t>
      </w:r>
      <w:r>
        <w:rPr>
          <w:rtl/>
        </w:rPr>
        <w:t>اكي</w:t>
      </w:r>
      <w:proofErr w:type="spellEnd"/>
      <w:r>
        <w:rPr>
          <w:rtl/>
        </w:rPr>
        <w:t xml:space="preserve"> الطعن في سياسة تغيُّر المناخ التي تتبعها الدولة الطرف في المحاكم المحلية، فإن أصحاب البلاغ ي</w:t>
      </w:r>
      <w:r>
        <w:rPr>
          <w:rFonts w:hint="cs"/>
          <w:rtl/>
        </w:rPr>
        <w:t>ق</w:t>
      </w:r>
      <w:r>
        <w:rPr>
          <w:rtl/>
        </w:rPr>
        <w:t xml:space="preserve">رون بأنهم اختاروا عدم القيام بذلك والمجيء مباشرة أمام اللجنة وتجاهل سبل الانتصاف القانونية المحلية المتعددة المتاحة لهم التي تمكنهم من تقديم مطالبات بشأن المسائل البيئية. وتذكِّر الدولة الطرف بالمادة </w:t>
      </w:r>
      <w:r w:rsidRPr="00992766">
        <w:rPr>
          <w:rtl/>
        </w:rPr>
        <w:t>41</w:t>
      </w:r>
      <w:r>
        <w:rPr>
          <w:rtl/>
        </w:rPr>
        <w:t xml:space="preserve"> من الدستور التي تقرّ صراحة بالحق في بيئة صحية، وبأن المادة </w:t>
      </w:r>
      <w:r w:rsidRPr="00992766">
        <w:rPr>
          <w:rtl/>
        </w:rPr>
        <w:t>43</w:t>
      </w:r>
      <w:r>
        <w:rPr>
          <w:rtl/>
        </w:rPr>
        <w:t xml:space="preserve"> منه تعترف ب‍ "دعوى</w:t>
      </w:r>
      <w:r>
        <w:rPr>
          <w:rFonts w:hint="cs"/>
          <w:rtl/>
        </w:rPr>
        <w:t xml:space="preserve"> المطالبة بالحماية الدستورية لل</w:t>
      </w:r>
      <w:r>
        <w:rPr>
          <w:rtl/>
        </w:rPr>
        <w:t>بيئة</w:t>
      </w:r>
      <w:r>
        <w:rPr>
          <w:rFonts w:hint="cs"/>
          <w:rtl/>
        </w:rPr>
        <w:t>"</w:t>
      </w:r>
      <w:r>
        <w:rPr>
          <w:rtl/>
        </w:rPr>
        <w:t xml:space="preserve">، </w:t>
      </w:r>
      <w:r>
        <w:rPr>
          <w:rFonts w:hint="cs"/>
          <w:rtl/>
        </w:rPr>
        <w:t>و</w:t>
      </w:r>
      <w:r>
        <w:rPr>
          <w:rtl/>
        </w:rPr>
        <w:t xml:space="preserve">بأن </w:t>
      </w:r>
      <w:r>
        <w:rPr>
          <w:rFonts w:hint="cs"/>
          <w:rtl/>
        </w:rPr>
        <w:t>ال</w:t>
      </w:r>
      <w:r>
        <w:rPr>
          <w:rtl/>
        </w:rPr>
        <w:t>قانون</w:t>
      </w:r>
      <w:r>
        <w:rPr>
          <w:rFonts w:hint="cs"/>
          <w:rtl/>
        </w:rPr>
        <w:t xml:space="preserve"> العام المتعلق ب</w:t>
      </w:r>
      <w:r>
        <w:rPr>
          <w:rtl/>
        </w:rPr>
        <w:t>البيئة يتضمن عدة أحكام تمكِّن من اتخاذ إجراءات فيما يتعلق بالمسائل البيئية (على سبيل المثال</w:t>
      </w:r>
      <w:r>
        <w:rPr>
          <w:rFonts w:hint="cs"/>
          <w:rtl/>
        </w:rPr>
        <w:t>،</w:t>
      </w:r>
      <w:r>
        <w:rPr>
          <w:rtl/>
        </w:rPr>
        <w:t xml:space="preserve"> "</w:t>
      </w:r>
      <w:r>
        <w:rPr>
          <w:rFonts w:hint="cs"/>
          <w:rtl/>
        </w:rPr>
        <w:t>دعوى المطالبة بإصلاح ال</w:t>
      </w:r>
      <w:r>
        <w:rPr>
          <w:rtl/>
        </w:rPr>
        <w:t>ضرر البيئ</w:t>
      </w:r>
      <w:r>
        <w:rPr>
          <w:rFonts w:hint="cs"/>
          <w:rtl/>
        </w:rPr>
        <w:t>ي</w:t>
      </w:r>
      <w:r>
        <w:rPr>
          <w:rtl/>
        </w:rPr>
        <w:t xml:space="preserve"> الجماعي"</w:t>
      </w:r>
      <w:r>
        <w:rPr>
          <w:rFonts w:hint="cs"/>
          <w:rtl/>
        </w:rPr>
        <w:t>)</w:t>
      </w:r>
      <w:r>
        <w:rPr>
          <w:rtl/>
        </w:rPr>
        <w:t xml:space="preserve">. وهي تحتج بالقول إن القرارات السابقة المواتية والكثيرة تبرهن على فعالية سبل </w:t>
      </w:r>
      <w:r>
        <w:rPr>
          <w:rFonts w:hint="cs"/>
          <w:rtl/>
        </w:rPr>
        <w:t xml:space="preserve">الانتصاف </w:t>
      </w:r>
      <w:r>
        <w:rPr>
          <w:rtl/>
        </w:rPr>
        <w:t>المحلية</w:t>
      </w:r>
      <w:r>
        <w:rPr>
          <w:rFonts w:hint="cs"/>
          <w:rtl/>
        </w:rPr>
        <w:t xml:space="preserve"> هذه</w:t>
      </w:r>
      <w:r>
        <w:rPr>
          <w:rtl/>
        </w:rPr>
        <w:t>، مذكِّرة على الخصوص بال</w:t>
      </w:r>
      <w:r>
        <w:rPr>
          <w:rFonts w:hint="cs"/>
          <w:rtl/>
        </w:rPr>
        <w:t xml:space="preserve">سوابق </w:t>
      </w:r>
      <w:r>
        <w:rPr>
          <w:rtl/>
        </w:rPr>
        <w:t xml:space="preserve">القضائية </w:t>
      </w:r>
      <w:r>
        <w:rPr>
          <w:rFonts w:hint="cs"/>
          <w:rtl/>
        </w:rPr>
        <w:t>ل</w:t>
      </w:r>
      <w:r>
        <w:rPr>
          <w:rtl/>
        </w:rPr>
        <w:t>لمحكمة العليا فيما يتعلق بالبيئة. وفي الأخير، وفيما ي</w:t>
      </w:r>
      <w:r>
        <w:rPr>
          <w:rFonts w:hint="cs"/>
          <w:rtl/>
        </w:rPr>
        <w:t>خص</w:t>
      </w:r>
      <w:r>
        <w:rPr>
          <w:rtl/>
        </w:rPr>
        <w:t xml:space="preserve"> ما يُدَّعى من صعوبات وجدها أصحاب البلاغ في الوصول إلى نظام العدالة بسبب </w:t>
      </w:r>
      <w:r>
        <w:rPr>
          <w:rFonts w:hint="cs"/>
          <w:rtl/>
        </w:rPr>
        <w:t>مركز</w:t>
      </w:r>
      <w:r>
        <w:rPr>
          <w:rtl/>
        </w:rPr>
        <w:t xml:space="preserve">هم كأطفال، تحتج الدولة الطرف بالقول إن مكتب </w:t>
      </w:r>
      <w:r>
        <w:rPr>
          <w:rFonts w:hint="cs"/>
          <w:rtl/>
        </w:rPr>
        <w:t>المحامي العام</w:t>
      </w:r>
      <w:r>
        <w:rPr>
          <w:rtl/>
        </w:rPr>
        <w:t xml:space="preserve"> ومكتب الوسيط لحقوق الطفل والمراهق مكلفان بتقديم المساعدة القانونية وبتمثيل الأطفال </w:t>
      </w:r>
      <w:r>
        <w:rPr>
          <w:rFonts w:hint="cs"/>
          <w:rtl/>
        </w:rPr>
        <w:t xml:space="preserve">بالمجان </w:t>
      </w:r>
      <w:r>
        <w:rPr>
          <w:rtl/>
        </w:rPr>
        <w:t xml:space="preserve">في النزاعات المتعلقة بالبيئة. وختاماً، تدعي الدولة الطرف أن سلوك أصحاب البلاغ قد حرمها من إمكانية توفير سبيل انتصاف في المسألة على الصعيد المحلي، وفق ما تنص عليه المادة </w:t>
      </w:r>
      <w:r w:rsidRPr="00992766">
        <w:rPr>
          <w:rtl/>
        </w:rPr>
        <w:t>7</w:t>
      </w:r>
      <w:r>
        <w:rPr>
          <w:rtl/>
        </w:rPr>
        <w:t>(ه) من البروتوكول الاختياري.</w:t>
      </w:r>
    </w:p>
    <w:p w14:paraId="69DF70F4" w14:textId="77777777" w:rsidR="00860F90" w:rsidRPr="00992766" w:rsidRDefault="00860F90" w:rsidP="00074A4A">
      <w:pPr>
        <w:pStyle w:val="H23GA"/>
        <w:rPr>
          <w:rtl/>
        </w:rPr>
      </w:pPr>
      <w:r w:rsidRPr="00992766">
        <w:rPr>
          <w:rtl/>
        </w:rPr>
        <w:tab/>
      </w:r>
      <w:r w:rsidRPr="00992766">
        <w:rPr>
          <w:rtl/>
        </w:rPr>
        <w:tab/>
        <w:t>تعليقات أصحاب البلاغ على ملاحظات الدولة الطرف بشأن المقبولية</w:t>
      </w:r>
    </w:p>
    <w:p w14:paraId="3BFD3DD9" w14:textId="7B755214" w:rsidR="00860F90" w:rsidRDefault="00860F90" w:rsidP="00110F29">
      <w:pPr>
        <w:pStyle w:val="SingleTxtGA"/>
        <w:rPr>
          <w:rtl/>
        </w:rPr>
      </w:pPr>
      <w:r w:rsidRPr="00992766">
        <w:rPr>
          <w:rtl/>
        </w:rPr>
        <w:t>5</w:t>
      </w:r>
      <w:r>
        <w:rPr>
          <w:rtl/>
        </w:rPr>
        <w:t>-</w:t>
      </w:r>
      <w:r w:rsidRPr="00992766">
        <w:rPr>
          <w:rtl/>
        </w:rPr>
        <w:t>1</w:t>
      </w:r>
      <w:r>
        <w:rPr>
          <w:rtl/>
        </w:rPr>
        <w:tab/>
        <w:t xml:space="preserve">في </w:t>
      </w:r>
      <w:r w:rsidRPr="00992766">
        <w:rPr>
          <w:rtl/>
        </w:rPr>
        <w:t>25</w:t>
      </w:r>
      <w:r>
        <w:rPr>
          <w:rtl/>
        </w:rPr>
        <w:t xml:space="preserve"> تشرين الثاني/نوفمبر </w:t>
      </w:r>
      <w:r w:rsidRPr="00992766">
        <w:rPr>
          <w:rtl/>
        </w:rPr>
        <w:t>2020</w:t>
      </w:r>
      <w:r>
        <w:rPr>
          <w:rtl/>
        </w:rPr>
        <w:t>، قدم أصحاب البلاغ تعليقاتهم على ملاحظات الدولة الطرف بشأن مقبولية البلاغ. وهم يتمسكون بالقول إن البلاغ مقبول وي</w:t>
      </w:r>
      <w:r>
        <w:rPr>
          <w:rFonts w:hint="cs"/>
          <w:rtl/>
        </w:rPr>
        <w:t>ع</w:t>
      </w:r>
      <w:r>
        <w:rPr>
          <w:rtl/>
        </w:rPr>
        <w:t>ر</w:t>
      </w:r>
      <w:r>
        <w:rPr>
          <w:rFonts w:hint="cs"/>
          <w:rtl/>
        </w:rPr>
        <w:t>ض</w:t>
      </w:r>
      <w:r>
        <w:rPr>
          <w:rtl/>
        </w:rPr>
        <w:t xml:space="preserve">ون </w:t>
      </w:r>
      <w:r>
        <w:rPr>
          <w:rFonts w:hint="cs"/>
          <w:rtl/>
        </w:rPr>
        <w:t>مجد</w:t>
      </w:r>
      <w:r w:rsidR="008524D7">
        <w:rPr>
          <w:rFonts w:hint="cs"/>
          <w:rtl/>
        </w:rPr>
        <w:t xml:space="preserve">داً </w:t>
      </w:r>
      <w:r>
        <w:rPr>
          <w:rtl/>
        </w:rPr>
        <w:t>حججهم بأن اللجنة لها ولاية النظر في الشكوى و</w:t>
      </w:r>
      <w:r>
        <w:rPr>
          <w:rFonts w:hint="cs"/>
          <w:rtl/>
        </w:rPr>
        <w:t>ب</w:t>
      </w:r>
      <w:r>
        <w:rPr>
          <w:rtl/>
        </w:rPr>
        <w:t>أن ال</w:t>
      </w:r>
      <w:r>
        <w:rPr>
          <w:rFonts w:hint="cs"/>
          <w:rtl/>
        </w:rPr>
        <w:t>شكوى</w:t>
      </w:r>
      <w:r>
        <w:rPr>
          <w:rtl/>
        </w:rPr>
        <w:t xml:space="preserve"> مدعّمة بما يكفي من الأدلة و</w:t>
      </w:r>
      <w:r>
        <w:rPr>
          <w:rFonts w:hint="cs"/>
          <w:rtl/>
        </w:rPr>
        <w:t>ب</w:t>
      </w:r>
      <w:r>
        <w:rPr>
          <w:rtl/>
        </w:rPr>
        <w:t>أن</w:t>
      </w:r>
      <w:r>
        <w:rPr>
          <w:rFonts w:hint="cs"/>
          <w:rtl/>
        </w:rPr>
        <w:t>ه</w:t>
      </w:r>
      <w:r>
        <w:rPr>
          <w:rtl/>
        </w:rPr>
        <w:t xml:space="preserve"> </w:t>
      </w:r>
      <w:r>
        <w:rPr>
          <w:rFonts w:hint="cs"/>
          <w:rtl/>
        </w:rPr>
        <w:t xml:space="preserve">ليس ثمة </w:t>
      </w:r>
      <w:r>
        <w:rPr>
          <w:rtl/>
        </w:rPr>
        <w:t xml:space="preserve">جدوى </w:t>
      </w:r>
      <w:r>
        <w:rPr>
          <w:rFonts w:hint="cs"/>
          <w:rtl/>
        </w:rPr>
        <w:t>من التماس</w:t>
      </w:r>
      <w:r>
        <w:rPr>
          <w:rtl/>
        </w:rPr>
        <w:t xml:space="preserve"> سبل الانتصاف المحلية.</w:t>
      </w:r>
    </w:p>
    <w:p w14:paraId="7D3A754F" w14:textId="081FACFC" w:rsidR="00860F90" w:rsidRDefault="00860F90" w:rsidP="00110F29">
      <w:pPr>
        <w:pStyle w:val="SingleTxtGA"/>
      </w:pPr>
      <w:r w:rsidRPr="00992766">
        <w:rPr>
          <w:rtl/>
        </w:rPr>
        <w:t>5</w:t>
      </w:r>
      <w:r>
        <w:rPr>
          <w:rtl/>
        </w:rPr>
        <w:t>-</w:t>
      </w:r>
      <w:r w:rsidRPr="00992766">
        <w:rPr>
          <w:rtl/>
        </w:rPr>
        <w:t>2</w:t>
      </w:r>
      <w:r>
        <w:rPr>
          <w:rtl/>
        </w:rPr>
        <w:tab/>
      </w:r>
      <w:r>
        <w:rPr>
          <w:rFonts w:hint="cs"/>
          <w:rtl/>
        </w:rPr>
        <w:t>و</w:t>
      </w:r>
      <w:r>
        <w:rPr>
          <w:rtl/>
        </w:rPr>
        <w:t xml:space="preserve">يحيط أصحاب البلاغ علماً بحجة الدولة الطرف التي مؤداها أنه ينبغي اعتبار البلاغ غير مقبول </w:t>
      </w:r>
      <w:r>
        <w:rPr>
          <w:rFonts w:hint="cs"/>
          <w:rtl/>
        </w:rPr>
        <w:t>لعدم الاختصاص</w:t>
      </w:r>
      <w:r>
        <w:rPr>
          <w:rtl/>
        </w:rPr>
        <w:t>. وهم يحتجون بالقول إن ال</w:t>
      </w:r>
      <w:r>
        <w:rPr>
          <w:rFonts w:hint="cs"/>
          <w:rtl/>
        </w:rPr>
        <w:t>لجن</w:t>
      </w:r>
      <w:r>
        <w:rPr>
          <w:rtl/>
        </w:rPr>
        <w:t>ة مختصة بالنظر في البلاغ لأن الدولة الطرف تمارس سيطرة فعلية على الأنشطة الاقتصادية في إقليمها</w:t>
      </w:r>
      <w:r>
        <w:rPr>
          <w:rFonts w:hint="cs"/>
          <w:rtl/>
        </w:rPr>
        <w:t>،</w:t>
      </w:r>
      <w:r>
        <w:rPr>
          <w:rtl/>
        </w:rPr>
        <w:t xml:space="preserve"> التي ت</w:t>
      </w:r>
      <w:r>
        <w:rPr>
          <w:rFonts w:hint="cs"/>
          <w:rtl/>
        </w:rPr>
        <w:t>نشأ عنها</w:t>
      </w:r>
      <w:r>
        <w:rPr>
          <w:rtl/>
        </w:rPr>
        <w:t xml:space="preserve"> انبعاثات غازات الدفيئة. </w:t>
      </w:r>
      <w:r>
        <w:rPr>
          <w:rFonts w:hint="cs"/>
          <w:rtl/>
        </w:rPr>
        <w:t>ف</w:t>
      </w:r>
      <w:r>
        <w:rPr>
          <w:rtl/>
        </w:rPr>
        <w:t>تلك الانبعاثات تساهم في انتهاكات حقوق أصحاب البلاغ التي يتسبب فيها تغير المناخ. ويحيل أصحاب البلاغ إلى رسالتهم الأولى وي</w:t>
      </w:r>
      <w:r>
        <w:rPr>
          <w:rFonts w:hint="cs"/>
          <w:rtl/>
        </w:rPr>
        <w:t>ع</w:t>
      </w:r>
      <w:r>
        <w:rPr>
          <w:rtl/>
        </w:rPr>
        <w:t>ر</w:t>
      </w:r>
      <w:r>
        <w:rPr>
          <w:rFonts w:hint="cs"/>
          <w:rtl/>
        </w:rPr>
        <w:t>ض</w:t>
      </w:r>
      <w:r>
        <w:rPr>
          <w:rtl/>
        </w:rPr>
        <w:t xml:space="preserve">ون </w:t>
      </w:r>
      <w:r>
        <w:rPr>
          <w:rFonts w:hint="cs"/>
          <w:rtl/>
        </w:rPr>
        <w:t>مجد</w:t>
      </w:r>
      <w:r w:rsidR="008524D7">
        <w:rPr>
          <w:rFonts w:hint="cs"/>
          <w:rtl/>
        </w:rPr>
        <w:t xml:space="preserve">داً </w:t>
      </w:r>
      <w:r>
        <w:rPr>
          <w:rtl/>
        </w:rPr>
        <w:t>حجتهم بأن التزامات الدولة خارج</w:t>
      </w:r>
      <w:r>
        <w:rPr>
          <w:rFonts w:hint="cs"/>
          <w:rtl/>
        </w:rPr>
        <w:t xml:space="preserve"> </w:t>
      </w:r>
      <w:r>
        <w:rPr>
          <w:rtl/>
        </w:rPr>
        <w:t>إقليمها لا تنحصر في الظروف الضيقة للسيطرة الإقليمية أو ال</w:t>
      </w:r>
      <w:r>
        <w:rPr>
          <w:rFonts w:hint="cs"/>
          <w:rtl/>
        </w:rPr>
        <w:t>مباشر</w:t>
      </w:r>
      <w:r>
        <w:rPr>
          <w:rtl/>
        </w:rPr>
        <w:t>ة التي اعتد</w:t>
      </w:r>
      <w:r>
        <w:rPr>
          <w:rFonts w:hint="cs"/>
          <w:rtl/>
        </w:rPr>
        <w:t>ّ</w:t>
      </w:r>
      <w:r>
        <w:rPr>
          <w:rtl/>
        </w:rPr>
        <w:t>ت بها الدولة الطرف. فالالتزامات خارج الحدود الإقليمية تنشأ أيضاً عندما تمارس الدولة سيطرةً على الأنشطة داخل إقليمها التي تتسبب في ضرر مباشر ويمكن التنبؤ به</w:t>
      </w:r>
      <w:r>
        <w:rPr>
          <w:rFonts w:hint="cs"/>
          <w:rtl/>
        </w:rPr>
        <w:t xml:space="preserve"> خارج حدودها</w:t>
      </w:r>
      <w:r>
        <w:rPr>
          <w:rtl/>
        </w:rPr>
        <w:t>. و</w:t>
      </w:r>
      <w:r>
        <w:rPr>
          <w:rFonts w:hint="cs"/>
          <w:rtl/>
        </w:rPr>
        <w:t>ي</w:t>
      </w:r>
      <w:r>
        <w:rPr>
          <w:rtl/>
        </w:rPr>
        <w:t>قول</w:t>
      </w:r>
      <w:r>
        <w:rPr>
          <w:rFonts w:hint="cs"/>
          <w:rtl/>
        </w:rPr>
        <w:t>ون</w:t>
      </w:r>
      <w:r>
        <w:rPr>
          <w:rtl/>
        </w:rPr>
        <w:t xml:space="preserve"> إن</w:t>
      </w:r>
      <w:r>
        <w:rPr>
          <w:rFonts w:hint="cs"/>
          <w:rtl/>
        </w:rPr>
        <w:t xml:space="preserve">ه </w:t>
      </w:r>
      <w:r>
        <w:rPr>
          <w:rtl/>
        </w:rPr>
        <w:t>لا جدال في أن</w:t>
      </w:r>
      <w:r>
        <w:rPr>
          <w:rFonts w:hint="cs"/>
          <w:rtl/>
        </w:rPr>
        <w:t xml:space="preserve"> لدى</w:t>
      </w:r>
      <w:r>
        <w:rPr>
          <w:rtl/>
        </w:rPr>
        <w:t xml:space="preserve"> الدولة الطرف القدرة الفعلية على تنظيم انبعاثات غازات الدفيئة داخل إقليمها. </w:t>
      </w:r>
      <w:r>
        <w:rPr>
          <w:rFonts w:hint="cs"/>
          <w:rtl/>
        </w:rPr>
        <w:t>ف</w:t>
      </w:r>
      <w:r>
        <w:rPr>
          <w:rtl/>
        </w:rPr>
        <w:t xml:space="preserve">الدولة الطرف لم تستخدم أقصى ما لديها من موارد متاحة لخفض الانبعاثات وإبقائها في حدود الهدف المحدد في اتفاق باريس بإبقاء ارتفاع درجة الحرارة في حدود </w:t>
      </w:r>
      <w:r w:rsidRPr="00992766">
        <w:rPr>
          <w:rtl/>
        </w:rPr>
        <w:t>1</w:t>
      </w:r>
      <w:r>
        <w:rPr>
          <w:rtl/>
        </w:rPr>
        <w:t>,</w:t>
      </w:r>
      <w:r w:rsidRPr="00992766">
        <w:rPr>
          <w:rtl/>
        </w:rPr>
        <w:t>5</w:t>
      </w:r>
      <w:r>
        <w:rPr>
          <w:rtl/>
        </w:rPr>
        <w:t xml:space="preserve"> درجة مئوية أو أقل. وليست الانبعاثات من الدولة الطرف السبب الوحيد وراء تغيُّر المناخ وإنما ه</w:t>
      </w:r>
      <w:r>
        <w:rPr>
          <w:rFonts w:hint="cs"/>
          <w:rtl/>
        </w:rPr>
        <w:t>ي</w:t>
      </w:r>
      <w:r>
        <w:rPr>
          <w:rtl/>
        </w:rPr>
        <w:t xml:space="preserve"> سبب مساهم في ذلك ول</w:t>
      </w:r>
      <w:r>
        <w:rPr>
          <w:rFonts w:hint="cs"/>
          <w:rtl/>
        </w:rPr>
        <w:t xml:space="preserve">يس باستطاعة </w:t>
      </w:r>
      <w:r>
        <w:rPr>
          <w:rtl/>
        </w:rPr>
        <w:t xml:space="preserve">أحد </w:t>
      </w:r>
      <w:r>
        <w:rPr>
          <w:rFonts w:hint="cs"/>
          <w:rtl/>
        </w:rPr>
        <w:t xml:space="preserve">تخفيفه </w:t>
      </w:r>
      <w:r>
        <w:rPr>
          <w:rtl/>
        </w:rPr>
        <w:t>سوى الدولة. أما فيما يتعلق بمسألة</w:t>
      </w:r>
      <w:r>
        <w:rPr>
          <w:rFonts w:hint="cs"/>
          <w:rtl/>
        </w:rPr>
        <w:t xml:space="preserve"> العلاقة</w:t>
      </w:r>
      <w:r>
        <w:rPr>
          <w:rtl/>
        </w:rPr>
        <w:t xml:space="preserve"> السببية تحديداً، أي ما إذا كان تغير المناخ، الذي تساهم الدولة الطرف في </w:t>
      </w:r>
      <w:r>
        <w:rPr>
          <w:rFonts w:hint="cs"/>
          <w:rtl/>
        </w:rPr>
        <w:t>حدوث</w:t>
      </w:r>
      <w:r>
        <w:rPr>
          <w:rtl/>
        </w:rPr>
        <w:t xml:space="preserve">ه، قد تسبب في انتهاك واقع أو وشيك </w:t>
      </w:r>
      <w:r w:rsidRPr="004F3B89">
        <w:rPr>
          <w:spacing w:val="-2"/>
          <w:rtl/>
        </w:rPr>
        <w:t xml:space="preserve">لحقوق كل واحد من أصحاب البلاغ، </w:t>
      </w:r>
      <w:r w:rsidRPr="004F3B89">
        <w:rPr>
          <w:rFonts w:hint="cs"/>
          <w:spacing w:val="-2"/>
          <w:rtl/>
        </w:rPr>
        <w:t>ف</w:t>
      </w:r>
      <w:r w:rsidRPr="004F3B89">
        <w:rPr>
          <w:spacing w:val="-2"/>
          <w:rtl/>
        </w:rPr>
        <w:t xml:space="preserve">يحتج أصحاب البلاغ بالقول إن هذه مسألة تتعلق بالأسس الموضوعية. </w:t>
      </w:r>
      <w:r w:rsidRPr="004F3B89">
        <w:rPr>
          <w:rFonts w:hint="cs"/>
          <w:spacing w:val="-2"/>
          <w:rtl/>
        </w:rPr>
        <w:t>ف</w:t>
      </w:r>
      <w:r w:rsidRPr="004F3B89">
        <w:rPr>
          <w:spacing w:val="-2"/>
          <w:rtl/>
        </w:rPr>
        <w:t>في مرحلة البت في المقبولية، قدموا ادعاءات م</w:t>
      </w:r>
      <w:r w:rsidRPr="004F3B89">
        <w:rPr>
          <w:rFonts w:hint="cs"/>
          <w:spacing w:val="-2"/>
          <w:rtl/>
        </w:rPr>
        <w:t>ثبَتة</w:t>
      </w:r>
      <w:r w:rsidRPr="004F3B89">
        <w:rPr>
          <w:spacing w:val="-2"/>
          <w:rtl/>
        </w:rPr>
        <w:t xml:space="preserve"> بارتكاب انتهاكات واقعة ووشيكة لحقهم في الحياة و</w:t>
      </w:r>
      <w:r w:rsidRPr="004F3B89">
        <w:rPr>
          <w:rFonts w:hint="cs"/>
          <w:spacing w:val="-2"/>
          <w:rtl/>
        </w:rPr>
        <w:t xml:space="preserve">لحقهم في </w:t>
      </w:r>
      <w:r w:rsidRPr="004F3B89">
        <w:rPr>
          <w:spacing w:val="-2"/>
          <w:rtl/>
        </w:rPr>
        <w:t>الصحة ولحقوقهم الثقافية</w:t>
      </w:r>
      <w:r w:rsidRPr="004F3B89">
        <w:rPr>
          <w:rFonts w:hint="cs"/>
          <w:spacing w:val="-2"/>
          <w:rtl/>
        </w:rPr>
        <w:t xml:space="preserve"> يت</w:t>
      </w:r>
      <w:r w:rsidRPr="004F3B89">
        <w:rPr>
          <w:spacing w:val="-2"/>
          <w:rtl/>
        </w:rPr>
        <w:t xml:space="preserve">سبب </w:t>
      </w:r>
      <w:r w:rsidRPr="004F3B89">
        <w:rPr>
          <w:rFonts w:hint="cs"/>
          <w:spacing w:val="-2"/>
          <w:rtl/>
        </w:rPr>
        <w:t xml:space="preserve">فيها </w:t>
      </w:r>
      <w:r w:rsidRPr="004F3B89">
        <w:rPr>
          <w:spacing w:val="-2"/>
          <w:rtl/>
        </w:rPr>
        <w:t>تغيُّر المناخ. وي</w:t>
      </w:r>
      <w:r w:rsidRPr="004F3B89">
        <w:rPr>
          <w:rFonts w:hint="cs"/>
          <w:spacing w:val="-2"/>
          <w:rtl/>
        </w:rPr>
        <w:t>حت</w:t>
      </w:r>
      <w:r w:rsidRPr="004F3B89">
        <w:rPr>
          <w:spacing w:val="-2"/>
          <w:rtl/>
        </w:rPr>
        <w:t>ج أصحاب البلاغ بالقول أيضاً إن انتهاكات حقوقهم قابلة</w:t>
      </w:r>
      <w:r w:rsidRPr="004F3B89">
        <w:rPr>
          <w:rFonts w:hint="cs"/>
          <w:spacing w:val="-2"/>
          <w:rtl/>
        </w:rPr>
        <w:t xml:space="preserve"> تماما</w:t>
      </w:r>
      <w:r w:rsidRPr="004F3B89">
        <w:rPr>
          <w:spacing w:val="-2"/>
          <w:rtl/>
        </w:rPr>
        <w:t xml:space="preserve"> للتنبؤ بها. فعلى مدى عقود من الزمن، ما فتئ علماء المناخ يقرعون جرس الإنذار بأن الانبعاثات غير الخاضعة للضبط سيكون لها أثر مباشر على الأطفال في جميع أنحاء العالم.</w:t>
      </w:r>
      <w:r>
        <w:rPr>
          <w:rtl/>
        </w:rPr>
        <w:t xml:space="preserve"> </w:t>
      </w:r>
      <w:r>
        <w:rPr>
          <w:rFonts w:hint="cs"/>
          <w:rtl/>
        </w:rPr>
        <w:lastRenderedPageBreak/>
        <w:t xml:space="preserve">حيث </w:t>
      </w:r>
      <w:r>
        <w:rPr>
          <w:rtl/>
        </w:rPr>
        <w:t>حذّر الفريق الحكومي الدولي المعني بتغير المناخ، في أول تقرير له</w:t>
      </w:r>
      <w:r>
        <w:rPr>
          <w:rFonts w:hint="cs"/>
          <w:rtl/>
        </w:rPr>
        <w:t xml:space="preserve"> في عام</w:t>
      </w:r>
      <w:r w:rsidR="00074A4A">
        <w:rPr>
          <w:rFonts w:hint="cs"/>
          <w:rtl/>
        </w:rPr>
        <w:t> </w:t>
      </w:r>
      <w:r w:rsidRPr="00992766">
        <w:rPr>
          <w:rtl/>
        </w:rPr>
        <w:t>1990</w:t>
      </w:r>
      <w:r>
        <w:rPr>
          <w:rFonts w:hint="cs"/>
          <w:rtl/>
        </w:rPr>
        <w:t xml:space="preserve">، </w:t>
      </w:r>
      <w:r>
        <w:rPr>
          <w:rtl/>
        </w:rPr>
        <w:t>المجتمع الدولي من أن الاحترار العالمي سيؤدي إلى الآثار المناخية الضارة</w:t>
      </w:r>
      <w:r>
        <w:rPr>
          <w:rFonts w:hint="cs"/>
          <w:rtl/>
        </w:rPr>
        <w:t xml:space="preserve"> ذاتها</w:t>
      </w:r>
      <w:r>
        <w:rPr>
          <w:rtl/>
        </w:rPr>
        <w:t xml:space="preserve"> التي تلحق الأذى بأصحاب البلاغ وتهددهم </w:t>
      </w:r>
      <w:r>
        <w:rPr>
          <w:rFonts w:hint="cs"/>
          <w:rtl/>
        </w:rPr>
        <w:t>في الوقت ال</w:t>
      </w:r>
      <w:r>
        <w:rPr>
          <w:rtl/>
        </w:rPr>
        <w:t>حا</w:t>
      </w:r>
      <w:r>
        <w:rPr>
          <w:rFonts w:hint="cs"/>
          <w:rtl/>
        </w:rPr>
        <w:t>ضر</w:t>
      </w:r>
      <w:r>
        <w:rPr>
          <w:rtl/>
        </w:rPr>
        <w:t>، وتت</w:t>
      </w:r>
      <w:r>
        <w:rPr>
          <w:rFonts w:hint="cs"/>
          <w:rtl/>
        </w:rPr>
        <w:t>نوع</w:t>
      </w:r>
      <w:r>
        <w:rPr>
          <w:rtl/>
        </w:rPr>
        <w:t xml:space="preserve"> بين انتشار الملاريا وحرائق الغابات الفتاكة وارتفاع مستويات</w:t>
      </w:r>
      <w:r>
        <w:rPr>
          <w:rFonts w:hint="cs"/>
          <w:rtl/>
        </w:rPr>
        <w:t xml:space="preserve"> سطح</w:t>
      </w:r>
      <w:r>
        <w:rPr>
          <w:rtl/>
        </w:rPr>
        <w:t xml:space="preserve"> البحر ال</w:t>
      </w:r>
      <w:r>
        <w:rPr>
          <w:rFonts w:hint="cs"/>
          <w:rtl/>
        </w:rPr>
        <w:t>ذي</w:t>
      </w:r>
      <w:r>
        <w:rPr>
          <w:rtl/>
        </w:rPr>
        <w:t xml:space="preserve"> </w:t>
      </w:r>
      <w:r>
        <w:rPr>
          <w:rFonts w:hint="cs"/>
          <w:rtl/>
        </w:rPr>
        <w:t>ي</w:t>
      </w:r>
      <w:r>
        <w:rPr>
          <w:rtl/>
        </w:rPr>
        <w:t xml:space="preserve">غمر الجزر المرجانية، ما لم تتحقق انخفاضات كافية في </w:t>
      </w:r>
      <w:proofErr w:type="gramStart"/>
      <w:r>
        <w:rPr>
          <w:rtl/>
        </w:rPr>
        <w:t>الانبعاثات</w:t>
      </w:r>
      <w:r w:rsidRPr="00D418F5">
        <w:rPr>
          <w:vertAlign w:val="superscript"/>
          <w:rtl/>
        </w:rPr>
        <w:t>(</w:t>
      </w:r>
      <w:proofErr w:type="gramEnd"/>
      <w:r w:rsidRPr="00992766">
        <w:rPr>
          <w:rStyle w:val="FootnoteReference"/>
          <w:szCs w:val="22"/>
          <w:lang w:val="en-US"/>
        </w:rPr>
        <w:footnoteReference w:id="7"/>
      </w:r>
      <w:r w:rsidRPr="00D418F5">
        <w:rPr>
          <w:vertAlign w:val="superscript"/>
          <w:rtl/>
        </w:rPr>
        <w:t>)</w:t>
      </w:r>
      <w:r>
        <w:rPr>
          <w:rtl/>
        </w:rPr>
        <w:t>.</w:t>
      </w:r>
    </w:p>
    <w:p w14:paraId="46B362D7" w14:textId="77777777" w:rsidR="00860F90" w:rsidRDefault="00860F90" w:rsidP="00110F29">
      <w:pPr>
        <w:pStyle w:val="SingleTxtGA"/>
        <w:rPr>
          <w:rtl/>
        </w:rPr>
      </w:pPr>
      <w:r w:rsidRPr="00992766">
        <w:rPr>
          <w:rtl/>
        </w:rPr>
        <w:t>5</w:t>
      </w:r>
      <w:r>
        <w:rPr>
          <w:rtl/>
        </w:rPr>
        <w:t>-</w:t>
      </w:r>
      <w:r w:rsidRPr="00992766">
        <w:rPr>
          <w:rtl/>
        </w:rPr>
        <w:t>3</w:t>
      </w:r>
      <w:r>
        <w:rPr>
          <w:rtl/>
        </w:rPr>
        <w:tab/>
      </w:r>
      <w:r w:rsidRPr="004F3B89">
        <w:rPr>
          <w:spacing w:val="-4"/>
          <w:rtl/>
        </w:rPr>
        <w:t xml:space="preserve">وفيما يتعلق بحجة الدولة الطرف </w:t>
      </w:r>
      <w:r w:rsidRPr="004F3B89">
        <w:rPr>
          <w:rFonts w:hint="cs"/>
          <w:spacing w:val="-4"/>
          <w:rtl/>
        </w:rPr>
        <w:t>التي مؤداها أ</w:t>
      </w:r>
      <w:r w:rsidRPr="004F3B89">
        <w:rPr>
          <w:spacing w:val="-4"/>
          <w:rtl/>
        </w:rPr>
        <w:t xml:space="preserve">ن البلاغ غير مقبول من حيث </w:t>
      </w:r>
      <w:r w:rsidRPr="00992766">
        <w:rPr>
          <w:i/>
          <w:iCs/>
          <w:spacing w:val="-4"/>
          <w:rtl/>
        </w:rPr>
        <w:t>الاختصاص الزمني</w:t>
      </w:r>
      <w:r w:rsidRPr="004F3B89">
        <w:rPr>
          <w:spacing w:val="-4"/>
          <w:rtl/>
        </w:rPr>
        <w:t>،</w:t>
      </w:r>
      <w:r>
        <w:rPr>
          <w:rtl/>
        </w:rPr>
        <w:t xml:space="preserve"> يحتج أصحاب البلاغ بالقول إن الدولة الطرف تواصل السماح بانبعاثات فائضة عن الحاجة وتواصل تشجيعها</w:t>
      </w:r>
      <w:r>
        <w:rPr>
          <w:rFonts w:hint="cs"/>
          <w:rtl/>
        </w:rPr>
        <w:t>،</w:t>
      </w:r>
      <w:r>
        <w:rPr>
          <w:rtl/>
        </w:rPr>
        <w:t xml:space="preserve"> وهي انبعاثات تساهم في تغيُّر المناخ </w:t>
      </w:r>
      <w:r>
        <w:rPr>
          <w:rFonts w:hint="cs"/>
          <w:rtl/>
        </w:rPr>
        <w:t xml:space="preserve">بشكل </w:t>
      </w:r>
      <w:r>
        <w:rPr>
          <w:rtl/>
        </w:rPr>
        <w:t xml:space="preserve">خطير، </w:t>
      </w:r>
      <w:r>
        <w:rPr>
          <w:rFonts w:hint="cs"/>
          <w:rtl/>
        </w:rPr>
        <w:t>و</w:t>
      </w:r>
      <w:r>
        <w:rPr>
          <w:rtl/>
        </w:rPr>
        <w:t>بأنها ست</w:t>
      </w:r>
      <w:r>
        <w:rPr>
          <w:rFonts w:hint="cs"/>
          <w:rtl/>
        </w:rPr>
        <w:t>ستمر في ذلك</w:t>
      </w:r>
      <w:r>
        <w:rPr>
          <w:rtl/>
        </w:rPr>
        <w:t xml:space="preserve"> ما لم تخفِّض انبعاثاتها في أقرب وقت ممكن بما يتوافق مع الحد من الاحترار العالمي وإبقائه في</w:t>
      </w:r>
      <w:r>
        <w:rPr>
          <w:rFonts w:hint="cs"/>
          <w:rtl/>
        </w:rPr>
        <w:t xml:space="preserve"> حدود</w:t>
      </w:r>
      <w:r>
        <w:rPr>
          <w:rtl/>
        </w:rPr>
        <w:t xml:space="preserve"> </w:t>
      </w:r>
      <w:r w:rsidRPr="00992766">
        <w:rPr>
          <w:rtl/>
        </w:rPr>
        <w:t>1</w:t>
      </w:r>
      <w:r>
        <w:rPr>
          <w:rtl/>
        </w:rPr>
        <w:t>,</w:t>
      </w:r>
      <w:r w:rsidRPr="00992766">
        <w:rPr>
          <w:rtl/>
        </w:rPr>
        <w:t>5</w:t>
      </w:r>
      <w:r>
        <w:rPr>
          <w:rtl/>
        </w:rPr>
        <w:t xml:space="preserve"> درجة مئوية. </w:t>
      </w:r>
      <w:r>
        <w:rPr>
          <w:rFonts w:hint="cs"/>
          <w:rtl/>
        </w:rPr>
        <w:t xml:space="preserve">كما </w:t>
      </w:r>
      <w:r>
        <w:rPr>
          <w:rtl/>
        </w:rPr>
        <w:t>سيواصل أثر غازات الدفيئة</w:t>
      </w:r>
      <w:r>
        <w:rPr>
          <w:rFonts w:hint="cs"/>
          <w:rtl/>
        </w:rPr>
        <w:t xml:space="preserve">، التي تعود إلى ما </w:t>
      </w:r>
      <w:r>
        <w:rPr>
          <w:rtl/>
        </w:rPr>
        <w:t xml:space="preserve">قبل عام </w:t>
      </w:r>
      <w:r w:rsidRPr="00992766">
        <w:rPr>
          <w:rtl/>
        </w:rPr>
        <w:t>2015</w:t>
      </w:r>
      <w:r>
        <w:rPr>
          <w:rFonts w:hint="cs"/>
          <w:rtl/>
        </w:rPr>
        <w:t>،</w:t>
      </w:r>
      <w:r>
        <w:rPr>
          <w:rtl/>
        </w:rPr>
        <w:t xml:space="preserve"> </w:t>
      </w:r>
      <w:r>
        <w:rPr>
          <w:rFonts w:hint="cs"/>
          <w:rtl/>
        </w:rPr>
        <w:t xml:space="preserve">المنبعثة </w:t>
      </w:r>
      <w:r>
        <w:rPr>
          <w:rtl/>
        </w:rPr>
        <w:t xml:space="preserve">من الدولة الطرف </w:t>
      </w:r>
      <w:r>
        <w:rPr>
          <w:rFonts w:hint="cs"/>
          <w:rtl/>
        </w:rPr>
        <w:t>إعاقة</w:t>
      </w:r>
      <w:r>
        <w:rPr>
          <w:rtl/>
        </w:rPr>
        <w:t xml:space="preserve"> أصحاب البلاغ </w:t>
      </w:r>
      <w:r>
        <w:rPr>
          <w:rFonts w:hint="cs"/>
          <w:rtl/>
        </w:rPr>
        <w:t xml:space="preserve">عن التمتع بحقوقهم خلال ما تبقى من </w:t>
      </w:r>
      <w:r>
        <w:rPr>
          <w:rtl/>
        </w:rPr>
        <w:t>طفولتهم بل و</w:t>
      </w:r>
      <w:r>
        <w:rPr>
          <w:rFonts w:hint="cs"/>
          <w:rtl/>
        </w:rPr>
        <w:t>حتى بعد</w:t>
      </w:r>
      <w:r>
        <w:rPr>
          <w:rtl/>
        </w:rPr>
        <w:t>ها، وهو ما يجعل هذه الانتهاكات م</w:t>
      </w:r>
      <w:r>
        <w:rPr>
          <w:rFonts w:hint="cs"/>
          <w:rtl/>
        </w:rPr>
        <w:t>س</w:t>
      </w:r>
      <w:r>
        <w:rPr>
          <w:rtl/>
        </w:rPr>
        <w:t>ت</w:t>
      </w:r>
      <w:r>
        <w:rPr>
          <w:rFonts w:hint="cs"/>
          <w:rtl/>
        </w:rPr>
        <w:t>مر</w:t>
      </w:r>
      <w:r>
        <w:rPr>
          <w:rtl/>
        </w:rPr>
        <w:t xml:space="preserve">ة </w:t>
      </w:r>
      <w:r>
        <w:rPr>
          <w:rFonts w:hint="cs"/>
          <w:rtl/>
        </w:rPr>
        <w:t>بال</w:t>
      </w:r>
      <w:r>
        <w:rPr>
          <w:rtl/>
        </w:rPr>
        <w:t>معنى الم</w:t>
      </w:r>
      <w:r>
        <w:rPr>
          <w:rFonts w:hint="cs"/>
          <w:rtl/>
        </w:rPr>
        <w:t>قصود في</w:t>
      </w:r>
      <w:r>
        <w:rPr>
          <w:rtl/>
        </w:rPr>
        <w:t xml:space="preserve"> المادة </w:t>
      </w:r>
      <w:r w:rsidRPr="00992766">
        <w:rPr>
          <w:rtl/>
        </w:rPr>
        <w:t>7</w:t>
      </w:r>
      <w:r>
        <w:rPr>
          <w:rtl/>
        </w:rPr>
        <w:t>(ز) من البروتوكول الاختياري.</w:t>
      </w:r>
    </w:p>
    <w:p w14:paraId="6AE3B7C8" w14:textId="0CA1F42E" w:rsidR="00860F90" w:rsidRDefault="00860F90" w:rsidP="00110F29">
      <w:pPr>
        <w:pStyle w:val="SingleTxtGA"/>
        <w:rPr>
          <w:rtl/>
        </w:rPr>
      </w:pPr>
      <w:r w:rsidRPr="00992766">
        <w:rPr>
          <w:rtl/>
        </w:rPr>
        <w:t>5</w:t>
      </w:r>
      <w:r>
        <w:rPr>
          <w:rtl/>
        </w:rPr>
        <w:t>-</w:t>
      </w:r>
      <w:r w:rsidRPr="00992766">
        <w:rPr>
          <w:rtl/>
        </w:rPr>
        <w:t>4</w:t>
      </w:r>
      <w:r>
        <w:rPr>
          <w:rtl/>
        </w:rPr>
        <w:tab/>
        <w:t>ويكرر أصحاب البلاغ</w:t>
      </w:r>
      <w:r>
        <w:rPr>
          <w:rFonts w:hint="cs"/>
          <w:rtl/>
        </w:rPr>
        <w:t xml:space="preserve"> عرض</w:t>
      </w:r>
      <w:r>
        <w:rPr>
          <w:rtl/>
        </w:rPr>
        <w:t xml:space="preserve"> ادعاءاتهم بأن</w:t>
      </w:r>
      <w:r>
        <w:rPr>
          <w:rFonts w:hint="cs"/>
          <w:rtl/>
        </w:rPr>
        <w:t xml:space="preserve">هم أثبتوا </w:t>
      </w:r>
      <w:r>
        <w:rPr>
          <w:rtl/>
        </w:rPr>
        <w:t>أن</w:t>
      </w:r>
      <w:r>
        <w:rPr>
          <w:rFonts w:hint="cs"/>
          <w:rtl/>
        </w:rPr>
        <w:t xml:space="preserve"> كل واحد منهم قد</w:t>
      </w:r>
      <w:r>
        <w:rPr>
          <w:rtl/>
        </w:rPr>
        <w:t xml:space="preserve"> تعرض للضرر وعُرِّض لخطر المزيد من الضرر غير القابل للجبر نتيجة تغيُّر المناخ الذي </w:t>
      </w:r>
      <w:r>
        <w:rPr>
          <w:rFonts w:hint="cs"/>
          <w:rtl/>
        </w:rPr>
        <w:t>ي</w:t>
      </w:r>
      <w:r>
        <w:rPr>
          <w:rtl/>
        </w:rPr>
        <w:t xml:space="preserve">تسبب فيه إلى حد كبير </w:t>
      </w:r>
      <w:r>
        <w:rPr>
          <w:rFonts w:hint="cs"/>
          <w:rtl/>
        </w:rPr>
        <w:t>إحج</w:t>
      </w:r>
      <w:r>
        <w:rPr>
          <w:rtl/>
        </w:rPr>
        <w:t>ام الدولة الطرف</w:t>
      </w:r>
      <w:r>
        <w:rPr>
          <w:rFonts w:hint="cs"/>
          <w:rtl/>
        </w:rPr>
        <w:t xml:space="preserve"> عن</w:t>
      </w:r>
      <w:r>
        <w:rPr>
          <w:rtl/>
        </w:rPr>
        <w:t xml:space="preserve"> خفض الانبعاثات. فعواقب أفعال الدولة الطرف وإحجامها عن أفعال فيما يتعلق بمكافحة تغيُّر المناخ تلحق ضرر</w:t>
      </w:r>
      <w:r>
        <w:rPr>
          <w:rFonts w:hint="cs"/>
          <w:rtl/>
        </w:rPr>
        <w:t>ا</w:t>
      </w:r>
      <w:r w:rsidR="008524D7">
        <w:rPr>
          <w:rFonts w:hint="cs"/>
          <w:rtl/>
        </w:rPr>
        <w:t>ً</w:t>
      </w:r>
      <w:r>
        <w:rPr>
          <w:rFonts w:hint="cs"/>
          <w:rtl/>
        </w:rPr>
        <w:t xml:space="preserve"> </w:t>
      </w:r>
      <w:r>
        <w:rPr>
          <w:rtl/>
        </w:rPr>
        <w:t>مباشر</w:t>
      </w:r>
      <w:r>
        <w:rPr>
          <w:rFonts w:hint="cs"/>
          <w:rtl/>
        </w:rPr>
        <w:t>ا</w:t>
      </w:r>
      <w:r w:rsidR="008524D7">
        <w:rPr>
          <w:rFonts w:hint="cs"/>
          <w:rtl/>
        </w:rPr>
        <w:t>ً</w:t>
      </w:r>
      <w:r>
        <w:rPr>
          <w:rtl/>
        </w:rPr>
        <w:t xml:space="preserve"> وشخصي</w:t>
      </w:r>
      <w:r>
        <w:rPr>
          <w:rFonts w:hint="cs"/>
          <w:rtl/>
        </w:rPr>
        <w:t>ا</w:t>
      </w:r>
      <w:r w:rsidR="008524D7">
        <w:rPr>
          <w:rFonts w:hint="cs"/>
          <w:rtl/>
        </w:rPr>
        <w:t>ً</w:t>
      </w:r>
      <w:r>
        <w:rPr>
          <w:rtl/>
        </w:rPr>
        <w:t xml:space="preserve"> بأصحاب البلاغ وتعرضهم لمخاطر يمكن التنبؤ بها. وتأكيداتهم أن الضرر الناجم عن تغيُّر المناخ لا يشكِّل </w:t>
      </w:r>
      <w:r>
        <w:rPr>
          <w:rFonts w:hint="cs"/>
          <w:rtl/>
        </w:rPr>
        <w:t>أساسا</w:t>
      </w:r>
      <w:r w:rsidR="001A1B24">
        <w:rPr>
          <w:rFonts w:hint="cs"/>
          <w:rtl/>
        </w:rPr>
        <w:t>ً</w:t>
      </w:r>
      <w:r>
        <w:rPr>
          <w:rFonts w:hint="cs"/>
          <w:rtl/>
        </w:rPr>
        <w:t xml:space="preserve"> لدعوى حِسبة، علما</w:t>
      </w:r>
      <w:r w:rsidR="00CB05E7">
        <w:rPr>
          <w:rFonts w:hint="cs"/>
          <w:rtl/>
        </w:rPr>
        <w:t>ً</w:t>
      </w:r>
      <w:r>
        <w:rPr>
          <w:rFonts w:hint="cs"/>
          <w:rtl/>
        </w:rPr>
        <w:t xml:space="preserve"> ب</w:t>
      </w:r>
      <w:r>
        <w:rPr>
          <w:rtl/>
        </w:rPr>
        <w:t xml:space="preserve">أن الأطفال في جميع أنحاء العالم قد يعيشون نفس </w:t>
      </w:r>
      <w:r>
        <w:rPr>
          <w:rFonts w:hint="cs"/>
          <w:rtl/>
        </w:rPr>
        <w:t>ما يعيشونه</w:t>
      </w:r>
      <w:r>
        <w:rPr>
          <w:rtl/>
        </w:rPr>
        <w:t xml:space="preserve"> </w:t>
      </w:r>
      <w:r>
        <w:rPr>
          <w:rFonts w:hint="cs"/>
          <w:rtl/>
        </w:rPr>
        <w:t>أ</w:t>
      </w:r>
      <w:r>
        <w:rPr>
          <w:rtl/>
        </w:rPr>
        <w:t>و</w:t>
      </w:r>
      <w:r>
        <w:rPr>
          <w:rFonts w:hint="cs"/>
          <w:rtl/>
        </w:rPr>
        <w:t xml:space="preserve"> </w:t>
      </w:r>
      <w:r>
        <w:rPr>
          <w:rtl/>
        </w:rPr>
        <w:t>يتعرضون لمخاطر مشابهة.</w:t>
      </w:r>
    </w:p>
    <w:p w14:paraId="3D0E6027" w14:textId="77777777" w:rsidR="00860F90" w:rsidRDefault="00860F90" w:rsidP="00110F29">
      <w:pPr>
        <w:pStyle w:val="SingleTxtGA"/>
        <w:rPr>
          <w:rtl/>
        </w:rPr>
      </w:pPr>
      <w:r w:rsidRPr="00992766">
        <w:rPr>
          <w:rtl/>
        </w:rPr>
        <w:t>5</w:t>
      </w:r>
      <w:r>
        <w:rPr>
          <w:rtl/>
        </w:rPr>
        <w:t>-</w:t>
      </w:r>
      <w:r w:rsidRPr="00992766">
        <w:rPr>
          <w:rtl/>
        </w:rPr>
        <w:t>5</w:t>
      </w:r>
      <w:r>
        <w:rPr>
          <w:rtl/>
        </w:rPr>
        <w:tab/>
        <w:t xml:space="preserve">ويؤكد أصحاب البلاغ أيضاً حجتهم </w:t>
      </w:r>
      <w:r>
        <w:rPr>
          <w:rFonts w:hint="cs"/>
          <w:rtl/>
        </w:rPr>
        <w:t>بعدم جدوى التماس</w:t>
      </w:r>
      <w:r>
        <w:rPr>
          <w:rtl/>
        </w:rPr>
        <w:t xml:space="preserve"> سبل الانتصاف المحلية </w:t>
      </w:r>
      <w:r>
        <w:rPr>
          <w:rFonts w:hint="cs"/>
          <w:rtl/>
        </w:rPr>
        <w:t>في غياب</w:t>
      </w:r>
      <w:r>
        <w:rPr>
          <w:rtl/>
        </w:rPr>
        <w:t xml:space="preserve"> احتمال حقيقي لنجاحه</w:t>
      </w:r>
      <w:r>
        <w:rPr>
          <w:rFonts w:hint="cs"/>
          <w:rtl/>
        </w:rPr>
        <w:t>ا</w:t>
      </w:r>
      <w:r>
        <w:rPr>
          <w:rtl/>
        </w:rPr>
        <w:t>. و</w:t>
      </w:r>
      <w:r>
        <w:rPr>
          <w:rFonts w:hint="cs"/>
          <w:rtl/>
        </w:rPr>
        <w:t>ي</w:t>
      </w:r>
      <w:r>
        <w:rPr>
          <w:rtl/>
        </w:rPr>
        <w:t>قول</w:t>
      </w:r>
      <w:r>
        <w:rPr>
          <w:rFonts w:hint="cs"/>
          <w:rtl/>
        </w:rPr>
        <w:t xml:space="preserve">ون </w:t>
      </w:r>
      <w:r>
        <w:rPr>
          <w:rtl/>
        </w:rPr>
        <w:t>إن الدولة الطرف لم تبرهن كيف أن الإلزام باستنفاد سبل الانتصاف سيكون منصفاً بالنسبة لأصحاب البلاغ المقيمين خارج حدودها. فممارسة الدول وال</w:t>
      </w:r>
      <w:r>
        <w:rPr>
          <w:rFonts w:hint="cs"/>
          <w:rtl/>
        </w:rPr>
        <w:t>اعتقاد بإلزامية الممارسة وضرورتها</w:t>
      </w:r>
      <w:r>
        <w:rPr>
          <w:rtl/>
        </w:rPr>
        <w:t xml:space="preserve">، مثلما جاء في المادة </w:t>
      </w:r>
      <w:r w:rsidRPr="00992766">
        <w:rPr>
          <w:rtl/>
        </w:rPr>
        <w:t>15</w:t>
      </w:r>
      <w:r>
        <w:rPr>
          <w:rtl/>
        </w:rPr>
        <w:t xml:space="preserve">(ج) من مواد الحماية الدبلوماسية </w:t>
      </w:r>
      <w:r>
        <w:rPr>
          <w:rFonts w:hint="cs"/>
          <w:rtl/>
        </w:rPr>
        <w:t>التي وضعتها</w:t>
      </w:r>
      <w:r>
        <w:rPr>
          <w:rtl/>
        </w:rPr>
        <w:t xml:space="preserve"> لجنة القانون الدولي، </w:t>
      </w:r>
      <w:r>
        <w:rPr>
          <w:rFonts w:hint="cs"/>
          <w:rtl/>
        </w:rPr>
        <w:t>ي</w:t>
      </w:r>
      <w:r>
        <w:rPr>
          <w:rtl/>
        </w:rPr>
        <w:t>بي</w:t>
      </w:r>
      <w:r>
        <w:rPr>
          <w:rFonts w:hint="cs"/>
          <w:rtl/>
        </w:rPr>
        <w:t>ّ</w:t>
      </w:r>
      <w:r>
        <w:rPr>
          <w:rtl/>
        </w:rPr>
        <w:t>ن</w:t>
      </w:r>
      <w:r>
        <w:rPr>
          <w:rFonts w:hint="cs"/>
          <w:rtl/>
        </w:rPr>
        <w:t>ان</w:t>
      </w:r>
      <w:r>
        <w:rPr>
          <w:rtl/>
        </w:rPr>
        <w:t xml:space="preserve"> أن سبل الانتصاف المحلية ليست بحاجة لأن تُستنفد عندما يتعلق الأمر بقضايا الضرر البيئي العابر للحدود، عندما لا يكون للضحية </w:t>
      </w:r>
      <w:r>
        <w:rPr>
          <w:rFonts w:hint="cs"/>
          <w:rtl/>
        </w:rPr>
        <w:t>صلة</w:t>
      </w:r>
      <w:r>
        <w:rPr>
          <w:rtl/>
        </w:rPr>
        <w:t xml:space="preserve"> طوعي</w:t>
      </w:r>
      <w:r>
        <w:rPr>
          <w:rFonts w:hint="cs"/>
          <w:rtl/>
        </w:rPr>
        <w:t>ة</w:t>
      </w:r>
      <w:r>
        <w:rPr>
          <w:rtl/>
        </w:rPr>
        <w:t xml:space="preserve"> </w:t>
      </w:r>
      <w:r>
        <w:rPr>
          <w:rFonts w:hint="cs"/>
          <w:rtl/>
        </w:rPr>
        <w:t>ب</w:t>
      </w:r>
      <w:r>
        <w:rPr>
          <w:rtl/>
        </w:rPr>
        <w:t>دولة المنشأ ولم ت</w:t>
      </w:r>
      <w:r>
        <w:rPr>
          <w:rFonts w:hint="cs"/>
          <w:rtl/>
        </w:rPr>
        <w:t>َ</w:t>
      </w:r>
      <w:r>
        <w:rPr>
          <w:rtl/>
        </w:rPr>
        <w:t>فترض</w:t>
      </w:r>
      <w:r>
        <w:rPr>
          <w:rFonts w:hint="cs"/>
          <w:rtl/>
        </w:rPr>
        <w:t xml:space="preserve"> الضحية </w:t>
      </w:r>
      <w:r>
        <w:rPr>
          <w:rtl/>
        </w:rPr>
        <w:t xml:space="preserve">خطر التعرض للضرر بسبب التلوث </w:t>
      </w:r>
      <w:r>
        <w:rPr>
          <w:rFonts w:hint="cs"/>
          <w:rtl/>
        </w:rPr>
        <w:t>ال</w:t>
      </w:r>
      <w:r>
        <w:rPr>
          <w:rtl/>
        </w:rPr>
        <w:t>نا</w:t>
      </w:r>
      <w:r>
        <w:rPr>
          <w:rFonts w:hint="cs"/>
          <w:rtl/>
        </w:rPr>
        <w:t>شئ في</w:t>
      </w:r>
      <w:r>
        <w:rPr>
          <w:rtl/>
        </w:rPr>
        <w:t xml:space="preserve"> تلك الدولة. وهم</w:t>
      </w:r>
      <w:r>
        <w:rPr>
          <w:rFonts w:hint="cs"/>
          <w:rtl/>
        </w:rPr>
        <w:t xml:space="preserve"> </w:t>
      </w:r>
      <w:r>
        <w:rPr>
          <w:rtl/>
        </w:rPr>
        <w:t>يحتجون</w:t>
      </w:r>
      <w:r>
        <w:rPr>
          <w:rFonts w:hint="cs"/>
          <w:rtl/>
        </w:rPr>
        <w:t>، علاوة على ذلك،</w:t>
      </w:r>
      <w:r>
        <w:rPr>
          <w:rtl/>
        </w:rPr>
        <w:t xml:space="preserve"> بالقول إن الدولة الطرف تعترف بحصانة الدول الأجنبية، </w:t>
      </w:r>
      <w:r>
        <w:rPr>
          <w:rFonts w:hint="cs"/>
          <w:rtl/>
        </w:rPr>
        <w:t xml:space="preserve">وليس بمقدورها </w:t>
      </w:r>
      <w:r>
        <w:rPr>
          <w:rtl/>
        </w:rPr>
        <w:t xml:space="preserve">لذلك </w:t>
      </w:r>
      <w:r>
        <w:rPr>
          <w:rFonts w:hint="cs"/>
          <w:rtl/>
        </w:rPr>
        <w:t>السبب أن ت</w:t>
      </w:r>
      <w:r>
        <w:rPr>
          <w:rtl/>
        </w:rPr>
        <w:t>نش</w:t>
      </w:r>
      <w:r>
        <w:rPr>
          <w:rFonts w:hint="cs"/>
          <w:rtl/>
        </w:rPr>
        <w:t>ئ</w:t>
      </w:r>
      <w:r>
        <w:rPr>
          <w:rtl/>
        </w:rPr>
        <w:t xml:space="preserve"> منتدى محلي</w:t>
      </w:r>
      <w:r>
        <w:rPr>
          <w:rFonts w:hint="cs"/>
          <w:rtl/>
        </w:rPr>
        <w:t>ا</w:t>
      </w:r>
      <w:r>
        <w:rPr>
          <w:rtl/>
        </w:rPr>
        <w:t xml:space="preserve"> للنظر في المطالبات الفعلية ال</w:t>
      </w:r>
      <w:r>
        <w:rPr>
          <w:rFonts w:hint="cs"/>
          <w:rtl/>
        </w:rPr>
        <w:t>م</w:t>
      </w:r>
      <w:r>
        <w:rPr>
          <w:rtl/>
        </w:rPr>
        <w:t>رف</w:t>
      </w:r>
      <w:r>
        <w:rPr>
          <w:rFonts w:hint="cs"/>
          <w:rtl/>
        </w:rPr>
        <w:t>و</w:t>
      </w:r>
      <w:r>
        <w:rPr>
          <w:rtl/>
        </w:rPr>
        <w:t>ع</w:t>
      </w:r>
      <w:r>
        <w:rPr>
          <w:rFonts w:hint="cs"/>
          <w:rtl/>
        </w:rPr>
        <w:t>ة</w:t>
      </w:r>
      <w:r>
        <w:rPr>
          <w:rtl/>
        </w:rPr>
        <w:t xml:space="preserve"> و</w:t>
      </w:r>
      <w:r>
        <w:rPr>
          <w:rFonts w:hint="cs"/>
          <w:rtl/>
        </w:rPr>
        <w:t>في سُبل</w:t>
      </w:r>
      <w:r>
        <w:rPr>
          <w:rtl/>
        </w:rPr>
        <w:t xml:space="preserve"> الانتصاف ال</w:t>
      </w:r>
      <w:r>
        <w:rPr>
          <w:rFonts w:hint="cs"/>
          <w:rtl/>
        </w:rPr>
        <w:t>ملتمَسة</w:t>
      </w:r>
      <w:r>
        <w:rPr>
          <w:rtl/>
        </w:rPr>
        <w:t xml:space="preserve"> في هذه القضية، التي تنطوي على انتهاكات لحقوق الإنسان عابرة للحدود تتسبب فيها عدة دول عبر حدود متعددة. فحصانة الدولة تبطل أي </w:t>
      </w:r>
      <w:r>
        <w:rPr>
          <w:rFonts w:hint="cs"/>
          <w:rtl/>
        </w:rPr>
        <w:t>سبيل ممكن</w:t>
      </w:r>
      <w:r>
        <w:rPr>
          <w:rtl/>
        </w:rPr>
        <w:t xml:space="preserve"> </w:t>
      </w:r>
      <w:r>
        <w:rPr>
          <w:rFonts w:hint="cs"/>
          <w:rtl/>
        </w:rPr>
        <w:t>لل</w:t>
      </w:r>
      <w:r>
        <w:rPr>
          <w:rtl/>
        </w:rPr>
        <w:t>انتصاف من الضرر العابر للحدود الذي تتسبب فيه دول أخرى.</w:t>
      </w:r>
    </w:p>
    <w:p w14:paraId="6B8B929B" w14:textId="2E89361E" w:rsidR="00860F90" w:rsidRPr="004F3B89" w:rsidRDefault="00860F90" w:rsidP="00110F29">
      <w:pPr>
        <w:pStyle w:val="SingleTxtGA"/>
        <w:rPr>
          <w:spacing w:val="-2"/>
        </w:rPr>
      </w:pPr>
      <w:r w:rsidRPr="00992766">
        <w:rPr>
          <w:rtl/>
        </w:rPr>
        <w:t>5</w:t>
      </w:r>
      <w:r>
        <w:rPr>
          <w:rtl/>
        </w:rPr>
        <w:t>-</w:t>
      </w:r>
      <w:r w:rsidRPr="00992766">
        <w:rPr>
          <w:rtl/>
        </w:rPr>
        <w:t>6</w:t>
      </w:r>
      <w:r>
        <w:rPr>
          <w:rtl/>
        </w:rPr>
        <w:tab/>
        <w:t>ويحتج أصحاب البلاغ بالقول إن أي</w:t>
      </w:r>
      <w:r>
        <w:rPr>
          <w:rFonts w:hint="cs"/>
          <w:rtl/>
        </w:rPr>
        <w:t>اً</w:t>
      </w:r>
      <w:r>
        <w:rPr>
          <w:rtl/>
        </w:rPr>
        <w:t xml:space="preserve"> من سبل الانتصاف المحلية التي حددتها الدولة الطرف لن يكون فعالاً. ف</w:t>
      </w:r>
      <w:r>
        <w:rPr>
          <w:rFonts w:hint="cs"/>
          <w:rtl/>
        </w:rPr>
        <w:t xml:space="preserve">من الممكن الاعتداد بوسيلة الدفاع المتمثلة في أمر </w:t>
      </w:r>
      <w:proofErr w:type="spellStart"/>
      <w:r>
        <w:rPr>
          <w:rFonts w:hint="cs"/>
          <w:rtl/>
        </w:rPr>
        <w:t>أرّايغو</w:t>
      </w:r>
      <w:proofErr w:type="spellEnd"/>
      <w:r>
        <w:rPr>
          <w:rFonts w:hint="cs"/>
          <w:rtl/>
        </w:rPr>
        <w:t xml:space="preserve"> </w:t>
      </w:r>
      <w:proofErr w:type="spellStart"/>
      <w:r>
        <w:rPr>
          <w:rFonts w:hint="cs"/>
          <w:rtl/>
        </w:rPr>
        <w:t>التقييدي</w:t>
      </w:r>
      <w:proofErr w:type="spellEnd"/>
      <w:r>
        <w:rPr>
          <w:rFonts w:hint="cs"/>
          <w:rtl/>
        </w:rPr>
        <w:t xml:space="preserve">، </w:t>
      </w:r>
      <w:r>
        <w:rPr>
          <w:rtl/>
        </w:rPr>
        <w:t xml:space="preserve">بموجب المادة </w:t>
      </w:r>
      <w:r w:rsidRPr="00992766">
        <w:rPr>
          <w:rtl/>
        </w:rPr>
        <w:t>348</w:t>
      </w:r>
      <w:r>
        <w:rPr>
          <w:rtl/>
        </w:rPr>
        <w:t xml:space="preserve"> من </w:t>
      </w:r>
      <w:r w:rsidRPr="004F3B89">
        <w:rPr>
          <w:spacing w:val="-2"/>
          <w:rtl/>
        </w:rPr>
        <w:t>قانون الإجراءات المدنية</w:t>
      </w:r>
      <w:r w:rsidRPr="004F3B89">
        <w:rPr>
          <w:rFonts w:hint="cs"/>
          <w:spacing w:val="-2"/>
          <w:rtl/>
        </w:rPr>
        <w:t>،</w:t>
      </w:r>
      <w:r w:rsidRPr="004F3B89">
        <w:rPr>
          <w:spacing w:val="-2"/>
          <w:rtl/>
        </w:rPr>
        <w:t xml:space="preserve"> للحؤول دون</w:t>
      </w:r>
      <w:r w:rsidRPr="004F3B89">
        <w:rPr>
          <w:rFonts w:hint="cs"/>
          <w:spacing w:val="-2"/>
          <w:rtl/>
        </w:rPr>
        <w:t xml:space="preserve"> قبول</w:t>
      </w:r>
      <w:r w:rsidRPr="004F3B89">
        <w:rPr>
          <w:spacing w:val="-2"/>
          <w:rtl/>
        </w:rPr>
        <w:t xml:space="preserve"> التماس أي شخص </w:t>
      </w:r>
      <w:r w:rsidRPr="004F3B89">
        <w:rPr>
          <w:rFonts w:hint="cs"/>
          <w:spacing w:val="-2"/>
          <w:rtl/>
        </w:rPr>
        <w:t>مقيم</w:t>
      </w:r>
      <w:r w:rsidRPr="004F3B89">
        <w:rPr>
          <w:spacing w:val="-2"/>
          <w:rtl/>
        </w:rPr>
        <w:t xml:space="preserve"> خارج الأرجنتين أي</w:t>
      </w:r>
      <w:r w:rsidRPr="004F3B89">
        <w:rPr>
          <w:rFonts w:hint="cs"/>
          <w:spacing w:val="-2"/>
          <w:rtl/>
        </w:rPr>
        <w:t>َّ</w:t>
      </w:r>
      <w:r w:rsidRPr="004F3B89">
        <w:rPr>
          <w:spacing w:val="-2"/>
          <w:rtl/>
        </w:rPr>
        <w:t xml:space="preserve"> </w:t>
      </w:r>
      <w:r w:rsidRPr="004F3B89">
        <w:rPr>
          <w:rFonts w:hint="cs"/>
          <w:spacing w:val="-2"/>
          <w:rtl/>
        </w:rPr>
        <w:t xml:space="preserve">شكل من التقاضي </w:t>
      </w:r>
      <w:r w:rsidRPr="004F3B89">
        <w:rPr>
          <w:spacing w:val="-2"/>
          <w:rtl/>
        </w:rPr>
        <w:t>في</w:t>
      </w:r>
      <w:r w:rsidRPr="004F3B89">
        <w:rPr>
          <w:rFonts w:hint="cs"/>
          <w:spacing w:val="-2"/>
          <w:rtl/>
        </w:rPr>
        <w:t xml:space="preserve"> البلد </w:t>
      </w:r>
      <w:r w:rsidRPr="004F3B89">
        <w:rPr>
          <w:spacing w:val="-2"/>
          <w:rtl/>
        </w:rPr>
        <w:t>عندما لا يكون الشخص مقيماً</w:t>
      </w:r>
      <w:r w:rsidRPr="004F3B89">
        <w:rPr>
          <w:rFonts w:hint="cs"/>
          <w:spacing w:val="-2"/>
          <w:rtl/>
        </w:rPr>
        <w:t xml:space="preserve"> فيها ب</w:t>
      </w:r>
      <w:r w:rsidRPr="004F3B89">
        <w:rPr>
          <w:spacing w:val="-2"/>
          <w:rtl/>
        </w:rPr>
        <w:t>شكل قانوني أو يملك</w:t>
      </w:r>
      <w:r w:rsidRPr="004F3B89">
        <w:rPr>
          <w:rFonts w:hint="cs"/>
          <w:spacing w:val="-2"/>
          <w:rtl/>
        </w:rPr>
        <w:t xml:space="preserve"> فيها</w:t>
      </w:r>
      <w:r w:rsidRPr="004F3B89">
        <w:rPr>
          <w:spacing w:val="-2"/>
          <w:rtl/>
        </w:rPr>
        <w:t xml:space="preserve"> عقار</w:t>
      </w:r>
      <w:r w:rsidRPr="004F3B89">
        <w:rPr>
          <w:rFonts w:hint="cs"/>
          <w:spacing w:val="-2"/>
          <w:rtl/>
        </w:rPr>
        <w:t>ا</w:t>
      </w:r>
      <w:r w:rsidRPr="004F3B89">
        <w:rPr>
          <w:spacing w:val="-2"/>
          <w:rtl/>
        </w:rPr>
        <w:t>. وهذا ال</w:t>
      </w:r>
      <w:r w:rsidRPr="004F3B89">
        <w:rPr>
          <w:rFonts w:hint="cs"/>
          <w:spacing w:val="-2"/>
          <w:rtl/>
        </w:rPr>
        <w:t>اعت</w:t>
      </w:r>
      <w:r w:rsidRPr="004F3B89">
        <w:rPr>
          <w:spacing w:val="-2"/>
          <w:rtl/>
        </w:rPr>
        <w:t>دا</w:t>
      </w:r>
      <w:r w:rsidRPr="004F3B89">
        <w:rPr>
          <w:rFonts w:hint="cs"/>
          <w:spacing w:val="-2"/>
          <w:rtl/>
        </w:rPr>
        <w:t>د</w:t>
      </w:r>
      <w:r w:rsidRPr="004F3B89">
        <w:rPr>
          <w:spacing w:val="-2"/>
          <w:rtl/>
        </w:rPr>
        <w:t xml:space="preserve"> يستثني أصحاب </w:t>
      </w:r>
      <w:r w:rsidRPr="004F3B89">
        <w:rPr>
          <w:rtl/>
        </w:rPr>
        <w:t>البلاغ الأجانب من تقديم مطالب</w:t>
      </w:r>
      <w:r w:rsidRPr="004F3B89">
        <w:rPr>
          <w:rFonts w:hint="cs"/>
          <w:rtl/>
        </w:rPr>
        <w:t>ا</w:t>
      </w:r>
      <w:r w:rsidRPr="004F3B89">
        <w:rPr>
          <w:rtl/>
        </w:rPr>
        <w:t>ت</w:t>
      </w:r>
      <w:r w:rsidRPr="004F3B89">
        <w:rPr>
          <w:rFonts w:hint="cs"/>
          <w:rtl/>
        </w:rPr>
        <w:t xml:space="preserve"> </w:t>
      </w:r>
      <w:r w:rsidRPr="004F3B89">
        <w:rPr>
          <w:rtl/>
        </w:rPr>
        <w:t>إلى المحاكم الأرجنتينية. وحتى لو استطاعو</w:t>
      </w:r>
      <w:r w:rsidRPr="004F3B89">
        <w:rPr>
          <w:rFonts w:hint="cs"/>
          <w:rtl/>
        </w:rPr>
        <w:t>ا</w:t>
      </w:r>
      <w:r w:rsidRPr="004F3B89">
        <w:rPr>
          <w:rtl/>
        </w:rPr>
        <w:t xml:space="preserve"> تخطي </w:t>
      </w:r>
      <w:r w:rsidRPr="004F3B89">
        <w:rPr>
          <w:rFonts w:hint="cs"/>
          <w:rtl/>
        </w:rPr>
        <w:t>وسيلة</w:t>
      </w:r>
      <w:r w:rsidRPr="004F3B89">
        <w:rPr>
          <w:rtl/>
        </w:rPr>
        <w:t xml:space="preserve"> الدفاع</w:t>
      </w:r>
      <w:r w:rsidRPr="004F3B89">
        <w:rPr>
          <w:rFonts w:hint="cs"/>
          <w:rtl/>
        </w:rPr>
        <w:t xml:space="preserve"> هذه</w:t>
      </w:r>
      <w:r w:rsidRPr="004F3B89">
        <w:rPr>
          <w:rtl/>
        </w:rPr>
        <w:t xml:space="preserve"> بشكل من الأشكال، فإن </w:t>
      </w:r>
      <w:r w:rsidRPr="004F3B89">
        <w:rPr>
          <w:rFonts w:hint="cs"/>
          <w:rtl/>
        </w:rPr>
        <w:t xml:space="preserve">من المرجح ألا تكون </w:t>
      </w:r>
      <w:r w:rsidRPr="004F3B89">
        <w:rPr>
          <w:rtl/>
        </w:rPr>
        <w:t>س</w:t>
      </w:r>
      <w:r w:rsidRPr="004F3B89">
        <w:rPr>
          <w:rFonts w:hint="cs"/>
          <w:rtl/>
        </w:rPr>
        <w:t>ب</w:t>
      </w:r>
      <w:r w:rsidRPr="004F3B89">
        <w:rPr>
          <w:rtl/>
        </w:rPr>
        <w:t xml:space="preserve">ل الانتصاف المحلية التي حددتها الدولة الطرف فعالة. </w:t>
      </w:r>
      <w:r w:rsidRPr="004F3B89">
        <w:rPr>
          <w:rtl/>
        </w:rPr>
        <w:lastRenderedPageBreak/>
        <w:t>وهم</w:t>
      </w:r>
      <w:r>
        <w:rPr>
          <w:rtl/>
        </w:rPr>
        <w:t xml:space="preserve"> يحتجون بالقول إن سبل الانتصاف</w:t>
      </w:r>
      <w:r>
        <w:rPr>
          <w:rFonts w:hint="cs"/>
          <w:rtl/>
        </w:rPr>
        <w:t>،</w:t>
      </w:r>
      <w:r>
        <w:rPr>
          <w:rtl/>
        </w:rPr>
        <w:t xml:space="preserve"> من </w:t>
      </w:r>
      <w:r>
        <w:rPr>
          <w:rFonts w:hint="cs"/>
          <w:rtl/>
        </w:rPr>
        <w:t xml:space="preserve">قبيل دعوى طلب الحماية الدستورية، </w:t>
      </w:r>
      <w:r>
        <w:rPr>
          <w:rtl/>
        </w:rPr>
        <w:t xml:space="preserve">لا </w:t>
      </w:r>
      <w:r>
        <w:rPr>
          <w:rFonts w:hint="cs"/>
          <w:rtl/>
        </w:rPr>
        <w:t>ت</w:t>
      </w:r>
      <w:r>
        <w:rPr>
          <w:rtl/>
        </w:rPr>
        <w:t xml:space="preserve">ناسب قضيتهم </w:t>
      </w:r>
      <w:r w:rsidRPr="004F3B89">
        <w:rPr>
          <w:spacing w:val="-2"/>
          <w:rtl/>
        </w:rPr>
        <w:t>المعقدة من الناحية التقنية التي ت</w:t>
      </w:r>
      <w:r w:rsidRPr="004F3B89">
        <w:rPr>
          <w:rFonts w:hint="cs"/>
          <w:spacing w:val="-2"/>
          <w:rtl/>
        </w:rPr>
        <w:t>نطوي على مطالبات ب</w:t>
      </w:r>
      <w:r w:rsidRPr="004F3B89">
        <w:rPr>
          <w:spacing w:val="-2"/>
          <w:rtl/>
        </w:rPr>
        <w:t>إحداث تغييرات في السياسات والتعاون الدولي</w:t>
      </w:r>
      <w:r w:rsidRPr="004F3B89">
        <w:rPr>
          <w:rFonts w:hint="cs"/>
          <w:spacing w:val="-2"/>
          <w:rtl/>
        </w:rPr>
        <w:t>، حيث</w:t>
      </w:r>
      <w:r>
        <w:rPr>
          <w:rFonts w:hint="cs"/>
          <w:rtl/>
        </w:rPr>
        <w:t xml:space="preserve"> إن </w:t>
      </w:r>
      <w:r>
        <w:rPr>
          <w:rtl/>
        </w:rPr>
        <w:t>تلك ال</w:t>
      </w:r>
      <w:r>
        <w:rPr>
          <w:rFonts w:hint="cs"/>
          <w:rtl/>
        </w:rPr>
        <w:t>دعاوى لا</w:t>
      </w:r>
      <w:r>
        <w:rPr>
          <w:rtl/>
        </w:rPr>
        <w:t xml:space="preserve"> تتيح إجراء نقاشات مستفيضة ولا تقديم أدلة ولا إعلان </w:t>
      </w:r>
      <w:r>
        <w:rPr>
          <w:rFonts w:hint="cs"/>
          <w:rtl/>
        </w:rPr>
        <w:t>عدم دستورية قوا</w:t>
      </w:r>
      <w:r>
        <w:rPr>
          <w:rtl/>
        </w:rPr>
        <w:t xml:space="preserve">نين أو مراسيم </w:t>
      </w:r>
      <w:r w:rsidRPr="004F3B89">
        <w:rPr>
          <w:spacing w:val="-2"/>
          <w:rtl/>
        </w:rPr>
        <w:t xml:space="preserve">أو أوامر بعينها. فعلى سبيل المثال، في قضية جمعية نساء من أجل الحياة – </w:t>
      </w:r>
      <w:r w:rsidRPr="004F3B89">
        <w:rPr>
          <w:rFonts w:hint="cs"/>
          <w:spacing w:val="-2"/>
          <w:rtl/>
        </w:rPr>
        <w:t xml:space="preserve">وهي </w:t>
      </w:r>
      <w:r w:rsidRPr="004F3B89">
        <w:rPr>
          <w:spacing w:val="-2"/>
          <w:rtl/>
        </w:rPr>
        <w:t>جمعية مدنية لا تستهدف</w:t>
      </w:r>
      <w:r>
        <w:rPr>
          <w:rtl/>
        </w:rPr>
        <w:t xml:space="preserve"> </w:t>
      </w:r>
      <w:r w:rsidRPr="004F3B89">
        <w:rPr>
          <w:spacing w:val="-2"/>
          <w:rtl/>
        </w:rPr>
        <w:t xml:space="preserve">الربح - فرع </w:t>
      </w:r>
      <w:proofErr w:type="spellStart"/>
      <w:r w:rsidRPr="004F3B89">
        <w:rPr>
          <w:spacing w:val="-2"/>
          <w:rtl/>
        </w:rPr>
        <w:t>كودوبا</w:t>
      </w:r>
      <w:proofErr w:type="spellEnd"/>
      <w:r w:rsidRPr="004F3B89">
        <w:rPr>
          <w:spacing w:val="-2"/>
          <w:rtl/>
        </w:rPr>
        <w:t xml:space="preserve"> -</w:t>
      </w:r>
      <w:r w:rsidRPr="004F3B89">
        <w:rPr>
          <w:rFonts w:hint="cs"/>
          <w:spacing w:val="-2"/>
          <w:rtl/>
        </w:rPr>
        <w:t xml:space="preserve"> ضد</w:t>
      </w:r>
      <w:r w:rsidRPr="004F3B89">
        <w:rPr>
          <w:spacing w:val="-2"/>
          <w:rtl/>
        </w:rPr>
        <w:t xml:space="preserve"> وزارة الصحة والعمل الاجتماعي للأمة</w:t>
      </w:r>
      <w:r w:rsidRPr="004F3B89">
        <w:rPr>
          <w:rFonts w:hint="cs"/>
          <w:spacing w:val="-2"/>
          <w:rtl/>
        </w:rPr>
        <w:t xml:space="preserve"> بشأن دعوى المطالبة بالحماية الدستورية</w:t>
      </w:r>
      <w:r w:rsidR="00CB05E7" w:rsidRPr="004F3B89">
        <w:rPr>
          <w:rFonts w:hint="cs"/>
          <w:spacing w:val="-2"/>
          <w:rtl/>
        </w:rPr>
        <w:t xml:space="preserve"> </w:t>
      </w:r>
      <w:r w:rsidRPr="004F3B89">
        <w:rPr>
          <w:rFonts w:hint="cs"/>
          <w:spacing w:val="-2"/>
          <w:rtl/>
        </w:rPr>
        <w:t>-</w:t>
      </w:r>
      <w:r w:rsidR="00CB05E7">
        <w:rPr>
          <w:rFonts w:hint="cs"/>
          <w:rtl/>
        </w:rPr>
        <w:t xml:space="preserve"> </w:t>
      </w:r>
      <w:proofErr w:type="spellStart"/>
      <w:r>
        <w:rPr>
          <w:rFonts w:hint="cs"/>
          <w:rtl/>
        </w:rPr>
        <w:t>أمبّارو</w:t>
      </w:r>
      <w:proofErr w:type="spellEnd"/>
      <w:r>
        <w:rPr>
          <w:rtl/>
        </w:rPr>
        <w:t>، رف</w:t>
      </w:r>
      <w:r>
        <w:rPr>
          <w:rFonts w:hint="cs"/>
          <w:rtl/>
        </w:rPr>
        <w:t>ضت ال</w:t>
      </w:r>
      <w:r>
        <w:rPr>
          <w:rtl/>
        </w:rPr>
        <w:t xml:space="preserve">محكمة الابتدائية سبيل الانتصاف المسمى </w:t>
      </w:r>
      <w:proofErr w:type="spellStart"/>
      <w:r>
        <w:rPr>
          <w:rtl/>
        </w:rPr>
        <w:t>أمبارو</w:t>
      </w:r>
      <w:proofErr w:type="spellEnd"/>
      <w:r>
        <w:rPr>
          <w:rtl/>
        </w:rPr>
        <w:t xml:space="preserve"> الذي التمست ب</w:t>
      </w:r>
      <w:r>
        <w:rPr>
          <w:rFonts w:hint="cs"/>
          <w:rtl/>
        </w:rPr>
        <w:t>واسطت</w:t>
      </w:r>
      <w:r>
        <w:rPr>
          <w:rtl/>
        </w:rPr>
        <w:t>ه الجمعية</w:t>
      </w:r>
      <w:r>
        <w:rPr>
          <w:rFonts w:hint="cs"/>
          <w:rtl/>
        </w:rPr>
        <w:t>ُ</w:t>
      </w:r>
      <w:r>
        <w:rPr>
          <w:rtl/>
        </w:rPr>
        <w:t xml:space="preserve"> المذكورة إعلان أن القانون والسياسة الوطنية الم</w:t>
      </w:r>
      <w:r>
        <w:rPr>
          <w:rFonts w:hint="cs"/>
          <w:rtl/>
        </w:rPr>
        <w:t>تعلقين</w:t>
      </w:r>
      <w:r>
        <w:rPr>
          <w:rtl/>
        </w:rPr>
        <w:t xml:space="preserve"> </w:t>
      </w:r>
      <w:r>
        <w:rPr>
          <w:rFonts w:hint="cs"/>
          <w:rtl/>
        </w:rPr>
        <w:t>ب</w:t>
      </w:r>
      <w:r>
        <w:rPr>
          <w:rtl/>
        </w:rPr>
        <w:t>البرنامج الوطني للصحة الجنس</w:t>
      </w:r>
      <w:r>
        <w:rPr>
          <w:rFonts w:hint="cs"/>
          <w:rtl/>
        </w:rPr>
        <w:t>ية و</w:t>
      </w:r>
      <w:r>
        <w:rPr>
          <w:rtl/>
        </w:rPr>
        <w:t>مسؤول</w:t>
      </w:r>
      <w:r>
        <w:rPr>
          <w:rFonts w:hint="cs"/>
          <w:rtl/>
        </w:rPr>
        <w:t>ي</w:t>
      </w:r>
      <w:r>
        <w:rPr>
          <w:rtl/>
        </w:rPr>
        <w:t xml:space="preserve">ة </w:t>
      </w:r>
      <w:r>
        <w:rPr>
          <w:rFonts w:hint="cs"/>
          <w:rtl/>
        </w:rPr>
        <w:t xml:space="preserve">الوالدين </w:t>
      </w:r>
      <w:r>
        <w:rPr>
          <w:rtl/>
        </w:rPr>
        <w:t>غير</w:t>
      </w:r>
      <w:r>
        <w:rPr>
          <w:rFonts w:hint="cs"/>
          <w:rtl/>
        </w:rPr>
        <w:t>َ</w:t>
      </w:r>
      <w:r>
        <w:rPr>
          <w:rtl/>
        </w:rPr>
        <w:t xml:space="preserve"> قابل</w:t>
      </w:r>
      <w:r>
        <w:rPr>
          <w:rFonts w:hint="cs"/>
          <w:rtl/>
        </w:rPr>
        <w:t>ين</w:t>
      </w:r>
      <w:r>
        <w:rPr>
          <w:rtl/>
        </w:rPr>
        <w:t xml:space="preserve"> للتطبيق في جميع أرجاء الأرجنتين لأن الدراسة والمناقشة التي تتناول كل نوع من أنواع الأدوية</w:t>
      </w:r>
      <w:r w:rsidR="008524D7">
        <w:rPr>
          <w:rtl/>
        </w:rPr>
        <w:t xml:space="preserve"> </w:t>
      </w:r>
      <w:r>
        <w:rPr>
          <w:rFonts w:hint="cs"/>
          <w:rtl/>
        </w:rPr>
        <w:t>المعلن عنها تتجاوزان</w:t>
      </w:r>
      <w:r>
        <w:rPr>
          <w:rtl/>
        </w:rPr>
        <w:t xml:space="preserve"> ولاية المحكمة. </w:t>
      </w:r>
      <w:r>
        <w:rPr>
          <w:rFonts w:hint="cs"/>
          <w:rtl/>
        </w:rPr>
        <w:t>كما أ</w:t>
      </w:r>
      <w:r>
        <w:rPr>
          <w:rtl/>
        </w:rPr>
        <w:t xml:space="preserve">ن </w:t>
      </w:r>
      <w:r>
        <w:rPr>
          <w:rFonts w:hint="cs"/>
          <w:rtl/>
        </w:rPr>
        <w:t xml:space="preserve">نطاق </w:t>
      </w:r>
      <w:r>
        <w:rPr>
          <w:rtl/>
        </w:rPr>
        <w:t>دعو</w:t>
      </w:r>
      <w:r>
        <w:rPr>
          <w:rFonts w:hint="cs"/>
          <w:rtl/>
        </w:rPr>
        <w:t>ى</w:t>
      </w:r>
      <w:r>
        <w:rPr>
          <w:rtl/>
        </w:rPr>
        <w:t xml:space="preserve"> </w:t>
      </w:r>
      <w:r>
        <w:rPr>
          <w:rFonts w:hint="cs"/>
          <w:rtl/>
        </w:rPr>
        <w:t>المطالبة ب</w:t>
      </w:r>
      <w:r>
        <w:rPr>
          <w:rtl/>
        </w:rPr>
        <w:t xml:space="preserve">إصلاح الضرر البيئي بموجب المادة </w:t>
      </w:r>
      <w:r w:rsidRPr="00992766">
        <w:rPr>
          <w:rtl/>
        </w:rPr>
        <w:t>30</w:t>
      </w:r>
      <w:r>
        <w:rPr>
          <w:rtl/>
        </w:rPr>
        <w:t xml:space="preserve"> من </w:t>
      </w:r>
      <w:r>
        <w:rPr>
          <w:rFonts w:hint="cs"/>
          <w:rtl/>
        </w:rPr>
        <w:t>ال</w:t>
      </w:r>
      <w:r>
        <w:rPr>
          <w:rtl/>
        </w:rPr>
        <w:t>قانون العام</w:t>
      </w:r>
      <w:r>
        <w:rPr>
          <w:rFonts w:hint="cs"/>
          <w:rtl/>
        </w:rPr>
        <w:t xml:space="preserve"> المتعلق بالبيئة</w:t>
      </w:r>
      <w:r>
        <w:rPr>
          <w:rtl/>
        </w:rPr>
        <w:t xml:space="preserve"> (القانون رقم </w:t>
      </w:r>
      <w:r w:rsidRPr="00992766">
        <w:rPr>
          <w:rtl/>
        </w:rPr>
        <w:t>25675</w:t>
      </w:r>
      <w:r>
        <w:rPr>
          <w:rtl/>
        </w:rPr>
        <w:t>) أ</w:t>
      </w:r>
      <w:r>
        <w:rPr>
          <w:rFonts w:hint="cs"/>
          <w:rtl/>
        </w:rPr>
        <w:t xml:space="preserve">وسع </w:t>
      </w:r>
      <w:r>
        <w:rPr>
          <w:rtl/>
        </w:rPr>
        <w:t>و</w:t>
      </w:r>
      <w:r>
        <w:rPr>
          <w:rFonts w:hint="cs"/>
          <w:rtl/>
        </w:rPr>
        <w:t xml:space="preserve">هي </w:t>
      </w:r>
      <w:r>
        <w:rPr>
          <w:rtl/>
        </w:rPr>
        <w:t xml:space="preserve">تسمح بالمناقشة وتقديم الأدلة، </w:t>
      </w:r>
      <w:r>
        <w:rPr>
          <w:rFonts w:hint="cs"/>
          <w:rtl/>
        </w:rPr>
        <w:t xml:space="preserve">بيد أنه </w:t>
      </w:r>
      <w:r>
        <w:rPr>
          <w:rtl/>
        </w:rPr>
        <w:t xml:space="preserve">لا </w:t>
      </w:r>
      <w:r>
        <w:rPr>
          <w:rFonts w:hint="cs"/>
          <w:rtl/>
        </w:rPr>
        <w:t>يجوز في إطارها النظر</w:t>
      </w:r>
      <w:r>
        <w:rPr>
          <w:rtl/>
        </w:rPr>
        <w:t xml:space="preserve"> إلا</w:t>
      </w:r>
      <w:r>
        <w:rPr>
          <w:rFonts w:hint="cs"/>
          <w:rtl/>
        </w:rPr>
        <w:t xml:space="preserve"> في</w:t>
      </w:r>
      <w:r>
        <w:rPr>
          <w:rtl/>
        </w:rPr>
        <w:t xml:space="preserve"> أشكال الضرر الماضية أو الحا</w:t>
      </w:r>
      <w:r>
        <w:rPr>
          <w:rFonts w:hint="cs"/>
          <w:rtl/>
        </w:rPr>
        <w:t>ضر</w:t>
      </w:r>
      <w:r>
        <w:rPr>
          <w:rtl/>
        </w:rPr>
        <w:t xml:space="preserve">ة </w:t>
      </w:r>
      <w:r>
        <w:rPr>
          <w:rFonts w:hint="cs"/>
          <w:rtl/>
        </w:rPr>
        <w:t xml:space="preserve">في مكان </w:t>
      </w:r>
      <w:r>
        <w:rPr>
          <w:rtl/>
        </w:rPr>
        <w:t xml:space="preserve">محدد. وعليه، لا </w:t>
      </w:r>
      <w:r>
        <w:rPr>
          <w:rFonts w:hint="cs"/>
          <w:rtl/>
        </w:rPr>
        <w:t>ت</w:t>
      </w:r>
      <w:r>
        <w:rPr>
          <w:rtl/>
        </w:rPr>
        <w:t>شكل هذ</w:t>
      </w:r>
      <w:r>
        <w:rPr>
          <w:rFonts w:hint="cs"/>
          <w:rtl/>
        </w:rPr>
        <w:t>ه</w:t>
      </w:r>
      <w:r>
        <w:rPr>
          <w:rtl/>
        </w:rPr>
        <w:t xml:space="preserve"> ال</w:t>
      </w:r>
      <w:r>
        <w:rPr>
          <w:rFonts w:hint="cs"/>
          <w:rtl/>
        </w:rPr>
        <w:t>دعوى</w:t>
      </w:r>
      <w:r>
        <w:rPr>
          <w:rtl/>
        </w:rPr>
        <w:t xml:space="preserve"> وسيلة لتغيير </w:t>
      </w:r>
      <w:r>
        <w:rPr>
          <w:rFonts w:hint="cs"/>
          <w:rtl/>
        </w:rPr>
        <w:t>ال</w:t>
      </w:r>
      <w:r>
        <w:rPr>
          <w:rtl/>
        </w:rPr>
        <w:t>سياسات الوطنية</w:t>
      </w:r>
      <w:r>
        <w:rPr>
          <w:rFonts w:hint="cs"/>
          <w:rtl/>
        </w:rPr>
        <w:t xml:space="preserve"> والدولية</w:t>
      </w:r>
      <w:r>
        <w:rPr>
          <w:rtl/>
        </w:rPr>
        <w:t xml:space="preserve"> </w:t>
      </w:r>
      <w:r>
        <w:rPr>
          <w:rFonts w:hint="cs"/>
          <w:rtl/>
        </w:rPr>
        <w:t>ا</w:t>
      </w:r>
      <w:r>
        <w:rPr>
          <w:rtl/>
        </w:rPr>
        <w:t>ل</w:t>
      </w:r>
      <w:r>
        <w:rPr>
          <w:rFonts w:hint="cs"/>
          <w:rtl/>
        </w:rPr>
        <w:t>تي تنتهجها ا</w:t>
      </w:r>
      <w:r>
        <w:rPr>
          <w:rtl/>
        </w:rPr>
        <w:t>لدولة الطرف بهدف منع</w:t>
      </w:r>
      <w:r>
        <w:rPr>
          <w:rFonts w:hint="cs"/>
          <w:rtl/>
        </w:rPr>
        <w:t xml:space="preserve"> وقوع</w:t>
      </w:r>
      <w:r>
        <w:rPr>
          <w:rtl/>
        </w:rPr>
        <w:t xml:space="preserve"> ضرر في المستقبل. وبالإضافة إلى ذلك، لن يتسنى لأصحاب البلاغ تقديم ادعاءات على دول أجنبية بواسطة دعو</w:t>
      </w:r>
      <w:r>
        <w:rPr>
          <w:rFonts w:hint="cs"/>
          <w:rtl/>
        </w:rPr>
        <w:t>ى</w:t>
      </w:r>
      <w:r>
        <w:rPr>
          <w:rtl/>
        </w:rPr>
        <w:t xml:space="preserve"> </w:t>
      </w:r>
      <w:r>
        <w:rPr>
          <w:rFonts w:hint="cs"/>
          <w:rtl/>
        </w:rPr>
        <w:t>ال</w:t>
      </w:r>
      <w:r>
        <w:rPr>
          <w:rtl/>
        </w:rPr>
        <w:t xml:space="preserve">مطالبة بإصلاح الضرر لأن هذه المسائل </w:t>
      </w:r>
      <w:r>
        <w:rPr>
          <w:rFonts w:hint="cs"/>
          <w:rtl/>
        </w:rPr>
        <w:t>لا ت</w:t>
      </w:r>
      <w:r>
        <w:rPr>
          <w:rtl/>
        </w:rPr>
        <w:t xml:space="preserve">خضع للتقاضي. فالقانون رقم </w:t>
      </w:r>
      <w:r w:rsidRPr="00992766">
        <w:rPr>
          <w:spacing w:val="-2"/>
          <w:rtl/>
        </w:rPr>
        <w:t>27520</w:t>
      </w:r>
      <w:r w:rsidRPr="004F3B89">
        <w:rPr>
          <w:spacing w:val="-2"/>
          <w:rtl/>
        </w:rPr>
        <w:t xml:space="preserve"> المتعلق بالميزانيات الدنيا المخصصة للتكيف مع تغير المناخ وتخفيفه لا </w:t>
      </w:r>
      <w:r w:rsidRPr="004F3B89">
        <w:rPr>
          <w:rFonts w:hint="cs"/>
          <w:spacing w:val="-2"/>
          <w:rtl/>
        </w:rPr>
        <w:t>ي</w:t>
      </w:r>
      <w:r w:rsidRPr="004F3B89">
        <w:rPr>
          <w:spacing w:val="-2"/>
          <w:rtl/>
        </w:rPr>
        <w:t>نص</w:t>
      </w:r>
      <w:r w:rsidRPr="004F3B89">
        <w:rPr>
          <w:rFonts w:hint="cs"/>
          <w:spacing w:val="-2"/>
          <w:rtl/>
        </w:rPr>
        <w:t xml:space="preserve"> هو الآخر</w:t>
      </w:r>
      <w:r w:rsidRPr="004F3B89">
        <w:rPr>
          <w:spacing w:val="-2"/>
          <w:rtl/>
        </w:rPr>
        <w:t xml:space="preserve"> على وسيلة انتصاف فعالة. فالقانون، أولاً، لا يلزم الدولة الطرف بجعل أهدافها الوطنية متسقة مع التزاماتها الدولية في مجال حقوق الإنسان ولا بالتعاون مع بلدان أخرى. ثانياً، لا يفرض هذا القانون جزاءات ولا ينص على أي عواقب في حال عدم الامتثال</w:t>
      </w:r>
      <w:r w:rsidRPr="004F3B89">
        <w:rPr>
          <w:rFonts w:hint="cs"/>
          <w:spacing w:val="-2"/>
          <w:rtl/>
        </w:rPr>
        <w:t xml:space="preserve"> له</w:t>
      </w:r>
      <w:r w:rsidRPr="004F3B89">
        <w:rPr>
          <w:spacing w:val="-2"/>
          <w:rtl/>
        </w:rPr>
        <w:t>. وعليه، لا يجوز لعامة الناس الاعتداد بانتهاك هذا القانون كأساس لطلب الجبر. كما أن رفع دعو</w:t>
      </w:r>
      <w:r w:rsidRPr="004F3B89">
        <w:rPr>
          <w:rFonts w:hint="cs"/>
          <w:spacing w:val="-2"/>
          <w:rtl/>
        </w:rPr>
        <w:t>ى</w:t>
      </w:r>
      <w:r w:rsidRPr="004F3B89">
        <w:rPr>
          <w:spacing w:val="-2"/>
          <w:rtl/>
        </w:rPr>
        <w:t xml:space="preserve"> بموجب القانون المدني والتجاري لن يتيح سبيل انتصاف فعال، بما في ذلك للمطالبات المستندة إلى الحق في بيئة صحية. ومثلما هي الحال بالنسبة لأي دعو</w:t>
      </w:r>
      <w:r w:rsidRPr="004F3B89">
        <w:rPr>
          <w:rFonts w:hint="cs"/>
          <w:spacing w:val="-2"/>
          <w:rtl/>
        </w:rPr>
        <w:t>ى</w:t>
      </w:r>
      <w:r w:rsidRPr="004F3B89">
        <w:rPr>
          <w:spacing w:val="-2"/>
          <w:rtl/>
        </w:rPr>
        <w:t xml:space="preserve"> مدنية، فإن الدفاع يمنع أصحاب البلاغ من غير مواطني الدولة الطرف من تقديم مطالبات في محكمة أرجنتينية لأنهم لا يعيشون في الأرجنتين ولا يملكون عقاراً فيها. وستفشل مطالبات صاحبة البلاغ الأرجنتينية أيضاً لأن من غير المرجح أن تحقق المحكمة مع ال</w:t>
      </w:r>
      <w:r w:rsidRPr="004F3B89">
        <w:rPr>
          <w:rFonts w:hint="cs"/>
          <w:spacing w:val="-2"/>
          <w:rtl/>
        </w:rPr>
        <w:t>سلطة</w:t>
      </w:r>
      <w:r w:rsidRPr="004F3B89">
        <w:rPr>
          <w:spacing w:val="-2"/>
          <w:rtl/>
        </w:rPr>
        <w:t xml:space="preserve"> التنفيذي</w:t>
      </w:r>
      <w:r w:rsidRPr="004F3B89">
        <w:rPr>
          <w:rFonts w:hint="cs"/>
          <w:spacing w:val="-2"/>
          <w:rtl/>
        </w:rPr>
        <w:t>ة</w:t>
      </w:r>
      <w:r w:rsidRPr="004F3B89">
        <w:rPr>
          <w:spacing w:val="-2"/>
          <w:rtl/>
        </w:rPr>
        <w:t xml:space="preserve"> بشأن كيفية ممارسته سلطته</w:t>
      </w:r>
      <w:r w:rsidRPr="004F3B89">
        <w:rPr>
          <w:rFonts w:hint="cs"/>
          <w:spacing w:val="-2"/>
          <w:rtl/>
        </w:rPr>
        <w:t>ا</w:t>
      </w:r>
      <w:r w:rsidRPr="004F3B89">
        <w:rPr>
          <w:spacing w:val="-2"/>
          <w:rtl/>
        </w:rPr>
        <w:t xml:space="preserve"> التقديرية في تغيير سياسة الدولة الطرف الخارجية في مجال تغير المناخ. وعلاوة على ذلك، فإن مكتب </w:t>
      </w:r>
      <w:r w:rsidRPr="004F3B89">
        <w:rPr>
          <w:rFonts w:hint="cs"/>
          <w:spacing w:val="-2"/>
          <w:rtl/>
        </w:rPr>
        <w:t xml:space="preserve">المحامي </w:t>
      </w:r>
      <w:r w:rsidRPr="004F3B89">
        <w:rPr>
          <w:spacing w:val="-2"/>
          <w:rtl/>
        </w:rPr>
        <w:t xml:space="preserve">العام ومكتب الوسيط لحقوق الطفل والمراهق ومكتب </w:t>
      </w:r>
      <w:r w:rsidRPr="004F3B89">
        <w:rPr>
          <w:rFonts w:hint="cs"/>
          <w:spacing w:val="-2"/>
          <w:rtl/>
        </w:rPr>
        <w:t>ال</w:t>
      </w:r>
      <w:r w:rsidRPr="004F3B89">
        <w:rPr>
          <w:spacing w:val="-2"/>
          <w:rtl/>
        </w:rPr>
        <w:t>وسيط سبل</w:t>
      </w:r>
      <w:r w:rsidRPr="004F3B89">
        <w:rPr>
          <w:rFonts w:hint="cs"/>
          <w:spacing w:val="-2"/>
          <w:rtl/>
        </w:rPr>
        <w:t>ُ</w:t>
      </w:r>
      <w:r w:rsidRPr="004F3B89">
        <w:rPr>
          <w:spacing w:val="-2"/>
          <w:rtl/>
        </w:rPr>
        <w:t xml:space="preserve"> انتصاف ت</w:t>
      </w:r>
      <w:r w:rsidRPr="004F3B89">
        <w:rPr>
          <w:rFonts w:hint="cs"/>
          <w:spacing w:val="-2"/>
          <w:rtl/>
        </w:rPr>
        <w:t>ستند إ</w:t>
      </w:r>
      <w:r w:rsidRPr="004F3B89">
        <w:rPr>
          <w:spacing w:val="-2"/>
          <w:rtl/>
        </w:rPr>
        <w:t xml:space="preserve">لى سلطة تقديرية </w:t>
      </w:r>
      <w:r w:rsidRPr="004F3B89">
        <w:rPr>
          <w:rFonts w:hint="cs"/>
          <w:spacing w:val="-2"/>
          <w:rtl/>
        </w:rPr>
        <w:t>حيث</w:t>
      </w:r>
      <w:r w:rsidRPr="004F3B89">
        <w:rPr>
          <w:spacing w:val="-2"/>
          <w:rtl/>
        </w:rPr>
        <w:t xml:space="preserve"> يحق لأي من أولئك الوسطاء رفض النظر في قضية أي </w:t>
      </w:r>
      <w:r w:rsidRPr="004F3B89">
        <w:rPr>
          <w:rFonts w:hint="cs"/>
          <w:spacing w:val="-2"/>
          <w:rtl/>
        </w:rPr>
        <w:t>مُشتكٍ</w:t>
      </w:r>
      <w:r w:rsidRPr="004F3B89">
        <w:rPr>
          <w:spacing w:val="-2"/>
          <w:rtl/>
        </w:rPr>
        <w:t xml:space="preserve">. </w:t>
      </w:r>
      <w:r w:rsidRPr="004F3B89">
        <w:rPr>
          <w:rFonts w:hint="cs"/>
          <w:spacing w:val="-2"/>
          <w:rtl/>
        </w:rPr>
        <w:t>وعليه،</w:t>
      </w:r>
      <w:r w:rsidRPr="004F3B89">
        <w:rPr>
          <w:spacing w:val="-2"/>
          <w:rtl/>
        </w:rPr>
        <w:t xml:space="preserve"> لا يمكن والحالة هذه اعتبار هذ</w:t>
      </w:r>
      <w:r w:rsidRPr="004F3B89">
        <w:rPr>
          <w:rFonts w:hint="cs"/>
          <w:spacing w:val="-2"/>
          <w:rtl/>
        </w:rPr>
        <w:t xml:space="preserve">ه السبل </w:t>
      </w:r>
      <w:r w:rsidRPr="004F3B89">
        <w:rPr>
          <w:spacing w:val="-2"/>
          <w:rtl/>
        </w:rPr>
        <w:t>فعالة.</w:t>
      </w:r>
    </w:p>
    <w:p w14:paraId="6484275D" w14:textId="77777777" w:rsidR="00860F90" w:rsidRPr="004F3B89" w:rsidRDefault="00860F90" w:rsidP="004F3B89">
      <w:pPr>
        <w:pStyle w:val="SingleTxtGA"/>
        <w:spacing w:line="340" w:lineRule="exact"/>
        <w:rPr>
          <w:spacing w:val="-4"/>
          <w:rtl/>
        </w:rPr>
      </w:pPr>
      <w:r w:rsidRPr="00992766">
        <w:rPr>
          <w:spacing w:val="-4"/>
          <w:rtl/>
        </w:rPr>
        <w:t>5</w:t>
      </w:r>
      <w:r w:rsidRPr="004F3B89">
        <w:rPr>
          <w:spacing w:val="-4"/>
          <w:rtl/>
        </w:rPr>
        <w:t>-</w:t>
      </w:r>
      <w:r w:rsidRPr="00992766">
        <w:rPr>
          <w:spacing w:val="-4"/>
          <w:rtl/>
        </w:rPr>
        <w:t>7</w:t>
      </w:r>
      <w:r w:rsidRPr="004F3B89">
        <w:rPr>
          <w:spacing w:val="-4"/>
          <w:rtl/>
        </w:rPr>
        <w:tab/>
        <w:t>ويحتج أصحاب البلاغ بالقول</w:t>
      </w:r>
      <w:r w:rsidRPr="004F3B89">
        <w:rPr>
          <w:rFonts w:hint="cs"/>
          <w:spacing w:val="-4"/>
          <w:rtl/>
        </w:rPr>
        <w:t xml:space="preserve"> </w:t>
      </w:r>
      <w:r w:rsidRPr="004F3B89">
        <w:rPr>
          <w:spacing w:val="-4"/>
          <w:rtl/>
        </w:rPr>
        <w:t xml:space="preserve">كذلك إن الظروف الفريدة من نوعها </w:t>
      </w:r>
      <w:r w:rsidRPr="004F3B89">
        <w:rPr>
          <w:rFonts w:hint="cs"/>
          <w:spacing w:val="-4"/>
          <w:rtl/>
        </w:rPr>
        <w:t>ا</w:t>
      </w:r>
      <w:r w:rsidRPr="004F3B89">
        <w:rPr>
          <w:spacing w:val="-4"/>
          <w:rtl/>
        </w:rPr>
        <w:t>ل</w:t>
      </w:r>
      <w:r w:rsidRPr="004F3B89">
        <w:rPr>
          <w:rFonts w:hint="cs"/>
          <w:spacing w:val="-4"/>
          <w:rtl/>
        </w:rPr>
        <w:t>محيطة ب</w:t>
      </w:r>
      <w:r w:rsidRPr="004F3B89">
        <w:rPr>
          <w:spacing w:val="-4"/>
          <w:rtl/>
        </w:rPr>
        <w:t xml:space="preserve">قضيتهم </w:t>
      </w:r>
      <w:r w:rsidRPr="004F3B89">
        <w:rPr>
          <w:rFonts w:hint="cs"/>
          <w:spacing w:val="-4"/>
          <w:rtl/>
        </w:rPr>
        <w:t xml:space="preserve">كانت </w:t>
      </w:r>
      <w:r w:rsidRPr="004F3B89">
        <w:rPr>
          <w:spacing w:val="-4"/>
          <w:rtl/>
        </w:rPr>
        <w:t>ستؤدي إلى تأخير غير معقول في ال</w:t>
      </w:r>
      <w:r w:rsidRPr="004F3B89">
        <w:rPr>
          <w:rFonts w:hint="cs"/>
          <w:spacing w:val="-4"/>
          <w:rtl/>
        </w:rPr>
        <w:t>دعوى</w:t>
      </w:r>
      <w:r w:rsidRPr="004F3B89">
        <w:rPr>
          <w:spacing w:val="-4"/>
          <w:rtl/>
        </w:rPr>
        <w:t xml:space="preserve"> المحلية </w:t>
      </w:r>
      <w:r w:rsidRPr="004F3B89">
        <w:rPr>
          <w:rFonts w:hint="cs"/>
          <w:spacing w:val="-4"/>
          <w:rtl/>
        </w:rPr>
        <w:t>حيث</w:t>
      </w:r>
      <w:r w:rsidRPr="004F3B89">
        <w:rPr>
          <w:spacing w:val="-4"/>
          <w:rtl/>
        </w:rPr>
        <w:t xml:space="preserve"> كان سيكون عليهم رفع خمس </w:t>
      </w:r>
      <w:r w:rsidRPr="004F3B89">
        <w:rPr>
          <w:rFonts w:hint="cs"/>
          <w:spacing w:val="-4"/>
          <w:rtl/>
        </w:rPr>
        <w:t>دعاوى</w:t>
      </w:r>
      <w:r w:rsidRPr="004F3B89">
        <w:rPr>
          <w:spacing w:val="-4"/>
          <w:rtl/>
        </w:rPr>
        <w:t xml:space="preserve"> منفصلة في كل دولة من الدول الأطراف المدعى عليها، و</w:t>
      </w:r>
      <w:r w:rsidRPr="004F3B89">
        <w:rPr>
          <w:rFonts w:hint="cs"/>
          <w:spacing w:val="-4"/>
          <w:rtl/>
        </w:rPr>
        <w:t xml:space="preserve">النظر في </w:t>
      </w:r>
      <w:r w:rsidRPr="004F3B89">
        <w:rPr>
          <w:spacing w:val="-4"/>
          <w:rtl/>
        </w:rPr>
        <w:t xml:space="preserve">كل </w:t>
      </w:r>
      <w:r w:rsidRPr="004F3B89">
        <w:rPr>
          <w:rFonts w:hint="cs"/>
          <w:spacing w:val="-4"/>
          <w:rtl/>
        </w:rPr>
        <w:t xml:space="preserve">دعوى </w:t>
      </w:r>
      <w:r w:rsidRPr="004F3B89">
        <w:rPr>
          <w:spacing w:val="-4"/>
          <w:rtl/>
        </w:rPr>
        <w:t>منها س</w:t>
      </w:r>
      <w:r w:rsidRPr="004F3B89">
        <w:rPr>
          <w:rFonts w:hint="cs"/>
          <w:spacing w:val="-4"/>
          <w:rtl/>
        </w:rPr>
        <w:t>ي</w:t>
      </w:r>
      <w:r w:rsidRPr="004F3B89">
        <w:rPr>
          <w:spacing w:val="-4"/>
          <w:rtl/>
        </w:rPr>
        <w:t>ستغرق سنوات. وهم يحتجون بالقول إن البت في قضايا معقدة تتعلق بالبيئة كثيراً ما يتأخر في الدولة الطرف، وأن حل مسألة م</w:t>
      </w:r>
      <w:r w:rsidRPr="004F3B89">
        <w:rPr>
          <w:rFonts w:hint="cs"/>
          <w:spacing w:val="-4"/>
          <w:rtl/>
        </w:rPr>
        <w:t>ركز</w:t>
      </w:r>
      <w:r w:rsidRPr="004F3B89">
        <w:rPr>
          <w:spacing w:val="-4"/>
          <w:rtl/>
        </w:rPr>
        <w:t xml:space="preserve">هم القانوني وحده ستستغرق سنوات من التقاضي. </w:t>
      </w:r>
      <w:r w:rsidRPr="004F3B89">
        <w:rPr>
          <w:rFonts w:hint="cs"/>
          <w:spacing w:val="-4"/>
          <w:rtl/>
        </w:rPr>
        <w:t>ويسري القول نفسه على</w:t>
      </w:r>
      <w:r w:rsidRPr="004F3B89">
        <w:rPr>
          <w:spacing w:val="-4"/>
          <w:rtl/>
        </w:rPr>
        <w:t xml:space="preserve"> الفصل في الأسس الموضوعية. فعلى سبيل المثال، لم تصدر المحكمة العليا بعد قرارها بشأن الأسس الموضوعية في قضية مؤسسة المواطنين المستقلين</w:t>
      </w:r>
      <w:r w:rsidRPr="004F3B89">
        <w:rPr>
          <w:rFonts w:hint="cs"/>
          <w:spacing w:val="-4"/>
          <w:rtl/>
        </w:rPr>
        <w:t xml:space="preserve"> ضد</w:t>
      </w:r>
      <w:r w:rsidRPr="004F3B89">
        <w:rPr>
          <w:spacing w:val="-4"/>
          <w:rtl/>
        </w:rPr>
        <w:t xml:space="preserve"> الدولة الوطنية لمقاطعة سان خوان وآخرون، وهي دعو</w:t>
      </w:r>
      <w:r w:rsidRPr="004F3B89">
        <w:rPr>
          <w:rFonts w:hint="cs"/>
          <w:spacing w:val="-4"/>
          <w:rtl/>
        </w:rPr>
        <w:t>ى</w:t>
      </w:r>
      <w:r w:rsidRPr="004F3B89">
        <w:rPr>
          <w:spacing w:val="-4"/>
          <w:rtl/>
        </w:rPr>
        <w:t xml:space="preserve"> قانونية للمطالبة بإصلاح الضرر البيئي والمتعلقة ب</w:t>
      </w:r>
      <w:r w:rsidRPr="004F3B89">
        <w:rPr>
          <w:rFonts w:hint="cs"/>
          <w:spacing w:val="-4"/>
          <w:rtl/>
        </w:rPr>
        <w:t>ا</w:t>
      </w:r>
      <w:r w:rsidRPr="004F3B89">
        <w:rPr>
          <w:spacing w:val="-4"/>
          <w:rtl/>
        </w:rPr>
        <w:t xml:space="preserve">ندلاق مليون لتر من مواد سامة بعد </w:t>
      </w:r>
      <w:r w:rsidRPr="004F3B89">
        <w:rPr>
          <w:rFonts w:hint="cs"/>
          <w:spacing w:val="-4"/>
          <w:rtl/>
        </w:rPr>
        <w:t xml:space="preserve">مرور </w:t>
      </w:r>
      <w:r w:rsidRPr="004F3B89">
        <w:rPr>
          <w:spacing w:val="-4"/>
          <w:rtl/>
        </w:rPr>
        <w:t xml:space="preserve">أكثر من </w:t>
      </w:r>
      <w:r w:rsidRPr="004F3B89">
        <w:rPr>
          <w:rFonts w:hint="cs"/>
          <w:spacing w:val="-4"/>
          <w:rtl/>
        </w:rPr>
        <w:t>ثماني</w:t>
      </w:r>
      <w:r w:rsidRPr="004F3B89">
        <w:rPr>
          <w:spacing w:val="-4"/>
          <w:rtl/>
        </w:rPr>
        <w:t xml:space="preserve"> سنوات على تقديم الشكوى. وفي قضية بابل </w:t>
      </w:r>
      <w:proofErr w:type="spellStart"/>
      <w:r w:rsidRPr="004F3B89">
        <w:rPr>
          <w:spacing w:val="-4"/>
          <w:rtl/>
        </w:rPr>
        <w:t>برينسا</w:t>
      </w:r>
      <w:proofErr w:type="spellEnd"/>
      <w:r w:rsidRPr="004F3B89">
        <w:rPr>
          <w:spacing w:val="-4"/>
          <w:rtl/>
        </w:rPr>
        <w:t xml:space="preserve"> ضد الدولة الوطنية، استغرقت المحكمة العليا </w:t>
      </w:r>
      <w:r w:rsidRPr="004F3B89">
        <w:rPr>
          <w:rFonts w:hint="cs"/>
          <w:spacing w:val="-4"/>
          <w:rtl/>
        </w:rPr>
        <w:t>ثماني</w:t>
      </w:r>
      <w:r w:rsidRPr="004F3B89">
        <w:rPr>
          <w:spacing w:val="-4"/>
          <w:rtl/>
        </w:rPr>
        <w:t xml:space="preserve"> سنوات لإصدار قرار، </w:t>
      </w:r>
      <w:r w:rsidRPr="004F3B89">
        <w:rPr>
          <w:rFonts w:hint="cs"/>
          <w:spacing w:val="-4"/>
          <w:rtl/>
        </w:rPr>
        <w:t>فحكمت بعد كل هذا الانتظار باستبعاد</w:t>
      </w:r>
      <w:r w:rsidRPr="004F3B89">
        <w:rPr>
          <w:spacing w:val="-4"/>
          <w:rtl/>
        </w:rPr>
        <w:t xml:space="preserve"> المبدأ الاحترازي </w:t>
      </w:r>
      <w:r w:rsidRPr="004F3B89">
        <w:rPr>
          <w:rFonts w:hint="cs"/>
          <w:spacing w:val="-4"/>
          <w:rtl/>
        </w:rPr>
        <w:t xml:space="preserve">المنصوص عليه </w:t>
      </w:r>
      <w:r w:rsidRPr="004F3B89">
        <w:rPr>
          <w:spacing w:val="-4"/>
          <w:rtl/>
        </w:rPr>
        <w:t xml:space="preserve">في القانون العام </w:t>
      </w:r>
      <w:r w:rsidRPr="004F3B89">
        <w:rPr>
          <w:rFonts w:hint="cs"/>
          <w:spacing w:val="-4"/>
          <w:rtl/>
        </w:rPr>
        <w:t>ا</w:t>
      </w:r>
      <w:r w:rsidRPr="004F3B89">
        <w:rPr>
          <w:spacing w:val="-4"/>
          <w:rtl/>
        </w:rPr>
        <w:t>ل</w:t>
      </w:r>
      <w:r w:rsidRPr="004F3B89">
        <w:rPr>
          <w:rFonts w:hint="cs"/>
          <w:spacing w:val="-4"/>
          <w:rtl/>
        </w:rPr>
        <w:t>متعلق با</w:t>
      </w:r>
      <w:r w:rsidRPr="004F3B89">
        <w:rPr>
          <w:spacing w:val="-4"/>
          <w:rtl/>
        </w:rPr>
        <w:t>لبيئة</w:t>
      </w:r>
      <w:r w:rsidRPr="004F3B89">
        <w:rPr>
          <w:rFonts w:hint="cs"/>
          <w:spacing w:val="-4"/>
          <w:rtl/>
        </w:rPr>
        <w:t xml:space="preserve">. </w:t>
      </w:r>
      <w:r w:rsidRPr="004F3B89">
        <w:rPr>
          <w:spacing w:val="-4"/>
          <w:rtl/>
        </w:rPr>
        <w:t xml:space="preserve">وحتى عندما تنتهي قضية ما إلى صدور حكم لصالح المدعين من المدافعين عن البيئة، فإن </w:t>
      </w:r>
      <w:r w:rsidRPr="004F3B89">
        <w:rPr>
          <w:rFonts w:hint="cs"/>
          <w:spacing w:val="-4"/>
          <w:rtl/>
        </w:rPr>
        <w:t>تنفيذ</w:t>
      </w:r>
      <w:r w:rsidRPr="004F3B89">
        <w:rPr>
          <w:spacing w:val="-4"/>
          <w:rtl/>
        </w:rPr>
        <w:t xml:space="preserve"> الحكم تنفيذاً صحيحاً</w:t>
      </w:r>
      <w:r w:rsidRPr="004F3B89">
        <w:rPr>
          <w:rFonts w:hint="cs"/>
          <w:spacing w:val="-4"/>
          <w:rtl/>
        </w:rPr>
        <w:t xml:space="preserve"> أمر غير مضمون</w:t>
      </w:r>
      <w:r w:rsidRPr="004F3B89">
        <w:rPr>
          <w:spacing w:val="-4"/>
          <w:rtl/>
        </w:rPr>
        <w:t xml:space="preserve">. فبعد مرور بعد أكثر من </w:t>
      </w:r>
      <w:r w:rsidRPr="00992766">
        <w:rPr>
          <w:spacing w:val="-4"/>
          <w:rtl/>
        </w:rPr>
        <w:t>12</w:t>
      </w:r>
      <w:r w:rsidRPr="004F3B89">
        <w:rPr>
          <w:spacing w:val="-4"/>
          <w:rtl/>
        </w:rPr>
        <w:t xml:space="preserve"> عاماً على الحكم الصادر في القضية </w:t>
      </w:r>
      <w:proofErr w:type="spellStart"/>
      <w:r w:rsidRPr="004F3B89">
        <w:rPr>
          <w:spacing w:val="-4"/>
          <w:rtl/>
        </w:rPr>
        <w:t>مندوسا</w:t>
      </w:r>
      <w:proofErr w:type="spellEnd"/>
      <w:r w:rsidRPr="004F3B89">
        <w:rPr>
          <w:spacing w:val="-4"/>
          <w:rtl/>
        </w:rPr>
        <w:t xml:space="preserve"> </w:t>
      </w:r>
      <w:proofErr w:type="spellStart"/>
      <w:r w:rsidRPr="004F3B89">
        <w:rPr>
          <w:spacing w:val="-4"/>
          <w:rtl/>
        </w:rPr>
        <w:t>رياتشويلو</w:t>
      </w:r>
      <w:proofErr w:type="spellEnd"/>
      <w:r w:rsidRPr="004F3B89">
        <w:rPr>
          <w:spacing w:val="-4"/>
          <w:rtl/>
        </w:rPr>
        <w:t xml:space="preserve"> الذي أشارت إليه الدولة الطرف في ملاحظ</w:t>
      </w:r>
      <w:r w:rsidRPr="004F3B89">
        <w:rPr>
          <w:rFonts w:hint="cs"/>
          <w:spacing w:val="-4"/>
          <w:rtl/>
        </w:rPr>
        <w:t>ا</w:t>
      </w:r>
      <w:r w:rsidRPr="004F3B89">
        <w:rPr>
          <w:spacing w:val="-4"/>
          <w:rtl/>
        </w:rPr>
        <w:t xml:space="preserve">تها، لم يسجل حتى الآن أي تقدم ملموس في تنظيف نهر </w:t>
      </w:r>
      <w:proofErr w:type="spellStart"/>
      <w:r w:rsidRPr="004F3B89">
        <w:rPr>
          <w:spacing w:val="-4"/>
          <w:rtl/>
        </w:rPr>
        <w:t>ماتانسا</w:t>
      </w:r>
      <w:proofErr w:type="spellEnd"/>
      <w:r w:rsidRPr="004F3B89">
        <w:rPr>
          <w:spacing w:val="-4"/>
          <w:rtl/>
        </w:rPr>
        <w:t xml:space="preserve"> </w:t>
      </w:r>
      <w:proofErr w:type="spellStart"/>
      <w:r w:rsidRPr="004F3B89">
        <w:rPr>
          <w:spacing w:val="-4"/>
          <w:rtl/>
        </w:rPr>
        <w:t>رياتشويلو</w:t>
      </w:r>
      <w:proofErr w:type="spellEnd"/>
      <w:r w:rsidRPr="004F3B89">
        <w:rPr>
          <w:spacing w:val="-4"/>
          <w:rtl/>
        </w:rPr>
        <w:t xml:space="preserve"> و</w:t>
      </w:r>
      <w:r w:rsidRPr="004F3B89">
        <w:rPr>
          <w:rFonts w:hint="cs"/>
          <w:spacing w:val="-4"/>
          <w:rtl/>
        </w:rPr>
        <w:t>لا</w:t>
      </w:r>
      <w:r w:rsidRPr="004F3B89">
        <w:rPr>
          <w:spacing w:val="-4"/>
          <w:rtl/>
        </w:rPr>
        <w:t xml:space="preserve"> أي تحسن في نوعية حياة السكان في المنطقة القريبة منه.</w:t>
      </w:r>
    </w:p>
    <w:p w14:paraId="3CE6F9B8" w14:textId="77777777" w:rsidR="00860F90" w:rsidRPr="00992766" w:rsidRDefault="00860F90" w:rsidP="00110F29">
      <w:pPr>
        <w:pStyle w:val="H23GA"/>
      </w:pPr>
      <w:r w:rsidRPr="00992766">
        <w:rPr>
          <w:rtl/>
        </w:rPr>
        <w:lastRenderedPageBreak/>
        <w:tab/>
      </w:r>
      <w:r w:rsidRPr="00992766">
        <w:rPr>
          <w:rtl/>
        </w:rPr>
        <w:tab/>
        <w:t xml:space="preserve">تدخل طرف ثالث </w:t>
      </w:r>
    </w:p>
    <w:p w14:paraId="0406E702" w14:textId="7818CEF4" w:rsidR="00860F90" w:rsidRDefault="00860F90" w:rsidP="00110F29">
      <w:pPr>
        <w:pStyle w:val="SingleTxtGA"/>
        <w:rPr>
          <w:rtl/>
          <w:lang w:eastAsia="ar-SA"/>
        </w:rPr>
      </w:pPr>
      <w:r w:rsidRPr="00992766">
        <w:rPr>
          <w:rtl/>
        </w:rPr>
        <w:t>6</w:t>
      </w:r>
      <w:r>
        <w:rPr>
          <w:rtl/>
          <w:lang w:eastAsia="ar-SA"/>
        </w:rPr>
        <w:t>-</w:t>
      </w:r>
      <w:r>
        <w:rPr>
          <w:rtl/>
          <w:lang w:eastAsia="ar-SA"/>
        </w:rPr>
        <w:tab/>
        <w:t xml:space="preserve">في </w:t>
      </w:r>
      <w:r w:rsidRPr="00992766">
        <w:rPr>
          <w:rtl/>
        </w:rPr>
        <w:t>1</w:t>
      </w:r>
      <w:r>
        <w:rPr>
          <w:rtl/>
          <w:lang w:eastAsia="ar-SA"/>
        </w:rPr>
        <w:t xml:space="preserve"> أيار/مايو </w:t>
      </w:r>
      <w:r w:rsidRPr="00992766">
        <w:rPr>
          <w:rtl/>
        </w:rPr>
        <w:t>2020</w:t>
      </w:r>
      <w:r>
        <w:rPr>
          <w:rtl/>
          <w:lang w:eastAsia="ar-SA"/>
        </w:rPr>
        <w:t>، ق</w:t>
      </w:r>
      <w:r>
        <w:rPr>
          <w:rFonts w:hint="cs"/>
          <w:rtl/>
          <w:lang w:eastAsia="ar-SA"/>
        </w:rPr>
        <w:t>ُ</w:t>
      </w:r>
      <w:r>
        <w:rPr>
          <w:rtl/>
          <w:lang w:eastAsia="ar-SA"/>
        </w:rPr>
        <w:t>دم</w:t>
      </w:r>
      <w:r>
        <w:rPr>
          <w:rFonts w:hint="cs"/>
          <w:rtl/>
          <w:lang w:eastAsia="ar-SA"/>
        </w:rPr>
        <w:t xml:space="preserve"> إلى ال</w:t>
      </w:r>
      <w:r>
        <w:rPr>
          <w:rtl/>
          <w:lang w:eastAsia="ar-SA"/>
        </w:rPr>
        <w:t xml:space="preserve">محكمة </w:t>
      </w:r>
      <w:r>
        <w:rPr>
          <w:rFonts w:hint="cs"/>
          <w:rtl/>
          <w:lang w:eastAsia="ar-SA"/>
        </w:rPr>
        <w:t xml:space="preserve">تدخل من </w:t>
      </w:r>
      <w:r>
        <w:rPr>
          <w:rtl/>
          <w:lang w:eastAsia="ar-SA"/>
        </w:rPr>
        <w:t xml:space="preserve">طرف ثالث </w:t>
      </w:r>
      <w:r>
        <w:rPr>
          <w:rFonts w:hint="cs"/>
          <w:rtl/>
          <w:lang w:eastAsia="ar-SA"/>
        </w:rPr>
        <w:t>في شخص</w:t>
      </w:r>
      <w:r>
        <w:rPr>
          <w:rtl/>
          <w:lang w:eastAsia="ar-SA"/>
        </w:rPr>
        <w:t xml:space="preserve"> د</w:t>
      </w:r>
      <w:r>
        <w:rPr>
          <w:rFonts w:hint="cs"/>
          <w:rtl/>
          <w:lang w:eastAsia="ar-SA"/>
        </w:rPr>
        <w:t>ي</w:t>
      </w:r>
      <w:r>
        <w:rPr>
          <w:rtl/>
          <w:lang w:eastAsia="ar-SA"/>
        </w:rPr>
        <w:t>فيد آر</w:t>
      </w:r>
      <w:r>
        <w:rPr>
          <w:rFonts w:hint="cs"/>
          <w:rtl/>
          <w:lang w:eastAsia="ar-SA"/>
        </w:rPr>
        <w:t>.</w:t>
      </w:r>
      <w:r>
        <w:rPr>
          <w:rtl/>
          <w:lang w:eastAsia="ar-SA"/>
        </w:rPr>
        <w:t xml:space="preserve"> </w:t>
      </w:r>
      <w:proofErr w:type="spellStart"/>
      <w:r>
        <w:rPr>
          <w:rtl/>
          <w:lang w:eastAsia="ar-SA"/>
        </w:rPr>
        <w:t>بويد</w:t>
      </w:r>
      <w:proofErr w:type="spellEnd"/>
      <w:r>
        <w:rPr>
          <w:rtl/>
          <w:lang w:eastAsia="ar-SA"/>
        </w:rPr>
        <w:t xml:space="preserve"> وجون </w:t>
      </w:r>
      <w:r>
        <w:rPr>
          <w:rFonts w:hint="cs"/>
          <w:rtl/>
          <w:lang w:eastAsia="ar-SA"/>
        </w:rPr>
        <w:t>إ</w:t>
      </w:r>
      <w:r>
        <w:rPr>
          <w:rtl/>
          <w:lang w:eastAsia="ar-SA"/>
        </w:rPr>
        <w:t>تش</w:t>
      </w:r>
      <w:r>
        <w:rPr>
          <w:rFonts w:hint="cs"/>
          <w:rtl/>
          <w:lang w:eastAsia="ar-SA"/>
        </w:rPr>
        <w:t>.</w:t>
      </w:r>
      <w:r>
        <w:rPr>
          <w:rtl/>
          <w:lang w:eastAsia="ar-SA"/>
        </w:rPr>
        <w:t xml:space="preserve"> نوكس، وهما المكلفان حالياً وسابقاً بولاية المقرر الخاص المعني بمسألة التزامات حقوق الإنسان ا</w:t>
      </w:r>
      <w:r>
        <w:rPr>
          <w:rFonts w:hint="cs"/>
          <w:rtl/>
          <w:lang w:eastAsia="ar-SA"/>
        </w:rPr>
        <w:t>لم</w:t>
      </w:r>
      <w:r>
        <w:rPr>
          <w:rtl/>
          <w:lang w:eastAsia="ar-SA"/>
        </w:rPr>
        <w:t>تعلق</w:t>
      </w:r>
      <w:r>
        <w:rPr>
          <w:rFonts w:hint="cs"/>
          <w:rtl/>
          <w:lang w:eastAsia="ar-SA"/>
        </w:rPr>
        <w:t>ة</w:t>
      </w:r>
      <w:r>
        <w:rPr>
          <w:rtl/>
          <w:lang w:eastAsia="ar-SA"/>
        </w:rPr>
        <w:t xml:space="preserve"> بالتمتع ببيئة آمنة ونظيفة وصحية </w:t>
      </w:r>
      <w:proofErr w:type="gramStart"/>
      <w:r>
        <w:rPr>
          <w:rtl/>
          <w:lang w:eastAsia="ar-SA"/>
        </w:rPr>
        <w:t>ومستدامة</w:t>
      </w:r>
      <w:r w:rsidR="00790859" w:rsidRPr="00790859">
        <w:rPr>
          <w:rFonts w:hint="cs"/>
          <w:vertAlign w:val="superscript"/>
          <w:rtl/>
        </w:rPr>
        <w:t>(</w:t>
      </w:r>
      <w:proofErr w:type="gramEnd"/>
      <w:r w:rsidRPr="00992766">
        <w:rPr>
          <w:vertAlign w:val="superscript"/>
          <w:lang w:val="en-US"/>
        </w:rPr>
        <w:footnoteReference w:id="8"/>
      </w:r>
      <w:r w:rsidR="00790859" w:rsidRPr="00790859">
        <w:rPr>
          <w:rFonts w:hint="cs"/>
          <w:vertAlign w:val="superscript"/>
          <w:rtl/>
        </w:rPr>
        <w:t>)</w:t>
      </w:r>
      <w:r>
        <w:rPr>
          <w:rtl/>
          <w:lang w:eastAsia="ar-SA"/>
        </w:rPr>
        <w:t xml:space="preserve">. </w:t>
      </w:r>
    </w:p>
    <w:p w14:paraId="17D8DF11" w14:textId="77777777" w:rsidR="00860F90" w:rsidRPr="00992766" w:rsidRDefault="00860F90" w:rsidP="00110F29">
      <w:pPr>
        <w:pStyle w:val="H23GA"/>
        <w:rPr>
          <w:rtl/>
        </w:rPr>
      </w:pPr>
      <w:r w:rsidRPr="00992766">
        <w:rPr>
          <w:rtl/>
        </w:rPr>
        <w:tab/>
      </w:r>
      <w:r w:rsidRPr="00992766">
        <w:rPr>
          <w:rtl/>
        </w:rPr>
        <w:tab/>
        <w:t>ملاحظات الدولة الطرف على تدخل الطرف الثالث</w:t>
      </w:r>
    </w:p>
    <w:p w14:paraId="75F25083" w14:textId="129ECB11" w:rsidR="00860F90" w:rsidRDefault="00860F90" w:rsidP="00110F29">
      <w:pPr>
        <w:pStyle w:val="SingleTxtGA"/>
        <w:rPr>
          <w:rtl/>
          <w:lang w:eastAsia="ar-SA"/>
        </w:rPr>
      </w:pPr>
      <w:r w:rsidRPr="00992766">
        <w:rPr>
          <w:rtl/>
        </w:rPr>
        <w:t>7</w:t>
      </w:r>
      <w:r>
        <w:rPr>
          <w:rtl/>
          <w:lang w:eastAsia="ar-SA"/>
        </w:rPr>
        <w:t>-</w:t>
      </w:r>
      <w:r>
        <w:rPr>
          <w:rtl/>
          <w:lang w:eastAsia="ar-SA"/>
        </w:rPr>
        <w:tab/>
        <w:t xml:space="preserve">في </w:t>
      </w:r>
      <w:r w:rsidRPr="00992766">
        <w:rPr>
          <w:rtl/>
        </w:rPr>
        <w:t>30</w:t>
      </w:r>
      <w:r>
        <w:rPr>
          <w:rtl/>
          <w:lang w:eastAsia="ar-SA"/>
        </w:rPr>
        <w:t xml:space="preserve"> تموز/يوليه </w:t>
      </w:r>
      <w:r w:rsidRPr="00992766">
        <w:rPr>
          <w:rtl/>
        </w:rPr>
        <w:t>2020</w:t>
      </w:r>
      <w:r>
        <w:rPr>
          <w:rtl/>
          <w:lang w:eastAsia="ar-SA"/>
        </w:rPr>
        <w:t>، قدمت الدولة الطرف</w:t>
      </w:r>
      <w:r>
        <w:rPr>
          <w:rFonts w:hint="cs"/>
          <w:rtl/>
          <w:lang w:eastAsia="ar-SA"/>
        </w:rPr>
        <w:t xml:space="preserve"> ملاحظاتها</w:t>
      </w:r>
      <w:r>
        <w:rPr>
          <w:rtl/>
          <w:lang w:eastAsia="ar-SA"/>
        </w:rPr>
        <w:t xml:space="preserve"> على التدخل. وهي تلاحظ أنها تشاطر المتدخلي</w:t>
      </w:r>
      <w:r>
        <w:rPr>
          <w:rFonts w:hint="cs"/>
          <w:rtl/>
          <w:lang w:eastAsia="ar-SA"/>
        </w:rPr>
        <w:t>ْ</w:t>
      </w:r>
      <w:r>
        <w:rPr>
          <w:rtl/>
          <w:lang w:eastAsia="ar-SA"/>
        </w:rPr>
        <w:t>ن القلق بشأن ظاهرة تغير المناخ، وأنها ت</w:t>
      </w:r>
      <w:r>
        <w:rPr>
          <w:rFonts w:hint="cs"/>
          <w:rtl/>
          <w:lang w:eastAsia="ar-SA"/>
        </w:rPr>
        <w:t>ثمّن</w:t>
      </w:r>
      <w:r>
        <w:rPr>
          <w:rtl/>
          <w:lang w:eastAsia="ar-SA"/>
        </w:rPr>
        <w:t xml:space="preserve"> ب</w:t>
      </w:r>
      <w:r>
        <w:rPr>
          <w:rFonts w:hint="cs"/>
          <w:rtl/>
          <w:lang w:eastAsia="ar-SA"/>
        </w:rPr>
        <w:t>لا شك</w:t>
      </w:r>
      <w:r>
        <w:rPr>
          <w:rtl/>
          <w:lang w:eastAsia="ar-SA"/>
        </w:rPr>
        <w:t xml:space="preserve"> هذا التدخل </w:t>
      </w:r>
      <w:r>
        <w:rPr>
          <w:rFonts w:hint="cs"/>
          <w:rtl/>
          <w:lang w:eastAsia="ar-SA"/>
        </w:rPr>
        <w:t>باع</w:t>
      </w:r>
      <w:r>
        <w:rPr>
          <w:rtl/>
          <w:lang w:eastAsia="ar-SA"/>
        </w:rPr>
        <w:t>تب</w:t>
      </w:r>
      <w:r>
        <w:rPr>
          <w:rFonts w:hint="cs"/>
          <w:rtl/>
          <w:lang w:eastAsia="ar-SA"/>
        </w:rPr>
        <w:t>ا</w:t>
      </w:r>
      <w:r>
        <w:rPr>
          <w:rtl/>
          <w:lang w:eastAsia="ar-SA"/>
        </w:rPr>
        <w:t xml:space="preserve">ره </w:t>
      </w:r>
      <w:r>
        <w:rPr>
          <w:rFonts w:hint="cs"/>
          <w:rtl/>
          <w:lang w:eastAsia="ar-SA"/>
        </w:rPr>
        <w:t>تنبيهاً</w:t>
      </w:r>
      <w:r>
        <w:rPr>
          <w:rtl/>
          <w:lang w:eastAsia="ar-SA"/>
        </w:rPr>
        <w:t xml:space="preserve"> مشروع</w:t>
      </w:r>
      <w:r>
        <w:rPr>
          <w:rFonts w:hint="cs"/>
          <w:rtl/>
          <w:lang w:eastAsia="ar-SA"/>
        </w:rPr>
        <w:t>اً</w:t>
      </w:r>
      <w:r>
        <w:rPr>
          <w:rtl/>
          <w:lang w:eastAsia="ar-SA"/>
        </w:rPr>
        <w:t xml:space="preserve"> </w:t>
      </w:r>
      <w:r>
        <w:rPr>
          <w:rFonts w:hint="cs"/>
          <w:rtl/>
          <w:lang w:eastAsia="ar-SA"/>
        </w:rPr>
        <w:t>موجها إلى ا</w:t>
      </w:r>
      <w:r>
        <w:rPr>
          <w:rtl/>
          <w:lang w:eastAsia="ar-SA"/>
        </w:rPr>
        <w:t>لمجتمع الدولي لكي ي</w:t>
      </w:r>
      <w:r>
        <w:rPr>
          <w:rFonts w:hint="cs"/>
          <w:rtl/>
          <w:lang w:eastAsia="ar-SA"/>
        </w:rPr>
        <w:t xml:space="preserve">تخذ </w:t>
      </w:r>
      <w:r>
        <w:rPr>
          <w:rtl/>
          <w:lang w:eastAsia="ar-SA"/>
        </w:rPr>
        <w:t>إجراءات ملموسة وفعالة درءاً للاحترار العالمي. بيد أن الدولة الطرف</w:t>
      </w:r>
      <w:r>
        <w:rPr>
          <w:rFonts w:hint="cs"/>
          <w:rtl/>
          <w:lang w:eastAsia="ar-SA"/>
        </w:rPr>
        <w:t xml:space="preserve"> تقدم مجد</w:t>
      </w:r>
      <w:r w:rsidR="008524D7">
        <w:rPr>
          <w:rFonts w:hint="cs"/>
          <w:rtl/>
          <w:lang w:eastAsia="ar-SA"/>
        </w:rPr>
        <w:t xml:space="preserve">داً </w:t>
      </w:r>
      <w:r>
        <w:rPr>
          <w:rtl/>
          <w:lang w:eastAsia="ar-SA"/>
        </w:rPr>
        <w:t xml:space="preserve">حججها </w:t>
      </w:r>
      <w:r>
        <w:rPr>
          <w:rFonts w:hint="cs"/>
          <w:rtl/>
          <w:lang w:eastAsia="ar-SA"/>
        </w:rPr>
        <w:t>و</w:t>
      </w:r>
      <w:r>
        <w:rPr>
          <w:rtl/>
          <w:lang w:eastAsia="ar-SA"/>
        </w:rPr>
        <w:t>م</w:t>
      </w:r>
      <w:r>
        <w:rPr>
          <w:rFonts w:hint="cs"/>
          <w:rtl/>
          <w:lang w:eastAsia="ar-SA"/>
        </w:rPr>
        <w:t>ؤ</w:t>
      </w:r>
      <w:r>
        <w:rPr>
          <w:rtl/>
          <w:lang w:eastAsia="ar-SA"/>
        </w:rPr>
        <w:t>د</w:t>
      </w:r>
      <w:r>
        <w:rPr>
          <w:rFonts w:hint="cs"/>
          <w:rtl/>
          <w:lang w:eastAsia="ar-SA"/>
        </w:rPr>
        <w:t>ا</w:t>
      </w:r>
      <w:r>
        <w:rPr>
          <w:rtl/>
          <w:lang w:eastAsia="ar-SA"/>
        </w:rPr>
        <w:t>ها أن البلاغ لا يلبي معايير المقبولية المنصوص عليها في إجراء البلاغات الفردية، كما أنه لا ي</w:t>
      </w:r>
      <w:r>
        <w:rPr>
          <w:rFonts w:hint="cs"/>
          <w:rtl/>
          <w:lang w:eastAsia="ar-SA"/>
        </w:rPr>
        <w:t>عرض</w:t>
      </w:r>
      <w:r>
        <w:rPr>
          <w:rtl/>
          <w:lang w:eastAsia="ar-SA"/>
        </w:rPr>
        <w:t xml:space="preserve"> حجج</w:t>
      </w:r>
      <w:r>
        <w:rPr>
          <w:rFonts w:hint="cs"/>
          <w:rtl/>
          <w:lang w:eastAsia="ar-SA"/>
        </w:rPr>
        <w:t>ا</w:t>
      </w:r>
      <w:r>
        <w:rPr>
          <w:rtl/>
          <w:lang w:eastAsia="ar-SA"/>
        </w:rPr>
        <w:t xml:space="preserve"> مقنعة بشأن أسس </w:t>
      </w:r>
      <w:r>
        <w:rPr>
          <w:rFonts w:hint="cs"/>
          <w:rtl/>
          <w:lang w:eastAsia="ar-SA"/>
        </w:rPr>
        <w:t>ا</w:t>
      </w:r>
      <w:r>
        <w:rPr>
          <w:rtl/>
          <w:lang w:eastAsia="ar-SA"/>
        </w:rPr>
        <w:t>لبلاغ</w:t>
      </w:r>
      <w:r>
        <w:rPr>
          <w:rFonts w:hint="cs"/>
          <w:rtl/>
          <w:lang w:eastAsia="ar-SA"/>
        </w:rPr>
        <w:t xml:space="preserve"> </w:t>
      </w:r>
      <w:r>
        <w:rPr>
          <w:rtl/>
          <w:lang w:eastAsia="ar-SA"/>
        </w:rPr>
        <w:t xml:space="preserve">الموضوعية. </w:t>
      </w:r>
    </w:p>
    <w:p w14:paraId="6C079A6A" w14:textId="77777777" w:rsidR="00860F90" w:rsidRPr="00992766" w:rsidRDefault="00860F90" w:rsidP="00110F29">
      <w:pPr>
        <w:pStyle w:val="H23GA"/>
        <w:rPr>
          <w:rtl/>
        </w:rPr>
      </w:pPr>
      <w:r w:rsidRPr="00992766">
        <w:rPr>
          <w:rtl/>
        </w:rPr>
        <w:tab/>
      </w:r>
      <w:r w:rsidRPr="00992766">
        <w:rPr>
          <w:rtl/>
        </w:rPr>
        <w:tab/>
      </w:r>
      <w:r w:rsidRPr="00992766">
        <w:rPr>
          <w:rFonts w:hint="cs"/>
          <w:rtl/>
        </w:rPr>
        <w:t>المرافعة</w:t>
      </w:r>
      <w:r w:rsidRPr="00992766">
        <w:rPr>
          <w:rtl/>
        </w:rPr>
        <w:t xml:space="preserve"> الشفوية </w:t>
      </w:r>
    </w:p>
    <w:p w14:paraId="7ABBB2D7" w14:textId="77777777" w:rsidR="00860F90" w:rsidRDefault="00860F90" w:rsidP="00110F29">
      <w:pPr>
        <w:pStyle w:val="SingleTxtGA"/>
        <w:rPr>
          <w:rtl/>
          <w:lang w:eastAsia="ar-SA"/>
        </w:rPr>
      </w:pPr>
      <w:r w:rsidRPr="00992766">
        <w:rPr>
          <w:rtl/>
        </w:rPr>
        <w:t>8</w:t>
      </w:r>
      <w:r>
        <w:rPr>
          <w:rtl/>
          <w:lang w:eastAsia="ar-SA"/>
        </w:rPr>
        <w:t>-</w:t>
      </w:r>
      <w:r w:rsidRPr="00992766">
        <w:rPr>
          <w:rtl/>
        </w:rPr>
        <w:t>1</w:t>
      </w:r>
      <w:r>
        <w:rPr>
          <w:rtl/>
          <w:lang w:eastAsia="ar-SA"/>
        </w:rPr>
        <w:tab/>
      </w:r>
      <w:r>
        <w:rPr>
          <w:rFonts w:hint="cs"/>
          <w:rtl/>
          <w:lang w:eastAsia="ar-SA"/>
        </w:rPr>
        <w:t>بناء على</w:t>
      </w:r>
      <w:r>
        <w:rPr>
          <w:rtl/>
          <w:lang w:eastAsia="ar-SA"/>
        </w:rPr>
        <w:t xml:space="preserve"> دعوة من اللجنة</w:t>
      </w:r>
      <w:r>
        <w:rPr>
          <w:rFonts w:hint="cs"/>
          <w:rtl/>
          <w:lang w:eastAsia="ar-SA"/>
        </w:rPr>
        <w:t>،</w:t>
      </w:r>
      <w:r>
        <w:rPr>
          <w:rtl/>
          <w:lang w:eastAsia="ar-SA"/>
        </w:rPr>
        <w:t xml:space="preserve"> ووفقاً لما تنص عليه المادة </w:t>
      </w:r>
      <w:r w:rsidRPr="00992766">
        <w:rPr>
          <w:rtl/>
        </w:rPr>
        <w:t>19</w:t>
      </w:r>
      <w:r>
        <w:rPr>
          <w:rtl/>
          <w:lang w:eastAsia="ar-SA"/>
        </w:rPr>
        <w:t xml:space="preserve"> من نظام</w:t>
      </w:r>
      <w:r>
        <w:rPr>
          <w:rFonts w:hint="cs"/>
          <w:rtl/>
          <w:lang w:eastAsia="ar-SA"/>
        </w:rPr>
        <w:t>ها</w:t>
      </w:r>
      <w:r>
        <w:rPr>
          <w:rtl/>
          <w:lang w:eastAsia="ar-SA"/>
        </w:rPr>
        <w:t xml:space="preserve"> الداخلي بموجب البروتوكول الاختياري، مث</w:t>
      </w:r>
      <w:r>
        <w:rPr>
          <w:rFonts w:hint="cs"/>
          <w:rtl/>
          <w:lang w:eastAsia="ar-SA"/>
        </w:rPr>
        <w:t>ُ</w:t>
      </w:r>
      <w:r>
        <w:rPr>
          <w:rtl/>
          <w:lang w:eastAsia="ar-SA"/>
        </w:rPr>
        <w:t xml:space="preserve">ل الممثلون القانونيون لكلا الطرفين أمام اللجنة بتاريخ </w:t>
      </w:r>
      <w:r w:rsidRPr="00992766">
        <w:rPr>
          <w:rtl/>
        </w:rPr>
        <w:t>3</w:t>
      </w:r>
      <w:r>
        <w:rPr>
          <w:rtl/>
          <w:lang w:eastAsia="ar-SA"/>
        </w:rPr>
        <w:t xml:space="preserve"> حزيران/</w:t>
      </w:r>
      <w:proofErr w:type="gramStart"/>
      <w:r>
        <w:rPr>
          <w:rtl/>
          <w:lang w:eastAsia="ar-SA"/>
        </w:rPr>
        <w:t>يونيه</w:t>
      </w:r>
      <w:proofErr w:type="gramEnd"/>
      <w:r>
        <w:rPr>
          <w:rtl/>
          <w:lang w:eastAsia="ar-SA"/>
        </w:rPr>
        <w:t xml:space="preserve"> </w:t>
      </w:r>
      <w:r w:rsidRPr="00992766">
        <w:rPr>
          <w:rtl/>
        </w:rPr>
        <w:t>2021</w:t>
      </w:r>
      <w:r>
        <w:rPr>
          <w:rtl/>
          <w:lang w:eastAsia="ar-SA"/>
        </w:rPr>
        <w:t xml:space="preserve"> </w:t>
      </w:r>
      <w:r>
        <w:rPr>
          <w:rFonts w:hint="cs"/>
          <w:rtl/>
          <w:lang w:eastAsia="ar-SA"/>
        </w:rPr>
        <w:t>عبر التداول</w:t>
      </w:r>
      <w:r>
        <w:rPr>
          <w:rtl/>
          <w:lang w:eastAsia="ar-SA"/>
        </w:rPr>
        <w:t xml:space="preserve"> </w:t>
      </w:r>
      <w:r>
        <w:rPr>
          <w:rFonts w:hint="cs"/>
          <w:rtl/>
          <w:lang w:eastAsia="ar-SA"/>
        </w:rPr>
        <w:t>ب</w:t>
      </w:r>
      <w:r>
        <w:rPr>
          <w:rtl/>
          <w:lang w:eastAsia="ar-SA"/>
        </w:rPr>
        <w:t>الفي</w:t>
      </w:r>
      <w:r>
        <w:rPr>
          <w:rFonts w:hint="cs"/>
          <w:rtl/>
          <w:lang w:eastAsia="ar-SA"/>
        </w:rPr>
        <w:t>د</w:t>
      </w:r>
      <w:r>
        <w:rPr>
          <w:rtl/>
          <w:lang w:eastAsia="ar-SA"/>
        </w:rPr>
        <w:t>يو، وأجابو</w:t>
      </w:r>
      <w:r>
        <w:rPr>
          <w:rFonts w:hint="cs"/>
          <w:rtl/>
          <w:lang w:eastAsia="ar-SA"/>
        </w:rPr>
        <w:t>ا</w:t>
      </w:r>
      <w:r>
        <w:rPr>
          <w:rtl/>
          <w:lang w:eastAsia="ar-SA"/>
        </w:rPr>
        <w:t xml:space="preserve"> على الأسئلة التي طرحها أعضاء اللجنة بشأن أقوالهم</w:t>
      </w:r>
      <w:r>
        <w:rPr>
          <w:rFonts w:hint="cs"/>
          <w:rtl/>
          <w:lang w:eastAsia="ar-SA"/>
        </w:rPr>
        <w:t xml:space="preserve"> في البلاغ</w:t>
      </w:r>
      <w:r>
        <w:rPr>
          <w:rtl/>
          <w:lang w:eastAsia="ar-SA"/>
        </w:rPr>
        <w:t xml:space="preserve"> وقدموا مزيداً من التوضيحات. </w:t>
      </w:r>
    </w:p>
    <w:p w14:paraId="0DC8D653" w14:textId="77777777" w:rsidR="00860F90" w:rsidRPr="00992766" w:rsidRDefault="00860F90" w:rsidP="00AE5EF9">
      <w:pPr>
        <w:pStyle w:val="H4GA"/>
        <w:rPr>
          <w:rtl/>
        </w:rPr>
      </w:pPr>
      <w:r w:rsidRPr="00992766">
        <w:rPr>
          <w:rtl/>
        </w:rPr>
        <w:tab/>
      </w:r>
      <w:r w:rsidRPr="00992766">
        <w:rPr>
          <w:rtl/>
        </w:rPr>
        <w:tab/>
        <w:t>تعليقات</w:t>
      </w:r>
      <w:r w:rsidRPr="00992766">
        <w:rPr>
          <w:rFonts w:hint="cs"/>
          <w:rtl/>
        </w:rPr>
        <w:t xml:space="preserve"> </w:t>
      </w:r>
      <w:r w:rsidRPr="00992766">
        <w:rPr>
          <w:rtl/>
        </w:rPr>
        <w:t>أصحاب البلاغ</w:t>
      </w:r>
      <w:r w:rsidRPr="00992766">
        <w:rPr>
          <w:rFonts w:hint="cs"/>
          <w:rtl/>
        </w:rPr>
        <w:t xml:space="preserve"> </w:t>
      </w:r>
      <w:r w:rsidRPr="00992766">
        <w:rPr>
          <w:rtl/>
        </w:rPr>
        <w:t>الشف</w:t>
      </w:r>
      <w:r w:rsidRPr="00992766">
        <w:rPr>
          <w:rFonts w:hint="cs"/>
          <w:rtl/>
        </w:rPr>
        <w:t>و</w:t>
      </w:r>
      <w:r w:rsidRPr="00992766">
        <w:rPr>
          <w:rtl/>
        </w:rPr>
        <w:t xml:space="preserve">ية </w:t>
      </w:r>
    </w:p>
    <w:p w14:paraId="6CD2D723" w14:textId="38913133" w:rsidR="00860F90" w:rsidRDefault="00860F90" w:rsidP="00110F29">
      <w:pPr>
        <w:pStyle w:val="SingleTxtGA"/>
        <w:rPr>
          <w:rtl/>
          <w:lang w:eastAsia="ar-SA"/>
        </w:rPr>
      </w:pPr>
      <w:r w:rsidRPr="00992766">
        <w:rPr>
          <w:rtl/>
        </w:rPr>
        <w:t>8</w:t>
      </w:r>
      <w:r>
        <w:rPr>
          <w:rtl/>
          <w:lang w:eastAsia="ar-SA"/>
        </w:rPr>
        <w:t>-</w:t>
      </w:r>
      <w:r w:rsidRPr="00992766">
        <w:rPr>
          <w:rtl/>
        </w:rPr>
        <w:t>2</w:t>
      </w:r>
      <w:r>
        <w:rPr>
          <w:rtl/>
          <w:lang w:eastAsia="ar-SA"/>
        </w:rPr>
        <w:tab/>
      </w:r>
      <w:r>
        <w:rPr>
          <w:rFonts w:hint="cs"/>
          <w:rtl/>
          <w:lang w:eastAsia="ar-SA"/>
        </w:rPr>
        <w:t>قدم</w:t>
      </w:r>
      <w:r>
        <w:rPr>
          <w:rtl/>
          <w:lang w:eastAsia="ar-SA"/>
        </w:rPr>
        <w:t xml:space="preserve"> أصحاب البلاغ </w:t>
      </w:r>
      <w:r>
        <w:rPr>
          <w:rFonts w:hint="cs"/>
          <w:rtl/>
          <w:lang w:eastAsia="ar-SA"/>
        </w:rPr>
        <w:t>مجددا</w:t>
      </w:r>
      <w:r w:rsidR="00A74D71">
        <w:rPr>
          <w:rFonts w:hint="cs"/>
          <w:rtl/>
          <w:lang w:eastAsia="ar-SA"/>
        </w:rPr>
        <w:t>ً</w:t>
      </w:r>
      <w:r>
        <w:rPr>
          <w:rFonts w:hint="cs"/>
          <w:rtl/>
          <w:lang w:eastAsia="ar-SA"/>
        </w:rPr>
        <w:t xml:space="preserve"> </w:t>
      </w:r>
      <w:r>
        <w:rPr>
          <w:rtl/>
          <w:lang w:eastAsia="ar-SA"/>
        </w:rPr>
        <w:t>ادعاءاتهم أن الدولة الطرف لم تتخذ جميع التدابير الضرورية والملائمة ل</w:t>
      </w:r>
      <w:r>
        <w:rPr>
          <w:rFonts w:hint="cs"/>
          <w:rtl/>
          <w:lang w:eastAsia="ar-SA"/>
        </w:rPr>
        <w:t xml:space="preserve">درء ارتفاع </w:t>
      </w:r>
      <w:r>
        <w:rPr>
          <w:rtl/>
          <w:lang w:eastAsia="ar-SA"/>
        </w:rPr>
        <w:t xml:space="preserve">درجات الحرارة العالمية </w:t>
      </w:r>
      <w:r>
        <w:rPr>
          <w:rFonts w:hint="cs"/>
          <w:rtl/>
          <w:lang w:eastAsia="ar-SA"/>
        </w:rPr>
        <w:t>بـ</w:t>
      </w:r>
      <w:r>
        <w:rPr>
          <w:rtl/>
          <w:lang w:eastAsia="ar-SA"/>
        </w:rPr>
        <w:t xml:space="preserve"> </w:t>
      </w:r>
      <w:r w:rsidRPr="00992766">
        <w:rPr>
          <w:rtl/>
        </w:rPr>
        <w:t>1</w:t>
      </w:r>
      <w:r>
        <w:rPr>
          <w:rtl/>
          <w:lang w:eastAsia="ar-SA"/>
        </w:rPr>
        <w:t>,</w:t>
      </w:r>
      <w:r w:rsidRPr="00992766">
        <w:rPr>
          <w:rtl/>
        </w:rPr>
        <w:t>5</w:t>
      </w:r>
      <w:r>
        <w:rPr>
          <w:rtl/>
          <w:lang w:eastAsia="ar-SA"/>
        </w:rPr>
        <w:t xml:space="preserve"> درجة مئوية فوق درجة الحرارة </w:t>
      </w:r>
      <w:r>
        <w:rPr>
          <w:rFonts w:hint="cs"/>
          <w:rtl/>
          <w:lang w:eastAsia="ar-SA"/>
        </w:rPr>
        <w:t>في الحقبة</w:t>
      </w:r>
      <w:r>
        <w:rPr>
          <w:rtl/>
          <w:lang w:eastAsia="ar-SA"/>
        </w:rPr>
        <w:t xml:space="preserve"> ما قبل الصناعية</w:t>
      </w:r>
      <w:r>
        <w:rPr>
          <w:rFonts w:hint="cs"/>
          <w:rtl/>
          <w:lang w:eastAsia="ar-SA"/>
        </w:rPr>
        <w:t>،</w:t>
      </w:r>
      <w:r>
        <w:rPr>
          <w:rtl/>
          <w:lang w:eastAsia="ar-SA"/>
        </w:rPr>
        <w:t xml:space="preserve"> </w:t>
      </w:r>
      <w:r>
        <w:rPr>
          <w:rFonts w:hint="cs"/>
          <w:rtl/>
          <w:lang w:eastAsia="ar-SA"/>
        </w:rPr>
        <w:t>ف</w:t>
      </w:r>
      <w:r>
        <w:rPr>
          <w:rtl/>
          <w:lang w:eastAsia="ar-SA"/>
        </w:rPr>
        <w:t>ساهم</w:t>
      </w:r>
      <w:r>
        <w:rPr>
          <w:rFonts w:hint="cs"/>
          <w:rtl/>
          <w:lang w:eastAsia="ar-SA"/>
        </w:rPr>
        <w:t>ت</w:t>
      </w:r>
      <w:r>
        <w:rPr>
          <w:rtl/>
          <w:lang w:eastAsia="ar-SA"/>
        </w:rPr>
        <w:t xml:space="preserve"> من ثم في تغير المناخ وفي خرق حقوقهم. وهم يد</w:t>
      </w:r>
      <w:r>
        <w:rPr>
          <w:rFonts w:hint="cs"/>
          <w:rtl/>
          <w:lang w:eastAsia="ar-SA"/>
        </w:rPr>
        <w:t>ف</w:t>
      </w:r>
      <w:r>
        <w:rPr>
          <w:rtl/>
          <w:lang w:eastAsia="ar-SA"/>
        </w:rPr>
        <w:t xml:space="preserve">عون </w:t>
      </w:r>
      <w:r>
        <w:rPr>
          <w:rFonts w:hint="cs"/>
          <w:rtl/>
          <w:lang w:eastAsia="ar-SA"/>
        </w:rPr>
        <w:t>بالقول إ</w:t>
      </w:r>
      <w:r>
        <w:rPr>
          <w:rtl/>
          <w:lang w:eastAsia="ar-SA"/>
        </w:rPr>
        <w:t>نه</w:t>
      </w:r>
      <w:r>
        <w:rPr>
          <w:rFonts w:hint="cs"/>
          <w:rtl/>
          <w:lang w:eastAsia="ar-SA"/>
        </w:rPr>
        <w:t>،</w:t>
      </w:r>
      <w:r>
        <w:rPr>
          <w:rtl/>
          <w:lang w:eastAsia="ar-SA"/>
        </w:rPr>
        <w:t xml:space="preserve"> إذا كان المراد من الاتفاقية هو حماية الأطفال من </w:t>
      </w:r>
      <w:r>
        <w:rPr>
          <w:rFonts w:hint="cs"/>
          <w:rtl/>
          <w:lang w:eastAsia="ar-SA"/>
        </w:rPr>
        <w:t>حالة الطوارئ</w:t>
      </w:r>
      <w:r>
        <w:rPr>
          <w:rtl/>
          <w:lang w:eastAsia="ar-SA"/>
        </w:rPr>
        <w:t xml:space="preserve"> المناخ</w:t>
      </w:r>
      <w:r>
        <w:rPr>
          <w:rFonts w:hint="cs"/>
          <w:rtl/>
          <w:lang w:eastAsia="ar-SA"/>
        </w:rPr>
        <w:t>ي</w:t>
      </w:r>
      <w:r>
        <w:rPr>
          <w:rtl/>
          <w:lang w:eastAsia="ar-SA"/>
        </w:rPr>
        <w:t>ة، فإن مفاهيم الضرر والولاية الق</w:t>
      </w:r>
      <w:r>
        <w:rPr>
          <w:rFonts w:hint="cs"/>
          <w:rtl/>
          <w:lang w:eastAsia="ar-SA"/>
        </w:rPr>
        <w:t>ض</w:t>
      </w:r>
      <w:r>
        <w:rPr>
          <w:rtl/>
          <w:lang w:eastAsia="ar-SA"/>
        </w:rPr>
        <w:t>ا</w:t>
      </w:r>
      <w:r>
        <w:rPr>
          <w:rFonts w:hint="cs"/>
          <w:rtl/>
          <w:lang w:eastAsia="ar-SA"/>
        </w:rPr>
        <w:t>ئ</w:t>
      </w:r>
      <w:r>
        <w:rPr>
          <w:rtl/>
          <w:lang w:eastAsia="ar-SA"/>
        </w:rPr>
        <w:t>ية و</w:t>
      </w:r>
      <w:r>
        <w:rPr>
          <w:rFonts w:hint="cs"/>
          <w:rtl/>
          <w:lang w:eastAsia="ar-SA"/>
        </w:rPr>
        <w:t xml:space="preserve">العلاقة </w:t>
      </w:r>
      <w:r>
        <w:rPr>
          <w:rtl/>
          <w:lang w:eastAsia="ar-SA"/>
        </w:rPr>
        <w:t xml:space="preserve">السببية والاستنفاد </w:t>
      </w:r>
      <w:r>
        <w:rPr>
          <w:rFonts w:hint="cs"/>
          <w:rtl/>
          <w:lang w:eastAsia="ar-SA"/>
        </w:rPr>
        <w:t xml:space="preserve">مفاهيمٌ </w:t>
      </w:r>
      <w:r>
        <w:rPr>
          <w:rtl/>
          <w:lang w:eastAsia="ar-SA"/>
        </w:rPr>
        <w:t>يجب أن تكي</w:t>
      </w:r>
      <w:r>
        <w:rPr>
          <w:rFonts w:hint="cs"/>
          <w:rtl/>
          <w:lang w:eastAsia="ar-SA"/>
        </w:rPr>
        <w:t>َّ</w:t>
      </w:r>
      <w:r>
        <w:rPr>
          <w:rtl/>
          <w:lang w:eastAsia="ar-SA"/>
        </w:rPr>
        <w:t>ف مع واقع جديد. و</w:t>
      </w:r>
      <w:r>
        <w:rPr>
          <w:rFonts w:hint="cs"/>
          <w:rtl/>
          <w:lang w:eastAsia="ar-SA"/>
        </w:rPr>
        <w:t>ه</w:t>
      </w:r>
      <w:r w:rsidR="00A74D71">
        <w:rPr>
          <w:rFonts w:hint="cs"/>
          <w:rtl/>
          <w:lang w:eastAsia="ar-SA"/>
        </w:rPr>
        <w:t>م</w:t>
      </w:r>
      <w:r>
        <w:rPr>
          <w:rtl/>
          <w:lang w:eastAsia="ar-SA"/>
        </w:rPr>
        <w:t xml:space="preserve"> </w:t>
      </w:r>
      <w:r>
        <w:rPr>
          <w:rFonts w:hint="cs"/>
          <w:rtl/>
          <w:lang w:eastAsia="ar-SA"/>
        </w:rPr>
        <w:t>ي</w:t>
      </w:r>
      <w:r>
        <w:rPr>
          <w:rtl/>
          <w:lang w:eastAsia="ar-SA"/>
        </w:rPr>
        <w:t>ح</w:t>
      </w:r>
      <w:r>
        <w:rPr>
          <w:rFonts w:hint="cs"/>
          <w:rtl/>
          <w:lang w:eastAsia="ar-SA"/>
        </w:rPr>
        <w:t>ت</w:t>
      </w:r>
      <w:r>
        <w:rPr>
          <w:rtl/>
          <w:lang w:eastAsia="ar-SA"/>
        </w:rPr>
        <w:t>ج</w:t>
      </w:r>
      <w:r>
        <w:rPr>
          <w:rFonts w:hint="cs"/>
          <w:rtl/>
          <w:lang w:eastAsia="ar-SA"/>
        </w:rPr>
        <w:t>ون مجددا</w:t>
      </w:r>
      <w:r w:rsidR="00AE5EF9">
        <w:rPr>
          <w:rFonts w:hint="cs"/>
          <w:rtl/>
          <w:lang w:eastAsia="ar-SA"/>
        </w:rPr>
        <w:t>ً</w:t>
      </w:r>
      <w:r>
        <w:rPr>
          <w:rFonts w:hint="cs"/>
          <w:rtl/>
          <w:lang w:eastAsia="ar-SA"/>
        </w:rPr>
        <w:t xml:space="preserve"> بالقول إ</w:t>
      </w:r>
      <w:r>
        <w:rPr>
          <w:rtl/>
          <w:lang w:eastAsia="ar-SA"/>
        </w:rPr>
        <w:t>ن الأضرار التي تعرض لها أصحاب البلاغ ولا يزالون كان</w:t>
      </w:r>
      <w:r>
        <w:rPr>
          <w:rFonts w:hint="cs"/>
          <w:rtl/>
          <w:lang w:eastAsia="ar-SA"/>
        </w:rPr>
        <w:t xml:space="preserve"> يمكن</w:t>
      </w:r>
      <w:r>
        <w:rPr>
          <w:rtl/>
          <w:lang w:eastAsia="ar-SA"/>
        </w:rPr>
        <w:t xml:space="preserve"> </w:t>
      </w:r>
      <w:r>
        <w:rPr>
          <w:rFonts w:hint="cs"/>
          <w:rtl/>
          <w:lang w:eastAsia="ar-SA"/>
        </w:rPr>
        <w:t>ا</w:t>
      </w:r>
      <w:r>
        <w:rPr>
          <w:rtl/>
          <w:lang w:eastAsia="ar-SA"/>
        </w:rPr>
        <w:t xml:space="preserve">لتنبؤ بها في عام </w:t>
      </w:r>
      <w:r w:rsidRPr="00992766">
        <w:rPr>
          <w:rtl/>
        </w:rPr>
        <w:t>1990</w:t>
      </w:r>
      <w:r>
        <w:rPr>
          <w:rtl/>
          <w:lang w:eastAsia="ar-SA"/>
        </w:rPr>
        <w:t xml:space="preserve"> عندما تنبأ فريق الخبراء الحكومي الدولي المعني بتغير المناخ بأن ارتفاع الاحترار العالمي بدرجة</w:t>
      </w:r>
      <w:r>
        <w:rPr>
          <w:rFonts w:hint="cs"/>
          <w:rtl/>
          <w:lang w:eastAsia="ar-SA"/>
        </w:rPr>
        <w:t xml:space="preserve"> مئوية</w:t>
      </w:r>
      <w:r>
        <w:rPr>
          <w:rtl/>
          <w:lang w:eastAsia="ar-SA"/>
        </w:rPr>
        <w:t xml:space="preserve"> واحدة فقط قد يتسبب في </w:t>
      </w:r>
      <w:r>
        <w:rPr>
          <w:rFonts w:hint="cs"/>
          <w:rtl/>
          <w:lang w:eastAsia="ar-SA"/>
        </w:rPr>
        <w:t>نقص الإمداد ب</w:t>
      </w:r>
      <w:r>
        <w:rPr>
          <w:rtl/>
          <w:lang w:eastAsia="ar-SA"/>
        </w:rPr>
        <w:t>المياه وفي</w:t>
      </w:r>
      <w:r>
        <w:rPr>
          <w:rFonts w:hint="cs"/>
          <w:rtl/>
          <w:lang w:eastAsia="ar-SA"/>
        </w:rPr>
        <w:t xml:space="preserve"> انتشار</w:t>
      </w:r>
      <w:r>
        <w:rPr>
          <w:rtl/>
          <w:lang w:eastAsia="ar-SA"/>
        </w:rPr>
        <w:t xml:space="preserve"> أمراض محمولة بالنواقل وارتفاع مستوى سطح البحر </w:t>
      </w:r>
      <w:r>
        <w:rPr>
          <w:rFonts w:hint="cs"/>
          <w:rtl/>
          <w:lang w:eastAsia="ar-SA"/>
        </w:rPr>
        <w:t>وهي ظواهر</w:t>
      </w:r>
      <w:r>
        <w:rPr>
          <w:rtl/>
          <w:lang w:eastAsia="ar-SA"/>
        </w:rPr>
        <w:t xml:space="preserve"> </w:t>
      </w:r>
      <w:r>
        <w:rPr>
          <w:rFonts w:hint="cs"/>
          <w:rtl/>
          <w:lang w:eastAsia="ar-SA"/>
        </w:rPr>
        <w:t>ت</w:t>
      </w:r>
      <w:r>
        <w:rPr>
          <w:rtl/>
          <w:lang w:eastAsia="ar-SA"/>
        </w:rPr>
        <w:t>واجه أصحاب البلاغ حالياً. و</w:t>
      </w:r>
      <w:r>
        <w:rPr>
          <w:rFonts w:hint="cs"/>
          <w:rtl/>
          <w:lang w:eastAsia="ar-SA"/>
        </w:rPr>
        <w:t>يدفع</w:t>
      </w:r>
      <w:r>
        <w:rPr>
          <w:rtl/>
          <w:lang w:eastAsia="ar-SA"/>
        </w:rPr>
        <w:t>ون بالقول إن الدول الأطراف المدعى عليها لا تتخذ إجراءات فورية لأجل الحد بشكل كبير من انبعاثات الغازات الدفيئة الص</w:t>
      </w:r>
      <w:r>
        <w:rPr>
          <w:rFonts w:hint="cs"/>
          <w:rtl/>
          <w:lang w:eastAsia="ar-SA"/>
        </w:rPr>
        <w:t>ا</w:t>
      </w:r>
      <w:r>
        <w:rPr>
          <w:rtl/>
          <w:lang w:eastAsia="ar-SA"/>
        </w:rPr>
        <w:t>در</w:t>
      </w:r>
      <w:r>
        <w:rPr>
          <w:rFonts w:hint="cs"/>
          <w:rtl/>
          <w:lang w:eastAsia="ar-SA"/>
        </w:rPr>
        <w:t>ة</w:t>
      </w:r>
      <w:r>
        <w:rPr>
          <w:rtl/>
          <w:lang w:eastAsia="ar-SA"/>
        </w:rPr>
        <w:t xml:space="preserve"> من بلدانه</w:t>
      </w:r>
      <w:r>
        <w:rPr>
          <w:rFonts w:hint="cs"/>
          <w:rtl/>
          <w:lang w:eastAsia="ar-SA"/>
        </w:rPr>
        <w:t>ا</w:t>
      </w:r>
      <w:r>
        <w:rPr>
          <w:rtl/>
          <w:lang w:eastAsia="ar-SA"/>
        </w:rPr>
        <w:t xml:space="preserve">، </w:t>
      </w:r>
      <w:r>
        <w:rPr>
          <w:rFonts w:hint="cs"/>
          <w:rtl/>
          <w:lang w:eastAsia="ar-SA"/>
        </w:rPr>
        <w:t>وإ</w:t>
      </w:r>
      <w:r>
        <w:rPr>
          <w:rtl/>
          <w:lang w:eastAsia="ar-SA"/>
        </w:rPr>
        <w:t>ن</w:t>
      </w:r>
      <w:r>
        <w:rPr>
          <w:rFonts w:hint="cs"/>
          <w:rtl/>
          <w:lang w:eastAsia="ar-SA"/>
        </w:rPr>
        <w:t xml:space="preserve"> معاناة</w:t>
      </w:r>
      <w:r>
        <w:rPr>
          <w:rtl/>
          <w:lang w:eastAsia="ar-SA"/>
        </w:rPr>
        <w:t xml:space="preserve"> أصحاب البلاغ </w:t>
      </w:r>
      <w:r>
        <w:rPr>
          <w:rFonts w:hint="cs"/>
          <w:rtl/>
          <w:lang w:eastAsia="ar-SA"/>
        </w:rPr>
        <w:t>ستستمر</w:t>
      </w:r>
      <w:r>
        <w:rPr>
          <w:rtl/>
          <w:lang w:eastAsia="ar-SA"/>
        </w:rPr>
        <w:t xml:space="preserve"> بشدة </w:t>
      </w:r>
      <w:r>
        <w:rPr>
          <w:rFonts w:hint="cs"/>
          <w:rtl/>
          <w:lang w:eastAsia="ar-SA"/>
        </w:rPr>
        <w:t>طيلة حياتهم</w:t>
      </w:r>
      <w:r>
        <w:rPr>
          <w:rtl/>
          <w:lang w:eastAsia="ar-SA"/>
        </w:rPr>
        <w:t>. ويلحون في القول إن هناك علاقة سببية مباشرة و</w:t>
      </w:r>
      <w:r>
        <w:rPr>
          <w:rFonts w:hint="cs"/>
          <w:rtl/>
          <w:lang w:eastAsia="ar-SA"/>
        </w:rPr>
        <w:t>متوقَّعة</w:t>
      </w:r>
      <w:r>
        <w:rPr>
          <w:rtl/>
          <w:lang w:eastAsia="ar-SA"/>
        </w:rPr>
        <w:t xml:space="preserve"> ما بين الضرر الذي تعرضوا ولا يزالون و</w:t>
      </w:r>
      <w:r>
        <w:rPr>
          <w:rFonts w:hint="cs"/>
          <w:rtl/>
          <w:lang w:eastAsia="ar-SA"/>
        </w:rPr>
        <w:t xml:space="preserve">ما </w:t>
      </w:r>
      <w:r>
        <w:rPr>
          <w:rtl/>
          <w:lang w:eastAsia="ar-SA"/>
        </w:rPr>
        <w:t>بين الانبعاثات من الدول الأطراف المدعى عليها، محتجين ب</w:t>
      </w:r>
      <w:r>
        <w:rPr>
          <w:rFonts w:hint="cs"/>
          <w:rtl/>
          <w:lang w:eastAsia="ar-SA"/>
        </w:rPr>
        <w:t>أ</w:t>
      </w:r>
      <w:r>
        <w:rPr>
          <w:rtl/>
          <w:lang w:eastAsia="ar-SA"/>
        </w:rPr>
        <w:t xml:space="preserve">نه لا جدال في أن الضرر الذي يعانون منه </w:t>
      </w:r>
      <w:r>
        <w:rPr>
          <w:rFonts w:hint="cs"/>
          <w:rtl/>
          <w:lang w:eastAsia="ar-SA"/>
        </w:rPr>
        <w:t>عائد إ</w:t>
      </w:r>
      <w:r>
        <w:rPr>
          <w:rtl/>
          <w:lang w:eastAsia="ar-SA"/>
        </w:rPr>
        <w:t>لى تغير المناخ وأن الانبعاثات المت</w:t>
      </w:r>
      <w:r>
        <w:rPr>
          <w:rFonts w:hint="cs"/>
          <w:rtl/>
          <w:lang w:eastAsia="ar-SA"/>
        </w:rPr>
        <w:t>واصل</w:t>
      </w:r>
      <w:r>
        <w:rPr>
          <w:rtl/>
          <w:lang w:eastAsia="ar-SA"/>
        </w:rPr>
        <w:t>ة من الدول الأطراف المدعى عليها تساهم في تده</w:t>
      </w:r>
      <w:r>
        <w:rPr>
          <w:rFonts w:hint="cs"/>
          <w:rtl/>
          <w:lang w:eastAsia="ar-SA"/>
        </w:rPr>
        <w:t>و</w:t>
      </w:r>
      <w:r>
        <w:rPr>
          <w:rtl/>
          <w:lang w:eastAsia="ar-SA"/>
        </w:rPr>
        <w:t>ر تغير المناخ.</w:t>
      </w:r>
    </w:p>
    <w:p w14:paraId="6F944143" w14:textId="284D08EC" w:rsidR="00860F90" w:rsidRDefault="00860F90" w:rsidP="00110F29">
      <w:pPr>
        <w:pStyle w:val="SingleTxtGA"/>
        <w:rPr>
          <w:rtl/>
          <w:lang w:eastAsia="ar-SA"/>
        </w:rPr>
      </w:pPr>
      <w:r w:rsidRPr="00992766">
        <w:rPr>
          <w:rtl/>
        </w:rPr>
        <w:t>8</w:t>
      </w:r>
      <w:r w:rsidRPr="0055630C">
        <w:rPr>
          <w:rtl/>
          <w:lang w:eastAsia="ar-SA"/>
        </w:rPr>
        <w:t>-</w:t>
      </w:r>
      <w:r w:rsidRPr="00992766">
        <w:rPr>
          <w:rtl/>
        </w:rPr>
        <w:t>3</w:t>
      </w:r>
      <w:r w:rsidRPr="0055630C">
        <w:rPr>
          <w:rtl/>
          <w:lang w:eastAsia="ar-SA"/>
        </w:rPr>
        <w:tab/>
        <w:t>وفيما يتعلق بمسألة استنفاد سبل الانتصاف المحلية، ي</w:t>
      </w:r>
      <w:r w:rsidRPr="0055630C">
        <w:rPr>
          <w:rFonts w:hint="cs"/>
          <w:rtl/>
          <w:lang w:eastAsia="ar-SA"/>
        </w:rPr>
        <w:t>حتج</w:t>
      </w:r>
      <w:r w:rsidRPr="0055630C">
        <w:rPr>
          <w:rtl/>
          <w:lang w:eastAsia="ar-SA"/>
        </w:rPr>
        <w:t xml:space="preserve"> أصحاب البلاغ </w:t>
      </w:r>
      <w:r w:rsidRPr="0055630C">
        <w:rPr>
          <w:rFonts w:hint="cs"/>
          <w:rtl/>
          <w:lang w:eastAsia="ar-SA"/>
        </w:rPr>
        <w:t xml:space="preserve">من جديد </w:t>
      </w:r>
      <w:r w:rsidRPr="0055630C">
        <w:rPr>
          <w:rtl/>
          <w:lang w:eastAsia="ar-SA"/>
        </w:rPr>
        <w:t>بأن وسائل الانتصاف التي تشير إليها الدولة الطرف لن تقد</w:t>
      </w:r>
      <w:r w:rsidRPr="0055630C">
        <w:rPr>
          <w:rFonts w:hint="cs"/>
          <w:rtl/>
          <w:lang w:eastAsia="ar-SA"/>
        </w:rPr>
        <w:t>ِّ</w:t>
      </w:r>
      <w:r w:rsidRPr="0055630C">
        <w:rPr>
          <w:rtl/>
          <w:lang w:eastAsia="ar-SA"/>
        </w:rPr>
        <w:t xml:space="preserve">م لهم </w:t>
      </w:r>
      <w:r w:rsidRPr="0055630C">
        <w:rPr>
          <w:rFonts w:hint="cs"/>
          <w:rtl/>
          <w:lang w:eastAsia="ar-SA"/>
        </w:rPr>
        <w:t>بدي</w:t>
      </w:r>
      <w:r w:rsidRPr="0055630C">
        <w:rPr>
          <w:rtl/>
          <w:lang w:eastAsia="ar-SA"/>
        </w:rPr>
        <w:t>لا</w:t>
      </w:r>
      <w:r w:rsidRPr="0055630C">
        <w:rPr>
          <w:rFonts w:hint="cs"/>
          <w:rtl/>
          <w:lang w:eastAsia="ar-SA"/>
        </w:rPr>
        <w:t xml:space="preserve">ً </w:t>
      </w:r>
      <w:r w:rsidRPr="0055630C">
        <w:rPr>
          <w:rtl/>
          <w:lang w:eastAsia="ar-SA"/>
        </w:rPr>
        <w:t>ناجع</w:t>
      </w:r>
      <w:r w:rsidRPr="0055630C">
        <w:rPr>
          <w:rFonts w:hint="cs"/>
          <w:rtl/>
          <w:lang w:eastAsia="ar-SA"/>
        </w:rPr>
        <w:t>اً</w:t>
      </w:r>
      <w:r w:rsidRPr="0055630C">
        <w:rPr>
          <w:rtl/>
          <w:lang w:eastAsia="ar-SA"/>
        </w:rPr>
        <w:t xml:space="preserve">. </w:t>
      </w:r>
      <w:r w:rsidRPr="0055630C">
        <w:rPr>
          <w:rFonts w:hint="cs"/>
          <w:rtl/>
          <w:lang w:eastAsia="ar-SA"/>
        </w:rPr>
        <w:t>وي</w:t>
      </w:r>
      <w:r w:rsidRPr="0055630C">
        <w:rPr>
          <w:rtl/>
          <w:lang w:eastAsia="ar-SA"/>
        </w:rPr>
        <w:t>قول</w:t>
      </w:r>
      <w:r w:rsidRPr="0055630C">
        <w:rPr>
          <w:rFonts w:hint="cs"/>
          <w:rtl/>
          <w:lang w:eastAsia="ar-SA"/>
        </w:rPr>
        <w:t>ون</w:t>
      </w:r>
      <w:r w:rsidRPr="0055630C">
        <w:rPr>
          <w:rtl/>
          <w:lang w:eastAsia="ar-SA"/>
        </w:rPr>
        <w:t xml:space="preserve"> إن سبيل الانتصاف </w:t>
      </w:r>
      <w:r w:rsidRPr="0055630C">
        <w:rPr>
          <w:rFonts w:hint="cs"/>
          <w:rtl/>
          <w:lang w:eastAsia="ar-SA"/>
        </w:rPr>
        <w:t>المتمثل في رفع دعوى لطلب الحماية الدستورية (</w:t>
      </w:r>
      <w:proofErr w:type="spellStart"/>
      <w:r w:rsidRPr="0055630C">
        <w:rPr>
          <w:rtl/>
          <w:lang w:eastAsia="ar-SA"/>
        </w:rPr>
        <w:t>أمب</w:t>
      </w:r>
      <w:r w:rsidRPr="0055630C">
        <w:rPr>
          <w:rFonts w:hint="cs"/>
          <w:rtl/>
          <w:lang w:eastAsia="ar-SA"/>
        </w:rPr>
        <w:t>ّ</w:t>
      </w:r>
      <w:r w:rsidRPr="0055630C">
        <w:rPr>
          <w:rtl/>
          <w:lang w:eastAsia="ar-SA"/>
        </w:rPr>
        <w:t>ارو</w:t>
      </w:r>
      <w:proofErr w:type="spellEnd"/>
      <w:r w:rsidRPr="0055630C">
        <w:rPr>
          <w:rFonts w:hint="cs"/>
          <w:rtl/>
          <w:lang w:eastAsia="ar-SA"/>
        </w:rPr>
        <w:t>)</w:t>
      </w:r>
      <w:r w:rsidRPr="0055630C">
        <w:rPr>
          <w:rtl/>
          <w:lang w:eastAsia="ar-SA"/>
        </w:rPr>
        <w:t xml:space="preserve"> لا يلائم القضايا المعقدة مثل قضيتهم. فوفقاً للمادة </w:t>
      </w:r>
      <w:r w:rsidRPr="00992766">
        <w:rPr>
          <w:rtl/>
        </w:rPr>
        <w:t>2</w:t>
      </w:r>
      <w:r w:rsidRPr="0055630C">
        <w:rPr>
          <w:rtl/>
          <w:lang w:eastAsia="ar-SA"/>
        </w:rPr>
        <w:t xml:space="preserve"> من </w:t>
      </w:r>
      <w:r w:rsidRPr="0055630C">
        <w:rPr>
          <w:rFonts w:hint="cs"/>
          <w:rtl/>
          <w:lang w:eastAsia="ar-SA"/>
        </w:rPr>
        <w:lastRenderedPageBreak/>
        <w:t>ال</w:t>
      </w:r>
      <w:r w:rsidRPr="0055630C">
        <w:rPr>
          <w:rtl/>
          <w:lang w:eastAsia="ar-SA"/>
        </w:rPr>
        <w:t>قانون الوطني</w:t>
      </w:r>
      <w:r w:rsidRPr="0055630C">
        <w:rPr>
          <w:rFonts w:hint="cs"/>
          <w:rtl/>
          <w:lang w:eastAsia="ar-SA"/>
        </w:rPr>
        <w:t xml:space="preserve"> المتعلق بطلب الحماية الدستورية (</w:t>
      </w:r>
      <w:proofErr w:type="spellStart"/>
      <w:r w:rsidRPr="0055630C">
        <w:rPr>
          <w:rtl/>
          <w:lang w:eastAsia="ar-SA"/>
        </w:rPr>
        <w:t>أمب</w:t>
      </w:r>
      <w:r w:rsidRPr="0055630C">
        <w:rPr>
          <w:rFonts w:hint="cs"/>
          <w:rtl/>
          <w:lang w:eastAsia="ar-SA"/>
        </w:rPr>
        <w:t>ّ</w:t>
      </w:r>
      <w:r w:rsidRPr="0055630C">
        <w:rPr>
          <w:rtl/>
          <w:lang w:eastAsia="ar-SA"/>
        </w:rPr>
        <w:t>ارو</w:t>
      </w:r>
      <w:proofErr w:type="spellEnd"/>
      <w:r w:rsidRPr="0055630C">
        <w:rPr>
          <w:rFonts w:hint="cs"/>
          <w:rtl/>
          <w:lang w:eastAsia="ar-SA"/>
        </w:rPr>
        <w:t>)</w:t>
      </w:r>
      <w:r w:rsidRPr="0055630C">
        <w:rPr>
          <w:rtl/>
          <w:lang w:eastAsia="ar-SA"/>
        </w:rPr>
        <w:t>، لا ي</w:t>
      </w:r>
      <w:r w:rsidRPr="0055630C">
        <w:rPr>
          <w:rFonts w:hint="cs"/>
          <w:rtl/>
          <w:lang w:eastAsia="ar-SA"/>
        </w:rPr>
        <w:t>كون</w:t>
      </w:r>
      <w:r w:rsidRPr="0055630C">
        <w:rPr>
          <w:rtl/>
          <w:lang w:eastAsia="ar-SA"/>
        </w:rPr>
        <w:t xml:space="preserve"> سبيل الانتصاف </w:t>
      </w:r>
      <w:proofErr w:type="spellStart"/>
      <w:r w:rsidRPr="0055630C">
        <w:rPr>
          <w:rtl/>
          <w:lang w:eastAsia="ar-SA"/>
        </w:rPr>
        <w:t>أمب</w:t>
      </w:r>
      <w:r w:rsidRPr="0055630C">
        <w:rPr>
          <w:rFonts w:hint="cs"/>
          <w:rtl/>
          <w:lang w:eastAsia="ar-SA"/>
        </w:rPr>
        <w:t>ّ</w:t>
      </w:r>
      <w:r w:rsidRPr="0055630C">
        <w:rPr>
          <w:rtl/>
          <w:lang w:eastAsia="ar-SA"/>
        </w:rPr>
        <w:t>ارو</w:t>
      </w:r>
      <w:proofErr w:type="spellEnd"/>
      <w:r w:rsidRPr="0055630C">
        <w:rPr>
          <w:rtl/>
          <w:lang w:eastAsia="ar-SA"/>
        </w:rPr>
        <w:t xml:space="preserve"> </w:t>
      </w:r>
      <w:r w:rsidRPr="0055630C">
        <w:rPr>
          <w:rFonts w:hint="cs"/>
          <w:rtl/>
          <w:lang w:eastAsia="ar-SA"/>
        </w:rPr>
        <w:t>مقبولا</w:t>
      </w:r>
      <w:r w:rsidR="0006386F">
        <w:rPr>
          <w:rFonts w:hint="cs"/>
          <w:rtl/>
          <w:lang w:eastAsia="ar-SA"/>
        </w:rPr>
        <w:t>ً</w:t>
      </w:r>
      <w:r w:rsidRPr="0055630C">
        <w:rPr>
          <w:rFonts w:hint="cs"/>
          <w:rtl/>
          <w:lang w:eastAsia="ar-SA"/>
        </w:rPr>
        <w:t xml:space="preserve"> </w:t>
      </w:r>
      <w:r w:rsidRPr="0055630C">
        <w:rPr>
          <w:rtl/>
          <w:lang w:eastAsia="ar-SA"/>
        </w:rPr>
        <w:t xml:space="preserve">عندما </w:t>
      </w:r>
      <w:r w:rsidRPr="004F3B89">
        <w:rPr>
          <w:spacing w:val="-2"/>
          <w:rtl/>
          <w:lang w:eastAsia="ar-SA"/>
        </w:rPr>
        <w:t>يستلزم تحديد</w:t>
      </w:r>
      <w:r w:rsidRPr="004F3B89">
        <w:rPr>
          <w:rFonts w:hint="cs"/>
          <w:spacing w:val="-2"/>
          <w:rtl/>
          <w:lang w:eastAsia="ar-SA"/>
        </w:rPr>
        <w:t>ُ</w:t>
      </w:r>
      <w:r w:rsidRPr="004F3B89">
        <w:rPr>
          <w:spacing w:val="-2"/>
          <w:rtl/>
          <w:lang w:eastAsia="ar-SA"/>
        </w:rPr>
        <w:t xml:space="preserve"> مدى صحة ال</w:t>
      </w:r>
      <w:r w:rsidRPr="004F3B89">
        <w:rPr>
          <w:rFonts w:hint="cs"/>
          <w:spacing w:val="-2"/>
          <w:rtl/>
          <w:lang w:eastAsia="ar-SA"/>
        </w:rPr>
        <w:t>فعل</w:t>
      </w:r>
      <w:r w:rsidRPr="004F3B89">
        <w:rPr>
          <w:spacing w:val="-2"/>
          <w:rtl/>
          <w:lang w:eastAsia="ar-SA"/>
        </w:rPr>
        <w:t xml:space="preserve"> نقاشاً مستفيضاً أو أدلة أو إعلان عدم دستورية قوانين أو مراسيم أو أوامر</w:t>
      </w:r>
      <w:r w:rsidRPr="0055630C">
        <w:rPr>
          <w:rtl/>
          <w:lang w:eastAsia="ar-SA"/>
        </w:rPr>
        <w:t xml:space="preserve">. ويلاحظ أصحاب البلاغ أنهم لا ينازعون في وجود </w:t>
      </w:r>
      <w:r w:rsidRPr="0055630C">
        <w:rPr>
          <w:rFonts w:hint="cs"/>
          <w:rtl/>
          <w:lang w:eastAsia="ar-SA"/>
        </w:rPr>
        <w:t>حقٍّ</w:t>
      </w:r>
      <w:r w:rsidRPr="0055630C">
        <w:rPr>
          <w:rtl/>
          <w:lang w:eastAsia="ar-SA"/>
        </w:rPr>
        <w:t xml:space="preserve"> في بيئة صحية بموجب المادة </w:t>
      </w:r>
      <w:r w:rsidRPr="00992766">
        <w:rPr>
          <w:rtl/>
        </w:rPr>
        <w:t>41</w:t>
      </w:r>
      <w:r w:rsidRPr="0055630C">
        <w:rPr>
          <w:rtl/>
          <w:lang w:eastAsia="ar-SA"/>
        </w:rPr>
        <w:t xml:space="preserve"> من الدستور. إن</w:t>
      </w:r>
      <w:r w:rsidRPr="0055630C">
        <w:rPr>
          <w:rFonts w:hint="cs"/>
          <w:rtl/>
          <w:lang w:eastAsia="ar-SA"/>
        </w:rPr>
        <w:t xml:space="preserve">ما </w:t>
      </w:r>
      <w:r w:rsidRPr="0055630C">
        <w:rPr>
          <w:rtl/>
          <w:lang w:eastAsia="ar-SA"/>
        </w:rPr>
        <w:t xml:space="preserve">هم يحتجون بالقول إن </w:t>
      </w:r>
      <w:proofErr w:type="spellStart"/>
      <w:r w:rsidRPr="0055630C">
        <w:rPr>
          <w:rtl/>
          <w:lang w:eastAsia="ar-SA"/>
        </w:rPr>
        <w:t>أمب</w:t>
      </w:r>
      <w:r w:rsidRPr="0055630C">
        <w:rPr>
          <w:rFonts w:hint="cs"/>
          <w:rtl/>
          <w:lang w:eastAsia="ar-SA"/>
        </w:rPr>
        <w:t>ّ</w:t>
      </w:r>
      <w:r w:rsidRPr="0055630C">
        <w:rPr>
          <w:rtl/>
          <w:lang w:eastAsia="ar-SA"/>
        </w:rPr>
        <w:t>ارو</w:t>
      </w:r>
      <w:proofErr w:type="spellEnd"/>
      <w:r w:rsidRPr="0055630C">
        <w:rPr>
          <w:rtl/>
          <w:lang w:eastAsia="ar-SA"/>
        </w:rPr>
        <w:t xml:space="preserve"> ليس سبيل انتصاف مناسب لكفالة حماية ذلك الحق في قضية أصحاب البلاغ. وهم يكررون القول كذلك إن سبيل الانتصاف المنصوص عليه في القانون العام</w:t>
      </w:r>
      <w:r w:rsidRPr="0055630C">
        <w:rPr>
          <w:rFonts w:hint="cs"/>
          <w:rtl/>
          <w:lang w:eastAsia="ar-SA"/>
        </w:rPr>
        <w:t xml:space="preserve"> المتعلق با</w:t>
      </w:r>
      <w:r w:rsidRPr="0055630C">
        <w:rPr>
          <w:rtl/>
          <w:lang w:eastAsia="ar-SA"/>
        </w:rPr>
        <w:t>لبيئة قد صُمم لمعالجة قضايا أقل تعقيداً و</w:t>
      </w:r>
      <w:r w:rsidRPr="0055630C">
        <w:rPr>
          <w:rFonts w:hint="cs"/>
          <w:rtl/>
          <w:lang w:eastAsia="ar-SA"/>
        </w:rPr>
        <w:t>لمعالجة</w:t>
      </w:r>
      <w:r w:rsidRPr="0055630C">
        <w:rPr>
          <w:rtl/>
          <w:lang w:eastAsia="ar-SA"/>
        </w:rPr>
        <w:t xml:space="preserve"> الضرر البيئي. ودعو</w:t>
      </w:r>
      <w:r w:rsidRPr="0055630C">
        <w:rPr>
          <w:rFonts w:hint="cs"/>
          <w:rtl/>
          <w:lang w:eastAsia="ar-SA"/>
        </w:rPr>
        <w:t>ى</w:t>
      </w:r>
      <w:r w:rsidRPr="0055630C">
        <w:rPr>
          <w:rtl/>
          <w:lang w:eastAsia="ar-SA"/>
        </w:rPr>
        <w:t xml:space="preserve"> </w:t>
      </w:r>
      <w:r w:rsidRPr="0055630C">
        <w:rPr>
          <w:rFonts w:hint="cs"/>
          <w:rtl/>
          <w:lang w:eastAsia="ar-SA"/>
        </w:rPr>
        <w:t>معالجة الضرر</w:t>
      </w:r>
      <w:r w:rsidRPr="0055630C">
        <w:rPr>
          <w:rtl/>
          <w:lang w:eastAsia="ar-SA"/>
        </w:rPr>
        <w:t xml:space="preserve"> أعم من سبيل الانتصاف </w:t>
      </w:r>
      <w:proofErr w:type="spellStart"/>
      <w:r w:rsidRPr="0055630C">
        <w:rPr>
          <w:rtl/>
          <w:lang w:eastAsia="ar-SA"/>
        </w:rPr>
        <w:t>أمب</w:t>
      </w:r>
      <w:r w:rsidRPr="0055630C">
        <w:rPr>
          <w:rFonts w:hint="cs"/>
          <w:rtl/>
          <w:lang w:eastAsia="ar-SA"/>
        </w:rPr>
        <w:t>ّ</w:t>
      </w:r>
      <w:r w:rsidRPr="0055630C">
        <w:rPr>
          <w:rtl/>
          <w:lang w:eastAsia="ar-SA"/>
        </w:rPr>
        <w:t>ارو</w:t>
      </w:r>
      <w:proofErr w:type="spellEnd"/>
      <w:r w:rsidRPr="0055630C">
        <w:rPr>
          <w:rtl/>
          <w:lang w:eastAsia="ar-SA"/>
        </w:rPr>
        <w:t xml:space="preserve"> وتتيح فتح النقاش وتقديم الأدلة، غير أنها </w:t>
      </w:r>
      <w:r w:rsidRPr="0055630C">
        <w:rPr>
          <w:rFonts w:hint="cs"/>
          <w:rtl/>
          <w:lang w:eastAsia="ar-SA"/>
        </w:rPr>
        <w:t>تنحصر في النظر في</w:t>
      </w:r>
      <w:r w:rsidRPr="0055630C">
        <w:rPr>
          <w:rtl/>
          <w:lang w:eastAsia="ar-SA"/>
        </w:rPr>
        <w:t xml:space="preserve"> الضرر الماضي أو الحاضر </w:t>
      </w:r>
      <w:r w:rsidRPr="0055630C">
        <w:rPr>
          <w:rFonts w:hint="cs"/>
          <w:rtl/>
          <w:lang w:eastAsia="ar-SA"/>
        </w:rPr>
        <w:t xml:space="preserve">في مكان </w:t>
      </w:r>
      <w:r w:rsidRPr="0055630C">
        <w:rPr>
          <w:rtl/>
          <w:lang w:eastAsia="ar-SA"/>
        </w:rPr>
        <w:t xml:space="preserve">محدد. </w:t>
      </w:r>
      <w:r w:rsidRPr="0055630C">
        <w:rPr>
          <w:rFonts w:hint="cs"/>
          <w:rtl/>
          <w:lang w:eastAsia="ar-SA"/>
        </w:rPr>
        <w:t>ف</w:t>
      </w:r>
      <w:r w:rsidRPr="0055630C">
        <w:rPr>
          <w:rtl/>
          <w:lang w:eastAsia="ar-SA"/>
        </w:rPr>
        <w:t>لا تشكل وسيلة</w:t>
      </w:r>
      <w:r w:rsidRPr="0055630C">
        <w:rPr>
          <w:rFonts w:hint="cs"/>
          <w:rtl/>
          <w:lang w:eastAsia="ar-SA"/>
        </w:rPr>
        <w:t>ً</w:t>
      </w:r>
      <w:r w:rsidRPr="0055630C">
        <w:rPr>
          <w:rtl/>
          <w:lang w:eastAsia="ar-SA"/>
        </w:rPr>
        <w:t xml:space="preserve"> لت</w:t>
      </w:r>
      <w:r w:rsidRPr="0055630C">
        <w:rPr>
          <w:rFonts w:hint="cs"/>
          <w:rtl/>
          <w:lang w:eastAsia="ar-SA"/>
        </w:rPr>
        <w:t>غيير</w:t>
      </w:r>
      <w:r w:rsidRPr="0055630C">
        <w:rPr>
          <w:rtl/>
          <w:lang w:eastAsia="ar-SA"/>
        </w:rPr>
        <w:t xml:space="preserve"> </w:t>
      </w:r>
      <w:r w:rsidRPr="0055630C">
        <w:rPr>
          <w:rFonts w:hint="cs"/>
          <w:rtl/>
          <w:lang w:eastAsia="ar-SA"/>
        </w:rPr>
        <w:t>ال</w:t>
      </w:r>
      <w:r w:rsidRPr="0055630C">
        <w:rPr>
          <w:rtl/>
          <w:lang w:eastAsia="ar-SA"/>
        </w:rPr>
        <w:t xml:space="preserve">سياسات الوطنية والدولية </w:t>
      </w:r>
      <w:r w:rsidRPr="0055630C">
        <w:rPr>
          <w:rFonts w:hint="cs"/>
          <w:rtl/>
          <w:lang w:eastAsia="ar-SA"/>
        </w:rPr>
        <w:t xml:space="preserve">التي تنتهجها </w:t>
      </w:r>
      <w:r w:rsidRPr="0055630C">
        <w:rPr>
          <w:rtl/>
          <w:lang w:eastAsia="ar-SA"/>
        </w:rPr>
        <w:t>الدولة الطرف في مجال المناخ بغرض درء وقوع الضرر الذي سيتحقق مادياً في المستقبل. وبالإضافة إلى ما سبق، فإن وسيلة الدفاع</w:t>
      </w:r>
      <w:r w:rsidRPr="0055630C">
        <w:rPr>
          <w:rFonts w:hint="cs"/>
          <w:rtl/>
          <w:lang w:eastAsia="ar-SA"/>
        </w:rPr>
        <w:t xml:space="preserve"> المتمثلة في استصدار أمر تقييدي،</w:t>
      </w:r>
      <w:r w:rsidRPr="0055630C">
        <w:rPr>
          <w:rtl/>
          <w:lang w:eastAsia="ar-SA"/>
        </w:rPr>
        <w:t xml:space="preserve"> </w:t>
      </w:r>
      <w:r w:rsidRPr="0055630C">
        <w:rPr>
          <w:rFonts w:hint="cs"/>
          <w:rtl/>
          <w:lang w:eastAsia="ar-SA"/>
        </w:rPr>
        <w:t>و</w:t>
      </w:r>
      <w:r w:rsidRPr="0055630C">
        <w:rPr>
          <w:rtl/>
          <w:lang w:eastAsia="ar-SA"/>
        </w:rPr>
        <w:t>التي تتطلب أن يكون أطراف الدعو</w:t>
      </w:r>
      <w:r w:rsidRPr="0055630C">
        <w:rPr>
          <w:rFonts w:hint="cs"/>
          <w:rtl/>
          <w:lang w:eastAsia="ar-SA"/>
        </w:rPr>
        <w:t>ى</w:t>
      </w:r>
      <w:r w:rsidRPr="0055630C">
        <w:rPr>
          <w:rtl/>
          <w:lang w:eastAsia="ar-SA"/>
        </w:rPr>
        <w:t xml:space="preserve"> مقيمين في الدولة الطرف أو مالكين </w:t>
      </w:r>
      <w:r w:rsidRPr="0055630C">
        <w:rPr>
          <w:rFonts w:hint="cs"/>
          <w:rtl/>
          <w:lang w:eastAsia="ar-SA"/>
        </w:rPr>
        <w:t>ل</w:t>
      </w:r>
      <w:r w:rsidRPr="0055630C">
        <w:rPr>
          <w:rtl/>
          <w:lang w:eastAsia="ar-SA"/>
        </w:rPr>
        <w:t xml:space="preserve">عقارات فيها، ستمنع </w:t>
      </w:r>
      <w:r w:rsidRPr="00992766">
        <w:rPr>
          <w:rtl/>
        </w:rPr>
        <w:t>15</w:t>
      </w:r>
      <w:r w:rsidRPr="0055630C">
        <w:rPr>
          <w:rtl/>
          <w:lang w:eastAsia="ar-SA"/>
        </w:rPr>
        <w:t xml:space="preserve"> من بين أصحاب البلاغ</w:t>
      </w:r>
      <w:r w:rsidRPr="0055630C">
        <w:rPr>
          <w:rFonts w:hint="cs"/>
          <w:rtl/>
          <w:lang w:eastAsia="ar-SA"/>
        </w:rPr>
        <w:t xml:space="preserve">، وهو </w:t>
      </w:r>
      <w:r w:rsidRPr="00992766">
        <w:rPr>
          <w:rFonts w:hint="cs"/>
          <w:rtl/>
        </w:rPr>
        <w:t>16</w:t>
      </w:r>
      <w:r w:rsidRPr="0055630C">
        <w:rPr>
          <w:rFonts w:hint="cs"/>
          <w:rtl/>
          <w:lang w:eastAsia="ar-SA"/>
        </w:rPr>
        <w:t xml:space="preserve">، </w:t>
      </w:r>
      <w:r w:rsidRPr="0055630C">
        <w:rPr>
          <w:rtl/>
          <w:lang w:eastAsia="ar-SA"/>
        </w:rPr>
        <w:t>من الدخول أطرافاً في دعو</w:t>
      </w:r>
      <w:r w:rsidRPr="0055630C">
        <w:rPr>
          <w:rFonts w:hint="cs"/>
          <w:rtl/>
          <w:lang w:eastAsia="ar-SA"/>
        </w:rPr>
        <w:t>ى</w:t>
      </w:r>
      <w:r w:rsidRPr="0055630C">
        <w:rPr>
          <w:rtl/>
          <w:lang w:eastAsia="ar-SA"/>
        </w:rPr>
        <w:t xml:space="preserve"> </w:t>
      </w:r>
      <w:r w:rsidRPr="0055630C">
        <w:rPr>
          <w:rFonts w:hint="cs"/>
          <w:rtl/>
          <w:lang w:eastAsia="ar-SA"/>
        </w:rPr>
        <w:t>للمطالبة بالمعالجة</w:t>
      </w:r>
      <w:r w:rsidRPr="0055630C">
        <w:rPr>
          <w:rtl/>
          <w:lang w:eastAsia="ar-SA"/>
        </w:rPr>
        <w:t xml:space="preserve"> البيئي</w:t>
      </w:r>
      <w:r w:rsidRPr="0055630C">
        <w:rPr>
          <w:rFonts w:hint="cs"/>
          <w:rtl/>
          <w:lang w:eastAsia="ar-SA"/>
        </w:rPr>
        <w:t>ة</w:t>
      </w:r>
      <w:r w:rsidRPr="0055630C">
        <w:rPr>
          <w:rtl/>
          <w:lang w:eastAsia="ar-SA"/>
        </w:rPr>
        <w:t>.</w:t>
      </w:r>
    </w:p>
    <w:p w14:paraId="2598A8BE" w14:textId="6128D974" w:rsidR="00860F90" w:rsidRDefault="00860F90" w:rsidP="00110F29">
      <w:pPr>
        <w:pStyle w:val="SingleTxtGA"/>
      </w:pPr>
      <w:r w:rsidRPr="00992766">
        <w:rPr>
          <w:rtl/>
        </w:rPr>
        <w:t>8</w:t>
      </w:r>
      <w:r>
        <w:rPr>
          <w:rtl/>
        </w:rPr>
        <w:t>-</w:t>
      </w:r>
      <w:r w:rsidRPr="00992766">
        <w:rPr>
          <w:rtl/>
        </w:rPr>
        <w:t>4</w:t>
      </w:r>
      <w:r>
        <w:rPr>
          <w:rtl/>
        </w:rPr>
        <w:tab/>
        <w:t>وي</w:t>
      </w:r>
      <w:r>
        <w:rPr>
          <w:rFonts w:hint="cs"/>
          <w:rtl/>
        </w:rPr>
        <w:t>قدم</w:t>
      </w:r>
      <w:r>
        <w:rPr>
          <w:rtl/>
        </w:rPr>
        <w:t xml:space="preserve"> أصحاب البلاغ </w:t>
      </w:r>
      <w:r>
        <w:rPr>
          <w:rFonts w:hint="cs"/>
          <w:rtl/>
        </w:rPr>
        <w:t xml:space="preserve">من جديد </w:t>
      </w:r>
      <w:r>
        <w:rPr>
          <w:rtl/>
        </w:rPr>
        <w:t xml:space="preserve">حجتهم </w:t>
      </w:r>
      <w:r>
        <w:rPr>
          <w:rFonts w:hint="cs"/>
          <w:rtl/>
        </w:rPr>
        <w:t>ب</w:t>
      </w:r>
      <w:r>
        <w:rPr>
          <w:rtl/>
        </w:rPr>
        <w:t>أنهم سيواجهون أيضاً حالات تأخير كبير في محاكم الدولة الطرف، في الحصول على قرار وفي تنفيذ ذلك القرار معاً. ويلاحظون أن المنظمة المدعية، في قضية مؤسسة المواطنين المستقلين، رفعت في أول الأمر دعوى</w:t>
      </w:r>
      <w:r>
        <w:rPr>
          <w:rFonts w:hint="cs"/>
          <w:rtl/>
        </w:rPr>
        <w:t xml:space="preserve"> للمطالبة بالمعالجة</w:t>
      </w:r>
      <w:r>
        <w:rPr>
          <w:rtl/>
        </w:rPr>
        <w:t xml:space="preserve"> </w:t>
      </w:r>
      <w:r>
        <w:rPr>
          <w:rFonts w:hint="cs"/>
          <w:rtl/>
        </w:rPr>
        <w:t>ال</w:t>
      </w:r>
      <w:r>
        <w:rPr>
          <w:rtl/>
        </w:rPr>
        <w:t>بيئي</w:t>
      </w:r>
      <w:r>
        <w:rPr>
          <w:rFonts w:hint="cs"/>
          <w:rtl/>
        </w:rPr>
        <w:t>ة</w:t>
      </w:r>
      <w:r>
        <w:rPr>
          <w:rtl/>
        </w:rPr>
        <w:t xml:space="preserve"> في عام </w:t>
      </w:r>
      <w:r w:rsidRPr="00992766">
        <w:rPr>
          <w:rtl/>
        </w:rPr>
        <w:t>2009</w:t>
      </w:r>
      <w:r>
        <w:rPr>
          <w:rtl/>
        </w:rPr>
        <w:t xml:space="preserve"> سعياً إلى منع الضرر البيئي الناشئ عن منجم الذهب </w:t>
      </w:r>
      <w:proofErr w:type="spellStart"/>
      <w:r>
        <w:rPr>
          <w:rtl/>
        </w:rPr>
        <w:t>فيلاديرو</w:t>
      </w:r>
      <w:proofErr w:type="spellEnd"/>
      <w:r>
        <w:rPr>
          <w:rtl/>
        </w:rPr>
        <w:t>. وبعد عدة حوادث ان</w:t>
      </w:r>
      <w:r>
        <w:rPr>
          <w:rFonts w:hint="cs"/>
          <w:rtl/>
        </w:rPr>
        <w:t>د</w:t>
      </w:r>
      <w:r>
        <w:rPr>
          <w:rtl/>
        </w:rPr>
        <w:t xml:space="preserve">لاق لمادة السيانيد ومرور أكثر من </w:t>
      </w:r>
      <w:r>
        <w:rPr>
          <w:rFonts w:hint="cs"/>
          <w:rtl/>
        </w:rPr>
        <w:t>عشر</w:t>
      </w:r>
      <w:r>
        <w:rPr>
          <w:rtl/>
        </w:rPr>
        <w:t xml:space="preserve"> سنوات على </w:t>
      </w:r>
      <w:r>
        <w:rPr>
          <w:rFonts w:hint="cs"/>
          <w:rtl/>
        </w:rPr>
        <w:t>رفع الدعوى</w:t>
      </w:r>
      <w:r>
        <w:rPr>
          <w:rtl/>
        </w:rPr>
        <w:t>، لم يصدر بعد حكم نهائي في القضية. ويحتج أصحاب البلاغ كذلك بأنه</w:t>
      </w:r>
      <w:r>
        <w:rPr>
          <w:rFonts w:hint="cs"/>
          <w:rtl/>
        </w:rPr>
        <w:t>،</w:t>
      </w:r>
      <w:r>
        <w:rPr>
          <w:rtl/>
        </w:rPr>
        <w:t xml:space="preserve"> حتى عندما يحصل المدعون على حكم لصالحهم، </w:t>
      </w:r>
      <w:r>
        <w:rPr>
          <w:rFonts w:hint="cs"/>
          <w:rtl/>
        </w:rPr>
        <w:t>يبقى</w:t>
      </w:r>
      <w:r>
        <w:rPr>
          <w:rtl/>
        </w:rPr>
        <w:t xml:space="preserve"> التنفيذ الفعلي لذلك الحكم غير مضمون. ففي عام </w:t>
      </w:r>
      <w:r w:rsidRPr="00992766">
        <w:rPr>
          <w:rtl/>
        </w:rPr>
        <w:t>2006</w:t>
      </w:r>
      <w:r>
        <w:rPr>
          <w:rtl/>
        </w:rPr>
        <w:t xml:space="preserve">، أمرت المحكمة العليا الحكومة بتقديم خطة </w:t>
      </w:r>
      <w:r>
        <w:rPr>
          <w:rFonts w:hint="cs"/>
          <w:rtl/>
        </w:rPr>
        <w:t>ل</w:t>
      </w:r>
      <w:r>
        <w:rPr>
          <w:rtl/>
        </w:rPr>
        <w:t xml:space="preserve">تنظيف حوض نهر </w:t>
      </w:r>
      <w:proofErr w:type="spellStart"/>
      <w:r>
        <w:rPr>
          <w:rtl/>
        </w:rPr>
        <w:t>مات</w:t>
      </w:r>
      <w:r>
        <w:rPr>
          <w:rFonts w:hint="cs"/>
          <w:rtl/>
        </w:rPr>
        <w:t>ا</w:t>
      </w:r>
      <w:r>
        <w:rPr>
          <w:rtl/>
        </w:rPr>
        <w:t>نسا</w:t>
      </w:r>
      <w:proofErr w:type="spellEnd"/>
      <w:r w:rsidR="00EB5754">
        <w:rPr>
          <w:rFonts w:hint="cs"/>
          <w:rtl/>
        </w:rPr>
        <w:t xml:space="preserve"> </w:t>
      </w:r>
      <w:r>
        <w:rPr>
          <w:rFonts w:hint="cs"/>
          <w:rtl/>
        </w:rPr>
        <w:t>-</w:t>
      </w:r>
      <w:r w:rsidR="00EB5754">
        <w:rPr>
          <w:rFonts w:hint="cs"/>
          <w:rtl/>
        </w:rPr>
        <w:t xml:space="preserve"> </w:t>
      </w:r>
      <w:proofErr w:type="spellStart"/>
      <w:r>
        <w:rPr>
          <w:rtl/>
        </w:rPr>
        <w:t>ريتشويلو</w:t>
      </w:r>
      <w:proofErr w:type="spellEnd"/>
      <w:r>
        <w:rPr>
          <w:rtl/>
        </w:rPr>
        <w:t xml:space="preserve">. ورغم هذا الانتصار في المحكمة، لا يزال حوض نهر </w:t>
      </w:r>
      <w:proofErr w:type="spellStart"/>
      <w:r>
        <w:rPr>
          <w:rtl/>
        </w:rPr>
        <w:t>مات</w:t>
      </w:r>
      <w:r>
        <w:rPr>
          <w:rFonts w:hint="cs"/>
          <w:rtl/>
        </w:rPr>
        <w:t>ا</w:t>
      </w:r>
      <w:r>
        <w:rPr>
          <w:rtl/>
        </w:rPr>
        <w:t>نسا</w:t>
      </w:r>
      <w:proofErr w:type="spellEnd"/>
      <w:r w:rsidR="00EB5754">
        <w:rPr>
          <w:rFonts w:hint="cs"/>
          <w:rtl/>
        </w:rPr>
        <w:t xml:space="preserve"> </w:t>
      </w:r>
      <w:r>
        <w:rPr>
          <w:rFonts w:hint="cs"/>
          <w:rtl/>
        </w:rPr>
        <w:t>-</w:t>
      </w:r>
      <w:r w:rsidR="00EB5754">
        <w:rPr>
          <w:rFonts w:hint="cs"/>
          <w:rtl/>
        </w:rPr>
        <w:t xml:space="preserve"> </w:t>
      </w:r>
      <w:proofErr w:type="spellStart"/>
      <w:r>
        <w:rPr>
          <w:rtl/>
        </w:rPr>
        <w:t>ريتشويلو</w:t>
      </w:r>
      <w:proofErr w:type="spellEnd"/>
      <w:r>
        <w:rPr>
          <w:rtl/>
        </w:rPr>
        <w:t xml:space="preserve"> واحداً من أكثر قنوات المياه تلوثاً في أمريكا اللاتينية، ولم </w:t>
      </w:r>
      <w:r>
        <w:rPr>
          <w:rFonts w:hint="cs"/>
          <w:rtl/>
        </w:rPr>
        <w:t>ت</w:t>
      </w:r>
      <w:r>
        <w:rPr>
          <w:rtl/>
        </w:rPr>
        <w:t xml:space="preserve">تحسن </w:t>
      </w:r>
      <w:r>
        <w:rPr>
          <w:rFonts w:hint="cs"/>
          <w:rtl/>
        </w:rPr>
        <w:t>كثي</w:t>
      </w:r>
      <w:r w:rsidR="008524D7">
        <w:rPr>
          <w:rFonts w:hint="cs"/>
          <w:rtl/>
        </w:rPr>
        <w:t xml:space="preserve">راً </w:t>
      </w:r>
      <w:r>
        <w:rPr>
          <w:rFonts w:hint="cs"/>
          <w:rtl/>
        </w:rPr>
        <w:t>ظروف ا</w:t>
      </w:r>
      <w:r>
        <w:rPr>
          <w:rtl/>
        </w:rPr>
        <w:t xml:space="preserve">لمجتمعات المحلية التي تسكن على ضفاف النهر. وبالإضافة إلى ذلك، وبسبب مذهب الفصل الصارم </w:t>
      </w:r>
      <w:r>
        <w:rPr>
          <w:rFonts w:hint="cs"/>
          <w:rtl/>
        </w:rPr>
        <w:t xml:space="preserve">بين </w:t>
      </w:r>
      <w:r>
        <w:rPr>
          <w:rtl/>
        </w:rPr>
        <w:t>السل</w:t>
      </w:r>
      <w:r>
        <w:rPr>
          <w:rFonts w:hint="cs"/>
          <w:rtl/>
        </w:rPr>
        <w:t>َ</w:t>
      </w:r>
      <w:r>
        <w:rPr>
          <w:rtl/>
        </w:rPr>
        <w:t>ط، من غير المرجح أن تملي المحاكم المحلية</w:t>
      </w:r>
      <w:r>
        <w:rPr>
          <w:rFonts w:hint="cs"/>
          <w:rtl/>
        </w:rPr>
        <w:t xml:space="preserve"> ما ينبغي أن تحققه</w:t>
      </w:r>
      <w:r>
        <w:rPr>
          <w:rtl/>
        </w:rPr>
        <w:t xml:space="preserve"> أي سياسات وطنية تتعلق بتغير المناخ أو </w:t>
      </w:r>
      <w:r>
        <w:rPr>
          <w:rFonts w:hint="cs"/>
          <w:rtl/>
        </w:rPr>
        <w:t xml:space="preserve">أن </w:t>
      </w:r>
      <w:r>
        <w:rPr>
          <w:rtl/>
        </w:rPr>
        <w:t>ت</w:t>
      </w:r>
      <w:r>
        <w:rPr>
          <w:rFonts w:hint="cs"/>
          <w:rtl/>
        </w:rPr>
        <w:t>صدر توجيهات إلى</w:t>
      </w:r>
      <w:r>
        <w:rPr>
          <w:rtl/>
        </w:rPr>
        <w:t xml:space="preserve"> الحكومة الاتحادية </w:t>
      </w:r>
      <w:r>
        <w:rPr>
          <w:rFonts w:hint="cs"/>
          <w:rtl/>
        </w:rPr>
        <w:t>ب</w:t>
      </w:r>
      <w:r>
        <w:rPr>
          <w:rtl/>
        </w:rPr>
        <w:t>الانخراط في التعاون الدولي، نظراً إلى السلطة التقديرية الواسعة الممنوحة لل</w:t>
      </w:r>
      <w:r>
        <w:rPr>
          <w:rFonts w:hint="cs"/>
          <w:rtl/>
        </w:rPr>
        <w:t>سلطة</w:t>
      </w:r>
      <w:r>
        <w:rPr>
          <w:rtl/>
        </w:rPr>
        <w:t xml:space="preserve"> التنفيذي</w:t>
      </w:r>
      <w:r>
        <w:rPr>
          <w:rFonts w:hint="cs"/>
          <w:rtl/>
        </w:rPr>
        <w:t>ة</w:t>
      </w:r>
      <w:r>
        <w:rPr>
          <w:rtl/>
        </w:rPr>
        <w:t xml:space="preserve"> في مجال السياسات العامة والعلاقات الدبلوماسية.</w:t>
      </w:r>
    </w:p>
    <w:p w14:paraId="6C8E4F2C" w14:textId="77777777" w:rsidR="00860F90" w:rsidRPr="00992766" w:rsidRDefault="00860F90" w:rsidP="00110F29">
      <w:pPr>
        <w:pStyle w:val="H4GA"/>
        <w:rPr>
          <w:rtl/>
        </w:rPr>
      </w:pPr>
      <w:r w:rsidRPr="00992766">
        <w:rPr>
          <w:rtl/>
        </w:rPr>
        <w:tab/>
      </w:r>
      <w:r w:rsidRPr="00992766">
        <w:rPr>
          <w:rtl/>
        </w:rPr>
        <w:tab/>
      </w:r>
      <w:r w:rsidRPr="00992766">
        <w:rPr>
          <w:rFonts w:hint="cs"/>
          <w:rtl/>
        </w:rPr>
        <w:t>ال</w:t>
      </w:r>
      <w:r w:rsidRPr="00992766">
        <w:rPr>
          <w:rtl/>
        </w:rPr>
        <w:t>تعليقات</w:t>
      </w:r>
      <w:r w:rsidRPr="00992766">
        <w:rPr>
          <w:rFonts w:hint="cs"/>
          <w:rtl/>
        </w:rPr>
        <w:t xml:space="preserve"> </w:t>
      </w:r>
      <w:r w:rsidRPr="00992766">
        <w:rPr>
          <w:rtl/>
        </w:rPr>
        <w:t>الش</w:t>
      </w:r>
      <w:r w:rsidRPr="00992766">
        <w:rPr>
          <w:rFonts w:hint="cs"/>
          <w:rtl/>
        </w:rPr>
        <w:t>فو</w:t>
      </w:r>
      <w:r w:rsidRPr="00992766">
        <w:rPr>
          <w:rtl/>
        </w:rPr>
        <w:t>ية</w:t>
      </w:r>
      <w:r w:rsidRPr="00992766">
        <w:rPr>
          <w:rFonts w:hint="cs"/>
          <w:rtl/>
        </w:rPr>
        <w:t xml:space="preserve"> الصادرة عن</w:t>
      </w:r>
      <w:r w:rsidRPr="00992766">
        <w:rPr>
          <w:rtl/>
        </w:rPr>
        <w:t xml:space="preserve"> الدولة الطرف</w:t>
      </w:r>
    </w:p>
    <w:p w14:paraId="2A803622" w14:textId="77777777" w:rsidR="00860F90" w:rsidRDefault="00860F90" w:rsidP="00110F29">
      <w:pPr>
        <w:pStyle w:val="SingleTxtGA"/>
        <w:rPr>
          <w:rtl/>
        </w:rPr>
      </w:pPr>
      <w:r w:rsidRPr="00992766">
        <w:rPr>
          <w:rtl/>
        </w:rPr>
        <w:t>8</w:t>
      </w:r>
      <w:r>
        <w:rPr>
          <w:rtl/>
        </w:rPr>
        <w:t>-</w:t>
      </w:r>
      <w:r w:rsidRPr="00992766">
        <w:rPr>
          <w:rtl/>
        </w:rPr>
        <w:t>5</w:t>
      </w:r>
      <w:r>
        <w:rPr>
          <w:rtl/>
        </w:rPr>
        <w:tab/>
        <w:t xml:space="preserve">تقدم الدولة الطرف تعليقات إضافية بشأن التزامها بحماية البيئة </w:t>
      </w:r>
      <w:r>
        <w:rPr>
          <w:rFonts w:hint="cs"/>
          <w:rtl/>
        </w:rPr>
        <w:t>و</w:t>
      </w:r>
      <w:r>
        <w:rPr>
          <w:rtl/>
        </w:rPr>
        <w:t>تصدي</w:t>
      </w:r>
      <w:r>
        <w:rPr>
          <w:rFonts w:hint="cs"/>
          <w:rtl/>
        </w:rPr>
        <w:t>ها</w:t>
      </w:r>
      <w:r>
        <w:rPr>
          <w:rtl/>
        </w:rPr>
        <w:t xml:space="preserve"> لتغير المناخ فيما يتعلق بكل من السياسة ال</w:t>
      </w:r>
      <w:r>
        <w:rPr>
          <w:rFonts w:hint="cs"/>
          <w:rtl/>
        </w:rPr>
        <w:t>داخ</w:t>
      </w:r>
      <w:r>
        <w:rPr>
          <w:rtl/>
        </w:rPr>
        <w:t xml:space="preserve">لية والخارجية. وتعيد تقديم حججها </w:t>
      </w:r>
      <w:r>
        <w:rPr>
          <w:rFonts w:hint="cs"/>
          <w:rtl/>
        </w:rPr>
        <w:t>وهي</w:t>
      </w:r>
      <w:r>
        <w:rPr>
          <w:rtl/>
        </w:rPr>
        <w:t xml:space="preserve"> </w:t>
      </w:r>
      <w:r>
        <w:rPr>
          <w:rFonts w:hint="cs"/>
          <w:rtl/>
        </w:rPr>
        <w:t>عدم الاختصاص</w:t>
      </w:r>
      <w:r>
        <w:rPr>
          <w:rtl/>
        </w:rPr>
        <w:t xml:space="preserve"> فيما يتعلق بأصحاب البلاغ وعدم وجود علاقة سببية ما بين الأضرار العمومية المدعى وقوعها وما بين أي فعل أو إحجام عن فعل يمكن نسب</w:t>
      </w:r>
      <w:r>
        <w:rPr>
          <w:rFonts w:hint="cs"/>
          <w:rtl/>
        </w:rPr>
        <w:t>ُ</w:t>
      </w:r>
      <w:r>
        <w:rPr>
          <w:rtl/>
        </w:rPr>
        <w:t>ه إلى الدولة الطرف أو إلى أعوانها.</w:t>
      </w:r>
    </w:p>
    <w:p w14:paraId="13A9869A" w14:textId="32DCA389" w:rsidR="00860F90" w:rsidRDefault="00860F90" w:rsidP="004F3B89">
      <w:pPr>
        <w:pStyle w:val="SingleTxtGA"/>
        <w:spacing w:line="350" w:lineRule="exact"/>
        <w:rPr>
          <w:rtl/>
        </w:rPr>
      </w:pPr>
      <w:r w:rsidRPr="00992766">
        <w:rPr>
          <w:rtl/>
        </w:rPr>
        <w:t>8</w:t>
      </w:r>
      <w:r>
        <w:rPr>
          <w:rtl/>
        </w:rPr>
        <w:t>-</w:t>
      </w:r>
      <w:r w:rsidRPr="00992766">
        <w:rPr>
          <w:rtl/>
        </w:rPr>
        <w:t>6</w:t>
      </w:r>
      <w:r>
        <w:rPr>
          <w:rtl/>
        </w:rPr>
        <w:tab/>
        <w:t>وفيما يتعلق باستنفاد سبل الانتصاف المحلية، ت</w:t>
      </w:r>
      <w:r>
        <w:rPr>
          <w:rFonts w:hint="cs"/>
          <w:rtl/>
        </w:rPr>
        <w:t>وضح</w:t>
      </w:r>
      <w:r>
        <w:rPr>
          <w:rtl/>
        </w:rPr>
        <w:t xml:space="preserve"> الدولة الطرف أن</w:t>
      </w:r>
      <w:r>
        <w:rPr>
          <w:rFonts w:hint="cs"/>
          <w:rtl/>
        </w:rPr>
        <w:t xml:space="preserve"> </w:t>
      </w:r>
      <w:r>
        <w:rPr>
          <w:rtl/>
        </w:rPr>
        <w:t xml:space="preserve">القانون المحلي </w:t>
      </w:r>
      <w:r>
        <w:rPr>
          <w:rFonts w:hint="cs"/>
          <w:rtl/>
        </w:rPr>
        <w:t xml:space="preserve">قد </w:t>
      </w:r>
      <w:r>
        <w:rPr>
          <w:rtl/>
        </w:rPr>
        <w:t>اعترف، من الناحية الدستورية وال</w:t>
      </w:r>
      <w:r>
        <w:rPr>
          <w:rFonts w:hint="cs"/>
          <w:rtl/>
        </w:rPr>
        <w:t>شرع</w:t>
      </w:r>
      <w:r>
        <w:rPr>
          <w:rtl/>
        </w:rPr>
        <w:t>ية معاً، بما يُسمى الحقوق الجماعية أ</w:t>
      </w:r>
      <w:r>
        <w:rPr>
          <w:rFonts w:hint="cs"/>
          <w:rtl/>
        </w:rPr>
        <w:t xml:space="preserve">و </w:t>
      </w:r>
      <w:r w:rsidRPr="00AC3595">
        <w:t>“</w:t>
      </w:r>
      <w:proofErr w:type="spellStart"/>
      <w:r w:rsidRPr="00992766">
        <w:rPr>
          <w:iCs/>
        </w:rPr>
        <w:t>derechos</w:t>
      </w:r>
      <w:proofErr w:type="spellEnd"/>
      <w:r w:rsidRPr="00992766">
        <w:rPr>
          <w:iCs/>
        </w:rPr>
        <w:t xml:space="preserve"> de </w:t>
      </w:r>
      <w:proofErr w:type="spellStart"/>
      <w:r w:rsidRPr="00992766">
        <w:rPr>
          <w:iCs/>
        </w:rPr>
        <w:t>incidencia</w:t>
      </w:r>
      <w:proofErr w:type="spellEnd"/>
      <w:r w:rsidRPr="00992766">
        <w:rPr>
          <w:iCs/>
        </w:rPr>
        <w:t xml:space="preserve"> </w:t>
      </w:r>
      <w:proofErr w:type="spellStart"/>
      <w:r w:rsidRPr="00992766">
        <w:rPr>
          <w:iCs/>
        </w:rPr>
        <w:t>colectiva</w:t>
      </w:r>
      <w:proofErr w:type="spellEnd"/>
      <w:r w:rsidRPr="00AC3595">
        <w:t>”</w:t>
      </w:r>
      <w:r>
        <w:rPr>
          <w:rtl/>
        </w:rPr>
        <w:t xml:space="preserve"> </w:t>
      </w:r>
      <w:r>
        <w:rPr>
          <w:rFonts w:hint="cs"/>
          <w:rtl/>
          <w:lang w:val="ru-RU"/>
        </w:rPr>
        <w:t>(</w:t>
      </w:r>
      <w:r>
        <w:rPr>
          <w:rtl/>
        </w:rPr>
        <w:t>الحقوق ذات الأثر الجماعي)، وأ</w:t>
      </w:r>
      <w:r>
        <w:rPr>
          <w:rFonts w:hint="cs"/>
          <w:rtl/>
        </w:rPr>
        <w:t>فاض</w:t>
      </w:r>
      <w:r>
        <w:rPr>
          <w:rtl/>
        </w:rPr>
        <w:t>ت</w:t>
      </w:r>
      <w:r>
        <w:rPr>
          <w:rFonts w:hint="cs"/>
          <w:rtl/>
        </w:rPr>
        <w:t xml:space="preserve"> في الحديث عن</w:t>
      </w:r>
      <w:r>
        <w:rPr>
          <w:rtl/>
        </w:rPr>
        <w:t xml:space="preserve"> </w:t>
      </w:r>
      <w:r>
        <w:rPr>
          <w:rFonts w:hint="cs"/>
          <w:rtl/>
        </w:rPr>
        <w:t>ا</w:t>
      </w:r>
      <w:r>
        <w:rPr>
          <w:rtl/>
        </w:rPr>
        <w:t>لمركز القانوني للمدعين المحتملين</w:t>
      </w:r>
      <w:r>
        <w:rPr>
          <w:rFonts w:hint="cs"/>
          <w:rtl/>
        </w:rPr>
        <w:t xml:space="preserve"> أو حقهم في المثول أمام المحكمة</w:t>
      </w:r>
      <w:r>
        <w:rPr>
          <w:rtl/>
        </w:rPr>
        <w:t>. واعتماداً على نوع الانتصاف ال</w:t>
      </w:r>
      <w:r>
        <w:rPr>
          <w:rFonts w:hint="cs"/>
          <w:rtl/>
        </w:rPr>
        <w:t>ملتمَس،</w:t>
      </w:r>
      <w:r>
        <w:rPr>
          <w:rtl/>
        </w:rPr>
        <w:t xml:space="preserve"> يُمنح </w:t>
      </w:r>
      <w:r>
        <w:rPr>
          <w:rFonts w:hint="cs"/>
          <w:rtl/>
        </w:rPr>
        <w:t>ال</w:t>
      </w:r>
      <w:r>
        <w:rPr>
          <w:rtl/>
        </w:rPr>
        <w:t xml:space="preserve">طرف </w:t>
      </w:r>
      <w:r>
        <w:rPr>
          <w:rFonts w:hint="cs"/>
          <w:rtl/>
        </w:rPr>
        <w:t>ال</w:t>
      </w:r>
      <w:r>
        <w:rPr>
          <w:rtl/>
        </w:rPr>
        <w:t>متضرر</w:t>
      </w:r>
      <w:r>
        <w:rPr>
          <w:rFonts w:hint="cs"/>
          <w:rtl/>
        </w:rPr>
        <w:t>،</w:t>
      </w:r>
      <w:r>
        <w:rPr>
          <w:rtl/>
        </w:rPr>
        <w:t xml:space="preserve"> بصورة مباشرة أو غير مباشرة، </w:t>
      </w:r>
      <w:r>
        <w:rPr>
          <w:rFonts w:hint="cs"/>
          <w:rtl/>
        </w:rPr>
        <w:t>و</w:t>
      </w:r>
      <w:r>
        <w:rPr>
          <w:rtl/>
        </w:rPr>
        <w:t xml:space="preserve">الوسطاء ومنظمات المجتمع المدني والسلطات الوطنية والإقليمية والبلدية مركزاً فوق العادة </w:t>
      </w:r>
      <w:r>
        <w:rPr>
          <w:rFonts w:hint="cs"/>
          <w:rtl/>
        </w:rPr>
        <w:t>ل</w:t>
      </w:r>
      <w:r>
        <w:rPr>
          <w:rtl/>
        </w:rPr>
        <w:t xml:space="preserve">تقديم مطالبات بشأن ضرر بيئي، </w:t>
      </w:r>
      <w:r>
        <w:rPr>
          <w:rFonts w:hint="cs"/>
          <w:rtl/>
        </w:rPr>
        <w:t>فت</w:t>
      </w:r>
      <w:r>
        <w:rPr>
          <w:rtl/>
        </w:rPr>
        <w:t>ز</w:t>
      </w:r>
      <w:r>
        <w:rPr>
          <w:rFonts w:hint="cs"/>
          <w:rtl/>
        </w:rPr>
        <w:t>و</w:t>
      </w:r>
      <w:r>
        <w:rPr>
          <w:rtl/>
        </w:rPr>
        <w:t xml:space="preserve">ل </w:t>
      </w:r>
      <w:r>
        <w:rPr>
          <w:rFonts w:hint="cs"/>
          <w:rtl/>
        </w:rPr>
        <w:t xml:space="preserve">بذلك </w:t>
      </w:r>
      <w:r>
        <w:rPr>
          <w:rtl/>
        </w:rPr>
        <w:t xml:space="preserve">العوائق أمام الوصول </w:t>
      </w:r>
      <w:r>
        <w:rPr>
          <w:rtl/>
        </w:rPr>
        <w:lastRenderedPageBreak/>
        <w:t xml:space="preserve">إلى العدالة فيما يتعلق بالمسائل </w:t>
      </w:r>
      <w:proofErr w:type="gramStart"/>
      <w:r>
        <w:rPr>
          <w:rtl/>
        </w:rPr>
        <w:t>البيئ</w:t>
      </w:r>
      <w:r>
        <w:rPr>
          <w:rFonts w:hint="cs"/>
          <w:rtl/>
        </w:rPr>
        <w:t>ي</w:t>
      </w:r>
      <w:r>
        <w:rPr>
          <w:rtl/>
        </w:rPr>
        <w:t>ة</w:t>
      </w:r>
      <w:r w:rsidRPr="00D418F5">
        <w:rPr>
          <w:vertAlign w:val="superscript"/>
          <w:rtl/>
        </w:rPr>
        <w:t>(</w:t>
      </w:r>
      <w:proofErr w:type="gramEnd"/>
      <w:r w:rsidRPr="00992766">
        <w:rPr>
          <w:rStyle w:val="FootnoteReference"/>
          <w:szCs w:val="22"/>
          <w:lang w:val="en-US"/>
        </w:rPr>
        <w:footnoteReference w:id="9"/>
      </w:r>
      <w:r w:rsidRPr="00D418F5">
        <w:rPr>
          <w:vertAlign w:val="superscript"/>
          <w:rtl/>
        </w:rPr>
        <w:t>)</w:t>
      </w:r>
      <w:r w:rsidR="002D3933">
        <w:rPr>
          <w:rFonts w:hint="cs"/>
          <w:rtl/>
        </w:rPr>
        <w:t>.</w:t>
      </w:r>
      <w:r>
        <w:rPr>
          <w:rtl/>
        </w:rPr>
        <w:t xml:space="preserve"> وتسلط الدولة الطرف الضوء أيضاً على تكاليف رفع دعاوى في هذه المسائل حيث إنها لا تشكل قيداً بالنسبة لأصحاب البلاغ </w:t>
      </w:r>
      <w:r>
        <w:rPr>
          <w:rFonts w:hint="cs"/>
          <w:rtl/>
        </w:rPr>
        <w:t>ف</w:t>
      </w:r>
      <w:r>
        <w:rPr>
          <w:rtl/>
        </w:rPr>
        <w:t xml:space="preserve">رسوم المحكمة تقل </w:t>
      </w:r>
      <w:r>
        <w:rPr>
          <w:rFonts w:hint="cs"/>
          <w:rtl/>
        </w:rPr>
        <w:t>ع</w:t>
      </w:r>
      <w:r>
        <w:rPr>
          <w:rtl/>
        </w:rPr>
        <w:t xml:space="preserve">ن </w:t>
      </w:r>
      <w:r w:rsidRPr="00992766">
        <w:rPr>
          <w:rtl/>
        </w:rPr>
        <w:t>50</w:t>
      </w:r>
      <w:r>
        <w:rPr>
          <w:rtl/>
        </w:rPr>
        <w:t xml:space="preserve"> سنتاً من دولار أمريكي. ولا ي</w:t>
      </w:r>
      <w:r>
        <w:rPr>
          <w:rFonts w:hint="cs"/>
          <w:rtl/>
        </w:rPr>
        <w:t>كون على</w:t>
      </w:r>
      <w:r>
        <w:rPr>
          <w:rtl/>
        </w:rPr>
        <w:t xml:space="preserve"> الأطراف</w:t>
      </w:r>
      <w:r>
        <w:rPr>
          <w:rFonts w:hint="cs"/>
          <w:rtl/>
        </w:rPr>
        <w:t xml:space="preserve"> أن يتحملوا</w:t>
      </w:r>
      <w:r>
        <w:rPr>
          <w:rtl/>
        </w:rPr>
        <w:t xml:space="preserve"> سوى </w:t>
      </w:r>
      <w:r>
        <w:rPr>
          <w:rFonts w:hint="cs"/>
          <w:rtl/>
        </w:rPr>
        <w:t>أتعاب</w:t>
      </w:r>
      <w:r>
        <w:rPr>
          <w:rtl/>
        </w:rPr>
        <w:t xml:space="preserve"> </w:t>
      </w:r>
      <w:r w:rsidR="008524D7">
        <w:rPr>
          <w:rFonts w:hint="cs"/>
          <w:rtl/>
        </w:rPr>
        <w:t>ممثليهم</w:t>
      </w:r>
      <w:r>
        <w:rPr>
          <w:rFonts w:hint="cs"/>
          <w:rtl/>
        </w:rPr>
        <w:t xml:space="preserve"> في القضية</w:t>
      </w:r>
      <w:r>
        <w:rPr>
          <w:rtl/>
        </w:rPr>
        <w:t xml:space="preserve">. بيد أن </w:t>
      </w:r>
      <w:r>
        <w:rPr>
          <w:rFonts w:hint="cs"/>
          <w:rtl/>
        </w:rPr>
        <w:t>ل</w:t>
      </w:r>
      <w:r>
        <w:rPr>
          <w:rtl/>
        </w:rPr>
        <w:t>لأطراف</w:t>
      </w:r>
      <w:r>
        <w:rPr>
          <w:rFonts w:hint="cs"/>
          <w:rtl/>
        </w:rPr>
        <w:t xml:space="preserve"> الحق </w:t>
      </w:r>
      <w:r>
        <w:rPr>
          <w:rtl/>
        </w:rPr>
        <w:t>بموجب القانون في</w:t>
      </w:r>
      <w:r>
        <w:rPr>
          <w:rFonts w:hint="cs"/>
          <w:rtl/>
        </w:rPr>
        <w:t xml:space="preserve"> الحصول على</w:t>
      </w:r>
      <w:r>
        <w:rPr>
          <w:rtl/>
        </w:rPr>
        <w:t xml:space="preserve"> المساعدة القانونية المجانية</w:t>
      </w:r>
      <w:r>
        <w:rPr>
          <w:rFonts w:hint="cs"/>
          <w:rtl/>
        </w:rPr>
        <w:t xml:space="preserve"> عند الاقتضاء</w:t>
      </w:r>
      <w:r>
        <w:rPr>
          <w:rtl/>
        </w:rPr>
        <w:t xml:space="preserve">، ولا سيما إن كانوا </w:t>
      </w:r>
      <w:proofErr w:type="gramStart"/>
      <w:r>
        <w:rPr>
          <w:rtl/>
        </w:rPr>
        <w:t>أطفالاً</w:t>
      </w:r>
      <w:r w:rsidRPr="00D418F5">
        <w:rPr>
          <w:vertAlign w:val="superscript"/>
          <w:rtl/>
        </w:rPr>
        <w:t>(</w:t>
      </w:r>
      <w:proofErr w:type="gramEnd"/>
      <w:r w:rsidRPr="00992766">
        <w:rPr>
          <w:rStyle w:val="FootnoteReference"/>
          <w:szCs w:val="22"/>
          <w:lang w:val="en-US"/>
        </w:rPr>
        <w:footnoteReference w:id="10"/>
      </w:r>
      <w:r w:rsidRPr="00D418F5">
        <w:rPr>
          <w:vertAlign w:val="superscript"/>
          <w:rtl/>
        </w:rPr>
        <w:t>)</w:t>
      </w:r>
      <w:r>
        <w:rPr>
          <w:rtl/>
        </w:rPr>
        <w:t>،</w:t>
      </w:r>
      <w:r>
        <w:rPr>
          <w:rFonts w:hint="cs"/>
          <w:rtl/>
        </w:rPr>
        <w:t xml:space="preserve"> </w:t>
      </w:r>
      <w:r>
        <w:rPr>
          <w:rtl/>
        </w:rPr>
        <w:t>وتُتاح لهم إمكانات أخرى متنوعة لتمثيل</w:t>
      </w:r>
      <w:r>
        <w:rPr>
          <w:rFonts w:hint="cs"/>
          <w:rtl/>
        </w:rPr>
        <w:t>هم</w:t>
      </w:r>
      <w:r>
        <w:rPr>
          <w:rtl/>
        </w:rPr>
        <w:t xml:space="preserve"> عن طريق الوسيط </w:t>
      </w:r>
      <w:r>
        <w:rPr>
          <w:rFonts w:hint="cs"/>
          <w:rtl/>
        </w:rPr>
        <w:t>أ</w:t>
      </w:r>
      <w:r>
        <w:rPr>
          <w:rtl/>
        </w:rPr>
        <w:t>و</w:t>
      </w:r>
      <w:r>
        <w:rPr>
          <w:rFonts w:hint="cs"/>
          <w:rtl/>
        </w:rPr>
        <w:t xml:space="preserve"> </w:t>
      </w:r>
      <w:r>
        <w:rPr>
          <w:rtl/>
        </w:rPr>
        <w:t xml:space="preserve">منظمات المجتمع المدني أو غير ذلك من </w:t>
      </w:r>
      <w:r>
        <w:rPr>
          <w:rFonts w:hint="cs"/>
          <w:rtl/>
        </w:rPr>
        <w:t>مكاتب الاستشارة</w:t>
      </w:r>
      <w:r>
        <w:rPr>
          <w:rtl/>
        </w:rPr>
        <w:t xml:space="preserve"> القانونية في الجامعات أو بواسطة </w:t>
      </w:r>
      <w:r>
        <w:rPr>
          <w:rFonts w:hint="cs"/>
          <w:rtl/>
        </w:rPr>
        <w:t>م</w:t>
      </w:r>
      <w:r>
        <w:rPr>
          <w:rtl/>
        </w:rPr>
        <w:t xml:space="preserve">حامين </w:t>
      </w:r>
      <w:r>
        <w:rPr>
          <w:rFonts w:hint="cs"/>
          <w:rtl/>
        </w:rPr>
        <w:t>يقدمون خدماتهم بلا مقابل</w:t>
      </w:r>
      <w:r>
        <w:rPr>
          <w:rtl/>
        </w:rPr>
        <w:t>، منتمين إلى نقاب</w:t>
      </w:r>
      <w:r>
        <w:rPr>
          <w:rFonts w:hint="cs"/>
          <w:rtl/>
        </w:rPr>
        <w:t>ات</w:t>
      </w:r>
      <w:r>
        <w:rPr>
          <w:rtl/>
        </w:rPr>
        <w:t xml:space="preserve"> المحامين</w:t>
      </w:r>
      <w:r>
        <w:rPr>
          <w:rFonts w:hint="cs"/>
          <w:rtl/>
        </w:rPr>
        <w:t xml:space="preserve"> و</w:t>
      </w:r>
      <w:r>
        <w:rPr>
          <w:rtl/>
        </w:rPr>
        <w:t xml:space="preserve">مسجلين </w:t>
      </w:r>
      <w:r>
        <w:rPr>
          <w:rFonts w:hint="cs"/>
          <w:rtl/>
        </w:rPr>
        <w:t>في</w:t>
      </w:r>
      <w:r>
        <w:rPr>
          <w:rtl/>
        </w:rPr>
        <w:t xml:space="preserve"> السجل الوطني لمحام</w:t>
      </w:r>
      <w:r>
        <w:rPr>
          <w:rFonts w:hint="cs"/>
          <w:rtl/>
        </w:rPr>
        <w:t>ي</w:t>
      </w:r>
      <w:r>
        <w:rPr>
          <w:rtl/>
        </w:rPr>
        <w:t>ي الأطفال</w:t>
      </w:r>
      <w:r w:rsidRPr="00D418F5">
        <w:rPr>
          <w:vertAlign w:val="superscript"/>
          <w:rtl/>
        </w:rPr>
        <w:t>(</w:t>
      </w:r>
      <w:r w:rsidRPr="00992766">
        <w:rPr>
          <w:rStyle w:val="FootnoteReference"/>
          <w:szCs w:val="22"/>
          <w:lang w:val="en-US"/>
        </w:rPr>
        <w:footnoteReference w:id="11"/>
      </w:r>
      <w:r w:rsidRPr="00D418F5">
        <w:rPr>
          <w:vertAlign w:val="superscript"/>
          <w:rtl/>
        </w:rPr>
        <w:t>)</w:t>
      </w:r>
      <w:r>
        <w:rPr>
          <w:rtl/>
        </w:rPr>
        <w:t>.</w:t>
      </w:r>
    </w:p>
    <w:p w14:paraId="699D8A06" w14:textId="4B2614A2" w:rsidR="00860F90" w:rsidRDefault="00860F90" w:rsidP="004F3B89">
      <w:pPr>
        <w:pStyle w:val="SingleTxtGA"/>
        <w:spacing w:line="342" w:lineRule="exact"/>
        <w:rPr>
          <w:rtl/>
        </w:rPr>
      </w:pPr>
      <w:r w:rsidRPr="00992766">
        <w:rPr>
          <w:rtl/>
        </w:rPr>
        <w:t>8</w:t>
      </w:r>
      <w:r>
        <w:rPr>
          <w:rtl/>
        </w:rPr>
        <w:t>-</w:t>
      </w:r>
      <w:r w:rsidRPr="00992766">
        <w:rPr>
          <w:rtl/>
        </w:rPr>
        <w:t>7</w:t>
      </w:r>
      <w:r>
        <w:rPr>
          <w:rtl/>
        </w:rPr>
        <w:tab/>
        <w:t xml:space="preserve">وفيما يتعلق بمدة </w:t>
      </w:r>
      <w:r>
        <w:rPr>
          <w:rFonts w:hint="cs"/>
          <w:rtl/>
        </w:rPr>
        <w:t>الدعوى</w:t>
      </w:r>
      <w:r>
        <w:rPr>
          <w:rtl/>
        </w:rPr>
        <w:t>، ت</w:t>
      </w:r>
      <w:r>
        <w:rPr>
          <w:rFonts w:hint="cs"/>
          <w:rtl/>
        </w:rPr>
        <w:t>وضح</w:t>
      </w:r>
      <w:r>
        <w:rPr>
          <w:rtl/>
        </w:rPr>
        <w:t xml:space="preserve"> الدولة الطرف أن</w:t>
      </w:r>
      <w:r>
        <w:rPr>
          <w:rFonts w:hint="cs"/>
          <w:rtl/>
        </w:rPr>
        <w:t>ه</w:t>
      </w:r>
      <w:r>
        <w:rPr>
          <w:rtl/>
        </w:rPr>
        <w:t>، طبقاً للمعايير الدولية، لا يمكن قياس طول المدة التي تستغرقها ال</w:t>
      </w:r>
      <w:r>
        <w:rPr>
          <w:rFonts w:hint="cs"/>
          <w:rtl/>
        </w:rPr>
        <w:t>دعاوى</w:t>
      </w:r>
      <w:r>
        <w:rPr>
          <w:rtl/>
        </w:rPr>
        <w:t xml:space="preserve"> المحلية</w:t>
      </w:r>
      <w:r>
        <w:rPr>
          <w:rFonts w:hint="cs"/>
          <w:rtl/>
        </w:rPr>
        <w:t xml:space="preserve"> </w:t>
      </w:r>
      <w:r>
        <w:rPr>
          <w:rtl/>
        </w:rPr>
        <w:t>بصورة مجرّدة</w:t>
      </w:r>
      <w:r>
        <w:rPr>
          <w:rFonts w:hint="cs"/>
          <w:rtl/>
        </w:rPr>
        <w:t>،</w:t>
      </w:r>
      <w:r>
        <w:rPr>
          <w:rtl/>
        </w:rPr>
        <w:t xml:space="preserve"> وإنما يتعين أن تخضع لتحليل يتناول كل قضية على حدة، يأخذ بعين الاعتبار مدى تعقيد ال</w:t>
      </w:r>
      <w:r>
        <w:rPr>
          <w:rFonts w:hint="cs"/>
          <w:rtl/>
        </w:rPr>
        <w:t>قضي</w:t>
      </w:r>
      <w:r>
        <w:rPr>
          <w:rtl/>
        </w:rPr>
        <w:t xml:space="preserve">ة والخطوات الإجرائية التي تتخذها الأطراف في القضية ومدى </w:t>
      </w:r>
      <w:r>
        <w:rPr>
          <w:rFonts w:hint="cs"/>
          <w:rtl/>
        </w:rPr>
        <w:t>العناية التي تبذلها</w:t>
      </w:r>
      <w:r>
        <w:rPr>
          <w:rtl/>
        </w:rPr>
        <w:t xml:space="preserve"> المحكم</w:t>
      </w:r>
      <w:r>
        <w:rPr>
          <w:rFonts w:hint="cs"/>
          <w:rtl/>
        </w:rPr>
        <w:t>ة</w:t>
      </w:r>
      <w:r>
        <w:rPr>
          <w:rtl/>
        </w:rPr>
        <w:t xml:space="preserve"> ال</w:t>
      </w:r>
      <w:r>
        <w:rPr>
          <w:rFonts w:hint="cs"/>
          <w:rtl/>
        </w:rPr>
        <w:t>تي تنظر</w:t>
      </w:r>
      <w:r>
        <w:rPr>
          <w:rtl/>
        </w:rPr>
        <w:t xml:space="preserve"> </w:t>
      </w:r>
      <w:r>
        <w:rPr>
          <w:rFonts w:hint="cs"/>
          <w:rtl/>
        </w:rPr>
        <w:t>في</w:t>
      </w:r>
      <w:r>
        <w:rPr>
          <w:rtl/>
        </w:rPr>
        <w:t xml:space="preserve"> </w:t>
      </w:r>
      <w:proofErr w:type="gramStart"/>
      <w:r>
        <w:rPr>
          <w:rtl/>
        </w:rPr>
        <w:t>القضية</w:t>
      </w:r>
      <w:r w:rsidRPr="00D418F5">
        <w:rPr>
          <w:vertAlign w:val="superscript"/>
          <w:rtl/>
        </w:rPr>
        <w:t>(</w:t>
      </w:r>
      <w:proofErr w:type="gramEnd"/>
      <w:r w:rsidRPr="00992766">
        <w:rPr>
          <w:rStyle w:val="FootnoteReference"/>
          <w:szCs w:val="22"/>
          <w:lang w:val="en-US"/>
        </w:rPr>
        <w:footnoteReference w:id="12"/>
      </w:r>
      <w:r w:rsidRPr="00D418F5">
        <w:rPr>
          <w:vertAlign w:val="superscript"/>
          <w:rtl/>
        </w:rPr>
        <w:t>)</w:t>
      </w:r>
      <w:r w:rsidR="00985E67">
        <w:rPr>
          <w:rFonts w:hint="cs"/>
          <w:rtl/>
        </w:rPr>
        <w:t>.</w:t>
      </w:r>
      <w:r>
        <w:rPr>
          <w:rtl/>
        </w:rPr>
        <w:t xml:space="preserve"> وت</w:t>
      </w:r>
      <w:r>
        <w:rPr>
          <w:rFonts w:hint="cs"/>
          <w:rtl/>
        </w:rPr>
        <w:t>وضح</w:t>
      </w:r>
      <w:r>
        <w:rPr>
          <w:rtl/>
        </w:rPr>
        <w:t xml:space="preserve"> أن</w:t>
      </w:r>
      <w:r>
        <w:rPr>
          <w:rFonts w:hint="cs"/>
          <w:rtl/>
        </w:rPr>
        <w:t>ه، فيما يتعلق ب</w:t>
      </w:r>
      <w:r>
        <w:rPr>
          <w:rtl/>
        </w:rPr>
        <w:t>حالات التأخير</w:t>
      </w:r>
      <w:r>
        <w:rPr>
          <w:rFonts w:hint="cs"/>
          <w:rtl/>
        </w:rPr>
        <w:t xml:space="preserve"> </w:t>
      </w:r>
      <w:r>
        <w:rPr>
          <w:rtl/>
        </w:rPr>
        <w:t>في قضية مؤسسة المواطنين المستقلين ضد مقاطعة سان خوان</w:t>
      </w:r>
      <w:r>
        <w:rPr>
          <w:rFonts w:hint="cs"/>
          <w:rtl/>
        </w:rPr>
        <w:t xml:space="preserve">، </w:t>
      </w:r>
      <w:r>
        <w:rPr>
          <w:rtl/>
        </w:rPr>
        <w:t xml:space="preserve">على سبيل المثال، يكمن السبب في تعقيد </w:t>
      </w:r>
      <w:r>
        <w:rPr>
          <w:rFonts w:hint="cs"/>
          <w:rtl/>
        </w:rPr>
        <w:t>سلسلة الإجراءات</w:t>
      </w:r>
      <w:r>
        <w:rPr>
          <w:rtl/>
        </w:rPr>
        <w:t xml:space="preserve"> التي انطوت على أوجه تعقيد </w:t>
      </w:r>
      <w:r>
        <w:rPr>
          <w:rFonts w:hint="cs"/>
          <w:rtl/>
        </w:rPr>
        <w:t>متعلقة بال</w:t>
      </w:r>
      <w:r>
        <w:rPr>
          <w:rtl/>
        </w:rPr>
        <w:t>وقائع و</w:t>
      </w:r>
      <w:r>
        <w:rPr>
          <w:rFonts w:hint="cs"/>
          <w:rtl/>
        </w:rPr>
        <w:t xml:space="preserve">أخرى </w:t>
      </w:r>
      <w:r>
        <w:rPr>
          <w:rtl/>
        </w:rPr>
        <w:t>متعلقة بالأدلة (</w:t>
      </w:r>
      <w:r>
        <w:rPr>
          <w:rFonts w:hint="cs"/>
          <w:rtl/>
        </w:rPr>
        <w:t>ك</w:t>
      </w:r>
      <w:r>
        <w:rPr>
          <w:rtl/>
        </w:rPr>
        <w:t>حدوث وقائع في شيلي)، و</w:t>
      </w:r>
      <w:r>
        <w:rPr>
          <w:rFonts w:hint="cs"/>
          <w:rtl/>
        </w:rPr>
        <w:t xml:space="preserve">في كثرة </w:t>
      </w:r>
      <w:r>
        <w:rPr>
          <w:rtl/>
        </w:rPr>
        <w:t>المدعى عليهم تدريجياً بناءً على رغبة المشتكي وحده</w:t>
      </w:r>
      <w:r>
        <w:rPr>
          <w:rFonts w:hint="cs"/>
          <w:rtl/>
        </w:rPr>
        <w:t>؛</w:t>
      </w:r>
      <w:r>
        <w:rPr>
          <w:rtl/>
        </w:rPr>
        <w:t xml:space="preserve"> و</w:t>
      </w:r>
      <w:r>
        <w:rPr>
          <w:rFonts w:hint="cs"/>
          <w:rtl/>
        </w:rPr>
        <w:t xml:space="preserve">في </w:t>
      </w:r>
      <w:r>
        <w:rPr>
          <w:rtl/>
        </w:rPr>
        <w:t>ال</w:t>
      </w:r>
      <w:r>
        <w:rPr>
          <w:rFonts w:hint="cs"/>
          <w:rtl/>
        </w:rPr>
        <w:t>قدر</w:t>
      </w:r>
      <w:r>
        <w:rPr>
          <w:rtl/>
        </w:rPr>
        <w:t xml:space="preserve"> الكبير من </w:t>
      </w:r>
      <w:r>
        <w:rPr>
          <w:rFonts w:hint="cs"/>
          <w:rtl/>
        </w:rPr>
        <w:t>العمل</w:t>
      </w:r>
      <w:r>
        <w:rPr>
          <w:rtl/>
        </w:rPr>
        <w:t xml:space="preserve"> </w:t>
      </w:r>
      <w:r>
        <w:rPr>
          <w:rFonts w:hint="cs"/>
          <w:rtl/>
        </w:rPr>
        <w:t>المتعلق بالولاية القضائية الجنائية</w:t>
      </w:r>
      <w:r>
        <w:rPr>
          <w:rtl/>
        </w:rPr>
        <w:t xml:space="preserve"> ال</w:t>
      </w:r>
      <w:r>
        <w:rPr>
          <w:rFonts w:hint="cs"/>
          <w:rtl/>
        </w:rPr>
        <w:t>ذ</w:t>
      </w:r>
      <w:r>
        <w:rPr>
          <w:rtl/>
        </w:rPr>
        <w:t xml:space="preserve">ي </w:t>
      </w:r>
      <w:r>
        <w:rPr>
          <w:rFonts w:hint="cs"/>
          <w:rtl/>
        </w:rPr>
        <w:t>استلزمت</w:t>
      </w:r>
      <w:r>
        <w:rPr>
          <w:rtl/>
        </w:rPr>
        <w:t>ه القضية. وتبين الدولة الطرف</w:t>
      </w:r>
      <w:r>
        <w:rPr>
          <w:rFonts w:hint="cs"/>
          <w:rtl/>
        </w:rPr>
        <w:t xml:space="preserve"> </w:t>
      </w:r>
      <w:r>
        <w:rPr>
          <w:rtl/>
        </w:rPr>
        <w:t xml:space="preserve">أن </w:t>
      </w:r>
      <w:r>
        <w:rPr>
          <w:rFonts w:hint="cs"/>
          <w:rtl/>
        </w:rPr>
        <w:t xml:space="preserve">ليس ثمة ما يثبت </w:t>
      </w:r>
      <w:r>
        <w:rPr>
          <w:rtl/>
        </w:rPr>
        <w:t>التأخير المدعى وقوعه في الدعوى فيما يتعلق بجائحة مرض الفيروس التاجي (الكوفيد-</w:t>
      </w:r>
      <w:r w:rsidRPr="00992766">
        <w:rPr>
          <w:rtl/>
        </w:rPr>
        <w:t>19</w:t>
      </w:r>
      <w:r>
        <w:rPr>
          <w:rtl/>
        </w:rPr>
        <w:t xml:space="preserve">). </w:t>
      </w:r>
      <w:r>
        <w:rPr>
          <w:rFonts w:hint="cs"/>
          <w:rtl/>
        </w:rPr>
        <w:t>ف</w:t>
      </w:r>
      <w:r>
        <w:rPr>
          <w:rtl/>
        </w:rPr>
        <w:t>الواقع أن الم</w:t>
      </w:r>
      <w:r>
        <w:rPr>
          <w:rFonts w:hint="cs"/>
          <w:rtl/>
        </w:rPr>
        <w:t>دع</w:t>
      </w:r>
      <w:r>
        <w:rPr>
          <w:rtl/>
        </w:rPr>
        <w:t xml:space="preserve">ين استطاعوا ليس مواصلة تقديم </w:t>
      </w:r>
      <w:r>
        <w:rPr>
          <w:rFonts w:hint="cs"/>
          <w:rtl/>
        </w:rPr>
        <w:t>ما شاءوا من</w:t>
      </w:r>
      <w:r>
        <w:rPr>
          <w:rtl/>
        </w:rPr>
        <w:t xml:space="preserve"> الشكاوى فحسب</w:t>
      </w:r>
      <w:r>
        <w:rPr>
          <w:rFonts w:hint="cs"/>
          <w:rtl/>
        </w:rPr>
        <w:t>،</w:t>
      </w:r>
      <w:r>
        <w:rPr>
          <w:rtl/>
        </w:rPr>
        <w:t xml:space="preserve"> </w:t>
      </w:r>
      <w:r>
        <w:rPr>
          <w:rFonts w:hint="cs"/>
          <w:rtl/>
        </w:rPr>
        <w:t>بل</w:t>
      </w:r>
      <w:r>
        <w:rPr>
          <w:rtl/>
        </w:rPr>
        <w:t xml:space="preserve"> </w:t>
      </w:r>
      <w:r>
        <w:rPr>
          <w:rFonts w:hint="cs"/>
          <w:rtl/>
        </w:rPr>
        <w:t xml:space="preserve">اكتسبت </w:t>
      </w:r>
      <w:r>
        <w:rPr>
          <w:rtl/>
        </w:rPr>
        <w:t>هذه القضايا زخم</w:t>
      </w:r>
      <w:r>
        <w:rPr>
          <w:rFonts w:hint="cs"/>
          <w:rtl/>
        </w:rPr>
        <w:t>ا</w:t>
      </w:r>
      <w:r>
        <w:rPr>
          <w:rtl/>
        </w:rPr>
        <w:t xml:space="preserve"> </w:t>
      </w:r>
      <w:proofErr w:type="spellStart"/>
      <w:r>
        <w:rPr>
          <w:rtl/>
        </w:rPr>
        <w:t>و</w:t>
      </w:r>
      <w:r>
        <w:rPr>
          <w:rFonts w:hint="cs"/>
          <w:rtl/>
        </w:rPr>
        <w:t>أصوَبيةً</w:t>
      </w:r>
      <w:proofErr w:type="spellEnd"/>
      <w:r>
        <w:rPr>
          <w:rtl/>
        </w:rPr>
        <w:t xml:space="preserve"> بسبب الجائحة. وتذك</w:t>
      </w:r>
      <w:r>
        <w:rPr>
          <w:rFonts w:hint="cs"/>
          <w:rtl/>
        </w:rPr>
        <w:t>ُ</w:t>
      </w:r>
      <w:r>
        <w:rPr>
          <w:rtl/>
        </w:rPr>
        <w:t>ر الدولة الطرف قضيةً رُفِعت أثناء فترة الحجر المحلي</w:t>
      </w:r>
      <w:r>
        <w:rPr>
          <w:rFonts w:hint="cs"/>
          <w:rtl/>
        </w:rPr>
        <w:t xml:space="preserve"> وعُرضت على نظر</w:t>
      </w:r>
      <w:r>
        <w:rPr>
          <w:rtl/>
        </w:rPr>
        <w:t xml:space="preserve"> المحكمة </w:t>
      </w:r>
      <w:r w:rsidRPr="004F3B89">
        <w:rPr>
          <w:spacing w:val="-2"/>
          <w:rtl/>
        </w:rPr>
        <w:t xml:space="preserve">العليا، في </w:t>
      </w:r>
      <w:r w:rsidRPr="00992766">
        <w:rPr>
          <w:spacing w:val="-2"/>
          <w:rtl/>
        </w:rPr>
        <w:t>23</w:t>
      </w:r>
      <w:r w:rsidRPr="004F3B89">
        <w:rPr>
          <w:spacing w:val="-2"/>
          <w:rtl/>
        </w:rPr>
        <w:t xml:space="preserve"> حزيران/يونيه </w:t>
      </w:r>
      <w:r w:rsidRPr="00992766">
        <w:rPr>
          <w:spacing w:val="-2"/>
          <w:rtl/>
        </w:rPr>
        <w:t>2020</w:t>
      </w:r>
      <w:r w:rsidRPr="004F3B89">
        <w:rPr>
          <w:spacing w:val="-2"/>
          <w:rtl/>
        </w:rPr>
        <w:t xml:space="preserve">، في أقل من شهرين، اعتبرت </w:t>
      </w:r>
      <w:r w:rsidRPr="004F3B89">
        <w:rPr>
          <w:rFonts w:hint="cs"/>
          <w:spacing w:val="-2"/>
          <w:rtl/>
        </w:rPr>
        <w:t xml:space="preserve">فيها </w:t>
      </w:r>
      <w:r w:rsidRPr="004F3B89">
        <w:rPr>
          <w:spacing w:val="-2"/>
          <w:rtl/>
        </w:rPr>
        <w:t>المحكمة</w:t>
      </w:r>
      <w:r w:rsidRPr="004F3B89">
        <w:rPr>
          <w:rFonts w:hint="cs"/>
          <w:spacing w:val="-2"/>
          <w:rtl/>
        </w:rPr>
        <w:t xml:space="preserve"> </w:t>
      </w:r>
      <w:r w:rsidRPr="004F3B89">
        <w:rPr>
          <w:spacing w:val="-2"/>
          <w:rtl/>
        </w:rPr>
        <w:t>أن مورداً بيئي</w:t>
      </w:r>
      <w:r w:rsidRPr="004F3B89">
        <w:rPr>
          <w:rFonts w:hint="cs"/>
          <w:spacing w:val="-2"/>
          <w:rtl/>
        </w:rPr>
        <w:t>ا</w:t>
      </w:r>
      <w:r w:rsidR="00985E67" w:rsidRPr="004F3B89">
        <w:rPr>
          <w:rFonts w:hint="cs"/>
          <w:spacing w:val="-2"/>
          <w:rtl/>
        </w:rPr>
        <w:t>ً</w:t>
      </w:r>
      <w:r w:rsidRPr="004F3B89">
        <w:rPr>
          <w:spacing w:val="-2"/>
          <w:rtl/>
        </w:rPr>
        <w:t xml:space="preserve"> أو إيكولوجي</w:t>
      </w:r>
      <w:r w:rsidRPr="004F3B89">
        <w:rPr>
          <w:rFonts w:hint="cs"/>
          <w:spacing w:val="-2"/>
          <w:rtl/>
        </w:rPr>
        <w:t>ا</w:t>
      </w:r>
      <w:r>
        <w:rPr>
          <w:rFonts w:hint="cs"/>
          <w:rtl/>
        </w:rPr>
        <w:t xml:space="preserve"> (</w:t>
      </w:r>
      <w:r>
        <w:rPr>
          <w:rtl/>
        </w:rPr>
        <w:t>دلتا نهر برانا</w:t>
      </w:r>
      <w:r>
        <w:rPr>
          <w:rFonts w:hint="cs"/>
          <w:rtl/>
        </w:rPr>
        <w:t>)</w:t>
      </w:r>
      <w:r>
        <w:rPr>
          <w:rtl/>
        </w:rPr>
        <w:t xml:space="preserve"> مشتركاً بين </w:t>
      </w:r>
      <w:r>
        <w:rPr>
          <w:rFonts w:hint="cs"/>
          <w:rtl/>
        </w:rPr>
        <w:t xml:space="preserve">عدة </w:t>
      </w:r>
      <w:r>
        <w:rPr>
          <w:rtl/>
        </w:rPr>
        <w:t>ولايات قا</w:t>
      </w:r>
      <w:r>
        <w:rPr>
          <w:rFonts w:hint="cs"/>
          <w:rtl/>
        </w:rPr>
        <w:t>نون</w:t>
      </w:r>
      <w:r>
        <w:rPr>
          <w:rtl/>
        </w:rPr>
        <w:t>ية قد تضرر بشكل كبير</w:t>
      </w:r>
      <w:r>
        <w:rPr>
          <w:rFonts w:hint="cs"/>
          <w:rtl/>
        </w:rPr>
        <w:t>، و</w:t>
      </w:r>
      <w:r>
        <w:rPr>
          <w:rtl/>
        </w:rPr>
        <w:t>عرّض</w:t>
      </w:r>
      <w:r>
        <w:rPr>
          <w:rFonts w:hint="cs"/>
          <w:rtl/>
        </w:rPr>
        <w:t xml:space="preserve"> ذلك الضرر</w:t>
      </w:r>
      <w:r>
        <w:rPr>
          <w:rtl/>
        </w:rPr>
        <w:t xml:space="preserve"> وظيفته واستدامته</w:t>
      </w:r>
      <w:r w:rsidRPr="00802B9C">
        <w:rPr>
          <w:rtl/>
        </w:rPr>
        <w:t xml:space="preserve"> </w:t>
      </w:r>
      <w:proofErr w:type="gramStart"/>
      <w:r>
        <w:rPr>
          <w:rtl/>
        </w:rPr>
        <w:t>للخطر</w:t>
      </w:r>
      <w:r w:rsidRPr="00D418F5">
        <w:rPr>
          <w:vertAlign w:val="superscript"/>
          <w:rtl/>
        </w:rPr>
        <w:t>(</w:t>
      </w:r>
      <w:proofErr w:type="gramEnd"/>
      <w:r w:rsidRPr="00992766">
        <w:rPr>
          <w:rStyle w:val="FootnoteReference"/>
          <w:szCs w:val="22"/>
          <w:lang w:val="en-US"/>
        </w:rPr>
        <w:footnoteReference w:id="13"/>
      </w:r>
      <w:r w:rsidRPr="00D418F5">
        <w:rPr>
          <w:vertAlign w:val="superscript"/>
          <w:rtl/>
        </w:rPr>
        <w:t>)</w:t>
      </w:r>
      <w:r w:rsidR="00AA5AB7">
        <w:rPr>
          <w:rFonts w:hint="cs"/>
          <w:rtl/>
        </w:rPr>
        <w:t>.</w:t>
      </w:r>
      <w:r>
        <w:rPr>
          <w:rtl/>
        </w:rPr>
        <w:t xml:space="preserve"> </w:t>
      </w:r>
      <w:r w:rsidRPr="004F3B89">
        <w:rPr>
          <w:spacing w:val="-2"/>
          <w:rtl/>
        </w:rPr>
        <w:t xml:space="preserve">ورأت المحكمة أن المحافظة على دلتا النهر أولوية بالنسبة </w:t>
      </w:r>
      <w:r w:rsidRPr="004F3B89">
        <w:rPr>
          <w:rFonts w:hint="cs"/>
          <w:spacing w:val="-2"/>
          <w:rtl/>
        </w:rPr>
        <w:t>ل</w:t>
      </w:r>
      <w:r w:rsidRPr="004F3B89">
        <w:rPr>
          <w:spacing w:val="-2"/>
          <w:rtl/>
        </w:rPr>
        <w:t>لأجيال الحاضرة والمقبلة</w:t>
      </w:r>
      <w:r w:rsidRPr="004F3B89">
        <w:rPr>
          <w:rFonts w:hint="cs"/>
          <w:spacing w:val="-2"/>
          <w:rtl/>
        </w:rPr>
        <w:t xml:space="preserve"> معاً</w:t>
      </w:r>
      <w:r w:rsidRPr="004F3B89">
        <w:rPr>
          <w:spacing w:val="-2"/>
          <w:rtl/>
        </w:rPr>
        <w:t xml:space="preserve"> (وه</w:t>
      </w:r>
      <w:r w:rsidRPr="004F3B89">
        <w:rPr>
          <w:rFonts w:hint="cs"/>
          <w:spacing w:val="-2"/>
          <w:rtl/>
        </w:rPr>
        <w:t>و رأي يقترب</w:t>
      </w:r>
      <w:r>
        <w:rPr>
          <w:rFonts w:hint="cs"/>
          <w:rtl/>
        </w:rPr>
        <w:t xml:space="preserve"> من </w:t>
      </w:r>
      <w:r>
        <w:rPr>
          <w:rtl/>
        </w:rPr>
        <w:t xml:space="preserve">الحجج التي أدرجها أصحاب البلاغ في بلاغهم) وأصدرت أمراً </w:t>
      </w:r>
      <w:r>
        <w:rPr>
          <w:rFonts w:hint="cs"/>
          <w:rtl/>
        </w:rPr>
        <w:t xml:space="preserve">زجريا </w:t>
      </w:r>
      <w:r>
        <w:rPr>
          <w:rtl/>
        </w:rPr>
        <w:t>بإنشاء لجنة طوارئ بيئية على الفور على الصعيد الاتحادي.</w:t>
      </w:r>
    </w:p>
    <w:p w14:paraId="5BC4FE57" w14:textId="522CEE81" w:rsidR="00860F90" w:rsidRDefault="00860F90" w:rsidP="004F3B89">
      <w:pPr>
        <w:pStyle w:val="SingleTxtGA"/>
        <w:spacing w:line="342" w:lineRule="exact"/>
      </w:pPr>
      <w:r w:rsidRPr="00992766">
        <w:rPr>
          <w:rtl/>
        </w:rPr>
        <w:t>8</w:t>
      </w:r>
      <w:r>
        <w:rPr>
          <w:rtl/>
        </w:rPr>
        <w:t>-</w:t>
      </w:r>
      <w:r w:rsidRPr="00992766">
        <w:rPr>
          <w:rtl/>
        </w:rPr>
        <w:t>8</w:t>
      </w:r>
      <w:r>
        <w:rPr>
          <w:rtl/>
        </w:rPr>
        <w:tab/>
        <w:t>وتوضح الدولة الطرف</w:t>
      </w:r>
      <w:r>
        <w:rPr>
          <w:rFonts w:hint="cs"/>
          <w:rtl/>
        </w:rPr>
        <w:t xml:space="preserve"> أنه،</w:t>
      </w:r>
      <w:r>
        <w:rPr>
          <w:rtl/>
        </w:rPr>
        <w:t xml:space="preserve"> منذ </w:t>
      </w:r>
      <w:r>
        <w:rPr>
          <w:rFonts w:hint="cs"/>
          <w:rtl/>
        </w:rPr>
        <w:t>ال</w:t>
      </w:r>
      <w:r>
        <w:rPr>
          <w:rtl/>
        </w:rPr>
        <w:t xml:space="preserve">إصلاح </w:t>
      </w:r>
      <w:r>
        <w:rPr>
          <w:rFonts w:hint="cs"/>
          <w:rtl/>
        </w:rPr>
        <w:t>ال</w:t>
      </w:r>
      <w:r>
        <w:rPr>
          <w:rtl/>
        </w:rPr>
        <w:t xml:space="preserve">دستوري </w:t>
      </w:r>
      <w:r>
        <w:rPr>
          <w:rFonts w:hint="cs"/>
          <w:rtl/>
        </w:rPr>
        <w:t xml:space="preserve">في </w:t>
      </w:r>
      <w:r>
        <w:rPr>
          <w:rtl/>
        </w:rPr>
        <w:t xml:space="preserve">عام </w:t>
      </w:r>
      <w:r w:rsidRPr="00992766">
        <w:rPr>
          <w:rtl/>
        </w:rPr>
        <w:t>1994</w:t>
      </w:r>
      <w:r>
        <w:rPr>
          <w:rtl/>
        </w:rPr>
        <w:t>،</w:t>
      </w:r>
      <w:r>
        <w:rPr>
          <w:rFonts w:hint="cs"/>
          <w:rtl/>
        </w:rPr>
        <w:t xml:space="preserve"> تم إشراك القضاء </w:t>
      </w:r>
      <w:r>
        <w:rPr>
          <w:rtl/>
        </w:rPr>
        <w:t xml:space="preserve">بشكل وثيق في استعراض مدى </w:t>
      </w:r>
      <w:r>
        <w:rPr>
          <w:rFonts w:hint="cs"/>
          <w:rtl/>
        </w:rPr>
        <w:t>امتثال</w:t>
      </w:r>
      <w:r>
        <w:rPr>
          <w:rtl/>
        </w:rPr>
        <w:t xml:space="preserve"> السياسة العامة، بما في</w:t>
      </w:r>
      <w:r>
        <w:rPr>
          <w:rFonts w:hint="cs"/>
          <w:rtl/>
        </w:rPr>
        <w:t>ها</w:t>
      </w:r>
      <w:r>
        <w:rPr>
          <w:rtl/>
        </w:rPr>
        <w:t xml:space="preserve"> مسائل تتعلق بالبيئة</w:t>
      </w:r>
      <w:r>
        <w:rPr>
          <w:rFonts w:hint="cs"/>
          <w:rtl/>
        </w:rPr>
        <w:t>، للدستور</w:t>
      </w:r>
      <w:r>
        <w:rPr>
          <w:rtl/>
        </w:rPr>
        <w:t xml:space="preserve">. فعلى سبيل المثال، قررت السلطة القضائية وقف إصدار سلسلة من التراخيص لقطع الأشجار، فغيّرت المعايير المطلوبة لإجراء تقييمات منفصلة للأثر البيئي وألزمت السلطات المعنية بإجراء دراسة مفصّلة وشاملة لأثر </w:t>
      </w:r>
      <w:r>
        <w:rPr>
          <w:rFonts w:hint="cs"/>
          <w:rtl/>
        </w:rPr>
        <w:t xml:space="preserve">ذلك على </w:t>
      </w:r>
      <w:proofErr w:type="gramStart"/>
      <w:r>
        <w:rPr>
          <w:rtl/>
        </w:rPr>
        <w:t>البيئ</w:t>
      </w:r>
      <w:r>
        <w:rPr>
          <w:rFonts w:hint="cs"/>
          <w:rtl/>
        </w:rPr>
        <w:t>ة</w:t>
      </w:r>
      <w:r w:rsidRPr="00D418F5">
        <w:rPr>
          <w:vertAlign w:val="superscript"/>
          <w:rtl/>
        </w:rPr>
        <w:t>(</w:t>
      </w:r>
      <w:proofErr w:type="gramEnd"/>
      <w:r w:rsidRPr="00992766">
        <w:rPr>
          <w:rStyle w:val="FootnoteReference"/>
          <w:szCs w:val="22"/>
          <w:lang w:val="en-US"/>
        </w:rPr>
        <w:footnoteReference w:id="14"/>
      </w:r>
      <w:r w:rsidRPr="00D418F5">
        <w:rPr>
          <w:vertAlign w:val="superscript"/>
          <w:rtl/>
        </w:rPr>
        <w:t>)</w:t>
      </w:r>
      <w:r w:rsidR="003E29BB">
        <w:rPr>
          <w:rFonts w:hint="cs"/>
          <w:rtl/>
        </w:rPr>
        <w:t>.</w:t>
      </w:r>
      <w:r>
        <w:rPr>
          <w:rFonts w:hint="cs"/>
          <w:rtl/>
        </w:rPr>
        <w:t xml:space="preserve"> </w:t>
      </w:r>
      <w:r>
        <w:rPr>
          <w:rtl/>
        </w:rPr>
        <w:t xml:space="preserve">وأصدرت السلطة القضائية أيضاً أوامر </w:t>
      </w:r>
      <w:r>
        <w:rPr>
          <w:rFonts w:hint="cs"/>
          <w:rtl/>
        </w:rPr>
        <w:t>زجر</w:t>
      </w:r>
      <w:r>
        <w:rPr>
          <w:rtl/>
        </w:rPr>
        <w:t xml:space="preserve">ية </w:t>
      </w:r>
      <w:r>
        <w:rPr>
          <w:rFonts w:hint="cs"/>
          <w:rtl/>
        </w:rPr>
        <w:t>ب</w:t>
      </w:r>
      <w:r>
        <w:rPr>
          <w:rtl/>
        </w:rPr>
        <w:t xml:space="preserve">وقف الضرر البيئي </w:t>
      </w:r>
      <w:r>
        <w:rPr>
          <w:rFonts w:hint="cs"/>
          <w:rtl/>
        </w:rPr>
        <w:t>وجبر</w:t>
      </w:r>
      <w:r>
        <w:rPr>
          <w:rtl/>
        </w:rPr>
        <w:t xml:space="preserve">ه عن طريق </w:t>
      </w:r>
      <w:r>
        <w:rPr>
          <w:rtl/>
        </w:rPr>
        <w:lastRenderedPageBreak/>
        <w:t>إلزام السلطات المعنية ب</w:t>
      </w:r>
      <w:r>
        <w:rPr>
          <w:rFonts w:hint="cs"/>
          <w:rtl/>
        </w:rPr>
        <w:t>إنجاز</w:t>
      </w:r>
      <w:r>
        <w:rPr>
          <w:rtl/>
        </w:rPr>
        <w:t xml:space="preserve"> أعمال تجريف في جدول </w:t>
      </w:r>
      <w:proofErr w:type="spellStart"/>
      <w:proofErr w:type="gramStart"/>
      <w:r>
        <w:rPr>
          <w:rFonts w:hint="cs"/>
          <w:rtl/>
        </w:rPr>
        <w:t>تاراريراس</w:t>
      </w:r>
      <w:proofErr w:type="spellEnd"/>
      <w:r w:rsidRPr="00D418F5">
        <w:rPr>
          <w:vertAlign w:val="superscript"/>
          <w:rtl/>
        </w:rPr>
        <w:t>(</w:t>
      </w:r>
      <w:proofErr w:type="gramEnd"/>
      <w:r w:rsidRPr="00992766">
        <w:rPr>
          <w:rStyle w:val="FootnoteReference"/>
          <w:szCs w:val="22"/>
          <w:lang w:val="en-US"/>
        </w:rPr>
        <w:footnoteReference w:id="15"/>
      </w:r>
      <w:r w:rsidRPr="00D418F5">
        <w:rPr>
          <w:vertAlign w:val="superscript"/>
          <w:rtl/>
        </w:rPr>
        <w:t>)</w:t>
      </w:r>
      <w:r>
        <w:rPr>
          <w:rtl/>
        </w:rPr>
        <w:t>. وت</w:t>
      </w:r>
      <w:r>
        <w:rPr>
          <w:rFonts w:hint="cs"/>
          <w:rtl/>
        </w:rPr>
        <w:t>شير</w:t>
      </w:r>
      <w:r>
        <w:rPr>
          <w:rtl/>
        </w:rPr>
        <w:t xml:space="preserve"> الدولة الطرف إلى عدة قضايا أخرى يبر</w:t>
      </w:r>
      <w:r>
        <w:rPr>
          <w:rFonts w:hint="cs"/>
          <w:rtl/>
        </w:rPr>
        <w:t>هن</w:t>
      </w:r>
      <w:r>
        <w:rPr>
          <w:rtl/>
        </w:rPr>
        <w:t xml:space="preserve"> فيها التدخل النشيط للسلطة القضائية في مسائل السياسة العامة على أن مبدأ فصل السل</w:t>
      </w:r>
      <w:r>
        <w:rPr>
          <w:rFonts w:hint="cs"/>
          <w:rtl/>
        </w:rPr>
        <w:t>َ</w:t>
      </w:r>
      <w:r>
        <w:rPr>
          <w:rtl/>
        </w:rPr>
        <w:t xml:space="preserve">ط لا يشكل عائقاً أمام </w:t>
      </w:r>
      <w:r>
        <w:rPr>
          <w:rFonts w:hint="cs"/>
          <w:rtl/>
        </w:rPr>
        <w:t>المراجعة</w:t>
      </w:r>
      <w:r>
        <w:rPr>
          <w:rtl/>
        </w:rPr>
        <w:t xml:space="preserve"> القضا</w:t>
      </w:r>
      <w:r>
        <w:rPr>
          <w:rFonts w:hint="cs"/>
          <w:rtl/>
        </w:rPr>
        <w:t>ئية</w:t>
      </w:r>
      <w:r>
        <w:rPr>
          <w:rtl/>
        </w:rPr>
        <w:t xml:space="preserve"> عندما يتعلق الأمر بحماية الحقوق البيئية. وعليه، تحتج الدولة الطرف بالقول إنه لا توجد عوائق تمنع أصحاب البلاغ من استنفاد سبل الانتصاف المحلية وإعطاء الفرصة للدولة الطرف لكي تعالج أي انتهاكات يُدعى ارتكابها.</w:t>
      </w:r>
    </w:p>
    <w:p w14:paraId="2F5E3A9B" w14:textId="77777777" w:rsidR="00860F90" w:rsidRPr="00992766" w:rsidRDefault="00860F90" w:rsidP="00A62DFF">
      <w:pPr>
        <w:pStyle w:val="H23GA"/>
        <w:rPr>
          <w:rtl/>
        </w:rPr>
      </w:pPr>
      <w:r w:rsidRPr="00992766">
        <w:rPr>
          <w:rtl/>
        </w:rPr>
        <w:tab/>
      </w:r>
      <w:r w:rsidRPr="00992766">
        <w:rPr>
          <w:rtl/>
        </w:rPr>
        <w:tab/>
      </w:r>
      <w:r w:rsidRPr="00992766">
        <w:rPr>
          <w:rFonts w:hint="cs"/>
          <w:rtl/>
        </w:rPr>
        <w:t>المرافعة</w:t>
      </w:r>
      <w:r w:rsidRPr="00992766">
        <w:rPr>
          <w:rtl/>
        </w:rPr>
        <w:t xml:space="preserve"> الشفوية مع أصحاب البلاغ</w:t>
      </w:r>
    </w:p>
    <w:p w14:paraId="4CFB0E78" w14:textId="77777777" w:rsidR="00860F90" w:rsidRDefault="00860F90" w:rsidP="004F3B89">
      <w:pPr>
        <w:pStyle w:val="SingleTxtGA"/>
        <w:spacing w:line="342" w:lineRule="exact"/>
        <w:rPr>
          <w:rtl/>
        </w:rPr>
      </w:pPr>
      <w:r w:rsidRPr="00992766">
        <w:rPr>
          <w:rtl/>
        </w:rPr>
        <w:t>9</w:t>
      </w:r>
      <w:r>
        <w:rPr>
          <w:rtl/>
        </w:rPr>
        <w:t>-</w:t>
      </w:r>
      <w:r>
        <w:rPr>
          <w:rtl/>
        </w:rPr>
        <w:tab/>
        <w:t xml:space="preserve">بعد تلقي دعوة </w:t>
      </w:r>
      <w:r>
        <w:rPr>
          <w:rFonts w:hint="cs"/>
          <w:rtl/>
        </w:rPr>
        <w:t>اللجن</w:t>
      </w:r>
      <w:r>
        <w:rPr>
          <w:rtl/>
        </w:rPr>
        <w:t>ة</w:t>
      </w:r>
      <w:r>
        <w:rPr>
          <w:rFonts w:hint="cs"/>
          <w:rtl/>
        </w:rPr>
        <w:t>،</w:t>
      </w:r>
      <w:r>
        <w:rPr>
          <w:rtl/>
        </w:rPr>
        <w:t xml:space="preserve"> وعملاً بما تنص عليه المادة </w:t>
      </w:r>
      <w:r w:rsidRPr="00992766">
        <w:rPr>
          <w:rtl/>
        </w:rPr>
        <w:t>19</w:t>
      </w:r>
      <w:r>
        <w:rPr>
          <w:rtl/>
        </w:rPr>
        <w:t xml:space="preserve"> من نظامها الداخلي بموجب البروتوكول الاختياري، مث</w:t>
      </w:r>
      <w:r>
        <w:rPr>
          <w:rFonts w:hint="cs"/>
          <w:rtl/>
        </w:rPr>
        <w:t>ُ</w:t>
      </w:r>
      <w:r>
        <w:rPr>
          <w:rtl/>
        </w:rPr>
        <w:t xml:space="preserve">ل </w:t>
      </w:r>
      <w:r w:rsidRPr="00992766">
        <w:rPr>
          <w:rtl/>
        </w:rPr>
        <w:t>11</w:t>
      </w:r>
      <w:r>
        <w:rPr>
          <w:rtl/>
        </w:rPr>
        <w:t xml:space="preserve"> من أصحاب البلاغ أمام اللجنة في </w:t>
      </w:r>
      <w:r w:rsidRPr="00992766">
        <w:rPr>
          <w:rtl/>
        </w:rPr>
        <w:t>28</w:t>
      </w:r>
      <w:r>
        <w:rPr>
          <w:rtl/>
        </w:rPr>
        <w:t xml:space="preserve"> أيار/مايو </w:t>
      </w:r>
      <w:r w:rsidRPr="00992766">
        <w:rPr>
          <w:rtl/>
        </w:rPr>
        <w:t>2021</w:t>
      </w:r>
      <w:r>
        <w:rPr>
          <w:rtl/>
        </w:rPr>
        <w:t xml:space="preserve"> </w:t>
      </w:r>
      <w:r>
        <w:rPr>
          <w:rFonts w:hint="cs"/>
          <w:rtl/>
        </w:rPr>
        <w:t>عبر التداول ب</w:t>
      </w:r>
      <w:r>
        <w:rPr>
          <w:rtl/>
        </w:rPr>
        <w:t>الفيديو في اجتماع مغلق وفي غياب ممثل</w:t>
      </w:r>
      <w:r>
        <w:rPr>
          <w:rFonts w:hint="cs"/>
          <w:rtl/>
        </w:rPr>
        <w:t>ي</w:t>
      </w:r>
      <w:r>
        <w:rPr>
          <w:rtl/>
        </w:rPr>
        <w:t xml:space="preserve"> الدولة. </w:t>
      </w:r>
      <w:r>
        <w:rPr>
          <w:rFonts w:hint="cs"/>
          <w:rtl/>
        </w:rPr>
        <w:t>ف</w:t>
      </w:r>
      <w:r>
        <w:rPr>
          <w:rtl/>
        </w:rPr>
        <w:t xml:space="preserve">شرحوا للجنة كيف أن تغيُّر المناخ قد أثّر في حياتهم اليومية وأعربوا عن آرائهم </w:t>
      </w:r>
      <w:r>
        <w:rPr>
          <w:rFonts w:hint="cs"/>
          <w:rtl/>
        </w:rPr>
        <w:t>في</w:t>
      </w:r>
      <w:r>
        <w:rPr>
          <w:rtl/>
        </w:rPr>
        <w:t>ما ينبغي أن تفعله الدول الأطراف المدعى عليها بشأن تغيُّر المناخ ولماذا ينبغي للجنة أن تنظر في شكاويهم.</w:t>
      </w:r>
    </w:p>
    <w:p w14:paraId="5666FA58" w14:textId="77777777" w:rsidR="00860F90" w:rsidRPr="00992766" w:rsidRDefault="00860F90" w:rsidP="00110F29">
      <w:pPr>
        <w:pStyle w:val="H23GA"/>
        <w:rPr>
          <w:rtl/>
        </w:rPr>
      </w:pPr>
      <w:r w:rsidRPr="00992766">
        <w:rPr>
          <w:rtl/>
        </w:rPr>
        <w:tab/>
      </w:r>
      <w:r w:rsidRPr="00992766">
        <w:rPr>
          <w:rtl/>
        </w:rPr>
        <w:tab/>
        <w:t>المسائل والإجراءات المعروضة على اللجنة</w:t>
      </w:r>
    </w:p>
    <w:p w14:paraId="479ED943" w14:textId="77777777" w:rsidR="00860F90" w:rsidRPr="00992766" w:rsidRDefault="00860F90" w:rsidP="00110F29">
      <w:pPr>
        <w:pStyle w:val="H4GA"/>
        <w:rPr>
          <w:rtl/>
          <w:lang w:eastAsia="ar-SA"/>
        </w:rPr>
      </w:pPr>
      <w:r w:rsidRPr="00992766">
        <w:rPr>
          <w:rtl/>
          <w:lang w:eastAsia="ar-SA"/>
        </w:rPr>
        <w:tab/>
      </w:r>
      <w:r w:rsidRPr="00992766">
        <w:rPr>
          <w:rtl/>
          <w:lang w:eastAsia="ar-SA"/>
        </w:rPr>
        <w:tab/>
        <w:t>النظر في المقبولية</w:t>
      </w:r>
    </w:p>
    <w:p w14:paraId="3401AA45" w14:textId="4A029B18" w:rsidR="00860F90" w:rsidRDefault="00860F90" w:rsidP="004F3B89">
      <w:pPr>
        <w:pStyle w:val="SingleTxtGA"/>
        <w:spacing w:line="342" w:lineRule="exact"/>
        <w:rPr>
          <w:rtl/>
          <w:lang w:eastAsia="ar-SA"/>
        </w:rPr>
      </w:pPr>
      <w:r w:rsidRPr="00992766">
        <w:rPr>
          <w:rtl/>
        </w:rPr>
        <w:t>10</w:t>
      </w:r>
      <w:r>
        <w:rPr>
          <w:rtl/>
          <w:lang w:eastAsia="ar-SA"/>
        </w:rPr>
        <w:t>-</w:t>
      </w:r>
      <w:r w:rsidRPr="00992766">
        <w:rPr>
          <w:rtl/>
        </w:rPr>
        <w:t>1</w:t>
      </w:r>
      <w:r>
        <w:rPr>
          <w:rtl/>
          <w:lang w:eastAsia="ar-SA"/>
        </w:rPr>
        <w:tab/>
      </w:r>
      <w:r>
        <w:rPr>
          <w:rFonts w:hint="cs"/>
          <w:rtl/>
          <w:lang w:eastAsia="ar-SA"/>
        </w:rPr>
        <w:t>قبل النظر في أي ادعاء يرد في بلاغ ما، يتعين على اللجنة أن تقرر، وفقا</w:t>
      </w:r>
      <w:r w:rsidR="00A62DFF">
        <w:rPr>
          <w:rFonts w:hint="cs"/>
          <w:rtl/>
          <w:lang w:eastAsia="ar-SA"/>
        </w:rPr>
        <w:t>ً</w:t>
      </w:r>
      <w:r>
        <w:rPr>
          <w:rFonts w:hint="cs"/>
          <w:rtl/>
          <w:lang w:eastAsia="ar-SA"/>
        </w:rPr>
        <w:t xml:space="preserve"> للمادة </w:t>
      </w:r>
      <w:r w:rsidRPr="00992766">
        <w:rPr>
          <w:rFonts w:hint="cs"/>
          <w:rtl/>
        </w:rPr>
        <w:t>20</w:t>
      </w:r>
      <w:r>
        <w:rPr>
          <w:rFonts w:hint="cs"/>
          <w:rtl/>
          <w:lang w:eastAsia="ar-SA"/>
        </w:rPr>
        <w:t xml:space="preserve"> من</w:t>
      </w:r>
      <w:r w:rsidR="004F3B89">
        <w:rPr>
          <w:rFonts w:hint="eastAsia"/>
          <w:rtl/>
          <w:lang w:eastAsia="ar-SA"/>
        </w:rPr>
        <w:t> </w:t>
      </w:r>
      <w:r>
        <w:rPr>
          <w:rFonts w:hint="cs"/>
          <w:rtl/>
          <w:lang w:eastAsia="ar-SA"/>
        </w:rPr>
        <w:t>نظامها الداخلي المعتمد بموجب البروتوكول الاختياري، ما إذا كان الادعاء مقبولا</w:t>
      </w:r>
      <w:r w:rsidR="00A62DFF">
        <w:rPr>
          <w:rFonts w:hint="cs"/>
          <w:rtl/>
          <w:lang w:eastAsia="ar-SA"/>
        </w:rPr>
        <w:t>ً</w:t>
      </w:r>
      <w:r>
        <w:rPr>
          <w:rFonts w:hint="cs"/>
          <w:rtl/>
          <w:lang w:eastAsia="ar-SA"/>
        </w:rPr>
        <w:t xml:space="preserve"> بموجب البروتوكول</w:t>
      </w:r>
      <w:r w:rsidR="004F3B89">
        <w:rPr>
          <w:rFonts w:hint="eastAsia"/>
          <w:rtl/>
          <w:lang w:eastAsia="ar-SA"/>
        </w:rPr>
        <w:t> </w:t>
      </w:r>
      <w:r>
        <w:rPr>
          <w:rFonts w:hint="cs"/>
          <w:rtl/>
          <w:lang w:eastAsia="ar-SA"/>
        </w:rPr>
        <w:t>الاختياري.</w:t>
      </w:r>
    </w:p>
    <w:p w14:paraId="3EEDE51E" w14:textId="5DF77C47" w:rsidR="00860F90" w:rsidRPr="008E4DA9" w:rsidRDefault="00110F29" w:rsidP="000545C9">
      <w:pPr>
        <w:pStyle w:val="H56GA"/>
        <w:rPr>
          <w:rtl/>
          <w:lang w:eastAsia="ar-SA"/>
        </w:rPr>
      </w:pPr>
      <w:r>
        <w:rPr>
          <w:rtl/>
          <w:lang w:eastAsia="ar-SA"/>
        </w:rPr>
        <w:tab/>
      </w:r>
      <w:r>
        <w:rPr>
          <w:rtl/>
          <w:lang w:eastAsia="ar-SA"/>
        </w:rPr>
        <w:tab/>
      </w:r>
      <w:r w:rsidR="00860F90" w:rsidRPr="008E4DA9">
        <w:rPr>
          <w:rFonts w:hint="cs"/>
          <w:rtl/>
          <w:lang w:eastAsia="ar-SA"/>
        </w:rPr>
        <w:t>الولاية الق</w:t>
      </w:r>
      <w:r w:rsidR="00860F90">
        <w:rPr>
          <w:rFonts w:hint="cs"/>
          <w:rtl/>
          <w:lang w:eastAsia="ar-SA"/>
        </w:rPr>
        <w:t>ض</w:t>
      </w:r>
      <w:r w:rsidR="00860F90" w:rsidRPr="008E4DA9">
        <w:rPr>
          <w:rFonts w:hint="cs"/>
          <w:rtl/>
          <w:lang w:eastAsia="ar-SA"/>
        </w:rPr>
        <w:t>ا</w:t>
      </w:r>
      <w:r w:rsidR="00860F90">
        <w:rPr>
          <w:rFonts w:hint="cs"/>
          <w:rtl/>
          <w:lang w:eastAsia="ar-SA"/>
        </w:rPr>
        <w:t>ئ</w:t>
      </w:r>
      <w:r w:rsidR="00860F90" w:rsidRPr="008E4DA9">
        <w:rPr>
          <w:rFonts w:hint="cs"/>
          <w:rtl/>
          <w:lang w:eastAsia="ar-SA"/>
        </w:rPr>
        <w:t>ية</w:t>
      </w:r>
    </w:p>
    <w:p w14:paraId="477B97C0" w14:textId="77777777" w:rsidR="00860F90" w:rsidRDefault="00860F90" w:rsidP="004F3B89">
      <w:pPr>
        <w:pStyle w:val="SingleTxtGA"/>
        <w:spacing w:line="342" w:lineRule="exact"/>
        <w:rPr>
          <w:rtl/>
          <w:lang w:eastAsia="ar-SA" w:bidi="ar-YE"/>
        </w:rPr>
      </w:pPr>
      <w:r w:rsidRPr="00992766">
        <w:rPr>
          <w:rtl/>
        </w:rPr>
        <w:t>10</w:t>
      </w:r>
      <w:r>
        <w:rPr>
          <w:rtl/>
          <w:lang w:eastAsia="ar-SA"/>
        </w:rPr>
        <w:t>-</w:t>
      </w:r>
      <w:r w:rsidRPr="00992766">
        <w:rPr>
          <w:rtl/>
        </w:rPr>
        <w:t>2</w:t>
      </w:r>
      <w:r>
        <w:rPr>
          <w:rtl/>
          <w:lang w:eastAsia="ar-SA"/>
        </w:rPr>
        <w:tab/>
        <w:t>تحيط اللجنة علماً بدفع الدولة الطرف ب</w:t>
      </w:r>
      <w:r>
        <w:rPr>
          <w:rFonts w:hint="cs"/>
          <w:rtl/>
          <w:lang w:eastAsia="ar-SA"/>
        </w:rPr>
        <w:t>أ</w:t>
      </w:r>
      <w:r>
        <w:rPr>
          <w:rtl/>
          <w:lang w:eastAsia="ar-SA"/>
        </w:rPr>
        <w:t>ن البلاغ غير مقبول ب</w:t>
      </w:r>
      <w:r>
        <w:rPr>
          <w:rFonts w:hint="cs"/>
          <w:rtl/>
          <w:lang w:eastAsia="ar-SA"/>
        </w:rPr>
        <w:t>ناء على</w:t>
      </w:r>
      <w:r>
        <w:rPr>
          <w:rtl/>
          <w:lang w:eastAsia="ar-SA"/>
        </w:rPr>
        <w:t xml:space="preserve"> </w:t>
      </w:r>
      <w:r>
        <w:rPr>
          <w:rFonts w:hint="cs"/>
          <w:rtl/>
          <w:lang w:eastAsia="ar-SA"/>
        </w:rPr>
        <w:t>عدم الاختصاص</w:t>
      </w:r>
      <w:r>
        <w:rPr>
          <w:rtl/>
          <w:lang w:eastAsia="ar-SA"/>
        </w:rPr>
        <w:t xml:space="preserve">. وتلاحظ اللجنة أيضاً حجة أصحاب البلاغ </w:t>
      </w:r>
      <w:r>
        <w:rPr>
          <w:rFonts w:hint="cs"/>
          <w:rtl/>
          <w:lang w:eastAsia="ar-SA"/>
        </w:rPr>
        <w:t xml:space="preserve">التي </w:t>
      </w:r>
      <w:r>
        <w:rPr>
          <w:rtl/>
          <w:lang w:eastAsia="ar-SA"/>
        </w:rPr>
        <w:t>مفادها أنهم يقعون ضمن الولاية الق</w:t>
      </w:r>
      <w:r>
        <w:rPr>
          <w:rFonts w:hint="cs"/>
          <w:rtl/>
          <w:lang w:eastAsia="ar-SA"/>
        </w:rPr>
        <w:t>ض</w:t>
      </w:r>
      <w:r>
        <w:rPr>
          <w:rtl/>
          <w:lang w:eastAsia="ar-SA"/>
        </w:rPr>
        <w:t>ا</w:t>
      </w:r>
      <w:r>
        <w:rPr>
          <w:rFonts w:hint="cs"/>
          <w:rtl/>
          <w:lang w:eastAsia="ar-SA"/>
        </w:rPr>
        <w:t>ئ</w:t>
      </w:r>
      <w:r>
        <w:rPr>
          <w:rtl/>
          <w:lang w:eastAsia="ar-SA"/>
        </w:rPr>
        <w:t>ية للدولة الطرف باعتبارهم ضحايا للعواقب ال</w:t>
      </w:r>
      <w:r>
        <w:rPr>
          <w:rFonts w:hint="cs"/>
          <w:rtl/>
          <w:lang w:eastAsia="ar-SA"/>
        </w:rPr>
        <w:t>متوقَّعة</w:t>
      </w:r>
      <w:r>
        <w:rPr>
          <w:rtl/>
          <w:lang w:eastAsia="ar-SA"/>
        </w:rPr>
        <w:t xml:space="preserve"> الناشئة عن مساهم</w:t>
      </w:r>
      <w:r>
        <w:rPr>
          <w:rFonts w:hint="cs"/>
          <w:rtl/>
          <w:lang w:eastAsia="ar-SA"/>
        </w:rPr>
        <w:t>ة</w:t>
      </w:r>
      <w:r>
        <w:rPr>
          <w:rtl/>
          <w:lang w:eastAsia="ar-SA"/>
        </w:rPr>
        <w:t xml:space="preserve"> الدولة الطرف محلياً وعبر الحدود في تغيُّر المناخ وعن تلوث الكربون المنبعث</w:t>
      </w:r>
      <w:r>
        <w:rPr>
          <w:rFonts w:hint="cs"/>
          <w:rtl/>
          <w:lang w:eastAsia="ar-SA"/>
        </w:rPr>
        <w:t xml:space="preserve"> من أقاليمها</w:t>
      </w:r>
      <w:r>
        <w:rPr>
          <w:rtl/>
          <w:lang w:eastAsia="ar-SA"/>
        </w:rPr>
        <w:t xml:space="preserve"> أو الذي تسمح به أو تشجعه الدولة الطرف</w:t>
      </w:r>
      <w:r>
        <w:rPr>
          <w:rFonts w:hint="cs"/>
          <w:rtl/>
          <w:lang w:eastAsia="ar-SA"/>
        </w:rPr>
        <w:t xml:space="preserve"> </w:t>
      </w:r>
      <w:r>
        <w:rPr>
          <w:rtl/>
          <w:lang w:eastAsia="ar-SA"/>
        </w:rPr>
        <w:t xml:space="preserve">بعلمها من داخل إقليمها. وتحيط اللجنة علماً كذلك بادعاءات أصحاب البلاغ أن ما قامت به الدولة الطرف </w:t>
      </w:r>
      <w:r>
        <w:rPr>
          <w:rFonts w:hint="cs"/>
          <w:rtl/>
          <w:lang w:eastAsia="ar-SA"/>
        </w:rPr>
        <w:t>و</w:t>
      </w:r>
      <w:r>
        <w:rPr>
          <w:rtl/>
          <w:lang w:eastAsia="ar-SA"/>
        </w:rPr>
        <w:t>ما أحجمت عنه من أفعال ي</w:t>
      </w:r>
      <w:r>
        <w:rPr>
          <w:rFonts w:hint="cs"/>
          <w:rtl/>
          <w:lang w:eastAsia="ar-SA"/>
        </w:rPr>
        <w:t>طيل أم</w:t>
      </w:r>
      <w:r>
        <w:rPr>
          <w:rtl/>
          <w:lang w:eastAsia="ar-SA"/>
        </w:rPr>
        <w:t xml:space="preserve">د أزمة المناخ ويعرضهم بالفعل طيلة طفولتهم لمخاطر </w:t>
      </w:r>
      <w:r>
        <w:rPr>
          <w:rFonts w:hint="cs"/>
          <w:rtl/>
          <w:lang w:eastAsia="ar-SA"/>
        </w:rPr>
        <w:t>متوقَّعة</w:t>
      </w:r>
      <w:r>
        <w:rPr>
          <w:rtl/>
          <w:lang w:eastAsia="ar-SA"/>
        </w:rPr>
        <w:t xml:space="preserve"> تهدد حياتهم</w:t>
      </w:r>
      <w:r>
        <w:rPr>
          <w:rFonts w:hint="cs"/>
          <w:rtl/>
          <w:lang w:eastAsia="ar-SA"/>
        </w:rPr>
        <w:t>،</w:t>
      </w:r>
      <w:r>
        <w:rPr>
          <w:rtl/>
          <w:lang w:eastAsia="ar-SA"/>
        </w:rPr>
        <w:t xml:space="preserve"> ناجمة عن تغير المناخ الذي يتسبب فيه البشر.</w:t>
      </w:r>
    </w:p>
    <w:p w14:paraId="6B797125" w14:textId="22CBF8D6" w:rsidR="00860F90" w:rsidRDefault="00860F90" w:rsidP="004F3B89">
      <w:pPr>
        <w:pStyle w:val="SingleTxtGA"/>
        <w:spacing w:line="342" w:lineRule="exact"/>
        <w:rPr>
          <w:rtl/>
          <w:lang w:bidi="ar-YE"/>
        </w:rPr>
      </w:pPr>
      <w:r w:rsidRPr="00992766">
        <w:rPr>
          <w:rtl/>
        </w:rPr>
        <w:t>10</w:t>
      </w:r>
      <w:r>
        <w:rPr>
          <w:rtl/>
          <w:lang w:eastAsia="ar-SA"/>
        </w:rPr>
        <w:t>-</w:t>
      </w:r>
      <w:r w:rsidRPr="00992766">
        <w:rPr>
          <w:rtl/>
        </w:rPr>
        <w:t>3</w:t>
      </w:r>
      <w:r>
        <w:rPr>
          <w:rtl/>
          <w:lang w:eastAsia="ar-SA"/>
        </w:rPr>
        <w:tab/>
        <w:t>و</w:t>
      </w:r>
      <w:r>
        <w:rPr>
          <w:rFonts w:hint="cs"/>
          <w:rtl/>
          <w:lang w:eastAsia="ar-SA"/>
        </w:rPr>
        <w:t xml:space="preserve">من واجب </w:t>
      </w:r>
      <w:r>
        <w:rPr>
          <w:rtl/>
          <w:lang w:eastAsia="ar-SA"/>
        </w:rPr>
        <w:t>الدول الأطراف</w:t>
      </w:r>
      <w:r>
        <w:rPr>
          <w:rFonts w:hint="cs"/>
          <w:rtl/>
          <w:lang w:eastAsia="ar-SA"/>
        </w:rPr>
        <w:t>، طبقا ل</w:t>
      </w:r>
      <w:r>
        <w:rPr>
          <w:rtl/>
          <w:lang w:eastAsia="ar-SA"/>
        </w:rPr>
        <w:t xml:space="preserve">لمادة </w:t>
      </w:r>
      <w:r w:rsidRPr="00992766">
        <w:rPr>
          <w:rtl/>
        </w:rPr>
        <w:t>2</w:t>
      </w:r>
      <w:r>
        <w:rPr>
          <w:rtl/>
          <w:lang w:eastAsia="ar-SA"/>
        </w:rPr>
        <w:t>(</w:t>
      </w:r>
      <w:r w:rsidRPr="00992766">
        <w:rPr>
          <w:rtl/>
        </w:rPr>
        <w:t>1</w:t>
      </w:r>
      <w:r>
        <w:rPr>
          <w:rtl/>
          <w:lang w:eastAsia="ar-SA"/>
        </w:rPr>
        <w:t xml:space="preserve">) من الاتفاقية، احترام حقوق كل طفل يقع داخل ولايتها القانونية وكفالتها. وبموجب المادة </w:t>
      </w:r>
      <w:r w:rsidRPr="00992766">
        <w:rPr>
          <w:rtl/>
        </w:rPr>
        <w:t>5</w:t>
      </w:r>
      <w:r>
        <w:rPr>
          <w:rtl/>
          <w:lang w:eastAsia="ar-SA"/>
        </w:rPr>
        <w:t>(</w:t>
      </w:r>
      <w:r w:rsidRPr="00992766">
        <w:rPr>
          <w:rtl/>
        </w:rPr>
        <w:t>1</w:t>
      </w:r>
      <w:r>
        <w:rPr>
          <w:rtl/>
          <w:lang w:eastAsia="ar-SA"/>
        </w:rPr>
        <w:t xml:space="preserve">) من البروتوكول الاختياري، يجوز للجنة أن تتسلم وتنظر في البلاغات التي يقدمها شخص أو مجموعة من الأشخاص، </w:t>
      </w:r>
      <w:r>
        <w:rPr>
          <w:rFonts w:hint="cs"/>
          <w:rtl/>
          <w:lang w:eastAsia="ar-SA"/>
        </w:rPr>
        <w:t>يقع</w:t>
      </w:r>
      <w:r>
        <w:rPr>
          <w:rtl/>
          <w:lang w:eastAsia="ar-SA"/>
        </w:rPr>
        <w:t xml:space="preserve"> ضمن نطاق الولاية الق</w:t>
      </w:r>
      <w:r>
        <w:rPr>
          <w:rFonts w:hint="cs"/>
          <w:rtl/>
          <w:lang w:eastAsia="ar-SA"/>
        </w:rPr>
        <w:t>ض</w:t>
      </w:r>
      <w:r>
        <w:rPr>
          <w:rtl/>
          <w:lang w:eastAsia="ar-SA"/>
        </w:rPr>
        <w:t>ا</w:t>
      </w:r>
      <w:r>
        <w:rPr>
          <w:rFonts w:hint="cs"/>
          <w:rtl/>
          <w:lang w:eastAsia="ar-SA"/>
        </w:rPr>
        <w:t>ئ</w:t>
      </w:r>
      <w:r>
        <w:rPr>
          <w:rtl/>
          <w:lang w:eastAsia="ar-SA"/>
        </w:rPr>
        <w:t>ية ل</w:t>
      </w:r>
      <w:r>
        <w:rPr>
          <w:rFonts w:hint="cs"/>
          <w:rtl/>
          <w:lang w:eastAsia="ar-SA"/>
        </w:rPr>
        <w:t>إحدى ال</w:t>
      </w:r>
      <w:r>
        <w:rPr>
          <w:rtl/>
          <w:lang w:eastAsia="ar-SA"/>
        </w:rPr>
        <w:t>دول</w:t>
      </w:r>
      <w:r>
        <w:rPr>
          <w:rFonts w:hint="cs"/>
          <w:rtl/>
          <w:lang w:eastAsia="ar-SA"/>
        </w:rPr>
        <w:t xml:space="preserve"> الأ</w:t>
      </w:r>
      <w:r>
        <w:rPr>
          <w:rtl/>
          <w:lang w:eastAsia="ar-SA"/>
        </w:rPr>
        <w:t>طر</w:t>
      </w:r>
      <w:r>
        <w:rPr>
          <w:rFonts w:hint="cs"/>
          <w:rtl/>
          <w:lang w:eastAsia="ar-SA"/>
        </w:rPr>
        <w:t>ا</w:t>
      </w:r>
      <w:r>
        <w:rPr>
          <w:rtl/>
          <w:lang w:eastAsia="ar-SA"/>
        </w:rPr>
        <w:t xml:space="preserve">ف، بنفسه أو </w:t>
      </w:r>
      <w:r>
        <w:rPr>
          <w:rFonts w:hint="cs"/>
          <w:rtl/>
          <w:lang w:eastAsia="ar-SA"/>
        </w:rPr>
        <w:t>بال</w:t>
      </w:r>
      <w:r>
        <w:rPr>
          <w:rtl/>
          <w:lang w:eastAsia="ar-SA"/>
        </w:rPr>
        <w:t>نيابة</w:t>
      </w:r>
      <w:r>
        <w:rPr>
          <w:rFonts w:hint="cs"/>
          <w:rtl/>
          <w:lang w:eastAsia="ar-SA"/>
        </w:rPr>
        <w:t xml:space="preserve"> عن غيره،</w:t>
      </w:r>
      <w:r>
        <w:rPr>
          <w:rtl/>
          <w:lang w:eastAsia="ar-SA"/>
        </w:rPr>
        <w:t xml:space="preserve"> يدع</w:t>
      </w:r>
      <w:r>
        <w:rPr>
          <w:rFonts w:hint="cs"/>
          <w:rtl/>
          <w:lang w:eastAsia="ar-SA"/>
        </w:rPr>
        <w:t>ي</w:t>
      </w:r>
      <w:r>
        <w:rPr>
          <w:rtl/>
          <w:lang w:eastAsia="ar-SA"/>
        </w:rPr>
        <w:t xml:space="preserve"> فيها أنه ضحي</w:t>
      </w:r>
      <w:r>
        <w:rPr>
          <w:rFonts w:hint="cs"/>
          <w:rtl/>
          <w:lang w:eastAsia="ar-SA"/>
        </w:rPr>
        <w:t>ة</w:t>
      </w:r>
      <w:r>
        <w:rPr>
          <w:rtl/>
          <w:lang w:eastAsia="ar-SA"/>
        </w:rPr>
        <w:t xml:space="preserve"> انتهاك الدولة الطرف أي</w:t>
      </w:r>
      <w:r>
        <w:rPr>
          <w:rFonts w:hint="cs"/>
          <w:rtl/>
          <w:lang w:eastAsia="ar-SA"/>
        </w:rPr>
        <w:t>َّ حق</w:t>
      </w:r>
      <w:r>
        <w:rPr>
          <w:rtl/>
          <w:lang w:eastAsia="ar-SA"/>
        </w:rPr>
        <w:t xml:space="preserve"> من الحقوق المنصوص عليها في الاتفاقية. وتلاحظ اللجنة أنه ينبغي تفسير الولاية الق</w:t>
      </w:r>
      <w:r>
        <w:rPr>
          <w:rFonts w:hint="cs"/>
          <w:rtl/>
          <w:lang w:eastAsia="ar-SA"/>
        </w:rPr>
        <w:t>ض</w:t>
      </w:r>
      <w:r>
        <w:rPr>
          <w:rtl/>
          <w:lang w:eastAsia="ar-SA"/>
        </w:rPr>
        <w:t>ا</w:t>
      </w:r>
      <w:r>
        <w:rPr>
          <w:rFonts w:hint="cs"/>
          <w:rtl/>
          <w:lang w:eastAsia="ar-SA"/>
        </w:rPr>
        <w:t>ئي</w:t>
      </w:r>
      <w:r>
        <w:rPr>
          <w:rtl/>
          <w:lang w:eastAsia="ar-SA"/>
        </w:rPr>
        <w:t xml:space="preserve">ة خارج الإقليم على نحو </w:t>
      </w:r>
      <w:proofErr w:type="gramStart"/>
      <w:r>
        <w:rPr>
          <w:rtl/>
          <w:lang w:eastAsia="ar-SA"/>
        </w:rPr>
        <w:t>تقييدي</w:t>
      </w:r>
      <w:r w:rsidRPr="00D418F5">
        <w:rPr>
          <w:vertAlign w:val="superscript"/>
          <w:rtl/>
        </w:rPr>
        <w:t>(</w:t>
      </w:r>
      <w:proofErr w:type="gramEnd"/>
      <w:r w:rsidRPr="00992766">
        <w:rPr>
          <w:rStyle w:val="FootnoteReference"/>
          <w:szCs w:val="22"/>
          <w:lang w:val="en-US"/>
        </w:rPr>
        <w:footnoteReference w:id="16"/>
      </w:r>
      <w:r w:rsidRPr="00D418F5">
        <w:rPr>
          <w:vertAlign w:val="superscript"/>
          <w:rtl/>
        </w:rPr>
        <w:t>)</w:t>
      </w:r>
      <w:r w:rsidR="00263082">
        <w:rPr>
          <w:rFonts w:hint="cs"/>
          <w:rtl/>
        </w:rPr>
        <w:t>،</w:t>
      </w:r>
      <w:r>
        <w:rPr>
          <w:rFonts w:hint="cs"/>
          <w:rtl/>
        </w:rPr>
        <w:t xml:space="preserve"> </w:t>
      </w:r>
      <w:r>
        <w:rPr>
          <w:rtl/>
        </w:rPr>
        <w:t>مع أن</w:t>
      </w:r>
      <w:r>
        <w:rPr>
          <w:rFonts w:hint="cs"/>
          <w:rtl/>
        </w:rPr>
        <w:t>ه</w:t>
      </w:r>
      <w:r>
        <w:rPr>
          <w:rtl/>
        </w:rPr>
        <w:t xml:space="preserve"> لا الاتفاقية ولا البروتوكول الاختياري يتضمن إشارة إلى مصطلح "إقليم" في تطبيقه لمفهوم الولاية الق</w:t>
      </w:r>
      <w:r>
        <w:rPr>
          <w:rFonts w:hint="cs"/>
          <w:rtl/>
        </w:rPr>
        <w:t>ض</w:t>
      </w:r>
      <w:r>
        <w:rPr>
          <w:rtl/>
        </w:rPr>
        <w:t>ا</w:t>
      </w:r>
      <w:r>
        <w:rPr>
          <w:rFonts w:hint="cs"/>
          <w:rtl/>
        </w:rPr>
        <w:t>ئ</w:t>
      </w:r>
      <w:r>
        <w:rPr>
          <w:rtl/>
        </w:rPr>
        <w:t>ية.</w:t>
      </w:r>
    </w:p>
    <w:p w14:paraId="2CF694D3" w14:textId="2D757933" w:rsidR="00860F90" w:rsidRDefault="00860F90" w:rsidP="00110F29">
      <w:pPr>
        <w:pStyle w:val="SingleTxtGA"/>
        <w:rPr>
          <w:rtl/>
        </w:rPr>
      </w:pPr>
      <w:r w:rsidRPr="00992766">
        <w:rPr>
          <w:rtl/>
        </w:rPr>
        <w:lastRenderedPageBreak/>
        <w:t>10</w:t>
      </w:r>
      <w:r>
        <w:rPr>
          <w:rtl/>
        </w:rPr>
        <w:t>-</w:t>
      </w:r>
      <w:r w:rsidRPr="00992766">
        <w:rPr>
          <w:rtl/>
        </w:rPr>
        <w:t>4</w:t>
      </w:r>
      <w:r>
        <w:rPr>
          <w:rtl/>
        </w:rPr>
        <w:tab/>
        <w:t>وتحيط اللجنة علماً بالقرارات السابقة ذات الصلة الصادرة عن اللجنة المعنية بحقوق الإنسان والمحكمة الأوروبية لحقوق الإنسان التي تشير إلى الولاية الق</w:t>
      </w:r>
      <w:r>
        <w:rPr>
          <w:rFonts w:hint="cs"/>
          <w:rtl/>
        </w:rPr>
        <w:t>ض</w:t>
      </w:r>
      <w:r>
        <w:rPr>
          <w:rtl/>
        </w:rPr>
        <w:t>ا</w:t>
      </w:r>
      <w:r>
        <w:rPr>
          <w:rFonts w:hint="cs"/>
          <w:rtl/>
        </w:rPr>
        <w:t>ئ</w:t>
      </w:r>
      <w:r>
        <w:rPr>
          <w:rtl/>
        </w:rPr>
        <w:t xml:space="preserve">ية خارج </w:t>
      </w:r>
      <w:proofErr w:type="gramStart"/>
      <w:r>
        <w:rPr>
          <w:rtl/>
        </w:rPr>
        <w:t>الإقليم</w:t>
      </w:r>
      <w:r w:rsidRPr="00D418F5">
        <w:rPr>
          <w:vertAlign w:val="superscript"/>
          <w:rtl/>
        </w:rPr>
        <w:t>(</w:t>
      </w:r>
      <w:proofErr w:type="gramEnd"/>
      <w:r w:rsidRPr="00992766">
        <w:rPr>
          <w:rStyle w:val="FootnoteReference"/>
          <w:szCs w:val="22"/>
          <w:lang w:val="en-US"/>
        </w:rPr>
        <w:footnoteReference w:id="17"/>
      </w:r>
      <w:r w:rsidRPr="00D418F5">
        <w:rPr>
          <w:vertAlign w:val="superscript"/>
          <w:rtl/>
        </w:rPr>
        <w:t>)</w:t>
      </w:r>
      <w:r w:rsidR="00922713">
        <w:rPr>
          <w:rFonts w:hint="cs"/>
          <w:rtl/>
        </w:rPr>
        <w:t>.</w:t>
      </w:r>
      <w:r>
        <w:rPr>
          <w:rFonts w:hint="cs"/>
          <w:rtl/>
        </w:rPr>
        <w:t xml:space="preserve"> </w:t>
      </w:r>
      <w:r>
        <w:rPr>
          <w:rtl/>
        </w:rPr>
        <w:t>بيد أنها ترى أن تلك القرارات السابقة</w:t>
      </w:r>
      <w:r>
        <w:rPr>
          <w:rFonts w:hint="cs"/>
          <w:rtl/>
        </w:rPr>
        <w:t xml:space="preserve"> قد</w:t>
      </w:r>
      <w:r>
        <w:rPr>
          <w:rtl/>
        </w:rPr>
        <w:t xml:space="preserve"> تبلورت وطُبِّقت على حالات </w:t>
      </w:r>
      <w:proofErr w:type="spellStart"/>
      <w:r>
        <w:rPr>
          <w:rtl/>
        </w:rPr>
        <w:t>وقائعية</w:t>
      </w:r>
      <w:proofErr w:type="spellEnd"/>
      <w:r>
        <w:rPr>
          <w:rtl/>
        </w:rPr>
        <w:t xml:space="preserve"> تختلف </w:t>
      </w:r>
      <w:r>
        <w:rPr>
          <w:rFonts w:hint="cs"/>
          <w:rtl/>
        </w:rPr>
        <w:t>اختلافا</w:t>
      </w:r>
      <w:r w:rsidR="005E79F3">
        <w:rPr>
          <w:rFonts w:hint="cs"/>
          <w:rtl/>
        </w:rPr>
        <w:t>ً</w:t>
      </w:r>
      <w:r>
        <w:rPr>
          <w:rtl/>
        </w:rPr>
        <w:t xml:space="preserve"> كبير</w:t>
      </w:r>
      <w:r>
        <w:rPr>
          <w:rFonts w:hint="cs"/>
          <w:rtl/>
        </w:rPr>
        <w:t>ا</w:t>
      </w:r>
      <w:r w:rsidR="005E79F3">
        <w:rPr>
          <w:rFonts w:hint="cs"/>
          <w:rtl/>
        </w:rPr>
        <w:t>ً</w:t>
      </w:r>
      <w:r>
        <w:rPr>
          <w:rtl/>
        </w:rPr>
        <w:t xml:space="preserve"> ع</w:t>
      </w:r>
      <w:r>
        <w:rPr>
          <w:rFonts w:hint="cs"/>
          <w:rtl/>
        </w:rPr>
        <w:t>ن</w:t>
      </w:r>
      <w:r>
        <w:rPr>
          <w:rtl/>
        </w:rPr>
        <w:t xml:space="preserve"> وقائع و</w:t>
      </w:r>
      <w:r>
        <w:rPr>
          <w:rFonts w:hint="cs"/>
          <w:rtl/>
        </w:rPr>
        <w:t xml:space="preserve">ملابسات </w:t>
      </w:r>
      <w:r>
        <w:rPr>
          <w:rtl/>
        </w:rPr>
        <w:t>هذه القضية</w:t>
      </w:r>
      <w:r>
        <w:rPr>
          <w:rFonts w:hint="cs"/>
          <w:rtl/>
        </w:rPr>
        <w:t>.</w:t>
      </w:r>
      <w:r>
        <w:rPr>
          <w:rtl/>
        </w:rPr>
        <w:t xml:space="preserve"> فالبلاغ يثير مسائل جديدة تتعلق بالولاية الق</w:t>
      </w:r>
      <w:r>
        <w:rPr>
          <w:rFonts w:hint="cs"/>
          <w:rtl/>
        </w:rPr>
        <w:t>ض</w:t>
      </w:r>
      <w:r>
        <w:rPr>
          <w:rtl/>
        </w:rPr>
        <w:t>ا</w:t>
      </w:r>
      <w:r>
        <w:rPr>
          <w:rFonts w:hint="cs"/>
          <w:rtl/>
        </w:rPr>
        <w:t>ئي</w:t>
      </w:r>
      <w:r>
        <w:rPr>
          <w:rtl/>
        </w:rPr>
        <w:t>ة تتصل بالضرر العابر للحدود الناشئ عن تغيُّر المناخ.</w:t>
      </w:r>
    </w:p>
    <w:p w14:paraId="0AB82A36" w14:textId="05C399BF" w:rsidR="00860F90" w:rsidRDefault="00860F90" w:rsidP="00110F29">
      <w:pPr>
        <w:pStyle w:val="SingleTxtGA"/>
        <w:rPr>
          <w:rtl/>
        </w:rPr>
      </w:pPr>
      <w:r w:rsidRPr="00992766">
        <w:rPr>
          <w:rtl/>
        </w:rPr>
        <w:t>10</w:t>
      </w:r>
      <w:r>
        <w:rPr>
          <w:rtl/>
        </w:rPr>
        <w:t>-</w:t>
      </w:r>
      <w:r w:rsidRPr="00992766">
        <w:rPr>
          <w:rtl/>
        </w:rPr>
        <w:t>5</w:t>
      </w:r>
      <w:r>
        <w:rPr>
          <w:rtl/>
        </w:rPr>
        <w:tab/>
        <w:t xml:space="preserve">وتحيط اللجنة علماً أيضاً بالفتوى رقم </w:t>
      </w:r>
      <w:r>
        <w:t>OC-</w:t>
      </w:r>
      <w:r w:rsidRPr="00992766">
        <w:t>23</w:t>
      </w:r>
      <w:r>
        <w:t>/</w:t>
      </w:r>
      <w:r w:rsidRPr="00992766">
        <w:t>17</w:t>
      </w:r>
      <w:r>
        <w:rPr>
          <w:rtl/>
        </w:rPr>
        <w:t xml:space="preserve"> الصادرة عن محكمة البلدان الأمريكية لحقوق الإنسان بشأن البيئة وحقوق الإنسان، و</w:t>
      </w:r>
      <w:r>
        <w:rPr>
          <w:rFonts w:hint="cs"/>
          <w:rtl/>
        </w:rPr>
        <w:t>ه</w:t>
      </w:r>
      <w:r>
        <w:rPr>
          <w:rtl/>
        </w:rPr>
        <w:t xml:space="preserve">ي </w:t>
      </w:r>
      <w:r>
        <w:rPr>
          <w:rFonts w:hint="cs"/>
          <w:rtl/>
        </w:rPr>
        <w:t>ذات</w:t>
      </w:r>
      <w:r>
        <w:rPr>
          <w:rtl/>
        </w:rPr>
        <w:t xml:space="preserve"> صلة خاصة بمسألة الولاية الق</w:t>
      </w:r>
      <w:r>
        <w:rPr>
          <w:rFonts w:hint="cs"/>
          <w:rtl/>
        </w:rPr>
        <w:t>ض</w:t>
      </w:r>
      <w:r>
        <w:rPr>
          <w:rtl/>
        </w:rPr>
        <w:t>ا</w:t>
      </w:r>
      <w:r>
        <w:rPr>
          <w:rFonts w:hint="cs"/>
          <w:rtl/>
        </w:rPr>
        <w:t>ئ</w:t>
      </w:r>
      <w:r>
        <w:rPr>
          <w:rtl/>
        </w:rPr>
        <w:t>ية في هذه القضية حيث إن تلك الفتوى أوضحت نطاق الولاية الق</w:t>
      </w:r>
      <w:r>
        <w:rPr>
          <w:rFonts w:hint="cs"/>
          <w:rtl/>
        </w:rPr>
        <w:t>ض</w:t>
      </w:r>
      <w:r>
        <w:rPr>
          <w:rtl/>
        </w:rPr>
        <w:t>ا</w:t>
      </w:r>
      <w:r>
        <w:rPr>
          <w:rFonts w:hint="cs"/>
          <w:rtl/>
        </w:rPr>
        <w:t>ئ</w:t>
      </w:r>
      <w:r>
        <w:rPr>
          <w:rtl/>
        </w:rPr>
        <w:t>ية خارج الحدود فيما يتعلق بالحماية البيئية. وفي تلك الفتوى، قالت المحكمة إن من المعلوم، عندما تحدث أضرارٌ عابرةٌ للحدود تمس بالحقوق الناشئة عن المعاهدات، أن الأشخاص الذين انتُهِكَت حقوقهم يكونون ضمن الولاية الق</w:t>
      </w:r>
      <w:r>
        <w:rPr>
          <w:rFonts w:hint="cs"/>
          <w:rtl/>
        </w:rPr>
        <w:t>ض</w:t>
      </w:r>
      <w:r>
        <w:rPr>
          <w:rtl/>
        </w:rPr>
        <w:t>ا</w:t>
      </w:r>
      <w:r>
        <w:rPr>
          <w:rFonts w:hint="cs"/>
          <w:rtl/>
        </w:rPr>
        <w:t>ئ</w:t>
      </w:r>
      <w:r>
        <w:rPr>
          <w:rtl/>
        </w:rPr>
        <w:t xml:space="preserve">ية </w:t>
      </w:r>
      <w:r>
        <w:rPr>
          <w:rFonts w:hint="cs"/>
          <w:rtl/>
        </w:rPr>
        <w:t>ل</w:t>
      </w:r>
      <w:r>
        <w:rPr>
          <w:rtl/>
        </w:rPr>
        <w:t xml:space="preserve">لدولة </w:t>
      </w:r>
      <w:r>
        <w:rPr>
          <w:rFonts w:hint="cs"/>
          <w:rtl/>
        </w:rPr>
        <w:t xml:space="preserve">حيث </w:t>
      </w:r>
      <w:r>
        <w:rPr>
          <w:rtl/>
        </w:rPr>
        <w:t>نشأ</w:t>
      </w:r>
      <w:r>
        <w:rPr>
          <w:rFonts w:hint="cs"/>
          <w:rtl/>
        </w:rPr>
        <w:t xml:space="preserve"> الضرر</w:t>
      </w:r>
      <w:r>
        <w:rPr>
          <w:rtl/>
        </w:rPr>
        <w:t xml:space="preserve"> إذا كان</w:t>
      </w:r>
      <w:r>
        <w:rPr>
          <w:rFonts w:hint="cs"/>
          <w:rtl/>
        </w:rPr>
        <w:t>ت</w:t>
      </w:r>
      <w:r>
        <w:rPr>
          <w:rtl/>
        </w:rPr>
        <w:t xml:space="preserve"> ثمة </w:t>
      </w:r>
      <w:r>
        <w:rPr>
          <w:rFonts w:hint="cs"/>
          <w:rtl/>
        </w:rPr>
        <w:t>علاقة</w:t>
      </w:r>
      <w:r>
        <w:rPr>
          <w:rtl/>
        </w:rPr>
        <w:t xml:space="preserve"> سببي</w:t>
      </w:r>
      <w:r>
        <w:rPr>
          <w:rFonts w:hint="cs"/>
          <w:rtl/>
        </w:rPr>
        <w:t>ة</w:t>
      </w:r>
      <w:r>
        <w:rPr>
          <w:rtl/>
        </w:rPr>
        <w:t xml:space="preserve"> بين الفعل الناشئ في إقليمها وبين انتهاك حقوق الإنسان للأشخاص الواقعين خارج إقليمها (الفقرة </w:t>
      </w:r>
      <w:r w:rsidRPr="00992766">
        <w:rPr>
          <w:rtl/>
        </w:rPr>
        <w:t>101</w:t>
      </w:r>
      <w:r>
        <w:rPr>
          <w:rtl/>
        </w:rPr>
        <w:t>). وتنشأ ممارسة الولاية الق</w:t>
      </w:r>
      <w:r>
        <w:rPr>
          <w:rFonts w:hint="cs"/>
          <w:rtl/>
        </w:rPr>
        <w:t>ض</w:t>
      </w:r>
      <w:r>
        <w:rPr>
          <w:rtl/>
        </w:rPr>
        <w:t>ا</w:t>
      </w:r>
      <w:r>
        <w:rPr>
          <w:rFonts w:hint="cs"/>
          <w:rtl/>
        </w:rPr>
        <w:t>ئ</w:t>
      </w:r>
      <w:r>
        <w:rPr>
          <w:rtl/>
        </w:rPr>
        <w:t xml:space="preserve">ية عندما تمارس </w:t>
      </w:r>
      <w:r>
        <w:rPr>
          <w:rFonts w:hint="cs"/>
          <w:rtl/>
        </w:rPr>
        <w:t>ال</w:t>
      </w:r>
      <w:r>
        <w:rPr>
          <w:rtl/>
        </w:rPr>
        <w:t xml:space="preserve">دولة </w:t>
      </w:r>
      <w:r>
        <w:rPr>
          <w:rFonts w:hint="cs"/>
          <w:rtl/>
        </w:rPr>
        <w:t xml:space="preserve">حيث </w:t>
      </w:r>
      <w:r>
        <w:rPr>
          <w:rtl/>
        </w:rPr>
        <w:t>نشأ</w:t>
      </w:r>
      <w:r>
        <w:rPr>
          <w:rFonts w:hint="cs"/>
          <w:rtl/>
        </w:rPr>
        <w:t xml:space="preserve"> الضرر</w:t>
      </w:r>
      <w:r>
        <w:rPr>
          <w:rtl/>
        </w:rPr>
        <w:t xml:space="preserve"> السيطرة الفعلية على الأنشطة التي تسببت في الضرر وفي انتهاك حقوق الإنسان الناجمة عنه (الفقرة</w:t>
      </w:r>
      <w:r w:rsidR="001C1430">
        <w:rPr>
          <w:rFonts w:hint="cs"/>
          <w:rtl/>
        </w:rPr>
        <w:t> </w:t>
      </w:r>
      <w:r w:rsidRPr="00992766">
        <w:rPr>
          <w:rtl/>
        </w:rPr>
        <w:t>104</w:t>
      </w:r>
      <w:r>
        <w:rPr>
          <w:rtl/>
        </w:rPr>
        <w:t>(ح)). وفي حالات الضرر العابر للحدود، تقوم ممارسة</w:t>
      </w:r>
      <w:r>
        <w:rPr>
          <w:rFonts w:hint="cs"/>
          <w:rtl/>
        </w:rPr>
        <w:t xml:space="preserve"> ا</w:t>
      </w:r>
      <w:r>
        <w:rPr>
          <w:rtl/>
        </w:rPr>
        <w:t>لولاية الق</w:t>
      </w:r>
      <w:r>
        <w:rPr>
          <w:rFonts w:hint="cs"/>
          <w:rtl/>
        </w:rPr>
        <w:t>ض</w:t>
      </w:r>
      <w:r>
        <w:rPr>
          <w:rtl/>
        </w:rPr>
        <w:t>ا</w:t>
      </w:r>
      <w:r>
        <w:rPr>
          <w:rFonts w:hint="cs"/>
          <w:rtl/>
        </w:rPr>
        <w:t>ئ</w:t>
      </w:r>
      <w:r>
        <w:rPr>
          <w:rtl/>
        </w:rPr>
        <w:t>ية</w:t>
      </w:r>
      <w:r>
        <w:rPr>
          <w:rFonts w:hint="cs"/>
          <w:rtl/>
        </w:rPr>
        <w:t xml:space="preserve"> من قِبل</w:t>
      </w:r>
      <w:r>
        <w:rPr>
          <w:rtl/>
        </w:rPr>
        <w:t xml:space="preserve"> </w:t>
      </w:r>
      <w:r>
        <w:rPr>
          <w:rFonts w:hint="cs"/>
          <w:rtl/>
        </w:rPr>
        <w:t>ال</w:t>
      </w:r>
      <w:r>
        <w:rPr>
          <w:rtl/>
        </w:rPr>
        <w:t xml:space="preserve">دولة </w:t>
      </w:r>
      <w:r>
        <w:rPr>
          <w:rFonts w:hint="cs"/>
          <w:rtl/>
        </w:rPr>
        <w:t xml:space="preserve">حيث </w:t>
      </w:r>
      <w:r>
        <w:rPr>
          <w:rtl/>
        </w:rPr>
        <w:t>نشأ</w:t>
      </w:r>
      <w:r>
        <w:rPr>
          <w:rFonts w:hint="cs"/>
          <w:rtl/>
        </w:rPr>
        <w:t xml:space="preserve"> الضرر</w:t>
      </w:r>
      <w:r>
        <w:rPr>
          <w:rtl/>
        </w:rPr>
        <w:t xml:space="preserve"> على مفهوم أن الدولة التي أُ</w:t>
      </w:r>
      <w:r>
        <w:rPr>
          <w:rFonts w:hint="cs"/>
          <w:rtl/>
        </w:rPr>
        <w:t>ن</w:t>
      </w:r>
      <w:r>
        <w:rPr>
          <w:rtl/>
        </w:rPr>
        <w:t>ج</w:t>
      </w:r>
      <w:r>
        <w:rPr>
          <w:rFonts w:hint="cs"/>
          <w:rtl/>
        </w:rPr>
        <w:t>ز</w:t>
      </w:r>
      <w:r>
        <w:rPr>
          <w:rtl/>
        </w:rPr>
        <w:t>ت الأنشطة في إقليمها أو داخل ولايتها الق</w:t>
      </w:r>
      <w:r>
        <w:rPr>
          <w:rFonts w:hint="cs"/>
          <w:rtl/>
        </w:rPr>
        <w:t>ض</w:t>
      </w:r>
      <w:r>
        <w:rPr>
          <w:rtl/>
        </w:rPr>
        <w:t>ا</w:t>
      </w:r>
      <w:r>
        <w:rPr>
          <w:rFonts w:hint="cs"/>
          <w:rtl/>
        </w:rPr>
        <w:t>ئ</w:t>
      </w:r>
      <w:r>
        <w:rPr>
          <w:rtl/>
        </w:rPr>
        <w:t xml:space="preserve">ية </w:t>
      </w:r>
      <w:r>
        <w:rPr>
          <w:rFonts w:hint="cs"/>
          <w:rtl/>
        </w:rPr>
        <w:t>هي من</w:t>
      </w:r>
      <w:r>
        <w:rPr>
          <w:rtl/>
        </w:rPr>
        <w:t xml:space="preserve"> </w:t>
      </w:r>
      <w:r>
        <w:rPr>
          <w:rFonts w:hint="cs"/>
          <w:rtl/>
        </w:rPr>
        <w:t>ي</w:t>
      </w:r>
      <w:r>
        <w:rPr>
          <w:rtl/>
        </w:rPr>
        <w:t xml:space="preserve">مارس السيطرة الفعلية عليها وهي من </w:t>
      </w:r>
      <w:r>
        <w:rPr>
          <w:rFonts w:hint="cs"/>
          <w:rtl/>
        </w:rPr>
        <w:t xml:space="preserve">يحتل </w:t>
      </w:r>
      <w:r>
        <w:rPr>
          <w:rtl/>
        </w:rPr>
        <w:t>موق</w:t>
      </w:r>
      <w:r w:rsidR="008524D7">
        <w:rPr>
          <w:rtl/>
        </w:rPr>
        <w:t xml:space="preserve">عاً </w:t>
      </w:r>
      <w:r>
        <w:rPr>
          <w:rFonts w:hint="cs"/>
          <w:rtl/>
        </w:rPr>
        <w:t>يتيح</w:t>
      </w:r>
      <w:r>
        <w:rPr>
          <w:rtl/>
        </w:rPr>
        <w:t xml:space="preserve"> منع تلك الأنشطة من التسبب في ضرر عابر للحدود، </w:t>
      </w:r>
      <w:r>
        <w:rPr>
          <w:rFonts w:hint="cs"/>
          <w:rtl/>
        </w:rPr>
        <w:t>و</w:t>
      </w:r>
      <w:r>
        <w:rPr>
          <w:rtl/>
        </w:rPr>
        <w:t>يؤثر في تمتُّع الأشخاص ال</w:t>
      </w:r>
      <w:r>
        <w:rPr>
          <w:rFonts w:hint="cs"/>
          <w:rtl/>
        </w:rPr>
        <w:t>موجود</w:t>
      </w:r>
      <w:r>
        <w:rPr>
          <w:rtl/>
        </w:rPr>
        <w:t>ين خارج إقليمها بحقوق الإنسان. وي</w:t>
      </w:r>
      <w:r>
        <w:rPr>
          <w:rFonts w:hint="cs"/>
          <w:rtl/>
        </w:rPr>
        <w:t>قع</w:t>
      </w:r>
      <w:r>
        <w:rPr>
          <w:rtl/>
        </w:rPr>
        <w:t xml:space="preserve"> الضحايا المحتملون للعواقب السيئة لتلك الأنشطة ضمن الولاية الق</w:t>
      </w:r>
      <w:r>
        <w:rPr>
          <w:rFonts w:hint="cs"/>
          <w:rtl/>
        </w:rPr>
        <w:t>ض</w:t>
      </w:r>
      <w:r>
        <w:rPr>
          <w:rtl/>
        </w:rPr>
        <w:t>ا</w:t>
      </w:r>
      <w:r>
        <w:rPr>
          <w:rFonts w:hint="cs"/>
          <w:rtl/>
        </w:rPr>
        <w:t>ئ</w:t>
      </w:r>
      <w:r>
        <w:rPr>
          <w:rtl/>
        </w:rPr>
        <w:t xml:space="preserve">ية </w:t>
      </w:r>
      <w:r>
        <w:rPr>
          <w:rFonts w:hint="cs"/>
          <w:rtl/>
        </w:rPr>
        <w:t>لل</w:t>
      </w:r>
      <w:r>
        <w:rPr>
          <w:rtl/>
        </w:rPr>
        <w:t xml:space="preserve">دولة </w:t>
      </w:r>
      <w:r>
        <w:rPr>
          <w:rFonts w:hint="cs"/>
          <w:rtl/>
        </w:rPr>
        <w:t xml:space="preserve">حيث </w:t>
      </w:r>
      <w:r>
        <w:rPr>
          <w:rtl/>
        </w:rPr>
        <w:t>نشأ</w:t>
      </w:r>
      <w:r>
        <w:rPr>
          <w:rFonts w:hint="cs"/>
          <w:rtl/>
        </w:rPr>
        <w:t xml:space="preserve"> الضرر وذلك</w:t>
      </w:r>
      <w:r>
        <w:rPr>
          <w:rtl/>
        </w:rPr>
        <w:t xml:space="preserve"> لأغراض تحديد المسؤولية الممكنة لتلك الدولة عن عدم الوفاء بالتزامها ب</w:t>
      </w:r>
      <w:r>
        <w:rPr>
          <w:rFonts w:hint="cs"/>
          <w:rtl/>
        </w:rPr>
        <w:t>توقّي</w:t>
      </w:r>
      <w:r>
        <w:rPr>
          <w:rtl/>
        </w:rPr>
        <w:t xml:space="preserve"> الضرر العابر للحدود (الفقرة </w:t>
      </w:r>
      <w:r w:rsidRPr="00992766">
        <w:rPr>
          <w:rtl/>
        </w:rPr>
        <w:t>102</w:t>
      </w:r>
      <w:r>
        <w:rPr>
          <w:rtl/>
        </w:rPr>
        <w:t>). ولاحظت المحكمة كذلك أن من الممكن الخلوص، بناءً على ذلك، إلى أن الالتزام بمنع وقوع الضرر البيئي العابر للحدود هو التزام معترف به في القانون</w:t>
      </w:r>
      <w:r>
        <w:rPr>
          <w:rFonts w:hint="cs"/>
          <w:rtl/>
        </w:rPr>
        <w:t xml:space="preserve"> </w:t>
      </w:r>
      <w:r>
        <w:rPr>
          <w:rtl/>
        </w:rPr>
        <w:t xml:space="preserve">البيئي الدولي الذي يمكن بموجبه تحميل المسؤولية للدول عن أي ضرر كبير </w:t>
      </w:r>
      <w:r>
        <w:rPr>
          <w:rFonts w:hint="cs"/>
          <w:rtl/>
        </w:rPr>
        <w:t>يلحق ب</w:t>
      </w:r>
      <w:r>
        <w:rPr>
          <w:rtl/>
        </w:rPr>
        <w:t>أشخاص يو</w:t>
      </w:r>
      <w:r>
        <w:rPr>
          <w:rFonts w:hint="cs"/>
          <w:rtl/>
        </w:rPr>
        <w:t>جدو</w:t>
      </w:r>
      <w:r>
        <w:rPr>
          <w:rtl/>
        </w:rPr>
        <w:t xml:space="preserve">ن خارج حدودها بسبب أنشطة نشأت داخل إقليمها أو تحت سيطرتها أو سلطتها الفعلية (الفقرة </w:t>
      </w:r>
      <w:r w:rsidRPr="00992766">
        <w:rPr>
          <w:rtl/>
        </w:rPr>
        <w:t>103</w:t>
      </w:r>
      <w:r>
        <w:rPr>
          <w:rtl/>
        </w:rPr>
        <w:t>).</w:t>
      </w:r>
    </w:p>
    <w:p w14:paraId="56381F00" w14:textId="27C28753" w:rsidR="00860F90" w:rsidRDefault="00860F90" w:rsidP="00110F29">
      <w:pPr>
        <w:pStyle w:val="SingleTxtGA"/>
      </w:pPr>
      <w:r w:rsidRPr="00992766">
        <w:rPr>
          <w:rtl/>
        </w:rPr>
        <w:t>10</w:t>
      </w:r>
      <w:r>
        <w:rPr>
          <w:rtl/>
        </w:rPr>
        <w:t>-</w:t>
      </w:r>
      <w:r w:rsidRPr="00992766">
        <w:rPr>
          <w:rtl/>
        </w:rPr>
        <w:t>6</w:t>
      </w:r>
      <w:r>
        <w:rPr>
          <w:rtl/>
        </w:rPr>
        <w:tab/>
        <w:t xml:space="preserve">وتذكّر اللجنة بأنها قد لاحظت، في البيان المشترك بشأن حقوق الإنسان وتغير المناخ الذي أصدرته مع أربع هيئات أخرى من هيئات </w:t>
      </w:r>
      <w:proofErr w:type="gramStart"/>
      <w:r>
        <w:rPr>
          <w:rtl/>
        </w:rPr>
        <w:t>المعاهدات</w:t>
      </w:r>
      <w:r w:rsidRPr="00D418F5">
        <w:rPr>
          <w:vertAlign w:val="superscript"/>
          <w:rtl/>
        </w:rPr>
        <w:t>(</w:t>
      </w:r>
      <w:proofErr w:type="gramEnd"/>
      <w:r w:rsidRPr="00992766">
        <w:rPr>
          <w:rStyle w:val="FootnoteReference"/>
          <w:szCs w:val="22"/>
          <w:lang w:val="en-US"/>
        </w:rPr>
        <w:footnoteReference w:id="18"/>
      </w:r>
      <w:r w:rsidRPr="00D418F5">
        <w:rPr>
          <w:vertAlign w:val="superscript"/>
          <w:rtl/>
        </w:rPr>
        <w:t>)</w:t>
      </w:r>
      <w:r w:rsidR="00D06AFD">
        <w:rPr>
          <w:rFonts w:hint="cs"/>
          <w:rtl/>
        </w:rPr>
        <w:t>،</w:t>
      </w:r>
      <w:r>
        <w:rPr>
          <w:rtl/>
        </w:rPr>
        <w:t xml:space="preserve"> أن فريق الخبراء الحكومي الدولي المعني بتغير المناخ قد أكد في تقرير أصدره في عام </w:t>
      </w:r>
      <w:r w:rsidRPr="00992766">
        <w:rPr>
          <w:rtl/>
        </w:rPr>
        <w:t>2018</w:t>
      </w:r>
      <w:r>
        <w:rPr>
          <w:rtl/>
        </w:rPr>
        <w:t xml:space="preserve"> أن تغير المناخ يشكل </w:t>
      </w:r>
      <w:r>
        <w:rPr>
          <w:rFonts w:hint="cs"/>
          <w:rtl/>
        </w:rPr>
        <w:t>م</w:t>
      </w:r>
      <w:r>
        <w:rPr>
          <w:rtl/>
        </w:rPr>
        <w:t>خ</w:t>
      </w:r>
      <w:r>
        <w:rPr>
          <w:rFonts w:hint="cs"/>
          <w:rtl/>
        </w:rPr>
        <w:t>ا</w:t>
      </w:r>
      <w:r>
        <w:rPr>
          <w:rtl/>
        </w:rPr>
        <w:t xml:space="preserve">طر كبيرة على التمتع بحقوق الإنسان المحمية بموجب الاتفاقية من قبيل الحق في الحياة والحق في الغذاء المناسب والكافي والحق في السكن اللائق والحق في الصحة والحق في الماء والحقوق الثقافية (الفقرة </w:t>
      </w:r>
      <w:r w:rsidRPr="00992766">
        <w:rPr>
          <w:rtl/>
        </w:rPr>
        <w:t>3</w:t>
      </w:r>
      <w:r>
        <w:rPr>
          <w:rtl/>
        </w:rPr>
        <w:t>)</w:t>
      </w:r>
      <w:r>
        <w:rPr>
          <w:rFonts w:hint="cs"/>
          <w:rtl/>
        </w:rPr>
        <w:t>.</w:t>
      </w:r>
      <w:r>
        <w:rPr>
          <w:rtl/>
        </w:rPr>
        <w:t xml:space="preserve"> وإن عدم اتخاذ تدابير لمنع ضرر </w:t>
      </w:r>
      <w:r>
        <w:rPr>
          <w:rFonts w:hint="cs"/>
          <w:rtl/>
        </w:rPr>
        <w:t>متوقَّع</w:t>
      </w:r>
      <w:r>
        <w:rPr>
          <w:rtl/>
        </w:rPr>
        <w:t xml:space="preserve"> لحقوق الإنسان بسبب تغير المناخ، أو عدم تنظيم الأنشطة التي تساهم في ذلك الضرر، من شأنه أن يشكل انتهاكاً لالتزامات الدول في ميدان حقوق الإنسان (الفقرة </w:t>
      </w:r>
      <w:r w:rsidRPr="00992766">
        <w:rPr>
          <w:rtl/>
        </w:rPr>
        <w:t>10</w:t>
      </w:r>
      <w:r>
        <w:rPr>
          <w:rtl/>
        </w:rPr>
        <w:t xml:space="preserve">). </w:t>
      </w:r>
    </w:p>
    <w:p w14:paraId="420A247B" w14:textId="6A1C05F3" w:rsidR="00860F90" w:rsidRDefault="00860F90" w:rsidP="004F3B89">
      <w:pPr>
        <w:pStyle w:val="SingleTxtGA"/>
        <w:spacing w:line="346" w:lineRule="exact"/>
        <w:rPr>
          <w:rtl/>
        </w:rPr>
      </w:pPr>
      <w:r w:rsidRPr="00992766">
        <w:rPr>
          <w:rtl/>
        </w:rPr>
        <w:lastRenderedPageBreak/>
        <w:t>10</w:t>
      </w:r>
      <w:r>
        <w:rPr>
          <w:rtl/>
        </w:rPr>
        <w:t>-</w:t>
      </w:r>
      <w:r w:rsidRPr="00992766">
        <w:rPr>
          <w:rtl/>
        </w:rPr>
        <w:t>7</w:t>
      </w:r>
      <w:r>
        <w:rPr>
          <w:rtl/>
        </w:rPr>
        <w:tab/>
        <w:t>وبعد النظر فيما سبق، تجد اللجنة أن المحك المناسب للولاية الق</w:t>
      </w:r>
      <w:r>
        <w:rPr>
          <w:rFonts w:hint="cs"/>
          <w:rtl/>
        </w:rPr>
        <w:t>ض</w:t>
      </w:r>
      <w:r>
        <w:rPr>
          <w:rtl/>
        </w:rPr>
        <w:t>ا</w:t>
      </w:r>
      <w:r>
        <w:rPr>
          <w:rFonts w:hint="cs"/>
          <w:rtl/>
        </w:rPr>
        <w:t>ئ</w:t>
      </w:r>
      <w:r>
        <w:rPr>
          <w:rtl/>
        </w:rPr>
        <w:t>ية في هذه القضية يتمثل في ذلك الذي اعتمدته محكمة البلدان الأمريكية لحقوق الإنسان في فتواها بشأن البيئة وحقوق الإنسان. و</w:t>
      </w:r>
      <w:r>
        <w:rPr>
          <w:rFonts w:hint="cs"/>
          <w:rtl/>
        </w:rPr>
        <w:t xml:space="preserve">هذا </w:t>
      </w:r>
      <w:r>
        <w:rPr>
          <w:rtl/>
        </w:rPr>
        <w:t>يعني</w:t>
      </w:r>
      <w:r>
        <w:rPr>
          <w:rFonts w:hint="cs"/>
          <w:rtl/>
        </w:rPr>
        <w:t xml:space="preserve"> </w:t>
      </w:r>
      <w:r>
        <w:rPr>
          <w:rtl/>
        </w:rPr>
        <w:t xml:space="preserve">أنه عندما يقع ضرر عابر للحدود، </w:t>
      </w:r>
      <w:r>
        <w:rPr>
          <w:rFonts w:hint="cs"/>
          <w:rtl/>
        </w:rPr>
        <w:t>يكو</w:t>
      </w:r>
      <w:r>
        <w:rPr>
          <w:rtl/>
        </w:rPr>
        <w:t xml:space="preserve">ن الأطفال </w:t>
      </w:r>
      <w:r>
        <w:rPr>
          <w:rFonts w:hint="cs"/>
          <w:rtl/>
        </w:rPr>
        <w:t>و</w:t>
      </w:r>
      <w:r>
        <w:rPr>
          <w:rtl/>
        </w:rPr>
        <w:t>ضمن الولاية الق</w:t>
      </w:r>
      <w:r>
        <w:rPr>
          <w:rFonts w:hint="cs"/>
          <w:rtl/>
        </w:rPr>
        <w:t>ض</w:t>
      </w:r>
      <w:r>
        <w:rPr>
          <w:rtl/>
        </w:rPr>
        <w:t>ا</w:t>
      </w:r>
      <w:r>
        <w:rPr>
          <w:rFonts w:hint="cs"/>
          <w:rtl/>
        </w:rPr>
        <w:t>ئ</w:t>
      </w:r>
      <w:r>
        <w:rPr>
          <w:rtl/>
        </w:rPr>
        <w:t xml:space="preserve">ية للدولة التي </w:t>
      </w:r>
      <w:r>
        <w:rPr>
          <w:rFonts w:hint="cs"/>
          <w:rtl/>
        </w:rPr>
        <w:t>نشأ</w:t>
      </w:r>
      <w:r>
        <w:rPr>
          <w:rtl/>
        </w:rPr>
        <w:t xml:space="preserve">ت </w:t>
      </w:r>
      <w:r>
        <w:rPr>
          <w:rFonts w:hint="cs"/>
          <w:rtl/>
        </w:rPr>
        <w:t>في</w:t>
      </w:r>
      <w:r>
        <w:rPr>
          <w:rtl/>
        </w:rPr>
        <w:t xml:space="preserve"> أراضيها الانبعاثات لأغراض المادة </w:t>
      </w:r>
      <w:r w:rsidRPr="00992766">
        <w:rPr>
          <w:rtl/>
        </w:rPr>
        <w:t>5</w:t>
      </w:r>
      <w:r>
        <w:rPr>
          <w:rtl/>
        </w:rPr>
        <w:t>(</w:t>
      </w:r>
      <w:r w:rsidRPr="00992766">
        <w:rPr>
          <w:rtl/>
        </w:rPr>
        <w:t>1</w:t>
      </w:r>
      <w:r>
        <w:rPr>
          <w:rtl/>
        </w:rPr>
        <w:t xml:space="preserve">) من البروتوكول الاختياري في حال ثبت وجود علاقة سببية بين الأفعال التي قامت بها </w:t>
      </w:r>
      <w:r>
        <w:rPr>
          <w:rFonts w:hint="cs"/>
          <w:rtl/>
        </w:rPr>
        <w:t xml:space="preserve">أو أحجمت عنها </w:t>
      </w:r>
      <w:r>
        <w:rPr>
          <w:rtl/>
        </w:rPr>
        <w:t>الدولة المعنية وبين الأثر السلبي على حقوق الأطفال ال</w:t>
      </w:r>
      <w:r>
        <w:rPr>
          <w:rFonts w:hint="cs"/>
          <w:rtl/>
        </w:rPr>
        <w:t>م</w:t>
      </w:r>
      <w:r>
        <w:rPr>
          <w:rtl/>
        </w:rPr>
        <w:t>و</w:t>
      </w:r>
      <w:r>
        <w:rPr>
          <w:rFonts w:hint="cs"/>
          <w:rtl/>
        </w:rPr>
        <w:t>جود</w:t>
      </w:r>
      <w:r>
        <w:rPr>
          <w:rtl/>
        </w:rPr>
        <w:t xml:space="preserve">ين خارج أراضيها، عندما تكون </w:t>
      </w:r>
      <w:r>
        <w:rPr>
          <w:rFonts w:hint="cs"/>
          <w:rtl/>
        </w:rPr>
        <w:t>ال</w:t>
      </w:r>
      <w:r>
        <w:rPr>
          <w:rtl/>
        </w:rPr>
        <w:t xml:space="preserve">دولة </w:t>
      </w:r>
      <w:r>
        <w:rPr>
          <w:rFonts w:hint="cs"/>
          <w:rtl/>
        </w:rPr>
        <w:t xml:space="preserve">حيث </w:t>
      </w:r>
      <w:r>
        <w:rPr>
          <w:rtl/>
        </w:rPr>
        <w:t>نشأ</w:t>
      </w:r>
      <w:r>
        <w:rPr>
          <w:rFonts w:hint="cs"/>
          <w:rtl/>
        </w:rPr>
        <w:t xml:space="preserve"> الضرر</w:t>
      </w:r>
      <w:r>
        <w:rPr>
          <w:rtl/>
        </w:rPr>
        <w:t xml:space="preserve"> تمارس سيطرة فعلية على مصادر الانبعاثات </w:t>
      </w:r>
      <w:r>
        <w:rPr>
          <w:rFonts w:hint="cs"/>
          <w:rtl/>
        </w:rPr>
        <w:t>موضوع الشكوى</w:t>
      </w:r>
      <w:r>
        <w:rPr>
          <w:rtl/>
        </w:rPr>
        <w:t>. وترى اللجنة أن</w:t>
      </w:r>
      <w:r>
        <w:rPr>
          <w:rFonts w:hint="cs"/>
          <w:rtl/>
        </w:rPr>
        <w:t xml:space="preserve">ه </w:t>
      </w:r>
      <w:r>
        <w:rPr>
          <w:rtl/>
        </w:rPr>
        <w:t>يتعين أن يكون ما ي</w:t>
      </w:r>
      <w:r>
        <w:rPr>
          <w:rFonts w:hint="cs"/>
          <w:rtl/>
        </w:rPr>
        <w:t>ُ</w:t>
      </w:r>
      <w:r>
        <w:rPr>
          <w:rtl/>
        </w:rPr>
        <w:t>د</w:t>
      </w:r>
      <w:r>
        <w:rPr>
          <w:rFonts w:hint="cs"/>
          <w:rtl/>
        </w:rPr>
        <w:t>ّ</w:t>
      </w:r>
      <w:r>
        <w:rPr>
          <w:rtl/>
        </w:rPr>
        <w:t xml:space="preserve">عى من ضرر وقع على الضحايا </w:t>
      </w:r>
      <w:r>
        <w:rPr>
          <w:rFonts w:hint="cs"/>
          <w:rtl/>
        </w:rPr>
        <w:t>متوقعاً</w:t>
      </w:r>
      <w:r>
        <w:rPr>
          <w:rtl/>
        </w:rPr>
        <w:t xml:space="preserve"> بصورة معقولة من ق</w:t>
      </w:r>
      <w:r>
        <w:rPr>
          <w:rFonts w:hint="cs"/>
          <w:rtl/>
        </w:rPr>
        <w:t>ِ</w:t>
      </w:r>
      <w:r>
        <w:rPr>
          <w:rtl/>
        </w:rPr>
        <w:t>بل الدولة الطرف عندما قامت بأفعالها أو أحجمت عن</w:t>
      </w:r>
      <w:r>
        <w:rPr>
          <w:rFonts w:hint="cs"/>
          <w:rtl/>
        </w:rPr>
        <w:t>ها</w:t>
      </w:r>
      <w:r>
        <w:rPr>
          <w:rtl/>
        </w:rPr>
        <w:t xml:space="preserve"> حتى لأغراض تحديد الولاية الق</w:t>
      </w:r>
      <w:r>
        <w:rPr>
          <w:rFonts w:hint="cs"/>
          <w:rtl/>
        </w:rPr>
        <w:t>ض</w:t>
      </w:r>
      <w:r>
        <w:rPr>
          <w:rtl/>
        </w:rPr>
        <w:t>ا</w:t>
      </w:r>
      <w:r>
        <w:rPr>
          <w:rFonts w:hint="cs"/>
          <w:rtl/>
        </w:rPr>
        <w:t>ئ</w:t>
      </w:r>
      <w:r>
        <w:rPr>
          <w:rtl/>
        </w:rPr>
        <w:t xml:space="preserve">ية، مع أن العناصر المطلوبة لإثبات مسؤولية الدولة مسألة تتعلق بالأسس </w:t>
      </w:r>
      <w:proofErr w:type="gramStart"/>
      <w:r>
        <w:rPr>
          <w:rtl/>
        </w:rPr>
        <w:t>الموضوعية</w:t>
      </w:r>
      <w:r w:rsidRPr="00D418F5">
        <w:rPr>
          <w:vertAlign w:val="superscript"/>
          <w:rtl/>
        </w:rPr>
        <w:t>(</w:t>
      </w:r>
      <w:proofErr w:type="gramEnd"/>
      <w:r w:rsidRPr="00992766">
        <w:rPr>
          <w:rStyle w:val="FootnoteReference"/>
          <w:szCs w:val="22"/>
          <w:lang w:val="en-US"/>
        </w:rPr>
        <w:footnoteReference w:id="19"/>
      </w:r>
      <w:r w:rsidRPr="00D418F5">
        <w:rPr>
          <w:vertAlign w:val="superscript"/>
          <w:rtl/>
        </w:rPr>
        <w:t>)</w:t>
      </w:r>
      <w:r w:rsidR="0025677C">
        <w:rPr>
          <w:rFonts w:hint="cs"/>
          <w:rtl/>
        </w:rPr>
        <w:t>.</w:t>
      </w:r>
    </w:p>
    <w:p w14:paraId="1A266897" w14:textId="77777777" w:rsidR="00860F90" w:rsidRDefault="00860F90" w:rsidP="004F3B89">
      <w:pPr>
        <w:pStyle w:val="SingleTxtGA"/>
        <w:spacing w:line="346" w:lineRule="exact"/>
        <w:rPr>
          <w:rtl/>
        </w:rPr>
      </w:pPr>
      <w:r w:rsidRPr="00992766">
        <w:rPr>
          <w:rtl/>
        </w:rPr>
        <w:t>10</w:t>
      </w:r>
      <w:r>
        <w:rPr>
          <w:rtl/>
        </w:rPr>
        <w:t>-</w:t>
      </w:r>
      <w:r w:rsidRPr="00992766">
        <w:rPr>
          <w:rtl/>
        </w:rPr>
        <w:t>8</w:t>
      </w:r>
      <w:r>
        <w:rPr>
          <w:rtl/>
        </w:rPr>
        <w:tab/>
        <w:t>وتحيط اللجنة علماً بادعاءات أصحاب البلاغ أن الدول الأطراف لا تزال تتحمل مسؤولية فردية عما تقوم به أو ما تحجم عنه من أفعال فيما يتعلق بتغير المناخ و</w:t>
      </w:r>
      <w:r>
        <w:rPr>
          <w:rFonts w:hint="cs"/>
          <w:rtl/>
        </w:rPr>
        <w:t xml:space="preserve">عن </w:t>
      </w:r>
      <w:r>
        <w:rPr>
          <w:rtl/>
        </w:rPr>
        <w:t>مساهمتها فيه مع أن تغير المناخ والضرر والأثر البيئيين المترتبين عليه في حقوق الإنسان هي مسائل جماعية وعالمية تتطلب معالجة عالمية. وتحيط اللجنة علماً أيضاً بحجة أصحاب البلاغ أن</w:t>
      </w:r>
      <w:r>
        <w:rPr>
          <w:rFonts w:hint="cs"/>
          <w:rtl/>
        </w:rPr>
        <w:t xml:space="preserve"> لدى</w:t>
      </w:r>
      <w:r>
        <w:rPr>
          <w:rtl/>
        </w:rPr>
        <w:t xml:space="preserve"> الدولة الطرف سيطرة فعلية على مصدر انبعاثات الكربون داخل إقليمها، وهي الانبعاثات ذات الأثر العابر للحدود. </w:t>
      </w:r>
    </w:p>
    <w:p w14:paraId="4E871D88" w14:textId="77777777" w:rsidR="00860F90" w:rsidRDefault="00860F90" w:rsidP="004F3B89">
      <w:pPr>
        <w:pStyle w:val="SingleTxtGA"/>
        <w:spacing w:line="346" w:lineRule="exact"/>
        <w:rPr>
          <w:rtl/>
        </w:rPr>
      </w:pPr>
      <w:r w:rsidRPr="00992766">
        <w:rPr>
          <w:rtl/>
        </w:rPr>
        <w:t>10</w:t>
      </w:r>
      <w:r>
        <w:rPr>
          <w:rtl/>
        </w:rPr>
        <w:t>-</w:t>
      </w:r>
      <w:r w:rsidRPr="00992766">
        <w:rPr>
          <w:rtl/>
        </w:rPr>
        <w:t>9</w:t>
      </w:r>
      <w:r>
        <w:rPr>
          <w:rtl/>
        </w:rPr>
        <w:tab/>
        <w:t xml:space="preserve">وترى اللجنة أن </w:t>
      </w:r>
      <w:r>
        <w:rPr>
          <w:rFonts w:hint="cs"/>
          <w:rtl/>
        </w:rPr>
        <w:t>مساهمة</w:t>
      </w:r>
      <w:r>
        <w:rPr>
          <w:rtl/>
        </w:rPr>
        <w:t xml:space="preserve"> انبعاثات الكربون الناشئة في الدولة الطرف في تدهور تغير المناخ</w:t>
      </w:r>
      <w:r>
        <w:rPr>
          <w:rFonts w:hint="cs"/>
          <w:rtl/>
        </w:rPr>
        <w:t xml:space="preserve"> فكرة </w:t>
      </w:r>
      <w:r>
        <w:rPr>
          <w:rtl/>
        </w:rPr>
        <w:t>مقبول</w:t>
      </w:r>
      <w:r>
        <w:rPr>
          <w:rFonts w:hint="cs"/>
          <w:rtl/>
        </w:rPr>
        <w:t>ة</w:t>
      </w:r>
      <w:r>
        <w:rPr>
          <w:rtl/>
        </w:rPr>
        <w:t xml:space="preserve"> عموماً ومدعم</w:t>
      </w:r>
      <w:r>
        <w:rPr>
          <w:rFonts w:hint="cs"/>
          <w:rtl/>
        </w:rPr>
        <w:t>ة</w:t>
      </w:r>
      <w:r>
        <w:rPr>
          <w:rtl/>
        </w:rPr>
        <w:t xml:space="preserve"> بأدلة علمية، وأن لتغير المناخ أثر ضار على تمتع الأفراد بالحقوق داخل</w:t>
      </w:r>
      <w:r>
        <w:rPr>
          <w:rFonts w:hint="cs"/>
          <w:rtl/>
        </w:rPr>
        <w:t xml:space="preserve"> إقليم</w:t>
      </w:r>
      <w:r>
        <w:rPr>
          <w:rtl/>
        </w:rPr>
        <w:t xml:space="preserve"> الدولة الطرف وخارجه. وترى اللجنة أن للدولة الطرف سيطرة فعلية على الانبعاثات نظراً إلى قدرتها على تنظيم الأنشطة التي هي مصدر هذه الانبعاثات وعلى تنفيذ اللوائح التنظيمية</w:t>
      </w:r>
      <w:r>
        <w:rPr>
          <w:rFonts w:hint="cs"/>
          <w:rtl/>
        </w:rPr>
        <w:t xml:space="preserve"> في هذا الشأن</w:t>
      </w:r>
      <w:r>
        <w:rPr>
          <w:rtl/>
        </w:rPr>
        <w:t xml:space="preserve">. </w:t>
      </w:r>
    </w:p>
    <w:p w14:paraId="3084B87C" w14:textId="757CF541" w:rsidR="00860F90" w:rsidRDefault="00860F90" w:rsidP="004F3B89">
      <w:pPr>
        <w:pStyle w:val="SingleTxtGA"/>
        <w:spacing w:line="346" w:lineRule="exact"/>
        <w:rPr>
          <w:rtl/>
        </w:rPr>
      </w:pPr>
      <w:r w:rsidRPr="00992766">
        <w:rPr>
          <w:rtl/>
        </w:rPr>
        <w:t>10</w:t>
      </w:r>
      <w:r w:rsidRPr="0055630C">
        <w:rPr>
          <w:rtl/>
        </w:rPr>
        <w:t>-</w:t>
      </w:r>
      <w:r w:rsidRPr="00992766">
        <w:rPr>
          <w:rtl/>
        </w:rPr>
        <w:t>10</w:t>
      </w:r>
      <w:r w:rsidRPr="0055630C">
        <w:rPr>
          <w:rtl/>
        </w:rPr>
        <w:tab/>
        <w:t xml:space="preserve">وفيما يتعلق بمبدأ المسؤوليات المشتركة </w:t>
      </w:r>
      <w:r w:rsidRPr="0055630C">
        <w:rPr>
          <w:rFonts w:hint="cs"/>
          <w:rtl/>
        </w:rPr>
        <w:t>على تبايُنها</w:t>
      </w:r>
      <w:r w:rsidRPr="0055630C">
        <w:rPr>
          <w:rtl/>
        </w:rPr>
        <w:t xml:space="preserve">، </w:t>
      </w:r>
      <w:r w:rsidRPr="0055630C">
        <w:rPr>
          <w:rFonts w:hint="cs"/>
          <w:rtl/>
        </w:rPr>
        <w:t>بصيغته الم</w:t>
      </w:r>
      <w:r w:rsidRPr="0055630C">
        <w:rPr>
          <w:rtl/>
        </w:rPr>
        <w:t>ضم</w:t>
      </w:r>
      <w:r w:rsidRPr="0055630C">
        <w:rPr>
          <w:rFonts w:hint="cs"/>
          <w:rtl/>
        </w:rPr>
        <w:t>ّ</w:t>
      </w:r>
      <w:r w:rsidRPr="0055630C">
        <w:rPr>
          <w:rtl/>
        </w:rPr>
        <w:t>ن</w:t>
      </w:r>
      <w:r w:rsidRPr="0055630C">
        <w:rPr>
          <w:rFonts w:hint="cs"/>
          <w:rtl/>
        </w:rPr>
        <w:t>ة</w:t>
      </w:r>
      <w:r w:rsidRPr="0055630C">
        <w:rPr>
          <w:rtl/>
        </w:rPr>
        <w:t xml:space="preserve"> في اتفاق باريس، تجد اللجنة أن الطبيعة الجماعية لما يسبب تغير</w:t>
      </w:r>
      <w:r w:rsidRPr="0055630C">
        <w:rPr>
          <w:rFonts w:hint="cs"/>
          <w:rtl/>
        </w:rPr>
        <w:t>َ</w:t>
      </w:r>
      <w:r w:rsidRPr="0055630C">
        <w:rPr>
          <w:rtl/>
        </w:rPr>
        <w:t xml:space="preserve"> المناخ لا تعفي الدولة الطرف من مسؤوليتها الفردية ال</w:t>
      </w:r>
      <w:r w:rsidRPr="0055630C">
        <w:rPr>
          <w:rFonts w:hint="cs"/>
          <w:rtl/>
        </w:rPr>
        <w:t>م</w:t>
      </w:r>
      <w:r w:rsidRPr="0055630C">
        <w:rPr>
          <w:rtl/>
        </w:rPr>
        <w:t>نبثق</w:t>
      </w:r>
      <w:r w:rsidRPr="0055630C">
        <w:rPr>
          <w:rFonts w:hint="cs"/>
          <w:rtl/>
        </w:rPr>
        <w:t>ة</w:t>
      </w:r>
      <w:r w:rsidRPr="0055630C">
        <w:rPr>
          <w:rtl/>
        </w:rPr>
        <w:t xml:space="preserve"> عن الضرر الذي يمكن أن تكون الانبعاثات ال</w:t>
      </w:r>
      <w:r w:rsidRPr="0055630C">
        <w:rPr>
          <w:rFonts w:hint="cs"/>
          <w:rtl/>
        </w:rPr>
        <w:t>تي نشأت في</w:t>
      </w:r>
      <w:r w:rsidRPr="0055630C">
        <w:rPr>
          <w:rtl/>
        </w:rPr>
        <w:t xml:space="preserve"> أراضيها سبباً فيه للأطفال، أي</w:t>
      </w:r>
      <w:r w:rsidRPr="0055630C">
        <w:rPr>
          <w:rFonts w:hint="cs"/>
          <w:rtl/>
        </w:rPr>
        <w:t xml:space="preserve">نما </w:t>
      </w:r>
      <w:proofErr w:type="gramStart"/>
      <w:r w:rsidRPr="0055630C">
        <w:rPr>
          <w:rFonts w:hint="cs"/>
          <w:rtl/>
        </w:rPr>
        <w:t>كانوا</w:t>
      </w:r>
      <w:r w:rsidRPr="00D418F5">
        <w:rPr>
          <w:vertAlign w:val="superscript"/>
          <w:rtl/>
        </w:rPr>
        <w:t>(</w:t>
      </w:r>
      <w:proofErr w:type="gramEnd"/>
      <w:r w:rsidRPr="00992766">
        <w:rPr>
          <w:rStyle w:val="FootnoteReference"/>
          <w:szCs w:val="22"/>
          <w:lang w:val="en-US"/>
        </w:rPr>
        <w:footnoteReference w:id="20"/>
      </w:r>
      <w:r w:rsidRPr="00D418F5">
        <w:rPr>
          <w:vertAlign w:val="superscript"/>
          <w:rtl/>
        </w:rPr>
        <w:t>)</w:t>
      </w:r>
      <w:r w:rsidR="00995250">
        <w:rPr>
          <w:rFonts w:hint="cs"/>
          <w:rtl/>
        </w:rPr>
        <w:t>.</w:t>
      </w:r>
    </w:p>
    <w:p w14:paraId="6EA62ADC" w14:textId="06C26606" w:rsidR="00860F90" w:rsidRDefault="00860F90" w:rsidP="004F3B89">
      <w:pPr>
        <w:pStyle w:val="SingleTxtGA"/>
        <w:spacing w:line="346" w:lineRule="exact"/>
        <w:rPr>
          <w:rtl/>
        </w:rPr>
      </w:pPr>
      <w:r w:rsidRPr="00992766">
        <w:rPr>
          <w:rtl/>
        </w:rPr>
        <w:t>10</w:t>
      </w:r>
      <w:r>
        <w:rPr>
          <w:rtl/>
        </w:rPr>
        <w:t>-</w:t>
      </w:r>
      <w:r w:rsidRPr="00992766">
        <w:rPr>
          <w:rtl/>
        </w:rPr>
        <w:t>11</w:t>
      </w:r>
      <w:r>
        <w:rPr>
          <w:rtl/>
        </w:rPr>
        <w:tab/>
        <w:t>وفيما يتعلق بمسألة القابلية للت</w:t>
      </w:r>
      <w:r>
        <w:rPr>
          <w:rFonts w:hint="cs"/>
          <w:rtl/>
        </w:rPr>
        <w:t>وقع</w:t>
      </w:r>
      <w:r>
        <w:rPr>
          <w:rtl/>
        </w:rPr>
        <w:t xml:space="preserve">، تحيط اللجنة علماً بحجة أصحاب البلاغ التي لم يُطعن فيها ومؤداها أن الدولة الطرف كانت تعلم بالآثار الضارة لمساهماتها في تغير المناخ على مدى عقود من الزمن وأنها وقّعت على كل من اتفاقية الأمم المتحدة الإطارية بشأن تغير المناخ </w:t>
      </w:r>
      <w:r>
        <w:rPr>
          <w:rFonts w:hint="cs"/>
          <w:rtl/>
        </w:rPr>
        <w:t xml:space="preserve">في </w:t>
      </w:r>
      <w:r>
        <w:rPr>
          <w:rtl/>
        </w:rPr>
        <w:t xml:space="preserve">عام </w:t>
      </w:r>
      <w:r w:rsidRPr="00992766">
        <w:rPr>
          <w:rtl/>
        </w:rPr>
        <w:t>1992</w:t>
      </w:r>
      <w:r>
        <w:rPr>
          <w:rtl/>
        </w:rPr>
        <w:t xml:space="preserve"> وعلى اتفاق باريس في عام </w:t>
      </w:r>
      <w:r w:rsidRPr="00992766">
        <w:rPr>
          <w:rtl/>
        </w:rPr>
        <w:t>2016</w:t>
      </w:r>
      <w:r>
        <w:rPr>
          <w:rtl/>
        </w:rPr>
        <w:t>. وفي ضوء الأدلة العلمية الم</w:t>
      </w:r>
      <w:r>
        <w:rPr>
          <w:rFonts w:hint="cs"/>
          <w:rtl/>
        </w:rPr>
        <w:t>توفر</w:t>
      </w:r>
      <w:r>
        <w:rPr>
          <w:rtl/>
        </w:rPr>
        <w:t xml:space="preserve">ة التي تبرهن على </w:t>
      </w:r>
      <w:r>
        <w:rPr>
          <w:rFonts w:hint="cs"/>
          <w:rtl/>
        </w:rPr>
        <w:t>م</w:t>
      </w:r>
      <w:r>
        <w:rPr>
          <w:rtl/>
        </w:rPr>
        <w:t>ا</w:t>
      </w:r>
      <w:r>
        <w:rPr>
          <w:rFonts w:hint="cs"/>
          <w:rtl/>
        </w:rPr>
        <w:t xml:space="preserve"> ل</w:t>
      </w:r>
      <w:r>
        <w:rPr>
          <w:rtl/>
        </w:rPr>
        <w:t xml:space="preserve">لتأثير التراكمي لانبعاثات الكربون </w:t>
      </w:r>
      <w:r>
        <w:rPr>
          <w:rFonts w:hint="cs"/>
          <w:rtl/>
        </w:rPr>
        <w:t xml:space="preserve">من أثر </w:t>
      </w:r>
      <w:r>
        <w:rPr>
          <w:rtl/>
        </w:rPr>
        <w:t xml:space="preserve">على التمتع بحقوق الإنسان، بما فيها الحقوق المنصوص عليها في </w:t>
      </w:r>
      <w:proofErr w:type="gramStart"/>
      <w:r>
        <w:rPr>
          <w:rtl/>
        </w:rPr>
        <w:t>الاتفاقية</w:t>
      </w:r>
      <w:r w:rsidRPr="00D418F5">
        <w:rPr>
          <w:vertAlign w:val="superscript"/>
          <w:rtl/>
        </w:rPr>
        <w:t>(</w:t>
      </w:r>
      <w:proofErr w:type="gramEnd"/>
      <w:r w:rsidRPr="00992766">
        <w:rPr>
          <w:rStyle w:val="FootnoteReference"/>
          <w:szCs w:val="22"/>
          <w:lang w:val="en-US"/>
        </w:rPr>
        <w:footnoteReference w:id="21"/>
      </w:r>
      <w:r w:rsidRPr="00D418F5">
        <w:rPr>
          <w:vertAlign w:val="superscript"/>
          <w:rtl/>
        </w:rPr>
        <w:t>)</w:t>
      </w:r>
      <w:r w:rsidR="008675BE">
        <w:rPr>
          <w:rFonts w:hint="cs"/>
          <w:rtl/>
        </w:rPr>
        <w:t>،</w:t>
      </w:r>
      <w:r>
        <w:rPr>
          <w:rtl/>
        </w:rPr>
        <w:t xml:space="preserve"> ترى اللجنة أن الضرر المحتمل لما تقوم به الدولة الطرف أو ما تحجم عنه من أفعال فيما يتعلق بانبعاثات الغاز الصادر </w:t>
      </w:r>
      <w:r>
        <w:rPr>
          <w:rFonts w:hint="cs"/>
          <w:rtl/>
        </w:rPr>
        <w:t>م</w:t>
      </w:r>
      <w:r>
        <w:rPr>
          <w:rtl/>
        </w:rPr>
        <w:t xml:space="preserve">ن أراضيها هو احتمال كان يمكن </w:t>
      </w:r>
      <w:r>
        <w:rPr>
          <w:rFonts w:hint="cs"/>
          <w:rtl/>
        </w:rPr>
        <w:t xml:space="preserve">توقُّعه </w:t>
      </w:r>
      <w:r>
        <w:rPr>
          <w:rtl/>
        </w:rPr>
        <w:t xml:space="preserve">بصورة معقولة. </w:t>
      </w:r>
    </w:p>
    <w:p w14:paraId="77C73480" w14:textId="0192F777" w:rsidR="00860F90" w:rsidRPr="004F3B89" w:rsidRDefault="00860F90" w:rsidP="00110F29">
      <w:pPr>
        <w:pStyle w:val="SingleTxtGA"/>
        <w:rPr>
          <w:spacing w:val="-2"/>
          <w:rtl/>
        </w:rPr>
      </w:pPr>
      <w:r w:rsidRPr="00992766">
        <w:rPr>
          <w:spacing w:val="-2"/>
          <w:rtl/>
        </w:rPr>
        <w:lastRenderedPageBreak/>
        <w:t>10</w:t>
      </w:r>
      <w:r w:rsidRPr="004F3B89">
        <w:rPr>
          <w:spacing w:val="-2"/>
          <w:rtl/>
        </w:rPr>
        <w:t>-</w:t>
      </w:r>
      <w:r w:rsidRPr="00992766">
        <w:rPr>
          <w:spacing w:val="-2"/>
          <w:rtl/>
        </w:rPr>
        <w:t>12</w:t>
      </w:r>
      <w:r w:rsidRPr="004F3B89">
        <w:rPr>
          <w:spacing w:val="-2"/>
          <w:rtl/>
        </w:rPr>
        <w:tab/>
        <w:t>و</w:t>
      </w:r>
      <w:r w:rsidRPr="004F3B89">
        <w:rPr>
          <w:rFonts w:hint="cs"/>
          <w:spacing w:val="-2"/>
          <w:rtl/>
        </w:rPr>
        <w:t xml:space="preserve">إذ </w:t>
      </w:r>
      <w:r w:rsidRPr="004F3B89">
        <w:rPr>
          <w:spacing w:val="-2"/>
          <w:rtl/>
        </w:rPr>
        <w:t xml:space="preserve">تستنتج اللجنة أن للدولة الطرف سيطرة فعلية على مصادر الانبعاثات التي تساهم في التسبب في ضرر </w:t>
      </w:r>
      <w:r w:rsidRPr="004F3B89">
        <w:rPr>
          <w:rFonts w:hint="cs"/>
          <w:spacing w:val="-2"/>
          <w:rtl/>
        </w:rPr>
        <w:t>متوقَّع</w:t>
      </w:r>
      <w:r w:rsidRPr="004F3B89">
        <w:rPr>
          <w:spacing w:val="-2"/>
          <w:rtl/>
        </w:rPr>
        <w:t xml:space="preserve"> بصورة معقولة للأطفال الموجودين خارج أراضيها، فإنه يتعين عليها الآن تحديد ما إذا كانت هناك علاقة سببية كافية ما بين الضرر الذي يدعيه أصحاب البلاغ وبين ما تقوم به الدولة الطرف </w:t>
      </w:r>
      <w:r w:rsidR="004F3B89">
        <w:rPr>
          <w:rFonts w:hint="cs"/>
          <w:spacing w:val="-2"/>
          <w:rtl/>
        </w:rPr>
        <w:t xml:space="preserve">       </w:t>
      </w:r>
      <w:r w:rsidRPr="004F3B89">
        <w:rPr>
          <w:spacing w:val="-2"/>
          <w:rtl/>
        </w:rPr>
        <w:t xml:space="preserve">أو ما تحجم عنه من أفعال لأغراض </w:t>
      </w:r>
      <w:r w:rsidRPr="004F3B89">
        <w:rPr>
          <w:rFonts w:hint="cs"/>
          <w:spacing w:val="-2"/>
          <w:rtl/>
        </w:rPr>
        <w:t>تحديد</w:t>
      </w:r>
      <w:r w:rsidRPr="004F3B89">
        <w:rPr>
          <w:spacing w:val="-2"/>
          <w:rtl/>
        </w:rPr>
        <w:t xml:space="preserve"> الولاية الق</w:t>
      </w:r>
      <w:r w:rsidRPr="004F3B89">
        <w:rPr>
          <w:rFonts w:hint="cs"/>
          <w:spacing w:val="-2"/>
          <w:rtl/>
        </w:rPr>
        <w:t>ض</w:t>
      </w:r>
      <w:r w:rsidRPr="004F3B89">
        <w:rPr>
          <w:spacing w:val="-2"/>
          <w:rtl/>
        </w:rPr>
        <w:t>ا</w:t>
      </w:r>
      <w:r w:rsidRPr="004F3B89">
        <w:rPr>
          <w:rFonts w:hint="cs"/>
          <w:spacing w:val="-2"/>
          <w:rtl/>
        </w:rPr>
        <w:t>ئ</w:t>
      </w:r>
      <w:r w:rsidRPr="004F3B89">
        <w:rPr>
          <w:spacing w:val="-2"/>
          <w:rtl/>
        </w:rPr>
        <w:t>ية. وفي هذا الشأن، تلاحظ اللجنة، على نحو يتسق مع موقف محكمة البلدان الأمريكية لحقوق الإنسان، أن</w:t>
      </w:r>
      <w:r w:rsidRPr="004F3B89">
        <w:rPr>
          <w:rFonts w:hint="cs"/>
          <w:spacing w:val="-2"/>
          <w:rtl/>
        </w:rPr>
        <w:t xml:space="preserve"> </w:t>
      </w:r>
      <w:r w:rsidRPr="004F3B89">
        <w:rPr>
          <w:spacing w:val="-2"/>
          <w:rtl/>
        </w:rPr>
        <w:t>مسؤولية الدولة</w:t>
      </w:r>
      <w:r w:rsidRPr="004F3B89">
        <w:rPr>
          <w:rFonts w:hint="cs"/>
          <w:spacing w:val="-2"/>
          <w:rtl/>
        </w:rPr>
        <w:t xml:space="preserve"> </w:t>
      </w:r>
      <w:r w:rsidRPr="004F3B89">
        <w:rPr>
          <w:spacing w:val="-2"/>
          <w:rtl/>
        </w:rPr>
        <w:t>التي تنج</w:t>
      </w:r>
      <w:r w:rsidRPr="004F3B89">
        <w:rPr>
          <w:rFonts w:hint="cs"/>
          <w:spacing w:val="-2"/>
          <w:rtl/>
        </w:rPr>
        <w:t>َ</w:t>
      </w:r>
      <w:r w:rsidRPr="004F3B89">
        <w:rPr>
          <w:spacing w:val="-2"/>
          <w:rtl/>
        </w:rPr>
        <w:t>ز على أراضيها الأنشطة التي تتسبب في ضرر عابر للحدود</w:t>
      </w:r>
      <w:r w:rsidRPr="004F3B89">
        <w:rPr>
          <w:rFonts w:hint="cs"/>
          <w:spacing w:val="-2"/>
          <w:rtl/>
        </w:rPr>
        <w:t xml:space="preserve"> لا تنشأ عن</w:t>
      </w:r>
      <w:r w:rsidRPr="004F3B89">
        <w:rPr>
          <w:spacing w:val="-2"/>
          <w:rtl/>
        </w:rPr>
        <w:t xml:space="preserve"> كل أثر سلبي في حالات الضرر العابر للحدود، وأن</w:t>
      </w:r>
      <w:r w:rsidRPr="004F3B89">
        <w:rPr>
          <w:rFonts w:hint="cs"/>
          <w:spacing w:val="-2"/>
          <w:rtl/>
        </w:rPr>
        <w:t xml:space="preserve">ه </w:t>
      </w:r>
      <w:r w:rsidRPr="004F3B89">
        <w:rPr>
          <w:spacing w:val="-2"/>
          <w:rtl/>
        </w:rPr>
        <w:t>يجب تبرير الأسباب المم</w:t>
      </w:r>
      <w:r w:rsidRPr="004F3B89">
        <w:rPr>
          <w:rFonts w:hint="cs"/>
          <w:spacing w:val="-2"/>
          <w:rtl/>
        </w:rPr>
        <w:t>ْ</w:t>
      </w:r>
      <w:r w:rsidRPr="004F3B89">
        <w:rPr>
          <w:spacing w:val="-2"/>
          <w:rtl/>
        </w:rPr>
        <w:t>كنة ل</w:t>
      </w:r>
      <w:r w:rsidRPr="004F3B89">
        <w:rPr>
          <w:rFonts w:hint="cs"/>
          <w:spacing w:val="-2"/>
          <w:rtl/>
        </w:rPr>
        <w:t>تحديد</w:t>
      </w:r>
      <w:r w:rsidRPr="004F3B89">
        <w:rPr>
          <w:spacing w:val="-2"/>
          <w:rtl/>
        </w:rPr>
        <w:t xml:space="preserve"> الولاية </w:t>
      </w:r>
      <w:r w:rsidRPr="004F3B89">
        <w:rPr>
          <w:rFonts w:hint="cs"/>
          <w:spacing w:val="-2"/>
          <w:rtl/>
        </w:rPr>
        <w:t>با</w:t>
      </w:r>
      <w:r w:rsidRPr="004F3B89">
        <w:rPr>
          <w:spacing w:val="-2"/>
          <w:rtl/>
        </w:rPr>
        <w:t>لاستناد إلى الظروف الخاصة للقضية قيد النظر، وأن</w:t>
      </w:r>
      <w:r w:rsidRPr="004F3B89">
        <w:rPr>
          <w:rFonts w:hint="cs"/>
          <w:spacing w:val="-2"/>
          <w:rtl/>
        </w:rPr>
        <w:t>ه ي</w:t>
      </w:r>
      <w:r w:rsidRPr="004F3B89">
        <w:rPr>
          <w:spacing w:val="-2"/>
          <w:rtl/>
        </w:rPr>
        <w:t xml:space="preserve">تعين أن يكون </w:t>
      </w:r>
      <w:r w:rsidRPr="004F3B89">
        <w:rPr>
          <w:rFonts w:hint="cs"/>
          <w:spacing w:val="-2"/>
          <w:rtl/>
        </w:rPr>
        <w:t xml:space="preserve">الضرر </w:t>
      </w:r>
      <w:r w:rsidRPr="004F3B89">
        <w:rPr>
          <w:spacing w:val="-2"/>
          <w:rtl/>
        </w:rPr>
        <w:t>"م</w:t>
      </w:r>
      <w:r w:rsidRPr="004F3B89">
        <w:rPr>
          <w:rFonts w:hint="cs"/>
          <w:spacing w:val="-2"/>
          <w:rtl/>
        </w:rPr>
        <w:t>عتبَر</w:t>
      </w:r>
      <w:r w:rsidRPr="004F3B89">
        <w:rPr>
          <w:spacing w:val="-2"/>
          <w:rtl/>
        </w:rPr>
        <w:t>اً"</w:t>
      </w:r>
      <w:r w:rsidRPr="004F3B89">
        <w:rPr>
          <w:spacing w:val="-2"/>
          <w:vertAlign w:val="superscript"/>
          <w:rtl/>
        </w:rPr>
        <w:t>(</w:t>
      </w:r>
      <w:r w:rsidRPr="00992766">
        <w:rPr>
          <w:rStyle w:val="FootnoteReference"/>
          <w:spacing w:val="-2"/>
          <w:szCs w:val="22"/>
          <w:lang w:val="en-US"/>
        </w:rPr>
        <w:footnoteReference w:id="22"/>
      </w:r>
      <w:r w:rsidRPr="004F3B89">
        <w:rPr>
          <w:spacing w:val="-2"/>
          <w:vertAlign w:val="superscript"/>
          <w:rtl/>
        </w:rPr>
        <w:t>)</w:t>
      </w:r>
      <w:r w:rsidRPr="004F3B89">
        <w:rPr>
          <w:spacing w:val="-2"/>
          <w:rtl/>
        </w:rPr>
        <w:t>. وفي هذا الصدد، تشير اللجنة إلى أن محكمة البلدان الأمريكية لحقوق الإنسان لاحظت أن لجنة القانون الدولي، في المواد المتعلقة بالضرر العابر للحدود الناشئ عن أنشطة خطر</w:t>
      </w:r>
      <w:r w:rsidRPr="004F3B89">
        <w:rPr>
          <w:rFonts w:hint="cs"/>
          <w:spacing w:val="-2"/>
          <w:rtl/>
        </w:rPr>
        <w:t>ة</w:t>
      </w:r>
      <w:r w:rsidRPr="004F3B89">
        <w:rPr>
          <w:spacing w:val="-2"/>
          <w:rtl/>
        </w:rPr>
        <w:t xml:space="preserve">، </w:t>
      </w:r>
      <w:r w:rsidRPr="004F3B89">
        <w:rPr>
          <w:rFonts w:hint="cs"/>
          <w:spacing w:val="-2"/>
          <w:rtl/>
        </w:rPr>
        <w:t>اقتصرت على الإشارة</w:t>
      </w:r>
      <w:r w:rsidRPr="004F3B89">
        <w:rPr>
          <w:spacing w:val="-2"/>
          <w:rtl/>
        </w:rPr>
        <w:t xml:space="preserve"> إلى تلك الأنشطة التي يمكن أن تنطوي على ضرر </w:t>
      </w:r>
      <w:r w:rsidRPr="004F3B89">
        <w:rPr>
          <w:rFonts w:hint="cs"/>
          <w:spacing w:val="-2"/>
          <w:rtl/>
        </w:rPr>
        <w:t xml:space="preserve">معتبَر </w:t>
      </w:r>
      <w:r w:rsidRPr="004F3B89">
        <w:rPr>
          <w:spacing w:val="-2"/>
          <w:rtl/>
        </w:rPr>
        <w:t>عابر للحدود وأن الضرر "الم</w:t>
      </w:r>
      <w:r w:rsidRPr="004F3B89">
        <w:rPr>
          <w:rFonts w:hint="cs"/>
          <w:spacing w:val="-2"/>
          <w:rtl/>
        </w:rPr>
        <w:t>عتبَر</w:t>
      </w:r>
      <w:r w:rsidRPr="004F3B89">
        <w:rPr>
          <w:spacing w:val="-2"/>
          <w:rtl/>
        </w:rPr>
        <w:t xml:space="preserve">" ينبغي أن يُفهم على أنه شيء أكثر من </w:t>
      </w:r>
      <w:r w:rsidRPr="004F3B89">
        <w:rPr>
          <w:rFonts w:hint="cs"/>
          <w:spacing w:val="-2"/>
          <w:rtl/>
        </w:rPr>
        <w:t xml:space="preserve">ضرر </w:t>
      </w:r>
      <w:r w:rsidRPr="004F3B89">
        <w:rPr>
          <w:spacing w:val="-2"/>
          <w:rtl/>
        </w:rPr>
        <w:t xml:space="preserve">"يمكن كشفه"، غير أنه </w:t>
      </w:r>
      <w:r w:rsidRPr="004F3B89">
        <w:rPr>
          <w:rFonts w:hint="cs"/>
          <w:spacing w:val="-2"/>
          <w:rtl/>
        </w:rPr>
        <w:t>ليس من الضروري</w:t>
      </w:r>
      <w:r w:rsidRPr="004F3B89">
        <w:rPr>
          <w:spacing w:val="-2"/>
          <w:rtl/>
        </w:rPr>
        <w:t xml:space="preserve"> أن يكون من </w:t>
      </w:r>
      <w:r w:rsidRPr="004F3B89">
        <w:rPr>
          <w:rFonts w:hint="cs"/>
          <w:spacing w:val="-2"/>
          <w:rtl/>
        </w:rPr>
        <w:t>درجة</w:t>
      </w:r>
      <w:r w:rsidRPr="004F3B89">
        <w:rPr>
          <w:spacing w:val="-2"/>
          <w:rtl/>
        </w:rPr>
        <w:t xml:space="preserve"> الضرر "الخطير" أو "الكبير". ولاحظت المحكمة كذلك أنه يجب أن يؤدي الضرر إلى أثر </w:t>
      </w:r>
      <w:r w:rsidRPr="004F3B89">
        <w:rPr>
          <w:rFonts w:hint="cs"/>
          <w:spacing w:val="-2"/>
          <w:rtl/>
        </w:rPr>
        <w:t>مؤذٍ</w:t>
      </w:r>
      <w:r w:rsidRPr="004F3B89">
        <w:rPr>
          <w:spacing w:val="-2"/>
          <w:rtl/>
        </w:rPr>
        <w:t xml:space="preserve"> حقيقي في مسائل من قبيل صحة البشر والصناعة والملكية والبيئة والزراعة في دول أخرى، وأن تلك الآثار الضارة يتعين أن تكون قابلة للقياس بواسطة معايير </w:t>
      </w:r>
      <w:proofErr w:type="spellStart"/>
      <w:r w:rsidRPr="004F3B89">
        <w:rPr>
          <w:spacing w:val="-2"/>
          <w:rtl/>
        </w:rPr>
        <w:t>وقائعية</w:t>
      </w:r>
      <w:proofErr w:type="spellEnd"/>
      <w:r w:rsidRPr="004F3B89">
        <w:rPr>
          <w:spacing w:val="-2"/>
          <w:rtl/>
        </w:rPr>
        <w:t xml:space="preserve"> </w:t>
      </w:r>
      <w:proofErr w:type="gramStart"/>
      <w:r w:rsidRPr="004F3B89">
        <w:rPr>
          <w:spacing w:val="-2"/>
          <w:rtl/>
        </w:rPr>
        <w:t>وموضوعية</w:t>
      </w:r>
      <w:r w:rsidRPr="004F3B89">
        <w:rPr>
          <w:spacing w:val="-2"/>
          <w:vertAlign w:val="superscript"/>
          <w:rtl/>
        </w:rPr>
        <w:t>(</w:t>
      </w:r>
      <w:proofErr w:type="gramEnd"/>
      <w:r w:rsidRPr="00992766">
        <w:rPr>
          <w:rStyle w:val="FootnoteReference"/>
          <w:spacing w:val="-2"/>
          <w:szCs w:val="22"/>
          <w:lang w:val="en-US"/>
        </w:rPr>
        <w:footnoteReference w:id="23"/>
      </w:r>
      <w:r w:rsidRPr="004F3B89">
        <w:rPr>
          <w:spacing w:val="-2"/>
          <w:vertAlign w:val="superscript"/>
          <w:rtl/>
        </w:rPr>
        <w:t>)</w:t>
      </w:r>
      <w:r w:rsidRPr="004F3B89">
        <w:rPr>
          <w:spacing w:val="-2"/>
          <w:rtl/>
        </w:rPr>
        <w:t xml:space="preserve">. </w:t>
      </w:r>
    </w:p>
    <w:p w14:paraId="303618FF" w14:textId="24F49227" w:rsidR="00860F90" w:rsidRDefault="00110F29" w:rsidP="00110F29">
      <w:pPr>
        <w:pStyle w:val="H56GA"/>
      </w:pPr>
      <w:r>
        <w:rPr>
          <w:rtl/>
        </w:rPr>
        <w:tab/>
      </w:r>
      <w:r>
        <w:rPr>
          <w:rtl/>
        </w:rPr>
        <w:tab/>
      </w:r>
      <w:r w:rsidR="00860F90">
        <w:rPr>
          <w:rFonts w:hint="cs"/>
          <w:rtl/>
        </w:rPr>
        <w:t>صفة</w:t>
      </w:r>
      <w:r w:rsidR="00860F90">
        <w:rPr>
          <w:rtl/>
        </w:rPr>
        <w:t xml:space="preserve"> الضحية</w:t>
      </w:r>
    </w:p>
    <w:p w14:paraId="2669CA47" w14:textId="0C6B61F3" w:rsidR="00860F90" w:rsidRPr="004F3B89" w:rsidRDefault="00860F90" w:rsidP="00110F29">
      <w:pPr>
        <w:pStyle w:val="SingleTxtGA"/>
        <w:rPr>
          <w:spacing w:val="-2"/>
          <w:rtl/>
        </w:rPr>
      </w:pPr>
      <w:r w:rsidRPr="00992766">
        <w:rPr>
          <w:spacing w:val="-2"/>
          <w:rtl/>
        </w:rPr>
        <w:t>10</w:t>
      </w:r>
      <w:r w:rsidRPr="004F3B89">
        <w:rPr>
          <w:spacing w:val="-2"/>
          <w:rtl/>
        </w:rPr>
        <w:t>-</w:t>
      </w:r>
      <w:r w:rsidRPr="00992766">
        <w:rPr>
          <w:spacing w:val="-2"/>
          <w:rtl/>
        </w:rPr>
        <w:t>13</w:t>
      </w:r>
      <w:r w:rsidRPr="004F3B89">
        <w:rPr>
          <w:spacing w:val="-2"/>
          <w:rtl/>
        </w:rPr>
        <w:tab/>
        <w:t xml:space="preserve">في </w:t>
      </w:r>
      <w:r w:rsidRPr="004F3B89">
        <w:rPr>
          <w:rFonts w:hint="cs"/>
          <w:spacing w:val="-2"/>
          <w:rtl/>
        </w:rPr>
        <w:t xml:space="preserve">ملابسات </w:t>
      </w:r>
      <w:r w:rsidRPr="004F3B89">
        <w:rPr>
          <w:spacing w:val="-2"/>
          <w:rtl/>
        </w:rPr>
        <w:t>هذه القضية</w:t>
      </w:r>
      <w:r w:rsidRPr="004F3B89">
        <w:rPr>
          <w:rFonts w:hint="cs"/>
          <w:spacing w:val="-2"/>
          <w:rtl/>
        </w:rPr>
        <w:t xml:space="preserve"> تحديداً</w:t>
      </w:r>
      <w:r w:rsidRPr="004F3B89">
        <w:rPr>
          <w:spacing w:val="-2"/>
          <w:rtl/>
        </w:rPr>
        <w:t>، ت</w:t>
      </w:r>
      <w:r w:rsidRPr="004F3B89">
        <w:rPr>
          <w:rFonts w:hint="cs"/>
          <w:spacing w:val="-2"/>
          <w:rtl/>
        </w:rPr>
        <w:t>حيط</w:t>
      </w:r>
      <w:r w:rsidRPr="004F3B89">
        <w:rPr>
          <w:spacing w:val="-2"/>
          <w:rtl/>
        </w:rPr>
        <w:t xml:space="preserve"> اللجنة </w:t>
      </w:r>
      <w:r w:rsidR="008524D7" w:rsidRPr="004F3B89">
        <w:rPr>
          <w:rFonts w:hint="cs"/>
          <w:spacing w:val="-2"/>
          <w:rtl/>
        </w:rPr>
        <w:t>علماً</w:t>
      </w:r>
      <w:r w:rsidRPr="004F3B89">
        <w:rPr>
          <w:rFonts w:hint="cs"/>
          <w:spacing w:val="-2"/>
          <w:rtl/>
        </w:rPr>
        <w:t xml:space="preserve"> ب</w:t>
      </w:r>
      <w:r w:rsidRPr="004F3B89">
        <w:rPr>
          <w:spacing w:val="-2"/>
          <w:rtl/>
        </w:rPr>
        <w:t>ادعاءات أصحاب البلاغ أن الدول الأ</w:t>
      </w:r>
      <w:r w:rsidRPr="004F3B89">
        <w:rPr>
          <w:rFonts w:hint="cs"/>
          <w:spacing w:val="-2"/>
          <w:rtl/>
        </w:rPr>
        <w:t>طراف</w:t>
      </w:r>
      <w:r w:rsidRPr="004F3B89">
        <w:rPr>
          <w:spacing w:val="-2"/>
          <w:rtl/>
        </w:rPr>
        <w:t xml:space="preserve"> المدعى عليها</w:t>
      </w:r>
      <w:r w:rsidRPr="004F3B89">
        <w:rPr>
          <w:rFonts w:hint="cs"/>
          <w:spacing w:val="-2"/>
          <w:rtl/>
        </w:rPr>
        <w:t>،</w:t>
      </w:r>
      <w:r w:rsidRPr="004F3B89">
        <w:rPr>
          <w:spacing w:val="-2"/>
          <w:rtl/>
        </w:rPr>
        <w:t xml:space="preserve"> </w:t>
      </w:r>
      <w:r w:rsidRPr="004F3B89">
        <w:rPr>
          <w:rFonts w:hint="cs"/>
          <w:spacing w:val="-2"/>
          <w:rtl/>
        </w:rPr>
        <w:t>ب</w:t>
      </w:r>
      <w:r w:rsidRPr="004F3B89">
        <w:rPr>
          <w:spacing w:val="-2"/>
          <w:rtl/>
        </w:rPr>
        <w:t xml:space="preserve">ما تقوم به أو ما تحجم عنه هذه الدول من أفعال </w:t>
      </w:r>
      <w:r w:rsidRPr="004F3B89">
        <w:rPr>
          <w:rFonts w:hint="cs"/>
          <w:spacing w:val="-2"/>
          <w:rtl/>
        </w:rPr>
        <w:t>ت</w:t>
      </w:r>
      <w:r w:rsidRPr="004F3B89">
        <w:rPr>
          <w:spacing w:val="-2"/>
          <w:rtl/>
        </w:rPr>
        <w:t>ساهم في تغير المناخ</w:t>
      </w:r>
      <w:r w:rsidRPr="004F3B89">
        <w:rPr>
          <w:rFonts w:hint="cs"/>
          <w:spacing w:val="-2"/>
          <w:rtl/>
        </w:rPr>
        <w:t xml:space="preserve">، </w:t>
      </w:r>
      <w:r w:rsidRPr="004F3B89">
        <w:rPr>
          <w:spacing w:val="-2"/>
          <w:rtl/>
        </w:rPr>
        <w:t>قد انتهكت حقوقهم بموجب الاتفاقية</w:t>
      </w:r>
      <w:r w:rsidRPr="004F3B89">
        <w:rPr>
          <w:rFonts w:hint="cs"/>
          <w:spacing w:val="-2"/>
          <w:rtl/>
        </w:rPr>
        <w:t>،</w:t>
      </w:r>
      <w:r w:rsidRPr="004F3B89">
        <w:rPr>
          <w:spacing w:val="-2"/>
          <w:rtl/>
        </w:rPr>
        <w:t xml:space="preserve"> كما تحيط بادعاءاتهم أن ذلك الضرر سيزداد سوءاً لأن العالم لا يزال يزداد </w:t>
      </w:r>
      <w:proofErr w:type="spellStart"/>
      <w:r w:rsidRPr="004F3B89">
        <w:rPr>
          <w:spacing w:val="-2"/>
          <w:rtl/>
        </w:rPr>
        <w:t>احتراراً</w:t>
      </w:r>
      <w:proofErr w:type="spellEnd"/>
      <w:r w:rsidRPr="004F3B89">
        <w:rPr>
          <w:spacing w:val="-2"/>
          <w:rtl/>
        </w:rPr>
        <w:t>. وتح</w:t>
      </w:r>
      <w:r w:rsidRPr="004F3B89">
        <w:rPr>
          <w:rFonts w:hint="cs"/>
          <w:spacing w:val="-2"/>
          <w:rtl/>
        </w:rPr>
        <w:t>يط</w:t>
      </w:r>
      <w:r w:rsidRPr="004F3B89">
        <w:rPr>
          <w:spacing w:val="-2"/>
          <w:rtl/>
        </w:rPr>
        <w:t xml:space="preserve"> اللجنة</w:t>
      </w:r>
      <w:r w:rsidRPr="004F3B89">
        <w:rPr>
          <w:rFonts w:hint="cs"/>
          <w:spacing w:val="-2"/>
          <w:rtl/>
        </w:rPr>
        <w:t xml:space="preserve"> </w:t>
      </w:r>
      <w:r w:rsidR="008524D7" w:rsidRPr="004F3B89">
        <w:rPr>
          <w:rFonts w:hint="cs"/>
          <w:spacing w:val="-2"/>
          <w:rtl/>
        </w:rPr>
        <w:t>علماً</w:t>
      </w:r>
      <w:r w:rsidRPr="004F3B89">
        <w:rPr>
          <w:rFonts w:hint="cs"/>
          <w:spacing w:val="-2"/>
          <w:rtl/>
        </w:rPr>
        <w:t xml:space="preserve"> ب</w:t>
      </w:r>
      <w:r w:rsidRPr="004F3B89">
        <w:rPr>
          <w:spacing w:val="-2"/>
          <w:rtl/>
        </w:rPr>
        <w:t>ادعاءات أصحاب البلاغ أن الدخا</w:t>
      </w:r>
      <w:r w:rsidRPr="004F3B89">
        <w:rPr>
          <w:rFonts w:hint="cs"/>
          <w:spacing w:val="-2"/>
          <w:rtl/>
        </w:rPr>
        <w:t>ن</w:t>
      </w:r>
      <w:r w:rsidRPr="004F3B89">
        <w:rPr>
          <w:spacing w:val="-2"/>
          <w:rtl/>
        </w:rPr>
        <w:t xml:space="preserve"> المنبعث من حرائق الغابات والتلوث المرتبط بالحرارة قد تسبب</w:t>
      </w:r>
      <w:r w:rsidRPr="004F3B89">
        <w:rPr>
          <w:rFonts w:hint="cs"/>
          <w:spacing w:val="-2"/>
          <w:rtl/>
        </w:rPr>
        <w:t>ا</w:t>
      </w:r>
      <w:r w:rsidRPr="004F3B89">
        <w:rPr>
          <w:spacing w:val="-2"/>
          <w:rtl/>
        </w:rPr>
        <w:t xml:space="preserve"> لبعض أصحاب البلاغ في </w:t>
      </w:r>
      <w:r w:rsidRPr="004F3B89">
        <w:rPr>
          <w:rFonts w:hint="cs"/>
          <w:spacing w:val="-2"/>
          <w:rtl/>
        </w:rPr>
        <w:t>أن</w:t>
      </w:r>
      <w:r w:rsidRPr="004F3B89">
        <w:rPr>
          <w:spacing w:val="-2"/>
          <w:rtl/>
        </w:rPr>
        <w:t xml:space="preserve"> مرضهم بالربو </w:t>
      </w:r>
      <w:r w:rsidRPr="004F3B89">
        <w:rPr>
          <w:rFonts w:hint="cs"/>
          <w:spacing w:val="-2"/>
          <w:rtl/>
        </w:rPr>
        <w:t xml:space="preserve">قد زاد </w:t>
      </w:r>
      <w:r w:rsidRPr="004F3B89">
        <w:rPr>
          <w:spacing w:val="-2"/>
          <w:rtl/>
        </w:rPr>
        <w:t>سوءاً، مما تطلب مكوثهم في المستشفيات؛ وأن انتشار الأمراض المحمولة بالنواقل واشتدادها قد أضر</w:t>
      </w:r>
      <w:r w:rsidRPr="004F3B89">
        <w:rPr>
          <w:rFonts w:hint="cs"/>
          <w:spacing w:val="-2"/>
          <w:rtl/>
        </w:rPr>
        <w:t>ا</w:t>
      </w:r>
      <w:r w:rsidRPr="004F3B89">
        <w:rPr>
          <w:spacing w:val="-2"/>
          <w:rtl/>
        </w:rPr>
        <w:t xml:space="preserve"> أيضاً بأصحاب البلاغ فأدى إلى إصابة</w:t>
      </w:r>
      <w:r w:rsidRPr="004F3B89">
        <w:rPr>
          <w:rFonts w:hint="cs"/>
          <w:spacing w:val="-2"/>
          <w:rtl/>
        </w:rPr>
        <w:t xml:space="preserve"> ال</w:t>
      </w:r>
      <w:r w:rsidRPr="004F3B89">
        <w:rPr>
          <w:spacing w:val="-2"/>
          <w:rtl/>
        </w:rPr>
        <w:t>بعض منهم بالملاريا عدة مرات في سنة واحدة أو إصاب</w:t>
      </w:r>
      <w:r w:rsidRPr="004F3B89">
        <w:rPr>
          <w:rFonts w:hint="cs"/>
          <w:spacing w:val="-2"/>
          <w:rtl/>
        </w:rPr>
        <w:t>تهم بحمى الضنك</w:t>
      </w:r>
      <w:r w:rsidRPr="004F3B89">
        <w:rPr>
          <w:spacing w:val="-2"/>
          <w:rtl/>
        </w:rPr>
        <w:t xml:space="preserve"> أو</w:t>
      </w:r>
      <w:r w:rsidRPr="004F3B89">
        <w:rPr>
          <w:rFonts w:hint="cs"/>
          <w:spacing w:val="-2"/>
          <w:rtl/>
        </w:rPr>
        <w:t xml:space="preserve"> مرض</w:t>
      </w:r>
      <w:r w:rsidRPr="004F3B89">
        <w:rPr>
          <w:spacing w:val="-2"/>
          <w:rtl/>
        </w:rPr>
        <w:t xml:space="preserve"> </w:t>
      </w:r>
      <w:proofErr w:type="spellStart"/>
      <w:r w:rsidRPr="004F3B89">
        <w:rPr>
          <w:rFonts w:hint="cs"/>
          <w:spacing w:val="-2"/>
          <w:rtl/>
        </w:rPr>
        <w:t>ال</w:t>
      </w:r>
      <w:r w:rsidRPr="004F3B89">
        <w:rPr>
          <w:spacing w:val="-2"/>
          <w:rtl/>
        </w:rPr>
        <w:t>ش</w:t>
      </w:r>
      <w:r w:rsidRPr="004F3B89">
        <w:rPr>
          <w:rFonts w:hint="cs"/>
          <w:spacing w:val="-2"/>
          <w:rtl/>
        </w:rPr>
        <w:t>ي</w:t>
      </w:r>
      <w:r w:rsidRPr="004F3B89">
        <w:rPr>
          <w:spacing w:val="-2"/>
          <w:rtl/>
        </w:rPr>
        <w:t>كونغونيا</w:t>
      </w:r>
      <w:proofErr w:type="spellEnd"/>
      <w:r w:rsidRPr="004F3B89">
        <w:rPr>
          <w:spacing w:val="-2"/>
          <w:rtl/>
        </w:rPr>
        <w:t>؛ وأن أصحاب البلاغ قد تعرضوا لموجات حر شديد، تسببت في تهديدات خطيرة لصحة العديد منهم؛ وأن الجفاف يهدد الأمن المائي لبعض من أصحاب البلاغ؛ وأن بعض أصحاب البلاغ قد تعرضوا لعواصف شديدة وفيضانات؛ وأن الحياة على مستوى الكفاف مهد</w:t>
      </w:r>
      <w:r w:rsidRPr="004F3B89">
        <w:rPr>
          <w:rFonts w:hint="cs"/>
          <w:spacing w:val="-2"/>
          <w:rtl/>
        </w:rPr>
        <w:t>َّ</w:t>
      </w:r>
      <w:r w:rsidRPr="004F3B89">
        <w:rPr>
          <w:spacing w:val="-2"/>
          <w:rtl/>
        </w:rPr>
        <w:t>دة بالنسبة لأصحاب البلاغ من الشعوب الأصلية؛ وأن جزر مارشال وبالاو معرضة، بسبب ارتفاع مستوى سطح البحر، إلى التحول إلى مكان غير صالح للسكن فيه في غضون عقود؛ وأن تغير المناخ قد أث</w:t>
      </w:r>
      <w:r w:rsidRPr="004F3B89">
        <w:rPr>
          <w:rFonts w:hint="cs"/>
          <w:spacing w:val="-2"/>
          <w:rtl/>
        </w:rPr>
        <w:t>ّ</w:t>
      </w:r>
      <w:r w:rsidRPr="004F3B89">
        <w:rPr>
          <w:spacing w:val="-2"/>
          <w:rtl/>
        </w:rPr>
        <w:t>ر على الصحة العقلية لأصحاب البلاغ، الذين يدعي بعضهم أنه يعان</w:t>
      </w:r>
      <w:r w:rsidRPr="004F3B89">
        <w:rPr>
          <w:rFonts w:hint="cs"/>
          <w:spacing w:val="-2"/>
          <w:rtl/>
        </w:rPr>
        <w:t>ي</w:t>
      </w:r>
      <w:r w:rsidRPr="004F3B89">
        <w:rPr>
          <w:spacing w:val="-2"/>
          <w:rtl/>
        </w:rPr>
        <w:t xml:space="preserve"> من قلق المناخ. وترى اللجنة أن أصحاب البلاغ، باعتبارهم أطفالاً، متأثرون بشكل خاص بتغير المناخ، في كل من الطريقة التي يعيشون بها آثاره واحتمال</w:t>
      </w:r>
      <w:r w:rsidRPr="004F3B89">
        <w:rPr>
          <w:rFonts w:hint="cs"/>
          <w:spacing w:val="-2"/>
          <w:rtl/>
        </w:rPr>
        <w:t>ِ</w:t>
      </w:r>
      <w:r w:rsidRPr="004F3B89">
        <w:rPr>
          <w:spacing w:val="-2"/>
          <w:rtl/>
        </w:rPr>
        <w:t xml:space="preserve"> أن يكون لتغير المناخ أثر عليهم طيلة حياتهم، لا سيما في حال عدم اتخاذ أي إجراء فوري. وبسبب الأثر الخاص على الأطفال، واعتراف الدول الأطراف في الاتفاقية ب</w:t>
      </w:r>
      <w:r w:rsidRPr="004F3B89">
        <w:rPr>
          <w:rFonts w:hint="cs"/>
          <w:spacing w:val="-2"/>
          <w:rtl/>
        </w:rPr>
        <w:t>حق ا</w:t>
      </w:r>
      <w:r w:rsidRPr="004F3B89">
        <w:rPr>
          <w:spacing w:val="-2"/>
          <w:rtl/>
        </w:rPr>
        <w:t xml:space="preserve">لأطفال في ضمانات خاصة، من جملتها الحماية القانونية المناسبة، فإن الدول تتحمل التزامات أكبر فيما يتعلق بحماية الأطفال من الضرر </w:t>
      </w:r>
      <w:proofErr w:type="gramStart"/>
      <w:r w:rsidRPr="004F3B89">
        <w:rPr>
          <w:rFonts w:hint="cs"/>
          <w:spacing w:val="-2"/>
          <w:rtl/>
        </w:rPr>
        <w:t>المتوقَّع</w:t>
      </w:r>
      <w:r w:rsidRPr="004F3B89">
        <w:rPr>
          <w:spacing w:val="-2"/>
          <w:vertAlign w:val="superscript"/>
          <w:rtl/>
        </w:rPr>
        <w:t>(</w:t>
      </w:r>
      <w:proofErr w:type="gramEnd"/>
      <w:r w:rsidRPr="00992766">
        <w:rPr>
          <w:rStyle w:val="FootnoteReference"/>
          <w:spacing w:val="-2"/>
          <w:szCs w:val="22"/>
          <w:lang w:val="en-US"/>
        </w:rPr>
        <w:footnoteReference w:id="24"/>
      </w:r>
      <w:r w:rsidRPr="004F3B89">
        <w:rPr>
          <w:spacing w:val="-2"/>
          <w:vertAlign w:val="superscript"/>
          <w:rtl/>
        </w:rPr>
        <w:t>)</w:t>
      </w:r>
      <w:r w:rsidRPr="004F3B89">
        <w:rPr>
          <w:spacing w:val="-2"/>
          <w:rtl/>
        </w:rPr>
        <w:t xml:space="preserve">. </w:t>
      </w:r>
    </w:p>
    <w:p w14:paraId="4381BEE3" w14:textId="45F591B4" w:rsidR="00860F90" w:rsidRDefault="00860F90" w:rsidP="004F3B89">
      <w:pPr>
        <w:pStyle w:val="SingleTxtGA"/>
        <w:spacing w:line="354" w:lineRule="exact"/>
        <w:rPr>
          <w:rtl/>
        </w:rPr>
      </w:pPr>
      <w:r w:rsidRPr="00992766">
        <w:rPr>
          <w:rtl/>
        </w:rPr>
        <w:lastRenderedPageBreak/>
        <w:t>10</w:t>
      </w:r>
      <w:r>
        <w:rPr>
          <w:rtl/>
        </w:rPr>
        <w:t>-</w:t>
      </w:r>
      <w:r w:rsidRPr="00992766">
        <w:rPr>
          <w:rtl/>
        </w:rPr>
        <w:t>14</w:t>
      </w:r>
      <w:r>
        <w:rPr>
          <w:rtl/>
        </w:rPr>
        <w:tab/>
        <w:t xml:space="preserve">وإذ تأخذ اللجنة جميع العوامل المذكورة أعلاه بعين الاعتبار، فإنها تستنتج أن أصحاب البلاغ قد </w:t>
      </w:r>
      <w:r>
        <w:rPr>
          <w:rFonts w:hint="cs"/>
          <w:rtl/>
        </w:rPr>
        <w:t>برروا بما فيه الكفاية</w:t>
      </w:r>
      <w:r>
        <w:rPr>
          <w:rtl/>
        </w:rPr>
        <w:t>، لأغراض إثبات الولاية الق</w:t>
      </w:r>
      <w:r>
        <w:rPr>
          <w:rFonts w:hint="cs"/>
          <w:rtl/>
        </w:rPr>
        <w:t>ض</w:t>
      </w:r>
      <w:r>
        <w:rPr>
          <w:rtl/>
        </w:rPr>
        <w:t>ا</w:t>
      </w:r>
      <w:r>
        <w:rPr>
          <w:rFonts w:hint="cs"/>
          <w:rtl/>
        </w:rPr>
        <w:t>ئ</w:t>
      </w:r>
      <w:r>
        <w:rPr>
          <w:rtl/>
        </w:rPr>
        <w:t xml:space="preserve">ية، </w:t>
      </w:r>
      <w:r>
        <w:rPr>
          <w:rFonts w:hint="cs"/>
          <w:rtl/>
        </w:rPr>
        <w:t xml:space="preserve">أن </w:t>
      </w:r>
      <w:r>
        <w:rPr>
          <w:rtl/>
        </w:rPr>
        <w:t>تعطيل حقوقهم الناشئة عن الاتفاقية نتيجة ما تقوم به أو تحجم عنه الدولة الطرف من أفعال فيما يتعلق بانبعاثات الكربون الناشئة في أراضيها</w:t>
      </w:r>
      <w:r>
        <w:rPr>
          <w:rFonts w:hint="cs"/>
          <w:rtl/>
        </w:rPr>
        <w:t>،</w:t>
      </w:r>
      <w:r>
        <w:rPr>
          <w:rtl/>
        </w:rPr>
        <w:t xml:space="preserve"> كان </w:t>
      </w:r>
      <w:r>
        <w:rPr>
          <w:rFonts w:hint="cs"/>
          <w:rtl/>
        </w:rPr>
        <w:t xml:space="preserve">من الممكن توقُّعه </w:t>
      </w:r>
      <w:r>
        <w:rPr>
          <w:rtl/>
        </w:rPr>
        <w:t xml:space="preserve">بصورة معقولة. </w:t>
      </w:r>
      <w:r>
        <w:rPr>
          <w:rFonts w:hint="cs"/>
          <w:rtl/>
        </w:rPr>
        <w:t xml:space="preserve">كما </w:t>
      </w:r>
      <w:r>
        <w:rPr>
          <w:rtl/>
        </w:rPr>
        <w:t xml:space="preserve">تستنتج أن أصحاب البلاغ قد </w:t>
      </w:r>
      <w:r>
        <w:rPr>
          <w:rFonts w:hint="cs"/>
          <w:rtl/>
        </w:rPr>
        <w:t>أثبتوا ظاهريا</w:t>
      </w:r>
      <w:r>
        <w:rPr>
          <w:rtl/>
        </w:rPr>
        <w:t xml:space="preserve"> أنهم تعرضوا شخصياً لضرر حقيقي ومعتب</w:t>
      </w:r>
      <w:r>
        <w:rPr>
          <w:rFonts w:hint="cs"/>
          <w:rtl/>
        </w:rPr>
        <w:t>َ</w:t>
      </w:r>
      <w:r>
        <w:rPr>
          <w:rtl/>
        </w:rPr>
        <w:t xml:space="preserve">ر </w:t>
      </w:r>
      <w:r>
        <w:rPr>
          <w:rFonts w:hint="cs"/>
          <w:rtl/>
        </w:rPr>
        <w:t>لأغراض ت</w:t>
      </w:r>
      <w:r>
        <w:rPr>
          <w:rtl/>
        </w:rPr>
        <w:t>بر</w:t>
      </w:r>
      <w:r>
        <w:rPr>
          <w:rFonts w:hint="cs"/>
          <w:rtl/>
        </w:rPr>
        <w:t>ي</w:t>
      </w:r>
      <w:r>
        <w:rPr>
          <w:rtl/>
        </w:rPr>
        <w:t>ر مركزهم كضحايا. وعليه، فإن اللجنة ت</w:t>
      </w:r>
      <w:r>
        <w:rPr>
          <w:rFonts w:hint="cs"/>
          <w:rtl/>
        </w:rPr>
        <w:t>ستنتج</w:t>
      </w:r>
      <w:r>
        <w:rPr>
          <w:rtl/>
        </w:rPr>
        <w:t xml:space="preserve"> أن ليس في المادة</w:t>
      </w:r>
      <w:r w:rsidR="008675BE">
        <w:rPr>
          <w:rFonts w:hint="cs"/>
          <w:rtl/>
        </w:rPr>
        <w:t> </w:t>
      </w:r>
      <w:r w:rsidRPr="00992766">
        <w:rPr>
          <w:rtl/>
        </w:rPr>
        <w:t>5</w:t>
      </w:r>
      <w:r>
        <w:rPr>
          <w:rtl/>
        </w:rPr>
        <w:t>(</w:t>
      </w:r>
      <w:r w:rsidRPr="00992766">
        <w:rPr>
          <w:rtl/>
        </w:rPr>
        <w:t>1</w:t>
      </w:r>
      <w:r>
        <w:rPr>
          <w:rtl/>
        </w:rPr>
        <w:t xml:space="preserve">) من البروتوكول الاختياري ما يمنعها من النظر في بلاغ أصحاب البلاغ. </w:t>
      </w:r>
    </w:p>
    <w:p w14:paraId="6384F409" w14:textId="37EF3797" w:rsidR="00860F90" w:rsidRDefault="00110F29" w:rsidP="004F3B89">
      <w:pPr>
        <w:pStyle w:val="H56GA"/>
        <w:spacing w:line="354" w:lineRule="exact"/>
        <w:rPr>
          <w:rtl/>
        </w:rPr>
      </w:pPr>
      <w:r>
        <w:rPr>
          <w:rtl/>
        </w:rPr>
        <w:tab/>
      </w:r>
      <w:r>
        <w:rPr>
          <w:rtl/>
        </w:rPr>
        <w:tab/>
      </w:r>
      <w:r w:rsidR="00860F90">
        <w:rPr>
          <w:rtl/>
        </w:rPr>
        <w:t>استنفاد سبل الانتصاف المحلية</w:t>
      </w:r>
    </w:p>
    <w:p w14:paraId="7E92FAD9" w14:textId="65CCF778" w:rsidR="00860F90" w:rsidRDefault="00860F90" w:rsidP="004F3B89">
      <w:pPr>
        <w:pStyle w:val="SingleTxtGA"/>
        <w:spacing w:line="354" w:lineRule="exact"/>
        <w:rPr>
          <w:rtl/>
        </w:rPr>
      </w:pPr>
      <w:r w:rsidRPr="00992766">
        <w:rPr>
          <w:rtl/>
        </w:rPr>
        <w:t>10</w:t>
      </w:r>
      <w:r>
        <w:rPr>
          <w:rtl/>
        </w:rPr>
        <w:t>-</w:t>
      </w:r>
      <w:r w:rsidRPr="00992766">
        <w:rPr>
          <w:rtl/>
        </w:rPr>
        <w:t>15</w:t>
      </w:r>
      <w:r>
        <w:rPr>
          <w:rtl/>
        </w:rPr>
        <w:tab/>
        <w:t xml:space="preserve">تحيط اللجنة </w:t>
      </w:r>
      <w:r w:rsidR="008524D7">
        <w:rPr>
          <w:rtl/>
        </w:rPr>
        <w:t>علماً</w:t>
      </w:r>
      <w:r>
        <w:rPr>
          <w:rtl/>
        </w:rPr>
        <w:t xml:space="preserve"> بحجة الدولة الطرف أن</w:t>
      </w:r>
      <w:r>
        <w:rPr>
          <w:rFonts w:hint="cs"/>
          <w:rtl/>
        </w:rPr>
        <w:t xml:space="preserve">ه </w:t>
      </w:r>
      <w:r>
        <w:rPr>
          <w:rtl/>
        </w:rPr>
        <w:t xml:space="preserve">ينبغي اعتبار البلاغ غير مقبول لعدم استنفاد سبل الانتصاف المحلية. وهي تحيط </w:t>
      </w:r>
      <w:r w:rsidR="008524D7">
        <w:rPr>
          <w:rtl/>
        </w:rPr>
        <w:t>علماً</w:t>
      </w:r>
      <w:r>
        <w:rPr>
          <w:rtl/>
        </w:rPr>
        <w:t xml:space="preserve"> أيضاً بحجة الدولة الطرف أن المادة </w:t>
      </w:r>
      <w:r w:rsidRPr="00992766">
        <w:rPr>
          <w:rtl/>
        </w:rPr>
        <w:t>41</w:t>
      </w:r>
      <w:r>
        <w:rPr>
          <w:rtl/>
        </w:rPr>
        <w:t xml:space="preserve"> من الدستور تعترف صراحة بالحق في بيئة صحية، وأن المادة </w:t>
      </w:r>
      <w:r w:rsidRPr="00992766">
        <w:rPr>
          <w:rtl/>
        </w:rPr>
        <w:t>43</w:t>
      </w:r>
      <w:r>
        <w:rPr>
          <w:rtl/>
        </w:rPr>
        <w:t xml:space="preserve"> منه تعترف بدعوى </w:t>
      </w:r>
      <w:r>
        <w:rPr>
          <w:rFonts w:hint="cs"/>
          <w:rtl/>
        </w:rPr>
        <w:t>المطالبة بالحماية الدستورية</w:t>
      </w:r>
      <w:r>
        <w:rPr>
          <w:rtl/>
        </w:rPr>
        <w:t xml:space="preserve"> </w:t>
      </w:r>
      <w:r>
        <w:rPr>
          <w:rFonts w:hint="cs"/>
          <w:rtl/>
        </w:rPr>
        <w:t>في قضايا ا</w:t>
      </w:r>
      <w:r>
        <w:rPr>
          <w:rtl/>
        </w:rPr>
        <w:t xml:space="preserve">لبيئة، وبأن القانون العام المتعلق بالبيئة يتضمن عدة أحكام تجيز رفع دعاوى تتعلق بالبيئة (دعوى الجبر </w:t>
      </w:r>
      <w:r>
        <w:rPr>
          <w:rFonts w:hint="cs"/>
          <w:rtl/>
        </w:rPr>
        <w:t>من ا</w:t>
      </w:r>
      <w:r>
        <w:rPr>
          <w:rtl/>
        </w:rPr>
        <w:t xml:space="preserve">لضرر البيئي الجماعي). وتحيط اللجنة </w:t>
      </w:r>
      <w:r w:rsidR="008524D7">
        <w:rPr>
          <w:rtl/>
        </w:rPr>
        <w:t>علماً</w:t>
      </w:r>
      <w:r>
        <w:rPr>
          <w:rtl/>
        </w:rPr>
        <w:t xml:space="preserve"> كذلك بحجة الدولة الطرف أن مكتب </w:t>
      </w:r>
      <w:r>
        <w:rPr>
          <w:rFonts w:hint="cs"/>
          <w:rtl/>
        </w:rPr>
        <w:t>المحامي العام</w:t>
      </w:r>
      <w:r>
        <w:rPr>
          <w:rtl/>
        </w:rPr>
        <w:t xml:space="preserve"> ومكتب وسيط حقوق الطفل والمراهق</w:t>
      </w:r>
      <w:r>
        <w:rPr>
          <w:rFonts w:hint="cs"/>
          <w:rtl/>
        </w:rPr>
        <w:t xml:space="preserve"> قد</w:t>
      </w:r>
      <w:r>
        <w:rPr>
          <w:rtl/>
        </w:rPr>
        <w:t xml:space="preserve"> أ</w:t>
      </w:r>
      <w:r>
        <w:rPr>
          <w:rFonts w:hint="cs"/>
          <w:rtl/>
        </w:rPr>
        <w:t>ُ</w:t>
      </w:r>
      <w:r>
        <w:rPr>
          <w:rtl/>
        </w:rPr>
        <w:t>سندت إليهما ولاية تقديم المساعدة القانونية المجان</w:t>
      </w:r>
      <w:r>
        <w:rPr>
          <w:rFonts w:hint="cs"/>
          <w:rtl/>
        </w:rPr>
        <w:t>ية</w:t>
      </w:r>
      <w:r>
        <w:rPr>
          <w:rtl/>
        </w:rPr>
        <w:t xml:space="preserve"> للأطفال وكذلك تمثيلهم في المنازعات المتعلقة بالبيئة. وعلاوة على ذلك، تحيط اللجنة </w:t>
      </w:r>
      <w:r w:rsidR="008524D7">
        <w:rPr>
          <w:rtl/>
        </w:rPr>
        <w:t>علماً</w:t>
      </w:r>
      <w:r>
        <w:rPr>
          <w:rtl/>
        </w:rPr>
        <w:t xml:space="preserve"> بحجة الدولة الطرف أن الحقوق ذات الأثر الجماعي، بموجب القانون المحلي، هي حقوق معترف بها وأن</w:t>
      </w:r>
      <w:r>
        <w:rPr>
          <w:rFonts w:hint="cs"/>
          <w:rtl/>
        </w:rPr>
        <w:t>ه لدى</w:t>
      </w:r>
      <w:r>
        <w:rPr>
          <w:rtl/>
        </w:rPr>
        <w:t xml:space="preserve"> الأطراف المتضررة</w:t>
      </w:r>
      <w:r>
        <w:rPr>
          <w:rFonts w:hint="cs"/>
          <w:rtl/>
        </w:rPr>
        <w:t>،</w:t>
      </w:r>
      <w:r>
        <w:rPr>
          <w:rtl/>
        </w:rPr>
        <w:t xml:space="preserve"> بصورة مباشرة أو غير مباشرة</w:t>
      </w:r>
      <w:r>
        <w:rPr>
          <w:rFonts w:hint="cs"/>
          <w:rtl/>
        </w:rPr>
        <w:t>،</w:t>
      </w:r>
      <w:r>
        <w:rPr>
          <w:rtl/>
        </w:rPr>
        <w:t xml:space="preserve"> والوسطاء ومنظمات المجتمع المدني والسلطات الوطنية والإقليمية والبلدية لديها، اعتماداً على نوع الجبر الملتم</w:t>
      </w:r>
      <w:r>
        <w:rPr>
          <w:rFonts w:hint="cs"/>
          <w:rtl/>
        </w:rPr>
        <w:t>َ</w:t>
      </w:r>
      <w:r>
        <w:rPr>
          <w:rtl/>
        </w:rPr>
        <w:t>س، المركز</w:t>
      </w:r>
      <w:r>
        <w:rPr>
          <w:rFonts w:hint="cs"/>
          <w:rtl/>
        </w:rPr>
        <w:t>ُ</w:t>
      </w:r>
      <w:r>
        <w:rPr>
          <w:rtl/>
        </w:rPr>
        <w:t xml:space="preserve"> القانوني لرفع دعاوى تتعلق بالضرر البيئي، </w:t>
      </w:r>
      <w:r>
        <w:rPr>
          <w:rFonts w:hint="cs"/>
          <w:rtl/>
        </w:rPr>
        <w:t>ف</w:t>
      </w:r>
      <w:r>
        <w:rPr>
          <w:rtl/>
        </w:rPr>
        <w:t>زال</w:t>
      </w:r>
      <w:r>
        <w:rPr>
          <w:rFonts w:hint="cs"/>
          <w:rtl/>
        </w:rPr>
        <w:t>ت بذلك</w:t>
      </w:r>
      <w:r>
        <w:rPr>
          <w:rtl/>
        </w:rPr>
        <w:t xml:space="preserve"> العوائق أمام الوصول إلى العدالة فيما يتعلق بالقضايا البيئية. </w:t>
      </w:r>
    </w:p>
    <w:p w14:paraId="67AE4127" w14:textId="5333B228" w:rsidR="00860F90" w:rsidRDefault="00860F90" w:rsidP="004F3B89">
      <w:pPr>
        <w:pStyle w:val="SingleTxtGA"/>
        <w:spacing w:line="354" w:lineRule="exact"/>
        <w:rPr>
          <w:rtl/>
        </w:rPr>
      </w:pPr>
      <w:r w:rsidRPr="00992766">
        <w:rPr>
          <w:rtl/>
        </w:rPr>
        <w:t>10</w:t>
      </w:r>
      <w:r>
        <w:rPr>
          <w:rtl/>
        </w:rPr>
        <w:t>-</w:t>
      </w:r>
      <w:r w:rsidRPr="00992766">
        <w:rPr>
          <w:rtl/>
        </w:rPr>
        <w:t>16</w:t>
      </w:r>
      <w:r>
        <w:rPr>
          <w:rtl/>
        </w:rPr>
        <w:tab/>
        <w:t xml:space="preserve">وتحيط اللجنة </w:t>
      </w:r>
      <w:r w:rsidR="008524D7">
        <w:rPr>
          <w:rtl/>
        </w:rPr>
        <w:t>علماً</w:t>
      </w:r>
      <w:r>
        <w:rPr>
          <w:rtl/>
        </w:rPr>
        <w:t xml:space="preserve"> بادعاءات أصحاب البلاغ أن الدفاع</w:t>
      </w:r>
      <w:r>
        <w:rPr>
          <w:rFonts w:hint="cs"/>
          <w:rtl/>
        </w:rPr>
        <w:t xml:space="preserve"> باستصدار أمر تقييدي</w:t>
      </w:r>
      <w:r>
        <w:rPr>
          <w:rtl/>
        </w:rPr>
        <w:t xml:space="preserve"> بموجب المادة</w:t>
      </w:r>
      <w:r w:rsidR="00F14910">
        <w:rPr>
          <w:rFonts w:hint="cs"/>
          <w:rtl/>
        </w:rPr>
        <w:t> </w:t>
      </w:r>
      <w:r w:rsidRPr="00992766">
        <w:rPr>
          <w:rtl/>
        </w:rPr>
        <w:t>348</w:t>
      </w:r>
      <w:r>
        <w:rPr>
          <w:rtl/>
        </w:rPr>
        <w:t xml:space="preserve"> من قانون الإجراءات المدنية </w:t>
      </w:r>
      <w:r>
        <w:rPr>
          <w:rFonts w:hint="cs"/>
          <w:rtl/>
        </w:rPr>
        <w:t xml:space="preserve">كان </w:t>
      </w:r>
      <w:r>
        <w:rPr>
          <w:rtl/>
        </w:rPr>
        <w:t xml:space="preserve">سيمنع أصحاب البلاغ المقيمين في الخارج من الدخول </w:t>
      </w:r>
      <w:r>
        <w:rPr>
          <w:rFonts w:hint="cs"/>
          <w:rtl/>
        </w:rPr>
        <w:t>أطرافا</w:t>
      </w:r>
      <w:r w:rsidR="00B25E54">
        <w:rPr>
          <w:rFonts w:hint="cs"/>
          <w:rtl/>
        </w:rPr>
        <w:t>ً</w:t>
      </w:r>
      <w:r>
        <w:rPr>
          <w:rFonts w:hint="cs"/>
          <w:rtl/>
        </w:rPr>
        <w:t xml:space="preserve"> </w:t>
      </w:r>
      <w:r>
        <w:rPr>
          <w:rtl/>
        </w:rPr>
        <w:t xml:space="preserve">في أي منازعة قانونية في الدولة الطرف. </w:t>
      </w:r>
      <w:r>
        <w:rPr>
          <w:rFonts w:hint="cs"/>
          <w:rtl/>
        </w:rPr>
        <w:t xml:space="preserve">كما تحيط </w:t>
      </w:r>
      <w:r w:rsidR="008524D7">
        <w:rPr>
          <w:rFonts w:hint="cs"/>
          <w:rtl/>
        </w:rPr>
        <w:t>علماً</w:t>
      </w:r>
      <w:r>
        <w:rPr>
          <w:rtl/>
        </w:rPr>
        <w:t xml:space="preserve"> </w:t>
      </w:r>
      <w:r>
        <w:rPr>
          <w:rFonts w:hint="cs"/>
          <w:rtl/>
        </w:rPr>
        <w:t>ب</w:t>
      </w:r>
      <w:r>
        <w:rPr>
          <w:rtl/>
        </w:rPr>
        <w:t xml:space="preserve">حجتهم أن الجبر المتمثل في </w:t>
      </w:r>
      <w:r>
        <w:rPr>
          <w:rFonts w:hint="cs"/>
          <w:rtl/>
        </w:rPr>
        <w:t xml:space="preserve">دعوى المطالبة بالحماية الدستورية </w:t>
      </w:r>
      <w:r>
        <w:rPr>
          <w:rtl/>
        </w:rPr>
        <w:t xml:space="preserve">لا يناسب هذه القضية </w:t>
      </w:r>
      <w:r>
        <w:rPr>
          <w:rFonts w:hint="cs"/>
          <w:rtl/>
        </w:rPr>
        <w:t>لأنها ت</w:t>
      </w:r>
      <w:r>
        <w:rPr>
          <w:rtl/>
        </w:rPr>
        <w:t>تسم بالتعقيد من الناحية التقنية، وتنطوي على مطالبات بإدخال تغييرات على السياسات وعلى التعاون الدولي</w:t>
      </w:r>
      <w:r>
        <w:rPr>
          <w:rFonts w:hint="cs"/>
          <w:rtl/>
        </w:rPr>
        <w:t>،</w:t>
      </w:r>
      <w:r>
        <w:rPr>
          <w:rtl/>
        </w:rPr>
        <w:t xml:space="preserve"> </w:t>
      </w:r>
      <w:r>
        <w:rPr>
          <w:rFonts w:hint="cs"/>
          <w:rtl/>
        </w:rPr>
        <w:t>ف</w:t>
      </w:r>
      <w:r>
        <w:rPr>
          <w:rtl/>
        </w:rPr>
        <w:t>مثل هذه الإجراءات القانونية لا تتيح عقد نقاشات م</w:t>
      </w:r>
      <w:r>
        <w:rPr>
          <w:rFonts w:hint="cs"/>
          <w:rtl/>
        </w:rPr>
        <w:t>ستفيض</w:t>
      </w:r>
      <w:r>
        <w:rPr>
          <w:rtl/>
        </w:rPr>
        <w:t xml:space="preserve">ة ولا تقديم أدلة، ولا </w:t>
      </w:r>
      <w:r>
        <w:rPr>
          <w:rFonts w:hint="cs"/>
          <w:rtl/>
        </w:rPr>
        <w:t>ال</w:t>
      </w:r>
      <w:r>
        <w:rPr>
          <w:rtl/>
        </w:rPr>
        <w:t xml:space="preserve">إعلان أن قوانين أو مراسيم أو أوامر بعينها مخالفة للدستور. وتحيط اللجنة </w:t>
      </w:r>
      <w:r w:rsidR="008524D7">
        <w:rPr>
          <w:rtl/>
        </w:rPr>
        <w:t>علماً</w:t>
      </w:r>
      <w:r>
        <w:rPr>
          <w:rtl/>
        </w:rPr>
        <w:t xml:space="preserve"> كذلك بحجة أصحاب البلاغ أن دعوى </w:t>
      </w:r>
      <w:r>
        <w:rPr>
          <w:rFonts w:hint="cs"/>
          <w:rtl/>
        </w:rPr>
        <w:t>المطالبة با</w:t>
      </w:r>
      <w:r>
        <w:rPr>
          <w:rtl/>
        </w:rPr>
        <w:t xml:space="preserve">لإصلاح البيئي بموجب المادة </w:t>
      </w:r>
      <w:r w:rsidRPr="00992766">
        <w:rPr>
          <w:rtl/>
        </w:rPr>
        <w:t>30</w:t>
      </w:r>
      <w:r>
        <w:rPr>
          <w:rtl/>
        </w:rPr>
        <w:t xml:space="preserve"> من القانون العام المتعلق بالبيئة لا يمكن أن تتناول إلا الأضرار التي وقعت في الماضي أو ال</w:t>
      </w:r>
      <w:r>
        <w:rPr>
          <w:rFonts w:hint="cs"/>
          <w:rtl/>
        </w:rPr>
        <w:t>حاضر</w:t>
      </w:r>
      <w:r>
        <w:rPr>
          <w:rtl/>
        </w:rPr>
        <w:t xml:space="preserve"> وفي مكان</w:t>
      </w:r>
      <w:r>
        <w:rPr>
          <w:rFonts w:hint="cs"/>
          <w:rtl/>
        </w:rPr>
        <w:t xml:space="preserve"> محدد، رغم</w:t>
      </w:r>
      <w:r>
        <w:rPr>
          <w:rtl/>
        </w:rPr>
        <w:t xml:space="preserve"> أن </w:t>
      </w:r>
      <w:r>
        <w:rPr>
          <w:rFonts w:hint="cs"/>
          <w:rtl/>
        </w:rPr>
        <w:t>نطاقها</w:t>
      </w:r>
      <w:r>
        <w:rPr>
          <w:rtl/>
        </w:rPr>
        <w:t xml:space="preserve"> أعم و</w:t>
      </w:r>
      <w:r>
        <w:rPr>
          <w:rFonts w:hint="cs"/>
          <w:rtl/>
        </w:rPr>
        <w:t xml:space="preserve">رغم أنها </w:t>
      </w:r>
      <w:r>
        <w:rPr>
          <w:rtl/>
        </w:rPr>
        <w:t>تفسح مجالاً للمناقشات وتقديم الأدلة. وعليه</w:t>
      </w:r>
      <w:r>
        <w:rPr>
          <w:rFonts w:hint="cs"/>
          <w:rtl/>
        </w:rPr>
        <w:t>،</w:t>
      </w:r>
      <w:r>
        <w:rPr>
          <w:rtl/>
        </w:rPr>
        <w:t xml:space="preserve"> فإن هذ</w:t>
      </w:r>
      <w:r>
        <w:rPr>
          <w:rFonts w:hint="cs"/>
          <w:rtl/>
        </w:rPr>
        <w:t>ا</w:t>
      </w:r>
      <w:r>
        <w:rPr>
          <w:rtl/>
        </w:rPr>
        <w:t xml:space="preserve"> النوع من الدعاوى ليس وسيلة مناسبة لتغيير سياسات الدولة الطرف على الصعيدين الوطني والدولي. وزيادة على ذلك، تحيط اللجنة </w:t>
      </w:r>
      <w:r w:rsidR="008524D7">
        <w:rPr>
          <w:rtl/>
        </w:rPr>
        <w:t>علماً</w:t>
      </w:r>
      <w:r>
        <w:rPr>
          <w:rtl/>
        </w:rPr>
        <w:t xml:space="preserve"> أيضاً بحجة أصحاب البلاغ أن مكتب </w:t>
      </w:r>
      <w:r>
        <w:rPr>
          <w:rFonts w:hint="cs"/>
          <w:rtl/>
        </w:rPr>
        <w:t>المحامي العام</w:t>
      </w:r>
      <w:r>
        <w:rPr>
          <w:rtl/>
        </w:rPr>
        <w:t xml:space="preserve"> ومكتب وسيط حقوق الطفل والمراهق ومكتب الوسيط يشكلون سبل انتصاف</w:t>
      </w:r>
      <w:r>
        <w:rPr>
          <w:rFonts w:hint="cs"/>
          <w:rtl/>
        </w:rPr>
        <w:t xml:space="preserve"> ذات سلطة</w:t>
      </w:r>
      <w:r>
        <w:rPr>
          <w:rtl/>
        </w:rPr>
        <w:t xml:space="preserve"> تقديرية </w:t>
      </w:r>
      <w:r>
        <w:rPr>
          <w:rFonts w:hint="cs"/>
          <w:rtl/>
        </w:rPr>
        <w:t>وعليه فإن ا</w:t>
      </w:r>
      <w:r>
        <w:rPr>
          <w:rtl/>
        </w:rPr>
        <w:t>حتم</w:t>
      </w:r>
      <w:r>
        <w:rPr>
          <w:rFonts w:hint="cs"/>
          <w:rtl/>
        </w:rPr>
        <w:t>ا</w:t>
      </w:r>
      <w:r>
        <w:rPr>
          <w:rtl/>
        </w:rPr>
        <w:t xml:space="preserve">ل </w:t>
      </w:r>
      <w:r>
        <w:rPr>
          <w:rFonts w:hint="cs"/>
          <w:rtl/>
        </w:rPr>
        <w:t>عدم فعاليتها وارد</w:t>
      </w:r>
      <w:r>
        <w:rPr>
          <w:rtl/>
        </w:rPr>
        <w:t xml:space="preserve">. </w:t>
      </w:r>
    </w:p>
    <w:p w14:paraId="23066BC8" w14:textId="5193AC79" w:rsidR="00860F90" w:rsidRDefault="00860F90" w:rsidP="004F3B89">
      <w:pPr>
        <w:pStyle w:val="SingleTxtGA"/>
        <w:spacing w:line="354" w:lineRule="exact"/>
        <w:rPr>
          <w:rtl/>
        </w:rPr>
      </w:pPr>
      <w:r w:rsidRPr="00992766">
        <w:rPr>
          <w:rFonts w:hint="cs"/>
          <w:rtl/>
        </w:rPr>
        <w:t>10</w:t>
      </w:r>
      <w:r>
        <w:rPr>
          <w:rFonts w:hint="cs"/>
          <w:rtl/>
        </w:rPr>
        <w:t>-</w:t>
      </w:r>
      <w:r w:rsidRPr="00992766">
        <w:rPr>
          <w:rFonts w:hint="cs"/>
          <w:rtl/>
        </w:rPr>
        <w:t>17</w:t>
      </w:r>
      <w:r>
        <w:rPr>
          <w:rtl/>
        </w:rPr>
        <w:tab/>
      </w:r>
      <w:r>
        <w:rPr>
          <w:rFonts w:hint="cs"/>
          <w:rtl/>
        </w:rPr>
        <w:t xml:space="preserve">وتشير اللجنة إلى أنه يتعين على أصحاب البلاغ الاعتداد بجميع الوسائل القضائية أو الإدارية التي قد تمنحهم احتمالاً معقولاً للحصول على الجبر. وترى اللجنة أن ليس من الضروري استنفاد سُبُل </w:t>
      </w:r>
      <w:r w:rsidRPr="004F3B89">
        <w:rPr>
          <w:rFonts w:hint="cs"/>
          <w:spacing w:val="-2"/>
          <w:rtl/>
        </w:rPr>
        <w:t xml:space="preserve">الانتصاف المحلية عندما لا يكون ثمة أمل في نجاحها، موضوعياً، ف في القضايا التي تُرفض فيها المطالبات بموجب القوانين المحلية السارية المفعول، على سبيل المثال، أو عندما تحُول سوابق قضائية ثابتة صدرت عن أعلى المحاكم المحلية درجةً، دون الحصول على نتيجة إيجابية. بيد أن اللجنة تلاحظ أن مجرد الشكوك أو الافتراضات بشأن نجاح سُبُل الانتصاف أو فعاليتها لا تعفي أصحاب البلاغ من </w:t>
      </w:r>
      <w:proofErr w:type="gramStart"/>
      <w:r w:rsidRPr="004F3B89">
        <w:rPr>
          <w:rFonts w:hint="cs"/>
          <w:spacing w:val="-2"/>
          <w:rtl/>
        </w:rPr>
        <w:t>استنفادها</w:t>
      </w:r>
      <w:r w:rsidRPr="00D418F5">
        <w:rPr>
          <w:vertAlign w:val="superscript"/>
          <w:rtl/>
        </w:rPr>
        <w:t>(</w:t>
      </w:r>
      <w:proofErr w:type="gramEnd"/>
      <w:r w:rsidRPr="00992766">
        <w:rPr>
          <w:rStyle w:val="FootnoteReference"/>
          <w:szCs w:val="22"/>
          <w:lang w:val="en-US"/>
        </w:rPr>
        <w:footnoteReference w:id="25"/>
      </w:r>
      <w:r w:rsidRPr="00D418F5">
        <w:rPr>
          <w:vertAlign w:val="superscript"/>
          <w:rtl/>
        </w:rPr>
        <w:t>)</w:t>
      </w:r>
      <w:r w:rsidR="00B25E54">
        <w:rPr>
          <w:rFonts w:hint="cs"/>
          <w:rtl/>
        </w:rPr>
        <w:t>.</w:t>
      </w:r>
    </w:p>
    <w:p w14:paraId="48619FBD" w14:textId="7EFC7D2F" w:rsidR="00860F90" w:rsidRPr="004F3B89" w:rsidRDefault="00860F90" w:rsidP="004F3B89">
      <w:pPr>
        <w:pStyle w:val="SingleTxtGA"/>
        <w:spacing w:line="340" w:lineRule="exact"/>
        <w:rPr>
          <w:spacing w:val="-4"/>
          <w:rtl/>
        </w:rPr>
      </w:pPr>
      <w:r w:rsidRPr="00992766">
        <w:rPr>
          <w:rFonts w:hint="cs"/>
          <w:spacing w:val="-4"/>
          <w:rtl/>
        </w:rPr>
        <w:lastRenderedPageBreak/>
        <w:t>10</w:t>
      </w:r>
      <w:r w:rsidRPr="004F3B89">
        <w:rPr>
          <w:rFonts w:hint="cs"/>
          <w:spacing w:val="-4"/>
          <w:rtl/>
        </w:rPr>
        <w:t>-</w:t>
      </w:r>
      <w:r w:rsidRPr="00992766">
        <w:rPr>
          <w:rFonts w:hint="cs"/>
          <w:spacing w:val="-4"/>
          <w:rtl/>
        </w:rPr>
        <w:t>18</w:t>
      </w:r>
      <w:r w:rsidRPr="004F3B89">
        <w:rPr>
          <w:spacing w:val="-4"/>
          <w:rtl/>
        </w:rPr>
        <w:tab/>
      </w:r>
      <w:r w:rsidRPr="004F3B89">
        <w:rPr>
          <w:rFonts w:hint="cs"/>
          <w:spacing w:val="-4"/>
          <w:rtl/>
        </w:rPr>
        <w:t xml:space="preserve">وفي هذه القضية، تلاحظ اللجنة أن أصحاب البلاغ لم يحاولوا الشروع في إجراءات قانونية محلية في الدولة الطرف. كما تلاحظ اللجنة حجة أصحاب البلاغ أنهم كانوا سيواجهون عراقيل فريدة من نوعها في استنفاد سبل الانتصاف المحلية حيث إن استنفادها كان سيثقل كاهلهم بعبء لا يُحتمل، وكانت ستستغرق وقتاً طويلاً بشكلٍ غير معقول، ومن المرجح ألّا تأتي بجبرٍ فعال. وهي تحيط علماً كذلك بحجتهم أن المحاكم المحلية كانت سترفض على الأرجح مطالباتهم، التي تتناول التزام الدولة بالمشاركة في التعاون الدولي، وذلك بسبب عدم خضوع السياسة الخارجية للمقاضاة وبسبب حصانة السيادة الخارجية. غير أن اللجنة ترى أن ما يُدعى من عدم انخراط الدولة الطرف في التعاون الدولي قد أُثير فيما يتعلق بالشكل المحدد لسبيل الانتصاف الذي يلتمسه أصحاب البلاغ، وأنهم لم يثبتوا بما يكفي أن سبيل الانتصاف هذا ضروري للحصول على جبرٍ فعال. وفضلاً عن ذلك، تُحيط اللجنة </w:t>
      </w:r>
      <w:r w:rsidR="008524D7" w:rsidRPr="004F3B89">
        <w:rPr>
          <w:rFonts w:hint="cs"/>
          <w:spacing w:val="-4"/>
          <w:rtl/>
        </w:rPr>
        <w:t>علماً</w:t>
      </w:r>
      <w:r w:rsidRPr="004F3B89">
        <w:rPr>
          <w:rFonts w:hint="cs"/>
          <w:spacing w:val="-4"/>
          <w:rtl/>
        </w:rPr>
        <w:t xml:space="preserve"> بحجة الدولة الطرف أن السبل القانونية كانت متاحةً لأصحاب البلاغ في شكل دعوى المطالبة بحماية الدستور في قضية</w:t>
      </w:r>
      <w:r w:rsidRPr="00992766">
        <w:rPr>
          <w:rFonts w:hint="cs"/>
          <w:i/>
          <w:iCs/>
          <w:spacing w:val="-4"/>
          <w:rtl/>
        </w:rPr>
        <w:t xml:space="preserve"> </w:t>
      </w:r>
      <w:r w:rsidRPr="004F3B89">
        <w:rPr>
          <w:rFonts w:hint="cs"/>
          <w:spacing w:val="-4"/>
          <w:rtl/>
        </w:rPr>
        <w:t xml:space="preserve">بيئية بموجب المادة </w:t>
      </w:r>
      <w:r w:rsidRPr="00992766">
        <w:rPr>
          <w:rFonts w:hint="cs"/>
          <w:spacing w:val="-4"/>
          <w:rtl/>
        </w:rPr>
        <w:t>43</w:t>
      </w:r>
      <w:r w:rsidRPr="004F3B89">
        <w:rPr>
          <w:rFonts w:hint="cs"/>
          <w:spacing w:val="-4"/>
          <w:rtl/>
        </w:rPr>
        <w:t xml:space="preserve"> من الدستور إلى جانب دعوى جبر من ضرر بيئي جماعي بموجب القانون العام المتعلق بالبيئة. وأحاطت اللجنة </w:t>
      </w:r>
      <w:r w:rsidR="008524D7" w:rsidRPr="004F3B89">
        <w:rPr>
          <w:rFonts w:hint="cs"/>
          <w:spacing w:val="-4"/>
          <w:rtl/>
        </w:rPr>
        <w:t>علماً</w:t>
      </w:r>
      <w:r w:rsidRPr="004F3B89">
        <w:rPr>
          <w:rFonts w:hint="cs"/>
          <w:spacing w:val="-4"/>
          <w:rtl/>
        </w:rPr>
        <w:t xml:space="preserve"> أيضاً بحجة الدولة الطرف أنه كان بإمكان أصحاب البلاغ الاتصال بمكتب المحامي العام ومكتب وسيط حقوق الطفل والمراهق بشأن تقديم دعوى بيئية بموجب القانون العام المتعلق بالبيئة، وأن المساعدة القانونية متاحة في مثل هذه القضايا. وتحيط اللجنة علماً بحجة أصحاب البلاغ أن الاعتداد بأمر تقييدي بموجب المادة </w:t>
      </w:r>
      <w:r w:rsidRPr="00992766">
        <w:rPr>
          <w:rFonts w:hint="cs"/>
          <w:spacing w:val="-4"/>
          <w:rtl/>
        </w:rPr>
        <w:t>348</w:t>
      </w:r>
      <w:r w:rsidRPr="004F3B89">
        <w:rPr>
          <w:rFonts w:hint="cs"/>
          <w:spacing w:val="-4"/>
          <w:rtl/>
        </w:rPr>
        <w:t xml:space="preserve"> من قانون الإجراءات المدنية كان سيمنع أصحاب البلاغ المقيمين في الخارج من التماس أي شكلٍ من أشكال المقاضاة في الدولة الطرف. غير أنها تلاحظ أن الدولة الطرف قد دحضت هذا الادعاء، وأن أصحاب البلاغ لم يقدموا أي أمثلة على مدعين غير مقيمين حُرموا من سبل الانتصاف المحددة التي أشارت إليها الدولة الطرف في إطار دعاوى مشابهة للدعاوى التي رفعها أصحاب البلاغ في قضيتهم هذه تحديداً. وتلاحظ اللجنة أيضاً حجة أصحاب البلاغ أن مكتب المحامي العام ومكتب وسيط حقوق الطفل والمراهق يشكلان سبيل انتصاف تقديري من غير المرجح أن يكون فعالاً. بيد أنها تحيط علماً بأن أصحاب البلاغ لم يقوموا بأي محاولة للاتصال بهاتين الهيئتين لأجل رفع دعوى نيابة عنهم، وهي ترى أن احتمال أن يكون سبيل انتصاف ما تقديرياً لا يعفي، في حد ذاته، أصحاب البلاغ من محاولة الاتصال بهاتين الهيئتين التماساً لرفع دعوى، لا سيما في ظل عدم توفر أي معلومات تثبت أن النجاح لن يكون حليف سبيل الانتصاف هذا وفي ضوء وجود دعاوى رُفعت بشأن التدهور البيئي في الدولة الطرف. ولأن أصحاب البلاغ لم يقدموا أي حيثيات أخرى توضح السبب وراء عدم محاولة الاعتداد بسبيلي الانتصاف هذين، عدا الاقتصار على الإعراب عن شكوك بشأن حظوظ سبل الانتصاف تلك من النجاح بصفة عامة، ترى اللجنة أن أصحاب البلاغ لم يستنفدوا جميع سبل الانتصاف المحلية التي من المعقول أن تكون فعالة ومتاحةً لهم لأجل الطعن في الانتهاك المدعى لحقوقهم بموجب الاتفاقية.</w:t>
      </w:r>
    </w:p>
    <w:p w14:paraId="6439E575" w14:textId="77777777" w:rsidR="00860F90" w:rsidRDefault="00860F90" w:rsidP="004F3B89">
      <w:pPr>
        <w:pStyle w:val="SingleTxtGA"/>
        <w:spacing w:line="340" w:lineRule="exact"/>
        <w:rPr>
          <w:rtl/>
        </w:rPr>
      </w:pPr>
      <w:r w:rsidRPr="00992766">
        <w:rPr>
          <w:rFonts w:hint="cs"/>
          <w:rtl/>
        </w:rPr>
        <w:t>10</w:t>
      </w:r>
      <w:r>
        <w:rPr>
          <w:rFonts w:hint="cs"/>
          <w:rtl/>
        </w:rPr>
        <w:t>-</w:t>
      </w:r>
      <w:r w:rsidRPr="00992766">
        <w:rPr>
          <w:rFonts w:hint="cs"/>
          <w:rtl/>
        </w:rPr>
        <w:t>19</w:t>
      </w:r>
      <w:r>
        <w:rPr>
          <w:rtl/>
        </w:rPr>
        <w:tab/>
      </w:r>
      <w:r>
        <w:rPr>
          <w:rFonts w:hint="cs"/>
          <w:rtl/>
        </w:rPr>
        <w:t xml:space="preserve">وفيما يتعلق بحجة أصحاب البلاغ أن الحصانة السيادية الخارجية تمنعهم من استنفاد سبل الانتصاف المحلية في الدولة الطرف، تلاحظ اللجنة أن مسألة الحصانة السيادية الخارجية قد لا تثار إلا فيما يتعلق بسبيل الانتصاف المحدد الذي قد يرمي أصحاب البلاغ إلى تحقيقه عن طريق رفع دعوى على دول أطراف أخرى مُدعى عليها إلى جانب الدولة الطرف في محكمتها المحلية. وفي هذه الحالة، تعتبر اللجنة أن أصحاب البلاغ لم يثبتوا بالقدر الكافي حججهم فيما يتعلق بالاستثناء بموجب المادة </w:t>
      </w:r>
      <w:r w:rsidRPr="00992766">
        <w:rPr>
          <w:rFonts w:hint="cs"/>
          <w:rtl/>
        </w:rPr>
        <w:t>7</w:t>
      </w:r>
      <w:r>
        <w:rPr>
          <w:rFonts w:hint="cs"/>
          <w:rtl/>
        </w:rPr>
        <w:t>(ه) من البروتوكول الاختياري والتي مؤداها أن من غير المرجَّح أن يؤدي التماس سبل الانتصاف إلى جبر فعال.</w:t>
      </w:r>
    </w:p>
    <w:p w14:paraId="1C24A481" w14:textId="77777777" w:rsidR="00860F90" w:rsidRDefault="00860F90" w:rsidP="004F3B89">
      <w:pPr>
        <w:pStyle w:val="SingleTxtGA"/>
        <w:spacing w:line="340" w:lineRule="exact"/>
        <w:rPr>
          <w:rtl/>
        </w:rPr>
      </w:pPr>
      <w:r w:rsidRPr="00992766">
        <w:rPr>
          <w:rFonts w:hint="cs"/>
          <w:rtl/>
        </w:rPr>
        <w:t>10</w:t>
      </w:r>
      <w:r>
        <w:rPr>
          <w:rFonts w:hint="cs"/>
          <w:rtl/>
        </w:rPr>
        <w:t>-</w:t>
      </w:r>
      <w:r w:rsidRPr="00992766">
        <w:rPr>
          <w:rFonts w:hint="cs"/>
          <w:rtl/>
        </w:rPr>
        <w:t>20</w:t>
      </w:r>
      <w:r>
        <w:rPr>
          <w:rtl/>
        </w:rPr>
        <w:tab/>
      </w:r>
      <w:r>
        <w:rPr>
          <w:rFonts w:hint="cs"/>
          <w:rtl/>
        </w:rPr>
        <w:t>وتحيط اللجنة علماً بحجة أصحاب البلاغ أن التماس سبل الانتصاف في الدولة الطرف سيستغرق مدةً مطولة بشكلٍ غير معقول. كما تحيط علماً بأنهم لم يقدموا أي معلومات محددة أخرى بشأن طول تلك الإجراءات في الدولة الطرف مع أنهم ذكروا أمثلة عن قضايا بيئية استغرق إصدار قرار فيها عدة سنوات من محاكم الدولة الطرف. وهي تحيط علماً أيضاً بأن الدولة الطرف تقدم بالمثل أمثلة عن قضايا منازعات بيئية في الدولة الطرف تم البت فيها ضمن مدة زمنية معقولة. وتستنتج اللجنة أن أصحاب البلاغ لم يستنفدوا سبل الانتصاف المحلية نظراً إلى عدم تقديم أي معلومات محددة تبرر عدم فعالية سبل انتصاف محلية أو عدم توفرها، وعدم قيامهم بأن محاولة لرفع دعوى محلية في الدولة الطرف.</w:t>
      </w:r>
    </w:p>
    <w:p w14:paraId="44C7AB06" w14:textId="77777777" w:rsidR="00860F90" w:rsidRDefault="00860F90" w:rsidP="00110F29">
      <w:pPr>
        <w:pStyle w:val="SingleTxtGA"/>
        <w:rPr>
          <w:rtl/>
        </w:rPr>
      </w:pPr>
      <w:r w:rsidRPr="00992766">
        <w:rPr>
          <w:rFonts w:hint="cs"/>
          <w:rtl/>
        </w:rPr>
        <w:lastRenderedPageBreak/>
        <w:t>10</w:t>
      </w:r>
      <w:r>
        <w:rPr>
          <w:rFonts w:hint="cs"/>
          <w:rtl/>
        </w:rPr>
        <w:t>-</w:t>
      </w:r>
      <w:r w:rsidRPr="00992766">
        <w:rPr>
          <w:rFonts w:hint="cs"/>
          <w:rtl/>
        </w:rPr>
        <w:t>21</w:t>
      </w:r>
      <w:r>
        <w:rPr>
          <w:rtl/>
        </w:rPr>
        <w:tab/>
      </w:r>
      <w:r>
        <w:rPr>
          <w:rFonts w:hint="cs"/>
          <w:rtl/>
        </w:rPr>
        <w:t xml:space="preserve">وعليه، تخلص اللجنة إلى أن البلاغ غير مقبول بسبب عدم استنفاد سبل الانتصاف المحلية بموجب المادة </w:t>
      </w:r>
      <w:r w:rsidRPr="00992766">
        <w:rPr>
          <w:rFonts w:hint="cs"/>
          <w:rtl/>
        </w:rPr>
        <w:t>7</w:t>
      </w:r>
      <w:r>
        <w:rPr>
          <w:rFonts w:hint="cs"/>
          <w:rtl/>
        </w:rPr>
        <w:t>(ه) من البروتوكول الاختياري.</w:t>
      </w:r>
    </w:p>
    <w:p w14:paraId="3AF8EDEE" w14:textId="77777777" w:rsidR="00860F90" w:rsidRDefault="00860F90" w:rsidP="00110F29">
      <w:pPr>
        <w:pStyle w:val="SingleTxtGA"/>
        <w:rPr>
          <w:rtl/>
        </w:rPr>
      </w:pPr>
      <w:r w:rsidRPr="00992766">
        <w:rPr>
          <w:rFonts w:hint="cs"/>
          <w:rtl/>
        </w:rPr>
        <w:t>11</w:t>
      </w:r>
      <w:r>
        <w:rPr>
          <w:rFonts w:hint="cs"/>
          <w:rtl/>
        </w:rPr>
        <w:t>-</w:t>
      </w:r>
      <w:r>
        <w:rPr>
          <w:rtl/>
        </w:rPr>
        <w:tab/>
      </w:r>
      <w:r>
        <w:rPr>
          <w:rFonts w:hint="cs"/>
          <w:rtl/>
        </w:rPr>
        <w:t>وبناءً على ما تقدم، تقرر اللجنة ما يلي:</w:t>
      </w:r>
    </w:p>
    <w:p w14:paraId="7ACC9AC0" w14:textId="77777777" w:rsidR="00860F90" w:rsidRDefault="00860F90" w:rsidP="00110F29">
      <w:pPr>
        <w:pStyle w:val="SingleTxtGA"/>
        <w:rPr>
          <w:rtl/>
        </w:rPr>
      </w:pPr>
      <w:r>
        <w:rPr>
          <w:rtl/>
        </w:rPr>
        <w:tab/>
      </w:r>
      <w:r>
        <w:rPr>
          <w:rFonts w:hint="cs"/>
          <w:rtl/>
        </w:rPr>
        <w:t>(أ)</w:t>
      </w:r>
      <w:r>
        <w:rPr>
          <w:rtl/>
        </w:rPr>
        <w:tab/>
      </w:r>
      <w:r>
        <w:rPr>
          <w:rFonts w:hint="cs"/>
          <w:rtl/>
        </w:rPr>
        <w:t xml:space="preserve">أن البلاغ غير مقبول بموجب المادة </w:t>
      </w:r>
      <w:r w:rsidRPr="00992766">
        <w:rPr>
          <w:rFonts w:hint="cs"/>
          <w:rtl/>
        </w:rPr>
        <w:t>7</w:t>
      </w:r>
      <w:r>
        <w:rPr>
          <w:rFonts w:hint="cs"/>
          <w:rtl/>
        </w:rPr>
        <w:t>(ه) من البروتوكول الاختياري؛</w:t>
      </w:r>
    </w:p>
    <w:p w14:paraId="1659A90B" w14:textId="77777777" w:rsidR="00860F90" w:rsidRPr="00A24EBD" w:rsidRDefault="00860F90" w:rsidP="00110F29">
      <w:pPr>
        <w:pStyle w:val="SingleTxtGA"/>
        <w:rPr>
          <w:rtl/>
        </w:rPr>
      </w:pPr>
      <w:r>
        <w:rPr>
          <w:rtl/>
        </w:rPr>
        <w:tab/>
      </w:r>
      <w:r>
        <w:rPr>
          <w:rFonts w:hint="cs"/>
          <w:rtl/>
        </w:rPr>
        <w:t>(ب)</w:t>
      </w:r>
      <w:r>
        <w:rPr>
          <w:rtl/>
        </w:rPr>
        <w:tab/>
      </w:r>
      <w:r>
        <w:rPr>
          <w:rFonts w:hint="cs"/>
          <w:rtl/>
        </w:rPr>
        <w:t>أنه يتعين إبلاغ أصحاب البلاغ والدولة الطرف بهذا القرار من باب الإعلام بالشيء.</w:t>
      </w:r>
    </w:p>
    <w:p w14:paraId="08B6D70D" w14:textId="77777777" w:rsidR="00860F90" w:rsidRPr="00D731C2" w:rsidRDefault="00860F90" w:rsidP="00860F90">
      <w:pPr>
        <w:pStyle w:val="SingleTxtGA"/>
        <w:jc w:val="center"/>
        <w:rPr>
          <w:u w:val="single"/>
          <w:rtl/>
        </w:rPr>
      </w:pPr>
      <w:r>
        <w:rPr>
          <w:u w:val="single"/>
          <w:rtl/>
        </w:rPr>
        <w:tab/>
      </w:r>
      <w:r>
        <w:rPr>
          <w:u w:val="single"/>
          <w:rtl/>
        </w:rPr>
        <w:tab/>
      </w:r>
      <w:r>
        <w:rPr>
          <w:u w:val="single"/>
          <w:rtl/>
        </w:rPr>
        <w:tab/>
      </w:r>
    </w:p>
    <w:sectPr w:rsidR="00860F90" w:rsidRPr="00D731C2" w:rsidSect="00CB006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46B9" w14:textId="77777777" w:rsidR="001021FC" w:rsidRPr="002901D9" w:rsidRDefault="001021FC" w:rsidP="00A749D0">
      <w:pPr>
        <w:spacing w:after="60" w:line="240" w:lineRule="auto"/>
        <w:ind w:left="57"/>
        <w:rPr>
          <w:i/>
          <w:iCs/>
        </w:rPr>
      </w:pPr>
      <w:r>
        <w:rPr>
          <w:rFonts w:hint="cs"/>
          <w:i/>
          <w:iCs/>
          <w:rtl/>
        </w:rPr>
        <w:t>الحواشي</w:t>
      </w:r>
    </w:p>
  </w:endnote>
  <w:endnote w:type="continuationSeparator" w:id="0">
    <w:p w14:paraId="0574EC70" w14:textId="77777777" w:rsidR="001021FC" w:rsidRDefault="001021F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8703" w14:textId="382B84F2" w:rsidR="003A47F8" w:rsidRPr="003A47F8" w:rsidRDefault="003A47F8" w:rsidP="003A47F8">
    <w:pPr>
      <w:pStyle w:val="Footer"/>
      <w:tabs>
        <w:tab w:val="right" w:pos="9638"/>
      </w:tabs>
      <w:rPr>
        <w:b/>
        <w:sz w:val="18"/>
        <w:lang w:val="en-US"/>
      </w:rPr>
    </w:pPr>
    <w:r>
      <w:rPr>
        <w:lang w:val="en-US"/>
      </w:rPr>
      <w:t>GE.21-16501</w:t>
    </w:r>
    <w:r>
      <w:rPr>
        <w:lang w:val="en-US"/>
      </w:rPr>
      <w:tab/>
    </w:r>
    <w:r w:rsidRPr="003A47F8">
      <w:rPr>
        <w:b/>
        <w:sz w:val="18"/>
        <w:lang w:val="en-US"/>
      </w:rPr>
      <w:fldChar w:fldCharType="begin"/>
    </w:r>
    <w:r w:rsidRPr="003A47F8">
      <w:rPr>
        <w:b/>
        <w:sz w:val="18"/>
        <w:lang w:val="en-US"/>
      </w:rPr>
      <w:instrText xml:space="preserve"> PAGE  \* MERGEFORMAT </w:instrText>
    </w:r>
    <w:r w:rsidRPr="003A47F8">
      <w:rPr>
        <w:b/>
        <w:sz w:val="18"/>
        <w:lang w:val="en-US"/>
      </w:rPr>
      <w:fldChar w:fldCharType="separate"/>
    </w:r>
    <w:r w:rsidRPr="003A47F8">
      <w:rPr>
        <w:b/>
        <w:noProof/>
        <w:sz w:val="18"/>
        <w:lang w:val="en-US"/>
      </w:rPr>
      <w:t>2</w:t>
    </w:r>
    <w:r w:rsidRPr="003A47F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F362" w14:textId="6DB890FA" w:rsidR="006959B0" w:rsidRPr="003A47F8" w:rsidRDefault="003A47F8" w:rsidP="003A47F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698" w14:textId="2BEA6180" w:rsidR="001D5AC0" w:rsidRPr="003A47F8" w:rsidRDefault="003A47F8" w:rsidP="003A47F8">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769B28B8" wp14:editId="787303C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21-16501 (A)</w:t>
    </w:r>
    <w:r>
      <w:rPr>
        <w:noProof/>
        <w:sz w:val="20"/>
        <w:lang w:val="en-US"/>
      </w:rPr>
      <w:drawing>
        <wp:anchor distT="0" distB="0" distL="114300" distR="114300" simplePos="0" relativeHeight="251659264" behindDoc="0" locked="0" layoutInCell="1" allowOverlap="1" wp14:anchorId="4B68EDFD" wp14:editId="5F19C02D">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D28E8" w14:textId="77777777" w:rsidR="001021FC" w:rsidRPr="00FB280F" w:rsidRDefault="001021FC"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5F28523" w14:textId="77777777" w:rsidR="001021FC" w:rsidRDefault="001021FC" w:rsidP="00656392">
      <w:pPr>
        <w:spacing w:line="240" w:lineRule="auto"/>
      </w:pPr>
      <w:r>
        <w:continuationSeparator/>
      </w:r>
    </w:p>
  </w:footnote>
  <w:footnote w:id="1">
    <w:p w14:paraId="22A6D87D" w14:textId="6DF3C763" w:rsidR="00860F90" w:rsidRPr="00394756" w:rsidRDefault="00860F90" w:rsidP="00394756">
      <w:pPr>
        <w:pStyle w:val="FootnoteText"/>
        <w:tabs>
          <w:tab w:val="clear" w:pos="1021"/>
        </w:tabs>
        <w:bidi/>
        <w:adjustRightInd w:val="0"/>
        <w:spacing w:after="60" w:line="280" w:lineRule="exact"/>
        <w:ind w:left="1247" w:right="1247" w:hanging="567"/>
        <w:jc w:val="lowKashida"/>
      </w:pPr>
      <w:r w:rsidRPr="00394756">
        <w:rPr>
          <w:rtl/>
        </w:rPr>
        <w:t>*</w:t>
      </w:r>
      <w:r w:rsidRPr="00394756">
        <w:rPr>
          <w:rtl/>
        </w:rPr>
        <w:tab/>
        <w:t>اعتمدته اللجنة في دورتها الثامنة والثمانين (</w:t>
      </w:r>
      <w:r w:rsidRPr="00992766">
        <w:rPr>
          <w:rtl/>
        </w:rPr>
        <w:t>6</w:t>
      </w:r>
      <w:r w:rsidRPr="00394756">
        <w:rPr>
          <w:rtl/>
        </w:rPr>
        <w:t>-</w:t>
      </w:r>
      <w:r w:rsidRPr="00992766">
        <w:rPr>
          <w:rtl/>
        </w:rPr>
        <w:t>24</w:t>
      </w:r>
      <w:r w:rsidRPr="00394756">
        <w:rPr>
          <w:rtl/>
        </w:rPr>
        <w:t xml:space="preserve"> أيلول/سبتمبر </w:t>
      </w:r>
      <w:r w:rsidRPr="00992766">
        <w:rPr>
          <w:rtl/>
        </w:rPr>
        <w:t>2021</w:t>
      </w:r>
      <w:r w:rsidRPr="00394756">
        <w:rPr>
          <w:rtl/>
        </w:rPr>
        <w:t>).</w:t>
      </w:r>
    </w:p>
  </w:footnote>
  <w:footnote w:id="2">
    <w:p w14:paraId="75CC024F" w14:textId="3C350751" w:rsidR="00860F90" w:rsidRPr="00394756" w:rsidRDefault="00860F90" w:rsidP="00394756">
      <w:pPr>
        <w:pStyle w:val="FootnoteText"/>
        <w:tabs>
          <w:tab w:val="clear" w:pos="1021"/>
        </w:tabs>
        <w:bidi/>
        <w:adjustRightInd w:val="0"/>
        <w:spacing w:after="60" w:line="280" w:lineRule="exact"/>
        <w:ind w:left="1247" w:right="1247" w:hanging="567"/>
        <w:jc w:val="lowKashida"/>
      </w:pPr>
      <w:r w:rsidRPr="00394756">
        <w:rPr>
          <w:rtl/>
        </w:rPr>
        <w:t>**</w:t>
      </w:r>
      <w:r w:rsidRPr="00394756">
        <w:rPr>
          <w:rtl/>
        </w:rPr>
        <w:tab/>
        <w:t xml:space="preserve">شارك أعضاء اللجنة التالية أسماؤهم في دراسة البلاغ: سوزان أهو، هند الأيوبي الإدريسي، </w:t>
      </w:r>
      <w:proofErr w:type="spellStart"/>
      <w:r w:rsidRPr="00394756">
        <w:rPr>
          <w:rtl/>
        </w:rPr>
        <w:t>رينشين</w:t>
      </w:r>
      <w:proofErr w:type="spellEnd"/>
      <w:r w:rsidRPr="00394756">
        <w:rPr>
          <w:rtl/>
        </w:rPr>
        <w:t xml:space="preserve"> </w:t>
      </w:r>
      <w:proofErr w:type="spellStart"/>
      <w:r w:rsidRPr="00394756">
        <w:rPr>
          <w:rtl/>
        </w:rPr>
        <w:t>شوبهيل</w:t>
      </w:r>
      <w:proofErr w:type="spellEnd"/>
      <w:r w:rsidRPr="00394756">
        <w:rPr>
          <w:rtl/>
        </w:rPr>
        <w:t xml:space="preserve">، براغي </w:t>
      </w:r>
      <w:proofErr w:type="spellStart"/>
      <w:r w:rsidRPr="004F3B89">
        <w:rPr>
          <w:spacing w:val="-2"/>
          <w:rtl/>
        </w:rPr>
        <w:t>غودبراندسون</w:t>
      </w:r>
      <w:proofErr w:type="spellEnd"/>
      <w:r w:rsidRPr="004F3B89">
        <w:rPr>
          <w:spacing w:val="-2"/>
          <w:rtl/>
        </w:rPr>
        <w:t xml:space="preserve">، فيليب جافي، </w:t>
      </w:r>
      <w:proofErr w:type="spellStart"/>
      <w:r w:rsidRPr="004F3B89">
        <w:rPr>
          <w:spacing w:val="-2"/>
          <w:rtl/>
        </w:rPr>
        <w:t>سوبيو</w:t>
      </w:r>
      <w:proofErr w:type="spellEnd"/>
      <w:r w:rsidRPr="004F3B89">
        <w:rPr>
          <w:spacing w:val="-2"/>
          <w:rtl/>
        </w:rPr>
        <w:t xml:space="preserve"> </w:t>
      </w:r>
      <w:proofErr w:type="spellStart"/>
      <w:r w:rsidRPr="004F3B89">
        <w:rPr>
          <w:spacing w:val="-2"/>
          <w:rtl/>
        </w:rPr>
        <w:t>كيلادزه</w:t>
      </w:r>
      <w:proofErr w:type="spellEnd"/>
      <w:r w:rsidRPr="004F3B89">
        <w:rPr>
          <w:spacing w:val="-2"/>
          <w:rtl/>
        </w:rPr>
        <w:t xml:space="preserve">، جهاد مادي، فيث مارشال هاريس، بنيام داويت </w:t>
      </w:r>
      <w:proofErr w:type="spellStart"/>
      <w:r w:rsidRPr="004F3B89">
        <w:rPr>
          <w:spacing w:val="-2"/>
          <w:rtl/>
        </w:rPr>
        <w:t>ميزمور</w:t>
      </w:r>
      <w:proofErr w:type="spellEnd"/>
      <w:r w:rsidRPr="004F3B89">
        <w:rPr>
          <w:spacing w:val="-2"/>
          <w:rtl/>
        </w:rPr>
        <w:t>، كلارنس نيلسون،</w:t>
      </w:r>
      <w:r w:rsidRPr="00394756">
        <w:rPr>
          <w:rtl/>
        </w:rPr>
        <w:t xml:space="preserve"> </w:t>
      </w:r>
      <w:r w:rsidRPr="004F3B89">
        <w:rPr>
          <w:spacing w:val="2"/>
          <w:rtl/>
        </w:rPr>
        <w:t xml:space="preserve">أوتاني </w:t>
      </w:r>
      <w:proofErr w:type="spellStart"/>
      <w:r w:rsidRPr="004F3B89">
        <w:rPr>
          <w:spacing w:val="2"/>
          <w:rtl/>
        </w:rPr>
        <w:t>ميكيكو</w:t>
      </w:r>
      <w:proofErr w:type="spellEnd"/>
      <w:r w:rsidRPr="004F3B89">
        <w:rPr>
          <w:spacing w:val="2"/>
          <w:rtl/>
        </w:rPr>
        <w:t xml:space="preserve">، لويس </w:t>
      </w:r>
      <w:proofErr w:type="spellStart"/>
      <w:r w:rsidRPr="004F3B89">
        <w:rPr>
          <w:spacing w:val="2"/>
          <w:rtl/>
        </w:rPr>
        <w:t>إرنستو</w:t>
      </w:r>
      <w:proofErr w:type="spellEnd"/>
      <w:r w:rsidRPr="004F3B89">
        <w:rPr>
          <w:spacing w:val="2"/>
          <w:rtl/>
        </w:rPr>
        <w:t xml:space="preserve"> </w:t>
      </w:r>
      <w:proofErr w:type="spellStart"/>
      <w:r w:rsidRPr="004F3B89">
        <w:rPr>
          <w:spacing w:val="2"/>
          <w:rtl/>
        </w:rPr>
        <w:t>بيديرنيرا</w:t>
      </w:r>
      <w:proofErr w:type="spellEnd"/>
      <w:r w:rsidRPr="004F3B89">
        <w:rPr>
          <w:spacing w:val="2"/>
          <w:rtl/>
        </w:rPr>
        <w:t xml:space="preserve"> رينا، زارا </w:t>
      </w:r>
      <w:proofErr w:type="spellStart"/>
      <w:r w:rsidRPr="004F3B89">
        <w:rPr>
          <w:spacing w:val="2"/>
          <w:rtl/>
        </w:rPr>
        <w:t>راتو</w:t>
      </w:r>
      <w:proofErr w:type="spellEnd"/>
      <w:r w:rsidRPr="004F3B89">
        <w:rPr>
          <w:spacing w:val="2"/>
          <w:rtl/>
        </w:rPr>
        <w:t xml:space="preserve">، خوسيه أنخيل </w:t>
      </w:r>
      <w:proofErr w:type="spellStart"/>
      <w:r w:rsidRPr="004F3B89">
        <w:rPr>
          <w:spacing w:val="2"/>
          <w:rtl/>
        </w:rPr>
        <w:t>رودريغيس</w:t>
      </w:r>
      <w:proofErr w:type="spellEnd"/>
      <w:r w:rsidRPr="004F3B89">
        <w:rPr>
          <w:spacing w:val="2"/>
          <w:rtl/>
        </w:rPr>
        <w:t xml:space="preserve"> </w:t>
      </w:r>
      <w:proofErr w:type="spellStart"/>
      <w:r w:rsidRPr="004F3B89">
        <w:rPr>
          <w:spacing w:val="2"/>
          <w:rtl/>
        </w:rPr>
        <w:t>رييس</w:t>
      </w:r>
      <w:proofErr w:type="spellEnd"/>
      <w:r w:rsidRPr="004F3B89">
        <w:rPr>
          <w:spacing w:val="2"/>
          <w:rtl/>
        </w:rPr>
        <w:t xml:space="preserve">، </w:t>
      </w:r>
      <w:proofErr w:type="spellStart"/>
      <w:r w:rsidRPr="004F3B89">
        <w:rPr>
          <w:spacing w:val="2"/>
          <w:rtl/>
        </w:rPr>
        <w:t>عيساتو</w:t>
      </w:r>
      <w:proofErr w:type="spellEnd"/>
      <w:r w:rsidRPr="004F3B89">
        <w:rPr>
          <w:spacing w:val="2"/>
          <w:rtl/>
        </w:rPr>
        <w:t xml:space="preserve"> الحسن صِديقو، آن</w:t>
      </w:r>
      <w:r w:rsidRPr="00394756">
        <w:rPr>
          <w:rtl/>
        </w:rPr>
        <w:t xml:space="preserve"> ماري </w:t>
      </w:r>
      <w:proofErr w:type="spellStart"/>
      <w:r w:rsidRPr="00394756">
        <w:rPr>
          <w:rtl/>
        </w:rPr>
        <w:t>سكيلتون</w:t>
      </w:r>
      <w:proofErr w:type="spellEnd"/>
      <w:r w:rsidRPr="00394756">
        <w:rPr>
          <w:rtl/>
        </w:rPr>
        <w:t xml:space="preserve">، فيلينا </w:t>
      </w:r>
      <w:proofErr w:type="spellStart"/>
      <w:r w:rsidRPr="00394756">
        <w:rPr>
          <w:rtl/>
        </w:rPr>
        <w:t>تودوروفا</w:t>
      </w:r>
      <w:proofErr w:type="spellEnd"/>
      <w:r w:rsidRPr="00394756">
        <w:rPr>
          <w:rtl/>
        </w:rPr>
        <w:t xml:space="preserve">، بونوا فان </w:t>
      </w:r>
      <w:proofErr w:type="spellStart"/>
      <w:r w:rsidRPr="00394756">
        <w:rPr>
          <w:rtl/>
        </w:rPr>
        <w:t>كيرسبيلك</w:t>
      </w:r>
      <w:proofErr w:type="spellEnd"/>
      <w:r w:rsidRPr="00394756">
        <w:rPr>
          <w:rtl/>
        </w:rPr>
        <w:t xml:space="preserve"> </w:t>
      </w:r>
    </w:p>
  </w:footnote>
  <w:footnote w:id="3">
    <w:p w14:paraId="3E7F14B2" w14:textId="598B87C1" w:rsidR="0069614C" w:rsidRPr="0069614C" w:rsidRDefault="0069614C" w:rsidP="0069614C">
      <w:pPr>
        <w:pStyle w:val="FootnoteText1"/>
        <w:rPr>
          <w:rtl/>
        </w:rPr>
      </w:pPr>
      <w:r w:rsidRPr="00D418F5">
        <w:rPr>
          <w:rtl/>
        </w:rPr>
        <w:t>(</w:t>
      </w:r>
      <w:r w:rsidRPr="00992766">
        <w:rPr>
          <w:rStyle w:val="FootnoteReference"/>
          <w:vertAlign w:val="baseline"/>
        </w:rPr>
        <w:footnoteRef/>
      </w:r>
      <w:r w:rsidRPr="00D418F5">
        <w:rPr>
          <w:rtl/>
        </w:rPr>
        <w:t>)</w:t>
      </w:r>
      <w:r>
        <w:tab/>
      </w:r>
      <w:r w:rsidR="00B41DA1" w:rsidRPr="00CF77FD">
        <w:rPr>
          <w:rtl/>
        </w:rPr>
        <w:t xml:space="preserve">قدم أصحاب البلاغ الشكوى نفسها على الأرجنتين وألمانيا والبرازيل وتركيا وفرنسا. وسُجّلت الشكاوى الخمس بوصفها البلاغات رقم </w:t>
      </w:r>
      <w:r w:rsidR="00B41DA1" w:rsidRPr="00992766">
        <w:rPr>
          <w:rtl/>
        </w:rPr>
        <w:t>10</w:t>
      </w:r>
      <w:r w:rsidR="00511800" w:rsidRPr="00992766">
        <w:rPr>
          <w:rFonts w:hint="cs"/>
          <w:rtl/>
        </w:rPr>
        <w:t>4</w:t>
      </w:r>
      <w:r w:rsidR="00B41DA1" w:rsidRPr="00CF77FD">
        <w:rPr>
          <w:rtl/>
        </w:rPr>
        <w:t>/</w:t>
      </w:r>
      <w:r w:rsidR="00B41DA1" w:rsidRPr="00992766">
        <w:rPr>
          <w:rtl/>
        </w:rPr>
        <w:t>2019</w:t>
      </w:r>
      <w:r w:rsidR="00B41DA1" w:rsidRPr="00CF77FD">
        <w:rPr>
          <w:rtl/>
        </w:rPr>
        <w:t xml:space="preserve"> إلى رقم </w:t>
      </w:r>
      <w:r w:rsidR="00B41DA1" w:rsidRPr="00992766">
        <w:rPr>
          <w:rtl/>
        </w:rPr>
        <w:t>10</w:t>
      </w:r>
      <w:r w:rsidR="00B41DA1" w:rsidRPr="00992766">
        <w:rPr>
          <w:rFonts w:hint="cs"/>
          <w:rtl/>
        </w:rPr>
        <w:t>8</w:t>
      </w:r>
      <w:r w:rsidR="00B41DA1" w:rsidRPr="00CF77FD">
        <w:rPr>
          <w:rtl/>
        </w:rPr>
        <w:t>/</w:t>
      </w:r>
      <w:r w:rsidR="00B41DA1" w:rsidRPr="00992766">
        <w:rPr>
          <w:rtl/>
        </w:rPr>
        <w:t>2019</w:t>
      </w:r>
      <w:r w:rsidR="00B41DA1" w:rsidRPr="00CF77FD">
        <w:rPr>
          <w:rtl/>
        </w:rPr>
        <w:t>.</w:t>
      </w:r>
    </w:p>
  </w:footnote>
  <w:footnote w:id="4">
    <w:p w14:paraId="48A41FC7" w14:textId="0C98EFEC" w:rsidR="00D418F5" w:rsidRPr="00D418F5" w:rsidRDefault="00D418F5" w:rsidP="00D418F5">
      <w:pPr>
        <w:pStyle w:val="FootnoteText1"/>
        <w:rPr>
          <w:rtl/>
        </w:rPr>
      </w:pPr>
      <w:r w:rsidRPr="00D418F5">
        <w:rPr>
          <w:rtl/>
        </w:rPr>
        <w:t>(</w:t>
      </w:r>
      <w:r w:rsidRPr="00992766">
        <w:rPr>
          <w:rStyle w:val="FootnoteReference"/>
          <w:vertAlign w:val="baseline"/>
        </w:rPr>
        <w:footnoteRef/>
      </w:r>
      <w:r w:rsidRPr="00D418F5">
        <w:rPr>
          <w:rtl/>
        </w:rPr>
        <w:t>)</w:t>
      </w:r>
      <w:r>
        <w:tab/>
      </w:r>
      <w:r w:rsidR="00E05622" w:rsidRPr="00CF77FD">
        <w:rPr>
          <w:rtl/>
        </w:rPr>
        <w:t xml:space="preserve">لمزيد من المعلومات عن الوقائع كما قدمها أصحاب البلاغ، انظر البلاغ </w:t>
      </w:r>
      <w:proofErr w:type="spellStart"/>
      <w:r w:rsidR="00E05622" w:rsidRPr="00992766">
        <w:rPr>
          <w:i/>
          <w:iCs/>
          <w:rtl/>
        </w:rPr>
        <w:t>ساكي</w:t>
      </w:r>
      <w:proofErr w:type="spellEnd"/>
      <w:r w:rsidR="00E05622" w:rsidRPr="00992766">
        <w:rPr>
          <w:i/>
          <w:iCs/>
          <w:rtl/>
        </w:rPr>
        <w:t xml:space="preserve"> وآخرون ضد ألمانيا</w:t>
      </w:r>
      <w:r w:rsidR="00E05622" w:rsidRPr="00CF77FD">
        <w:rPr>
          <w:rtl/>
        </w:rPr>
        <w:t xml:space="preserve"> (</w:t>
      </w:r>
      <w:hyperlink r:id="rId1" w:history="1">
        <w:r w:rsidR="00E05622" w:rsidRPr="00995250">
          <w:rPr>
            <w:rStyle w:val="Hyperlink"/>
          </w:rPr>
          <w:t>CRC/C/</w:t>
        </w:r>
        <w:r w:rsidR="00E05622" w:rsidRPr="00992766">
          <w:rPr>
            <w:rStyle w:val="Hyperlink"/>
          </w:rPr>
          <w:t>88</w:t>
        </w:r>
        <w:r w:rsidR="00E05622" w:rsidRPr="00995250">
          <w:rPr>
            <w:rStyle w:val="Hyperlink"/>
          </w:rPr>
          <w:t>/D/</w:t>
        </w:r>
        <w:r w:rsidR="00E05622" w:rsidRPr="00992766">
          <w:rPr>
            <w:rStyle w:val="Hyperlink"/>
          </w:rPr>
          <w:t>107</w:t>
        </w:r>
        <w:r w:rsidR="00E05622" w:rsidRPr="00995250">
          <w:rPr>
            <w:rStyle w:val="Hyperlink"/>
          </w:rPr>
          <w:t>/</w:t>
        </w:r>
        <w:r w:rsidR="00E05622" w:rsidRPr="00992766">
          <w:rPr>
            <w:rStyle w:val="Hyperlink"/>
          </w:rPr>
          <w:t>2019</w:t>
        </w:r>
      </w:hyperlink>
      <w:r w:rsidR="00E05622" w:rsidRPr="00CF77FD">
        <w:rPr>
          <w:rtl/>
        </w:rPr>
        <w:t xml:space="preserve">)، الفقرات من </w:t>
      </w:r>
      <w:r w:rsidR="00E05622" w:rsidRPr="00992766">
        <w:rPr>
          <w:rtl/>
        </w:rPr>
        <w:t>2</w:t>
      </w:r>
      <w:r w:rsidR="00E05622" w:rsidRPr="00CF77FD">
        <w:rPr>
          <w:rtl/>
        </w:rPr>
        <w:t>-</w:t>
      </w:r>
      <w:r w:rsidR="00E05622" w:rsidRPr="00992766">
        <w:rPr>
          <w:rtl/>
        </w:rPr>
        <w:t>1</w:t>
      </w:r>
      <w:r w:rsidR="00E05622" w:rsidRPr="00CF77FD">
        <w:rPr>
          <w:rtl/>
        </w:rPr>
        <w:t xml:space="preserve"> إلى </w:t>
      </w:r>
      <w:r w:rsidR="00E05622" w:rsidRPr="00992766">
        <w:rPr>
          <w:rtl/>
        </w:rPr>
        <w:t>2</w:t>
      </w:r>
      <w:r w:rsidR="00E05622" w:rsidRPr="00CF77FD">
        <w:rPr>
          <w:rtl/>
        </w:rPr>
        <w:t>-</w:t>
      </w:r>
      <w:r w:rsidR="00E05622" w:rsidRPr="00992766">
        <w:rPr>
          <w:rtl/>
        </w:rPr>
        <w:t>6</w:t>
      </w:r>
      <w:r w:rsidR="00E05622" w:rsidRPr="00CF77FD">
        <w:rPr>
          <w:rtl/>
        </w:rPr>
        <w:t>.</w:t>
      </w:r>
    </w:p>
  </w:footnote>
  <w:footnote w:id="5">
    <w:p w14:paraId="2E8174CE" w14:textId="4687E008"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681637" w:rsidRPr="00CF77FD">
        <w:rPr>
          <w:rtl/>
        </w:rPr>
        <w:t xml:space="preserve">المحكمة الأوروبية لحقوق الإنسان، </w:t>
      </w:r>
      <w:r w:rsidR="00681637" w:rsidRPr="00992766">
        <w:rPr>
          <w:i/>
          <w:iCs/>
          <w:rtl/>
        </w:rPr>
        <w:t>عيسى وآخرون ضد تركيا</w:t>
      </w:r>
      <w:r w:rsidR="00681637" w:rsidRPr="00CF77FD">
        <w:rPr>
          <w:rtl/>
        </w:rPr>
        <w:t xml:space="preserve">، الطلب رقم </w:t>
      </w:r>
      <w:r w:rsidR="00681637" w:rsidRPr="00992766">
        <w:rPr>
          <w:rtl/>
        </w:rPr>
        <w:t>31821</w:t>
      </w:r>
      <w:r w:rsidR="00681637" w:rsidRPr="00CF77FD">
        <w:rPr>
          <w:rtl/>
        </w:rPr>
        <w:t>/</w:t>
      </w:r>
      <w:r w:rsidR="00681637" w:rsidRPr="00992766">
        <w:rPr>
          <w:rtl/>
        </w:rPr>
        <w:t>96</w:t>
      </w:r>
      <w:r w:rsidR="00681637" w:rsidRPr="00CF77FD">
        <w:rPr>
          <w:rtl/>
        </w:rPr>
        <w:t xml:space="preserve">، الحكم الصادر في </w:t>
      </w:r>
      <w:r w:rsidR="00681637" w:rsidRPr="00992766">
        <w:rPr>
          <w:rtl/>
        </w:rPr>
        <w:t>16</w:t>
      </w:r>
      <w:r w:rsidR="00681637" w:rsidRPr="00CF77FD">
        <w:rPr>
          <w:rtl/>
        </w:rPr>
        <w:t xml:space="preserve"> تشرين الثاني/</w:t>
      </w:r>
      <w:r w:rsidR="00DA65CA">
        <w:rPr>
          <w:rFonts w:hint="cs"/>
          <w:rtl/>
        </w:rPr>
        <w:t xml:space="preserve"> </w:t>
      </w:r>
      <w:r w:rsidR="00681637" w:rsidRPr="00CF77FD">
        <w:rPr>
          <w:rtl/>
        </w:rPr>
        <w:t xml:space="preserve">نوفمبر </w:t>
      </w:r>
      <w:r w:rsidR="00681637" w:rsidRPr="00992766">
        <w:rPr>
          <w:rtl/>
        </w:rPr>
        <w:t>2004</w:t>
      </w:r>
      <w:r w:rsidR="00681637" w:rsidRPr="00CF77FD">
        <w:rPr>
          <w:rtl/>
        </w:rPr>
        <w:t xml:space="preserve">، الفقرة </w:t>
      </w:r>
      <w:r w:rsidR="00681637" w:rsidRPr="00992766">
        <w:rPr>
          <w:rtl/>
        </w:rPr>
        <w:t>71</w:t>
      </w:r>
      <w:r w:rsidR="00681637" w:rsidRPr="00CF77FD">
        <w:rPr>
          <w:rtl/>
        </w:rPr>
        <w:t xml:space="preserve">؛ محكمة البلدان الأمريكية لحقوق الإنسان، الفتوى </w:t>
      </w:r>
      <w:r w:rsidR="00681637" w:rsidRPr="00CF77FD">
        <w:t>OC-</w:t>
      </w:r>
      <w:r w:rsidR="00681637" w:rsidRPr="00992766">
        <w:t>23</w:t>
      </w:r>
      <w:r w:rsidR="00681637" w:rsidRPr="00CF77FD">
        <w:t>/</w:t>
      </w:r>
      <w:r w:rsidR="00681637" w:rsidRPr="00992766">
        <w:t>17</w:t>
      </w:r>
      <w:r w:rsidR="00681637" w:rsidRPr="00CF77FD">
        <w:rPr>
          <w:rtl/>
        </w:rPr>
        <w:t xml:space="preserve"> الصادرة في </w:t>
      </w:r>
      <w:r w:rsidR="00681637" w:rsidRPr="00992766">
        <w:rPr>
          <w:rtl/>
        </w:rPr>
        <w:t>15</w:t>
      </w:r>
      <w:r w:rsidR="00681637" w:rsidRPr="00CF77FD">
        <w:rPr>
          <w:rtl/>
        </w:rPr>
        <w:t xml:space="preserve"> تشرين الثاني/</w:t>
      </w:r>
      <w:r w:rsidR="004F3B89">
        <w:rPr>
          <w:rFonts w:hint="cs"/>
          <w:rtl/>
        </w:rPr>
        <w:t xml:space="preserve">      </w:t>
      </w:r>
      <w:r w:rsidR="00681637" w:rsidRPr="00CF77FD">
        <w:rPr>
          <w:rtl/>
        </w:rPr>
        <w:t xml:space="preserve">نوفمبر </w:t>
      </w:r>
      <w:r w:rsidR="00681637" w:rsidRPr="00992766">
        <w:rPr>
          <w:rtl/>
        </w:rPr>
        <w:t>2017</w:t>
      </w:r>
      <w:r w:rsidR="00681637" w:rsidRPr="00CF77FD">
        <w:rPr>
          <w:rtl/>
        </w:rPr>
        <w:t xml:space="preserve">، بطلب من جمهورية كولومبيا، بشأن البيئة وحقوق الإنسان، الفقرة </w:t>
      </w:r>
      <w:r w:rsidR="00681637" w:rsidRPr="00992766">
        <w:rPr>
          <w:rtl/>
        </w:rPr>
        <w:t>81</w:t>
      </w:r>
      <w:r w:rsidR="00681637" w:rsidRPr="00CF77FD">
        <w:rPr>
          <w:rtl/>
        </w:rPr>
        <w:t>.</w:t>
      </w:r>
    </w:p>
  </w:footnote>
  <w:footnote w:id="6">
    <w:p w14:paraId="376AD016" w14:textId="75EC4C5A"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681637" w:rsidRPr="00CF77FD">
        <w:rPr>
          <w:rtl/>
        </w:rPr>
        <w:t xml:space="preserve">محكمة البلدان الأمريكية لحقوق الإنسان، الفتوى </w:t>
      </w:r>
      <w:r w:rsidR="00681637" w:rsidRPr="00CF77FD">
        <w:t>OC-</w:t>
      </w:r>
      <w:r w:rsidR="00681637" w:rsidRPr="00992766">
        <w:t>23</w:t>
      </w:r>
      <w:r w:rsidR="00681637" w:rsidRPr="00CF77FD">
        <w:t>/</w:t>
      </w:r>
      <w:r w:rsidR="00681637" w:rsidRPr="00992766">
        <w:t>17</w:t>
      </w:r>
      <w:r w:rsidR="00681637" w:rsidRPr="00CF77FD">
        <w:rPr>
          <w:rtl/>
        </w:rPr>
        <w:t xml:space="preserve">، الفقرتان </w:t>
      </w:r>
      <w:r w:rsidR="00681637" w:rsidRPr="00992766">
        <w:rPr>
          <w:rtl/>
        </w:rPr>
        <w:t>102</w:t>
      </w:r>
      <w:r w:rsidR="00681637" w:rsidRPr="00CF77FD">
        <w:rPr>
          <w:rtl/>
        </w:rPr>
        <w:t>-</w:t>
      </w:r>
      <w:r w:rsidR="00681637" w:rsidRPr="00992766">
        <w:rPr>
          <w:rtl/>
        </w:rPr>
        <w:t>103</w:t>
      </w:r>
      <w:r w:rsidR="00681637" w:rsidRPr="00CF77FD">
        <w:rPr>
          <w:rtl/>
        </w:rPr>
        <w:t>.</w:t>
      </w:r>
    </w:p>
  </w:footnote>
  <w:footnote w:id="7">
    <w:p w14:paraId="65850C13" w14:textId="08E95465"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1E4429" w:rsidRPr="00CF77FD">
        <w:t>Intergovernmental Panel on Climate Change, “Policymaker summary of Working Group II (potential impacts of climate change)” (</w:t>
      </w:r>
      <w:proofErr w:type="gramStart"/>
      <w:r w:rsidR="001E4429" w:rsidRPr="00992766">
        <w:t>1990</w:t>
      </w:r>
      <w:r w:rsidR="001E4429" w:rsidRPr="00CF77FD">
        <w:t>),</w:t>
      </w:r>
      <w:proofErr w:type="gramEnd"/>
      <w:r w:rsidR="001E4429" w:rsidRPr="00CF77FD">
        <w:t xml:space="preserve"> pp. </w:t>
      </w:r>
      <w:r w:rsidR="001E4429" w:rsidRPr="00992766">
        <w:t>88</w:t>
      </w:r>
      <w:r w:rsidR="001E4429" w:rsidRPr="00CF77FD">
        <w:t xml:space="preserve">, </w:t>
      </w:r>
      <w:r w:rsidR="001E4429" w:rsidRPr="00992766">
        <w:t>102</w:t>
      </w:r>
      <w:r w:rsidR="001E4429" w:rsidRPr="00CF77FD">
        <w:t>–</w:t>
      </w:r>
      <w:r w:rsidR="001E4429" w:rsidRPr="00992766">
        <w:t>103</w:t>
      </w:r>
      <w:r w:rsidR="001E4429" w:rsidRPr="00CF77FD">
        <w:t xml:space="preserve"> and </w:t>
      </w:r>
      <w:r w:rsidR="001E4429" w:rsidRPr="00992766">
        <w:t>107</w:t>
      </w:r>
      <w:r w:rsidR="001E4429" w:rsidRPr="00CF77FD">
        <w:t>–</w:t>
      </w:r>
      <w:r w:rsidR="001E4429" w:rsidRPr="00992766">
        <w:t>08</w:t>
      </w:r>
      <w:r w:rsidR="001E4429" w:rsidRPr="00CF77FD">
        <w:rPr>
          <w:rtl/>
        </w:rPr>
        <w:t xml:space="preserve">. متاح على هذا الرابط: </w:t>
      </w:r>
      <w:hyperlink r:id="rId2" w:history="1">
        <w:r w:rsidR="001E4429" w:rsidRPr="00CF77FD">
          <w:rPr>
            <w:rStyle w:val="Hyperlink"/>
          </w:rPr>
          <w:t>https://www.ipcc.ch/site/assets/uploads/</w:t>
        </w:r>
        <w:r w:rsidR="001E4429" w:rsidRPr="00992766">
          <w:rPr>
            <w:rStyle w:val="Hyperlink"/>
          </w:rPr>
          <w:t>2018</w:t>
        </w:r>
        <w:r w:rsidR="001E4429" w:rsidRPr="00CF77FD">
          <w:rPr>
            <w:rStyle w:val="Hyperlink"/>
          </w:rPr>
          <w:t>/</w:t>
        </w:r>
        <w:r w:rsidR="001E4429" w:rsidRPr="00992766">
          <w:rPr>
            <w:rStyle w:val="Hyperlink"/>
          </w:rPr>
          <w:t>05</w:t>
        </w:r>
        <w:r w:rsidR="001E4429" w:rsidRPr="00CF77FD">
          <w:rPr>
            <w:rStyle w:val="Hyperlink"/>
          </w:rPr>
          <w:t>/ipcc_</w:t>
        </w:r>
        <w:r w:rsidR="001E4429" w:rsidRPr="00992766">
          <w:rPr>
            <w:rStyle w:val="Hyperlink"/>
          </w:rPr>
          <w:t>90</w:t>
        </w:r>
        <w:r w:rsidR="001E4429" w:rsidRPr="00CF77FD">
          <w:rPr>
            <w:rStyle w:val="Hyperlink"/>
          </w:rPr>
          <w:t>_</w:t>
        </w:r>
        <w:r w:rsidR="001E4429" w:rsidRPr="00992766">
          <w:rPr>
            <w:rStyle w:val="Hyperlink"/>
          </w:rPr>
          <w:t>92</w:t>
        </w:r>
        <w:r w:rsidR="001E4429" w:rsidRPr="00CF77FD">
          <w:rPr>
            <w:rStyle w:val="Hyperlink"/>
          </w:rPr>
          <w:t>_assessments_far_wg_II_spm.pdf</w:t>
        </w:r>
      </w:hyperlink>
      <w:r w:rsidR="001E4429" w:rsidRPr="00CF77FD">
        <w:rPr>
          <w:rtl/>
        </w:rPr>
        <w:t>.</w:t>
      </w:r>
    </w:p>
  </w:footnote>
  <w:footnote w:id="8">
    <w:p w14:paraId="27EEBCF2" w14:textId="532B9604" w:rsidR="00860F90" w:rsidRPr="00CF77FD" w:rsidRDefault="00B25E54" w:rsidP="00CF77FD">
      <w:pPr>
        <w:pStyle w:val="FootnoteText"/>
        <w:tabs>
          <w:tab w:val="clear" w:pos="1021"/>
        </w:tabs>
        <w:bidi/>
        <w:adjustRightInd w:val="0"/>
        <w:spacing w:after="60" w:line="280" w:lineRule="exact"/>
        <w:ind w:left="1247" w:right="1247" w:hanging="567"/>
        <w:jc w:val="lowKashida"/>
        <w:rPr>
          <w:szCs w:val="18"/>
          <w:rtl/>
        </w:rPr>
      </w:pPr>
      <w:r>
        <w:rPr>
          <w:rFonts w:hint="cs"/>
          <w:szCs w:val="18"/>
          <w:rtl/>
        </w:rPr>
        <w:t>(</w:t>
      </w:r>
      <w:r w:rsidR="00860F90" w:rsidRPr="00992766">
        <w:rPr>
          <w:rStyle w:val="FootnoteReference"/>
          <w:vertAlign w:val="baseline"/>
        </w:rPr>
        <w:footnoteRef/>
      </w:r>
      <w:r>
        <w:rPr>
          <w:rFonts w:hint="cs"/>
          <w:szCs w:val="18"/>
          <w:rtl/>
        </w:rPr>
        <w:t>)</w:t>
      </w:r>
      <w:r w:rsidR="00CF77FD" w:rsidRPr="00CF77FD">
        <w:rPr>
          <w:szCs w:val="18"/>
          <w:rtl/>
        </w:rPr>
        <w:tab/>
      </w:r>
      <w:r w:rsidR="001E4429" w:rsidRPr="00CF77FD">
        <w:rPr>
          <w:szCs w:val="18"/>
          <w:rtl/>
        </w:rPr>
        <w:t xml:space="preserve">للمزيد من المعلومات، انظر </w:t>
      </w:r>
      <w:proofErr w:type="spellStart"/>
      <w:r w:rsidR="001E4429" w:rsidRPr="00992766">
        <w:rPr>
          <w:i/>
          <w:iCs/>
          <w:szCs w:val="18"/>
          <w:rtl/>
        </w:rPr>
        <w:t>ساكي</w:t>
      </w:r>
      <w:proofErr w:type="spellEnd"/>
      <w:r w:rsidR="001E4429" w:rsidRPr="00992766">
        <w:rPr>
          <w:i/>
          <w:iCs/>
          <w:szCs w:val="18"/>
          <w:rtl/>
        </w:rPr>
        <w:t xml:space="preserve"> وآخرون ضد ألمانيا</w:t>
      </w:r>
      <w:r w:rsidR="001E4429" w:rsidRPr="00CF77FD">
        <w:rPr>
          <w:szCs w:val="18"/>
          <w:rtl/>
        </w:rPr>
        <w:t xml:space="preserve"> (</w:t>
      </w:r>
      <w:hyperlink r:id="rId3" w:history="1">
        <w:r w:rsidR="001E4429" w:rsidRPr="00995250">
          <w:rPr>
            <w:rStyle w:val="Hyperlink"/>
            <w:szCs w:val="18"/>
          </w:rPr>
          <w:t>CRC/C/</w:t>
        </w:r>
        <w:r w:rsidR="001E4429" w:rsidRPr="00992766">
          <w:rPr>
            <w:rStyle w:val="Hyperlink"/>
            <w:szCs w:val="18"/>
          </w:rPr>
          <w:t>88</w:t>
        </w:r>
        <w:r w:rsidR="001E4429" w:rsidRPr="00995250">
          <w:rPr>
            <w:rStyle w:val="Hyperlink"/>
            <w:szCs w:val="18"/>
          </w:rPr>
          <w:t>/D/</w:t>
        </w:r>
        <w:r w:rsidR="001E4429" w:rsidRPr="00992766">
          <w:rPr>
            <w:rStyle w:val="Hyperlink"/>
            <w:szCs w:val="18"/>
          </w:rPr>
          <w:t>107</w:t>
        </w:r>
        <w:r w:rsidR="001E4429" w:rsidRPr="00995250">
          <w:rPr>
            <w:rStyle w:val="Hyperlink"/>
            <w:szCs w:val="18"/>
          </w:rPr>
          <w:t>/</w:t>
        </w:r>
        <w:r w:rsidR="001E4429" w:rsidRPr="00992766">
          <w:rPr>
            <w:rStyle w:val="Hyperlink"/>
            <w:szCs w:val="18"/>
          </w:rPr>
          <w:t>2019</w:t>
        </w:r>
      </w:hyperlink>
      <w:r w:rsidR="001E4429" w:rsidRPr="00CF77FD">
        <w:rPr>
          <w:szCs w:val="18"/>
          <w:rtl/>
        </w:rPr>
        <w:t xml:space="preserve">)، الفقرات </w:t>
      </w:r>
      <w:r w:rsidR="001E4429" w:rsidRPr="00992766">
        <w:rPr>
          <w:szCs w:val="18"/>
          <w:rtl/>
        </w:rPr>
        <w:t>6</w:t>
      </w:r>
      <w:r w:rsidR="001E4429" w:rsidRPr="00CF77FD">
        <w:rPr>
          <w:szCs w:val="18"/>
          <w:rtl/>
        </w:rPr>
        <w:t>-</w:t>
      </w:r>
      <w:r w:rsidR="001E4429" w:rsidRPr="00992766">
        <w:rPr>
          <w:szCs w:val="18"/>
          <w:rtl/>
        </w:rPr>
        <w:t>1</w:t>
      </w:r>
      <w:r w:rsidR="001E4429" w:rsidRPr="00CF77FD">
        <w:rPr>
          <w:szCs w:val="18"/>
          <w:rtl/>
        </w:rPr>
        <w:t xml:space="preserve"> إلى </w:t>
      </w:r>
      <w:r w:rsidR="001E4429" w:rsidRPr="00992766">
        <w:rPr>
          <w:szCs w:val="18"/>
          <w:rtl/>
        </w:rPr>
        <w:t>6</w:t>
      </w:r>
      <w:r w:rsidR="001E4429" w:rsidRPr="00CF77FD">
        <w:rPr>
          <w:szCs w:val="18"/>
          <w:rtl/>
        </w:rPr>
        <w:t>-</w:t>
      </w:r>
      <w:r w:rsidR="001E4429" w:rsidRPr="00992766">
        <w:rPr>
          <w:szCs w:val="18"/>
          <w:rtl/>
        </w:rPr>
        <w:t>5</w:t>
      </w:r>
      <w:r w:rsidR="001E4429" w:rsidRPr="00CF77FD">
        <w:rPr>
          <w:szCs w:val="18"/>
          <w:rtl/>
        </w:rPr>
        <w:t>.</w:t>
      </w:r>
    </w:p>
  </w:footnote>
  <w:footnote w:id="9">
    <w:p w14:paraId="0CD364E3" w14:textId="153FC679" w:rsidR="00860F90" w:rsidRPr="00CF77FD" w:rsidRDefault="00860F90" w:rsidP="004F3B89">
      <w:pPr>
        <w:pStyle w:val="FootnoteText1"/>
        <w:adjustRightInd w:val="0"/>
        <w:spacing w:line="260" w:lineRule="exact"/>
        <w:rPr>
          <w:rtl/>
        </w:rPr>
      </w:pPr>
      <w:r w:rsidRPr="00D418F5">
        <w:rPr>
          <w:rtl/>
        </w:rPr>
        <w:t>(</w:t>
      </w:r>
      <w:r w:rsidRPr="00992766">
        <w:rPr>
          <w:rStyle w:val="FootnoteReference"/>
          <w:vertAlign w:val="baseline"/>
        </w:rPr>
        <w:footnoteRef/>
      </w:r>
      <w:r w:rsidRPr="00D418F5">
        <w:rPr>
          <w:rtl/>
        </w:rPr>
        <w:t>)</w:t>
      </w:r>
      <w:r w:rsidRPr="00CF77FD">
        <w:tab/>
      </w:r>
      <w:r w:rsidR="00CF77FD" w:rsidRPr="00CF77FD">
        <w:rPr>
          <w:rtl/>
        </w:rPr>
        <w:t xml:space="preserve">تحيل الدولة الطرف إلى المادة </w:t>
      </w:r>
      <w:r w:rsidR="00CF77FD" w:rsidRPr="00992766">
        <w:rPr>
          <w:rtl/>
        </w:rPr>
        <w:t>30</w:t>
      </w:r>
      <w:r w:rsidR="00CF77FD" w:rsidRPr="00CF77FD">
        <w:rPr>
          <w:rtl/>
        </w:rPr>
        <w:t xml:space="preserve"> من القانون العام المتعلق بالبيئة (رقم </w:t>
      </w:r>
      <w:r w:rsidR="00CF77FD" w:rsidRPr="00992766">
        <w:rPr>
          <w:rtl/>
        </w:rPr>
        <w:t>25675</w:t>
      </w:r>
      <w:r w:rsidR="00CF77FD" w:rsidRPr="00CF77FD">
        <w:rPr>
          <w:rtl/>
        </w:rPr>
        <w:t xml:space="preserve">) والقانون بشأن مسؤولية الدولة (رقم </w:t>
      </w:r>
      <w:r w:rsidR="00CF77FD" w:rsidRPr="00992766">
        <w:rPr>
          <w:rtl/>
        </w:rPr>
        <w:t>26944</w:t>
      </w:r>
      <w:r w:rsidR="00CF77FD" w:rsidRPr="00CF77FD">
        <w:rPr>
          <w:rtl/>
        </w:rPr>
        <w:t xml:space="preserve">). وتقول الدولة الطرف إن "الإجراءات الوقائية" وسيلة قانونية أخرى متاحة، تنظمها المادة </w:t>
      </w:r>
      <w:r w:rsidR="00CF77FD" w:rsidRPr="00992766">
        <w:rPr>
          <w:rtl/>
        </w:rPr>
        <w:t>1711</w:t>
      </w:r>
      <w:r w:rsidR="00CF77FD" w:rsidRPr="00CF77FD">
        <w:rPr>
          <w:rtl/>
        </w:rPr>
        <w:t xml:space="preserve"> من القانون المدني والتجاري.</w:t>
      </w:r>
    </w:p>
  </w:footnote>
  <w:footnote w:id="10">
    <w:p w14:paraId="24D20B31" w14:textId="2EC98748" w:rsidR="00860F90" w:rsidRPr="00CF77FD" w:rsidRDefault="00860F90" w:rsidP="004F3B89">
      <w:pPr>
        <w:pStyle w:val="FootnoteText1"/>
        <w:adjustRightInd w:val="0"/>
        <w:spacing w:line="260" w:lineRule="exact"/>
        <w:rPr>
          <w:rtl/>
        </w:rPr>
      </w:pPr>
      <w:r w:rsidRPr="00D418F5">
        <w:rPr>
          <w:rtl/>
        </w:rPr>
        <w:t>(</w:t>
      </w:r>
      <w:r w:rsidRPr="00992766">
        <w:rPr>
          <w:rStyle w:val="FootnoteReference"/>
          <w:vertAlign w:val="baseline"/>
        </w:rPr>
        <w:footnoteRef/>
      </w:r>
      <w:r w:rsidRPr="00D418F5">
        <w:rPr>
          <w:rtl/>
        </w:rPr>
        <w:t>)</w:t>
      </w:r>
      <w:r w:rsidRPr="00CF77FD">
        <w:tab/>
      </w:r>
      <w:r w:rsidR="002D3933" w:rsidRPr="00CF77FD">
        <w:rPr>
          <w:rtl/>
        </w:rPr>
        <w:t xml:space="preserve">تحيل الدولة الطرف إلى المادة </w:t>
      </w:r>
      <w:r w:rsidR="002D3933" w:rsidRPr="00992766">
        <w:rPr>
          <w:rtl/>
        </w:rPr>
        <w:t>27</w:t>
      </w:r>
      <w:r w:rsidR="002D3933" w:rsidRPr="00CF77FD">
        <w:rPr>
          <w:rtl/>
        </w:rPr>
        <w:t xml:space="preserve">(ج) من القانون رقم </w:t>
      </w:r>
      <w:r w:rsidR="002D3933" w:rsidRPr="00992766">
        <w:rPr>
          <w:rtl/>
        </w:rPr>
        <w:t>26061</w:t>
      </w:r>
      <w:r w:rsidR="002D3933" w:rsidRPr="00CF77FD">
        <w:rPr>
          <w:rtl/>
        </w:rPr>
        <w:t xml:space="preserve"> بشأن الحماية الشاملة لحقوق الطفل والمراهق.</w:t>
      </w:r>
    </w:p>
  </w:footnote>
  <w:footnote w:id="11">
    <w:p w14:paraId="29042F85" w14:textId="4F489E3C" w:rsidR="00860F90" w:rsidRPr="00CF77FD" w:rsidRDefault="00860F90" w:rsidP="004F3B89">
      <w:pPr>
        <w:pStyle w:val="FootnoteText1"/>
        <w:adjustRightInd w:val="0"/>
        <w:spacing w:line="260" w:lineRule="exact"/>
        <w:rPr>
          <w:rtl/>
        </w:rPr>
      </w:pPr>
      <w:r w:rsidRPr="00D418F5">
        <w:rPr>
          <w:rtl/>
        </w:rPr>
        <w:t>(</w:t>
      </w:r>
      <w:r w:rsidRPr="00992766">
        <w:rPr>
          <w:rStyle w:val="FootnoteReference"/>
          <w:vertAlign w:val="baseline"/>
        </w:rPr>
        <w:footnoteRef/>
      </w:r>
      <w:r w:rsidRPr="00D418F5">
        <w:rPr>
          <w:rtl/>
        </w:rPr>
        <w:t>)</w:t>
      </w:r>
      <w:r w:rsidRPr="00CF77FD">
        <w:tab/>
      </w:r>
      <w:r w:rsidR="002D3933" w:rsidRPr="00CF77FD">
        <w:rPr>
          <w:rtl/>
        </w:rPr>
        <w:t>توضح الدولة الطرف أن النظام القانوني المحلي يعترف بأهلية الطفل والمراهق التدريجية، بما يتماشى مع سنه ودرجة نضجه، فيتيح له ممارسة حقوقه بنفسه، بواسطة المساعدة والتمثيل القانونيين.</w:t>
      </w:r>
    </w:p>
  </w:footnote>
  <w:footnote w:id="12">
    <w:p w14:paraId="209FB731" w14:textId="19EE0631" w:rsidR="00860F90" w:rsidRPr="00CF77FD" w:rsidRDefault="00860F90" w:rsidP="004F3B89">
      <w:pPr>
        <w:pStyle w:val="FootnoteText1"/>
        <w:adjustRightInd w:val="0"/>
        <w:spacing w:line="260" w:lineRule="exact"/>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تستشهد الدولة الطرف بقضية محكمة البلدان الأمريكية لحقوق الإنسان، </w:t>
      </w:r>
      <w:r w:rsidR="00C10021" w:rsidRPr="00992766">
        <w:rPr>
          <w:i/>
          <w:iCs/>
          <w:rtl/>
        </w:rPr>
        <w:t>فورلان وأسرته ضد الأرجنتين (الدفوع الأولية، والأسس الموضوعية، والتعويضات والتكاليف)</w:t>
      </w:r>
      <w:r w:rsidR="00C10021" w:rsidRPr="00CF77FD">
        <w:rPr>
          <w:rtl/>
        </w:rPr>
        <w:t xml:space="preserve">، الحكم الصادر في </w:t>
      </w:r>
      <w:r w:rsidR="00C10021" w:rsidRPr="00992766">
        <w:rPr>
          <w:rtl/>
        </w:rPr>
        <w:t>31</w:t>
      </w:r>
      <w:r w:rsidR="00C10021" w:rsidRPr="00CF77FD">
        <w:rPr>
          <w:rtl/>
        </w:rPr>
        <w:t xml:space="preserve"> آب/أغسطس </w:t>
      </w:r>
      <w:r w:rsidR="00C10021" w:rsidRPr="00992766">
        <w:rPr>
          <w:rtl/>
        </w:rPr>
        <w:t>2012</w:t>
      </w:r>
      <w:r w:rsidR="00C10021" w:rsidRPr="00CF77FD">
        <w:rPr>
          <w:rtl/>
        </w:rPr>
        <w:t xml:space="preserve">، الفقرة </w:t>
      </w:r>
      <w:r w:rsidR="00C10021" w:rsidRPr="00992766">
        <w:rPr>
          <w:rtl/>
        </w:rPr>
        <w:t>156</w:t>
      </w:r>
      <w:r w:rsidR="00C10021" w:rsidRPr="00CF77FD">
        <w:rPr>
          <w:rtl/>
        </w:rPr>
        <w:t>.</w:t>
      </w:r>
    </w:p>
  </w:footnote>
  <w:footnote w:id="13">
    <w:p w14:paraId="2A439D48" w14:textId="1A4D9F1B" w:rsidR="00860F90" w:rsidRPr="00CF77FD" w:rsidRDefault="00860F90" w:rsidP="004F3B89">
      <w:pPr>
        <w:pStyle w:val="FootnoteText1"/>
        <w:adjustRightInd w:val="0"/>
        <w:spacing w:line="260" w:lineRule="exact"/>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المحكمة العليا، </w:t>
      </w:r>
      <w:r w:rsidR="00C10021" w:rsidRPr="00992766">
        <w:rPr>
          <w:i/>
          <w:iCs/>
          <w:rtl/>
        </w:rPr>
        <w:t xml:space="preserve">جمعية </w:t>
      </w:r>
      <w:proofErr w:type="spellStart"/>
      <w:r w:rsidR="00C10021" w:rsidRPr="00992766">
        <w:rPr>
          <w:i/>
          <w:iCs/>
        </w:rPr>
        <w:t>Equística</w:t>
      </w:r>
      <w:proofErr w:type="spellEnd"/>
      <w:r w:rsidR="00C10021" w:rsidRPr="00992766">
        <w:rPr>
          <w:i/>
          <w:iCs/>
        </w:rPr>
        <w:t xml:space="preserve"> </w:t>
      </w:r>
      <w:proofErr w:type="spellStart"/>
      <w:r w:rsidR="00C10021" w:rsidRPr="00992766">
        <w:rPr>
          <w:i/>
          <w:iCs/>
        </w:rPr>
        <w:t>Defensa</w:t>
      </w:r>
      <w:proofErr w:type="spellEnd"/>
      <w:r w:rsidR="00C10021" w:rsidRPr="00992766">
        <w:rPr>
          <w:i/>
          <w:iCs/>
        </w:rPr>
        <w:t xml:space="preserve"> del Medio </w:t>
      </w:r>
      <w:proofErr w:type="spellStart"/>
      <w:r w:rsidR="00C10021" w:rsidRPr="00992766">
        <w:rPr>
          <w:i/>
          <w:iCs/>
        </w:rPr>
        <w:t>Ambiente</w:t>
      </w:r>
      <w:proofErr w:type="spellEnd"/>
      <w:r w:rsidR="00C10021" w:rsidRPr="00992766">
        <w:rPr>
          <w:i/>
          <w:iCs/>
        </w:rPr>
        <w:t xml:space="preserve"> </w:t>
      </w:r>
      <w:proofErr w:type="spellStart"/>
      <w:r w:rsidR="00C10021" w:rsidRPr="00992766">
        <w:rPr>
          <w:i/>
          <w:iCs/>
        </w:rPr>
        <w:t>Asociación</w:t>
      </w:r>
      <w:proofErr w:type="spellEnd"/>
      <w:r w:rsidR="00C10021" w:rsidRPr="00992766">
        <w:rPr>
          <w:i/>
          <w:iCs/>
        </w:rPr>
        <w:t xml:space="preserve"> Civil</w:t>
      </w:r>
      <w:r w:rsidR="00C10021" w:rsidRPr="00992766">
        <w:rPr>
          <w:i/>
          <w:iCs/>
          <w:rtl/>
        </w:rPr>
        <w:t xml:space="preserve"> ضد مقاطعة سانتا فيه وآخرون،</w:t>
      </w:r>
      <w:r w:rsidR="00C10021" w:rsidRPr="00CF77FD">
        <w:rPr>
          <w:rtl/>
        </w:rPr>
        <w:t xml:space="preserve"> في دعوى طلب الحماية الدستورية في قضية تتعلق بالبيئة، القضية رقم </w:t>
      </w:r>
      <w:r w:rsidR="00C10021" w:rsidRPr="00992766">
        <w:rPr>
          <w:rtl/>
        </w:rPr>
        <w:t>468</w:t>
      </w:r>
      <w:r w:rsidR="00C10021" w:rsidRPr="00CF77FD">
        <w:rPr>
          <w:rtl/>
        </w:rPr>
        <w:t>/</w:t>
      </w:r>
      <w:r w:rsidR="00C10021" w:rsidRPr="00992766">
        <w:rPr>
          <w:rtl/>
        </w:rPr>
        <w:t>2020</w:t>
      </w:r>
      <w:r w:rsidR="00C10021" w:rsidRPr="00CF77FD">
        <w:rPr>
          <w:rtl/>
        </w:rPr>
        <w:t>-</w:t>
      </w:r>
      <w:r w:rsidR="00C10021" w:rsidRPr="00992766">
        <w:rPr>
          <w:rtl/>
        </w:rPr>
        <w:t>00</w:t>
      </w:r>
      <w:r w:rsidR="00C10021" w:rsidRPr="00CF77FD">
        <w:rPr>
          <w:rtl/>
        </w:rPr>
        <w:t>.</w:t>
      </w:r>
    </w:p>
  </w:footnote>
  <w:footnote w:id="14">
    <w:p w14:paraId="7EF59BC2" w14:textId="0A29928A" w:rsidR="00860F90" w:rsidRPr="00CF77FD" w:rsidRDefault="00860F90" w:rsidP="004F3B89">
      <w:pPr>
        <w:pStyle w:val="FootnoteText1"/>
        <w:adjustRightInd w:val="0"/>
        <w:spacing w:line="260" w:lineRule="exact"/>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المحكمة العليا،</w:t>
      </w:r>
      <w:r w:rsidR="00C10021" w:rsidRPr="00992766">
        <w:rPr>
          <w:i/>
          <w:iCs/>
          <w:rtl/>
        </w:rPr>
        <w:t xml:space="preserve"> </w:t>
      </w:r>
      <w:proofErr w:type="spellStart"/>
      <w:r w:rsidR="00C10021" w:rsidRPr="00992766">
        <w:rPr>
          <w:i/>
          <w:iCs/>
          <w:rtl/>
        </w:rPr>
        <w:t>سالاس</w:t>
      </w:r>
      <w:proofErr w:type="spellEnd"/>
      <w:r w:rsidR="00C10021" w:rsidRPr="00992766">
        <w:rPr>
          <w:i/>
          <w:iCs/>
          <w:rtl/>
        </w:rPr>
        <w:t xml:space="preserve">، دينو وآخرون ضد مقاطعة سالتا </w:t>
      </w:r>
      <w:proofErr w:type="spellStart"/>
      <w:r w:rsidR="00C10021" w:rsidRPr="00992766">
        <w:rPr>
          <w:i/>
          <w:iCs/>
          <w:rtl/>
        </w:rPr>
        <w:t>وإستادو</w:t>
      </w:r>
      <w:proofErr w:type="spellEnd"/>
      <w:r w:rsidR="00C10021" w:rsidRPr="00992766">
        <w:rPr>
          <w:i/>
          <w:iCs/>
          <w:rtl/>
        </w:rPr>
        <w:t xml:space="preserve"> </w:t>
      </w:r>
      <w:proofErr w:type="spellStart"/>
      <w:r w:rsidR="00C10021" w:rsidRPr="00992766">
        <w:rPr>
          <w:i/>
          <w:iCs/>
          <w:rtl/>
        </w:rPr>
        <w:t>ناسيونال</w:t>
      </w:r>
      <w:proofErr w:type="spellEnd"/>
      <w:r w:rsidR="00C10021" w:rsidRPr="00992766">
        <w:rPr>
          <w:i/>
          <w:iCs/>
          <w:rtl/>
        </w:rPr>
        <w:t xml:space="preserve"> في دعوى طلب الحماية الدستورية في قضية تتعلق بالبيئة،</w:t>
      </w:r>
      <w:r w:rsidR="00C10021" w:rsidRPr="00CF77FD">
        <w:rPr>
          <w:rtl/>
        </w:rPr>
        <w:t xml:space="preserve"> القضية رقم س. </w:t>
      </w:r>
      <w:r w:rsidR="00C10021" w:rsidRPr="00992766">
        <w:rPr>
          <w:rtl/>
        </w:rPr>
        <w:t>1144</w:t>
      </w:r>
      <w:r w:rsidR="00C10021" w:rsidRPr="00CF77FD">
        <w:rPr>
          <w:rtl/>
        </w:rPr>
        <w:t xml:space="preserve">. </w:t>
      </w:r>
      <w:r w:rsidR="00C10021" w:rsidRPr="00CF77FD">
        <w:t>XLIV</w:t>
      </w:r>
      <w:r w:rsidR="00C10021" w:rsidRPr="00CF77FD">
        <w:rPr>
          <w:rtl/>
        </w:rPr>
        <w:t xml:space="preserve">، الحكم الصادر في </w:t>
      </w:r>
      <w:r w:rsidR="00C10021" w:rsidRPr="00992766">
        <w:rPr>
          <w:rtl/>
        </w:rPr>
        <w:t>26</w:t>
      </w:r>
      <w:r w:rsidR="00C10021" w:rsidRPr="00CF77FD">
        <w:rPr>
          <w:rtl/>
        </w:rPr>
        <w:t xml:space="preserve"> آذار/مارس </w:t>
      </w:r>
      <w:r w:rsidR="00C10021" w:rsidRPr="00992766">
        <w:rPr>
          <w:rtl/>
        </w:rPr>
        <w:t>2009</w:t>
      </w:r>
      <w:r w:rsidR="00C10021" w:rsidRPr="00CF77FD">
        <w:rPr>
          <w:rtl/>
        </w:rPr>
        <w:t>. وتشير الدولة الطرف أيضا</w:t>
      </w:r>
      <w:r w:rsidR="003B4F72">
        <w:rPr>
          <w:rFonts w:hint="cs"/>
          <w:rtl/>
        </w:rPr>
        <w:t>ً</w:t>
      </w:r>
      <w:r w:rsidR="00C10021" w:rsidRPr="00CF77FD">
        <w:rPr>
          <w:rtl/>
        </w:rPr>
        <w:t xml:space="preserve"> إلى </w:t>
      </w:r>
      <w:proofErr w:type="spellStart"/>
      <w:r w:rsidR="00C10021" w:rsidRPr="00992766">
        <w:rPr>
          <w:i/>
          <w:iCs/>
          <w:rtl/>
        </w:rPr>
        <w:t>ميندوسا</w:t>
      </w:r>
      <w:proofErr w:type="spellEnd"/>
      <w:r w:rsidR="00C10021" w:rsidRPr="00992766">
        <w:rPr>
          <w:i/>
          <w:iCs/>
          <w:rtl/>
        </w:rPr>
        <w:t xml:space="preserve"> </w:t>
      </w:r>
      <w:proofErr w:type="spellStart"/>
      <w:r w:rsidR="00C10021" w:rsidRPr="00992766">
        <w:rPr>
          <w:i/>
          <w:iCs/>
          <w:rtl/>
        </w:rPr>
        <w:t>وبياتريس</w:t>
      </w:r>
      <w:proofErr w:type="spellEnd"/>
      <w:r w:rsidR="00C10021" w:rsidRPr="00992766">
        <w:rPr>
          <w:i/>
          <w:iCs/>
          <w:rtl/>
        </w:rPr>
        <w:t xml:space="preserve"> سيلفيا وآخرين ضد </w:t>
      </w:r>
      <w:proofErr w:type="spellStart"/>
      <w:r w:rsidR="00C10021" w:rsidRPr="00992766">
        <w:rPr>
          <w:i/>
          <w:iCs/>
          <w:rtl/>
        </w:rPr>
        <w:t>إستادو</w:t>
      </w:r>
      <w:proofErr w:type="spellEnd"/>
      <w:r w:rsidR="00C10021" w:rsidRPr="00992766">
        <w:rPr>
          <w:i/>
          <w:iCs/>
          <w:rtl/>
        </w:rPr>
        <w:t xml:space="preserve"> </w:t>
      </w:r>
      <w:proofErr w:type="spellStart"/>
      <w:r w:rsidR="00C10021" w:rsidRPr="00992766">
        <w:rPr>
          <w:i/>
          <w:iCs/>
          <w:rtl/>
        </w:rPr>
        <w:t>ناسيونال</w:t>
      </w:r>
      <w:proofErr w:type="spellEnd"/>
      <w:r w:rsidR="00C10021" w:rsidRPr="00992766">
        <w:rPr>
          <w:i/>
          <w:iCs/>
          <w:rtl/>
        </w:rPr>
        <w:t xml:space="preserve"> وآخرين في المطالبة بالتعويض عن الأضرار (</w:t>
      </w:r>
      <w:proofErr w:type="spellStart"/>
      <w:r w:rsidR="00C10021" w:rsidRPr="00992766">
        <w:rPr>
          <w:i/>
          <w:iCs/>
        </w:rPr>
        <w:t>daños</w:t>
      </w:r>
      <w:proofErr w:type="spellEnd"/>
      <w:r w:rsidR="00C10021" w:rsidRPr="00992766">
        <w:rPr>
          <w:i/>
          <w:iCs/>
        </w:rPr>
        <w:t xml:space="preserve"> </w:t>
      </w:r>
      <w:proofErr w:type="spellStart"/>
      <w:r w:rsidR="00C10021" w:rsidRPr="00992766">
        <w:rPr>
          <w:i/>
          <w:iCs/>
        </w:rPr>
        <w:t>derivados</w:t>
      </w:r>
      <w:proofErr w:type="spellEnd"/>
      <w:r w:rsidR="00C10021" w:rsidRPr="00992766">
        <w:rPr>
          <w:i/>
          <w:iCs/>
        </w:rPr>
        <w:t xml:space="preserve"> de la </w:t>
      </w:r>
      <w:proofErr w:type="spellStart"/>
      <w:r w:rsidR="00C10021" w:rsidRPr="00992766">
        <w:rPr>
          <w:i/>
          <w:iCs/>
        </w:rPr>
        <w:t>contaminación</w:t>
      </w:r>
      <w:proofErr w:type="spellEnd"/>
      <w:r w:rsidR="00C10021" w:rsidRPr="00992766">
        <w:rPr>
          <w:i/>
          <w:iCs/>
        </w:rPr>
        <w:t xml:space="preserve"> </w:t>
      </w:r>
      <w:proofErr w:type="spellStart"/>
      <w:r w:rsidR="00C10021" w:rsidRPr="00992766">
        <w:rPr>
          <w:i/>
          <w:iCs/>
        </w:rPr>
        <w:t>ambiental</w:t>
      </w:r>
      <w:proofErr w:type="spellEnd"/>
      <w:r w:rsidR="00C10021" w:rsidRPr="00992766">
        <w:rPr>
          <w:i/>
          <w:iCs/>
        </w:rPr>
        <w:t xml:space="preserve"> del Río </w:t>
      </w:r>
      <w:proofErr w:type="spellStart"/>
      <w:r w:rsidR="00C10021" w:rsidRPr="00992766">
        <w:rPr>
          <w:i/>
          <w:iCs/>
        </w:rPr>
        <w:t>Matanza-Riachuelo</w:t>
      </w:r>
      <w:proofErr w:type="spellEnd"/>
      <w:r w:rsidR="00C10021" w:rsidRPr="00992766">
        <w:rPr>
          <w:i/>
          <w:iCs/>
          <w:rtl/>
        </w:rPr>
        <w:t>)،</w:t>
      </w:r>
      <w:r w:rsidR="00C10021" w:rsidRPr="00CF77FD">
        <w:rPr>
          <w:rtl/>
        </w:rPr>
        <w:t xml:space="preserve"> القضية رقم </w:t>
      </w:r>
      <w:r w:rsidR="00C10021" w:rsidRPr="00CF77FD">
        <w:t>FA</w:t>
      </w:r>
      <w:r w:rsidR="00C10021" w:rsidRPr="00992766">
        <w:t>18000036</w:t>
      </w:r>
      <w:r w:rsidR="00C10021" w:rsidRPr="00CF77FD">
        <w:rPr>
          <w:rtl/>
        </w:rPr>
        <w:t xml:space="preserve">، الحكم الصادر في </w:t>
      </w:r>
      <w:r w:rsidR="00C10021" w:rsidRPr="00992766">
        <w:rPr>
          <w:rtl/>
        </w:rPr>
        <w:t>12</w:t>
      </w:r>
      <w:r w:rsidR="00C10021" w:rsidRPr="00CF77FD">
        <w:rPr>
          <w:rtl/>
        </w:rPr>
        <w:t xml:space="preserve"> نيسان/أبريل </w:t>
      </w:r>
      <w:r w:rsidR="00C10021" w:rsidRPr="00992766">
        <w:rPr>
          <w:rtl/>
        </w:rPr>
        <w:t>2018</w:t>
      </w:r>
      <w:r w:rsidR="00C10021" w:rsidRPr="00CF77FD">
        <w:rPr>
          <w:rtl/>
        </w:rPr>
        <w:t>.</w:t>
      </w:r>
    </w:p>
  </w:footnote>
  <w:footnote w:id="15">
    <w:p w14:paraId="2F65620E" w14:textId="40B6C66C"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المحكمة العليا، </w:t>
      </w:r>
      <w:proofErr w:type="spellStart"/>
      <w:r w:rsidR="00C10021" w:rsidRPr="00992766">
        <w:rPr>
          <w:i/>
          <w:iCs/>
          <w:rtl/>
        </w:rPr>
        <w:t>نوردي</w:t>
      </w:r>
      <w:proofErr w:type="spellEnd"/>
      <w:r w:rsidR="00C10021" w:rsidRPr="00992766">
        <w:rPr>
          <w:i/>
          <w:iCs/>
          <w:rtl/>
        </w:rPr>
        <w:t xml:space="preserve">، </w:t>
      </w:r>
      <w:proofErr w:type="spellStart"/>
      <w:r w:rsidR="00C10021" w:rsidRPr="00992766">
        <w:rPr>
          <w:i/>
          <w:iCs/>
          <w:rtl/>
        </w:rPr>
        <w:t>أمنيريس</w:t>
      </w:r>
      <w:proofErr w:type="spellEnd"/>
      <w:r w:rsidR="00C10021" w:rsidRPr="00992766">
        <w:rPr>
          <w:i/>
          <w:iCs/>
          <w:rtl/>
        </w:rPr>
        <w:t xml:space="preserve"> ليليا ضد مقاطعة </w:t>
      </w:r>
      <w:proofErr w:type="spellStart"/>
      <w:r w:rsidR="00C10021" w:rsidRPr="00992766">
        <w:rPr>
          <w:i/>
          <w:iCs/>
          <w:rtl/>
        </w:rPr>
        <w:t>بوينوس</w:t>
      </w:r>
      <w:proofErr w:type="spellEnd"/>
      <w:r w:rsidR="00C10021" w:rsidRPr="00992766">
        <w:rPr>
          <w:i/>
          <w:iCs/>
          <w:rtl/>
        </w:rPr>
        <w:t xml:space="preserve"> </w:t>
      </w:r>
      <w:proofErr w:type="spellStart"/>
      <w:r w:rsidR="00C10021" w:rsidRPr="00992766">
        <w:rPr>
          <w:i/>
          <w:iCs/>
          <w:rtl/>
        </w:rPr>
        <w:t>آيريس</w:t>
      </w:r>
      <w:proofErr w:type="spellEnd"/>
      <w:r w:rsidR="00C10021" w:rsidRPr="00992766">
        <w:rPr>
          <w:i/>
          <w:iCs/>
          <w:rtl/>
        </w:rPr>
        <w:t xml:space="preserve"> وآخرين، في دعوى الضرر البيئي،</w:t>
      </w:r>
      <w:r w:rsidR="00C10021" w:rsidRPr="00CF77FD">
        <w:rPr>
          <w:rtl/>
        </w:rPr>
        <w:t xml:space="preserve"> القضية رقم </w:t>
      </w:r>
      <w:r w:rsidR="00C10021" w:rsidRPr="00992766">
        <w:rPr>
          <w:rtl/>
        </w:rPr>
        <w:t>180</w:t>
      </w:r>
      <w:r w:rsidR="00C10021" w:rsidRPr="00CF77FD">
        <w:rPr>
          <w:rtl/>
        </w:rPr>
        <w:t>/</w:t>
      </w:r>
      <w:r w:rsidR="00C10021" w:rsidRPr="00992766">
        <w:rPr>
          <w:rtl/>
        </w:rPr>
        <w:t>2010</w:t>
      </w:r>
      <w:r w:rsidR="00C10021" w:rsidRPr="00CF77FD">
        <w:rPr>
          <w:rtl/>
        </w:rPr>
        <w:t xml:space="preserve">، الحكم الصادر في </w:t>
      </w:r>
      <w:r w:rsidR="00C10021" w:rsidRPr="00992766">
        <w:rPr>
          <w:rtl/>
        </w:rPr>
        <w:t>29</w:t>
      </w:r>
      <w:r w:rsidR="00C10021" w:rsidRPr="00CF77FD">
        <w:rPr>
          <w:rtl/>
        </w:rPr>
        <w:t xml:space="preserve"> آب/أغسطس </w:t>
      </w:r>
      <w:r w:rsidR="00C10021" w:rsidRPr="00992766">
        <w:rPr>
          <w:rtl/>
        </w:rPr>
        <w:t>2019</w:t>
      </w:r>
      <w:r w:rsidR="00C10021" w:rsidRPr="00CF77FD">
        <w:rPr>
          <w:rtl/>
        </w:rPr>
        <w:t>.</w:t>
      </w:r>
    </w:p>
  </w:footnote>
  <w:footnote w:id="16">
    <w:p w14:paraId="5F6F813C" w14:textId="7CE7581E"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انظر، في جملة أمور، محكمة البلدان الأمريكية لحقوق الإنسان، الفتوى </w:t>
      </w:r>
      <w:r w:rsidR="00C10021" w:rsidRPr="00CF77FD">
        <w:t>OC-</w:t>
      </w:r>
      <w:r w:rsidR="00C10021" w:rsidRPr="00992766">
        <w:t>23</w:t>
      </w:r>
      <w:r w:rsidR="00C10021" w:rsidRPr="00CF77FD">
        <w:t>/</w:t>
      </w:r>
      <w:r w:rsidR="00C10021" w:rsidRPr="00992766">
        <w:t>17</w:t>
      </w:r>
      <w:r w:rsidR="00C10021" w:rsidRPr="00CF77FD">
        <w:rPr>
          <w:rtl/>
        </w:rPr>
        <w:t xml:space="preserve">، الفقرة </w:t>
      </w:r>
      <w:r w:rsidR="00C10021" w:rsidRPr="00992766">
        <w:rPr>
          <w:rtl/>
        </w:rPr>
        <w:t>81</w:t>
      </w:r>
      <w:r w:rsidR="00C10021" w:rsidRPr="00CF77FD">
        <w:rPr>
          <w:rtl/>
        </w:rPr>
        <w:t xml:space="preserve">، والمحكمة الأوروبية لحقوق الإنسان، قضية </w:t>
      </w:r>
      <w:proofErr w:type="spellStart"/>
      <w:r w:rsidR="00C10021" w:rsidRPr="00992766">
        <w:rPr>
          <w:i/>
          <w:iCs/>
          <w:rtl/>
        </w:rPr>
        <w:t>كاتان</w:t>
      </w:r>
      <w:proofErr w:type="spellEnd"/>
      <w:r w:rsidR="00C10021" w:rsidRPr="00992766">
        <w:rPr>
          <w:i/>
          <w:iCs/>
          <w:rtl/>
        </w:rPr>
        <w:t xml:space="preserve"> وآخرون ضد مولدوفا وروسيا،</w:t>
      </w:r>
      <w:r w:rsidR="00C10021" w:rsidRPr="00CF77FD">
        <w:rPr>
          <w:rtl/>
        </w:rPr>
        <w:t xml:space="preserve"> الشكاوى رقم </w:t>
      </w:r>
      <w:r w:rsidR="00C10021" w:rsidRPr="00992766">
        <w:rPr>
          <w:rtl/>
        </w:rPr>
        <w:t>04</w:t>
      </w:r>
      <w:r w:rsidR="00C10021" w:rsidRPr="00CF77FD">
        <w:rPr>
          <w:rtl/>
        </w:rPr>
        <w:t>/</w:t>
      </w:r>
      <w:r w:rsidR="00C10021" w:rsidRPr="00992766">
        <w:rPr>
          <w:rtl/>
        </w:rPr>
        <w:t>43370</w:t>
      </w:r>
      <w:r w:rsidR="00C10021" w:rsidRPr="00CF77FD">
        <w:rPr>
          <w:rtl/>
        </w:rPr>
        <w:t xml:space="preserve"> ورقم </w:t>
      </w:r>
      <w:r w:rsidR="00C10021" w:rsidRPr="00992766">
        <w:rPr>
          <w:rtl/>
        </w:rPr>
        <w:t>05</w:t>
      </w:r>
      <w:r w:rsidR="00C10021" w:rsidRPr="00CF77FD">
        <w:rPr>
          <w:rtl/>
        </w:rPr>
        <w:t>/</w:t>
      </w:r>
      <w:r w:rsidR="00C10021" w:rsidRPr="00992766">
        <w:rPr>
          <w:rtl/>
        </w:rPr>
        <w:t>8252</w:t>
      </w:r>
      <w:r w:rsidR="00C10021" w:rsidRPr="00CF77FD">
        <w:rPr>
          <w:rtl/>
        </w:rPr>
        <w:t xml:space="preserve"> ورقم </w:t>
      </w:r>
      <w:r w:rsidR="00C10021" w:rsidRPr="00992766">
        <w:rPr>
          <w:rtl/>
        </w:rPr>
        <w:t>06</w:t>
      </w:r>
      <w:r w:rsidR="00C10021" w:rsidRPr="00CF77FD">
        <w:rPr>
          <w:rtl/>
        </w:rPr>
        <w:t>/</w:t>
      </w:r>
      <w:r w:rsidR="00C10021" w:rsidRPr="00992766">
        <w:rPr>
          <w:rtl/>
        </w:rPr>
        <w:t>18454</w:t>
      </w:r>
      <w:r w:rsidR="00C10021" w:rsidRPr="00CF77FD">
        <w:rPr>
          <w:rtl/>
        </w:rPr>
        <w:t xml:space="preserve">، الحكم الصادر في </w:t>
      </w:r>
      <w:r w:rsidR="00C10021" w:rsidRPr="00992766">
        <w:rPr>
          <w:rtl/>
        </w:rPr>
        <w:t>19</w:t>
      </w:r>
      <w:r w:rsidR="00C10021" w:rsidRPr="00CF77FD">
        <w:rPr>
          <w:rtl/>
        </w:rPr>
        <w:t xml:space="preserve"> تشرين الأول/أكتوبر </w:t>
      </w:r>
      <w:r w:rsidR="00C10021" w:rsidRPr="00992766">
        <w:rPr>
          <w:rtl/>
        </w:rPr>
        <w:t>2012</w:t>
      </w:r>
      <w:r w:rsidR="00C10021" w:rsidRPr="00CF77FD">
        <w:rPr>
          <w:rtl/>
        </w:rPr>
        <w:t>.</w:t>
      </w:r>
    </w:p>
  </w:footnote>
  <w:footnote w:id="17">
    <w:p w14:paraId="53BDC5F2" w14:textId="5A6DD99F"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انظر، في جملة أمور، اللجنة المعنية بحقوق الإنسان، التعليقان العامان رقم </w:t>
      </w:r>
      <w:r w:rsidR="00C10021" w:rsidRPr="00992766">
        <w:rPr>
          <w:rtl/>
        </w:rPr>
        <w:t>31</w:t>
      </w:r>
      <w:r w:rsidR="00C10021" w:rsidRPr="00CF77FD">
        <w:rPr>
          <w:rtl/>
        </w:rPr>
        <w:t>(</w:t>
      </w:r>
      <w:r w:rsidR="00C10021" w:rsidRPr="00992766">
        <w:rPr>
          <w:rtl/>
        </w:rPr>
        <w:t>2004</w:t>
      </w:r>
      <w:r w:rsidR="00C10021" w:rsidRPr="00CF77FD">
        <w:rPr>
          <w:rtl/>
        </w:rPr>
        <w:t xml:space="preserve">)، الفقرة </w:t>
      </w:r>
      <w:r w:rsidR="00C10021" w:rsidRPr="00992766">
        <w:rPr>
          <w:rtl/>
        </w:rPr>
        <w:t>10</w:t>
      </w:r>
      <w:r w:rsidR="00C10021" w:rsidRPr="00CF77FD">
        <w:rPr>
          <w:rtl/>
        </w:rPr>
        <w:t>؛ و</w:t>
      </w:r>
      <w:r w:rsidR="00C10021" w:rsidRPr="00992766">
        <w:rPr>
          <w:rtl/>
        </w:rPr>
        <w:t>36</w:t>
      </w:r>
      <w:r w:rsidR="00C10021" w:rsidRPr="00CF77FD">
        <w:rPr>
          <w:rtl/>
        </w:rPr>
        <w:t>(</w:t>
      </w:r>
      <w:r w:rsidR="00C10021" w:rsidRPr="00992766">
        <w:rPr>
          <w:rtl/>
        </w:rPr>
        <w:t>2018</w:t>
      </w:r>
      <w:r w:rsidR="00C10021" w:rsidRPr="00CF77FD">
        <w:rPr>
          <w:rtl/>
        </w:rPr>
        <w:t xml:space="preserve">)، الفقرة </w:t>
      </w:r>
      <w:r w:rsidR="00C10021" w:rsidRPr="00992766">
        <w:rPr>
          <w:rtl/>
        </w:rPr>
        <w:t>63</w:t>
      </w:r>
      <w:r w:rsidR="00C10021" w:rsidRPr="00CF77FD">
        <w:rPr>
          <w:rtl/>
        </w:rPr>
        <w:t xml:space="preserve">، </w:t>
      </w:r>
      <w:r w:rsidR="00C10021" w:rsidRPr="00D06AFD">
        <w:rPr>
          <w:spacing w:val="-4"/>
          <w:rtl/>
        </w:rPr>
        <w:t xml:space="preserve">وقضية </w:t>
      </w:r>
      <w:r w:rsidR="00C10021" w:rsidRPr="00992766">
        <w:rPr>
          <w:i/>
          <w:iCs/>
          <w:spacing w:val="-4"/>
          <w:rtl/>
        </w:rPr>
        <w:t>مناف ضد رومانيا،</w:t>
      </w:r>
      <w:r w:rsidR="00C10021" w:rsidRPr="00D06AFD">
        <w:rPr>
          <w:spacing w:val="-4"/>
          <w:rtl/>
        </w:rPr>
        <w:t xml:space="preserve"> (</w:t>
      </w:r>
      <w:hyperlink r:id="rId4" w:history="1">
        <w:r w:rsidR="00C10021" w:rsidRPr="00D06AFD">
          <w:rPr>
            <w:rStyle w:val="Hyperlink"/>
            <w:spacing w:val="-4"/>
          </w:rPr>
          <w:t>CCPR/C/</w:t>
        </w:r>
        <w:r w:rsidR="00C10021" w:rsidRPr="00992766">
          <w:rPr>
            <w:rStyle w:val="Hyperlink"/>
            <w:spacing w:val="-4"/>
          </w:rPr>
          <w:t>96</w:t>
        </w:r>
        <w:r w:rsidR="00C10021" w:rsidRPr="00D06AFD">
          <w:rPr>
            <w:rStyle w:val="Hyperlink"/>
            <w:spacing w:val="-4"/>
          </w:rPr>
          <w:t>/D/</w:t>
        </w:r>
        <w:r w:rsidR="00C10021" w:rsidRPr="00992766">
          <w:rPr>
            <w:rStyle w:val="Hyperlink"/>
            <w:spacing w:val="-4"/>
          </w:rPr>
          <w:t>1539</w:t>
        </w:r>
        <w:r w:rsidR="00C10021" w:rsidRPr="00D06AFD">
          <w:rPr>
            <w:rStyle w:val="Hyperlink"/>
            <w:spacing w:val="-4"/>
          </w:rPr>
          <w:t>/</w:t>
        </w:r>
        <w:r w:rsidR="00C10021" w:rsidRPr="00992766">
          <w:rPr>
            <w:rStyle w:val="Hyperlink"/>
            <w:spacing w:val="-4"/>
          </w:rPr>
          <w:t>2006</w:t>
        </w:r>
      </w:hyperlink>
      <w:r w:rsidR="00C10021" w:rsidRPr="00D06AFD">
        <w:rPr>
          <w:spacing w:val="-4"/>
          <w:rtl/>
        </w:rPr>
        <w:t xml:space="preserve">)، الفقرة </w:t>
      </w:r>
      <w:r w:rsidR="00C10021" w:rsidRPr="00992766">
        <w:rPr>
          <w:spacing w:val="-4"/>
          <w:rtl/>
        </w:rPr>
        <w:t>14</w:t>
      </w:r>
      <w:r w:rsidR="00C10021" w:rsidRPr="00D06AFD">
        <w:rPr>
          <w:spacing w:val="-4"/>
          <w:rtl/>
        </w:rPr>
        <w:t>-</w:t>
      </w:r>
      <w:r w:rsidR="00C10021" w:rsidRPr="00992766">
        <w:rPr>
          <w:spacing w:val="-4"/>
          <w:rtl/>
        </w:rPr>
        <w:t>2</w:t>
      </w:r>
      <w:r w:rsidR="00C10021" w:rsidRPr="00D06AFD">
        <w:rPr>
          <w:spacing w:val="-4"/>
          <w:rtl/>
        </w:rPr>
        <w:t xml:space="preserve">، </w:t>
      </w:r>
      <w:proofErr w:type="spellStart"/>
      <w:r w:rsidR="00C10021" w:rsidRPr="00992766">
        <w:rPr>
          <w:i/>
          <w:iCs/>
          <w:spacing w:val="-4"/>
          <w:rtl/>
        </w:rPr>
        <w:t>وأ</w:t>
      </w:r>
      <w:proofErr w:type="spellEnd"/>
      <w:r w:rsidR="00C10021" w:rsidRPr="00992766">
        <w:rPr>
          <w:i/>
          <w:iCs/>
          <w:spacing w:val="-4"/>
          <w:rtl/>
        </w:rPr>
        <w:t>.</w:t>
      </w:r>
      <w:r w:rsidR="00DF1B1F" w:rsidRPr="00992766">
        <w:rPr>
          <w:rFonts w:hint="cs"/>
          <w:i/>
          <w:iCs/>
          <w:spacing w:val="-4"/>
          <w:rtl/>
        </w:rPr>
        <w:t xml:space="preserve"> </w:t>
      </w:r>
      <w:r w:rsidR="00C10021" w:rsidRPr="00992766">
        <w:rPr>
          <w:i/>
          <w:iCs/>
          <w:spacing w:val="-4"/>
          <w:rtl/>
        </w:rPr>
        <w:t>س. وآخرون ضد مالطة</w:t>
      </w:r>
      <w:r w:rsidR="00C10021" w:rsidRPr="00D06AFD">
        <w:rPr>
          <w:spacing w:val="-4"/>
          <w:rtl/>
        </w:rPr>
        <w:t xml:space="preserve"> (</w:t>
      </w:r>
      <w:hyperlink r:id="rId5" w:history="1">
        <w:r w:rsidR="00C10021" w:rsidRPr="00D06AFD">
          <w:rPr>
            <w:rStyle w:val="Hyperlink"/>
            <w:spacing w:val="-4"/>
          </w:rPr>
          <w:t>CCPR/C/</w:t>
        </w:r>
        <w:r w:rsidR="00C10021" w:rsidRPr="00992766">
          <w:rPr>
            <w:rStyle w:val="Hyperlink"/>
            <w:spacing w:val="-4"/>
          </w:rPr>
          <w:t>128</w:t>
        </w:r>
        <w:r w:rsidR="00C10021" w:rsidRPr="00D06AFD">
          <w:rPr>
            <w:rStyle w:val="Hyperlink"/>
            <w:spacing w:val="-4"/>
          </w:rPr>
          <w:t>/D/</w:t>
        </w:r>
        <w:r w:rsidR="00C10021" w:rsidRPr="00992766">
          <w:rPr>
            <w:rStyle w:val="Hyperlink"/>
            <w:spacing w:val="-4"/>
          </w:rPr>
          <w:t>3043</w:t>
        </w:r>
        <w:r w:rsidR="00C10021" w:rsidRPr="00D06AFD">
          <w:rPr>
            <w:rStyle w:val="Hyperlink"/>
            <w:spacing w:val="-4"/>
          </w:rPr>
          <w:t>/</w:t>
        </w:r>
        <w:r w:rsidR="00C10021" w:rsidRPr="00992766">
          <w:rPr>
            <w:rStyle w:val="Hyperlink"/>
            <w:spacing w:val="-4"/>
          </w:rPr>
          <w:t>2017</w:t>
        </w:r>
      </w:hyperlink>
      <w:r w:rsidR="00C10021" w:rsidRPr="00D06AFD">
        <w:rPr>
          <w:spacing w:val="-4"/>
          <w:rtl/>
        </w:rPr>
        <w:t>)،</w:t>
      </w:r>
      <w:r w:rsidR="00C10021" w:rsidRPr="00CF77FD">
        <w:rPr>
          <w:rtl/>
        </w:rPr>
        <w:t xml:space="preserve"> الفقرات </w:t>
      </w:r>
      <w:r w:rsidR="00C10021" w:rsidRPr="00992766">
        <w:rPr>
          <w:rtl/>
        </w:rPr>
        <w:t>6</w:t>
      </w:r>
      <w:r w:rsidR="00C10021" w:rsidRPr="00CF77FD">
        <w:rPr>
          <w:rtl/>
        </w:rPr>
        <w:t>-</w:t>
      </w:r>
      <w:r w:rsidR="00C10021" w:rsidRPr="00992766">
        <w:rPr>
          <w:rtl/>
        </w:rPr>
        <w:t>3</w:t>
      </w:r>
      <w:r w:rsidR="00C10021" w:rsidRPr="00CF77FD">
        <w:rPr>
          <w:rtl/>
        </w:rPr>
        <w:t xml:space="preserve"> إلى </w:t>
      </w:r>
      <w:r w:rsidR="00C10021" w:rsidRPr="00992766">
        <w:rPr>
          <w:rtl/>
        </w:rPr>
        <w:t>6</w:t>
      </w:r>
      <w:r w:rsidR="00C10021" w:rsidRPr="00CF77FD">
        <w:rPr>
          <w:rtl/>
        </w:rPr>
        <w:t>-</w:t>
      </w:r>
      <w:r w:rsidR="00C10021" w:rsidRPr="00992766">
        <w:rPr>
          <w:rtl/>
        </w:rPr>
        <w:t>5</w:t>
      </w:r>
      <w:r w:rsidR="00C10021" w:rsidRPr="00CF77FD">
        <w:rPr>
          <w:rtl/>
        </w:rPr>
        <w:t xml:space="preserve">، </w:t>
      </w:r>
      <w:proofErr w:type="spellStart"/>
      <w:r w:rsidR="00C10021" w:rsidRPr="00992766">
        <w:rPr>
          <w:i/>
          <w:iCs/>
          <w:rtl/>
        </w:rPr>
        <w:t>وأ</w:t>
      </w:r>
      <w:proofErr w:type="spellEnd"/>
      <w:r w:rsidR="00C10021" w:rsidRPr="00992766">
        <w:rPr>
          <w:i/>
          <w:iCs/>
          <w:rtl/>
        </w:rPr>
        <w:t>.</w:t>
      </w:r>
      <w:r w:rsidR="00DF1B1F" w:rsidRPr="00992766">
        <w:rPr>
          <w:rFonts w:hint="cs"/>
          <w:i/>
          <w:iCs/>
          <w:rtl/>
        </w:rPr>
        <w:t xml:space="preserve"> </w:t>
      </w:r>
      <w:r w:rsidR="00C10021" w:rsidRPr="00992766">
        <w:rPr>
          <w:i/>
          <w:iCs/>
          <w:rtl/>
        </w:rPr>
        <w:t>س. وآخرون ضد إيطاليا</w:t>
      </w:r>
      <w:r w:rsidR="00C10021" w:rsidRPr="00CF77FD">
        <w:rPr>
          <w:rtl/>
        </w:rPr>
        <w:t xml:space="preserve"> (</w:t>
      </w:r>
      <w:hyperlink r:id="rId6" w:history="1">
        <w:r w:rsidR="00C10021" w:rsidRPr="00995250">
          <w:rPr>
            <w:rStyle w:val="Hyperlink"/>
          </w:rPr>
          <w:t>CCPR/C/</w:t>
        </w:r>
        <w:r w:rsidR="00C10021" w:rsidRPr="00992766">
          <w:rPr>
            <w:rStyle w:val="Hyperlink"/>
          </w:rPr>
          <w:t>130</w:t>
        </w:r>
        <w:r w:rsidR="00C10021" w:rsidRPr="00995250">
          <w:rPr>
            <w:rStyle w:val="Hyperlink"/>
          </w:rPr>
          <w:t>/D/</w:t>
        </w:r>
        <w:r w:rsidR="00C10021" w:rsidRPr="00992766">
          <w:rPr>
            <w:rStyle w:val="Hyperlink"/>
          </w:rPr>
          <w:t>3042</w:t>
        </w:r>
        <w:r w:rsidR="00C10021" w:rsidRPr="00995250">
          <w:rPr>
            <w:rStyle w:val="Hyperlink"/>
          </w:rPr>
          <w:t>/</w:t>
        </w:r>
        <w:r w:rsidR="00C10021" w:rsidRPr="00992766">
          <w:rPr>
            <w:rStyle w:val="Hyperlink"/>
          </w:rPr>
          <w:t>2017</w:t>
        </w:r>
      </w:hyperlink>
      <w:r w:rsidR="00C10021" w:rsidRPr="00CF77FD">
        <w:rPr>
          <w:rtl/>
        </w:rPr>
        <w:t xml:space="preserve">)، الفقرات </w:t>
      </w:r>
      <w:r w:rsidR="00C10021" w:rsidRPr="00992766">
        <w:rPr>
          <w:rtl/>
        </w:rPr>
        <w:t>7</w:t>
      </w:r>
      <w:r w:rsidR="00DF1B1F">
        <w:rPr>
          <w:rFonts w:hint="cs"/>
          <w:rtl/>
        </w:rPr>
        <w:t>-</w:t>
      </w:r>
      <w:r w:rsidR="00C10021" w:rsidRPr="00992766">
        <w:rPr>
          <w:rtl/>
        </w:rPr>
        <w:t>3</w:t>
      </w:r>
      <w:r w:rsidR="00C10021" w:rsidRPr="00CF77FD">
        <w:rPr>
          <w:rtl/>
        </w:rPr>
        <w:t xml:space="preserve"> إلى </w:t>
      </w:r>
      <w:r w:rsidR="00C10021" w:rsidRPr="00992766">
        <w:rPr>
          <w:rtl/>
        </w:rPr>
        <w:t>7</w:t>
      </w:r>
      <w:r w:rsidR="00DF1B1F">
        <w:rPr>
          <w:rFonts w:hint="cs"/>
          <w:rtl/>
        </w:rPr>
        <w:t>-</w:t>
      </w:r>
      <w:r w:rsidR="00C10021" w:rsidRPr="00992766">
        <w:rPr>
          <w:rtl/>
        </w:rPr>
        <w:t>5</w:t>
      </w:r>
      <w:r w:rsidR="00C10021" w:rsidRPr="00CF77FD">
        <w:rPr>
          <w:rtl/>
        </w:rPr>
        <w:t xml:space="preserve">؛ والمحكمة الأوروبية لحقوق الإنسان، </w:t>
      </w:r>
      <w:proofErr w:type="spellStart"/>
      <w:r w:rsidR="00C10021" w:rsidRPr="00992766">
        <w:rPr>
          <w:i/>
          <w:iCs/>
          <w:rtl/>
        </w:rPr>
        <w:t>أندريو</w:t>
      </w:r>
      <w:proofErr w:type="spellEnd"/>
      <w:r w:rsidR="00C10021" w:rsidRPr="00992766">
        <w:rPr>
          <w:i/>
          <w:iCs/>
          <w:rtl/>
        </w:rPr>
        <w:t xml:space="preserve"> ضد تركيا</w:t>
      </w:r>
      <w:r w:rsidR="00C10021" w:rsidRPr="00CF77FD">
        <w:rPr>
          <w:rtl/>
        </w:rPr>
        <w:t xml:space="preserve">، الطلب رقم </w:t>
      </w:r>
      <w:r w:rsidR="00C10021" w:rsidRPr="00992766">
        <w:rPr>
          <w:rtl/>
        </w:rPr>
        <w:t>45653</w:t>
      </w:r>
      <w:r w:rsidR="00C10021" w:rsidRPr="00CF77FD">
        <w:rPr>
          <w:rtl/>
        </w:rPr>
        <w:t>/</w:t>
      </w:r>
      <w:r w:rsidR="00C10021" w:rsidRPr="00992766">
        <w:rPr>
          <w:rtl/>
        </w:rPr>
        <w:t>99</w:t>
      </w:r>
      <w:r w:rsidR="00C10021" w:rsidRPr="00CF77FD">
        <w:rPr>
          <w:rtl/>
        </w:rPr>
        <w:t xml:space="preserve">، الحكم الصادر في </w:t>
      </w:r>
      <w:r w:rsidR="00C10021" w:rsidRPr="00992766">
        <w:rPr>
          <w:rtl/>
        </w:rPr>
        <w:t>27</w:t>
      </w:r>
      <w:r w:rsidR="00C10021" w:rsidRPr="00CF77FD">
        <w:rPr>
          <w:rtl/>
        </w:rPr>
        <w:t xml:space="preserve"> تشرين الأول/أكتوبر </w:t>
      </w:r>
      <w:r w:rsidR="00C10021" w:rsidRPr="00992766">
        <w:rPr>
          <w:rtl/>
        </w:rPr>
        <w:t>2009</w:t>
      </w:r>
      <w:r w:rsidR="00C10021" w:rsidRPr="00CF77FD">
        <w:rPr>
          <w:rtl/>
        </w:rPr>
        <w:t xml:space="preserve">، الفقرة </w:t>
      </w:r>
      <w:r w:rsidR="00C10021" w:rsidRPr="00992766">
        <w:rPr>
          <w:rtl/>
        </w:rPr>
        <w:t>25</w:t>
      </w:r>
      <w:r w:rsidR="00C10021" w:rsidRPr="00CF77FD">
        <w:rPr>
          <w:rtl/>
        </w:rPr>
        <w:t xml:space="preserve">؛ </w:t>
      </w:r>
      <w:r w:rsidR="00C10021" w:rsidRPr="00992766">
        <w:rPr>
          <w:i/>
          <w:iCs/>
          <w:rtl/>
        </w:rPr>
        <w:t>وجورجيا ضد روسيا (ثانيا</w:t>
      </w:r>
      <w:r w:rsidR="00DF1B1F" w:rsidRPr="00992766">
        <w:rPr>
          <w:rFonts w:hint="cs"/>
          <w:i/>
          <w:iCs/>
          <w:rtl/>
        </w:rPr>
        <w:t>ً</w:t>
      </w:r>
      <w:r w:rsidR="00C10021" w:rsidRPr="00992766">
        <w:rPr>
          <w:i/>
          <w:iCs/>
          <w:rtl/>
        </w:rPr>
        <w:t>)،</w:t>
      </w:r>
      <w:r w:rsidR="00C10021" w:rsidRPr="00CF77FD">
        <w:rPr>
          <w:rtl/>
        </w:rPr>
        <w:t xml:space="preserve"> الطلب رقم </w:t>
      </w:r>
      <w:r w:rsidR="00C10021" w:rsidRPr="00992766">
        <w:rPr>
          <w:rtl/>
        </w:rPr>
        <w:t>38263</w:t>
      </w:r>
      <w:r w:rsidR="00C10021" w:rsidRPr="00CF77FD">
        <w:rPr>
          <w:rtl/>
        </w:rPr>
        <w:t>/</w:t>
      </w:r>
      <w:r w:rsidR="00C10021" w:rsidRPr="00992766">
        <w:rPr>
          <w:rtl/>
        </w:rPr>
        <w:t>08</w:t>
      </w:r>
      <w:r w:rsidR="00C10021" w:rsidRPr="00CF77FD">
        <w:rPr>
          <w:rtl/>
        </w:rPr>
        <w:t xml:space="preserve">، الحكم الصادر في </w:t>
      </w:r>
      <w:r w:rsidR="00C10021" w:rsidRPr="00992766">
        <w:rPr>
          <w:rtl/>
        </w:rPr>
        <w:t>21</w:t>
      </w:r>
      <w:r w:rsidR="00C10021" w:rsidRPr="00CF77FD">
        <w:rPr>
          <w:rtl/>
        </w:rPr>
        <w:t xml:space="preserve"> كانون الثاني/يناير </w:t>
      </w:r>
      <w:r w:rsidR="00C10021" w:rsidRPr="00992766">
        <w:rPr>
          <w:rtl/>
        </w:rPr>
        <w:t>2021</w:t>
      </w:r>
      <w:r w:rsidR="00C10021" w:rsidRPr="00CF77FD">
        <w:rPr>
          <w:rtl/>
        </w:rPr>
        <w:t xml:space="preserve">، الفقرة </w:t>
      </w:r>
      <w:r w:rsidR="00C10021" w:rsidRPr="00992766">
        <w:rPr>
          <w:rtl/>
        </w:rPr>
        <w:t>81</w:t>
      </w:r>
      <w:r w:rsidR="00C10021" w:rsidRPr="00CF77FD">
        <w:rPr>
          <w:rtl/>
        </w:rPr>
        <w:t xml:space="preserve">. انظر أيضاً التعليق العام رقم </w:t>
      </w:r>
      <w:r w:rsidR="00C10021" w:rsidRPr="00992766">
        <w:rPr>
          <w:rtl/>
        </w:rPr>
        <w:t>16</w:t>
      </w:r>
      <w:r w:rsidR="00C10021" w:rsidRPr="00CF77FD">
        <w:rPr>
          <w:rtl/>
        </w:rPr>
        <w:t>(</w:t>
      </w:r>
      <w:r w:rsidR="00C10021" w:rsidRPr="00992766">
        <w:rPr>
          <w:rtl/>
        </w:rPr>
        <w:t>2013</w:t>
      </w:r>
      <w:r w:rsidR="00C10021" w:rsidRPr="00CF77FD">
        <w:rPr>
          <w:rtl/>
        </w:rPr>
        <w:t xml:space="preserve">) للجنة حقوق الطفل، الفقرة </w:t>
      </w:r>
      <w:r w:rsidR="00C10021" w:rsidRPr="00992766">
        <w:rPr>
          <w:rtl/>
        </w:rPr>
        <w:t>39</w:t>
      </w:r>
      <w:r w:rsidR="00C10021" w:rsidRPr="00CF77FD">
        <w:rPr>
          <w:rtl/>
        </w:rPr>
        <w:t>، و</w:t>
      </w:r>
      <w:hyperlink r:id="rId7" w:history="1">
        <w:r w:rsidR="00C10021" w:rsidRPr="001B3B7B">
          <w:rPr>
            <w:rStyle w:val="Hyperlink"/>
          </w:rPr>
          <w:t>CRC/C/NOR/CO/</w:t>
        </w:r>
        <w:r w:rsidR="00C10021" w:rsidRPr="00992766">
          <w:rPr>
            <w:rStyle w:val="Hyperlink"/>
          </w:rPr>
          <w:t>5</w:t>
        </w:r>
        <w:r w:rsidR="00C10021" w:rsidRPr="001B3B7B">
          <w:rPr>
            <w:rStyle w:val="Hyperlink"/>
          </w:rPr>
          <w:t>-</w:t>
        </w:r>
        <w:r w:rsidR="00C10021" w:rsidRPr="00992766">
          <w:rPr>
            <w:rStyle w:val="Hyperlink"/>
          </w:rPr>
          <w:t>6</w:t>
        </w:r>
      </w:hyperlink>
      <w:r w:rsidR="00C10021" w:rsidRPr="00CF77FD">
        <w:rPr>
          <w:rtl/>
        </w:rPr>
        <w:t xml:space="preserve">، الفقرة </w:t>
      </w:r>
      <w:r w:rsidR="00C10021" w:rsidRPr="00992766">
        <w:rPr>
          <w:rtl/>
        </w:rPr>
        <w:t>27</w:t>
      </w:r>
      <w:r w:rsidR="00C10021" w:rsidRPr="00CF77FD">
        <w:rPr>
          <w:rtl/>
        </w:rPr>
        <w:t>.</w:t>
      </w:r>
    </w:p>
  </w:footnote>
  <w:footnote w:id="18">
    <w:p w14:paraId="325FA503" w14:textId="7B98C39F"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hyperlink r:id="rId8" w:history="1">
        <w:r w:rsidR="00C10021" w:rsidRPr="00995250">
          <w:rPr>
            <w:rStyle w:val="Hyperlink"/>
          </w:rPr>
          <w:t>HRI/</w:t>
        </w:r>
        <w:r w:rsidR="00C10021" w:rsidRPr="00992766">
          <w:rPr>
            <w:rStyle w:val="Hyperlink"/>
          </w:rPr>
          <w:t>2019</w:t>
        </w:r>
        <w:r w:rsidR="00C10021" w:rsidRPr="00995250">
          <w:rPr>
            <w:rStyle w:val="Hyperlink"/>
          </w:rPr>
          <w:t>/</w:t>
        </w:r>
        <w:r w:rsidR="00C10021" w:rsidRPr="00992766">
          <w:rPr>
            <w:rStyle w:val="Hyperlink"/>
          </w:rPr>
          <w:t>1</w:t>
        </w:r>
      </w:hyperlink>
      <w:r w:rsidR="00C10021" w:rsidRPr="00CF77FD">
        <w:rPr>
          <w:rtl/>
        </w:rPr>
        <w:t>.</w:t>
      </w:r>
    </w:p>
  </w:footnote>
  <w:footnote w:id="19">
    <w:p w14:paraId="1A4A449A" w14:textId="1CADCCA3"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محكمة البلدان الأمريكية لحقوق الإنسان، الفتوى </w:t>
      </w:r>
      <w:r w:rsidR="00C10021" w:rsidRPr="00CF77FD">
        <w:t>OC-</w:t>
      </w:r>
      <w:r w:rsidR="00C10021" w:rsidRPr="00992766">
        <w:t>23</w:t>
      </w:r>
      <w:r w:rsidR="00C10021" w:rsidRPr="00CF77FD">
        <w:t>/</w:t>
      </w:r>
      <w:r w:rsidR="00C10021" w:rsidRPr="00992766">
        <w:t>17</w:t>
      </w:r>
      <w:r w:rsidR="00C10021" w:rsidRPr="00CF77FD">
        <w:rPr>
          <w:rtl/>
        </w:rPr>
        <w:t xml:space="preserve">، الفقرة </w:t>
      </w:r>
      <w:r w:rsidR="00C10021" w:rsidRPr="00992766">
        <w:rPr>
          <w:rtl/>
        </w:rPr>
        <w:t>136</w:t>
      </w:r>
      <w:r w:rsidR="00C10021" w:rsidRPr="00CF77FD">
        <w:rPr>
          <w:rtl/>
        </w:rPr>
        <w:t xml:space="preserve">. انظر أيضاً الفقرات من </w:t>
      </w:r>
      <w:r w:rsidR="00C10021" w:rsidRPr="00992766">
        <w:rPr>
          <w:rtl/>
        </w:rPr>
        <w:t>175</w:t>
      </w:r>
      <w:r w:rsidR="00C10021" w:rsidRPr="00CF77FD">
        <w:rPr>
          <w:rtl/>
        </w:rPr>
        <w:t xml:space="preserve"> إلى </w:t>
      </w:r>
      <w:r w:rsidR="00C10021" w:rsidRPr="00992766">
        <w:rPr>
          <w:rtl/>
        </w:rPr>
        <w:t>180</w:t>
      </w:r>
      <w:r w:rsidR="00C10021" w:rsidRPr="00CF77FD">
        <w:rPr>
          <w:rtl/>
        </w:rPr>
        <w:t xml:space="preserve"> بشأن المبدأ الاحترازي. وتجدر الإشارة أيضاً إلى التشابه النصي ما بين المادة </w:t>
      </w:r>
      <w:r w:rsidR="00C10021" w:rsidRPr="00992766">
        <w:rPr>
          <w:rtl/>
        </w:rPr>
        <w:t>1</w:t>
      </w:r>
      <w:r w:rsidR="00C10021" w:rsidRPr="00CF77FD">
        <w:rPr>
          <w:rtl/>
        </w:rPr>
        <w:t xml:space="preserve"> من اتفاقية البلدان الأمريكية لحقوق الإنسان وبين المادة </w:t>
      </w:r>
      <w:r w:rsidR="00C10021" w:rsidRPr="00992766">
        <w:rPr>
          <w:rtl/>
        </w:rPr>
        <w:t>2</w:t>
      </w:r>
      <w:r w:rsidR="00C10021" w:rsidRPr="00CF77FD">
        <w:rPr>
          <w:rtl/>
        </w:rPr>
        <w:t xml:space="preserve"> من اتفاقية حقوق الطفل، فيما يتعلق بالولاية القضائية.</w:t>
      </w:r>
    </w:p>
  </w:footnote>
  <w:footnote w:id="20">
    <w:p w14:paraId="2E3679A0" w14:textId="0777E94C"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انظر ديباجة الاتفاقية، والمادة </w:t>
      </w:r>
      <w:r w:rsidR="00C10021" w:rsidRPr="00992766">
        <w:rPr>
          <w:rtl/>
        </w:rPr>
        <w:t>3</w:t>
      </w:r>
      <w:r w:rsidR="00C10021" w:rsidRPr="00CF77FD">
        <w:rPr>
          <w:rtl/>
        </w:rPr>
        <w:t xml:space="preserve"> من اتفاقية الأمم المتحدة الإطارية بشأن تغير المناخ، وديباجة اتفاق باريس والمادتين </w:t>
      </w:r>
      <w:r w:rsidR="00C10021" w:rsidRPr="00992766">
        <w:rPr>
          <w:rtl/>
        </w:rPr>
        <w:t>2</w:t>
      </w:r>
      <w:r w:rsidR="00C10021" w:rsidRPr="00CF77FD">
        <w:rPr>
          <w:rtl/>
        </w:rPr>
        <w:t xml:space="preserve"> و</w:t>
      </w:r>
      <w:r w:rsidR="00C10021" w:rsidRPr="00992766">
        <w:rPr>
          <w:rtl/>
        </w:rPr>
        <w:t>4</w:t>
      </w:r>
      <w:r w:rsidR="00C10021" w:rsidRPr="00CF77FD">
        <w:rPr>
          <w:rtl/>
        </w:rPr>
        <w:t xml:space="preserve"> منه. انظر أيضا</w:t>
      </w:r>
      <w:r w:rsidR="0025677C">
        <w:rPr>
          <w:rFonts w:hint="cs"/>
          <w:rtl/>
        </w:rPr>
        <w:t>ً</w:t>
      </w:r>
      <w:r w:rsidR="00C10021" w:rsidRPr="00CF77FD">
        <w:rPr>
          <w:rtl/>
        </w:rPr>
        <w:t xml:space="preserve"> </w:t>
      </w:r>
      <w:hyperlink r:id="rId9" w:history="1">
        <w:r w:rsidR="00C10021" w:rsidRPr="00995250">
          <w:rPr>
            <w:rStyle w:val="Hyperlink"/>
          </w:rPr>
          <w:t>A/</w:t>
        </w:r>
        <w:r w:rsidR="00C10021" w:rsidRPr="00992766">
          <w:rPr>
            <w:rStyle w:val="Hyperlink"/>
          </w:rPr>
          <w:t>56</w:t>
        </w:r>
        <w:r w:rsidR="00C10021" w:rsidRPr="00995250">
          <w:rPr>
            <w:rStyle w:val="Hyperlink"/>
          </w:rPr>
          <w:t>/</w:t>
        </w:r>
        <w:r w:rsidR="00C10021" w:rsidRPr="00992766">
          <w:rPr>
            <w:rStyle w:val="Hyperlink"/>
          </w:rPr>
          <w:t>10</w:t>
        </w:r>
        <w:r w:rsidR="00C10021" w:rsidRPr="00995250">
          <w:rPr>
            <w:rStyle w:val="Hyperlink"/>
            <w:rtl/>
          </w:rPr>
          <w:t>،</w:t>
        </w:r>
      </w:hyperlink>
      <w:r w:rsidR="00C10021" w:rsidRPr="00CF77FD">
        <w:rPr>
          <w:rtl/>
        </w:rPr>
        <w:t xml:space="preserve"> </w:t>
      </w:r>
      <w:hyperlink r:id="rId10" w:history="1">
        <w:r w:rsidR="00C10021" w:rsidRPr="00995250">
          <w:rPr>
            <w:rStyle w:val="Hyperlink"/>
          </w:rPr>
          <w:t>A/</w:t>
        </w:r>
        <w:r w:rsidR="00C10021" w:rsidRPr="00992766">
          <w:rPr>
            <w:rStyle w:val="Hyperlink"/>
          </w:rPr>
          <w:t>56</w:t>
        </w:r>
        <w:r w:rsidR="00C10021" w:rsidRPr="00995250">
          <w:rPr>
            <w:rStyle w:val="Hyperlink"/>
          </w:rPr>
          <w:t>/</w:t>
        </w:r>
        <w:r w:rsidR="00C10021" w:rsidRPr="00992766">
          <w:rPr>
            <w:rStyle w:val="Hyperlink"/>
          </w:rPr>
          <w:t>10</w:t>
        </w:r>
        <w:r w:rsidR="00C10021" w:rsidRPr="00995250">
          <w:rPr>
            <w:rStyle w:val="Hyperlink"/>
          </w:rPr>
          <w:t>/Corr.</w:t>
        </w:r>
        <w:r w:rsidR="00C10021" w:rsidRPr="00992766">
          <w:rPr>
            <w:rStyle w:val="Hyperlink"/>
          </w:rPr>
          <w:t>1</w:t>
        </w:r>
      </w:hyperlink>
      <w:r w:rsidR="00C10021" w:rsidRPr="00CF77FD">
        <w:rPr>
          <w:rtl/>
        </w:rPr>
        <w:t xml:space="preserve"> و</w:t>
      </w:r>
      <w:hyperlink r:id="rId11" w:history="1">
        <w:r w:rsidR="00C10021" w:rsidRPr="00995250">
          <w:rPr>
            <w:rStyle w:val="Hyperlink"/>
          </w:rPr>
          <w:t>A/</w:t>
        </w:r>
        <w:r w:rsidR="00C10021" w:rsidRPr="00992766">
          <w:rPr>
            <w:rStyle w:val="Hyperlink"/>
          </w:rPr>
          <w:t>56</w:t>
        </w:r>
        <w:r w:rsidR="00C10021" w:rsidRPr="00995250">
          <w:rPr>
            <w:rStyle w:val="Hyperlink"/>
          </w:rPr>
          <w:t>/</w:t>
        </w:r>
        <w:r w:rsidR="00C10021" w:rsidRPr="00992766">
          <w:rPr>
            <w:rStyle w:val="Hyperlink"/>
          </w:rPr>
          <w:t>10</w:t>
        </w:r>
        <w:r w:rsidR="00C10021" w:rsidRPr="00995250">
          <w:rPr>
            <w:rStyle w:val="Hyperlink"/>
          </w:rPr>
          <w:t>/Corr.</w:t>
        </w:r>
        <w:r w:rsidR="00C10021" w:rsidRPr="00992766">
          <w:rPr>
            <w:rStyle w:val="Hyperlink"/>
          </w:rPr>
          <w:t>2</w:t>
        </w:r>
        <w:r w:rsidR="00C10021" w:rsidRPr="00995250">
          <w:rPr>
            <w:rStyle w:val="Hyperlink"/>
            <w:rtl/>
          </w:rPr>
          <w:t>،</w:t>
        </w:r>
      </w:hyperlink>
      <w:r w:rsidR="00C10021" w:rsidRPr="00CF77FD">
        <w:rPr>
          <w:rtl/>
        </w:rPr>
        <w:t xml:space="preserve"> الفصل الرابع-هاء-</w:t>
      </w:r>
      <w:r w:rsidR="00C10021" w:rsidRPr="00992766">
        <w:rPr>
          <w:rtl/>
        </w:rPr>
        <w:t>2</w:t>
      </w:r>
      <w:r w:rsidR="00C10021" w:rsidRPr="00CF77FD">
        <w:rPr>
          <w:rtl/>
        </w:rPr>
        <w:t xml:space="preserve">، التعليق على مشروع المادة </w:t>
      </w:r>
      <w:r w:rsidR="00C10021" w:rsidRPr="00992766">
        <w:rPr>
          <w:rtl/>
        </w:rPr>
        <w:t>47</w:t>
      </w:r>
      <w:r w:rsidR="00C10021" w:rsidRPr="00CF77FD">
        <w:rPr>
          <w:rtl/>
        </w:rPr>
        <w:t xml:space="preserve"> من مشاريع المواد المتعلقة بمسؤولية الدول عن الأفعال غير المشروعة دوليا</w:t>
      </w:r>
      <w:r w:rsidR="00C10021" w:rsidRPr="00CF77FD">
        <w:rPr>
          <w:rFonts w:hint="cs"/>
          <w:rtl/>
        </w:rPr>
        <w:t>ً</w:t>
      </w:r>
      <w:r w:rsidR="00C10021" w:rsidRPr="00CF77FD">
        <w:rPr>
          <w:rtl/>
        </w:rPr>
        <w:t>.</w:t>
      </w:r>
    </w:p>
  </w:footnote>
  <w:footnote w:id="21">
    <w:p w14:paraId="7AE4B302" w14:textId="22985D42"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t xml:space="preserve">Intergovernmental Panel on Climate Change, </w:t>
      </w:r>
      <w:r w:rsidR="00C10021" w:rsidRPr="00992766">
        <w:rPr>
          <w:i/>
          <w:iCs/>
        </w:rPr>
        <w:t>Climate Change 2013: The Physical Science Basis –Working Group I Contribution to the Fifth Assessment Report of the Intergovernmental Panel on Climate Change</w:t>
      </w:r>
      <w:r w:rsidR="00C10021" w:rsidRPr="00CF77FD">
        <w:t xml:space="preserve"> (Cambridge, United Kingdom, Cambridge University Press, </w:t>
      </w:r>
      <w:r w:rsidR="00C10021" w:rsidRPr="00992766">
        <w:t>2013</w:t>
      </w:r>
      <w:r w:rsidR="00C10021" w:rsidRPr="00CF77FD">
        <w:t xml:space="preserve">), and “Global warming of </w:t>
      </w:r>
      <w:r w:rsidR="00C10021" w:rsidRPr="00992766">
        <w:t>1</w:t>
      </w:r>
      <w:r w:rsidR="00C10021" w:rsidRPr="00CF77FD">
        <w:t>.</w:t>
      </w:r>
      <w:r w:rsidR="00C10021" w:rsidRPr="00992766">
        <w:t>5</w:t>
      </w:r>
      <w:r w:rsidR="00C10021" w:rsidRPr="00CF77FD">
        <w:t>°C: summary for policymakers</w:t>
      </w:r>
      <w:r w:rsidR="00C10021" w:rsidRPr="00CF77FD">
        <w:rPr>
          <w:rtl/>
        </w:rPr>
        <w:t xml:space="preserve">، اللذين تمت الموافقة عليهما رسميا في الدورة المشتركة الأولى للأفرقة العاملة الأول والثاني والثالث ضمن الفريق الحكومي الدولي المعني بتغير المناخ، وقبِلهما الفريق في دورته الثامنة والأربعين التي عُقدت في </w:t>
      </w:r>
      <w:proofErr w:type="spellStart"/>
      <w:r w:rsidR="00C10021" w:rsidRPr="00CF77FD">
        <w:rPr>
          <w:rtl/>
        </w:rPr>
        <w:t>إنشيون</w:t>
      </w:r>
      <w:proofErr w:type="spellEnd"/>
      <w:r w:rsidR="00C10021" w:rsidRPr="00CF77FD">
        <w:rPr>
          <w:rtl/>
        </w:rPr>
        <w:t xml:space="preserve">، جمهورية كوريا، في </w:t>
      </w:r>
      <w:r w:rsidR="00C10021" w:rsidRPr="00992766">
        <w:rPr>
          <w:rtl/>
        </w:rPr>
        <w:t>6</w:t>
      </w:r>
      <w:r w:rsidR="00C10021" w:rsidRPr="00CF77FD">
        <w:rPr>
          <w:rtl/>
        </w:rPr>
        <w:t xml:space="preserve"> تشرين الأول/أكتوبر </w:t>
      </w:r>
      <w:r w:rsidR="00C10021" w:rsidRPr="00992766">
        <w:rPr>
          <w:rtl/>
        </w:rPr>
        <w:t>2018</w:t>
      </w:r>
      <w:r w:rsidR="00C10021" w:rsidRPr="00CF77FD">
        <w:rPr>
          <w:rtl/>
        </w:rPr>
        <w:t>.</w:t>
      </w:r>
    </w:p>
  </w:footnote>
  <w:footnote w:id="22">
    <w:p w14:paraId="32B4434C" w14:textId="7A6A5A8F"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C10021" w:rsidRPr="00CF77FD">
        <w:rPr>
          <w:rtl/>
        </w:rPr>
        <w:t xml:space="preserve">محكمة البلدان الأمريكية لحقوق الإنسان، الفتوى </w:t>
      </w:r>
      <w:r w:rsidR="00C10021" w:rsidRPr="00CF77FD">
        <w:t>OC-</w:t>
      </w:r>
      <w:r w:rsidR="00C10021" w:rsidRPr="00992766">
        <w:t>23</w:t>
      </w:r>
      <w:r w:rsidR="00C10021" w:rsidRPr="00CF77FD">
        <w:t>/</w:t>
      </w:r>
      <w:r w:rsidR="00C10021" w:rsidRPr="00992766">
        <w:t>17</w:t>
      </w:r>
      <w:r w:rsidR="00C10021" w:rsidRPr="00CF77FD">
        <w:rPr>
          <w:rtl/>
        </w:rPr>
        <w:t xml:space="preserve">، الفقرتان </w:t>
      </w:r>
      <w:r w:rsidR="00C10021" w:rsidRPr="00992766">
        <w:rPr>
          <w:rtl/>
        </w:rPr>
        <w:t>81</w:t>
      </w:r>
      <w:r w:rsidR="00C10021" w:rsidRPr="00CF77FD">
        <w:rPr>
          <w:rtl/>
        </w:rPr>
        <w:t>-</w:t>
      </w:r>
      <w:r w:rsidR="00C10021" w:rsidRPr="00992766">
        <w:rPr>
          <w:rtl/>
        </w:rPr>
        <w:t>102</w:t>
      </w:r>
      <w:r w:rsidR="00C10021" w:rsidRPr="00CF77FD">
        <w:rPr>
          <w:rtl/>
        </w:rPr>
        <w:t>.</w:t>
      </w:r>
    </w:p>
  </w:footnote>
  <w:footnote w:id="23">
    <w:p w14:paraId="48867FEB" w14:textId="225D65A3"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893F7C" w:rsidRPr="00CF77FD">
        <w:rPr>
          <w:rtl/>
        </w:rPr>
        <w:t xml:space="preserve">المرجع نفسه، الفقرة </w:t>
      </w:r>
      <w:r w:rsidR="00893F7C" w:rsidRPr="00992766">
        <w:rPr>
          <w:rtl/>
        </w:rPr>
        <w:t>136</w:t>
      </w:r>
      <w:r w:rsidR="00893F7C" w:rsidRPr="00CF77FD">
        <w:rPr>
          <w:rtl/>
        </w:rPr>
        <w:t>، و</w:t>
      </w:r>
      <w:hyperlink r:id="rId12" w:history="1">
        <w:r w:rsidR="00893F7C" w:rsidRPr="008675BE">
          <w:rPr>
            <w:rStyle w:val="Hyperlink"/>
          </w:rPr>
          <w:t>A/</w:t>
        </w:r>
        <w:r w:rsidR="00893F7C" w:rsidRPr="00992766">
          <w:rPr>
            <w:rStyle w:val="Hyperlink"/>
          </w:rPr>
          <w:t>56</w:t>
        </w:r>
        <w:r w:rsidR="00893F7C" w:rsidRPr="008675BE">
          <w:rPr>
            <w:rStyle w:val="Hyperlink"/>
          </w:rPr>
          <w:t>/</w:t>
        </w:r>
        <w:r w:rsidR="00893F7C" w:rsidRPr="00992766">
          <w:rPr>
            <w:rStyle w:val="Hyperlink"/>
          </w:rPr>
          <w:t>10</w:t>
        </w:r>
      </w:hyperlink>
      <w:r w:rsidR="00893F7C" w:rsidRPr="00CF77FD">
        <w:rPr>
          <w:rtl/>
        </w:rPr>
        <w:t xml:space="preserve"> و</w:t>
      </w:r>
      <w:hyperlink r:id="rId13" w:history="1">
        <w:r w:rsidR="00893F7C" w:rsidRPr="008675BE">
          <w:rPr>
            <w:rStyle w:val="Hyperlink"/>
          </w:rPr>
          <w:t>A/</w:t>
        </w:r>
        <w:r w:rsidR="00893F7C" w:rsidRPr="00992766">
          <w:rPr>
            <w:rStyle w:val="Hyperlink"/>
          </w:rPr>
          <w:t>56</w:t>
        </w:r>
        <w:r w:rsidR="00893F7C" w:rsidRPr="008675BE">
          <w:rPr>
            <w:rStyle w:val="Hyperlink"/>
          </w:rPr>
          <w:t>/</w:t>
        </w:r>
        <w:r w:rsidR="00893F7C" w:rsidRPr="00992766">
          <w:rPr>
            <w:rStyle w:val="Hyperlink"/>
          </w:rPr>
          <w:t>10</w:t>
        </w:r>
        <w:r w:rsidR="00893F7C" w:rsidRPr="008675BE">
          <w:rPr>
            <w:rStyle w:val="Hyperlink"/>
          </w:rPr>
          <w:t>/Corr.</w:t>
        </w:r>
        <w:r w:rsidR="00893F7C" w:rsidRPr="00992766">
          <w:rPr>
            <w:rStyle w:val="Hyperlink"/>
          </w:rPr>
          <w:t>1</w:t>
        </w:r>
      </w:hyperlink>
      <w:r w:rsidR="00893F7C" w:rsidRPr="00CF77FD">
        <w:rPr>
          <w:rtl/>
        </w:rPr>
        <w:t xml:space="preserve"> و</w:t>
      </w:r>
      <w:hyperlink r:id="rId14" w:history="1">
        <w:r w:rsidR="00893F7C" w:rsidRPr="008675BE">
          <w:rPr>
            <w:rStyle w:val="Hyperlink"/>
          </w:rPr>
          <w:t>A/</w:t>
        </w:r>
        <w:r w:rsidR="00893F7C" w:rsidRPr="00992766">
          <w:rPr>
            <w:rStyle w:val="Hyperlink"/>
          </w:rPr>
          <w:t>56</w:t>
        </w:r>
        <w:r w:rsidR="00893F7C" w:rsidRPr="008675BE">
          <w:rPr>
            <w:rStyle w:val="Hyperlink"/>
          </w:rPr>
          <w:t>/</w:t>
        </w:r>
        <w:r w:rsidR="00893F7C" w:rsidRPr="00992766">
          <w:rPr>
            <w:rStyle w:val="Hyperlink"/>
          </w:rPr>
          <w:t>10</w:t>
        </w:r>
        <w:r w:rsidR="00893F7C" w:rsidRPr="008675BE">
          <w:rPr>
            <w:rStyle w:val="Hyperlink"/>
          </w:rPr>
          <w:t>/Corr.</w:t>
        </w:r>
        <w:r w:rsidR="00893F7C" w:rsidRPr="00992766">
          <w:rPr>
            <w:rStyle w:val="Hyperlink"/>
          </w:rPr>
          <w:t>2</w:t>
        </w:r>
      </w:hyperlink>
      <w:r w:rsidR="00893F7C" w:rsidRPr="00CF77FD">
        <w:rPr>
          <w:rtl/>
        </w:rPr>
        <w:t>، والفصل خامسا-هاء-</w:t>
      </w:r>
      <w:r w:rsidR="00893F7C" w:rsidRPr="00992766">
        <w:rPr>
          <w:rtl/>
        </w:rPr>
        <w:t>2</w:t>
      </w:r>
      <w:r w:rsidR="00893F7C" w:rsidRPr="00CF77FD">
        <w:rPr>
          <w:rtl/>
        </w:rPr>
        <w:t xml:space="preserve">، التعليق على مشروع المادة </w:t>
      </w:r>
      <w:r w:rsidR="00893F7C" w:rsidRPr="00992766">
        <w:rPr>
          <w:rtl/>
        </w:rPr>
        <w:t>2</w:t>
      </w:r>
      <w:r w:rsidR="00893F7C" w:rsidRPr="00CF77FD">
        <w:rPr>
          <w:rtl/>
        </w:rPr>
        <w:t xml:space="preserve"> من مشاريع المواد المتعلقة بمنع الضرر العابر للحدود الناجم عن الأنشطة الخطرة.</w:t>
      </w:r>
    </w:p>
  </w:footnote>
  <w:footnote w:id="24">
    <w:p w14:paraId="6AE634E2" w14:textId="70FC8D9A" w:rsidR="00860F90" w:rsidRPr="00CF77FD" w:rsidRDefault="00860F90" w:rsidP="00CF77FD">
      <w:pPr>
        <w:pStyle w:val="FootnoteText1"/>
        <w:adjustRightInd w:val="0"/>
        <w:rPr>
          <w:rtl/>
        </w:rPr>
      </w:pPr>
      <w:r w:rsidRPr="00D418F5">
        <w:rPr>
          <w:rtl/>
        </w:rPr>
        <w:t>(</w:t>
      </w:r>
      <w:r w:rsidRPr="00992766">
        <w:rPr>
          <w:rStyle w:val="FootnoteReference"/>
          <w:vertAlign w:val="baseline"/>
        </w:rPr>
        <w:footnoteRef/>
      </w:r>
      <w:r w:rsidRPr="00D418F5">
        <w:rPr>
          <w:rtl/>
        </w:rPr>
        <w:t>)</w:t>
      </w:r>
      <w:r w:rsidRPr="00CF77FD">
        <w:tab/>
      </w:r>
      <w:r w:rsidR="00893F7C" w:rsidRPr="00CF77FD">
        <w:rPr>
          <w:rtl/>
        </w:rPr>
        <w:t>ديباجة اتفاقية حقوق الطفل؛ و</w:t>
      </w:r>
      <w:hyperlink r:id="rId15" w:history="1">
        <w:r w:rsidR="00893F7C" w:rsidRPr="00F14910">
          <w:rPr>
            <w:rStyle w:val="Hyperlink"/>
            <w:rFonts w:cs="Times New Roman"/>
          </w:rPr>
          <w:t>A/HRC/</w:t>
        </w:r>
        <w:r w:rsidR="00893F7C" w:rsidRPr="00992766">
          <w:rPr>
            <w:rStyle w:val="Hyperlink"/>
            <w:rFonts w:cs="Times New Roman"/>
          </w:rPr>
          <w:t>31</w:t>
        </w:r>
        <w:r w:rsidR="00893F7C" w:rsidRPr="00F14910">
          <w:rPr>
            <w:rStyle w:val="Hyperlink"/>
            <w:rFonts w:cs="Times New Roman"/>
          </w:rPr>
          <w:t>/</w:t>
        </w:r>
        <w:r w:rsidR="00893F7C" w:rsidRPr="00992766">
          <w:rPr>
            <w:rStyle w:val="Hyperlink"/>
            <w:rFonts w:cs="Times New Roman"/>
          </w:rPr>
          <w:t>52</w:t>
        </w:r>
      </w:hyperlink>
      <w:r w:rsidR="00893F7C" w:rsidRPr="00CF77FD">
        <w:rPr>
          <w:rtl/>
        </w:rPr>
        <w:t xml:space="preserve">، الفقرة </w:t>
      </w:r>
      <w:r w:rsidR="00893F7C" w:rsidRPr="00992766">
        <w:rPr>
          <w:rtl/>
        </w:rPr>
        <w:t>81</w:t>
      </w:r>
      <w:r w:rsidR="00893F7C" w:rsidRPr="00CF77FD">
        <w:rPr>
          <w:rtl/>
        </w:rPr>
        <w:t xml:space="preserve">؛ ولجنة حقوق الطفل، "تقرير يوم المناقشة العامة لعام </w:t>
      </w:r>
      <w:r w:rsidR="00893F7C" w:rsidRPr="00992766">
        <w:rPr>
          <w:rtl/>
        </w:rPr>
        <w:t>2016</w:t>
      </w:r>
      <w:r w:rsidR="00893F7C" w:rsidRPr="00CF77FD">
        <w:rPr>
          <w:rFonts w:ascii="Traditional Arabic"/>
        </w:rPr>
        <w:t>:</w:t>
      </w:r>
      <w:r w:rsidR="00893F7C" w:rsidRPr="00CF77FD">
        <w:rPr>
          <w:rtl/>
        </w:rPr>
        <w:t xml:space="preserve"> حقوق الطفل والبيئة"، ص. </w:t>
      </w:r>
      <w:r w:rsidR="00893F7C" w:rsidRPr="00992766">
        <w:rPr>
          <w:rtl/>
        </w:rPr>
        <w:t>23</w:t>
      </w:r>
      <w:r w:rsidR="00893F7C" w:rsidRPr="00CF77FD">
        <w:rPr>
          <w:rFonts w:ascii="Traditional Arabic"/>
          <w:rtl/>
        </w:rPr>
        <w:t>.</w:t>
      </w:r>
      <w:r w:rsidR="00893F7C" w:rsidRPr="00CF77FD">
        <w:rPr>
          <w:rtl/>
        </w:rPr>
        <w:t xml:space="preserve"> متاح على هذا الرابط</w:t>
      </w:r>
      <w:r w:rsidR="00893F7C" w:rsidRPr="00CF77FD">
        <w:rPr>
          <w:rFonts w:ascii="Traditional Arabic"/>
        </w:rPr>
        <w:t>:</w:t>
      </w:r>
      <w:r w:rsidR="00893F7C" w:rsidRPr="00CF77FD">
        <w:rPr>
          <w:rtl/>
        </w:rPr>
        <w:t xml:space="preserve"> </w:t>
      </w:r>
      <w:hyperlink r:id="rId16" w:history="1">
        <w:r w:rsidR="00742347" w:rsidRPr="00B66C48">
          <w:rPr>
            <w:rStyle w:val="Hyperlink"/>
            <w:rFonts w:cs="Times New Roman" w:hint="cs"/>
          </w:rPr>
          <w:t>https://www.ohchr.org/en/hrbodies/crc/pages/</w:t>
        </w:r>
        <w:r w:rsidR="00742347" w:rsidRPr="00B66C48">
          <w:rPr>
            <w:rStyle w:val="Hyperlink"/>
            <w:rFonts w:cs="Times New Roman"/>
          </w:rPr>
          <w:br/>
        </w:r>
        <w:r w:rsidR="00742347" w:rsidRPr="00B66C48">
          <w:rPr>
            <w:rStyle w:val="Hyperlink"/>
            <w:rFonts w:cs="Times New Roman" w:hint="cs"/>
          </w:rPr>
          <w:t>discussion</w:t>
        </w:r>
        <w:r w:rsidR="00742347" w:rsidRPr="00992766">
          <w:rPr>
            <w:rStyle w:val="Hyperlink"/>
            <w:rFonts w:cs="Times New Roman" w:hint="cs"/>
          </w:rPr>
          <w:t>2016</w:t>
        </w:r>
        <w:r w:rsidR="00742347" w:rsidRPr="00B66C48">
          <w:rPr>
            <w:rStyle w:val="Hyperlink"/>
            <w:rFonts w:cs="Times New Roman" w:hint="cs"/>
          </w:rPr>
          <w:t>.aspx</w:t>
        </w:r>
      </w:hyperlink>
      <w:r w:rsidR="00893F7C" w:rsidRPr="00CF77FD">
        <w:rPr>
          <w:rtl/>
        </w:rPr>
        <w:t>.</w:t>
      </w:r>
      <w:r w:rsidR="00742347">
        <w:rPr>
          <w:rFonts w:hint="cs"/>
          <w:rtl/>
        </w:rPr>
        <w:t xml:space="preserve"> </w:t>
      </w:r>
    </w:p>
  </w:footnote>
  <w:footnote w:id="25">
    <w:p w14:paraId="1C87AC21" w14:textId="4E6336D3" w:rsidR="00860F90" w:rsidRPr="00CF77FD" w:rsidRDefault="00860F90" w:rsidP="00CF77FD">
      <w:pPr>
        <w:pStyle w:val="FootnoteText1"/>
        <w:adjustRightInd w:val="0"/>
        <w:rPr>
          <w:rtl/>
        </w:rPr>
      </w:pPr>
      <w:r w:rsidRPr="00D418F5">
        <w:rPr>
          <w:rtl/>
        </w:rPr>
        <w:t>(</w:t>
      </w:r>
      <w:r w:rsidRPr="00992766">
        <w:footnoteRef/>
      </w:r>
      <w:r w:rsidRPr="00D418F5">
        <w:rPr>
          <w:rtl/>
        </w:rPr>
        <w:t>)</w:t>
      </w:r>
      <w:r w:rsidRPr="00CF77FD">
        <w:tab/>
      </w:r>
      <w:r w:rsidR="00893F7C" w:rsidRPr="00992766">
        <w:rPr>
          <w:i/>
          <w:iCs/>
          <w:rtl/>
        </w:rPr>
        <w:t>د. ك. ضد ألمانيا</w:t>
      </w:r>
      <w:r w:rsidR="00893F7C" w:rsidRPr="00CF77FD">
        <w:rPr>
          <w:rtl/>
        </w:rPr>
        <w:t xml:space="preserve"> (</w:t>
      </w:r>
      <w:hyperlink r:id="rId17" w:history="1">
        <w:r w:rsidR="00893F7C" w:rsidRPr="00995250">
          <w:rPr>
            <w:rStyle w:val="Hyperlink"/>
          </w:rPr>
          <w:t>CRC/C/</w:t>
        </w:r>
        <w:r w:rsidR="00893F7C" w:rsidRPr="00992766">
          <w:rPr>
            <w:rStyle w:val="Hyperlink"/>
          </w:rPr>
          <w:t>83</w:t>
        </w:r>
        <w:r w:rsidR="00893F7C" w:rsidRPr="00995250">
          <w:rPr>
            <w:rStyle w:val="Hyperlink"/>
          </w:rPr>
          <w:t>/D/</w:t>
        </w:r>
        <w:r w:rsidR="00893F7C" w:rsidRPr="00992766">
          <w:rPr>
            <w:rStyle w:val="Hyperlink"/>
          </w:rPr>
          <w:t>60</w:t>
        </w:r>
        <w:r w:rsidR="00893F7C" w:rsidRPr="00995250">
          <w:rPr>
            <w:rStyle w:val="Hyperlink"/>
          </w:rPr>
          <w:t>/</w:t>
        </w:r>
        <w:r w:rsidR="00893F7C" w:rsidRPr="00992766">
          <w:rPr>
            <w:rStyle w:val="Hyperlink"/>
          </w:rPr>
          <w:t>2018</w:t>
        </w:r>
      </w:hyperlink>
      <w:r w:rsidR="00893F7C" w:rsidRPr="00CF77FD">
        <w:rPr>
          <w:rtl/>
        </w:rPr>
        <w:t xml:space="preserve">)، الفقرة </w:t>
      </w:r>
      <w:r w:rsidR="00893F7C" w:rsidRPr="00992766">
        <w:rPr>
          <w:rtl/>
        </w:rPr>
        <w:t>6</w:t>
      </w:r>
      <w:r w:rsidR="00893F7C" w:rsidRPr="00CF77FD">
        <w:rPr>
          <w:rtl/>
        </w:rPr>
        <w:t>-</w:t>
      </w:r>
      <w:r w:rsidR="00893F7C" w:rsidRPr="00992766">
        <w:rPr>
          <w:rtl/>
        </w:rPr>
        <w:t>5</w:t>
      </w:r>
      <w:r w:rsidR="00893F7C" w:rsidRPr="00CF77F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C4E6" w14:textId="71123D14" w:rsidR="003A47F8" w:rsidRPr="003A47F8" w:rsidRDefault="003A47F8" w:rsidP="003A47F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CRC/C/88/D/104/2019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6401" w14:textId="09D79FAE" w:rsidR="003A47F8" w:rsidRPr="003A47F8" w:rsidRDefault="003A47F8" w:rsidP="003A47F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CRC/C/88/D/104/2019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6C27"/>
    <w:multiLevelType w:val="hybridMultilevel"/>
    <w:tmpl w:val="B0E0F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3"/>
  </w:num>
  <w:num w:numId="4">
    <w:abstractNumId w:val="12"/>
  </w:num>
  <w:num w:numId="5">
    <w:abstractNumId w:val="9"/>
  </w:num>
  <w:num w:numId="6">
    <w:abstractNumId w:val="6"/>
  </w:num>
  <w:num w:numId="7">
    <w:abstractNumId w:val="18"/>
  </w:num>
  <w:num w:numId="8">
    <w:abstractNumId w:val="3"/>
  </w:num>
  <w:num w:numId="9">
    <w:abstractNumId w:val="12"/>
  </w:num>
  <w:num w:numId="10">
    <w:abstractNumId w:val="6"/>
  </w:num>
  <w:num w:numId="11">
    <w:abstractNumId w:val="18"/>
  </w:num>
  <w:num w:numId="12">
    <w:abstractNumId w:val="5"/>
  </w:num>
  <w:num w:numId="13">
    <w:abstractNumId w:val="4"/>
  </w:num>
  <w:num w:numId="14">
    <w:abstractNumId w:val="17"/>
  </w:num>
  <w:num w:numId="15">
    <w:abstractNumId w:val="14"/>
  </w:num>
  <w:num w:numId="16">
    <w:abstractNumId w:val="1"/>
  </w:num>
  <w:num w:numId="17">
    <w:abstractNumId w:val="15"/>
  </w:num>
  <w:num w:numId="18">
    <w:abstractNumId w:val="0"/>
  </w:num>
  <w:num w:numId="19">
    <w:abstractNumId w:val="10"/>
  </w:num>
  <w:num w:numId="20">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2"/>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C"/>
    <w:rsid w:val="000076D5"/>
    <w:rsid w:val="00043663"/>
    <w:rsid w:val="000505CF"/>
    <w:rsid w:val="000545C9"/>
    <w:rsid w:val="0006386F"/>
    <w:rsid w:val="00066034"/>
    <w:rsid w:val="000732BD"/>
    <w:rsid w:val="00073FE2"/>
    <w:rsid w:val="00074A4A"/>
    <w:rsid w:val="000A40EF"/>
    <w:rsid w:val="000B0D2E"/>
    <w:rsid w:val="000B6B9A"/>
    <w:rsid w:val="000D701C"/>
    <w:rsid w:val="000E2A71"/>
    <w:rsid w:val="000F744F"/>
    <w:rsid w:val="001021FC"/>
    <w:rsid w:val="00110F29"/>
    <w:rsid w:val="001571D5"/>
    <w:rsid w:val="00160263"/>
    <w:rsid w:val="00181F96"/>
    <w:rsid w:val="00184C73"/>
    <w:rsid w:val="001A1371"/>
    <w:rsid w:val="001A1B24"/>
    <w:rsid w:val="001B346A"/>
    <w:rsid w:val="001B3B7B"/>
    <w:rsid w:val="001C1430"/>
    <w:rsid w:val="001C7D82"/>
    <w:rsid w:val="001D5AC0"/>
    <w:rsid w:val="001E1CAD"/>
    <w:rsid w:val="001E290D"/>
    <w:rsid w:val="001E4429"/>
    <w:rsid w:val="001E5A9B"/>
    <w:rsid w:val="001F222B"/>
    <w:rsid w:val="00211FFB"/>
    <w:rsid w:val="002144FA"/>
    <w:rsid w:val="002314E7"/>
    <w:rsid w:val="0023469A"/>
    <w:rsid w:val="00243C8A"/>
    <w:rsid w:val="0025677C"/>
    <w:rsid w:val="00263082"/>
    <w:rsid w:val="00267A0E"/>
    <w:rsid w:val="00277F2F"/>
    <w:rsid w:val="002901D9"/>
    <w:rsid w:val="002976C2"/>
    <w:rsid w:val="002A0BA3"/>
    <w:rsid w:val="002D2D42"/>
    <w:rsid w:val="002D3933"/>
    <w:rsid w:val="003260FF"/>
    <w:rsid w:val="0033251A"/>
    <w:rsid w:val="00343D95"/>
    <w:rsid w:val="003651CA"/>
    <w:rsid w:val="00374341"/>
    <w:rsid w:val="00394756"/>
    <w:rsid w:val="003A47F8"/>
    <w:rsid w:val="003B4A7D"/>
    <w:rsid w:val="003B4F72"/>
    <w:rsid w:val="003C50EA"/>
    <w:rsid w:val="003D1062"/>
    <w:rsid w:val="003E29BB"/>
    <w:rsid w:val="003F1ADE"/>
    <w:rsid w:val="003F7107"/>
    <w:rsid w:val="00400814"/>
    <w:rsid w:val="00420D7B"/>
    <w:rsid w:val="0043739E"/>
    <w:rsid w:val="00444232"/>
    <w:rsid w:val="00450B21"/>
    <w:rsid w:val="00453B63"/>
    <w:rsid w:val="00455780"/>
    <w:rsid w:val="0045649E"/>
    <w:rsid w:val="004A14A6"/>
    <w:rsid w:val="004B0A1C"/>
    <w:rsid w:val="004D298E"/>
    <w:rsid w:val="004F3B89"/>
    <w:rsid w:val="00500981"/>
    <w:rsid w:val="005020CD"/>
    <w:rsid w:val="00511800"/>
    <w:rsid w:val="00512DB2"/>
    <w:rsid w:val="00523BAE"/>
    <w:rsid w:val="0054472E"/>
    <w:rsid w:val="0055630C"/>
    <w:rsid w:val="005662A9"/>
    <w:rsid w:val="005827D4"/>
    <w:rsid w:val="0059622A"/>
    <w:rsid w:val="005C5878"/>
    <w:rsid w:val="005C7CEA"/>
    <w:rsid w:val="005D3C0B"/>
    <w:rsid w:val="005E5217"/>
    <w:rsid w:val="005E79F3"/>
    <w:rsid w:val="005F0FA4"/>
    <w:rsid w:val="005F30EE"/>
    <w:rsid w:val="005F31AD"/>
    <w:rsid w:val="0060473A"/>
    <w:rsid w:val="006533CD"/>
    <w:rsid w:val="00656392"/>
    <w:rsid w:val="00662F2B"/>
    <w:rsid w:val="00681637"/>
    <w:rsid w:val="0068781D"/>
    <w:rsid w:val="006959B0"/>
    <w:rsid w:val="0069614C"/>
    <w:rsid w:val="006B3E27"/>
    <w:rsid w:val="006B6507"/>
    <w:rsid w:val="006C104C"/>
    <w:rsid w:val="006E444F"/>
    <w:rsid w:val="006E4C12"/>
    <w:rsid w:val="006E5093"/>
    <w:rsid w:val="00733704"/>
    <w:rsid w:val="00742347"/>
    <w:rsid w:val="007427DB"/>
    <w:rsid w:val="0078071A"/>
    <w:rsid w:val="00790859"/>
    <w:rsid w:val="0081157B"/>
    <w:rsid w:val="008524D7"/>
    <w:rsid w:val="00852A9A"/>
    <w:rsid w:val="00860F90"/>
    <w:rsid w:val="008661B5"/>
    <w:rsid w:val="00866F83"/>
    <w:rsid w:val="008675BE"/>
    <w:rsid w:val="00881430"/>
    <w:rsid w:val="00884684"/>
    <w:rsid w:val="00893F7C"/>
    <w:rsid w:val="008F49E1"/>
    <w:rsid w:val="0090370F"/>
    <w:rsid w:val="00910CCA"/>
    <w:rsid w:val="00922713"/>
    <w:rsid w:val="009269D2"/>
    <w:rsid w:val="00942135"/>
    <w:rsid w:val="00945990"/>
    <w:rsid w:val="009521B0"/>
    <w:rsid w:val="00985E67"/>
    <w:rsid w:val="00992766"/>
    <w:rsid w:val="00994130"/>
    <w:rsid w:val="00995250"/>
    <w:rsid w:val="009A7E9F"/>
    <w:rsid w:val="009E5018"/>
    <w:rsid w:val="00A12B37"/>
    <w:rsid w:val="00A62DFF"/>
    <w:rsid w:val="00A65558"/>
    <w:rsid w:val="00A737DB"/>
    <w:rsid w:val="00A749D0"/>
    <w:rsid w:val="00A74D71"/>
    <w:rsid w:val="00AA5AB7"/>
    <w:rsid w:val="00AB6758"/>
    <w:rsid w:val="00AD4EE8"/>
    <w:rsid w:val="00AE5EF9"/>
    <w:rsid w:val="00B04349"/>
    <w:rsid w:val="00B13763"/>
    <w:rsid w:val="00B177F9"/>
    <w:rsid w:val="00B25E54"/>
    <w:rsid w:val="00B41DA1"/>
    <w:rsid w:val="00B477A4"/>
    <w:rsid w:val="00B54045"/>
    <w:rsid w:val="00B9024B"/>
    <w:rsid w:val="00B92C13"/>
    <w:rsid w:val="00C04C24"/>
    <w:rsid w:val="00C10021"/>
    <w:rsid w:val="00C438D7"/>
    <w:rsid w:val="00C65D60"/>
    <w:rsid w:val="00C70E72"/>
    <w:rsid w:val="00C75F2E"/>
    <w:rsid w:val="00C81B50"/>
    <w:rsid w:val="00C83D67"/>
    <w:rsid w:val="00C94084"/>
    <w:rsid w:val="00C97DB1"/>
    <w:rsid w:val="00CB006E"/>
    <w:rsid w:val="00CB05E7"/>
    <w:rsid w:val="00CB28F9"/>
    <w:rsid w:val="00CD1801"/>
    <w:rsid w:val="00CF77FD"/>
    <w:rsid w:val="00D06AFD"/>
    <w:rsid w:val="00D10EF1"/>
    <w:rsid w:val="00D418F5"/>
    <w:rsid w:val="00D42810"/>
    <w:rsid w:val="00D54657"/>
    <w:rsid w:val="00D74C39"/>
    <w:rsid w:val="00D914A7"/>
    <w:rsid w:val="00DA65CA"/>
    <w:rsid w:val="00DB0957"/>
    <w:rsid w:val="00DB2132"/>
    <w:rsid w:val="00DD13C3"/>
    <w:rsid w:val="00DD596E"/>
    <w:rsid w:val="00DD621E"/>
    <w:rsid w:val="00DF0575"/>
    <w:rsid w:val="00DF1B1F"/>
    <w:rsid w:val="00E0104F"/>
    <w:rsid w:val="00E01E1A"/>
    <w:rsid w:val="00E05622"/>
    <w:rsid w:val="00E7070E"/>
    <w:rsid w:val="00E70E04"/>
    <w:rsid w:val="00E76499"/>
    <w:rsid w:val="00EB5754"/>
    <w:rsid w:val="00EC05A7"/>
    <w:rsid w:val="00EC4B6B"/>
    <w:rsid w:val="00EF1A9A"/>
    <w:rsid w:val="00EF1EE5"/>
    <w:rsid w:val="00F14910"/>
    <w:rsid w:val="00F307F1"/>
    <w:rsid w:val="00F604E2"/>
    <w:rsid w:val="00F67F5B"/>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BD268C"/>
  <w15:docId w15:val="{062A076B-8683-48B0-9EEA-C841B273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link w:val="Char2"/>
    <w:uiPriority w:val="99"/>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qFormat/>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iPriority w:val="99"/>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HRI/2019/1" TargetMode="External"/><Relationship Id="rId13" Type="http://schemas.openxmlformats.org/officeDocument/2006/relationships/hyperlink" Target="https://documents-dds-ny.un.org/doc/UNDOC/GEN/N01/599/13/pdf/N0159913.pdf?OpenElement" TargetMode="External"/><Relationship Id="rId3" Type="http://schemas.openxmlformats.org/officeDocument/2006/relationships/hyperlink" Target="http://undocs.org/ar/CRC/C/88/D/107/2019" TargetMode="External"/><Relationship Id="rId7" Type="http://schemas.openxmlformats.org/officeDocument/2006/relationships/hyperlink" Target="http://undocs.org/en/CRC/C/NOR/CO/5-6" TargetMode="External"/><Relationship Id="rId12" Type="http://schemas.openxmlformats.org/officeDocument/2006/relationships/hyperlink" Target="http://undocs.org/en/A/56/10(SUPP)" TargetMode="External"/><Relationship Id="rId17" Type="http://schemas.openxmlformats.org/officeDocument/2006/relationships/hyperlink" Target="http://undocs.org/ar/CRC/C/83/D/60/2018" TargetMode="External"/><Relationship Id="rId2" Type="http://schemas.openxmlformats.org/officeDocument/2006/relationships/hyperlink" Target="https://www.ipcc.ch/site/assets/uploads/2018/05/ipcc_90_92_assessments_far_wg_II_spm.pdf" TargetMode="External"/><Relationship Id="rId16" Type="http://schemas.openxmlformats.org/officeDocument/2006/relationships/hyperlink" Target="https://www.ohchr.org/en/hrbodies/crc/pages/discussion2016.aspx" TargetMode="External"/><Relationship Id="rId1" Type="http://schemas.openxmlformats.org/officeDocument/2006/relationships/hyperlink" Target="http://undocs.org/ar/CRC/C/88/D/107/2019" TargetMode="External"/><Relationship Id="rId6" Type="http://schemas.openxmlformats.org/officeDocument/2006/relationships/hyperlink" Target="http://undocs.org/ar/CCPR/C/130/D/3042/2017" TargetMode="External"/><Relationship Id="rId11" Type="http://schemas.openxmlformats.org/officeDocument/2006/relationships/hyperlink" Target="http://undocs.org/ar/A/56/10/Corr.2&#1548;" TargetMode="External"/><Relationship Id="rId5" Type="http://schemas.openxmlformats.org/officeDocument/2006/relationships/hyperlink" Target="http://undocs.org/ar/CCPR/C/128/D/3043/2017" TargetMode="External"/><Relationship Id="rId15" Type="http://schemas.openxmlformats.org/officeDocument/2006/relationships/hyperlink" Target="http://undocs.org/en/A/HRC/31/52" TargetMode="External"/><Relationship Id="rId10" Type="http://schemas.openxmlformats.org/officeDocument/2006/relationships/hyperlink" Target="http://undocs.org/ar/A/56/10/Corr.1" TargetMode="External"/><Relationship Id="rId4" Type="http://schemas.openxmlformats.org/officeDocument/2006/relationships/hyperlink" Target="http://undocs.org/ar/CCPR/C/96/D/1539/2006" TargetMode="External"/><Relationship Id="rId9" Type="http://schemas.openxmlformats.org/officeDocument/2006/relationships/hyperlink" Target="http://undocs.org/ar/A/56/10&#1548;" TargetMode="External"/><Relationship Id="rId14" Type="http://schemas.openxmlformats.org/officeDocument/2006/relationships/hyperlink" Target="https://documents-dds-ny.un.org/doc/UNDOC/GEN/N01/640/10/pdf/N016401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7263</Words>
  <Characters>41401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CRC/C/88/D/104/2019</vt:lpstr>
    </vt:vector>
  </TitlesOfParts>
  <Company>DCM</Company>
  <LinksUpToDate>false</LinksUpToDate>
  <CharactersWithSpaces>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CRC/C/88/D/104/2019</dc:title>
  <dc:subject>GE.2116501(A)</dc:subject>
  <dc:creator>Ihab RIZ - </dc:creator>
  <cp:keywords>GE.(A)</cp:keywords>
  <dc:description>_x000d_
_x000d_
Arabic_x000d_
</dc:description>
  <cp:lastModifiedBy>Gamal MAHMOUD</cp:lastModifiedBy>
  <cp:revision>2</cp:revision>
  <dcterms:created xsi:type="dcterms:W3CDTF">2021-12-20T13:51:00Z</dcterms:created>
  <dcterms:modified xsi:type="dcterms:W3CDTF">2021-12-20T13:51:00Z</dcterms:modified>
</cp:coreProperties>
</file>