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proofErr w:type="spellStart"/>
            <w:r w:rsidRPr="00D87B94">
              <w:rPr>
                <w:sz w:val="40"/>
                <w:szCs w:val="40"/>
              </w:rPr>
              <w:t>CRC</w:t>
            </w:r>
            <w:proofErr w:type="spellEnd"/>
            <w:r w:rsidRPr="005E0092">
              <w:t>/</w:t>
            </w:r>
            <w:r>
              <w:fldChar w:fldCharType="begin"/>
            </w:r>
            <w:r>
              <w:instrText xml:space="preserve"> FILLIN  "Введите часть символа после CRC/"  \* MERGEFORMAT </w:instrText>
            </w:r>
            <w:r>
              <w:fldChar w:fldCharType="separate"/>
            </w:r>
            <w:proofErr w:type="spellStart"/>
            <w:r w:rsidR="00010303">
              <w:t>C</w:t>
            </w:r>
            <w:proofErr w:type="spellEnd"/>
            <w:r w:rsidR="00010303">
              <w:t>/</w:t>
            </w:r>
            <w:proofErr w:type="spellStart"/>
            <w:r w:rsidR="00010303">
              <w:t>ECU</w:t>
            </w:r>
            <w:proofErr w:type="spellEnd"/>
            <w:r w:rsidR="00010303">
              <w:t>/</w:t>
            </w:r>
            <w:proofErr w:type="spellStart"/>
            <w:r w:rsidR="00010303">
              <w:t>CO</w:t>
            </w:r>
            <w:proofErr w:type="spellEnd"/>
            <w:r w:rsidR="00010303">
              <w:t>/4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proofErr w:type="spellStart"/>
            <w:r w:rsidRPr="00CF2D5C">
              <w:rPr>
                <w:lang w:val="en-US"/>
              </w:rPr>
              <w:t>Distr</w:t>
            </w:r>
            <w:proofErr w:type="spellEnd"/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010303">
              <w:rPr>
                <w:lang w:val="en-US"/>
              </w:rPr>
              <w:t>2 March 2010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F86507" w:rsidRPr="00F86507" w:rsidRDefault="00F86507" w:rsidP="00F86507">
      <w:pPr>
        <w:spacing w:before="120"/>
        <w:rPr>
          <w:b/>
          <w:sz w:val="24"/>
          <w:szCs w:val="24"/>
        </w:rPr>
      </w:pPr>
      <w:r w:rsidRPr="00F86507">
        <w:rPr>
          <w:b/>
          <w:sz w:val="24"/>
          <w:szCs w:val="24"/>
        </w:rPr>
        <w:t>Комитет по правам ребенка</w:t>
      </w:r>
    </w:p>
    <w:p w:rsidR="00F86507" w:rsidRPr="006C44CC" w:rsidRDefault="00F86507" w:rsidP="006C44CC">
      <w:pPr>
        <w:rPr>
          <w:b/>
        </w:rPr>
      </w:pPr>
      <w:r w:rsidRPr="006C44CC">
        <w:rPr>
          <w:b/>
        </w:rPr>
        <w:t>Пятьдесят третья сессия</w:t>
      </w:r>
    </w:p>
    <w:p w:rsidR="00F86507" w:rsidRPr="00F86507" w:rsidRDefault="00F86507" w:rsidP="006C44CC">
      <w:r w:rsidRPr="00F86507">
        <w:t>11−29 января 2010 года</w:t>
      </w:r>
    </w:p>
    <w:p w:rsidR="00F86507" w:rsidRPr="00F86507" w:rsidRDefault="006C44CC" w:rsidP="006C44C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F86507" w:rsidRPr="00F86507">
        <w:t>Рассмотрение докладов, представленных государствами-участниками в соответствии со</w:t>
      </w:r>
      <w:r>
        <w:rPr>
          <w:lang w:val="en-US"/>
        </w:rPr>
        <w:t> </w:t>
      </w:r>
      <w:r w:rsidR="00F86507" w:rsidRPr="00F86507">
        <w:t>статьей 44 Ко</w:t>
      </w:r>
      <w:r w:rsidR="00F86507" w:rsidRPr="00F86507">
        <w:t>н</w:t>
      </w:r>
      <w:r w:rsidR="00F86507" w:rsidRPr="00F86507">
        <w:t>венции</w:t>
      </w:r>
    </w:p>
    <w:p w:rsidR="00F86507" w:rsidRPr="00F86507" w:rsidRDefault="006C44CC" w:rsidP="006C44CC">
      <w:pPr>
        <w:pStyle w:val="H1GR0"/>
      </w:pPr>
      <w:r>
        <w:rPr>
          <w:lang w:val="en-US"/>
        </w:rPr>
        <w:tab/>
      </w:r>
      <w:r>
        <w:rPr>
          <w:lang w:val="en-US"/>
        </w:rPr>
        <w:tab/>
      </w:r>
      <w:r w:rsidR="00F86507" w:rsidRPr="00F86507">
        <w:t>Заключительные замечания Комитета по правам ребенка: Эквадор</w:t>
      </w:r>
    </w:p>
    <w:p w:rsidR="00F86507" w:rsidRDefault="00F86507" w:rsidP="00F86507">
      <w:pPr>
        <w:pStyle w:val="SingleTxtGR"/>
      </w:pPr>
      <w:r>
        <w:t>1.</w:t>
      </w:r>
      <w:r>
        <w:tab/>
        <w:t>Комитет рассмотрел четвертый периодический доклад Эквадора (</w:t>
      </w:r>
      <w:proofErr w:type="spellStart"/>
      <w:r w:rsidRPr="00A909A5">
        <w:t>CRC</w:t>
      </w:r>
      <w:proofErr w:type="spellEnd"/>
      <w:r w:rsidRPr="00A909A5">
        <w:t>/</w:t>
      </w:r>
      <w:proofErr w:type="spellStart"/>
      <w:r w:rsidRPr="00A909A5">
        <w:t>C</w:t>
      </w:r>
      <w:proofErr w:type="spellEnd"/>
      <w:r w:rsidRPr="00A909A5">
        <w:t>/</w:t>
      </w:r>
      <w:proofErr w:type="spellStart"/>
      <w:r w:rsidRPr="00A909A5">
        <w:t>ECU</w:t>
      </w:r>
      <w:proofErr w:type="spellEnd"/>
      <w:r w:rsidRPr="00A909A5">
        <w:t>/4</w:t>
      </w:r>
      <w:r>
        <w:t xml:space="preserve">) на своих 1472-м и 1474-м заседаниях (см. </w:t>
      </w:r>
      <w:proofErr w:type="spellStart"/>
      <w:r w:rsidRPr="00A909A5">
        <w:t>CRC</w:t>
      </w:r>
      <w:proofErr w:type="spellEnd"/>
      <w:r w:rsidRPr="00A909A5">
        <w:t>/</w:t>
      </w:r>
      <w:proofErr w:type="spellStart"/>
      <w:r w:rsidRPr="00A909A5">
        <w:t>C</w:t>
      </w:r>
      <w:proofErr w:type="spellEnd"/>
      <w:r w:rsidRPr="00A909A5">
        <w:t>/</w:t>
      </w:r>
      <w:proofErr w:type="spellStart"/>
      <w:r w:rsidRPr="00A909A5">
        <w:t>SR.1472</w:t>
      </w:r>
      <w:proofErr w:type="spellEnd"/>
      <w:r w:rsidRPr="00A909A5">
        <w:t xml:space="preserve"> </w:t>
      </w:r>
      <w:r>
        <w:t>и</w:t>
      </w:r>
      <w:r w:rsidRPr="00A909A5">
        <w:t xml:space="preserve"> 1474</w:t>
      </w:r>
      <w:r>
        <w:t>), состоявшихся 18 и 19 января 2010 года, и на своем 1501-м заседании (</w:t>
      </w:r>
      <w:proofErr w:type="spellStart"/>
      <w:r w:rsidRPr="00A909A5">
        <w:t>CRC</w:t>
      </w:r>
      <w:proofErr w:type="spellEnd"/>
      <w:r w:rsidRPr="00A909A5">
        <w:t>/</w:t>
      </w:r>
      <w:proofErr w:type="spellStart"/>
      <w:r w:rsidRPr="00A909A5">
        <w:t>C</w:t>
      </w:r>
      <w:proofErr w:type="spellEnd"/>
      <w:r w:rsidRPr="00A909A5">
        <w:t>/</w:t>
      </w:r>
      <w:proofErr w:type="spellStart"/>
      <w:r w:rsidRPr="00A909A5">
        <w:t>SR.1501</w:t>
      </w:r>
      <w:proofErr w:type="spellEnd"/>
      <w:r>
        <w:t>), состоявшемся 29 января 2010 года,</w:t>
      </w:r>
      <w:r w:rsidR="006C44CC">
        <w:t xml:space="preserve"> и</w:t>
      </w:r>
      <w:r>
        <w:t xml:space="preserve"> принял следующие з</w:t>
      </w:r>
      <w:r>
        <w:t>а</w:t>
      </w:r>
      <w:r>
        <w:t>ключительные замечания.</w:t>
      </w:r>
    </w:p>
    <w:p w:rsidR="00F86507" w:rsidRDefault="006C44CC" w:rsidP="006C44CC">
      <w:pPr>
        <w:pStyle w:val="HChGR"/>
      </w:pPr>
      <w:r w:rsidRPr="006C44CC">
        <w:tab/>
      </w:r>
      <w:r w:rsidR="00F86507">
        <w:t>А.</w:t>
      </w:r>
      <w:r w:rsidR="00F86507">
        <w:tab/>
        <w:t>Введение</w:t>
      </w:r>
    </w:p>
    <w:p w:rsidR="00F86507" w:rsidRDefault="00F86507" w:rsidP="00F86507">
      <w:pPr>
        <w:pStyle w:val="SingleTxtGR"/>
      </w:pPr>
      <w:r>
        <w:t>2.</w:t>
      </w:r>
      <w:r>
        <w:tab/>
        <w:t>Комитет приветствует представление четвертого периодического доклада, а также письменные ответы на свой перечень вопросов (</w:t>
      </w:r>
      <w:proofErr w:type="spellStart"/>
      <w:r w:rsidRPr="00A909A5">
        <w:t>CRC</w:t>
      </w:r>
      <w:proofErr w:type="spellEnd"/>
      <w:r w:rsidRPr="00A909A5">
        <w:t>/</w:t>
      </w:r>
      <w:proofErr w:type="spellStart"/>
      <w:r w:rsidRPr="00A909A5">
        <w:t>ECU</w:t>
      </w:r>
      <w:proofErr w:type="spellEnd"/>
      <w:r w:rsidRPr="00A909A5">
        <w:t>/</w:t>
      </w:r>
      <w:proofErr w:type="spellStart"/>
      <w:r w:rsidRPr="00A909A5">
        <w:t>Q</w:t>
      </w:r>
      <w:proofErr w:type="spellEnd"/>
      <w:r w:rsidRPr="00A909A5">
        <w:t>/4/</w:t>
      </w:r>
      <w:proofErr w:type="spellStart"/>
      <w:r w:rsidRPr="00A909A5">
        <w:t>Add.1</w:t>
      </w:r>
      <w:proofErr w:type="spellEnd"/>
      <w:r>
        <w:t>). Комитет с удовлетворением отмечает присутствие высокопоставленной межв</w:t>
      </w:r>
      <w:r>
        <w:t>е</w:t>
      </w:r>
      <w:r>
        <w:t>домственной делегации и проведен</w:t>
      </w:r>
      <w:r w:rsidR="004C19BF">
        <w:t>ие</w:t>
      </w:r>
      <w:r>
        <w:t xml:space="preserve"> конструктивн</w:t>
      </w:r>
      <w:r w:rsidR="004C19BF">
        <w:t>ого</w:t>
      </w:r>
      <w:r>
        <w:t xml:space="preserve"> диалог</w:t>
      </w:r>
      <w:r w:rsidR="004C19BF">
        <w:t>а</w:t>
      </w:r>
      <w:r>
        <w:t>, что позволило составить более полное пре</w:t>
      </w:r>
      <w:r>
        <w:t>д</w:t>
      </w:r>
      <w:r>
        <w:t>ставление о положении детей в государстве-участнике.</w:t>
      </w:r>
    </w:p>
    <w:p w:rsidR="00F86507" w:rsidRDefault="00F86507" w:rsidP="00F86507">
      <w:pPr>
        <w:pStyle w:val="SingleTxtGR"/>
      </w:pPr>
      <w:r>
        <w:t>3.</w:t>
      </w:r>
      <w:r>
        <w:tab/>
        <w:t>Комитет напоминает государству-участнику о том, что настоящие закл</w:t>
      </w:r>
      <w:r>
        <w:t>ю</w:t>
      </w:r>
      <w:r>
        <w:t>чительные замечания следует рассматривать в совокупности с принятыми им заключительными замечаниями в связи с рассмотрением первоначальных до</w:t>
      </w:r>
      <w:r>
        <w:t>к</w:t>
      </w:r>
      <w:r>
        <w:t>ладов государства-участника по Факультативным протоколам, касающимся то</w:t>
      </w:r>
      <w:r>
        <w:t>р</w:t>
      </w:r>
      <w:r>
        <w:t>говли детьми, детской проституции и детской порнографии, а также участия детей в вооруженных конфликтах, содержащ</w:t>
      </w:r>
      <w:r>
        <w:t>и</w:t>
      </w:r>
      <w:r>
        <w:t xml:space="preserve">мися в документах </w:t>
      </w:r>
      <w:proofErr w:type="spellStart"/>
      <w:r w:rsidRPr="00EC5076">
        <w:t>CRC</w:t>
      </w:r>
      <w:proofErr w:type="spellEnd"/>
      <w:r w:rsidRPr="00EC5076">
        <w:t>/</w:t>
      </w:r>
      <w:proofErr w:type="spellStart"/>
      <w:r w:rsidRPr="00EC5076">
        <w:t>C</w:t>
      </w:r>
      <w:proofErr w:type="spellEnd"/>
      <w:r w:rsidRPr="00EC5076">
        <w:t>/</w:t>
      </w:r>
      <w:proofErr w:type="spellStart"/>
      <w:r w:rsidRPr="00EC5076">
        <w:t>OPSC</w:t>
      </w:r>
      <w:proofErr w:type="spellEnd"/>
      <w:r w:rsidRPr="00EC5076">
        <w:t>/</w:t>
      </w:r>
      <w:proofErr w:type="spellStart"/>
      <w:r w:rsidRPr="00EC5076">
        <w:t>ECU</w:t>
      </w:r>
      <w:proofErr w:type="spellEnd"/>
      <w:r w:rsidRPr="00EC5076">
        <w:t>/</w:t>
      </w:r>
      <w:proofErr w:type="spellStart"/>
      <w:r w:rsidRPr="00EC5076">
        <w:t>CO</w:t>
      </w:r>
      <w:proofErr w:type="spellEnd"/>
      <w:r w:rsidRPr="00EC5076">
        <w:t xml:space="preserve">/1 </w:t>
      </w:r>
      <w:r>
        <w:t>и</w:t>
      </w:r>
      <w:r w:rsidRPr="00EC5076">
        <w:t xml:space="preserve"> </w:t>
      </w:r>
      <w:proofErr w:type="spellStart"/>
      <w:r w:rsidRPr="00EC5076">
        <w:t>CRC</w:t>
      </w:r>
      <w:proofErr w:type="spellEnd"/>
      <w:r w:rsidRPr="00EC5076">
        <w:t>/</w:t>
      </w:r>
      <w:proofErr w:type="spellStart"/>
      <w:r w:rsidRPr="00EC5076">
        <w:t>C</w:t>
      </w:r>
      <w:proofErr w:type="spellEnd"/>
      <w:r w:rsidRPr="00EC5076">
        <w:t>/</w:t>
      </w:r>
      <w:proofErr w:type="spellStart"/>
      <w:r w:rsidRPr="00EC5076">
        <w:t>OPAC</w:t>
      </w:r>
      <w:proofErr w:type="spellEnd"/>
      <w:r w:rsidRPr="00EC5076">
        <w:t>/</w:t>
      </w:r>
      <w:proofErr w:type="spellStart"/>
      <w:r w:rsidRPr="00EC5076">
        <w:t>ECU</w:t>
      </w:r>
      <w:proofErr w:type="spellEnd"/>
      <w:r w:rsidRPr="00EC5076">
        <w:t>/</w:t>
      </w:r>
      <w:proofErr w:type="spellStart"/>
      <w:r w:rsidRPr="00EC5076">
        <w:t>CO</w:t>
      </w:r>
      <w:proofErr w:type="spellEnd"/>
      <w:r w:rsidRPr="00EC5076">
        <w:t>/1</w:t>
      </w:r>
      <w:r>
        <w:t>.</w:t>
      </w:r>
    </w:p>
    <w:p w:rsidR="00F86507" w:rsidRDefault="004C19BF" w:rsidP="004C19BF">
      <w:pPr>
        <w:pStyle w:val="HChGR"/>
      </w:pPr>
      <w:r>
        <w:tab/>
      </w:r>
      <w:r w:rsidR="00F86507">
        <w:t>В.</w:t>
      </w:r>
      <w:r w:rsidR="00F86507">
        <w:tab/>
        <w:t>Последующие меры, принятые государством-участником, и достигнутый им прогресс</w:t>
      </w:r>
    </w:p>
    <w:p w:rsidR="00F86507" w:rsidRDefault="00F86507" w:rsidP="00F86507">
      <w:pPr>
        <w:pStyle w:val="SingleTxtGR"/>
      </w:pPr>
      <w:r>
        <w:t>4.</w:t>
      </w:r>
      <w:r>
        <w:tab/>
        <w:t>Комитет приветствует ряд позитивных изменений</w:t>
      </w:r>
      <w:r w:rsidR="004C19BF">
        <w:t>, происшедших</w:t>
      </w:r>
      <w:r>
        <w:t xml:space="preserve"> за о</w:t>
      </w:r>
      <w:r>
        <w:t>т</w:t>
      </w:r>
      <w:r>
        <w:t>четный период, в том числе принятие законодательных и политических мер с</w:t>
      </w:r>
      <w:r w:rsidR="00DD644E">
        <w:rPr>
          <w:lang w:val="en-US"/>
        </w:rPr>
        <w:t> </w:t>
      </w:r>
      <w:r>
        <w:t>целью осуществления Конвенции,</w:t>
      </w:r>
      <w:r w:rsidR="004C19BF">
        <w:t xml:space="preserve"> и</w:t>
      </w:r>
      <w:r>
        <w:t xml:space="preserve"> в частности:</w:t>
      </w:r>
    </w:p>
    <w:p w:rsidR="00F86507" w:rsidRDefault="00F86507" w:rsidP="00F86507">
      <w:pPr>
        <w:pStyle w:val="SingleTxtGR"/>
      </w:pPr>
      <w:r>
        <w:tab/>
        <w:t>а)</w:t>
      </w:r>
      <w:r>
        <w:tab/>
        <w:t>новую Конституцию 2008 года, устанавливающую многонаци</w:t>
      </w:r>
      <w:r>
        <w:t>о</w:t>
      </w:r>
      <w:r>
        <w:t xml:space="preserve">нальный и </w:t>
      </w:r>
      <w:proofErr w:type="spellStart"/>
      <w:r>
        <w:t>м</w:t>
      </w:r>
      <w:r w:rsidR="004C19BF">
        <w:t>ногоку</w:t>
      </w:r>
      <w:r>
        <w:t>льтурный</w:t>
      </w:r>
      <w:proofErr w:type="spellEnd"/>
      <w:r>
        <w:t xml:space="preserve"> характер государства, которое признает необход</w:t>
      </w:r>
      <w:r>
        <w:t>и</w:t>
      </w:r>
      <w:r>
        <w:t>мость соблюдения и защиты целого ряда прав человека в качестве своей осно</w:t>
      </w:r>
      <w:r>
        <w:t>в</w:t>
      </w:r>
      <w:r>
        <w:t xml:space="preserve">ной обязанности, в том числе за счет </w:t>
      </w:r>
      <w:proofErr w:type="spellStart"/>
      <w:r>
        <w:t>уделения</w:t>
      </w:r>
      <w:proofErr w:type="spellEnd"/>
      <w:r>
        <w:t xml:space="preserve"> </w:t>
      </w:r>
      <w:r w:rsidR="004C19BF">
        <w:t>особого</w:t>
      </w:r>
      <w:r>
        <w:t xml:space="preserve"> внимания экономич</w:t>
      </w:r>
      <w:r>
        <w:t>е</w:t>
      </w:r>
      <w:r>
        <w:t>ски</w:t>
      </w:r>
      <w:r w:rsidR="004C19BF">
        <w:t>м</w:t>
      </w:r>
      <w:r>
        <w:t>, социальным и культурным правам, а также призна</w:t>
      </w:r>
      <w:r w:rsidR="004C19BF">
        <w:t>ет</w:t>
      </w:r>
      <w:r>
        <w:t xml:space="preserve"> международны</w:t>
      </w:r>
      <w:r w:rsidR="004C19BF">
        <w:t>е</w:t>
      </w:r>
      <w:r>
        <w:t xml:space="preserve"> д</w:t>
      </w:r>
      <w:r>
        <w:t>о</w:t>
      </w:r>
      <w:r>
        <w:t>говор</w:t>
      </w:r>
      <w:r w:rsidR="004C19BF">
        <w:t>ы</w:t>
      </w:r>
      <w:r>
        <w:t xml:space="preserve"> в области прав человека в качестве обязательств государства</w:t>
      </w:r>
      <w:r w:rsidR="004C19BF">
        <w:t xml:space="preserve"> коррект</w:t>
      </w:r>
      <w:r w:rsidR="004C19BF">
        <w:t>и</w:t>
      </w:r>
      <w:r w:rsidR="004C19BF">
        <w:t>ровать в соответствии с их положениями свое</w:t>
      </w:r>
      <w:r>
        <w:t xml:space="preserve"> законодательство;</w:t>
      </w:r>
    </w:p>
    <w:p w:rsidR="00F86507" w:rsidRDefault="00F86507" w:rsidP="00F86507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пересмотр в 2009 году Кодекса законов о детях и подростках в св</w:t>
      </w:r>
      <w:r>
        <w:t>я</w:t>
      </w:r>
      <w:r>
        <w:t>зи с проц</w:t>
      </w:r>
      <w:r>
        <w:t>е</w:t>
      </w:r>
      <w:r>
        <w:t>дурой выплаты алиментов на содержание детей, предусматривающий всестороннее участие в этом процессе подростков старше 15 лет, а также ра</w:t>
      </w:r>
      <w:r>
        <w:t>с</w:t>
      </w:r>
      <w:r>
        <w:t>пространение по всей стране создаваемых на уровне</w:t>
      </w:r>
      <w:r w:rsidR="00CB4E60">
        <w:t xml:space="preserve"> органов</w:t>
      </w:r>
      <w:r>
        <w:t xml:space="preserve"> местного упра</w:t>
      </w:r>
      <w:r>
        <w:t>в</w:t>
      </w:r>
      <w:r>
        <w:t xml:space="preserve">ления </w:t>
      </w:r>
      <w:r w:rsidR="00CB4E60">
        <w:t>кантональных</w:t>
      </w:r>
      <w:r>
        <w:t xml:space="preserve"> советов </w:t>
      </w:r>
      <w:r w:rsidR="00CB4E60">
        <w:t>по защите прав</w:t>
      </w:r>
      <w:r>
        <w:t>;</w:t>
      </w:r>
    </w:p>
    <w:p w:rsidR="00F86507" w:rsidRDefault="00F86507" w:rsidP="00F86507">
      <w:pPr>
        <w:pStyle w:val="SingleTxtGR"/>
      </w:pPr>
      <w:r>
        <w:tab/>
        <w:t>с)</w:t>
      </w:r>
      <w:r>
        <w:tab/>
        <w:t>изменение в 2005 году Уголовного кодекса, предусматривающее установл</w:t>
      </w:r>
      <w:r>
        <w:t>е</w:t>
      </w:r>
      <w:r>
        <w:t>ние уголовной ответственности за сексуальную эксплуатацию детей, сексуальную эксплуатацию, связанную с индустрией туризма, детскую порн</w:t>
      </w:r>
      <w:r>
        <w:t>о</w:t>
      </w:r>
      <w:r>
        <w:t>графию, контрабанд</w:t>
      </w:r>
      <w:r w:rsidR="00CB4E60">
        <w:t>ный ввоз и вывоз</w:t>
      </w:r>
      <w:r>
        <w:t xml:space="preserve"> людей и торговлю людьми для целей эк</w:t>
      </w:r>
      <w:r>
        <w:t>с</w:t>
      </w:r>
      <w:r>
        <w:t>плуатации;</w:t>
      </w:r>
    </w:p>
    <w:p w:rsidR="00F86507" w:rsidRDefault="00F86507" w:rsidP="00F86507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изменение в 2005 году Трудового кодекса, предусматривающее у</w:t>
      </w:r>
      <w:r>
        <w:t>с</w:t>
      </w:r>
      <w:r>
        <w:t>тановление норм по недопущению и искоренению экономической эксплуатации детей;</w:t>
      </w:r>
    </w:p>
    <w:p w:rsidR="00F86507" w:rsidRDefault="00F86507" w:rsidP="00F86507">
      <w:pPr>
        <w:pStyle w:val="SingleTxtGR"/>
      </w:pPr>
      <w:r>
        <w:tab/>
        <w:t>е)</w:t>
      </w:r>
      <w:r>
        <w:tab/>
        <w:t>изменение в 2005 году Закона об охране материнства и детства, предусматривающее расширение услуг, предоставляемых до, во время и после родов;</w:t>
      </w:r>
    </w:p>
    <w:p w:rsidR="00F86507" w:rsidRDefault="00F86507" w:rsidP="00F86507">
      <w:pPr>
        <w:pStyle w:val="SingleTxtGR"/>
      </w:pPr>
      <w:r>
        <w:t>5.</w:t>
      </w:r>
      <w:r>
        <w:tab/>
        <w:t>Комитет далее приветствует ратификацию Эквадором Конвенции о пр</w:t>
      </w:r>
      <w:r>
        <w:t>а</w:t>
      </w:r>
      <w:r>
        <w:t xml:space="preserve">вах инвалидов и Факультативного протокола к ней, а также Международной </w:t>
      </w:r>
      <w:r w:rsidR="00CB4E60">
        <w:t>к</w:t>
      </w:r>
      <w:r>
        <w:t>онвенции для з</w:t>
      </w:r>
      <w:r>
        <w:t>а</w:t>
      </w:r>
      <w:r>
        <w:t>щиты всех лиц от насильственных исчезновений.</w:t>
      </w:r>
    </w:p>
    <w:p w:rsidR="00F86507" w:rsidRDefault="00F86507" w:rsidP="00F86507">
      <w:pPr>
        <w:pStyle w:val="SingleTxtGR"/>
      </w:pPr>
      <w:r>
        <w:t>6.</w:t>
      </w:r>
      <w:r>
        <w:tab/>
        <w:t>Кроме того, Комитет приветствует принятие:</w:t>
      </w:r>
    </w:p>
    <w:p w:rsidR="00F86507" w:rsidRDefault="00F86507" w:rsidP="00F86507">
      <w:pPr>
        <w:pStyle w:val="SingleTxtGR"/>
      </w:pPr>
      <w:r>
        <w:tab/>
        <w:t>а)</w:t>
      </w:r>
      <w:r>
        <w:tab/>
        <w:t xml:space="preserve">Национального плана по обеспечению </w:t>
      </w:r>
      <w:r w:rsidR="00CB4E60">
        <w:t>достойной</w:t>
      </w:r>
      <w:r>
        <w:t xml:space="preserve"> жизни, 2009−2013 годы (</w:t>
      </w:r>
      <w:proofErr w:type="spellStart"/>
      <w:r w:rsidRPr="00636A3F">
        <w:rPr>
          <w:i/>
        </w:rPr>
        <w:t>Plan</w:t>
      </w:r>
      <w:proofErr w:type="spellEnd"/>
      <w:r w:rsidRPr="00636A3F">
        <w:rPr>
          <w:i/>
        </w:rPr>
        <w:t xml:space="preserve"> </w:t>
      </w:r>
      <w:proofErr w:type="spellStart"/>
      <w:r w:rsidRPr="00636A3F">
        <w:rPr>
          <w:i/>
        </w:rPr>
        <w:t>Nacional</w:t>
      </w:r>
      <w:proofErr w:type="spellEnd"/>
      <w:r w:rsidRPr="00636A3F">
        <w:rPr>
          <w:i/>
        </w:rPr>
        <w:t xml:space="preserve"> </w:t>
      </w:r>
      <w:proofErr w:type="spellStart"/>
      <w:r w:rsidRPr="00636A3F">
        <w:rPr>
          <w:i/>
        </w:rPr>
        <w:t>del</w:t>
      </w:r>
      <w:proofErr w:type="spellEnd"/>
      <w:r w:rsidRPr="00636A3F">
        <w:rPr>
          <w:i/>
        </w:rPr>
        <w:t xml:space="preserve"> </w:t>
      </w:r>
      <w:proofErr w:type="spellStart"/>
      <w:r w:rsidRPr="00636A3F">
        <w:rPr>
          <w:i/>
        </w:rPr>
        <w:t>Buen</w:t>
      </w:r>
      <w:proofErr w:type="spellEnd"/>
      <w:r w:rsidRPr="00636A3F">
        <w:rPr>
          <w:i/>
        </w:rPr>
        <w:t xml:space="preserve"> </w:t>
      </w:r>
      <w:proofErr w:type="spellStart"/>
      <w:r w:rsidRPr="00636A3F">
        <w:rPr>
          <w:i/>
        </w:rPr>
        <w:t>Vivir</w:t>
      </w:r>
      <w:proofErr w:type="spellEnd"/>
      <w:r>
        <w:t xml:space="preserve">), предусматривающего </w:t>
      </w:r>
      <w:r w:rsidR="00CB4E60">
        <w:t>десяти</w:t>
      </w:r>
      <w:r>
        <w:t>ле</w:t>
      </w:r>
      <w:r>
        <w:t>т</w:t>
      </w:r>
      <w:r>
        <w:t xml:space="preserve">ний Национальный план действий по </w:t>
      </w:r>
      <w:r w:rsidR="00CB4E60">
        <w:t xml:space="preserve">всесторонней </w:t>
      </w:r>
      <w:r>
        <w:t>защите детей и подростков, 2004−2014 годы (</w:t>
      </w:r>
      <w:proofErr w:type="spellStart"/>
      <w:r w:rsidRPr="00834C85">
        <w:rPr>
          <w:i/>
        </w:rPr>
        <w:t>Plan</w:t>
      </w:r>
      <w:proofErr w:type="spellEnd"/>
      <w:r w:rsidRPr="00834C85">
        <w:rPr>
          <w:i/>
        </w:rPr>
        <w:t xml:space="preserve"> </w:t>
      </w:r>
      <w:proofErr w:type="spellStart"/>
      <w:r w:rsidRPr="00834C85">
        <w:rPr>
          <w:i/>
        </w:rPr>
        <w:t>Nacional</w:t>
      </w:r>
      <w:proofErr w:type="spellEnd"/>
      <w:r w:rsidRPr="00834C85">
        <w:rPr>
          <w:i/>
        </w:rPr>
        <w:t xml:space="preserve"> </w:t>
      </w:r>
      <w:proofErr w:type="spellStart"/>
      <w:r w:rsidRPr="00834C85">
        <w:rPr>
          <w:i/>
        </w:rPr>
        <w:t>Decenal</w:t>
      </w:r>
      <w:proofErr w:type="spellEnd"/>
      <w:r w:rsidRPr="00834C85">
        <w:rPr>
          <w:i/>
        </w:rPr>
        <w:t xml:space="preserve"> </w:t>
      </w:r>
      <w:proofErr w:type="spellStart"/>
      <w:r w:rsidRPr="00834C85">
        <w:rPr>
          <w:i/>
        </w:rPr>
        <w:t>para</w:t>
      </w:r>
      <w:proofErr w:type="spellEnd"/>
      <w:r w:rsidRPr="00834C85">
        <w:rPr>
          <w:i/>
        </w:rPr>
        <w:t xml:space="preserve"> </w:t>
      </w:r>
      <w:proofErr w:type="spellStart"/>
      <w:r w:rsidRPr="00834C85">
        <w:rPr>
          <w:i/>
        </w:rPr>
        <w:t>la</w:t>
      </w:r>
      <w:proofErr w:type="spellEnd"/>
      <w:r w:rsidRPr="00834C85">
        <w:rPr>
          <w:i/>
        </w:rPr>
        <w:t xml:space="preserve"> </w:t>
      </w:r>
      <w:proofErr w:type="spellStart"/>
      <w:r w:rsidRPr="00834C85">
        <w:rPr>
          <w:i/>
        </w:rPr>
        <w:t>Protección</w:t>
      </w:r>
      <w:proofErr w:type="spellEnd"/>
      <w:r w:rsidRPr="00834C85">
        <w:rPr>
          <w:i/>
        </w:rPr>
        <w:t xml:space="preserve"> </w:t>
      </w:r>
      <w:proofErr w:type="spellStart"/>
      <w:r w:rsidRPr="00834C85">
        <w:rPr>
          <w:i/>
        </w:rPr>
        <w:t>Integral</w:t>
      </w:r>
      <w:proofErr w:type="spellEnd"/>
      <w:r w:rsidRPr="00834C85">
        <w:rPr>
          <w:i/>
        </w:rPr>
        <w:t xml:space="preserve"> </w:t>
      </w:r>
      <w:proofErr w:type="spellStart"/>
      <w:r w:rsidRPr="00834C85">
        <w:rPr>
          <w:i/>
        </w:rPr>
        <w:t>de</w:t>
      </w:r>
      <w:proofErr w:type="spellEnd"/>
      <w:r w:rsidRPr="00834C85">
        <w:rPr>
          <w:i/>
        </w:rPr>
        <w:t xml:space="preserve"> </w:t>
      </w:r>
      <w:proofErr w:type="spellStart"/>
      <w:r w:rsidRPr="00834C85">
        <w:rPr>
          <w:i/>
        </w:rPr>
        <w:t>Niños</w:t>
      </w:r>
      <w:proofErr w:type="spellEnd"/>
      <w:r w:rsidRPr="00834C85">
        <w:rPr>
          <w:i/>
        </w:rPr>
        <w:t xml:space="preserve">, </w:t>
      </w:r>
      <w:proofErr w:type="spellStart"/>
      <w:r w:rsidRPr="00834C85">
        <w:rPr>
          <w:i/>
        </w:rPr>
        <w:t>Niñas</w:t>
      </w:r>
      <w:proofErr w:type="spellEnd"/>
      <w:r w:rsidRPr="00834C85">
        <w:rPr>
          <w:i/>
        </w:rPr>
        <w:t xml:space="preserve"> </w:t>
      </w:r>
      <w:proofErr w:type="spellStart"/>
      <w:r w:rsidRPr="00834C85">
        <w:rPr>
          <w:i/>
        </w:rPr>
        <w:t>y</w:t>
      </w:r>
      <w:proofErr w:type="spellEnd"/>
      <w:r w:rsidRPr="00834C85">
        <w:rPr>
          <w:i/>
        </w:rPr>
        <w:t xml:space="preserve"> </w:t>
      </w:r>
      <w:proofErr w:type="spellStart"/>
      <w:r w:rsidRPr="00834C85">
        <w:rPr>
          <w:i/>
        </w:rPr>
        <w:t>Adolescentes</w:t>
      </w:r>
      <w:proofErr w:type="spellEnd"/>
      <w:r>
        <w:t>) и направленную на осуществление этого плана Социал</w:t>
      </w:r>
      <w:r>
        <w:t>ь</w:t>
      </w:r>
      <w:r>
        <w:t>ную пр</w:t>
      </w:r>
      <w:r>
        <w:t>о</w:t>
      </w:r>
      <w:r>
        <w:t>грамму в интересах детей и подростков, 2007−2010 годы; и</w:t>
      </w:r>
    </w:p>
    <w:p w:rsidR="00F86507" w:rsidRDefault="00F86507" w:rsidP="00F86507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 xml:space="preserve">Соглашение </w:t>
      </w:r>
      <w:r w:rsidR="0020451C">
        <w:t>в интересах</w:t>
      </w:r>
      <w:r>
        <w:t xml:space="preserve"> дет</w:t>
      </w:r>
      <w:r w:rsidR="0020451C">
        <w:t>ей</w:t>
      </w:r>
      <w:r>
        <w:t xml:space="preserve"> и подростк</w:t>
      </w:r>
      <w:r w:rsidR="0020451C">
        <w:t>ов</w:t>
      </w:r>
      <w:r>
        <w:t>, заключенное между государством и коренными народами и национальностями под названием</w:t>
      </w:r>
      <w:r w:rsidR="0020451C">
        <w:t xml:space="preserve"> "Фо</w:t>
      </w:r>
      <w:r w:rsidR="0020451C">
        <w:t>р</w:t>
      </w:r>
      <w:r w:rsidR="0020451C">
        <w:t>мирование</w:t>
      </w:r>
      <w:r>
        <w:t xml:space="preserve"> </w:t>
      </w:r>
      <w:proofErr w:type="spellStart"/>
      <w:r w:rsidR="0020451C">
        <w:t>с</w:t>
      </w:r>
      <w:r>
        <w:t>умак</w:t>
      </w:r>
      <w:proofErr w:type="spellEnd"/>
      <w:r>
        <w:t xml:space="preserve"> </w:t>
      </w:r>
      <w:proofErr w:type="spellStart"/>
      <w:r w:rsidR="0020451C">
        <w:t>к</w:t>
      </w:r>
      <w:r>
        <w:t>авасай</w:t>
      </w:r>
      <w:proofErr w:type="spellEnd"/>
      <w:r>
        <w:t xml:space="preserve"> с </w:t>
      </w:r>
      <w:r w:rsidR="0020451C">
        <w:t>первых дней</w:t>
      </w:r>
      <w:r>
        <w:t xml:space="preserve"> жизни" ("</w:t>
      </w:r>
      <w:proofErr w:type="spellStart"/>
      <w:r w:rsidRPr="00794D7E">
        <w:rPr>
          <w:i/>
        </w:rPr>
        <w:t>Construcción</w:t>
      </w:r>
      <w:proofErr w:type="spellEnd"/>
      <w:r w:rsidRPr="00794D7E">
        <w:rPr>
          <w:i/>
        </w:rPr>
        <w:t xml:space="preserve"> </w:t>
      </w:r>
      <w:proofErr w:type="spellStart"/>
      <w:r w:rsidRPr="00794D7E">
        <w:rPr>
          <w:i/>
        </w:rPr>
        <w:t>del</w:t>
      </w:r>
      <w:proofErr w:type="spellEnd"/>
      <w:r w:rsidRPr="00794D7E">
        <w:rPr>
          <w:i/>
        </w:rPr>
        <w:t xml:space="preserve"> </w:t>
      </w:r>
      <w:proofErr w:type="spellStart"/>
      <w:r w:rsidRPr="00794D7E">
        <w:rPr>
          <w:i/>
        </w:rPr>
        <w:t>Buen</w:t>
      </w:r>
      <w:proofErr w:type="spellEnd"/>
      <w:r w:rsidRPr="00794D7E">
        <w:rPr>
          <w:i/>
        </w:rPr>
        <w:t xml:space="preserve"> </w:t>
      </w:r>
      <w:proofErr w:type="spellStart"/>
      <w:r w:rsidRPr="00794D7E">
        <w:rPr>
          <w:i/>
        </w:rPr>
        <w:t>Vivir</w:t>
      </w:r>
      <w:proofErr w:type="spellEnd"/>
      <w:r w:rsidRPr="00794D7E">
        <w:rPr>
          <w:i/>
        </w:rPr>
        <w:t xml:space="preserve"> </w:t>
      </w:r>
      <w:proofErr w:type="spellStart"/>
      <w:r w:rsidRPr="00794D7E">
        <w:rPr>
          <w:i/>
        </w:rPr>
        <w:t>desde</w:t>
      </w:r>
      <w:proofErr w:type="spellEnd"/>
      <w:r w:rsidRPr="00794D7E">
        <w:rPr>
          <w:i/>
        </w:rPr>
        <w:t xml:space="preserve"> </w:t>
      </w:r>
      <w:proofErr w:type="spellStart"/>
      <w:r w:rsidRPr="00794D7E">
        <w:rPr>
          <w:i/>
        </w:rPr>
        <w:t>el</w:t>
      </w:r>
      <w:proofErr w:type="spellEnd"/>
      <w:r w:rsidRPr="00794D7E">
        <w:rPr>
          <w:i/>
        </w:rPr>
        <w:t xml:space="preserve"> </w:t>
      </w:r>
      <w:proofErr w:type="spellStart"/>
      <w:r w:rsidRPr="00794D7E">
        <w:rPr>
          <w:i/>
        </w:rPr>
        <w:t>principio</w:t>
      </w:r>
      <w:proofErr w:type="spellEnd"/>
      <w:r w:rsidRPr="00794D7E">
        <w:rPr>
          <w:i/>
        </w:rPr>
        <w:t xml:space="preserve"> </w:t>
      </w:r>
      <w:proofErr w:type="spellStart"/>
      <w:r w:rsidRPr="00794D7E">
        <w:rPr>
          <w:i/>
        </w:rPr>
        <w:t>de</w:t>
      </w:r>
      <w:proofErr w:type="spellEnd"/>
      <w:r w:rsidRPr="00794D7E">
        <w:rPr>
          <w:i/>
        </w:rPr>
        <w:t xml:space="preserve"> </w:t>
      </w:r>
      <w:proofErr w:type="spellStart"/>
      <w:r w:rsidRPr="00794D7E">
        <w:rPr>
          <w:i/>
        </w:rPr>
        <w:t>la</w:t>
      </w:r>
      <w:proofErr w:type="spellEnd"/>
      <w:r w:rsidRPr="00794D7E">
        <w:rPr>
          <w:i/>
        </w:rPr>
        <w:t xml:space="preserve"> </w:t>
      </w:r>
      <w:proofErr w:type="spellStart"/>
      <w:r w:rsidRPr="00794D7E">
        <w:rPr>
          <w:i/>
        </w:rPr>
        <w:t>vida</w:t>
      </w:r>
      <w:proofErr w:type="spellEnd"/>
      <w:r>
        <w:t>"), обеспечивающее основу для Минимальной пр</w:t>
      </w:r>
      <w:r>
        <w:t>о</w:t>
      </w:r>
      <w:r>
        <w:t>граммы действий в интересах детей из числа коренных народов в Эквадоре.</w:t>
      </w:r>
    </w:p>
    <w:p w:rsidR="00F86507" w:rsidRDefault="0020451C" w:rsidP="0020451C">
      <w:pPr>
        <w:pStyle w:val="HChGR"/>
      </w:pPr>
      <w:r>
        <w:tab/>
      </w:r>
      <w:r w:rsidR="00F86507">
        <w:t>С.</w:t>
      </w:r>
      <w:r w:rsidR="00F86507">
        <w:tab/>
        <w:t>Основные проблемы, вызывающие озабоченность, и рекомендации</w:t>
      </w:r>
    </w:p>
    <w:p w:rsidR="00F86507" w:rsidRDefault="0020451C" w:rsidP="0020451C">
      <w:pPr>
        <w:pStyle w:val="H1GR0"/>
      </w:pPr>
      <w:r>
        <w:tab/>
      </w:r>
      <w:r w:rsidR="00F86507">
        <w:t>1.</w:t>
      </w:r>
      <w:r w:rsidR="00F86507">
        <w:tab/>
        <w:t>Общие меры по осуществлению (статьи 4, 42 и пункт 6 статьи</w:t>
      </w:r>
      <w:r>
        <w:t> </w:t>
      </w:r>
      <w:r w:rsidR="00F86507">
        <w:t>44 Конвенции)</w:t>
      </w:r>
    </w:p>
    <w:p w:rsidR="00F86507" w:rsidRDefault="0020451C" w:rsidP="0020451C">
      <w:pPr>
        <w:pStyle w:val="H23GR"/>
      </w:pPr>
      <w:r>
        <w:tab/>
      </w:r>
      <w:r>
        <w:tab/>
      </w:r>
      <w:r w:rsidR="00F86507">
        <w:t>Предыдущие рекомендации Комитета</w:t>
      </w:r>
    </w:p>
    <w:p w:rsidR="00F86507" w:rsidRDefault="00F86507" w:rsidP="00F86507">
      <w:pPr>
        <w:pStyle w:val="SingleTxtGR"/>
      </w:pPr>
      <w:r>
        <w:t>7.</w:t>
      </w:r>
      <w:r>
        <w:tab/>
        <w:t xml:space="preserve">Комитет отмечает, что различные затронутые им проблемы и </w:t>
      </w:r>
      <w:r w:rsidR="0020451C">
        <w:t>высказа</w:t>
      </w:r>
      <w:r w:rsidR="0020451C">
        <w:t>н</w:t>
      </w:r>
      <w:r w:rsidR="0020451C">
        <w:t xml:space="preserve">ные </w:t>
      </w:r>
      <w:r>
        <w:t>рекомендации в связи с рассмотрением представленного в едином док</w:t>
      </w:r>
      <w:r>
        <w:t>у</w:t>
      </w:r>
      <w:r>
        <w:t>менте вт</w:t>
      </w:r>
      <w:r>
        <w:t>о</w:t>
      </w:r>
      <w:r>
        <w:t>рого и третьего периодических докладов государства-участника (</w:t>
      </w:r>
      <w:proofErr w:type="spellStart"/>
      <w:r w:rsidRPr="00794D7E">
        <w:t>CRC</w:t>
      </w:r>
      <w:proofErr w:type="spellEnd"/>
      <w:r w:rsidRPr="00794D7E">
        <w:t>/</w:t>
      </w:r>
      <w:proofErr w:type="spellStart"/>
      <w:r w:rsidRPr="00794D7E">
        <w:t>C</w:t>
      </w:r>
      <w:proofErr w:type="spellEnd"/>
      <w:r w:rsidRPr="00794D7E">
        <w:t>/15/</w:t>
      </w:r>
      <w:proofErr w:type="spellStart"/>
      <w:r w:rsidRPr="00794D7E">
        <w:t>Add.262</w:t>
      </w:r>
      <w:proofErr w:type="spellEnd"/>
      <w:r>
        <w:t>) не получили достаточного внимания. Отмечая, что неда</w:t>
      </w:r>
      <w:r>
        <w:t>в</w:t>
      </w:r>
      <w:r>
        <w:t>ние политические, конституционные и экономические изменения в стране пр</w:t>
      </w:r>
      <w:r>
        <w:t>и</w:t>
      </w:r>
      <w:r>
        <w:t>дали новый импульс</w:t>
      </w:r>
      <w:r w:rsidR="0020451C">
        <w:t xml:space="preserve"> улучшению положения в</w:t>
      </w:r>
      <w:r>
        <w:t xml:space="preserve"> некоторы</w:t>
      </w:r>
      <w:r w:rsidR="0020451C">
        <w:t>х</w:t>
      </w:r>
      <w:r>
        <w:t xml:space="preserve"> област</w:t>
      </w:r>
      <w:r w:rsidR="0020451C">
        <w:t>ях</w:t>
      </w:r>
      <w:r>
        <w:t xml:space="preserve">, Комитет </w:t>
      </w:r>
      <w:r w:rsidR="0020451C">
        <w:t>все же</w:t>
      </w:r>
      <w:r>
        <w:t xml:space="preserve"> обеспокоен н</w:t>
      </w:r>
      <w:r>
        <w:t>е</w:t>
      </w:r>
      <w:r>
        <w:t>достаточно</w:t>
      </w:r>
      <w:r w:rsidR="0020451C">
        <w:t>й степенью их</w:t>
      </w:r>
      <w:r>
        <w:t xml:space="preserve"> выполнения.</w:t>
      </w:r>
    </w:p>
    <w:p w:rsidR="00F86507" w:rsidRPr="00752231" w:rsidRDefault="00F86507" w:rsidP="00F86507">
      <w:pPr>
        <w:pStyle w:val="SingleTxtGR"/>
        <w:rPr>
          <w:b/>
        </w:rPr>
      </w:pPr>
      <w:r w:rsidRPr="00951C4C">
        <w:t>8.</w:t>
      </w:r>
      <w:r w:rsidRPr="00752231">
        <w:rPr>
          <w:b/>
        </w:rPr>
        <w:tab/>
        <w:t>Комитет настоятельно призывает государство-участник принять все необходимые меры для выполнения тех рекомендаций, содержащихся в з</w:t>
      </w:r>
      <w:r w:rsidRPr="00752231">
        <w:rPr>
          <w:b/>
        </w:rPr>
        <w:t>а</w:t>
      </w:r>
      <w:r w:rsidRPr="00752231">
        <w:rPr>
          <w:b/>
        </w:rPr>
        <w:t>ключительных замечаниях по представленному в едином документе вт</w:t>
      </w:r>
      <w:r w:rsidRPr="00752231">
        <w:rPr>
          <w:b/>
        </w:rPr>
        <w:t>о</w:t>
      </w:r>
      <w:r w:rsidRPr="00752231">
        <w:rPr>
          <w:b/>
        </w:rPr>
        <w:t>рому и третьему периодическим докладам, которые пока еще не выполн</w:t>
      </w:r>
      <w:r w:rsidRPr="00752231">
        <w:rPr>
          <w:b/>
        </w:rPr>
        <w:t>е</w:t>
      </w:r>
      <w:r w:rsidRPr="00752231">
        <w:rPr>
          <w:b/>
        </w:rPr>
        <w:t xml:space="preserve">ны, </w:t>
      </w:r>
      <w:r w:rsidR="00752231">
        <w:rPr>
          <w:b/>
        </w:rPr>
        <w:t>а именно</w:t>
      </w:r>
      <w:r w:rsidRPr="00752231">
        <w:rPr>
          <w:b/>
        </w:rPr>
        <w:t xml:space="preserve"> рекомендаци</w:t>
      </w:r>
      <w:r w:rsidR="00752231">
        <w:rPr>
          <w:b/>
        </w:rPr>
        <w:t>й</w:t>
      </w:r>
      <w:r w:rsidRPr="00752231">
        <w:rPr>
          <w:b/>
        </w:rPr>
        <w:t>, касающи</w:t>
      </w:r>
      <w:r w:rsidR="00752231">
        <w:rPr>
          <w:b/>
        </w:rPr>
        <w:t>х</w:t>
      </w:r>
      <w:r w:rsidRPr="00752231">
        <w:rPr>
          <w:b/>
        </w:rPr>
        <w:t>ся сбора данных, низкого мин</w:t>
      </w:r>
      <w:r w:rsidRPr="00752231">
        <w:rPr>
          <w:b/>
        </w:rPr>
        <w:t>и</w:t>
      </w:r>
      <w:r w:rsidRPr="00752231">
        <w:rPr>
          <w:b/>
        </w:rPr>
        <w:t>мального возраста для вступления в брак, телесных наказаний, детского труда и отправления правосудия в отношении несовершеннолетних, и пр</w:t>
      </w:r>
      <w:r w:rsidRPr="00752231">
        <w:rPr>
          <w:b/>
        </w:rPr>
        <w:t>и</w:t>
      </w:r>
      <w:r w:rsidRPr="00752231">
        <w:rPr>
          <w:b/>
        </w:rPr>
        <w:t>нять надлежащие меры</w:t>
      </w:r>
      <w:r w:rsidR="00752231">
        <w:rPr>
          <w:b/>
        </w:rPr>
        <w:t xml:space="preserve"> по выполнению</w:t>
      </w:r>
      <w:r w:rsidRPr="00752231">
        <w:rPr>
          <w:b/>
        </w:rPr>
        <w:t xml:space="preserve"> рекомендаци</w:t>
      </w:r>
      <w:r w:rsidR="00752231">
        <w:rPr>
          <w:b/>
        </w:rPr>
        <w:t>й</w:t>
      </w:r>
      <w:r w:rsidRPr="00752231">
        <w:rPr>
          <w:b/>
        </w:rPr>
        <w:t>, содержащи</w:t>
      </w:r>
      <w:r w:rsidR="00752231">
        <w:rPr>
          <w:b/>
        </w:rPr>
        <w:t>х</w:t>
      </w:r>
      <w:r w:rsidRPr="00752231">
        <w:rPr>
          <w:b/>
        </w:rPr>
        <w:t>ся в настоящих заключительных замечаниях по четвертому периодическому докладу.</w:t>
      </w:r>
    </w:p>
    <w:p w:rsidR="00815C85" w:rsidRPr="00815C85" w:rsidRDefault="00815C85" w:rsidP="00815C8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815C85">
        <w:t>Законодательство</w:t>
      </w:r>
    </w:p>
    <w:p w:rsidR="00815C85" w:rsidRPr="00815C85" w:rsidRDefault="00815C85" w:rsidP="00815C85">
      <w:pPr>
        <w:pStyle w:val="SingleTxtGR"/>
      </w:pPr>
      <w:r w:rsidRPr="00815C85">
        <w:t>9.</w:t>
      </w:r>
      <w:r w:rsidRPr="00815C85">
        <w:tab/>
        <w:t>Комитет приветствует достигнутый государством-участником прогресс в процессе пересмотра законодательства. В частности, он с удовлетворением о</w:t>
      </w:r>
      <w:r w:rsidRPr="00815C85">
        <w:t>т</w:t>
      </w:r>
      <w:r w:rsidRPr="00815C85">
        <w:t>мечает новую Конституцию, которая закрепляет основополагающее значение прав человека. Вместе с тем Комитет весьма обеспокоен по поводу того, что в результате законодательной реформы определенные права ребенка могут быть увязаны с более общими вопросами и/или быть упущенными из виду при со</w:t>
      </w:r>
      <w:r w:rsidRPr="00815C85">
        <w:t>з</w:t>
      </w:r>
      <w:r w:rsidRPr="00815C85">
        <w:t>дании более широких структур. Кроме того, он отмечает неполное соответствие национального законодательства положениям Конвенции, например в связи с телесными наказаниями и минимальным возрастом для вступления в брак.</w:t>
      </w:r>
    </w:p>
    <w:p w:rsidR="00815C85" w:rsidRPr="00815C85" w:rsidRDefault="00815C85" w:rsidP="00815C85">
      <w:pPr>
        <w:pStyle w:val="SingleTxtGR"/>
        <w:rPr>
          <w:b/>
        </w:rPr>
      </w:pPr>
      <w:r w:rsidRPr="00815C85">
        <w:t>10.</w:t>
      </w:r>
      <w:r w:rsidRPr="00815C85">
        <w:tab/>
      </w:r>
      <w:r w:rsidRPr="00815C85">
        <w:rPr>
          <w:b/>
        </w:rPr>
        <w:t>Комитет рекомендует государству-участнику укрепить и активизир</w:t>
      </w:r>
      <w:r w:rsidRPr="00815C85">
        <w:rPr>
          <w:b/>
        </w:rPr>
        <w:t>о</w:t>
      </w:r>
      <w:r w:rsidRPr="00815C85">
        <w:rPr>
          <w:b/>
        </w:rPr>
        <w:t>вать усилия по приведению внутреннего законодательства в полное соо</w:t>
      </w:r>
      <w:r w:rsidRPr="00815C85">
        <w:rPr>
          <w:b/>
        </w:rPr>
        <w:t>т</w:t>
      </w:r>
      <w:r w:rsidRPr="00815C85">
        <w:rPr>
          <w:b/>
        </w:rPr>
        <w:t>ветствие с Конвенцией посредством завершения всеобъемлющего обзора законодательства и его осуществления при сохранении конкретного и взаимозависимого характера прав всех детей в политической, законод</w:t>
      </w:r>
      <w:r w:rsidRPr="00815C85">
        <w:rPr>
          <w:b/>
        </w:rPr>
        <w:t>а</w:t>
      </w:r>
      <w:r w:rsidRPr="00815C85">
        <w:rPr>
          <w:b/>
        </w:rPr>
        <w:t>тельной, институциональной и программной областях в соответствии с Конвенцией о правах ребенка.</w:t>
      </w:r>
    </w:p>
    <w:p w:rsidR="00815C85" w:rsidRPr="00815C85" w:rsidRDefault="00815C85" w:rsidP="00815C8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815C85">
        <w:t>Координация</w:t>
      </w:r>
    </w:p>
    <w:p w:rsidR="00815C85" w:rsidRPr="00815C85" w:rsidRDefault="00815C85" w:rsidP="00815C85">
      <w:pPr>
        <w:pStyle w:val="SingleTxtGR"/>
      </w:pPr>
      <w:r w:rsidRPr="00815C85">
        <w:t>11.</w:t>
      </w:r>
      <w:r w:rsidRPr="00815C85">
        <w:tab/>
        <w:t>Комитет приветствует представленную делегацией государства-участника информацию о том, что конкретным механизмом для координации национал</w:t>
      </w:r>
      <w:r w:rsidRPr="00815C85">
        <w:t>ь</w:t>
      </w:r>
      <w:r w:rsidRPr="00815C85">
        <w:t>ной политики в отношении детей по-прежнему остается Национальный совет по делам детей и подростков, а также с одобрением отмечает увеличение пр</w:t>
      </w:r>
      <w:r w:rsidRPr="00815C85">
        <w:t>е</w:t>
      </w:r>
      <w:r w:rsidRPr="00815C85">
        <w:t>доставляемых ему ресурсов. Тем не менее Комитет выражает обеспокоенность по поводу того, что Национальный совет и Децентрализованная национальная система комплексной защиты детей и подростков (</w:t>
      </w:r>
      <w:proofErr w:type="spellStart"/>
      <w:r w:rsidRPr="00815C85">
        <w:rPr>
          <w:i/>
          <w:iCs/>
        </w:rPr>
        <w:t>Sistema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Nacional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Decentralizado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para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la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Protección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Integrada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de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Niños</w:t>
      </w:r>
      <w:proofErr w:type="spellEnd"/>
      <w:r w:rsidRPr="00815C85">
        <w:rPr>
          <w:i/>
          <w:iCs/>
        </w:rPr>
        <w:t xml:space="preserve">, </w:t>
      </w:r>
      <w:proofErr w:type="spellStart"/>
      <w:r w:rsidRPr="00815C85">
        <w:rPr>
          <w:i/>
          <w:iCs/>
        </w:rPr>
        <w:t>Niñas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y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Adolescentes</w:t>
      </w:r>
      <w:proofErr w:type="spellEnd"/>
      <w:r w:rsidRPr="00815C85">
        <w:t>), со</w:t>
      </w:r>
      <w:r w:rsidRPr="00815C85">
        <w:t>з</w:t>
      </w:r>
      <w:r w:rsidRPr="00815C85">
        <w:t>данные на основании Кодекса законов о детях и подростках 2003 года, будут переданы в подчинение нового (под)совета по вопросам равенства представ</w:t>
      </w:r>
      <w:r w:rsidRPr="00815C85">
        <w:t>и</w:t>
      </w:r>
      <w:r w:rsidRPr="00815C85">
        <w:t>телей различных поколений, наряду с другими группами населения, в рамках создания всеобщего совета по вопросам интеграции и равенства, охватывающ</w:t>
      </w:r>
      <w:r w:rsidRPr="00815C85">
        <w:t>е</w:t>
      </w:r>
      <w:r w:rsidRPr="00815C85">
        <w:t>го все области социальной политики, как это предусмотрено в Конституции 2008 года.</w:t>
      </w:r>
    </w:p>
    <w:p w:rsidR="00815C85" w:rsidRPr="00815C85" w:rsidRDefault="00815C85" w:rsidP="00815C85">
      <w:pPr>
        <w:pStyle w:val="SingleTxtGR"/>
        <w:rPr>
          <w:b/>
        </w:rPr>
      </w:pPr>
      <w:r w:rsidRPr="00815C85">
        <w:t>12.</w:t>
      </w:r>
      <w:r w:rsidRPr="00815C85">
        <w:tab/>
      </w:r>
      <w:r w:rsidRPr="00815C85">
        <w:rPr>
          <w:b/>
        </w:rPr>
        <w:t>Комитет рекомендует уделять пристальное внимание обеспечению особого характера и целенаправленности политики, программ и людских ресурсов в интересах детей, не нарушая при этом процесс создания более эффективной организационной структуры и рационального расходования бюджетных средств. Он далее предлагает обеспечить рассмотрение вопр</w:t>
      </w:r>
      <w:r w:rsidRPr="00815C85">
        <w:rPr>
          <w:b/>
        </w:rPr>
        <w:t>о</w:t>
      </w:r>
      <w:r w:rsidRPr="00815C85">
        <w:rPr>
          <w:b/>
        </w:rPr>
        <w:t>сов прав ребенка на высоком уровне при четко установленной приорите</w:t>
      </w:r>
      <w:r w:rsidRPr="00815C85">
        <w:rPr>
          <w:b/>
        </w:rPr>
        <w:t>т</w:t>
      </w:r>
      <w:r w:rsidRPr="00815C85">
        <w:rPr>
          <w:b/>
        </w:rPr>
        <w:t>ности в рамках структуры центрального правительства и децентрализ</w:t>
      </w:r>
      <w:r w:rsidRPr="00815C85">
        <w:rPr>
          <w:b/>
        </w:rPr>
        <w:t>о</w:t>
      </w:r>
      <w:r w:rsidRPr="00815C85">
        <w:rPr>
          <w:b/>
        </w:rPr>
        <w:t>ванной системы управления, все соответствующие ведомства которой должны обладать соответствующими полномочиями и особой компетенц</w:t>
      </w:r>
      <w:r w:rsidRPr="00815C85">
        <w:rPr>
          <w:b/>
        </w:rPr>
        <w:t>и</w:t>
      </w:r>
      <w:r w:rsidRPr="00815C85">
        <w:rPr>
          <w:b/>
        </w:rPr>
        <w:t>ей в вопросах прав детей. В этой связи Комитет рекомендует, чтобы новая национальная система обеспечения интеграции и социального равенства способствовала соблюдению и укреплению существующей Децентрализ</w:t>
      </w:r>
      <w:r w:rsidRPr="00815C85">
        <w:rPr>
          <w:b/>
        </w:rPr>
        <w:t>о</w:t>
      </w:r>
      <w:r w:rsidRPr="00815C85">
        <w:rPr>
          <w:b/>
        </w:rPr>
        <w:t xml:space="preserve">ванной национальной системы комплексной защиты детей и подростков. </w:t>
      </w:r>
    </w:p>
    <w:p w:rsidR="00815C85" w:rsidRPr="00815C85" w:rsidRDefault="00815C85" w:rsidP="00815C85">
      <w:pPr>
        <w:pStyle w:val="SingleTxtGR"/>
      </w:pPr>
      <w:r w:rsidRPr="00815C85">
        <w:t>13.</w:t>
      </w:r>
      <w:r w:rsidRPr="00815C85">
        <w:tab/>
        <w:t>Кроме того, Комитет выражает обеспокоенность в связи с тем, что э</w:t>
      </w:r>
      <w:r w:rsidRPr="00815C85">
        <w:t>ф</w:t>
      </w:r>
      <w:r w:rsidRPr="00815C85">
        <w:t>фективному национальному охвату и систематическому выполнению, монит</w:t>
      </w:r>
      <w:r w:rsidRPr="00815C85">
        <w:t>о</w:t>
      </w:r>
      <w:r w:rsidRPr="00815C85">
        <w:t>рингу и оценке национальной политики в интересах детей и подростков пр</w:t>
      </w:r>
      <w:r w:rsidRPr="00815C85">
        <w:t>е</w:t>
      </w:r>
      <w:r w:rsidRPr="00815C85">
        <w:t>пятствует недостаточная координация деятельности на центральном уровне и на уровне кантональных советов по делам детей и подростков (</w:t>
      </w:r>
      <w:proofErr w:type="spellStart"/>
      <w:r w:rsidRPr="00815C85">
        <w:rPr>
          <w:i/>
          <w:iCs/>
        </w:rPr>
        <w:t>Concejos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Cantonales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de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la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Niñez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y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Adolescencia</w:t>
      </w:r>
      <w:proofErr w:type="spellEnd"/>
      <w:r w:rsidRPr="00815C85">
        <w:t>) и кантональных советов по защите прав (</w:t>
      </w:r>
      <w:proofErr w:type="spellStart"/>
      <w:r w:rsidRPr="00815C85">
        <w:rPr>
          <w:i/>
          <w:iCs/>
        </w:rPr>
        <w:t>Juntas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Cantonales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de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Protección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de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Derechos</w:t>
      </w:r>
      <w:proofErr w:type="spellEnd"/>
      <w:r w:rsidRPr="00815C85">
        <w:t>). Поскольку две последние стру</w:t>
      </w:r>
      <w:r w:rsidRPr="00815C85">
        <w:t>к</w:t>
      </w:r>
      <w:r w:rsidRPr="00815C85">
        <w:t>туры не охвачены конституционной реформой, однако представляют собой важную часть системы осуществления прав детей, Комитет по-прежнему обе</w:t>
      </w:r>
      <w:r w:rsidRPr="00815C85">
        <w:t>с</w:t>
      </w:r>
      <w:r w:rsidRPr="00815C85">
        <w:t>покоен в связи с тем, что их компетенция и правомочия могут быть не сосред</w:t>
      </w:r>
      <w:r w:rsidRPr="00815C85">
        <w:t>о</w:t>
      </w:r>
      <w:r w:rsidRPr="00815C85">
        <w:t>точены на детях или недостаточно финансироваться.</w:t>
      </w:r>
    </w:p>
    <w:p w:rsidR="00815C85" w:rsidRPr="00815C85" w:rsidRDefault="00815C85" w:rsidP="00815C85">
      <w:pPr>
        <w:pStyle w:val="SingleTxtGR"/>
        <w:rPr>
          <w:b/>
        </w:rPr>
      </w:pPr>
      <w:r w:rsidRPr="00815C85">
        <w:t>14.</w:t>
      </w:r>
      <w:r w:rsidRPr="00815C85">
        <w:tab/>
      </w:r>
      <w:r w:rsidRPr="00815C85">
        <w:rPr>
          <w:b/>
        </w:rPr>
        <w:t>Комитет рекомендует, чтобы в проекте органического кодекса зак</w:t>
      </w:r>
      <w:r w:rsidRPr="00815C85">
        <w:rPr>
          <w:b/>
        </w:rPr>
        <w:t>о</w:t>
      </w:r>
      <w:r w:rsidRPr="00815C85">
        <w:rPr>
          <w:b/>
        </w:rPr>
        <w:t>нов о территориях, автономиях и децентрализации были названы разли</w:t>
      </w:r>
      <w:r w:rsidRPr="00815C85">
        <w:rPr>
          <w:b/>
        </w:rPr>
        <w:t>ч</w:t>
      </w:r>
      <w:r w:rsidRPr="00815C85">
        <w:rPr>
          <w:b/>
        </w:rPr>
        <w:t>ные учреждения и органы, занимающиеся правами человека, а также пр</w:t>
      </w:r>
      <w:r w:rsidRPr="00815C85">
        <w:rPr>
          <w:b/>
        </w:rPr>
        <w:t>е</w:t>
      </w:r>
      <w:r w:rsidRPr="00815C85">
        <w:rPr>
          <w:b/>
        </w:rPr>
        <w:t>дусмотрена координация их деятельности, с тем чтобы осуществлять на практике всеобъемлющий и конкретный подход, обеспечивающий уст</w:t>
      </w:r>
      <w:r w:rsidRPr="00815C85">
        <w:rPr>
          <w:b/>
        </w:rPr>
        <w:t>а</w:t>
      </w:r>
      <w:r w:rsidRPr="00815C85">
        <w:rPr>
          <w:b/>
        </w:rPr>
        <w:t>новление связей между центральным и провинциальным уровнями, а та</w:t>
      </w:r>
      <w:r w:rsidRPr="00815C85">
        <w:rPr>
          <w:b/>
        </w:rPr>
        <w:t>к</w:t>
      </w:r>
      <w:r w:rsidRPr="00815C85">
        <w:rPr>
          <w:b/>
        </w:rPr>
        <w:t>же между различными правозащитными учреждениями при наличии нео</w:t>
      </w:r>
      <w:r w:rsidRPr="00815C85">
        <w:rPr>
          <w:b/>
        </w:rPr>
        <w:t>б</w:t>
      </w:r>
      <w:r w:rsidRPr="00815C85">
        <w:rPr>
          <w:b/>
        </w:rPr>
        <w:t>ходимой и конкретной компетенции и соответствующего финансирования. Комитет настоятельно призывает сохранить в этой структуре конкретную деятельность Децентрализованной национальной системы комплексной защиты детей и подростков. Комитет далее рекомендует обеспечивать на всех стадиях надлежащее участие соответствующих групп, представля</w:t>
      </w:r>
      <w:r w:rsidRPr="00815C85">
        <w:rPr>
          <w:b/>
        </w:rPr>
        <w:t>ю</w:t>
      </w:r>
      <w:r w:rsidRPr="00815C85">
        <w:rPr>
          <w:b/>
        </w:rPr>
        <w:t>щих различные интересы, в том числе интересы детей и подростков.</w:t>
      </w:r>
    </w:p>
    <w:p w:rsidR="00815C85" w:rsidRPr="00815C85" w:rsidRDefault="00815C85" w:rsidP="00815C85">
      <w:pPr>
        <w:pStyle w:val="SingleTxtGR"/>
      </w:pPr>
      <w:r w:rsidRPr="00815C85">
        <w:t>15.</w:t>
      </w:r>
      <w:r w:rsidRPr="00815C85">
        <w:tab/>
        <w:t>Комитет приветствует реформирование Института по проблемам детства и семьи (</w:t>
      </w:r>
      <w:proofErr w:type="spellStart"/>
      <w:r w:rsidRPr="00815C85">
        <w:t>ИНФА</w:t>
      </w:r>
      <w:proofErr w:type="spellEnd"/>
      <w:r w:rsidRPr="00815C85">
        <w:t>), его публичный характер, предоставляемое ему финансиров</w:t>
      </w:r>
      <w:r w:rsidRPr="00815C85">
        <w:t>а</w:t>
      </w:r>
      <w:r w:rsidRPr="00815C85">
        <w:t>ние из национального бюджета и участие в его деятельности гражданского о</w:t>
      </w:r>
      <w:r w:rsidRPr="00815C85">
        <w:t>б</w:t>
      </w:r>
      <w:r w:rsidRPr="00815C85">
        <w:t>щества.</w:t>
      </w:r>
    </w:p>
    <w:p w:rsidR="00815C85" w:rsidRPr="00815C85" w:rsidRDefault="00815C85" w:rsidP="00815C85">
      <w:pPr>
        <w:pStyle w:val="SingleTxtGR"/>
        <w:rPr>
          <w:b/>
        </w:rPr>
      </w:pPr>
      <w:r w:rsidRPr="00815C85">
        <w:t>16.</w:t>
      </w:r>
      <w:r w:rsidRPr="00815C85">
        <w:tab/>
      </w:r>
      <w:r w:rsidRPr="00815C85">
        <w:rPr>
          <w:b/>
        </w:rPr>
        <w:t xml:space="preserve">Комитет рекомендует </w:t>
      </w:r>
      <w:proofErr w:type="spellStart"/>
      <w:r w:rsidRPr="00815C85">
        <w:rPr>
          <w:b/>
        </w:rPr>
        <w:t>ИНФА</w:t>
      </w:r>
      <w:proofErr w:type="spellEnd"/>
      <w:r w:rsidRPr="00815C85">
        <w:rPr>
          <w:b/>
        </w:rPr>
        <w:t xml:space="preserve"> сохранять основное направление де</w:t>
      </w:r>
      <w:r w:rsidRPr="00815C85">
        <w:rPr>
          <w:b/>
        </w:rPr>
        <w:t>я</w:t>
      </w:r>
      <w:r w:rsidRPr="00815C85">
        <w:rPr>
          <w:b/>
        </w:rPr>
        <w:t>тельности по осуществлению своего конкретного мандата в интересах д</w:t>
      </w:r>
      <w:r w:rsidRPr="00815C85">
        <w:rPr>
          <w:b/>
        </w:rPr>
        <w:t>е</w:t>
      </w:r>
      <w:r w:rsidRPr="00815C85">
        <w:rPr>
          <w:b/>
        </w:rPr>
        <w:t>тей, особенно детей в возрасте моложе 5 лет, а также детей, нуждающихся в особой защите, а также сотрудничество с другими учреждениями, зан</w:t>
      </w:r>
      <w:r w:rsidRPr="00815C85">
        <w:rPr>
          <w:b/>
        </w:rPr>
        <w:t>и</w:t>
      </w:r>
      <w:r w:rsidRPr="00815C85">
        <w:rPr>
          <w:b/>
        </w:rPr>
        <w:t xml:space="preserve">мающимися схожими вопросами. </w:t>
      </w:r>
    </w:p>
    <w:p w:rsidR="00815C85" w:rsidRPr="00815C85" w:rsidRDefault="00815C85" w:rsidP="00815C8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815C85">
        <w:t>Национальный план действий</w:t>
      </w:r>
    </w:p>
    <w:p w:rsidR="00815C85" w:rsidRPr="00815C85" w:rsidRDefault="00815C85" w:rsidP="00815C85">
      <w:pPr>
        <w:pStyle w:val="SingleTxtGR"/>
      </w:pPr>
      <w:r w:rsidRPr="00815C85">
        <w:t>17.</w:t>
      </w:r>
      <w:r w:rsidRPr="00815C85">
        <w:tab/>
        <w:t>Комитет приветствует усилия государства-участника по укреплению пр</w:t>
      </w:r>
      <w:r w:rsidRPr="00815C85">
        <w:t>о</w:t>
      </w:r>
      <w:r w:rsidRPr="00815C85">
        <w:t>цесса планирования и разработке всеобъемлющего плана развития, получивш</w:t>
      </w:r>
      <w:r w:rsidRPr="00815C85">
        <w:t>е</w:t>
      </w:r>
      <w:r w:rsidRPr="00815C85">
        <w:t>го название "Национальный план по обеспечению достойной жизни" (</w:t>
      </w:r>
      <w:r w:rsidRPr="00815C85">
        <w:rPr>
          <w:i/>
          <w:iCs/>
          <w:lang w:val="en-US"/>
        </w:rPr>
        <w:t>Plan</w:t>
      </w:r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  <w:lang w:val="en-US"/>
        </w:rPr>
        <w:t>N</w:t>
      </w:r>
      <w:r w:rsidRPr="00815C85">
        <w:rPr>
          <w:i/>
          <w:iCs/>
          <w:lang w:val="en-US"/>
        </w:rPr>
        <w:t>a</w:t>
      </w:r>
      <w:r w:rsidRPr="00815C85">
        <w:rPr>
          <w:i/>
          <w:iCs/>
          <w:lang w:val="en-US"/>
        </w:rPr>
        <w:t>cional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  <w:lang w:val="en-US"/>
        </w:rPr>
        <w:t>para</w:t>
      </w:r>
      <w:proofErr w:type="spellEnd"/>
      <w:r w:rsidRPr="00815C85">
        <w:rPr>
          <w:i/>
          <w:iCs/>
        </w:rPr>
        <w:t xml:space="preserve"> </w:t>
      </w:r>
      <w:r w:rsidRPr="00815C85">
        <w:rPr>
          <w:i/>
          <w:iCs/>
          <w:lang w:val="en-US"/>
        </w:rPr>
        <w:t>el</w:t>
      </w:r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  <w:lang w:val="en-US"/>
        </w:rPr>
        <w:t>Buen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  <w:lang w:val="en-US"/>
        </w:rPr>
        <w:t>Vivir</w:t>
      </w:r>
      <w:proofErr w:type="spellEnd"/>
      <w:r w:rsidRPr="00815C85">
        <w:t>), задачей которого является сокращение неравенства в бюджетных ассигнованиях и децентрализация расходов. Вместе с тем Комитет по-прежнему обеспокоен по поводу того, что планы и программы, касающиеся детей и подростков, могут утратить свою конкретизацию и приоритетность в более широких рамках деятельности, что они не финансируются надлежащим образом и что в процессе их осуществления не обеспечивается участие гра</w:t>
      </w:r>
      <w:r w:rsidRPr="00815C85">
        <w:t>ж</w:t>
      </w:r>
      <w:r w:rsidRPr="00815C85">
        <w:t>данского общества и детей. Кроме того, он обеспокоен отсутствием какого-либо плана по выполнению Факультативных протоколов к Конвенции, в связи с чем они могут остаться без надлежащих мер по осуществлению.</w:t>
      </w:r>
    </w:p>
    <w:p w:rsidR="00815C85" w:rsidRPr="00815C85" w:rsidRDefault="00815C85" w:rsidP="00815C85">
      <w:pPr>
        <w:pStyle w:val="SingleTxtGR"/>
        <w:rPr>
          <w:b/>
        </w:rPr>
      </w:pPr>
      <w:r w:rsidRPr="00815C85">
        <w:t>18.</w:t>
      </w:r>
      <w:r w:rsidRPr="00815C85">
        <w:tab/>
      </w:r>
      <w:r w:rsidRPr="00815C85">
        <w:rPr>
          <w:b/>
        </w:rPr>
        <w:t>Комитет рекомендует государству-участнику по-прежнему уделять приоритетное внимание принципам и положениям Конвенции о правах р</w:t>
      </w:r>
      <w:r w:rsidRPr="00815C85">
        <w:rPr>
          <w:b/>
        </w:rPr>
        <w:t>е</w:t>
      </w:r>
      <w:r w:rsidRPr="00815C85">
        <w:rPr>
          <w:b/>
        </w:rPr>
        <w:t>бенка в процессе усилий по согласованию и обновлению, предпринима</w:t>
      </w:r>
      <w:r w:rsidRPr="00815C85">
        <w:rPr>
          <w:b/>
        </w:rPr>
        <w:t>е</w:t>
      </w:r>
      <w:r w:rsidRPr="00815C85">
        <w:rPr>
          <w:b/>
        </w:rPr>
        <w:t>мых государством-участником с целью включения десятилетнего Наци</w:t>
      </w:r>
      <w:r w:rsidRPr="00815C85">
        <w:rPr>
          <w:b/>
        </w:rPr>
        <w:t>о</w:t>
      </w:r>
      <w:r w:rsidRPr="00815C85">
        <w:rPr>
          <w:b/>
        </w:rPr>
        <w:t>нального плана действий в интересах детей и подростков и его социальной программы в рамки нового Национального плана по обеспечению досто</w:t>
      </w:r>
      <w:r w:rsidRPr="00815C85">
        <w:rPr>
          <w:b/>
        </w:rPr>
        <w:t>й</w:t>
      </w:r>
      <w:r w:rsidRPr="00815C85">
        <w:rPr>
          <w:b/>
        </w:rPr>
        <w:t>ной жизни и отразить это в национальном бюджете. Кроме того, он насто</w:t>
      </w:r>
      <w:r w:rsidRPr="00815C85">
        <w:rPr>
          <w:b/>
        </w:rPr>
        <w:t>я</w:t>
      </w:r>
      <w:r w:rsidRPr="00815C85">
        <w:rPr>
          <w:b/>
        </w:rPr>
        <w:t>тельно призывает государство-участник обеспечить при этом учет Факул</w:t>
      </w:r>
      <w:r w:rsidRPr="00815C85">
        <w:rPr>
          <w:b/>
        </w:rPr>
        <w:t>ь</w:t>
      </w:r>
      <w:r w:rsidRPr="00815C85">
        <w:rPr>
          <w:b/>
        </w:rPr>
        <w:t>тативных протоколов. Аналогичным образом, Комитет рекомендует гос</w:t>
      </w:r>
      <w:r w:rsidRPr="00815C85">
        <w:rPr>
          <w:b/>
        </w:rPr>
        <w:t>у</w:t>
      </w:r>
      <w:r w:rsidRPr="00815C85">
        <w:rPr>
          <w:b/>
        </w:rPr>
        <w:t>дарству-участнику учитывать, в частности, План действий "Мир, приго</w:t>
      </w:r>
      <w:r w:rsidRPr="00815C85">
        <w:rPr>
          <w:b/>
        </w:rPr>
        <w:t>д</w:t>
      </w:r>
      <w:r w:rsidRPr="00815C85">
        <w:rPr>
          <w:b/>
        </w:rPr>
        <w:t>ный для жизни детей", принятый в мае 2002 года на специальной сессии Генеральной Ассамблеи, и его среднесрочный обзор в 2007 году и насто</w:t>
      </w:r>
      <w:r w:rsidRPr="00815C85">
        <w:rPr>
          <w:b/>
        </w:rPr>
        <w:t>я</w:t>
      </w:r>
      <w:r w:rsidRPr="00815C85">
        <w:rPr>
          <w:b/>
        </w:rPr>
        <w:t>тельно призывает государство-участник обеспечить, чтобы нынешние и последующие планы действий и/или программы надлежащим образом обеспечивались людскими и финансовыми ресурсами, включали в себя у</w:t>
      </w:r>
      <w:r w:rsidRPr="00815C85">
        <w:rPr>
          <w:b/>
        </w:rPr>
        <w:t>с</w:t>
      </w:r>
      <w:r w:rsidRPr="00815C85">
        <w:rPr>
          <w:b/>
        </w:rPr>
        <w:t>тановленные на конкретный срок и поддающиеся измерению задачи, пол</w:t>
      </w:r>
      <w:r w:rsidRPr="00815C85">
        <w:rPr>
          <w:b/>
        </w:rPr>
        <w:t>у</w:t>
      </w:r>
      <w:r w:rsidRPr="00815C85">
        <w:rPr>
          <w:b/>
        </w:rPr>
        <w:t>чали широкое распространение и подвергались регулярному контролю. Комитет настоятельно призывает государство-участник обеспечить уч</w:t>
      </w:r>
      <w:r w:rsidRPr="00815C85">
        <w:rPr>
          <w:b/>
        </w:rPr>
        <w:t>а</w:t>
      </w:r>
      <w:r w:rsidRPr="00815C85">
        <w:rPr>
          <w:b/>
        </w:rPr>
        <w:t>стие гражданского общества и, по мере необходимости, детей и подростков в процессе согласования, планирования, бюджетного обеспечения и оценки мероприятий, касающихся детей и подростков.</w:t>
      </w:r>
    </w:p>
    <w:p w:rsidR="00815C85" w:rsidRPr="00815C85" w:rsidRDefault="00815C85" w:rsidP="00815C8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815C85">
        <w:t>Независимый контроль</w:t>
      </w:r>
    </w:p>
    <w:p w:rsidR="00815C85" w:rsidRPr="00815C85" w:rsidRDefault="00815C85" w:rsidP="00815C85">
      <w:pPr>
        <w:pStyle w:val="SingleTxtGR"/>
      </w:pPr>
      <w:r w:rsidRPr="00815C85">
        <w:t>19.</w:t>
      </w:r>
      <w:r w:rsidRPr="00815C85">
        <w:tab/>
        <w:t>Комитет приветствует тот факт, что в Конституции 2008 года Управление омбудсмена (</w:t>
      </w:r>
      <w:proofErr w:type="spellStart"/>
      <w:r w:rsidRPr="00815C85">
        <w:rPr>
          <w:i/>
          <w:iCs/>
          <w:lang w:val="en-US"/>
        </w:rPr>
        <w:t>Defensor</w:t>
      </w:r>
      <w:r w:rsidRPr="00815C85">
        <w:rPr>
          <w:i/>
          <w:iCs/>
        </w:rPr>
        <w:t>í</w:t>
      </w:r>
      <w:proofErr w:type="spellEnd"/>
      <w:r w:rsidRPr="00815C85">
        <w:rPr>
          <w:i/>
          <w:iCs/>
          <w:lang w:val="en-US"/>
        </w:rPr>
        <w:t>a</w:t>
      </w:r>
      <w:r w:rsidRPr="00815C85">
        <w:t>) определяется в качестве юридического лица, входящ</w:t>
      </w:r>
      <w:r w:rsidRPr="00815C85">
        <w:t>е</w:t>
      </w:r>
      <w:r w:rsidRPr="00815C85">
        <w:t>го в состав новой пятой ветви государственного управления и обладающего о</w:t>
      </w:r>
      <w:r w:rsidRPr="00815C85">
        <w:t>р</w:t>
      </w:r>
      <w:r w:rsidRPr="00815C85">
        <w:t>ганизационной и финансовой автономией, а также децентрализованной орган</w:t>
      </w:r>
      <w:r w:rsidRPr="00815C85">
        <w:t>и</w:t>
      </w:r>
      <w:r w:rsidRPr="00815C85">
        <w:t>зацией, охватывающей каждую провинцию. Вместе с тем Комитет обеспокоен по поводу того, что омбудсменом не были приняты конкретные меры по учету прав детей и предоставлению своих услуг детям и что в его Управлении имее</w:t>
      </w:r>
      <w:r w:rsidRPr="00815C85">
        <w:t>т</w:t>
      </w:r>
      <w:r w:rsidRPr="00815C85">
        <w:t>ся лишь одно подразделение по защите прав женщин и детей. Кроме того, он обеспокоен по поводу задержки с назначением омбудсмена.</w:t>
      </w:r>
    </w:p>
    <w:p w:rsidR="00815C85" w:rsidRPr="00815C85" w:rsidRDefault="00815C85" w:rsidP="00815C85">
      <w:pPr>
        <w:pStyle w:val="SingleTxtGR"/>
        <w:rPr>
          <w:b/>
        </w:rPr>
      </w:pPr>
      <w:r w:rsidRPr="00815C85">
        <w:t>20.</w:t>
      </w:r>
      <w:r w:rsidRPr="00815C85">
        <w:tab/>
      </w:r>
      <w:r w:rsidRPr="00815C85">
        <w:rPr>
          <w:b/>
        </w:rPr>
        <w:t>Комитет рекомендует государству-участнику:</w:t>
      </w:r>
    </w:p>
    <w:p w:rsidR="00815C85" w:rsidRPr="00815C85" w:rsidRDefault="00815C85" w:rsidP="00815C85">
      <w:pPr>
        <w:pStyle w:val="SingleTxtGR"/>
        <w:rPr>
          <w:b/>
        </w:rPr>
      </w:pPr>
      <w:r w:rsidRPr="00815C85">
        <w:rPr>
          <w:b/>
        </w:rPr>
        <w:tab/>
      </w:r>
      <w:r w:rsidRPr="00815C85">
        <w:rPr>
          <w:b/>
          <w:lang w:val="en-US"/>
        </w:rPr>
        <w:t>a</w:t>
      </w:r>
      <w:r w:rsidRPr="00815C85">
        <w:rPr>
          <w:b/>
        </w:rPr>
        <w:t>)</w:t>
      </w:r>
      <w:r w:rsidRPr="00815C85">
        <w:rPr>
          <w:b/>
        </w:rPr>
        <w:tab/>
        <w:t>ускорить назначение нового омбудсмена;</w:t>
      </w:r>
    </w:p>
    <w:p w:rsidR="00815C85" w:rsidRPr="00815C85" w:rsidRDefault="00815C85" w:rsidP="00815C85">
      <w:pPr>
        <w:pStyle w:val="SingleTxtGR"/>
        <w:rPr>
          <w:b/>
        </w:rPr>
      </w:pPr>
      <w:r w:rsidRPr="00815C85">
        <w:rPr>
          <w:b/>
        </w:rPr>
        <w:tab/>
      </w:r>
      <w:r w:rsidRPr="00815C85">
        <w:rPr>
          <w:b/>
          <w:lang w:val="en-US"/>
        </w:rPr>
        <w:t>b</w:t>
      </w:r>
      <w:r w:rsidRPr="00815C85">
        <w:rPr>
          <w:b/>
        </w:rPr>
        <w:t>)</w:t>
      </w:r>
      <w:r w:rsidRPr="00815C85">
        <w:rPr>
          <w:b/>
        </w:rPr>
        <w:tab/>
        <w:t>создать в соответствии с Парижскими принципами (прилож</w:t>
      </w:r>
      <w:r w:rsidRPr="00815C85">
        <w:rPr>
          <w:b/>
        </w:rPr>
        <w:t>е</w:t>
      </w:r>
      <w:r w:rsidRPr="00815C85">
        <w:rPr>
          <w:b/>
        </w:rPr>
        <w:t>ние к резолюции 48/134) специализированное учреждение по правам р</w:t>
      </w:r>
      <w:r w:rsidRPr="00815C85">
        <w:rPr>
          <w:b/>
        </w:rPr>
        <w:t>е</w:t>
      </w:r>
      <w:r w:rsidRPr="00815C85">
        <w:rPr>
          <w:b/>
        </w:rPr>
        <w:t>бенка в структуре Управления омбудсмена, наделенное полномочиями ко</w:t>
      </w:r>
      <w:r w:rsidRPr="00815C85">
        <w:rPr>
          <w:b/>
        </w:rPr>
        <w:t>н</w:t>
      </w:r>
      <w:r w:rsidRPr="00815C85">
        <w:rPr>
          <w:b/>
        </w:rPr>
        <w:t>троля за выполнением Конвенции и Факультативных протоколов к ней;</w:t>
      </w:r>
    </w:p>
    <w:p w:rsidR="00815C85" w:rsidRPr="00815C85" w:rsidRDefault="00815C85" w:rsidP="00815C85">
      <w:pPr>
        <w:pStyle w:val="SingleTxtGR"/>
        <w:rPr>
          <w:b/>
        </w:rPr>
      </w:pPr>
      <w:r w:rsidRPr="00815C85">
        <w:rPr>
          <w:b/>
        </w:rPr>
        <w:tab/>
        <w:t>с)</w:t>
      </w:r>
      <w:r w:rsidRPr="00815C85">
        <w:rPr>
          <w:b/>
        </w:rPr>
        <w:tab/>
        <w:t>учитывать принятое Комитетом замечание общего порядка № 2 (2002 год) о роли независимых национальных правозащитных учреждений в деле поощрения и защиты прав ребенка;</w:t>
      </w:r>
    </w:p>
    <w:p w:rsidR="00815C85" w:rsidRPr="00815C85" w:rsidRDefault="00815C85" w:rsidP="00815C85">
      <w:pPr>
        <w:pStyle w:val="SingleTxtGR"/>
        <w:rPr>
          <w:b/>
        </w:rPr>
      </w:pPr>
      <w:r w:rsidRPr="00815C85">
        <w:rPr>
          <w:b/>
        </w:rPr>
        <w:tab/>
      </w:r>
      <w:r w:rsidRPr="00815C85">
        <w:rPr>
          <w:b/>
          <w:lang w:val="en-US"/>
        </w:rPr>
        <w:t>d</w:t>
      </w:r>
      <w:r w:rsidRPr="00815C85">
        <w:rPr>
          <w:b/>
        </w:rPr>
        <w:t>)</w:t>
      </w:r>
      <w:r w:rsidRPr="00815C85">
        <w:rPr>
          <w:b/>
        </w:rPr>
        <w:tab/>
        <w:t>обеспечить, чтобы омбудсмен через главу своего подразделения по защите прав детей являлся доступным для всех детей и был уполном</w:t>
      </w:r>
      <w:r w:rsidRPr="00815C85">
        <w:rPr>
          <w:b/>
        </w:rPr>
        <w:t>о</w:t>
      </w:r>
      <w:r w:rsidRPr="00815C85">
        <w:rPr>
          <w:b/>
        </w:rPr>
        <w:t>чен получать и расследовать жалобы, поступающие от детей или от их имени в связи с нарушениями их прав;</w:t>
      </w:r>
    </w:p>
    <w:p w:rsidR="00815C85" w:rsidRPr="00815C85" w:rsidRDefault="00815C85" w:rsidP="00815C85">
      <w:pPr>
        <w:pStyle w:val="SingleTxtGR"/>
        <w:rPr>
          <w:b/>
        </w:rPr>
      </w:pPr>
      <w:r w:rsidRPr="00815C85">
        <w:rPr>
          <w:b/>
        </w:rPr>
        <w:tab/>
        <w:t>е)</w:t>
      </w:r>
      <w:r w:rsidRPr="00815C85">
        <w:rPr>
          <w:b/>
        </w:rPr>
        <w:tab/>
        <w:t>обеспечить, чтобы омбудсмен распространял информацию о Конвенции среди детей и взрослых и просвещал их по вопросам ее собл</w:t>
      </w:r>
      <w:r w:rsidRPr="00815C85">
        <w:rPr>
          <w:b/>
        </w:rPr>
        <w:t>ю</w:t>
      </w:r>
      <w:r w:rsidRPr="00815C85">
        <w:rPr>
          <w:b/>
        </w:rPr>
        <w:t>дения; и</w:t>
      </w:r>
    </w:p>
    <w:p w:rsidR="00815C85" w:rsidRPr="00815C85" w:rsidRDefault="00815C85" w:rsidP="00815C85">
      <w:pPr>
        <w:pStyle w:val="SingleTxtGR"/>
      </w:pPr>
      <w:r w:rsidRPr="00815C85">
        <w:rPr>
          <w:b/>
        </w:rPr>
        <w:tab/>
      </w:r>
      <w:r w:rsidRPr="00815C85">
        <w:rPr>
          <w:b/>
          <w:lang w:val="en-US"/>
        </w:rPr>
        <w:t>f</w:t>
      </w:r>
      <w:r w:rsidRPr="00815C85">
        <w:rPr>
          <w:b/>
        </w:rPr>
        <w:t>)</w:t>
      </w:r>
      <w:r w:rsidRPr="00815C85">
        <w:rPr>
          <w:b/>
        </w:rPr>
        <w:tab/>
        <w:t>предоставить учреждению по защите прав детей необходимые людские и финансовые ресурсы.</w:t>
      </w:r>
    </w:p>
    <w:p w:rsidR="00815C85" w:rsidRPr="00815C85" w:rsidRDefault="00815C85" w:rsidP="00815C8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815C85">
        <w:t>Выделение ресурсов</w:t>
      </w:r>
    </w:p>
    <w:p w:rsidR="00815C85" w:rsidRPr="00815C85" w:rsidRDefault="00815C85" w:rsidP="00815C85">
      <w:pPr>
        <w:pStyle w:val="SingleTxtGR"/>
      </w:pPr>
      <w:r w:rsidRPr="00815C85">
        <w:t>21.</w:t>
      </w:r>
      <w:r w:rsidRPr="00815C85">
        <w:tab/>
        <w:t>Комитет приветствует конституционное положение о выделении не менее 5 и 6% ВВП, соответственно, на нужды здравоохранения и образования. Кроме того, Комитет приветствует увеличение за последние годы государственных и</w:t>
      </w:r>
      <w:r w:rsidRPr="00815C85">
        <w:t>н</w:t>
      </w:r>
      <w:r w:rsidRPr="00815C85">
        <w:t>вестиций в социальную сферу, особенно в здравоохранение, образование и с</w:t>
      </w:r>
      <w:r w:rsidRPr="00815C85">
        <w:t>о</w:t>
      </w:r>
      <w:r w:rsidRPr="00815C85">
        <w:t>циальное обеспечение, а также усилия государства-участника по защите расх</w:t>
      </w:r>
      <w:r w:rsidRPr="00815C85">
        <w:t>о</w:t>
      </w:r>
      <w:r w:rsidRPr="00815C85">
        <w:t>дов на социальные нужды от последствий глобального финансового кризиса, хотя при этом он и отмечает, что такие расходы по-прежнему остаются незн</w:t>
      </w:r>
      <w:r w:rsidRPr="00815C85">
        <w:t>а</w:t>
      </w:r>
      <w:r w:rsidRPr="00815C85">
        <w:t>чительными. Кроме того, он приветствует усилия по улучшению выделения р</w:t>
      </w:r>
      <w:r w:rsidRPr="00815C85">
        <w:t>е</w:t>
      </w:r>
      <w:r w:rsidRPr="00815C85">
        <w:t>сурсов в интересах детей, нуждающихся в специальной защите, такие как пер</w:t>
      </w:r>
      <w:r w:rsidRPr="00815C85">
        <w:t>е</w:t>
      </w:r>
      <w:r w:rsidRPr="00815C85">
        <w:t xml:space="preserve">числения денежных средств семьям, живущим ниже черты бедности, включая </w:t>
      </w:r>
      <w:proofErr w:type="spellStart"/>
      <w:r w:rsidRPr="00815C85">
        <w:rPr>
          <w:i/>
          <w:iCs/>
        </w:rPr>
        <w:t>Bono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de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Desarrollo</w:t>
      </w:r>
      <w:proofErr w:type="spellEnd"/>
      <w:r w:rsidRPr="00815C85">
        <w:rPr>
          <w:i/>
          <w:iCs/>
        </w:rPr>
        <w:t xml:space="preserve"> </w:t>
      </w:r>
      <w:proofErr w:type="spellStart"/>
      <w:r w:rsidRPr="00815C85">
        <w:rPr>
          <w:i/>
          <w:iCs/>
        </w:rPr>
        <w:t>Humano</w:t>
      </w:r>
      <w:proofErr w:type="spellEnd"/>
      <w:r w:rsidRPr="00815C85">
        <w:rPr>
          <w:i/>
          <w:iCs/>
        </w:rPr>
        <w:t xml:space="preserve"> </w:t>
      </w:r>
      <w:r w:rsidRPr="00815C85">
        <w:t>(пособие на развитие человеческого потенциала, предоставление которого обусловлено обращением за базовыми медицинскими услугами для мальчиков и девочек, а также школьной посещаемостью мальч</w:t>
      </w:r>
      <w:r w:rsidRPr="00815C85">
        <w:t>и</w:t>
      </w:r>
      <w:r w:rsidRPr="00815C85">
        <w:t>ков, девочек и подростков в возрасте от 5 до 18 лет), однако обеспокоен в связи с продолжающимся отсутствием возможности указать долю социальных расх</w:t>
      </w:r>
      <w:r w:rsidRPr="00815C85">
        <w:t>о</w:t>
      </w:r>
      <w:r w:rsidRPr="00815C85">
        <w:t>дов, конкретно предназначенных на нужды детей, в разбивке по полу, возра</w:t>
      </w:r>
      <w:r w:rsidRPr="00815C85">
        <w:t>с</w:t>
      </w:r>
      <w:r w:rsidRPr="00815C85">
        <w:t>тным группам, этническому происхождению, географическому и/или админ</w:t>
      </w:r>
      <w:r w:rsidRPr="00815C85">
        <w:t>и</w:t>
      </w:r>
      <w:r w:rsidRPr="00815C85">
        <w:t>стративному местонахождению и другим признакам. Комитет отмечает усилия, связанные с началом осуществления нового процесса планирования на основ</w:t>
      </w:r>
      <w:r w:rsidRPr="00815C85">
        <w:t>а</w:t>
      </w:r>
      <w:r w:rsidRPr="00815C85">
        <w:t>нии составления многолетних региональных бюджетов, однако выражает свою обеспокоенность в том, что конкретные расходы на нужды детей, если они не выделяются отдельно, могут со временем не учитываться в качестве компоне</w:t>
      </w:r>
      <w:r w:rsidRPr="00815C85">
        <w:t>н</w:t>
      </w:r>
      <w:r w:rsidRPr="00815C85">
        <w:t>тов стратегии национального развития. Кроме того, Комитет обеспокоен в связи с недостаточностью бюджетных ассигнований на соблюдение Кодекса законов о детях и подростках.</w:t>
      </w:r>
    </w:p>
    <w:p w:rsidR="00815C85" w:rsidRPr="00815C85" w:rsidRDefault="00815C85" w:rsidP="00815C85">
      <w:pPr>
        <w:pStyle w:val="SingleTxtGR"/>
        <w:rPr>
          <w:b/>
        </w:rPr>
      </w:pPr>
      <w:r w:rsidRPr="00815C85">
        <w:t>22.</w:t>
      </w:r>
      <w:r w:rsidRPr="00815C85">
        <w:tab/>
      </w:r>
      <w:r w:rsidRPr="00815C85">
        <w:rPr>
          <w:b/>
        </w:rPr>
        <w:t>С учетом статей 3 и 4 Конвенции Комитет рекомендует государству-участнику принять любые необходимые меры, в рамках максимальных размеров имеющихся ресурсов, для обеспечения достаточных ассигнований на предназначенные детям услуги, а также уделять особое внимание защ</w:t>
      </w:r>
      <w:r w:rsidRPr="00815C85">
        <w:rPr>
          <w:b/>
        </w:rPr>
        <w:t>и</w:t>
      </w:r>
      <w:r w:rsidRPr="00815C85">
        <w:rPr>
          <w:b/>
        </w:rPr>
        <w:t xml:space="preserve">те прав детей, принадлежащих к обездоленным группам, включая детей из числа коренных народов, </w:t>
      </w:r>
      <w:proofErr w:type="spellStart"/>
      <w:r w:rsidRPr="00815C85">
        <w:rPr>
          <w:b/>
        </w:rPr>
        <w:t>афроэквадорских</w:t>
      </w:r>
      <w:proofErr w:type="spellEnd"/>
      <w:r w:rsidRPr="00815C85">
        <w:rPr>
          <w:b/>
        </w:rPr>
        <w:t xml:space="preserve"> детей и детей, живущих в усл</w:t>
      </w:r>
      <w:r w:rsidRPr="00815C85">
        <w:rPr>
          <w:b/>
        </w:rPr>
        <w:t>о</w:t>
      </w:r>
      <w:r w:rsidRPr="00815C85">
        <w:rPr>
          <w:b/>
        </w:rPr>
        <w:t>виях нищеты. С учетом принятых Комитетом рекомендаций по итогам проведения дня общей дискуссии на тему "Ресурсы для обеспечения прав ребенка − ответственность государств" он, в частности, призывает гос</w:t>
      </w:r>
      <w:r w:rsidRPr="00815C85">
        <w:rPr>
          <w:b/>
        </w:rPr>
        <w:t>у</w:t>
      </w:r>
      <w:r w:rsidRPr="00815C85">
        <w:rPr>
          <w:b/>
        </w:rPr>
        <w:t>дарство-участник:</w:t>
      </w:r>
    </w:p>
    <w:p w:rsidR="00815C85" w:rsidRPr="00815C85" w:rsidRDefault="00815C85" w:rsidP="00815C85">
      <w:pPr>
        <w:pStyle w:val="SingleTxtGR"/>
        <w:rPr>
          <w:b/>
        </w:rPr>
      </w:pPr>
      <w:r w:rsidRPr="00815C85">
        <w:rPr>
          <w:b/>
        </w:rPr>
        <w:tab/>
      </w:r>
      <w:r w:rsidRPr="00815C85">
        <w:rPr>
          <w:b/>
          <w:lang w:val="en-US"/>
        </w:rPr>
        <w:t>a</w:t>
      </w:r>
      <w:r w:rsidRPr="00815C85">
        <w:rPr>
          <w:b/>
        </w:rPr>
        <w:t>)</w:t>
      </w:r>
      <w:r w:rsidRPr="00815C85">
        <w:rPr>
          <w:b/>
        </w:rPr>
        <w:tab/>
        <w:t>продолжать повышать уровень инвестиций в социальную сф</w:t>
      </w:r>
      <w:r w:rsidRPr="00815C85">
        <w:rPr>
          <w:b/>
        </w:rPr>
        <w:t>е</w:t>
      </w:r>
      <w:r w:rsidRPr="00815C85">
        <w:rPr>
          <w:b/>
        </w:rPr>
        <w:t>ру при сохранении их устойчивости и направленности на осуществление конституционных полномочий в сфере здравоохранения и образования, а также обеспечить финансирование в полном объеме Социальной програ</w:t>
      </w:r>
      <w:r w:rsidRPr="00815C85">
        <w:rPr>
          <w:b/>
        </w:rPr>
        <w:t>м</w:t>
      </w:r>
      <w:r w:rsidRPr="00815C85">
        <w:rPr>
          <w:b/>
        </w:rPr>
        <w:t>мы в интересах детей и подростков и связанных с нею программ и страт</w:t>
      </w:r>
      <w:r w:rsidRPr="00815C85">
        <w:rPr>
          <w:b/>
        </w:rPr>
        <w:t>е</w:t>
      </w:r>
      <w:r w:rsidRPr="00815C85">
        <w:rPr>
          <w:b/>
        </w:rPr>
        <w:t>гий в интересах детей;</w:t>
      </w:r>
    </w:p>
    <w:p w:rsidR="00815C85" w:rsidRPr="00815C85" w:rsidRDefault="00815C85" w:rsidP="00815C85">
      <w:pPr>
        <w:pStyle w:val="SingleTxtGR"/>
        <w:rPr>
          <w:b/>
        </w:rPr>
      </w:pPr>
      <w:r w:rsidRPr="00815C85">
        <w:rPr>
          <w:b/>
        </w:rPr>
        <w:tab/>
      </w:r>
      <w:r w:rsidRPr="00815C85">
        <w:rPr>
          <w:b/>
          <w:lang w:val="en-US"/>
        </w:rPr>
        <w:t>b</w:t>
      </w:r>
      <w:r w:rsidRPr="00815C85">
        <w:rPr>
          <w:b/>
        </w:rPr>
        <w:t>)</w:t>
      </w:r>
      <w:r w:rsidRPr="00815C85">
        <w:rPr>
          <w:b/>
        </w:rPr>
        <w:tab/>
        <w:t>обеспечить защиту бюджетных средств на нужды детей и соц</w:t>
      </w:r>
      <w:r w:rsidRPr="00815C85">
        <w:rPr>
          <w:b/>
        </w:rPr>
        <w:t>и</w:t>
      </w:r>
      <w:r w:rsidRPr="00815C85">
        <w:rPr>
          <w:b/>
        </w:rPr>
        <w:t>альных бюджетных средств от любых внешних или внутренних потряс</w:t>
      </w:r>
      <w:r w:rsidRPr="00815C85">
        <w:rPr>
          <w:b/>
        </w:rPr>
        <w:t>е</w:t>
      </w:r>
      <w:r w:rsidRPr="00815C85">
        <w:rPr>
          <w:b/>
        </w:rPr>
        <w:t>ний, таких как ситуации экономического кризиса, стихийные бедствия или другие чрезвычайные ситуации, с целью сохранения устойчивости инв</w:t>
      </w:r>
      <w:r w:rsidRPr="00815C85">
        <w:rPr>
          <w:b/>
        </w:rPr>
        <w:t>е</w:t>
      </w:r>
      <w:r w:rsidRPr="00815C85">
        <w:rPr>
          <w:b/>
        </w:rPr>
        <w:t>стиций;</w:t>
      </w:r>
    </w:p>
    <w:p w:rsidR="007F7553" w:rsidRDefault="00815C85" w:rsidP="00F86507">
      <w:pPr>
        <w:pStyle w:val="SingleTxtGR"/>
        <w:rPr>
          <w:b/>
        </w:rPr>
      </w:pPr>
      <w:r w:rsidRPr="00815C85">
        <w:rPr>
          <w:b/>
        </w:rPr>
        <w:tab/>
      </w:r>
      <w:r w:rsidRPr="00815C85">
        <w:rPr>
          <w:b/>
          <w:lang w:val="en-US"/>
        </w:rPr>
        <w:t>c</w:t>
      </w:r>
      <w:r w:rsidRPr="00815C85">
        <w:rPr>
          <w:b/>
        </w:rPr>
        <w:t>)</w:t>
      </w:r>
      <w:r w:rsidRPr="00815C85">
        <w:rPr>
          <w:b/>
        </w:rPr>
        <w:tab/>
        <w:t>продолжать деятельность, проводимую Министерством фина</w:t>
      </w:r>
      <w:r w:rsidRPr="00815C85">
        <w:rPr>
          <w:b/>
        </w:rPr>
        <w:t>н</w:t>
      </w:r>
      <w:r w:rsidRPr="00815C85">
        <w:rPr>
          <w:b/>
        </w:rPr>
        <w:t>сов и Национальным секретариатом планирования и развития с целью разработки методологии составления бюджетов и выработки показателей для отслеживания и контролирования распределения ресурсов на нужды детей при условии обеспечения наглядности инвестиций и возможности их оценки;</w:t>
      </w:r>
    </w:p>
    <w:p w:rsidR="006A59DB" w:rsidRPr="006A59DB" w:rsidRDefault="006A59DB" w:rsidP="006A59DB">
      <w:pPr>
        <w:pStyle w:val="SingleTxtGR"/>
        <w:rPr>
          <w:b/>
        </w:rPr>
      </w:pPr>
      <w:r w:rsidRPr="006A59DB">
        <w:rPr>
          <w:b/>
        </w:rPr>
        <w:tab/>
      </w:r>
      <w:proofErr w:type="spellStart"/>
      <w:r w:rsidRPr="006A59DB">
        <w:rPr>
          <w:b/>
        </w:rPr>
        <w:t>d</w:t>
      </w:r>
      <w:proofErr w:type="spellEnd"/>
      <w:r w:rsidRPr="006A59DB">
        <w:rPr>
          <w:b/>
        </w:rPr>
        <w:t>)</w:t>
      </w:r>
      <w:r w:rsidRPr="006A59DB">
        <w:rPr>
          <w:b/>
        </w:rPr>
        <w:tab/>
        <w:t>обеспечить, чтобы увеличение ассигнований на нужды обезд</w:t>
      </w:r>
      <w:r w:rsidRPr="006A59DB">
        <w:rPr>
          <w:b/>
        </w:rPr>
        <w:t>о</w:t>
      </w:r>
      <w:r w:rsidRPr="006A59DB">
        <w:rPr>
          <w:b/>
        </w:rPr>
        <w:t xml:space="preserve">ленных групп с целью преодоления несоответствий, например посредством </w:t>
      </w:r>
      <w:r w:rsidRPr="006A59DB">
        <w:rPr>
          <w:b/>
          <w:i/>
          <w:lang w:val="en-US"/>
        </w:rPr>
        <w:t>Bono</w:t>
      </w:r>
      <w:r w:rsidRPr="006A59DB">
        <w:rPr>
          <w:b/>
          <w:i/>
        </w:rPr>
        <w:t xml:space="preserve"> </w:t>
      </w:r>
      <w:r w:rsidRPr="006A59DB">
        <w:rPr>
          <w:b/>
          <w:i/>
          <w:lang w:val="en-US"/>
        </w:rPr>
        <w:t>de</w:t>
      </w:r>
      <w:r w:rsidRPr="006A59DB">
        <w:rPr>
          <w:b/>
          <w:i/>
        </w:rPr>
        <w:t xml:space="preserve"> </w:t>
      </w:r>
      <w:proofErr w:type="spellStart"/>
      <w:r w:rsidRPr="006A59DB">
        <w:rPr>
          <w:b/>
          <w:i/>
          <w:lang w:val="en-US"/>
        </w:rPr>
        <w:t>Desarrollo</w:t>
      </w:r>
      <w:proofErr w:type="spellEnd"/>
      <w:r w:rsidRPr="006A59DB">
        <w:rPr>
          <w:b/>
          <w:i/>
        </w:rPr>
        <w:t xml:space="preserve"> </w:t>
      </w:r>
      <w:proofErr w:type="spellStart"/>
      <w:r w:rsidRPr="006A59DB">
        <w:rPr>
          <w:b/>
          <w:i/>
          <w:lang w:val="en-US"/>
        </w:rPr>
        <w:t>Humano</w:t>
      </w:r>
      <w:proofErr w:type="spellEnd"/>
      <w:r w:rsidRPr="006A59DB">
        <w:rPr>
          <w:b/>
        </w:rPr>
        <w:t xml:space="preserve">, было основано на надлежащей </w:t>
      </w:r>
      <w:proofErr w:type="spellStart"/>
      <w:r w:rsidRPr="006A59DB">
        <w:rPr>
          <w:b/>
        </w:rPr>
        <w:t>дезагрегации</w:t>
      </w:r>
      <w:proofErr w:type="spellEnd"/>
      <w:r w:rsidRPr="006A59DB">
        <w:rPr>
          <w:b/>
        </w:rPr>
        <w:t xml:space="preserve"> бюджетных данных по географическим и административным районам и другим соответствующим категориям, включая пол, возраст и этническое происхождение;</w:t>
      </w:r>
    </w:p>
    <w:p w:rsidR="006A59DB" w:rsidRPr="006A59DB" w:rsidRDefault="006A59DB" w:rsidP="006A59DB">
      <w:pPr>
        <w:pStyle w:val="SingleTxtGR"/>
        <w:rPr>
          <w:b/>
        </w:rPr>
      </w:pPr>
      <w:r w:rsidRPr="006A59DB">
        <w:rPr>
          <w:b/>
        </w:rPr>
        <w:tab/>
      </w:r>
      <w:proofErr w:type="spellStart"/>
      <w:r w:rsidRPr="006A59DB">
        <w:rPr>
          <w:b/>
        </w:rPr>
        <w:t>e</w:t>
      </w:r>
      <w:proofErr w:type="spellEnd"/>
      <w:r w:rsidRPr="006A59DB">
        <w:rPr>
          <w:b/>
        </w:rPr>
        <w:t>)</w:t>
      </w:r>
      <w:r w:rsidRPr="006A59DB">
        <w:rPr>
          <w:b/>
        </w:rPr>
        <w:tab/>
        <w:t>определить стратегические статьи бюджета для таких ситу</w:t>
      </w:r>
      <w:r w:rsidRPr="006A59DB">
        <w:rPr>
          <w:b/>
        </w:rPr>
        <w:t>а</w:t>
      </w:r>
      <w:r w:rsidRPr="006A59DB">
        <w:rPr>
          <w:b/>
        </w:rPr>
        <w:t>ций, которые могут потребовать принятия конструктивных социальных мер (например, регистрация рождения, хроническое недоедание, насилие в отношении детей и т.д.);</w:t>
      </w:r>
    </w:p>
    <w:p w:rsidR="006A59DB" w:rsidRPr="006A59DB" w:rsidRDefault="006A59DB" w:rsidP="006A59DB">
      <w:pPr>
        <w:pStyle w:val="SingleTxtGR"/>
        <w:rPr>
          <w:b/>
        </w:rPr>
      </w:pPr>
      <w:r w:rsidRPr="006A59DB">
        <w:rPr>
          <w:b/>
        </w:rPr>
        <w:tab/>
      </w:r>
      <w:proofErr w:type="spellStart"/>
      <w:r w:rsidRPr="006A59DB">
        <w:rPr>
          <w:b/>
        </w:rPr>
        <w:t>f</w:t>
      </w:r>
      <w:proofErr w:type="spellEnd"/>
      <w:r w:rsidRPr="006A59DB">
        <w:rPr>
          <w:b/>
        </w:rPr>
        <w:t>)</w:t>
      </w:r>
      <w:r w:rsidRPr="006A59DB">
        <w:rPr>
          <w:b/>
        </w:rPr>
        <w:tab/>
        <w:t xml:space="preserve">обеспечить на основе открытости и </w:t>
      </w:r>
      <w:proofErr w:type="spellStart"/>
      <w:r w:rsidRPr="006A59DB">
        <w:rPr>
          <w:b/>
        </w:rPr>
        <w:t>транспарентности</w:t>
      </w:r>
      <w:proofErr w:type="spellEnd"/>
      <w:r w:rsidRPr="006A59DB">
        <w:rPr>
          <w:b/>
        </w:rPr>
        <w:t xml:space="preserve"> надл</w:t>
      </w:r>
      <w:r w:rsidRPr="006A59DB">
        <w:rPr>
          <w:b/>
        </w:rPr>
        <w:t>е</w:t>
      </w:r>
      <w:r w:rsidRPr="006A59DB">
        <w:rPr>
          <w:b/>
        </w:rPr>
        <w:t>жащую ответственность местных органов управления, предусматрива</w:t>
      </w:r>
      <w:r w:rsidRPr="006A59DB">
        <w:rPr>
          <w:b/>
        </w:rPr>
        <w:t>ю</w:t>
      </w:r>
      <w:r w:rsidRPr="006A59DB">
        <w:rPr>
          <w:b/>
        </w:rPr>
        <w:t>щую участие общин и детей и согласованное выделение ресурсов;</w:t>
      </w:r>
    </w:p>
    <w:p w:rsidR="006A59DB" w:rsidRPr="006A59DB" w:rsidRDefault="006A59DB" w:rsidP="006A59DB">
      <w:pPr>
        <w:pStyle w:val="SingleTxtGR"/>
        <w:rPr>
          <w:b/>
        </w:rPr>
      </w:pPr>
      <w:r w:rsidRPr="006A59DB">
        <w:rPr>
          <w:b/>
        </w:rPr>
        <w:tab/>
      </w:r>
      <w:proofErr w:type="spellStart"/>
      <w:r w:rsidRPr="006A59DB">
        <w:rPr>
          <w:b/>
        </w:rPr>
        <w:t>g</w:t>
      </w:r>
      <w:proofErr w:type="spellEnd"/>
      <w:r w:rsidRPr="006A59DB">
        <w:rPr>
          <w:b/>
        </w:rPr>
        <w:t>)</w:t>
      </w:r>
      <w:r w:rsidRPr="006A59DB">
        <w:rPr>
          <w:b/>
        </w:rPr>
        <w:tab/>
        <w:t>обратиться за техническим содействием к Детскому фонду О</w:t>
      </w:r>
      <w:r w:rsidRPr="006A59DB">
        <w:rPr>
          <w:b/>
        </w:rPr>
        <w:t>р</w:t>
      </w:r>
      <w:r w:rsidRPr="006A59DB">
        <w:rPr>
          <w:b/>
        </w:rPr>
        <w:t>ганизации Объединенных Наций (</w:t>
      </w:r>
      <w:proofErr w:type="spellStart"/>
      <w:r w:rsidRPr="006A59DB">
        <w:rPr>
          <w:b/>
        </w:rPr>
        <w:t>ЮНИСЕФ</w:t>
      </w:r>
      <w:proofErr w:type="spellEnd"/>
      <w:r w:rsidRPr="006A59DB">
        <w:rPr>
          <w:b/>
        </w:rPr>
        <w:t>) и другим соответствующим международным организациям.</w:t>
      </w:r>
    </w:p>
    <w:p w:rsidR="006A59DB" w:rsidRPr="006A59DB" w:rsidRDefault="006A59DB" w:rsidP="006A59DB">
      <w:pPr>
        <w:pStyle w:val="H23GR"/>
      </w:pPr>
      <w:r>
        <w:tab/>
      </w:r>
      <w:r>
        <w:tab/>
      </w:r>
      <w:r w:rsidRPr="006A59DB">
        <w:t>Сбор данных</w:t>
      </w:r>
    </w:p>
    <w:p w:rsidR="006A59DB" w:rsidRPr="008A1B83" w:rsidRDefault="006A59DB" w:rsidP="006A59DB">
      <w:pPr>
        <w:pStyle w:val="SingleTxtGR"/>
      </w:pPr>
      <w:r w:rsidRPr="008A1B83">
        <w:t>23.</w:t>
      </w:r>
      <w:r w:rsidRPr="008A1B83">
        <w:tab/>
        <w:t>Признавая недавно принятые меры по улучшению сбора данных, план</w:t>
      </w:r>
      <w:r w:rsidRPr="008A1B83">
        <w:t>и</w:t>
      </w:r>
      <w:r w:rsidRPr="008A1B83">
        <w:t>рованию и составлению бюджетов, Комитет при этом обеспокоен неадекватн</w:t>
      </w:r>
      <w:r w:rsidRPr="008A1B83">
        <w:t>о</w:t>
      </w:r>
      <w:r w:rsidRPr="008A1B83">
        <w:t>стью данных по конкретным группам детей, в частности детей из числа коре</w:t>
      </w:r>
      <w:r w:rsidRPr="008A1B83">
        <w:t>н</w:t>
      </w:r>
      <w:r w:rsidRPr="008A1B83">
        <w:t xml:space="preserve">ных народов и </w:t>
      </w:r>
      <w:proofErr w:type="spellStart"/>
      <w:r w:rsidRPr="008A1B83">
        <w:t>афроэквадорцев</w:t>
      </w:r>
      <w:proofErr w:type="spellEnd"/>
      <w:r w:rsidRPr="008A1B83">
        <w:t>, детей-инвалидов, детей, не посещающих шк</w:t>
      </w:r>
      <w:r w:rsidRPr="008A1B83">
        <w:t>о</w:t>
      </w:r>
      <w:r w:rsidRPr="008A1B83">
        <w:t>лу, трудящихся детей и других детей, нуждающихся в особой защите.</w:t>
      </w:r>
    </w:p>
    <w:p w:rsidR="006A59DB" w:rsidRPr="008A1B83" w:rsidRDefault="008A1B83" w:rsidP="006A59DB">
      <w:pPr>
        <w:pStyle w:val="SingleTxtGR"/>
        <w:rPr>
          <w:b/>
        </w:rPr>
      </w:pPr>
      <w:r>
        <w:rPr>
          <w:b/>
        </w:rPr>
        <w:br w:type="page"/>
      </w:r>
      <w:r w:rsidR="006A59DB" w:rsidRPr="008A1B83">
        <w:t>24.</w:t>
      </w:r>
      <w:r w:rsidR="006A59DB" w:rsidRPr="008A1B83">
        <w:tab/>
      </w:r>
      <w:r w:rsidR="006A59DB" w:rsidRPr="008A1B83">
        <w:rPr>
          <w:b/>
        </w:rPr>
        <w:t>Комитет рекомендует государству-участнику укрепить систему сбора д</w:t>
      </w:r>
      <w:r w:rsidR="006A59DB" w:rsidRPr="008A1B83">
        <w:rPr>
          <w:b/>
        </w:rPr>
        <w:t>е</w:t>
      </w:r>
      <w:r w:rsidR="006A59DB" w:rsidRPr="008A1B83">
        <w:rPr>
          <w:b/>
        </w:rPr>
        <w:t>загрегированных данных по возрастным группам, полу, этническому происхождению, этнографическому и/или административному местонах</w:t>
      </w:r>
      <w:r w:rsidR="006A59DB" w:rsidRPr="008A1B83">
        <w:rPr>
          <w:b/>
        </w:rPr>
        <w:t>о</w:t>
      </w:r>
      <w:r w:rsidR="006A59DB" w:rsidRPr="008A1B83">
        <w:rPr>
          <w:b/>
        </w:rPr>
        <w:t>ждению и т.д., охватывающих все области Конвенции, в качестве основы для оценки достигнутого прогресса в реализации прав детей и для содейс</w:t>
      </w:r>
      <w:r w:rsidR="006A59DB" w:rsidRPr="008A1B83">
        <w:rPr>
          <w:b/>
        </w:rPr>
        <w:t>т</w:t>
      </w:r>
      <w:r w:rsidR="006A59DB" w:rsidRPr="008A1B83">
        <w:rPr>
          <w:b/>
        </w:rPr>
        <w:t>вия в разработке мер по осуществлению Конвенции. С этой целью Комитет рекомендует государству-участнику обратиться за техническим содейств</w:t>
      </w:r>
      <w:r w:rsidR="006A59DB" w:rsidRPr="008A1B83">
        <w:rPr>
          <w:b/>
        </w:rPr>
        <w:t>и</w:t>
      </w:r>
      <w:r w:rsidR="006A59DB" w:rsidRPr="008A1B83">
        <w:rPr>
          <w:b/>
        </w:rPr>
        <w:t xml:space="preserve">ем, в частности к </w:t>
      </w:r>
      <w:proofErr w:type="spellStart"/>
      <w:r w:rsidR="006A59DB" w:rsidRPr="008A1B83">
        <w:rPr>
          <w:b/>
        </w:rPr>
        <w:t>ЮНИСЕФ</w:t>
      </w:r>
      <w:proofErr w:type="spellEnd"/>
      <w:r w:rsidR="006A59DB" w:rsidRPr="008A1B83">
        <w:rPr>
          <w:b/>
        </w:rPr>
        <w:t>.</w:t>
      </w:r>
    </w:p>
    <w:p w:rsidR="006A59DB" w:rsidRPr="006A59DB" w:rsidRDefault="008A1B83" w:rsidP="008A1B83">
      <w:pPr>
        <w:pStyle w:val="H23GR"/>
      </w:pPr>
      <w:r>
        <w:tab/>
      </w:r>
      <w:r>
        <w:tab/>
      </w:r>
      <w:r w:rsidR="006A59DB" w:rsidRPr="006A59DB">
        <w:t>Распространение информации, подготовка специалистов и</w:t>
      </w:r>
      <w:r>
        <w:br/>
      </w:r>
      <w:r w:rsidR="006A59DB" w:rsidRPr="006A59DB">
        <w:t>повышение осведомленности</w:t>
      </w:r>
    </w:p>
    <w:p w:rsidR="006A59DB" w:rsidRPr="008A1B83" w:rsidRDefault="006A59DB" w:rsidP="006A59DB">
      <w:pPr>
        <w:pStyle w:val="SingleTxtGR"/>
      </w:pPr>
      <w:r w:rsidRPr="008A1B83">
        <w:t>25.</w:t>
      </w:r>
      <w:r w:rsidRPr="008A1B83">
        <w:tab/>
        <w:t>Приветствуя позитивный опыт Эквадора, особенно в связи с распростр</w:t>
      </w:r>
      <w:r w:rsidRPr="008A1B83">
        <w:t>а</w:t>
      </w:r>
      <w:r w:rsidRPr="008A1B83">
        <w:t>нением информации о детях и повышении осведомленности об их проблемах, например, деятельность Информационного агентства по делам детей и подр</w:t>
      </w:r>
      <w:r w:rsidRPr="008A1B83">
        <w:t>о</w:t>
      </w:r>
      <w:r w:rsidRPr="008A1B83">
        <w:t>стков (</w:t>
      </w:r>
      <w:proofErr w:type="spellStart"/>
      <w:r w:rsidRPr="008A1B83">
        <w:rPr>
          <w:lang w:val="en-US"/>
        </w:rPr>
        <w:t>ACNNA</w:t>
      </w:r>
      <w:proofErr w:type="spellEnd"/>
      <w:r w:rsidRPr="008A1B83">
        <w:t>), Комитет вместе с тем обеспокоен по поводу низкого уровня осведомленности о Конвенции среди специалистов, работающих с детьми и в интересах детей, средств массовой информации и населения в целом. Комитет приветствует приведенное двухгодичное исследование в области мониторинга публикаций десяти общенациональных и местных газет на предмет количес</w:t>
      </w:r>
      <w:r w:rsidRPr="008A1B83">
        <w:t>т</w:t>
      </w:r>
      <w:r w:rsidRPr="008A1B83">
        <w:t>венного и качественного освещения ими проблем детей, которое наглядно св</w:t>
      </w:r>
      <w:r w:rsidRPr="008A1B83">
        <w:t>и</w:t>
      </w:r>
      <w:r w:rsidRPr="008A1B83">
        <w:t>детельствует о низкой степени заинтересованности и недостаточности поним</w:t>
      </w:r>
      <w:r w:rsidRPr="008A1B83">
        <w:t>а</w:t>
      </w:r>
      <w:r w:rsidRPr="008A1B83">
        <w:t>ния печатными органами данных проблем.</w:t>
      </w:r>
    </w:p>
    <w:p w:rsidR="006A59DB" w:rsidRPr="006A59DB" w:rsidRDefault="006A59DB" w:rsidP="006A59DB">
      <w:pPr>
        <w:pStyle w:val="SingleTxtGR"/>
        <w:rPr>
          <w:b/>
        </w:rPr>
      </w:pPr>
      <w:r w:rsidRPr="00EF6D47">
        <w:t>26.</w:t>
      </w:r>
      <w:r w:rsidRPr="00EF6D47">
        <w:tab/>
      </w:r>
      <w:r w:rsidRPr="006A59DB">
        <w:rPr>
          <w:b/>
        </w:rPr>
        <w:t>Комитет рекомендует государству-участнику активизировать усилия по обеспечению широкого распространения и понимания положений Ко</w:t>
      </w:r>
      <w:r w:rsidRPr="006A59DB">
        <w:rPr>
          <w:b/>
        </w:rPr>
        <w:t>н</w:t>
      </w:r>
      <w:r w:rsidRPr="006A59DB">
        <w:rPr>
          <w:b/>
        </w:rPr>
        <w:t>венции среди взрослых и детей. Кроме того, он рекомендует усилить на</w:t>
      </w:r>
      <w:r w:rsidRPr="006A59DB">
        <w:rPr>
          <w:b/>
        </w:rPr>
        <w:t>д</w:t>
      </w:r>
      <w:r w:rsidRPr="006A59DB">
        <w:rPr>
          <w:b/>
        </w:rPr>
        <w:t>лежащую систематическую подготовку всех групп специалистов, работа</w:t>
      </w:r>
      <w:r w:rsidRPr="006A59DB">
        <w:rPr>
          <w:b/>
        </w:rPr>
        <w:t>ю</w:t>
      </w:r>
      <w:r w:rsidRPr="006A59DB">
        <w:rPr>
          <w:b/>
        </w:rPr>
        <w:t>щих с детьми и в их интересах, в частности сотрудников правоохранител</w:t>
      </w:r>
      <w:r w:rsidRPr="006A59DB">
        <w:rPr>
          <w:b/>
        </w:rPr>
        <w:t>ь</w:t>
      </w:r>
      <w:r w:rsidRPr="006A59DB">
        <w:rPr>
          <w:b/>
        </w:rPr>
        <w:t>ных органов, учителей (в том числе учителей, преподающих в общинах к</w:t>
      </w:r>
      <w:r w:rsidRPr="006A59DB">
        <w:rPr>
          <w:b/>
        </w:rPr>
        <w:t>о</w:t>
      </w:r>
      <w:r w:rsidRPr="006A59DB">
        <w:rPr>
          <w:b/>
        </w:rPr>
        <w:t>ренного населения, а также в сельских и отдаленных районах), медици</w:t>
      </w:r>
      <w:r w:rsidRPr="006A59DB">
        <w:rPr>
          <w:b/>
        </w:rPr>
        <w:t>н</w:t>
      </w:r>
      <w:r w:rsidRPr="006A59DB">
        <w:rPr>
          <w:b/>
        </w:rPr>
        <w:t>ских работников, социальных работников и персонал, работающий во всех формах альтернативного ухода.</w:t>
      </w:r>
    </w:p>
    <w:p w:rsidR="006A59DB" w:rsidRPr="006A59DB" w:rsidRDefault="006A59DB" w:rsidP="006A59DB">
      <w:pPr>
        <w:pStyle w:val="SingleTxtGR"/>
        <w:rPr>
          <w:b/>
        </w:rPr>
      </w:pPr>
      <w:r w:rsidRPr="00EF6D47">
        <w:t>27.</w:t>
      </w:r>
      <w:r w:rsidRPr="00EF6D47">
        <w:tab/>
      </w:r>
      <w:r w:rsidRPr="006A59DB">
        <w:rPr>
          <w:b/>
        </w:rPr>
        <w:t>Комитет рекомендует частным и государственным средствам масс</w:t>
      </w:r>
      <w:r w:rsidRPr="006A59DB">
        <w:rPr>
          <w:b/>
        </w:rPr>
        <w:t>о</w:t>
      </w:r>
      <w:r w:rsidRPr="006A59DB">
        <w:rPr>
          <w:b/>
        </w:rPr>
        <w:t>вой информации уважать права ребенка и распространять информацию о правах ребенка с учетом, в частности, культурного многообразия и пола, а также предусматривать в своих программах выступления детей с излож</w:t>
      </w:r>
      <w:r w:rsidRPr="006A59DB">
        <w:rPr>
          <w:b/>
        </w:rPr>
        <w:t>е</w:t>
      </w:r>
      <w:r w:rsidRPr="006A59DB">
        <w:rPr>
          <w:b/>
        </w:rPr>
        <w:t xml:space="preserve">нием их мнений. Комитет, в частности, рекомендует государству-участнику и средствам массовой информации изучить выводы, полученные </w:t>
      </w:r>
      <w:r w:rsidRPr="006A59DB">
        <w:rPr>
          <w:b/>
          <w:lang w:val="en-US"/>
        </w:rPr>
        <w:t>A</w:t>
      </w:r>
      <w:r w:rsidRPr="006A59DB">
        <w:rPr>
          <w:b/>
        </w:rPr>
        <w:t>СС</w:t>
      </w:r>
      <w:r w:rsidRPr="006A59DB">
        <w:rPr>
          <w:b/>
          <w:lang w:val="en-US"/>
        </w:rPr>
        <w:t>NA</w:t>
      </w:r>
      <w:r w:rsidRPr="006A59DB">
        <w:rPr>
          <w:b/>
        </w:rPr>
        <w:t>, с целью рассмотрения и адаптации освещения этих вопросов печатными средствами массовой информации и распространения этого опыта на р</w:t>
      </w:r>
      <w:r w:rsidRPr="006A59DB">
        <w:rPr>
          <w:b/>
        </w:rPr>
        <w:t>а</w:t>
      </w:r>
      <w:r w:rsidRPr="006A59DB">
        <w:rPr>
          <w:b/>
        </w:rPr>
        <w:t>дио- и телевизионные программы и электронные СМИ.</w:t>
      </w:r>
    </w:p>
    <w:p w:rsidR="006A59DB" w:rsidRPr="006A59DB" w:rsidRDefault="00EF6D47" w:rsidP="00EF6D47">
      <w:pPr>
        <w:pStyle w:val="H23GR"/>
      </w:pPr>
      <w:r>
        <w:tab/>
      </w:r>
      <w:r>
        <w:tab/>
      </w:r>
      <w:r w:rsidR="006A59DB" w:rsidRPr="006A59DB">
        <w:t>Сотрудничество с гражданским обществом</w:t>
      </w:r>
    </w:p>
    <w:p w:rsidR="006A59DB" w:rsidRPr="00EF6D47" w:rsidRDefault="006A59DB" w:rsidP="006A59DB">
      <w:pPr>
        <w:pStyle w:val="SingleTxtGR"/>
      </w:pPr>
      <w:r w:rsidRPr="00EF6D47">
        <w:t>28.</w:t>
      </w:r>
      <w:r w:rsidRPr="00EF6D47">
        <w:tab/>
        <w:t>Комитет с удовлетворением отмечает привлечение гражданского общес</w:t>
      </w:r>
      <w:r w:rsidRPr="00EF6D47">
        <w:t>т</w:t>
      </w:r>
      <w:r w:rsidRPr="00EF6D47">
        <w:t>ва, в том числе неправительственных организаций (НПО), к подг</w:t>
      </w:r>
      <w:r w:rsidRPr="00EF6D47">
        <w:t>о</w:t>
      </w:r>
      <w:r w:rsidRPr="00EF6D47">
        <w:t xml:space="preserve">товке доклада государства-участника. Хотя он и с заинтересованностью отмечает заложенную в Конституции идею о пятой ветви государственной власти, связанную с </w:t>
      </w:r>
      <w:proofErr w:type="spellStart"/>
      <w:r w:rsidRPr="00EF6D47">
        <w:t>тран</w:t>
      </w:r>
      <w:r w:rsidRPr="00EF6D47">
        <w:t>с</w:t>
      </w:r>
      <w:r w:rsidRPr="00EF6D47">
        <w:t>парентностью</w:t>
      </w:r>
      <w:proofErr w:type="spellEnd"/>
      <w:r w:rsidRPr="00EF6D47">
        <w:t xml:space="preserve"> и социальным контролем на осн</w:t>
      </w:r>
      <w:r w:rsidRPr="00EF6D47">
        <w:t>о</w:t>
      </w:r>
      <w:r w:rsidRPr="00EF6D47">
        <w:t>ве народного мандата, Комитет по-прежнему обеспокоен в связи с тем, что участие гражданского общества и вклад детей и подростков в осуществление этой государственной функции м</w:t>
      </w:r>
      <w:r w:rsidRPr="00EF6D47">
        <w:t>о</w:t>
      </w:r>
      <w:r w:rsidRPr="00EF6D47">
        <w:t>жет не получить должного внимания.</w:t>
      </w:r>
    </w:p>
    <w:p w:rsidR="006A59DB" w:rsidRPr="006A59DB" w:rsidRDefault="006A59DB" w:rsidP="006A59DB">
      <w:pPr>
        <w:pStyle w:val="SingleTxtGR"/>
        <w:rPr>
          <w:b/>
        </w:rPr>
      </w:pPr>
      <w:r w:rsidRPr="00EF6D47">
        <w:t>29.</w:t>
      </w:r>
      <w:r w:rsidRPr="00EF6D47">
        <w:tab/>
      </w:r>
      <w:r w:rsidRPr="006A59DB">
        <w:rPr>
          <w:b/>
        </w:rPr>
        <w:t>Комитет призывает государство-участник продолжать привлекать на систематической основе общины и гражданское общество, а также детей и подростков ко всем аспектам разработки законов и нормативных полож</w:t>
      </w:r>
      <w:r w:rsidRPr="006A59DB">
        <w:rPr>
          <w:b/>
        </w:rPr>
        <w:t>е</w:t>
      </w:r>
      <w:r w:rsidRPr="006A59DB">
        <w:rPr>
          <w:b/>
        </w:rPr>
        <w:t>ний, политических мер, планов и бюджетов, особенно на местном уровне, имеющих к ним прямое или косвенное отношение.</w:t>
      </w:r>
    </w:p>
    <w:p w:rsidR="006A59DB" w:rsidRPr="006A59DB" w:rsidRDefault="00EF6D47" w:rsidP="00EF6D47">
      <w:pPr>
        <w:pStyle w:val="H23GR"/>
      </w:pPr>
      <w:r>
        <w:tab/>
      </w:r>
      <w:r>
        <w:tab/>
      </w:r>
      <w:r w:rsidR="006A59DB" w:rsidRPr="006A59DB">
        <w:t>Права ребенка и сектор предпринимательской деятельности</w:t>
      </w:r>
    </w:p>
    <w:p w:rsidR="006A59DB" w:rsidRPr="00EF6D47" w:rsidRDefault="006A59DB" w:rsidP="006A59DB">
      <w:pPr>
        <w:pStyle w:val="SingleTxtGR"/>
      </w:pPr>
      <w:r w:rsidRPr="00EF6D47">
        <w:t>30.</w:t>
      </w:r>
      <w:r w:rsidRPr="00EF6D47">
        <w:tab/>
        <w:t>Комитет с обеспокоенностью отмечает отсутствие в последнее время о</w:t>
      </w:r>
      <w:r w:rsidRPr="00EF6D47">
        <w:t>б</w:t>
      </w:r>
      <w:r w:rsidRPr="00EF6D47">
        <w:t>щественного согласия в стране по вопросу о социальных и экологических но</w:t>
      </w:r>
      <w:r w:rsidRPr="00EF6D47">
        <w:t>р</w:t>
      </w:r>
      <w:r w:rsidRPr="00EF6D47">
        <w:t>мах, которые следует установить в отношении проектов, осущес</w:t>
      </w:r>
      <w:r w:rsidRPr="00EF6D47">
        <w:t>т</w:t>
      </w:r>
      <w:r w:rsidRPr="00EF6D47">
        <w:t>вляемых в сфере добычи нефти и природных ресурсов. Кроме того, Ком</w:t>
      </w:r>
      <w:r w:rsidRPr="00EF6D47">
        <w:t>и</w:t>
      </w:r>
      <w:r w:rsidRPr="00EF6D47">
        <w:t>тет обеспокоен в связи с отсутствием четких руководящих принципов и нормативных полож</w:t>
      </w:r>
      <w:r w:rsidRPr="00EF6D47">
        <w:t>е</w:t>
      </w:r>
      <w:r w:rsidRPr="00EF6D47">
        <w:t>ний, позволяющих обеспечить защиту и соблюдение прав детей как национал</w:t>
      </w:r>
      <w:r w:rsidRPr="00EF6D47">
        <w:t>ь</w:t>
      </w:r>
      <w:r w:rsidRPr="00EF6D47">
        <w:t>ными, так и международными частными корп</w:t>
      </w:r>
      <w:r w:rsidRPr="00EF6D47">
        <w:t>о</w:t>
      </w:r>
      <w:r w:rsidRPr="00EF6D47">
        <w:t>рациями.</w:t>
      </w:r>
    </w:p>
    <w:p w:rsidR="006A59DB" w:rsidRPr="006A59DB" w:rsidRDefault="006A59DB" w:rsidP="006A59DB">
      <w:pPr>
        <w:pStyle w:val="SingleTxtGR"/>
        <w:rPr>
          <w:b/>
        </w:rPr>
      </w:pPr>
      <w:r w:rsidRPr="00EF6D47">
        <w:t>31.</w:t>
      </w:r>
      <w:r w:rsidRPr="00EF6D47">
        <w:tab/>
      </w:r>
      <w:r w:rsidRPr="006A59DB">
        <w:rPr>
          <w:b/>
        </w:rPr>
        <w:t>Комитет настоятельно призывает государство-участник разработать четкие руководящие принципы для сектора предпринимательской де</w:t>
      </w:r>
      <w:r w:rsidRPr="006A59DB">
        <w:rPr>
          <w:b/>
        </w:rPr>
        <w:t>я</w:t>
      </w:r>
      <w:r w:rsidRPr="006A59DB">
        <w:rPr>
          <w:b/>
        </w:rPr>
        <w:t>тельности по защите и соблюдению прав детей, закрепленных в Конве</w:t>
      </w:r>
      <w:r w:rsidRPr="006A59DB">
        <w:rPr>
          <w:b/>
        </w:rPr>
        <w:t>н</w:t>
      </w:r>
      <w:r w:rsidRPr="006A59DB">
        <w:rPr>
          <w:b/>
        </w:rPr>
        <w:t>ции, Кодексе законов о детях и подростках и в Конституции. Комитет н</w:t>
      </w:r>
      <w:r w:rsidRPr="006A59DB">
        <w:rPr>
          <w:b/>
        </w:rPr>
        <w:t>а</w:t>
      </w:r>
      <w:r w:rsidRPr="006A59DB">
        <w:rPr>
          <w:b/>
        </w:rPr>
        <w:t>поминает предложенную в этой связи в 2008 году Комитетом по ликвид</w:t>
      </w:r>
      <w:r w:rsidRPr="006A59DB">
        <w:rPr>
          <w:b/>
        </w:rPr>
        <w:t>а</w:t>
      </w:r>
      <w:r w:rsidRPr="006A59DB">
        <w:rPr>
          <w:b/>
        </w:rPr>
        <w:t>ции расовой дискриминации (</w:t>
      </w:r>
      <w:proofErr w:type="spellStart"/>
      <w:r w:rsidRPr="006A59DB">
        <w:rPr>
          <w:b/>
          <w:lang w:val="en-US"/>
        </w:rPr>
        <w:t>CERD</w:t>
      </w:r>
      <w:proofErr w:type="spellEnd"/>
      <w:r w:rsidRPr="006A59DB">
        <w:rPr>
          <w:b/>
        </w:rPr>
        <w:t>/</w:t>
      </w:r>
      <w:r w:rsidRPr="006A59DB">
        <w:rPr>
          <w:b/>
          <w:lang w:val="en-US"/>
        </w:rPr>
        <w:t>C</w:t>
      </w:r>
      <w:r w:rsidRPr="006A59DB">
        <w:rPr>
          <w:b/>
        </w:rPr>
        <w:t>/</w:t>
      </w:r>
      <w:r w:rsidRPr="006A59DB">
        <w:rPr>
          <w:b/>
          <w:lang w:val="en-US"/>
        </w:rPr>
        <w:t>ECU</w:t>
      </w:r>
      <w:r w:rsidRPr="006A59DB">
        <w:rPr>
          <w:b/>
        </w:rPr>
        <w:t>/</w:t>
      </w:r>
      <w:r w:rsidRPr="006A59DB">
        <w:rPr>
          <w:b/>
          <w:lang w:val="en-US"/>
        </w:rPr>
        <w:t>CO</w:t>
      </w:r>
      <w:r w:rsidRPr="006A59DB">
        <w:rPr>
          <w:b/>
        </w:rPr>
        <w:t>/19, пункт 16) рекоменд</w:t>
      </w:r>
      <w:r w:rsidRPr="006A59DB">
        <w:rPr>
          <w:b/>
        </w:rPr>
        <w:t>а</w:t>
      </w:r>
      <w:r w:rsidRPr="006A59DB">
        <w:rPr>
          <w:b/>
        </w:rPr>
        <w:t>цию обеспечить на основе консультаций с местными общинами, в том чи</w:t>
      </w:r>
      <w:r w:rsidRPr="006A59DB">
        <w:rPr>
          <w:b/>
        </w:rPr>
        <w:t>с</w:t>
      </w:r>
      <w:r w:rsidRPr="006A59DB">
        <w:rPr>
          <w:b/>
        </w:rPr>
        <w:t>ле с общинами коренного населения, проведение нефтяными компаниями надлежащей оценки экологических и социальных последствий.</w:t>
      </w:r>
    </w:p>
    <w:p w:rsidR="006A59DB" w:rsidRPr="006A59DB" w:rsidRDefault="00EF6D47" w:rsidP="00EF6D47">
      <w:pPr>
        <w:pStyle w:val="H1GR0"/>
      </w:pPr>
      <w:r>
        <w:tab/>
      </w:r>
      <w:r w:rsidR="006A59DB" w:rsidRPr="006A59DB">
        <w:t>2.</w:t>
      </w:r>
      <w:r w:rsidR="006A59DB" w:rsidRPr="006A59DB">
        <w:tab/>
        <w:t>Определение понятия "ребенок" (ст</w:t>
      </w:r>
      <w:r>
        <w:t>атья</w:t>
      </w:r>
      <w:r w:rsidR="006A59DB" w:rsidRPr="006A59DB">
        <w:t xml:space="preserve"> 1 Конвенции)</w:t>
      </w:r>
    </w:p>
    <w:p w:rsidR="006A59DB" w:rsidRPr="006B1E4F" w:rsidRDefault="006A59DB" w:rsidP="006A59DB">
      <w:pPr>
        <w:pStyle w:val="SingleTxtGR"/>
      </w:pPr>
      <w:r w:rsidRPr="006B1E4F">
        <w:t>32.</w:t>
      </w:r>
      <w:r w:rsidRPr="006B1E4F">
        <w:tab/>
        <w:t>Комитет отмечает существующее в государстве-участнике формальное различие между ребенком (до 12 лет) и подростком (от 12 до 18 лет). Отмечая предлагаемые изменения к Гражданскому кодексу, Комитет серьезно обеспок</w:t>
      </w:r>
      <w:r w:rsidRPr="006B1E4F">
        <w:t>о</w:t>
      </w:r>
      <w:r w:rsidRPr="006B1E4F">
        <w:t>ен тем, что предусмотренный законом минимальный возраст вступления в брак по-прежнему составляет для девочек 13 лет, а для мал</w:t>
      </w:r>
      <w:r w:rsidRPr="006B1E4F">
        <w:t>ь</w:t>
      </w:r>
      <w:r w:rsidRPr="006B1E4F">
        <w:t>чиков − 14 лет.</w:t>
      </w:r>
    </w:p>
    <w:p w:rsidR="006A59DB" w:rsidRPr="006A59DB" w:rsidRDefault="006A59DB" w:rsidP="006A59DB">
      <w:pPr>
        <w:pStyle w:val="SingleTxtGR"/>
        <w:rPr>
          <w:b/>
        </w:rPr>
      </w:pPr>
      <w:r w:rsidRPr="006B1E4F">
        <w:t>33.</w:t>
      </w:r>
      <w:r w:rsidRPr="006B1E4F">
        <w:tab/>
      </w:r>
      <w:r w:rsidRPr="006A59DB">
        <w:rPr>
          <w:b/>
        </w:rPr>
        <w:t>Комитет рекомендует государству-участнику установить минимал</w:t>
      </w:r>
      <w:r w:rsidRPr="006A59DB">
        <w:rPr>
          <w:b/>
        </w:rPr>
        <w:t>ь</w:t>
      </w:r>
      <w:r w:rsidRPr="006A59DB">
        <w:rPr>
          <w:b/>
        </w:rPr>
        <w:t>ный возраст вступления в брак для девочек и для мальчиков на уровне 18 лет.</w:t>
      </w:r>
    </w:p>
    <w:p w:rsidR="006A59DB" w:rsidRPr="006A59DB" w:rsidRDefault="00EF6D47" w:rsidP="00EF6D47">
      <w:pPr>
        <w:pStyle w:val="H1GR0"/>
      </w:pPr>
      <w:r>
        <w:tab/>
      </w:r>
      <w:r w:rsidR="006A59DB" w:rsidRPr="006A59DB">
        <w:t>3.</w:t>
      </w:r>
      <w:r w:rsidR="006A59DB" w:rsidRPr="006A59DB">
        <w:tab/>
        <w:t>Общие принципы (статьи 2, 3, 6 и 12 Конвенции)</w:t>
      </w:r>
    </w:p>
    <w:p w:rsidR="006A59DB" w:rsidRPr="006A59DB" w:rsidRDefault="006B1E4F" w:rsidP="006B1E4F">
      <w:pPr>
        <w:pStyle w:val="H23GR"/>
      </w:pPr>
      <w:r>
        <w:tab/>
      </w:r>
      <w:r>
        <w:tab/>
      </w:r>
      <w:proofErr w:type="spellStart"/>
      <w:r w:rsidR="006A59DB" w:rsidRPr="006A59DB">
        <w:t>Недискриминация</w:t>
      </w:r>
      <w:proofErr w:type="spellEnd"/>
    </w:p>
    <w:p w:rsidR="006A59DB" w:rsidRPr="006B1E4F" w:rsidRDefault="006A59DB" w:rsidP="006A59DB">
      <w:pPr>
        <w:pStyle w:val="SingleTxtGR"/>
      </w:pPr>
      <w:r w:rsidRPr="006B1E4F">
        <w:t>34.</w:t>
      </w:r>
      <w:r w:rsidRPr="006B1E4F">
        <w:tab/>
        <w:t>Комитет приветствует признание в новой Конституции многонационал</w:t>
      </w:r>
      <w:r w:rsidRPr="006B1E4F">
        <w:t>ь</w:t>
      </w:r>
      <w:r w:rsidRPr="006B1E4F">
        <w:t>ного и межкультурного характера государства-участника. Вместе с тем он ра</w:t>
      </w:r>
      <w:r w:rsidRPr="006B1E4F">
        <w:t>з</w:t>
      </w:r>
      <w:r w:rsidRPr="006B1E4F">
        <w:t>деляет обеспокоенность, выраженную Комитетом по ликвидации расовой ди</w:t>
      </w:r>
      <w:r w:rsidRPr="006B1E4F">
        <w:t>с</w:t>
      </w:r>
      <w:r w:rsidRPr="006B1E4F">
        <w:t>криминации в связи с тем, что значительная доля лиц, принадлежащих к коре</w:t>
      </w:r>
      <w:r w:rsidRPr="006B1E4F">
        <w:t>н</w:t>
      </w:r>
      <w:r w:rsidRPr="006B1E4F">
        <w:t xml:space="preserve">ным народам и общинам </w:t>
      </w:r>
      <w:proofErr w:type="spellStart"/>
      <w:r w:rsidRPr="006B1E4F">
        <w:t>афроэквадорцев</w:t>
      </w:r>
      <w:proofErr w:type="spellEnd"/>
      <w:r w:rsidRPr="006B1E4F">
        <w:t>, включая детей, продолжают де-факто подвергаться расизму и расовой дискриминации (</w:t>
      </w:r>
      <w:proofErr w:type="spellStart"/>
      <w:r w:rsidRPr="006B1E4F">
        <w:rPr>
          <w:lang w:val="en-US"/>
        </w:rPr>
        <w:t>CERD</w:t>
      </w:r>
      <w:proofErr w:type="spellEnd"/>
      <w:r w:rsidRPr="006B1E4F">
        <w:t>/</w:t>
      </w:r>
      <w:r w:rsidRPr="006B1E4F">
        <w:rPr>
          <w:lang w:val="en-US"/>
        </w:rPr>
        <w:t>C</w:t>
      </w:r>
      <w:r w:rsidRPr="006B1E4F">
        <w:t>/</w:t>
      </w:r>
      <w:r w:rsidRPr="006B1E4F">
        <w:rPr>
          <w:lang w:val="en-US"/>
        </w:rPr>
        <w:t>ECU</w:t>
      </w:r>
      <w:r w:rsidRPr="006B1E4F">
        <w:t>/</w:t>
      </w:r>
      <w:r w:rsidRPr="006B1E4F">
        <w:rPr>
          <w:lang w:val="en-US"/>
        </w:rPr>
        <w:t>CO</w:t>
      </w:r>
      <w:r w:rsidRPr="006B1E4F">
        <w:t>/19, пункт 8). Кроме того, он обеспокоен по поводу явных проявлений подобной дискриминации, таких, как уровень смертности ср</w:t>
      </w:r>
      <w:r w:rsidRPr="006B1E4F">
        <w:t>е</w:t>
      </w:r>
      <w:r w:rsidRPr="006B1E4F">
        <w:t>ди детей, принадлежащих к коренным народам, в возрасте до пяти лет, который на 50% выше общенаци</w:t>
      </w:r>
      <w:r w:rsidRPr="006B1E4F">
        <w:t>о</w:t>
      </w:r>
      <w:r w:rsidRPr="006B1E4F">
        <w:t>нального среднего уровня, а также того факта, что хроническое недоедание среди детей из числа коренных народов более чем вдвое выше, чем среди детей из числа метисов, и что женщины и девочки, принадлежащие к коренным нар</w:t>
      </w:r>
      <w:r w:rsidRPr="006B1E4F">
        <w:t>о</w:t>
      </w:r>
      <w:r w:rsidRPr="006B1E4F">
        <w:t>дам, становятся жертвами дискриминации и убийства, как это было отмечено Комитетом по ликвидации расовой дискриминации.</w:t>
      </w:r>
    </w:p>
    <w:p w:rsidR="006A59DB" w:rsidRPr="006A59DB" w:rsidRDefault="006A59DB" w:rsidP="006A59DB">
      <w:pPr>
        <w:pStyle w:val="SingleTxtGR"/>
        <w:rPr>
          <w:b/>
        </w:rPr>
      </w:pPr>
      <w:r w:rsidRPr="006B1E4F">
        <w:t>35.</w:t>
      </w:r>
      <w:r w:rsidRPr="006B1E4F">
        <w:tab/>
      </w:r>
      <w:r w:rsidRPr="006A59DB">
        <w:rPr>
          <w:b/>
        </w:rPr>
        <w:t>Комитет настоятельно призывает государство-участник обеспечить практическое применение конституционных и правовых положений, з</w:t>
      </w:r>
      <w:r w:rsidRPr="006A59DB">
        <w:rPr>
          <w:b/>
        </w:rPr>
        <w:t>а</w:t>
      </w:r>
      <w:r w:rsidRPr="006A59DB">
        <w:rPr>
          <w:b/>
        </w:rPr>
        <w:t xml:space="preserve">прещающих в законодательном порядке </w:t>
      </w:r>
      <w:proofErr w:type="spellStart"/>
      <w:r w:rsidRPr="006A59DB">
        <w:rPr>
          <w:b/>
        </w:rPr>
        <w:t>гендерную</w:t>
      </w:r>
      <w:proofErr w:type="spellEnd"/>
      <w:r w:rsidRPr="006A59DB">
        <w:rPr>
          <w:b/>
        </w:rPr>
        <w:t xml:space="preserve">, этническую и любую другую форму дискриминации, а также гарантировать специальные меры защиты в поддержку детей из числа коренных народов и </w:t>
      </w:r>
      <w:proofErr w:type="spellStart"/>
      <w:r w:rsidRPr="006A59DB">
        <w:rPr>
          <w:b/>
        </w:rPr>
        <w:t>афроэквадорского</w:t>
      </w:r>
      <w:proofErr w:type="spellEnd"/>
      <w:r w:rsidRPr="006A59DB">
        <w:rPr>
          <w:b/>
        </w:rPr>
        <w:t xml:space="preserve"> населения. Кроме того, Комитет напоминает государству-участнику о том, что Комитет по ликвидации дискриминации в отношении женщин в 2008 году рекомендовал принять целенаправленные меры для защиты прав женщин и девочек из числа коренных народов и </w:t>
      </w:r>
      <w:proofErr w:type="spellStart"/>
      <w:r w:rsidRPr="006A59DB">
        <w:rPr>
          <w:b/>
        </w:rPr>
        <w:t>афроэквадорского</w:t>
      </w:r>
      <w:proofErr w:type="spellEnd"/>
      <w:r w:rsidRPr="006A59DB">
        <w:rPr>
          <w:b/>
        </w:rPr>
        <w:t xml:space="preserve"> населения (</w:t>
      </w:r>
      <w:proofErr w:type="spellStart"/>
      <w:r w:rsidRPr="006A59DB">
        <w:rPr>
          <w:b/>
          <w:lang w:val="en-US"/>
        </w:rPr>
        <w:t>CEDAW</w:t>
      </w:r>
      <w:proofErr w:type="spellEnd"/>
      <w:r w:rsidRPr="006A59DB">
        <w:rPr>
          <w:b/>
        </w:rPr>
        <w:t>/</w:t>
      </w:r>
      <w:r w:rsidRPr="006A59DB">
        <w:rPr>
          <w:b/>
          <w:lang w:val="en-US"/>
        </w:rPr>
        <w:t>C</w:t>
      </w:r>
      <w:r w:rsidRPr="006A59DB">
        <w:rPr>
          <w:b/>
        </w:rPr>
        <w:t>/</w:t>
      </w:r>
      <w:r w:rsidRPr="006A59DB">
        <w:rPr>
          <w:b/>
          <w:lang w:val="en-US"/>
        </w:rPr>
        <w:t>ECU</w:t>
      </w:r>
      <w:r w:rsidRPr="006A59DB">
        <w:rPr>
          <w:b/>
        </w:rPr>
        <w:t>/</w:t>
      </w:r>
      <w:r w:rsidRPr="006A59DB">
        <w:rPr>
          <w:b/>
          <w:lang w:val="en-US"/>
        </w:rPr>
        <w:t>CO</w:t>
      </w:r>
      <w:r w:rsidRPr="006A59DB">
        <w:rPr>
          <w:b/>
        </w:rPr>
        <w:t>/7). Комитет хотел бы также обратить вн</w:t>
      </w:r>
      <w:r w:rsidRPr="006A59DB">
        <w:rPr>
          <w:b/>
        </w:rPr>
        <w:t>и</w:t>
      </w:r>
      <w:r w:rsidRPr="006A59DB">
        <w:rPr>
          <w:b/>
        </w:rPr>
        <w:t xml:space="preserve">мание государства-участника на принципы, включенные в Декларацию и Программу действий, принятые в 2001 году Всемирной конференцией по борьбе против расизма, расовой дискриминации, ксенофобии и связанной с ними нетерпимости, а также на итоговый документ, принятый в 2009 году Конференцией по обзору </w:t>
      </w:r>
      <w:proofErr w:type="spellStart"/>
      <w:r w:rsidRPr="006A59DB">
        <w:rPr>
          <w:b/>
        </w:rPr>
        <w:t>Дурбанского</w:t>
      </w:r>
      <w:proofErr w:type="spellEnd"/>
      <w:r w:rsidRPr="006A59DB">
        <w:rPr>
          <w:b/>
        </w:rPr>
        <w:t xml:space="preserve"> процесса.</w:t>
      </w:r>
    </w:p>
    <w:p w:rsidR="006A59DB" w:rsidRPr="006A59DB" w:rsidRDefault="006B1E4F" w:rsidP="006B1E4F">
      <w:pPr>
        <w:pStyle w:val="H23GR"/>
      </w:pPr>
      <w:r>
        <w:tab/>
      </w:r>
      <w:r>
        <w:tab/>
      </w:r>
      <w:r w:rsidR="006A59DB" w:rsidRPr="006A59DB">
        <w:t>Наилучшие интересы ребенка</w:t>
      </w:r>
    </w:p>
    <w:p w:rsidR="006A59DB" w:rsidRPr="006B1E4F" w:rsidRDefault="006A59DB" w:rsidP="006A59DB">
      <w:pPr>
        <w:pStyle w:val="SingleTxtGR"/>
      </w:pPr>
      <w:r w:rsidRPr="006B1E4F">
        <w:t>36.</w:t>
      </w:r>
      <w:r w:rsidRPr="006B1E4F">
        <w:tab/>
        <w:t>Приветствуя тот факт, что принцип наилучшего обеспечения интересов ребенка включен в Конституцию и в Кодекс законов о детях и подростках, К</w:t>
      </w:r>
      <w:r w:rsidRPr="006B1E4F">
        <w:t>о</w:t>
      </w:r>
      <w:r w:rsidRPr="006B1E4F">
        <w:t>митет вместе с тем выражает обеспокоенность по поводу отсутствия информ</w:t>
      </w:r>
      <w:r w:rsidRPr="006B1E4F">
        <w:t>а</w:t>
      </w:r>
      <w:r w:rsidRPr="006B1E4F">
        <w:t>ции о том, каким образом этот принцип осуществляется на практике. Он обе</w:t>
      </w:r>
      <w:r w:rsidRPr="006B1E4F">
        <w:t>с</w:t>
      </w:r>
      <w:r w:rsidRPr="006B1E4F">
        <w:t>покоен в связи с тем, что данный принцип, возможно, не учитывается во всех решениях, административных и судебных процедурах и программах, имеющих отношение к детям, как, например, в случае детей, лишенных свободы или с</w:t>
      </w:r>
      <w:r w:rsidRPr="006B1E4F">
        <w:t>е</w:t>
      </w:r>
      <w:r w:rsidRPr="006B1E4F">
        <w:t xml:space="preserve">мейного окружения. </w:t>
      </w:r>
    </w:p>
    <w:p w:rsidR="006A59DB" w:rsidRPr="006A59DB" w:rsidRDefault="006A59DB" w:rsidP="006A59DB">
      <w:pPr>
        <w:pStyle w:val="SingleTxtGR"/>
        <w:rPr>
          <w:b/>
        </w:rPr>
      </w:pPr>
      <w:r w:rsidRPr="006B1E4F">
        <w:t>37.</w:t>
      </w:r>
      <w:r w:rsidRPr="006B1E4F">
        <w:tab/>
      </w:r>
      <w:r w:rsidRPr="006A59DB">
        <w:rPr>
          <w:b/>
        </w:rPr>
        <w:t>Комитет рекомендует государству-участнику гарантировать осущес</w:t>
      </w:r>
      <w:r w:rsidRPr="006A59DB">
        <w:rPr>
          <w:b/>
        </w:rPr>
        <w:t>т</w:t>
      </w:r>
      <w:r w:rsidRPr="006A59DB">
        <w:rPr>
          <w:b/>
        </w:rPr>
        <w:t>вление на практике принципа наилучшего обеспечения интересов ребенка за счет всестороннего учета этого принципа во всех программах, политич</w:t>
      </w:r>
      <w:r w:rsidRPr="006A59DB">
        <w:rPr>
          <w:b/>
        </w:rPr>
        <w:t>е</w:t>
      </w:r>
      <w:r w:rsidRPr="006A59DB">
        <w:rPr>
          <w:b/>
        </w:rPr>
        <w:t>ских мерах, судебных и административных процедурах, в том числе при осуществлении национальных планов действий, а также провести оценку воздействия на детей любых предлагаемых законов, политических мер и бюджетных ассигнований, которые затрагивают детей и осуществление их прав.</w:t>
      </w:r>
    </w:p>
    <w:p w:rsidR="006A59DB" w:rsidRPr="006A59DB" w:rsidRDefault="006B1E4F" w:rsidP="006B1E4F">
      <w:pPr>
        <w:pStyle w:val="H23GR"/>
      </w:pPr>
      <w:r>
        <w:tab/>
      </w:r>
      <w:r>
        <w:tab/>
      </w:r>
      <w:r w:rsidR="006A59DB" w:rsidRPr="006A59DB">
        <w:t>Право на жизнь, выживание и развитие</w:t>
      </w:r>
    </w:p>
    <w:p w:rsidR="006A59DB" w:rsidRPr="006B1E4F" w:rsidRDefault="006A59DB" w:rsidP="006A59DB">
      <w:pPr>
        <w:pStyle w:val="SingleTxtGR"/>
      </w:pPr>
      <w:r w:rsidRPr="006B1E4F">
        <w:t>38.</w:t>
      </w:r>
      <w:r w:rsidRPr="006B1E4F">
        <w:tab/>
        <w:t>Комитет обеспокоен тем, что уровень детской смертности в госуда</w:t>
      </w:r>
      <w:r w:rsidRPr="006B1E4F">
        <w:t>р</w:t>
      </w:r>
      <w:r w:rsidRPr="006B1E4F">
        <w:t xml:space="preserve">стве-участнике по-прежнему превышает средний показатель по региону. Кроме того, он обеспокоен распространенностью хронического недоедания среди детей. </w:t>
      </w:r>
    </w:p>
    <w:p w:rsidR="006A59DB" w:rsidRPr="006A59DB" w:rsidRDefault="006A59DB" w:rsidP="006A59DB">
      <w:pPr>
        <w:pStyle w:val="SingleTxtGR"/>
        <w:rPr>
          <w:b/>
        </w:rPr>
      </w:pPr>
      <w:r w:rsidRPr="006B1E4F">
        <w:t>39.</w:t>
      </w:r>
      <w:r w:rsidRPr="006B1E4F">
        <w:tab/>
      </w:r>
      <w:r w:rsidRPr="006A59DB">
        <w:rPr>
          <w:b/>
        </w:rPr>
        <w:t>Комитет рекомендует государству-участнику продолжать активиз</w:t>
      </w:r>
      <w:r w:rsidRPr="006A59DB">
        <w:rPr>
          <w:b/>
        </w:rPr>
        <w:t>и</w:t>
      </w:r>
      <w:r w:rsidRPr="006A59DB">
        <w:rPr>
          <w:b/>
        </w:rPr>
        <w:t>ровать стратегии и программы, направленные на устранение проблем, св</w:t>
      </w:r>
      <w:r w:rsidRPr="006A59DB">
        <w:rPr>
          <w:b/>
        </w:rPr>
        <w:t>я</w:t>
      </w:r>
      <w:r w:rsidRPr="006A59DB">
        <w:rPr>
          <w:b/>
        </w:rPr>
        <w:t>занных с правом на жизнь, выживание и развитие детей, а также продо</w:t>
      </w:r>
      <w:r w:rsidRPr="006A59DB">
        <w:rPr>
          <w:b/>
        </w:rPr>
        <w:t>л</w:t>
      </w:r>
      <w:r w:rsidRPr="006A59DB">
        <w:rPr>
          <w:b/>
        </w:rPr>
        <w:t>жать уделять особое внимание решению проблем детской смертности и хронического недоедания.</w:t>
      </w:r>
    </w:p>
    <w:p w:rsidR="006A59DB" w:rsidRPr="006A59DB" w:rsidRDefault="00242897" w:rsidP="00242897">
      <w:pPr>
        <w:pStyle w:val="H23GR"/>
      </w:pPr>
      <w:r>
        <w:tab/>
      </w:r>
      <w:r>
        <w:tab/>
      </w:r>
      <w:r w:rsidR="006A59DB" w:rsidRPr="006A59DB">
        <w:t>Уважение взглядов ребенка</w:t>
      </w:r>
    </w:p>
    <w:p w:rsidR="006A59DB" w:rsidRPr="00242897" w:rsidRDefault="006A59DB" w:rsidP="006A59DB">
      <w:pPr>
        <w:pStyle w:val="SingleTxtGR"/>
      </w:pPr>
      <w:r w:rsidRPr="00242897">
        <w:t>40.</w:t>
      </w:r>
      <w:r w:rsidRPr="00242897">
        <w:tab/>
        <w:t>Комитет приветствует создание Национального консультативного совета по вопросам детей, а также тот факт, что и Конституция, и Кодекс законов о д</w:t>
      </w:r>
      <w:r w:rsidRPr="00242897">
        <w:t>е</w:t>
      </w:r>
      <w:r w:rsidRPr="00242897">
        <w:t>тях гарантируют уважение взглядов ребенка. Вместе с тем он по-прежнему обеспокоен в связи с тем, что бытующие в обществе традиционные представл</w:t>
      </w:r>
      <w:r w:rsidRPr="00242897">
        <w:t>е</w:t>
      </w:r>
      <w:r w:rsidRPr="00242897">
        <w:t>ния ограничивают право детей быть заслушанными в школах, в семье или в других местах. Кроме того, он обеспокоен по поводу неадекватного осущест</w:t>
      </w:r>
      <w:r w:rsidRPr="00242897">
        <w:t>в</w:t>
      </w:r>
      <w:r w:rsidRPr="00242897">
        <w:t>ления права детей быть заслушанными в ходе судебного и административного разбирательства.</w:t>
      </w:r>
    </w:p>
    <w:p w:rsidR="006A59DB" w:rsidRPr="006A59DB" w:rsidRDefault="006A59DB" w:rsidP="006A59DB">
      <w:pPr>
        <w:pStyle w:val="SingleTxtGR"/>
        <w:rPr>
          <w:b/>
        </w:rPr>
      </w:pPr>
      <w:r w:rsidRPr="00242897">
        <w:t>41.</w:t>
      </w:r>
      <w:r w:rsidRPr="00242897">
        <w:tab/>
      </w:r>
      <w:r w:rsidRPr="006A59DB">
        <w:rPr>
          <w:b/>
        </w:rPr>
        <w:t>Комитет рекомендует государству-участнику активизировать усилия по обеспечению того, чтобы взгляды детей должным образом учитывались в семье, школах и в соответствующих административных и иных местах и чтобы им уделялось должное внимание в ходе судебных и администрати</w:t>
      </w:r>
      <w:r w:rsidRPr="006A59DB">
        <w:rPr>
          <w:b/>
        </w:rPr>
        <w:t>в</w:t>
      </w:r>
      <w:r w:rsidRPr="006A59DB">
        <w:rPr>
          <w:b/>
        </w:rPr>
        <w:t>ных разбирательств, затрагивающих детей. В этой связи Комитет хотел бы обратить внимание государства-участника на принятое им замечание о</w:t>
      </w:r>
      <w:r w:rsidRPr="006A59DB">
        <w:rPr>
          <w:b/>
        </w:rPr>
        <w:t>б</w:t>
      </w:r>
      <w:r w:rsidRPr="006A59DB">
        <w:rPr>
          <w:b/>
        </w:rPr>
        <w:t xml:space="preserve">щего порядка № 12 (2009 год) о праве ребенка быть заслушанным. </w:t>
      </w:r>
    </w:p>
    <w:p w:rsidR="004304EC" w:rsidRPr="000675A5" w:rsidRDefault="004304EC" w:rsidP="004304EC">
      <w:pPr>
        <w:pStyle w:val="SingleTxtGR"/>
      </w:pPr>
      <w:r w:rsidRPr="000675A5">
        <w:t>42.</w:t>
      </w:r>
      <w:r w:rsidRPr="000675A5">
        <w:tab/>
      </w:r>
      <w:r w:rsidRPr="005A07F0">
        <w:rPr>
          <w:b/>
        </w:rPr>
        <w:t>Отмечая предусмотренное Конституцией положение, допускающее добровольное участие детей в возрасте 16−18 лет в публичных выборах, Комитет призывает государство-участник обеспечить, чтобы это полож</w:t>
      </w:r>
      <w:r w:rsidRPr="005A07F0">
        <w:rPr>
          <w:b/>
        </w:rPr>
        <w:t>е</w:t>
      </w:r>
      <w:r w:rsidRPr="005A07F0">
        <w:rPr>
          <w:b/>
        </w:rPr>
        <w:t>ние сопрово</w:t>
      </w:r>
      <w:r w:rsidRPr="005A07F0">
        <w:rPr>
          <w:b/>
        </w:rPr>
        <w:t>ж</w:t>
      </w:r>
      <w:r w:rsidRPr="005A07F0">
        <w:rPr>
          <w:b/>
        </w:rPr>
        <w:t>далось просвещением по вопросам гражданственности и прав человека с целью своевременного формирования у детей представления о том, что самостоятельное и ответственное осуществление прав является элементом гражданской позиции. Он рекомендует государству-участнику произвести независимую оценку результатов.</w:t>
      </w:r>
    </w:p>
    <w:p w:rsidR="004304EC" w:rsidRDefault="004304EC" w:rsidP="004304EC">
      <w:pPr>
        <w:pStyle w:val="H1GR0"/>
        <w:spacing w:line="240" w:lineRule="atLeast"/>
      </w:pPr>
      <w:r>
        <w:tab/>
        <w:t>4.</w:t>
      </w:r>
      <w:r>
        <w:tab/>
        <w:t>Гражданские права и свободы (статьи 7, 8, 13−17 и 37 а) Конвенции)</w:t>
      </w:r>
    </w:p>
    <w:p w:rsidR="004304EC" w:rsidRDefault="004304EC" w:rsidP="004304EC">
      <w:pPr>
        <w:pStyle w:val="H23GR"/>
        <w:spacing w:line="240" w:lineRule="atLeast"/>
      </w:pPr>
      <w:r>
        <w:tab/>
      </w:r>
      <w:r>
        <w:tab/>
        <w:t>Регистрация рождений</w:t>
      </w:r>
    </w:p>
    <w:p w:rsidR="004304EC" w:rsidRDefault="004304EC" w:rsidP="004304EC">
      <w:pPr>
        <w:pStyle w:val="SingleTxtGR"/>
      </w:pPr>
      <w:r>
        <w:t>43.</w:t>
      </w:r>
      <w:r>
        <w:tab/>
        <w:t>Отмечая такие усилия государства-участника по поощрению регистрации рожд</w:t>
      </w:r>
      <w:r>
        <w:t>е</w:t>
      </w:r>
      <w:r>
        <w:t>ния детей, как Национальный план действий по регистрации рождений и создание мобильных регистрационных пунктов, Комитет вместе с тем выражает обеспокоенность по поводу того, что многие дети по-прежнему не зарегистр</w:t>
      </w:r>
      <w:r>
        <w:t>и</w:t>
      </w:r>
      <w:r>
        <w:t>рованы и не имеют свидетельств о рождении. Его особую обеспокоенность в</w:t>
      </w:r>
      <w:r>
        <w:t>ы</w:t>
      </w:r>
      <w:r>
        <w:t>зывают сообщения о том, что детям, родившимся в государстве-участнике у р</w:t>
      </w:r>
      <w:r>
        <w:t>о</w:t>
      </w:r>
      <w:r>
        <w:t>дителей-иммигрантов или просителей убежища, отказывают в праве на регис</w:t>
      </w:r>
      <w:r>
        <w:t>т</w:t>
      </w:r>
      <w:r>
        <w:t>рацию рождения.</w:t>
      </w:r>
    </w:p>
    <w:p w:rsidR="004304EC" w:rsidRDefault="004304EC" w:rsidP="004304EC">
      <w:pPr>
        <w:pStyle w:val="SingleTxtGR"/>
      </w:pPr>
      <w:r>
        <w:t>44.</w:t>
      </w:r>
      <w:r>
        <w:tab/>
      </w:r>
      <w:r w:rsidRPr="002E2E30">
        <w:rPr>
          <w:b/>
        </w:rPr>
        <w:t>С учетом статьи 7 Конвенции Комитет рекомендует государству-участнику гарантировать регистрацию рождения всех детей, в том числе детей, принадлежащих к семьям мигрантов или просителей убежища, и обеспечить, чтобы такая регистрация являлась бесплатной.</w:t>
      </w:r>
    </w:p>
    <w:p w:rsidR="004304EC" w:rsidRDefault="004304EC" w:rsidP="004304EC">
      <w:pPr>
        <w:pStyle w:val="H23GR"/>
      </w:pPr>
      <w:r>
        <w:tab/>
      </w:r>
      <w:r>
        <w:tab/>
      </w:r>
      <w:r w:rsidRPr="00E26088">
        <w:t>Телесные наказания и другие жестокие или унижающие достоинство виды наказания</w:t>
      </w:r>
    </w:p>
    <w:p w:rsidR="004304EC" w:rsidRDefault="004304EC" w:rsidP="004304EC">
      <w:pPr>
        <w:pStyle w:val="SingleTxtGR"/>
      </w:pPr>
      <w:r>
        <w:t>45.</w:t>
      </w:r>
      <w:r>
        <w:tab/>
        <w:t>Приветствуя запрещение в новой Конституции любых форм насилия, К</w:t>
      </w:r>
      <w:r>
        <w:t>о</w:t>
      </w:r>
      <w:r>
        <w:t>митет обеспокоен в связи с тем, что телесные наказания по-прежнему конкре</w:t>
      </w:r>
      <w:r>
        <w:t>т</w:t>
      </w:r>
      <w:r>
        <w:t>но не запрещены в быту и остаются одной из традиционно допустимых форм поддержания дисциплины в семье и в других местах, включая школы и другие учреждения по уходу за детьми, а также в связи с отсутствием конкретного з</w:t>
      </w:r>
      <w:r>
        <w:t>а</w:t>
      </w:r>
      <w:r>
        <w:t>прещения телесных наказаний в качестве меры дисциплинарного воздействия на детей, лишенных свободы.</w:t>
      </w:r>
    </w:p>
    <w:p w:rsidR="004304EC" w:rsidRDefault="004304EC" w:rsidP="004304EC">
      <w:pPr>
        <w:pStyle w:val="SingleTxtGR"/>
      </w:pPr>
      <w:r>
        <w:br w:type="page"/>
        <w:t>46.</w:t>
      </w:r>
      <w:r>
        <w:tab/>
      </w:r>
      <w:r w:rsidRPr="006A7FC0">
        <w:rPr>
          <w:b/>
        </w:rPr>
        <w:t>Комитет рекомендует государству-участнику принять и укрепить з</w:t>
      </w:r>
      <w:r w:rsidRPr="006A7FC0">
        <w:rPr>
          <w:b/>
        </w:rPr>
        <w:t>а</w:t>
      </w:r>
      <w:r w:rsidRPr="006A7FC0">
        <w:rPr>
          <w:b/>
        </w:rPr>
        <w:t>конодательство, запрещающее любые формы телесного наказания во всех местах, включая семью, школы и места лишения свободы. В этой связи ему предлагается учитывать принятое Комитетом замечание общего п</w:t>
      </w:r>
      <w:r w:rsidRPr="006A7FC0">
        <w:rPr>
          <w:b/>
        </w:rPr>
        <w:t>о</w:t>
      </w:r>
      <w:r w:rsidRPr="006A7FC0">
        <w:rPr>
          <w:b/>
        </w:rPr>
        <w:t>рядка № 8 (200</w:t>
      </w:r>
      <w:r w:rsidRPr="005A07F0">
        <w:rPr>
          <w:b/>
        </w:rPr>
        <w:t>7</w:t>
      </w:r>
      <w:r w:rsidRPr="006A7FC0">
        <w:rPr>
          <w:b/>
        </w:rPr>
        <w:t xml:space="preserve"> год) о праве ребенка на защиту от телесных наказаний и других жестоких или унижающих до</w:t>
      </w:r>
      <w:r w:rsidRPr="006A7FC0">
        <w:rPr>
          <w:b/>
        </w:rPr>
        <w:t>с</w:t>
      </w:r>
      <w:r w:rsidRPr="006A7FC0">
        <w:rPr>
          <w:b/>
        </w:rPr>
        <w:t>тоинство видов наказания.</w:t>
      </w:r>
    </w:p>
    <w:p w:rsidR="004304EC" w:rsidRDefault="004304EC" w:rsidP="004304EC">
      <w:pPr>
        <w:pStyle w:val="H23GR"/>
        <w:spacing w:line="240" w:lineRule="atLeast"/>
      </w:pPr>
      <w:r>
        <w:tab/>
      </w:r>
      <w:r>
        <w:tab/>
        <w:t>Последующие меры в связи с исследованием Организации Объед</w:t>
      </w:r>
      <w:r>
        <w:t>и</w:t>
      </w:r>
      <w:r>
        <w:t>ненных Наций по вопросу о насилии в отношении детей</w:t>
      </w:r>
    </w:p>
    <w:p w:rsidR="004304EC" w:rsidRPr="00C1307E" w:rsidRDefault="004304EC" w:rsidP="004304EC">
      <w:pPr>
        <w:pStyle w:val="SingleTxtGR"/>
        <w:rPr>
          <w:b/>
        </w:rPr>
      </w:pPr>
      <w:r>
        <w:t>47.</w:t>
      </w:r>
      <w:r>
        <w:tab/>
      </w:r>
      <w:r w:rsidRPr="00C1307E">
        <w:rPr>
          <w:b/>
        </w:rPr>
        <w:t>Ссылаясь на исследование Организации Объединенных Наций по вопросу о насилии в отношении детей (А/61/299), Комитет рекомендует г</w:t>
      </w:r>
      <w:r w:rsidRPr="00C1307E">
        <w:rPr>
          <w:b/>
        </w:rPr>
        <w:t>о</w:t>
      </w:r>
      <w:r w:rsidRPr="00C1307E">
        <w:rPr>
          <w:b/>
        </w:rPr>
        <w:t>сударству-участнику:</w:t>
      </w:r>
    </w:p>
    <w:p w:rsidR="004304EC" w:rsidRPr="00C1307E" w:rsidRDefault="004304EC" w:rsidP="004304EC">
      <w:pPr>
        <w:pStyle w:val="SingleTxtGR"/>
        <w:rPr>
          <w:b/>
        </w:rPr>
      </w:pPr>
      <w:r w:rsidRPr="00C1307E">
        <w:rPr>
          <w:b/>
        </w:rPr>
        <w:tab/>
        <w:t>а)</w:t>
      </w:r>
      <w:r w:rsidRPr="00C1307E">
        <w:rPr>
          <w:b/>
        </w:rPr>
        <w:tab/>
        <w:t>принять все необходимые меры для осуществления рекоменд</w:t>
      </w:r>
      <w:r w:rsidRPr="00C1307E">
        <w:rPr>
          <w:b/>
        </w:rPr>
        <w:t>а</w:t>
      </w:r>
      <w:r w:rsidRPr="00C1307E">
        <w:rPr>
          <w:b/>
        </w:rPr>
        <w:t xml:space="preserve">ций, изложенных в докладе </w:t>
      </w:r>
      <w:r>
        <w:rPr>
          <w:b/>
        </w:rPr>
        <w:t>н</w:t>
      </w:r>
      <w:r w:rsidRPr="00C1307E">
        <w:rPr>
          <w:b/>
        </w:rPr>
        <w:t>езависимого эксперта Организации Объед</w:t>
      </w:r>
      <w:r w:rsidRPr="00C1307E">
        <w:rPr>
          <w:b/>
        </w:rPr>
        <w:t>и</w:t>
      </w:r>
      <w:r w:rsidRPr="00C1307E">
        <w:rPr>
          <w:b/>
        </w:rPr>
        <w:t>ненных Н</w:t>
      </w:r>
      <w:r w:rsidRPr="00C1307E">
        <w:rPr>
          <w:b/>
        </w:rPr>
        <w:t>а</w:t>
      </w:r>
      <w:r w:rsidRPr="00C1307E">
        <w:rPr>
          <w:b/>
        </w:rPr>
        <w:t>ций по вопросу о насилии в отношении детей, с учетом итогов и рекомендаций Регионального консультативного совещания стран Лати</w:t>
      </w:r>
      <w:r w:rsidRPr="00C1307E">
        <w:rPr>
          <w:b/>
        </w:rPr>
        <w:t>н</w:t>
      </w:r>
      <w:r w:rsidRPr="00C1307E">
        <w:rPr>
          <w:b/>
        </w:rPr>
        <w:t>ской Америки, сост</w:t>
      </w:r>
      <w:r w:rsidRPr="00C1307E">
        <w:rPr>
          <w:b/>
        </w:rPr>
        <w:t>о</w:t>
      </w:r>
      <w:r w:rsidRPr="00C1307E">
        <w:rPr>
          <w:b/>
        </w:rPr>
        <w:t>явшегося 30 мая − 1 июня 2005 года в Буэнос-Айресе. В</w:t>
      </w:r>
      <w:r>
        <w:rPr>
          <w:b/>
        </w:rPr>
        <w:t> </w:t>
      </w:r>
      <w:r w:rsidRPr="00C1307E">
        <w:rPr>
          <w:b/>
        </w:rPr>
        <w:t>частности, Комитет рекомендует государству-участнику уделить особое внимание следующим рек</w:t>
      </w:r>
      <w:r w:rsidRPr="00C1307E">
        <w:rPr>
          <w:b/>
        </w:rPr>
        <w:t>о</w:t>
      </w:r>
      <w:r w:rsidRPr="00C1307E">
        <w:rPr>
          <w:b/>
        </w:rPr>
        <w:t>мендациям:</w:t>
      </w:r>
    </w:p>
    <w:p w:rsidR="004304EC" w:rsidRPr="00006506" w:rsidRDefault="004304EC" w:rsidP="004304EC">
      <w:pPr>
        <w:pStyle w:val="Bullet1GR"/>
        <w:rPr>
          <w:b/>
        </w:rPr>
      </w:pPr>
      <w:r w:rsidRPr="00006506">
        <w:rPr>
          <w:b/>
        </w:rPr>
        <w:t>запретить в законодательном порядке любое насилие в отнош</w:t>
      </w:r>
      <w:r w:rsidRPr="00006506">
        <w:rPr>
          <w:b/>
        </w:rPr>
        <w:t>е</w:t>
      </w:r>
      <w:r w:rsidRPr="00006506">
        <w:rPr>
          <w:b/>
        </w:rPr>
        <w:t>нии детей, в том числе телесные наказания во всех местах;</w:t>
      </w:r>
    </w:p>
    <w:p w:rsidR="004304EC" w:rsidRPr="00006506" w:rsidRDefault="004304EC" w:rsidP="004304EC">
      <w:pPr>
        <w:pStyle w:val="Bullet1GR"/>
        <w:rPr>
          <w:b/>
        </w:rPr>
      </w:pPr>
      <w:r w:rsidRPr="00006506">
        <w:rPr>
          <w:b/>
        </w:rPr>
        <w:t>уделять особое внимание превентивной деятельности и проп</w:t>
      </w:r>
      <w:r w:rsidRPr="00006506">
        <w:rPr>
          <w:b/>
        </w:rPr>
        <w:t>а</w:t>
      </w:r>
      <w:r w:rsidRPr="00006506">
        <w:rPr>
          <w:b/>
        </w:rPr>
        <w:t>гандировать ценности, не связанные с насилием, а также п</w:t>
      </w:r>
      <w:r w:rsidRPr="00006506">
        <w:rPr>
          <w:b/>
        </w:rPr>
        <w:t>о</w:t>
      </w:r>
      <w:r w:rsidRPr="00006506">
        <w:rPr>
          <w:b/>
        </w:rPr>
        <w:t>вышать о</w:t>
      </w:r>
      <w:r w:rsidRPr="00006506">
        <w:rPr>
          <w:b/>
        </w:rPr>
        <w:t>с</w:t>
      </w:r>
      <w:r w:rsidRPr="00006506">
        <w:rPr>
          <w:b/>
        </w:rPr>
        <w:t>ведомленность общественности;</w:t>
      </w:r>
    </w:p>
    <w:p w:rsidR="004304EC" w:rsidRPr="00006506" w:rsidRDefault="004304EC" w:rsidP="004304EC">
      <w:pPr>
        <w:pStyle w:val="Bullet1GR"/>
        <w:rPr>
          <w:b/>
        </w:rPr>
      </w:pPr>
      <w:r w:rsidRPr="00006506">
        <w:rPr>
          <w:b/>
        </w:rPr>
        <w:t>привлекать к ответственности виновных и покончить с безн</w:t>
      </w:r>
      <w:r w:rsidRPr="00006506">
        <w:rPr>
          <w:b/>
        </w:rPr>
        <w:t>а</w:t>
      </w:r>
      <w:r w:rsidRPr="00006506">
        <w:rPr>
          <w:b/>
        </w:rPr>
        <w:t>казанностью;</w:t>
      </w:r>
    </w:p>
    <w:p w:rsidR="004304EC" w:rsidRPr="00006506" w:rsidRDefault="004304EC" w:rsidP="004304EC">
      <w:pPr>
        <w:pStyle w:val="Bullet1GR"/>
        <w:rPr>
          <w:b/>
        </w:rPr>
      </w:pPr>
      <w:r w:rsidRPr="00006506">
        <w:rPr>
          <w:b/>
        </w:rPr>
        <w:t xml:space="preserve">заняться решением вопроса о </w:t>
      </w:r>
      <w:proofErr w:type="spellStart"/>
      <w:r w:rsidRPr="00006506">
        <w:rPr>
          <w:b/>
        </w:rPr>
        <w:t>гендерном</w:t>
      </w:r>
      <w:proofErr w:type="spellEnd"/>
      <w:r w:rsidRPr="00006506">
        <w:rPr>
          <w:b/>
        </w:rPr>
        <w:t xml:space="preserve"> аспекте насилия в о</w:t>
      </w:r>
      <w:r w:rsidRPr="00006506">
        <w:rPr>
          <w:b/>
        </w:rPr>
        <w:t>т</w:t>
      </w:r>
      <w:r w:rsidRPr="00006506">
        <w:rPr>
          <w:b/>
        </w:rPr>
        <w:t>ношении детей; и</w:t>
      </w:r>
    </w:p>
    <w:p w:rsidR="004304EC" w:rsidRPr="00006506" w:rsidRDefault="004304EC" w:rsidP="004304EC">
      <w:pPr>
        <w:pStyle w:val="Bullet1GR"/>
        <w:rPr>
          <w:b/>
        </w:rPr>
      </w:pPr>
      <w:r w:rsidRPr="00006506">
        <w:rPr>
          <w:b/>
        </w:rPr>
        <w:t>разработать и осуществить на национальном уровне систему сбора и ан</w:t>
      </w:r>
      <w:r w:rsidRPr="00006506">
        <w:rPr>
          <w:b/>
        </w:rPr>
        <w:t>а</w:t>
      </w:r>
      <w:r w:rsidRPr="00006506">
        <w:rPr>
          <w:b/>
        </w:rPr>
        <w:t>лиза данных, касающихся насилия в отношении женщин, детей и подр</w:t>
      </w:r>
      <w:r w:rsidRPr="00006506">
        <w:rPr>
          <w:b/>
        </w:rPr>
        <w:t>о</w:t>
      </w:r>
      <w:r w:rsidRPr="00006506">
        <w:rPr>
          <w:b/>
        </w:rPr>
        <w:t>стков;</w:t>
      </w:r>
    </w:p>
    <w:p w:rsidR="004304EC" w:rsidRPr="00C1307E" w:rsidRDefault="004304EC" w:rsidP="004304EC">
      <w:pPr>
        <w:pStyle w:val="SingleTxtGR"/>
        <w:rPr>
          <w:b/>
        </w:rPr>
      </w:pPr>
      <w:r w:rsidRPr="00C1307E">
        <w:rPr>
          <w:b/>
        </w:rPr>
        <w:tab/>
      </w:r>
      <w:r w:rsidRPr="00C1307E">
        <w:rPr>
          <w:b/>
          <w:lang w:val="en-US"/>
        </w:rPr>
        <w:t>b</w:t>
      </w:r>
      <w:r w:rsidRPr="00C1307E">
        <w:rPr>
          <w:b/>
        </w:rPr>
        <w:t>)</w:t>
      </w:r>
      <w:r w:rsidRPr="00C1307E">
        <w:rPr>
          <w:b/>
        </w:rPr>
        <w:tab/>
        <w:t>использовать эти рекомендации в качестве практического средства для проведения деятельности в партнерстве с гражданским общ</w:t>
      </w:r>
      <w:r w:rsidRPr="00C1307E">
        <w:rPr>
          <w:b/>
        </w:rPr>
        <w:t>е</w:t>
      </w:r>
      <w:r w:rsidRPr="00C1307E">
        <w:rPr>
          <w:b/>
        </w:rPr>
        <w:t>ством, и в ч</w:t>
      </w:r>
      <w:r w:rsidRPr="00C1307E">
        <w:rPr>
          <w:b/>
        </w:rPr>
        <w:t>а</w:t>
      </w:r>
      <w:r w:rsidRPr="00C1307E">
        <w:rPr>
          <w:b/>
        </w:rPr>
        <w:t>стности при участии детей, с тем чтобы обеспечить защиту всех девочек и мальчиков от любых форм физического, сексуального и психологического насилия и придать импульс практическим и, в случае необходимости, рассчитанным на конкретный срок мерам по недопущению и пресечению такого насилия и надругательств; и</w:t>
      </w:r>
    </w:p>
    <w:p w:rsidR="004304EC" w:rsidRPr="00C1307E" w:rsidRDefault="004304EC" w:rsidP="004304EC">
      <w:pPr>
        <w:pStyle w:val="SingleTxtGR"/>
        <w:rPr>
          <w:b/>
        </w:rPr>
      </w:pPr>
      <w:r w:rsidRPr="00C1307E">
        <w:rPr>
          <w:b/>
        </w:rPr>
        <w:tab/>
        <w:t>с)</w:t>
      </w:r>
      <w:r w:rsidRPr="00C1307E">
        <w:rPr>
          <w:b/>
        </w:rPr>
        <w:tab/>
        <w:t>обратиться за техническим содействием в этой связи к Спец</w:t>
      </w:r>
      <w:r w:rsidRPr="00C1307E">
        <w:rPr>
          <w:b/>
        </w:rPr>
        <w:t>и</w:t>
      </w:r>
      <w:r w:rsidRPr="00C1307E">
        <w:rPr>
          <w:b/>
        </w:rPr>
        <w:t xml:space="preserve">альному представителю Генерального секретаря по вопросу о насилии в отношении детей, </w:t>
      </w:r>
      <w:proofErr w:type="spellStart"/>
      <w:r w:rsidRPr="00C1307E">
        <w:rPr>
          <w:b/>
        </w:rPr>
        <w:t>УВКПЧ</w:t>
      </w:r>
      <w:proofErr w:type="spellEnd"/>
      <w:r w:rsidRPr="00C1307E">
        <w:rPr>
          <w:b/>
        </w:rPr>
        <w:t xml:space="preserve">, </w:t>
      </w:r>
      <w:proofErr w:type="spellStart"/>
      <w:r w:rsidRPr="00C1307E">
        <w:rPr>
          <w:b/>
        </w:rPr>
        <w:t>ЮНИСЕФ</w:t>
      </w:r>
      <w:proofErr w:type="spellEnd"/>
      <w:r w:rsidRPr="00C1307E">
        <w:rPr>
          <w:b/>
        </w:rPr>
        <w:t xml:space="preserve"> и другим соответствующим учре</w:t>
      </w:r>
      <w:r w:rsidRPr="00C1307E">
        <w:rPr>
          <w:b/>
        </w:rPr>
        <w:t>ж</w:t>
      </w:r>
      <w:r w:rsidRPr="00C1307E">
        <w:rPr>
          <w:b/>
        </w:rPr>
        <w:t xml:space="preserve">дениям и партнерам из числа НПО. </w:t>
      </w:r>
    </w:p>
    <w:p w:rsidR="004304EC" w:rsidRDefault="004304EC" w:rsidP="004304EC">
      <w:pPr>
        <w:pStyle w:val="H1GR0"/>
        <w:spacing w:line="240" w:lineRule="atLeast"/>
      </w:pPr>
      <w:r>
        <w:tab/>
        <w:t>5.</w:t>
      </w:r>
      <w:r>
        <w:tab/>
        <w:t>Семейное окружение и альтернативный уход (статьи 5, 18 (пункты 1−2), 9−11, 19−21, 25, 27 (пункт 4) и 39 Конвенции)</w:t>
      </w:r>
    </w:p>
    <w:p w:rsidR="004304EC" w:rsidRDefault="004304EC" w:rsidP="004304EC">
      <w:pPr>
        <w:pStyle w:val="H23GR"/>
        <w:spacing w:line="240" w:lineRule="atLeast"/>
      </w:pPr>
      <w:r>
        <w:tab/>
      </w:r>
      <w:r>
        <w:tab/>
        <w:t>Семейное окружение и родительские обязанности</w:t>
      </w:r>
    </w:p>
    <w:p w:rsidR="004304EC" w:rsidRDefault="004304EC" w:rsidP="004304EC">
      <w:pPr>
        <w:pStyle w:val="SingleTxtGR"/>
      </w:pPr>
      <w:r>
        <w:t>48.</w:t>
      </w:r>
      <w:r>
        <w:tab/>
        <w:t xml:space="preserve">Приветствуя программы по перечислению денежных средств семьям с низкими доходами, такие как </w:t>
      </w:r>
      <w:r w:rsidRPr="0025052C">
        <w:rPr>
          <w:i/>
          <w:lang w:val="en-US"/>
        </w:rPr>
        <w:t>Bono</w:t>
      </w:r>
      <w:r w:rsidRPr="0025052C">
        <w:rPr>
          <w:i/>
        </w:rPr>
        <w:t xml:space="preserve"> </w:t>
      </w:r>
      <w:r w:rsidRPr="0025052C">
        <w:rPr>
          <w:i/>
          <w:lang w:val="en-US"/>
        </w:rPr>
        <w:t>de</w:t>
      </w:r>
      <w:r w:rsidRPr="0025052C">
        <w:rPr>
          <w:i/>
        </w:rPr>
        <w:t xml:space="preserve"> </w:t>
      </w:r>
      <w:proofErr w:type="spellStart"/>
      <w:r w:rsidRPr="0025052C">
        <w:rPr>
          <w:i/>
          <w:lang w:val="en-US"/>
        </w:rPr>
        <w:t>Desarrollo</w:t>
      </w:r>
      <w:proofErr w:type="spellEnd"/>
      <w:r w:rsidRPr="0025052C">
        <w:rPr>
          <w:i/>
        </w:rPr>
        <w:t xml:space="preserve"> </w:t>
      </w:r>
      <w:proofErr w:type="spellStart"/>
      <w:r w:rsidRPr="0025052C">
        <w:rPr>
          <w:i/>
          <w:lang w:val="en-US"/>
        </w:rPr>
        <w:t>Humano</w:t>
      </w:r>
      <w:proofErr w:type="spellEnd"/>
      <w:r>
        <w:t>, Комитет вместе с тем обеспокоен по поводу недостаточности превентивных мер по улучшению п</w:t>
      </w:r>
      <w:r>
        <w:t>о</w:t>
      </w:r>
      <w:r>
        <w:t>ложения семей с детьми, нуждающимися в особой защите, а также в связи с подготовкой по исполнению родительских обязанностей. Кроме того, он обе</w:t>
      </w:r>
      <w:r>
        <w:t>с</w:t>
      </w:r>
      <w:r>
        <w:t>покоен в связи с тем, что многие дети вынуждены брать на себя ответстве</w:t>
      </w:r>
      <w:r>
        <w:t>н</w:t>
      </w:r>
      <w:r>
        <w:t>ность за домашнее хозяйство и своих младших братьев и сестер, в частности, из-за того, что их родители иммигрировали из государства-участника и остав</w:t>
      </w:r>
      <w:r>
        <w:t>и</w:t>
      </w:r>
      <w:r>
        <w:t>ли их в стране, а также в связи с отсутствием помощи таким детям. В дополн</w:t>
      </w:r>
      <w:r>
        <w:t>е</w:t>
      </w:r>
      <w:r>
        <w:t>ние к этому он испытывает обеспокоенность по поводу того, что некоторые д</w:t>
      </w:r>
      <w:r>
        <w:t>е</w:t>
      </w:r>
      <w:r>
        <w:t>ти лишены возможности жить и расти в собственных семьях исключительно по причине нищеты.</w:t>
      </w:r>
    </w:p>
    <w:p w:rsidR="004304EC" w:rsidRDefault="004304EC" w:rsidP="004304EC">
      <w:pPr>
        <w:pStyle w:val="SingleTxtGR"/>
        <w:rPr>
          <w:b/>
        </w:rPr>
      </w:pPr>
      <w:r>
        <w:t>49.</w:t>
      </w:r>
      <w:r>
        <w:tab/>
      </w:r>
      <w:r>
        <w:rPr>
          <w:b/>
        </w:rPr>
        <w:t>Комитет рекомендует государству-участнику:</w:t>
      </w:r>
    </w:p>
    <w:p w:rsidR="004304EC" w:rsidRDefault="004304EC" w:rsidP="004304EC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активизировать превентивные меры на уровне общин с целью поддержки и укрепления семей, включая просвещение семей и повышение их информированности, а также использовать такие программы по пер</w:t>
      </w:r>
      <w:r>
        <w:rPr>
          <w:b/>
        </w:rPr>
        <w:t>е</w:t>
      </w:r>
      <w:r>
        <w:rPr>
          <w:b/>
        </w:rPr>
        <w:t xml:space="preserve">числению денежных средств, как </w:t>
      </w:r>
      <w:r w:rsidRPr="0025052C">
        <w:rPr>
          <w:b/>
          <w:i/>
          <w:lang w:val="en-US"/>
        </w:rPr>
        <w:t>Bono</w:t>
      </w:r>
      <w:r w:rsidRPr="0025052C">
        <w:rPr>
          <w:b/>
          <w:i/>
        </w:rPr>
        <w:t xml:space="preserve"> </w:t>
      </w:r>
      <w:r w:rsidRPr="0025052C">
        <w:rPr>
          <w:b/>
          <w:i/>
          <w:lang w:val="en-US"/>
        </w:rPr>
        <w:t>de</w:t>
      </w:r>
      <w:r w:rsidRPr="0025052C">
        <w:rPr>
          <w:b/>
          <w:i/>
        </w:rPr>
        <w:t xml:space="preserve"> </w:t>
      </w:r>
      <w:proofErr w:type="spellStart"/>
      <w:r w:rsidRPr="0025052C">
        <w:rPr>
          <w:b/>
          <w:i/>
          <w:lang w:val="en-US"/>
        </w:rPr>
        <w:t>Desarrollo</w:t>
      </w:r>
      <w:proofErr w:type="spellEnd"/>
      <w:r w:rsidRPr="0025052C">
        <w:rPr>
          <w:b/>
          <w:i/>
        </w:rPr>
        <w:t xml:space="preserve"> </w:t>
      </w:r>
      <w:proofErr w:type="spellStart"/>
      <w:r w:rsidRPr="0025052C">
        <w:rPr>
          <w:b/>
          <w:i/>
          <w:lang w:val="en-US"/>
        </w:rPr>
        <w:t>Humano</w:t>
      </w:r>
      <w:proofErr w:type="spellEnd"/>
      <w:r w:rsidRPr="006B3558">
        <w:rPr>
          <w:b/>
        </w:rPr>
        <w:t xml:space="preserve"> </w:t>
      </w:r>
      <w:r>
        <w:rPr>
          <w:b/>
        </w:rPr>
        <w:t>с целью нед</w:t>
      </w:r>
      <w:r>
        <w:rPr>
          <w:b/>
        </w:rPr>
        <w:t>о</w:t>
      </w:r>
      <w:r>
        <w:rPr>
          <w:b/>
        </w:rPr>
        <w:t>пущения разлучения детей со своими семьями;</w:t>
      </w:r>
    </w:p>
    <w:p w:rsidR="004304EC" w:rsidRPr="005A07F0" w:rsidRDefault="004304EC" w:rsidP="004304EC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защищать разлученных с родителями детей, оказывать таким детям помощь за счет предоставления местных услуг и расширять возмо</w:t>
      </w:r>
      <w:r>
        <w:rPr>
          <w:b/>
        </w:rPr>
        <w:t>ж</w:t>
      </w:r>
      <w:r>
        <w:rPr>
          <w:b/>
        </w:rPr>
        <w:t>ности для воспитания таких детей в семьях родственников, а также во</w:t>
      </w:r>
      <w:r>
        <w:rPr>
          <w:b/>
        </w:rPr>
        <w:t>з</w:t>
      </w:r>
      <w:r>
        <w:rPr>
          <w:b/>
        </w:rPr>
        <w:t>можности патронатного ухода для оказания им поддержки;</w:t>
      </w:r>
    </w:p>
    <w:p w:rsidR="004304EC" w:rsidRDefault="004304EC" w:rsidP="004304EC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обеспечить, чтобы положение детей, возвращенных в свои с</w:t>
      </w:r>
      <w:r>
        <w:rPr>
          <w:b/>
        </w:rPr>
        <w:t>е</w:t>
      </w:r>
      <w:r>
        <w:rPr>
          <w:b/>
        </w:rPr>
        <w:t>мьи, подвергалось тщательному мониторингу и регулярному обзору и чт</w:t>
      </w:r>
      <w:r>
        <w:rPr>
          <w:b/>
        </w:rPr>
        <w:t>о</w:t>
      </w:r>
      <w:r>
        <w:rPr>
          <w:b/>
        </w:rPr>
        <w:t>бы родители получали консультативные услуги и поддержку; и</w:t>
      </w:r>
    </w:p>
    <w:p w:rsidR="004304EC" w:rsidRDefault="004304EC" w:rsidP="004304EC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провести всеобъемлющее исследование положения детей из с</w:t>
      </w:r>
      <w:r>
        <w:rPr>
          <w:b/>
        </w:rPr>
        <w:t>е</w:t>
      </w:r>
      <w:r>
        <w:rPr>
          <w:b/>
        </w:rPr>
        <w:t>мей мигрантов с целью разработки надлежащих стратегий по предоставл</w:t>
      </w:r>
      <w:r>
        <w:rPr>
          <w:b/>
        </w:rPr>
        <w:t>е</w:t>
      </w:r>
      <w:r>
        <w:rPr>
          <w:b/>
        </w:rPr>
        <w:t>нию им защиты и возможности в полном объеме осуществлять свои права посредством, в частности, программ оказания помощи в общинах, просв</w:t>
      </w:r>
      <w:r>
        <w:rPr>
          <w:b/>
        </w:rPr>
        <w:t>е</w:t>
      </w:r>
      <w:r>
        <w:rPr>
          <w:b/>
        </w:rPr>
        <w:t>тительских и информационных кампаний и школьных программ; и</w:t>
      </w:r>
    </w:p>
    <w:p w:rsidR="004304EC" w:rsidRDefault="004304EC" w:rsidP="004304EC">
      <w:pPr>
        <w:pStyle w:val="SingleTxtGR"/>
        <w:rPr>
          <w:b/>
        </w:rPr>
      </w:pPr>
      <w:r>
        <w:rPr>
          <w:b/>
        </w:rPr>
        <w:tab/>
        <w:t>е)</w:t>
      </w:r>
      <w:r>
        <w:rPr>
          <w:b/>
        </w:rPr>
        <w:tab/>
        <w:t>изучить возможность принятия законодательных мер по нед</w:t>
      </w:r>
      <w:r>
        <w:rPr>
          <w:b/>
        </w:rPr>
        <w:t>о</w:t>
      </w:r>
      <w:r>
        <w:rPr>
          <w:b/>
        </w:rPr>
        <w:t>пущению того, чтобы дети оставлялись одни в результате миграции своих родителей.</w:t>
      </w:r>
    </w:p>
    <w:p w:rsidR="004304EC" w:rsidRDefault="004304EC" w:rsidP="004304EC">
      <w:pPr>
        <w:pStyle w:val="H23GR"/>
        <w:spacing w:line="240" w:lineRule="atLeast"/>
      </w:pPr>
      <w:r>
        <w:tab/>
      </w:r>
      <w:r>
        <w:tab/>
        <w:t>Дети, лишенные семейного окружения</w:t>
      </w:r>
    </w:p>
    <w:p w:rsidR="004304EC" w:rsidRDefault="004304EC" w:rsidP="004304EC">
      <w:pPr>
        <w:pStyle w:val="SingleTxtGR"/>
      </w:pPr>
      <w:r>
        <w:t>50.</w:t>
      </w:r>
      <w:r>
        <w:tab/>
        <w:t>Комитет обеспокоен в связи с тем, что, хотя государство-участник и у</w:t>
      </w:r>
      <w:r>
        <w:t>т</w:t>
      </w:r>
      <w:r>
        <w:t>верждает, что по сравнению с учрежденческим уходом оно отдает предпочтение уходу семейного типа, большинство детей, лишенных своего семейного окр</w:t>
      </w:r>
      <w:r>
        <w:t>у</w:t>
      </w:r>
      <w:r>
        <w:t>жения, помещаются в детские учреждения. В этой связи он выражает свою обеспокоенность по поводу значительного числа детей, проживающих в учре</w:t>
      </w:r>
      <w:r>
        <w:t>ж</w:t>
      </w:r>
      <w:r>
        <w:t>дениях, а также отсутствия информации о проведении регулярных инспекций и оценки положения в этих учреждениях, информации о квалификации персонала таких учреждений, а также о гарантиях по защите детей от ненадлежащего о</w:t>
      </w:r>
      <w:r>
        <w:t>б</w:t>
      </w:r>
      <w:r>
        <w:t>ращения и о механизмах подачи жалоб.</w:t>
      </w:r>
    </w:p>
    <w:p w:rsidR="004304EC" w:rsidRDefault="004304EC" w:rsidP="004304EC">
      <w:pPr>
        <w:pStyle w:val="SingleTxtGR"/>
        <w:rPr>
          <w:b/>
        </w:rPr>
      </w:pPr>
      <w:r>
        <w:t>51.</w:t>
      </w:r>
      <w:r>
        <w:tab/>
      </w:r>
      <w:r>
        <w:rPr>
          <w:b/>
        </w:rPr>
        <w:t>Комитет рекомендует государству-участнику:</w:t>
      </w:r>
    </w:p>
    <w:p w:rsidR="004304EC" w:rsidRDefault="004304EC" w:rsidP="004304EC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все необходимые меры в интересах детей, помещенных в детские учреждения, с целью их возвращения, по мере возможности, в свои семьи, либо помещения в учреждения семейного типа, а также ра</w:t>
      </w:r>
      <w:r>
        <w:rPr>
          <w:b/>
        </w:rPr>
        <w:t>с</w:t>
      </w:r>
      <w:r>
        <w:rPr>
          <w:b/>
        </w:rPr>
        <w:t>сматривать помещение детей в детские учреждения в качестве крайней меры с пребыванием в них в течение как можно более короткого срока;</w:t>
      </w:r>
    </w:p>
    <w:p w:rsidR="004304EC" w:rsidRDefault="004304EC" w:rsidP="004304EC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провести исследование с целью оценки положения детей, п</w:t>
      </w:r>
      <w:r>
        <w:rPr>
          <w:b/>
        </w:rPr>
        <w:t>о</w:t>
      </w:r>
      <w:r>
        <w:rPr>
          <w:b/>
        </w:rPr>
        <w:t>мещенных в учреждения различных форм альтернативного ухода, включая их условия проживания и предоставляемые им услуги, а также принять меры с целью сокращения детей в системе учрежденческого ухода и разв</w:t>
      </w:r>
      <w:r>
        <w:rPr>
          <w:b/>
        </w:rPr>
        <w:t>и</w:t>
      </w:r>
      <w:r>
        <w:rPr>
          <w:b/>
        </w:rPr>
        <w:t>тия других форм альтернативного ухода;</w:t>
      </w:r>
    </w:p>
    <w:p w:rsidR="004304EC" w:rsidRDefault="004304EC" w:rsidP="004304EC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установить четкие нормы для действующих учреждений и обеспечить функционирование всеобъемлющего механизма периодического пересмотра положения детей, переданных на воспитание в учреждения л</w:t>
      </w:r>
      <w:r>
        <w:rPr>
          <w:b/>
        </w:rPr>
        <w:t>ю</w:t>
      </w:r>
      <w:r>
        <w:rPr>
          <w:b/>
        </w:rPr>
        <w:t>бых форм альтернативного ухода, с учетом статьи 25 Конвенции и Руков</w:t>
      </w:r>
      <w:r>
        <w:rPr>
          <w:b/>
        </w:rPr>
        <w:t>о</w:t>
      </w:r>
      <w:r>
        <w:rPr>
          <w:b/>
        </w:rPr>
        <w:t>дящих указаний по альтернативному уходу за детьми, содержащимися в принятой 20 ноября 2009 года резолюции 64/142 Генеральной Ассамблеи; и</w:t>
      </w:r>
    </w:p>
    <w:p w:rsidR="004304EC" w:rsidRDefault="004304EC" w:rsidP="004304EC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учредить механизм по рассмотрению жалоб, поступающих от детей, и использовать его без ущерба для права ребенка на защиту частной жизни и конфиденциальность.</w:t>
      </w:r>
    </w:p>
    <w:p w:rsidR="004304EC" w:rsidRDefault="004304EC" w:rsidP="004304EC">
      <w:pPr>
        <w:pStyle w:val="SingleTxtGR"/>
        <w:rPr>
          <w:b/>
        </w:rPr>
      </w:pPr>
      <w:r>
        <w:rPr>
          <w:b/>
        </w:rPr>
        <w:t>Усыновление/удочерение</w:t>
      </w:r>
    </w:p>
    <w:p w:rsidR="004304EC" w:rsidRDefault="004304EC" w:rsidP="004304EC">
      <w:pPr>
        <w:pStyle w:val="SingleTxtGR"/>
      </w:pPr>
      <w:r>
        <w:t>52.</w:t>
      </w:r>
      <w:r>
        <w:tab/>
        <w:t>Отмечая, что законодательство в области международного усыновл</w:t>
      </w:r>
      <w:r>
        <w:t>е</w:t>
      </w:r>
      <w:r>
        <w:t>ния/удочерения соблюдается и с 2009 года тщательно контролируется посредс</w:t>
      </w:r>
      <w:r>
        <w:t>т</w:t>
      </w:r>
      <w:r>
        <w:t>вом ограничения числа агентств, занимающихся международным усыновлен</w:t>
      </w:r>
      <w:r>
        <w:t>и</w:t>
      </w:r>
      <w:r>
        <w:t>ем/удочерением, Комитет вместе с тем выражает обеспокоенность по поводу того, что появляются другие агентства, рекламирующие возможности для ус</w:t>
      </w:r>
      <w:r>
        <w:t>ы</w:t>
      </w:r>
      <w:r>
        <w:t>новления детей из Эквадора.</w:t>
      </w:r>
    </w:p>
    <w:p w:rsidR="004304EC" w:rsidRDefault="004304EC" w:rsidP="004304EC">
      <w:pPr>
        <w:pStyle w:val="SingleTxtGR"/>
        <w:rPr>
          <w:b/>
        </w:rPr>
      </w:pPr>
      <w:r>
        <w:t>53.</w:t>
      </w:r>
      <w:r>
        <w:tab/>
      </w:r>
      <w:r>
        <w:rPr>
          <w:b/>
        </w:rPr>
        <w:t>Комитет рекомендует государству-участнику обеспечить соблюдение принципа наилучших интересов ребенка и выполнение Гаагской конве</w:t>
      </w:r>
      <w:r>
        <w:rPr>
          <w:b/>
        </w:rPr>
        <w:t>н</w:t>
      </w:r>
      <w:r>
        <w:rPr>
          <w:b/>
        </w:rPr>
        <w:t>ции 1993 года о защите детей и сотрудничестве в вопросах международного усыновления/удочерения на всех стадиях процедуры усыновл</w:t>
      </w:r>
      <w:r>
        <w:rPr>
          <w:b/>
        </w:rPr>
        <w:t>е</w:t>
      </w:r>
      <w:r>
        <w:rPr>
          <w:b/>
        </w:rPr>
        <w:t>ния/удочерения посредством предоставления достаточных людских и ф</w:t>
      </w:r>
      <w:r>
        <w:rPr>
          <w:b/>
        </w:rPr>
        <w:t>и</w:t>
      </w:r>
      <w:r>
        <w:rPr>
          <w:b/>
        </w:rPr>
        <w:t>нансовых ресурсов центральному органу, занимающемуся вопросами ус</w:t>
      </w:r>
      <w:r>
        <w:rPr>
          <w:b/>
        </w:rPr>
        <w:t>ы</w:t>
      </w:r>
      <w:r>
        <w:rPr>
          <w:b/>
        </w:rPr>
        <w:t>новления/удочерения, с тем чтобы он мог надлежащим образом выполнять свои программы, в том числе за счет осуществления надзора и контроля за всеми стадиями процедуры усыновления/удочерения и де</w:t>
      </w:r>
      <w:r>
        <w:rPr>
          <w:b/>
        </w:rPr>
        <w:t>я</w:t>
      </w:r>
      <w:r>
        <w:rPr>
          <w:b/>
        </w:rPr>
        <w:t>тельностью агентств по усыновлению/удочерению, а также укреплять потенциал гра</w:t>
      </w:r>
      <w:r>
        <w:rPr>
          <w:b/>
        </w:rPr>
        <w:t>ж</w:t>
      </w:r>
      <w:r>
        <w:rPr>
          <w:b/>
        </w:rPr>
        <w:t>данских служащих, участвующих в этом процессе.</w:t>
      </w:r>
    </w:p>
    <w:p w:rsidR="004304EC" w:rsidRDefault="004304EC" w:rsidP="004304EC">
      <w:pPr>
        <w:pStyle w:val="H23GR"/>
        <w:spacing w:line="240" w:lineRule="atLeast"/>
      </w:pPr>
      <w:r>
        <w:tab/>
      </w:r>
      <w:r>
        <w:tab/>
        <w:t>Жестокое обращение и отсутствие заботы</w:t>
      </w:r>
    </w:p>
    <w:p w:rsidR="004304EC" w:rsidRDefault="004304EC" w:rsidP="004304EC">
      <w:pPr>
        <w:pStyle w:val="SingleTxtGR"/>
      </w:pPr>
      <w:r>
        <w:t>54.</w:t>
      </w:r>
      <w:r>
        <w:tab/>
        <w:t xml:space="preserve">Приветствуя Национальный план действий по искоренению </w:t>
      </w:r>
      <w:proofErr w:type="spellStart"/>
      <w:r>
        <w:t>гендерного</w:t>
      </w:r>
      <w:proofErr w:type="spellEnd"/>
      <w:r>
        <w:t xml:space="preserve"> насилия в отношении детей, подростков и женщин </w:t>
      </w:r>
      <w:r w:rsidRPr="00607D33">
        <w:t>(</w:t>
      </w:r>
      <w:proofErr w:type="spellStart"/>
      <w:r w:rsidRPr="0025052C">
        <w:rPr>
          <w:i/>
          <w:iCs/>
        </w:rPr>
        <w:t>Plan</w:t>
      </w:r>
      <w:proofErr w:type="spellEnd"/>
      <w:r w:rsidRPr="0025052C">
        <w:rPr>
          <w:i/>
          <w:iCs/>
        </w:rPr>
        <w:t xml:space="preserve"> </w:t>
      </w:r>
      <w:proofErr w:type="spellStart"/>
      <w:r w:rsidRPr="0025052C">
        <w:rPr>
          <w:i/>
          <w:iCs/>
        </w:rPr>
        <w:t>Nacional</w:t>
      </w:r>
      <w:proofErr w:type="spellEnd"/>
      <w:r w:rsidRPr="0025052C">
        <w:rPr>
          <w:i/>
          <w:iCs/>
        </w:rPr>
        <w:t xml:space="preserve"> </w:t>
      </w:r>
      <w:proofErr w:type="spellStart"/>
      <w:r w:rsidRPr="0025052C">
        <w:rPr>
          <w:i/>
          <w:iCs/>
        </w:rPr>
        <w:t>de</w:t>
      </w:r>
      <w:proofErr w:type="spellEnd"/>
      <w:r w:rsidRPr="0025052C">
        <w:rPr>
          <w:i/>
          <w:iCs/>
        </w:rPr>
        <w:t xml:space="preserve"> </w:t>
      </w:r>
      <w:proofErr w:type="spellStart"/>
      <w:r w:rsidRPr="0025052C">
        <w:rPr>
          <w:i/>
          <w:iCs/>
        </w:rPr>
        <w:t>Erradicación</w:t>
      </w:r>
      <w:proofErr w:type="spellEnd"/>
      <w:r w:rsidRPr="0025052C">
        <w:rPr>
          <w:i/>
          <w:iCs/>
        </w:rPr>
        <w:t xml:space="preserve"> </w:t>
      </w:r>
      <w:proofErr w:type="spellStart"/>
      <w:r w:rsidRPr="0025052C">
        <w:rPr>
          <w:i/>
          <w:iCs/>
        </w:rPr>
        <w:t>de</w:t>
      </w:r>
      <w:proofErr w:type="spellEnd"/>
      <w:r w:rsidRPr="0025052C">
        <w:rPr>
          <w:i/>
          <w:iCs/>
        </w:rPr>
        <w:t xml:space="preserve"> </w:t>
      </w:r>
      <w:proofErr w:type="spellStart"/>
      <w:r w:rsidRPr="0025052C">
        <w:rPr>
          <w:i/>
          <w:iCs/>
        </w:rPr>
        <w:t>la</w:t>
      </w:r>
      <w:proofErr w:type="spellEnd"/>
      <w:r w:rsidRPr="0025052C">
        <w:rPr>
          <w:i/>
          <w:iCs/>
        </w:rPr>
        <w:t xml:space="preserve"> </w:t>
      </w:r>
      <w:proofErr w:type="spellStart"/>
      <w:r w:rsidRPr="0025052C">
        <w:rPr>
          <w:i/>
          <w:iCs/>
        </w:rPr>
        <w:t>Violencia</w:t>
      </w:r>
      <w:proofErr w:type="spellEnd"/>
      <w:r w:rsidRPr="0025052C">
        <w:rPr>
          <w:i/>
          <w:iCs/>
        </w:rPr>
        <w:t xml:space="preserve"> </w:t>
      </w:r>
      <w:proofErr w:type="spellStart"/>
      <w:r w:rsidRPr="0025052C">
        <w:rPr>
          <w:i/>
          <w:iCs/>
        </w:rPr>
        <w:t>de</w:t>
      </w:r>
      <w:proofErr w:type="spellEnd"/>
      <w:r w:rsidRPr="0025052C">
        <w:rPr>
          <w:i/>
          <w:iCs/>
        </w:rPr>
        <w:t xml:space="preserve"> </w:t>
      </w:r>
      <w:proofErr w:type="spellStart"/>
      <w:r w:rsidRPr="0025052C">
        <w:rPr>
          <w:i/>
          <w:iCs/>
        </w:rPr>
        <w:t>Género</w:t>
      </w:r>
      <w:proofErr w:type="spellEnd"/>
      <w:r w:rsidRPr="0025052C">
        <w:rPr>
          <w:i/>
          <w:iCs/>
        </w:rPr>
        <w:t xml:space="preserve"> </w:t>
      </w:r>
      <w:proofErr w:type="spellStart"/>
      <w:r w:rsidRPr="0025052C">
        <w:rPr>
          <w:i/>
          <w:iCs/>
        </w:rPr>
        <w:t>hacia</w:t>
      </w:r>
      <w:proofErr w:type="spellEnd"/>
      <w:r w:rsidRPr="0025052C">
        <w:rPr>
          <w:i/>
          <w:iCs/>
        </w:rPr>
        <w:t xml:space="preserve"> </w:t>
      </w:r>
      <w:proofErr w:type="spellStart"/>
      <w:r w:rsidRPr="0025052C">
        <w:rPr>
          <w:i/>
          <w:iCs/>
        </w:rPr>
        <w:t>la</w:t>
      </w:r>
      <w:proofErr w:type="spellEnd"/>
      <w:r w:rsidRPr="0025052C">
        <w:rPr>
          <w:i/>
          <w:iCs/>
        </w:rPr>
        <w:t xml:space="preserve"> </w:t>
      </w:r>
      <w:proofErr w:type="spellStart"/>
      <w:r w:rsidRPr="0025052C">
        <w:rPr>
          <w:i/>
          <w:iCs/>
        </w:rPr>
        <w:t>Niñez</w:t>
      </w:r>
      <w:proofErr w:type="spellEnd"/>
      <w:r w:rsidRPr="0025052C">
        <w:rPr>
          <w:i/>
          <w:iCs/>
        </w:rPr>
        <w:t xml:space="preserve">, </w:t>
      </w:r>
      <w:proofErr w:type="spellStart"/>
      <w:r w:rsidRPr="0025052C">
        <w:rPr>
          <w:i/>
          <w:iCs/>
        </w:rPr>
        <w:t>Adolescencia</w:t>
      </w:r>
      <w:proofErr w:type="spellEnd"/>
      <w:r w:rsidRPr="0025052C">
        <w:rPr>
          <w:i/>
          <w:iCs/>
        </w:rPr>
        <w:t xml:space="preserve"> </w:t>
      </w:r>
      <w:proofErr w:type="spellStart"/>
      <w:r w:rsidRPr="0025052C">
        <w:rPr>
          <w:i/>
          <w:iCs/>
        </w:rPr>
        <w:t>y</w:t>
      </w:r>
      <w:proofErr w:type="spellEnd"/>
      <w:r w:rsidRPr="0025052C">
        <w:rPr>
          <w:i/>
          <w:iCs/>
        </w:rPr>
        <w:t xml:space="preserve"> </w:t>
      </w:r>
      <w:proofErr w:type="spellStart"/>
      <w:r w:rsidRPr="0025052C">
        <w:rPr>
          <w:i/>
          <w:iCs/>
        </w:rPr>
        <w:t>Mujeres</w:t>
      </w:r>
      <w:proofErr w:type="spellEnd"/>
      <w:r w:rsidRPr="00607D33">
        <w:t>)</w:t>
      </w:r>
      <w:r>
        <w:t>, Комитет вместе с тем обеспокоен по поводу высокой распространенности же</w:t>
      </w:r>
      <w:r>
        <w:t>с</w:t>
      </w:r>
      <w:r>
        <w:t>токого обращения и отсутствия заботы, в том числе насилия в семье по отн</w:t>
      </w:r>
      <w:r>
        <w:t>о</w:t>
      </w:r>
      <w:r>
        <w:t>шению к детям, что зачастую приводит к тому, что дети покидают свои дома для того, чтобы избежать насилия.</w:t>
      </w:r>
    </w:p>
    <w:p w:rsidR="004304EC" w:rsidRDefault="00006506" w:rsidP="004304EC">
      <w:pPr>
        <w:pStyle w:val="SingleTxtGR"/>
        <w:rPr>
          <w:b/>
        </w:rPr>
      </w:pPr>
      <w:r>
        <w:br w:type="page"/>
      </w:r>
      <w:r w:rsidR="004304EC">
        <w:t>55.</w:t>
      </w:r>
      <w:r w:rsidR="004304EC">
        <w:tab/>
      </w:r>
      <w:r w:rsidR="004304EC">
        <w:rPr>
          <w:b/>
        </w:rPr>
        <w:t>Комитет рекомендует государству-участнику продолжать проводить кампании по повышению осведомленности населения и предоставлять и</w:t>
      </w:r>
      <w:r w:rsidR="004304EC">
        <w:rPr>
          <w:b/>
        </w:rPr>
        <w:t>н</w:t>
      </w:r>
      <w:r w:rsidR="004304EC">
        <w:rPr>
          <w:b/>
        </w:rPr>
        <w:t>формацию по обучению и консультированию родителей с целью, в частн</w:t>
      </w:r>
      <w:r w:rsidR="004304EC">
        <w:rPr>
          <w:b/>
        </w:rPr>
        <w:t>о</w:t>
      </w:r>
      <w:r w:rsidR="004304EC">
        <w:rPr>
          <w:b/>
        </w:rPr>
        <w:t>сти, недопущения жестокого обращения с детьми и отсутствия заботы о них. Он далее рекомендует осуществлять подготовку учителей, сотрудн</w:t>
      </w:r>
      <w:r w:rsidR="004304EC">
        <w:rPr>
          <w:b/>
        </w:rPr>
        <w:t>и</w:t>
      </w:r>
      <w:r w:rsidR="004304EC">
        <w:rPr>
          <w:b/>
        </w:rPr>
        <w:t>ков правоохранительных органов, медицинских и социальных работников, а также прокуроров по методам получения, контроля, расследования ж</w:t>
      </w:r>
      <w:r w:rsidR="004304EC">
        <w:rPr>
          <w:b/>
        </w:rPr>
        <w:t>а</w:t>
      </w:r>
      <w:r w:rsidR="004304EC">
        <w:rPr>
          <w:b/>
        </w:rPr>
        <w:t>лоб о насилии над детьми и отсутствии заботы о них, а также преследов</w:t>
      </w:r>
      <w:r w:rsidR="004304EC">
        <w:rPr>
          <w:b/>
        </w:rPr>
        <w:t>а</w:t>
      </w:r>
      <w:r w:rsidR="004304EC">
        <w:rPr>
          <w:b/>
        </w:rPr>
        <w:t xml:space="preserve">ния виновных с учетом соблюдения интересов ребенка и </w:t>
      </w:r>
      <w:proofErr w:type="spellStart"/>
      <w:r w:rsidR="004304EC">
        <w:rPr>
          <w:b/>
        </w:rPr>
        <w:t>гендерной</w:t>
      </w:r>
      <w:proofErr w:type="spellEnd"/>
      <w:r w:rsidR="004304EC">
        <w:rPr>
          <w:b/>
        </w:rPr>
        <w:t xml:space="preserve"> спец</w:t>
      </w:r>
      <w:r w:rsidR="004304EC">
        <w:rPr>
          <w:b/>
        </w:rPr>
        <w:t>и</w:t>
      </w:r>
      <w:r w:rsidR="004304EC">
        <w:rPr>
          <w:b/>
        </w:rPr>
        <w:t>фики.</w:t>
      </w:r>
    </w:p>
    <w:p w:rsidR="00006506" w:rsidRPr="004B4CE6" w:rsidRDefault="00006506" w:rsidP="00006506">
      <w:pPr>
        <w:pStyle w:val="H1GR0"/>
      </w:pPr>
      <w:r>
        <w:tab/>
      </w:r>
      <w:r w:rsidRPr="004B4CE6">
        <w:t>6.</w:t>
      </w:r>
      <w:r w:rsidRPr="004B4CE6">
        <w:tab/>
        <w:t>Базовое медицинское обслуживание и социальное обеспечение (ст</w:t>
      </w:r>
      <w:r w:rsidRPr="004B4CE6">
        <w:t>а</w:t>
      </w:r>
      <w:r w:rsidRPr="004B4CE6">
        <w:t>тьи 6; 18 (пункт 3), 23, 24, 26 и 27 (пункты 1−3) Конвенции</w:t>
      </w:r>
      <w:r>
        <w:t>)</w:t>
      </w:r>
    </w:p>
    <w:p w:rsidR="00006506" w:rsidRPr="004B4CE6" w:rsidRDefault="00006506" w:rsidP="00006506">
      <w:pPr>
        <w:pStyle w:val="H23GR"/>
      </w:pPr>
      <w:r>
        <w:tab/>
      </w:r>
      <w:r>
        <w:tab/>
      </w:r>
      <w:r w:rsidRPr="004B4CE6">
        <w:t>Дети-инвалиды</w:t>
      </w:r>
    </w:p>
    <w:p w:rsidR="00006506" w:rsidRPr="004B4CE6" w:rsidRDefault="00006506" w:rsidP="00006506">
      <w:pPr>
        <w:pStyle w:val="SingleTxtGR"/>
      </w:pPr>
      <w:r w:rsidRPr="004B4CE6">
        <w:t>56.</w:t>
      </w:r>
      <w:r w:rsidRPr="004B4CE6">
        <w:tab/>
        <w:t>Приветствуя конституционные гарантии (статьи 50 и 53) полной соц</w:t>
      </w:r>
      <w:r w:rsidRPr="004B4CE6">
        <w:t>и</w:t>
      </w:r>
      <w:r w:rsidRPr="004B4CE6">
        <w:t>альной интеграции и равных возможностей для детей-инвалидов, Программу "Эквадор без барь</w:t>
      </w:r>
      <w:r w:rsidRPr="004B4CE6">
        <w:t>е</w:t>
      </w:r>
      <w:r w:rsidRPr="004B4CE6">
        <w:t>ров" (</w:t>
      </w:r>
      <w:proofErr w:type="spellStart"/>
      <w:r w:rsidRPr="004B4CE6">
        <w:rPr>
          <w:lang w:val="en-US"/>
        </w:rPr>
        <w:t>Programa</w:t>
      </w:r>
      <w:proofErr w:type="spellEnd"/>
      <w:r w:rsidRPr="004B4CE6">
        <w:t xml:space="preserve"> </w:t>
      </w:r>
      <w:r w:rsidRPr="004B4CE6">
        <w:rPr>
          <w:lang w:val="en-US"/>
        </w:rPr>
        <w:t>Ecuador</w:t>
      </w:r>
      <w:r w:rsidRPr="004B4CE6">
        <w:t xml:space="preserve"> </w:t>
      </w:r>
      <w:r w:rsidRPr="004B4CE6">
        <w:rPr>
          <w:lang w:val="en-US"/>
        </w:rPr>
        <w:t>sin</w:t>
      </w:r>
      <w:r w:rsidRPr="004B4CE6">
        <w:t xml:space="preserve"> </w:t>
      </w:r>
      <w:proofErr w:type="spellStart"/>
      <w:r w:rsidRPr="004B4CE6">
        <w:rPr>
          <w:lang w:val="en-US"/>
        </w:rPr>
        <w:t>Barreras</w:t>
      </w:r>
      <w:proofErr w:type="spellEnd"/>
      <w:r w:rsidRPr="004B4CE6">
        <w:t>) и тот факт, что дети-инвалиды интегрированы в си</w:t>
      </w:r>
      <w:r w:rsidRPr="004B4CE6">
        <w:t>с</w:t>
      </w:r>
      <w:r w:rsidRPr="004B4CE6">
        <w:t>тему общего образования, Комитет вместе с тем обеспокоен по поводу недостаточности поддержки, предоставляемой семьям, и значительных расходов для семей в св</w:t>
      </w:r>
      <w:r w:rsidRPr="004B4CE6">
        <w:t>я</w:t>
      </w:r>
      <w:r w:rsidRPr="004B4CE6">
        <w:t>зи с лечением детей-инвалидов.</w:t>
      </w:r>
    </w:p>
    <w:p w:rsidR="00006506" w:rsidRPr="004B4CE6" w:rsidRDefault="00006506" w:rsidP="00006506">
      <w:pPr>
        <w:pStyle w:val="SingleTxtGR"/>
        <w:rPr>
          <w:b/>
        </w:rPr>
      </w:pPr>
      <w:r w:rsidRPr="004B4CE6">
        <w:t>57.</w:t>
      </w:r>
      <w:r w:rsidRPr="004B4CE6">
        <w:tab/>
      </w:r>
      <w:r w:rsidRPr="004B4CE6">
        <w:rPr>
          <w:b/>
        </w:rPr>
        <w:t>С учетом статьи 23 Конвенции, принятого Комитета замечания № 9 (2006 год) о правах детей-инвалидов и Конвенции о правах инвалидов К</w:t>
      </w:r>
      <w:r w:rsidRPr="004B4CE6">
        <w:rPr>
          <w:b/>
        </w:rPr>
        <w:t>о</w:t>
      </w:r>
      <w:r w:rsidRPr="004B4CE6">
        <w:rPr>
          <w:b/>
        </w:rPr>
        <w:t>митет рекомендует государству-участнику принять все необходимые меры для защиты и поощрения прав детей-инвалидов, включая обеспечение до</w:t>
      </w:r>
      <w:r w:rsidRPr="004B4CE6">
        <w:rPr>
          <w:b/>
        </w:rPr>
        <w:t>с</w:t>
      </w:r>
      <w:r w:rsidRPr="004B4CE6">
        <w:rPr>
          <w:b/>
        </w:rPr>
        <w:t>тупа к образованию и предоставление достаточных средств, с тем чтобы родители могли надлежащим образом заботиться о своих детях. Он далее рекомендует производить сбор данных в разбивке по возрасту, полу, этн</w:t>
      </w:r>
      <w:r w:rsidRPr="004B4CE6">
        <w:rPr>
          <w:b/>
        </w:rPr>
        <w:t>и</w:t>
      </w:r>
      <w:r w:rsidRPr="004B4CE6">
        <w:rPr>
          <w:b/>
        </w:rPr>
        <w:t>ческой принадлежности и социально-экономическому происхождению, а также укрепить сотрудн</w:t>
      </w:r>
      <w:r w:rsidRPr="004B4CE6">
        <w:rPr>
          <w:b/>
        </w:rPr>
        <w:t>и</w:t>
      </w:r>
      <w:r w:rsidRPr="004B4CE6">
        <w:rPr>
          <w:b/>
        </w:rPr>
        <w:t>чество с гражданским обществом.</w:t>
      </w:r>
    </w:p>
    <w:p w:rsidR="00006506" w:rsidRPr="00006506" w:rsidRDefault="00006506" w:rsidP="00006506">
      <w:pPr>
        <w:pStyle w:val="H23GR"/>
      </w:pPr>
      <w:r w:rsidRPr="004B4CE6">
        <w:tab/>
      </w:r>
      <w:r w:rsidRPr="004B4CE6">
        <w:tab/>
        <w:t>Охрана</w:t>
      </w:r>
      <w:r w:rsidRPr="00006506">
        <w:t xml:space="preserve"> </w:t>
      </w:r>
      <w:r w:rsidRPr="004B4CE6">
        <w:t>здоровья</w:t>
      </w:r>
      <w:r w:rsidRPr="00006506">
        <w:t xml:space="preserve"> </w:t>
      </w:r>
      <w:r w:rsidRPr="004B4CE6">
        <w:t>и</w:t>
      </w:r>
      <w:r w:rsidRPr="00006506">
        <w:t xml:space="preserve"> </w:t>
      </w:r>
      <w:r w:rsidRPr="004B4CE6">
        <w:t>медицинское</w:t>
      </w:r>
      <w:r w:rsidRPr="00006506">
        <w:t xml:space="preserve"> </w:t>
      </w:r>
      <w:r w:rsidRPr="004B4CE6">
        <w:t>обслуживание</w:t>
      </w:r>
    </w:p>
    <w:p w:rsidR="00006506" w:rsidRPr="004B4CE6" w:rsidRDefault="00006506" w:rsidP="00006506">
      <w:pPr>
        <w:pStyle w:val="SingleTxtGR"/>
      </w:pPr>
      <w:r w:rsidRPr="004B4CE6">
        <w:t>58.</w:t>
      </w:r>
      <w:r w:rsidRPr="004B4CE6">
        <w:tab/>
        <w:t>Комитет приветствует принятие в 2006 году Закона об охране здоровья, а также возобновление политической и финансовой поддержки планам по сокр</w:t>
      </w:r>
      <w:r w:rsidRPr="004B4CE6">
        <w:t>а</w:t>
      </w:r>
      <w:r w:rsidRPr="004B4CE6">
        <w:t>щению мат</w:t>
      </w:r>
      <w:r w:rsidRPr="004B4CE6">
        <w:t>е</w:t>
      </w:r>
      <w:r w:rsidRPr="004B4CE6">
        <w:t>ринской и младенческой смертности, подростковой беременности, недостаточности питания среди детей, а также обеспечению бесплатного род</w:t>
      </w:r>
      <w:r w:rsidRPr="004B4CE6">
        <w:t>о</w:t>
      </w:r>
      <w:r w:rsidRPr="004B4CE6">
        <w:t xml:space="preserve">вспоможения и </w:t>
      </w:r>
      <w:proofErr w:type="spellStart"/>
      <w:r w:rsidRPr="004B4CE6">
        <w:t>уделению</w:t>
      </w:r>
      <w:proofErr w:type="spellEnd"/>
      <w:r w:rsidRPr="004B4CE6">
        <w:t xml:space="preserve"> внимания детям. Отмечая, что смертность новоро</w:t>
      </w:r>
      <w:r w:rsidRPr="004B4CE6">
        <w:t>ж</w:t>
      </w:r>
      <w:r w:rsidRPr="004B4CE6">
        <w:t>денных и хроническое недоедание (затрагивающее каждого пятого ребенка в возрасте до пяти лет) продолжает оставаться наиболее актуальной проблемой охраны здоровья детей, Комитет выражает особую обеспокоенность в связи с тем, что, несмотря на недавние усилия по расширению охвата такими услугами, как иммунизация и охрана здоровья родителей и детей, значительные слои н</w:t>
      </w:r>
      <w:r w:rsidRPr="004B4CE6">
        <w:t>а</w:t>
      </w:r>
      <w:r w:rsidRPr="004B4CE6">
        <w:t>селения, проживающего в сельских и пригородных районах, по-прежнему л</w:t>
      </w:r>
      <w:r w:rsidRPr="004B4CE6">
        <w:t>и</w:t>
      </w:r>
      <w:r w:rsidRPr="004B4CE6">
        <w:t>шены доступа к медицинскому обслужив</w:t>
      </w:r>
      <w:r w:rsidRPr="004B4CE6">
        <w:t>а</w:t>
      </w:r>
      <w:r w:rsidRPr="004B4CE6">
        <w:t>нию и/или вынуждены пользоваться медицинскими услугами низкого качества, не учитывающими культурных ос</w:t>
      </w:r>
      <w:r w:rsidRPr="004B4CE6">
        <w:t>о</w:t>
      </w:r>
      <w:r w:rsidRPr="004B4CE6">
        <w:t>бенностей, а также в большинстве случаев должны платить за медикаменты. Кроме того, Комитет обеспокоен по поводу сообщений о снижении уровня и</w:t>
      </w:r>
      <w:r w:rsidRPr="004B4CE6">
        <w:t>с</w:t>
      </w:r>
      <w:r w:rsidRPr="004B4CE6">
        <w:t>ключительно грудного вскар</w:t>
      </w:r>
      <w:r w:rsidRPr="004B4CE6">
        <w:t>м</w:t>
      </w:r>
      <w:r w:rsidRPr="004B4CE6">
        <w:t>ливания.</w:t>
      </w:r>
    </w:p>
    <w:p w:rsidR="00006506" w:rsidRPr="004B4CE6" w:rsidRDefault="001C2A0E" w:rsidP="00006506">
      <w:pPr>
        <w:pStyle w:val="SingleTxtGR"/>
        <w:rPr>
          <w:b/>
        </w:rPr>
      </w:pPr>
      <w:r>
        <w:br w:type="page"/>
      </w:r>
      <w:r w:rsidR="00006506" w:rsidRPr="004B4CE6">
        <w:t>59.</w:t>
      </w:r>
      <w:r w:rsidR="00006506" w:rsidRPr="004B4CE6">
        <w:tab/>
      </w:r>
      <w:r w:rsidR="00006506" w:rsidRPr="004B4CE6">
        <w:rPr>
          <w:b/>
        </w:rPr>
        <w:t>Отмечая недавно представленную государством-участником инфо</w:t>
      </w:r>
      <w:r w:rsidR="00006506" w:rsidRPr="004B4CE6">
        <w:rPr>
          <w:b/>
        </w:rPr>
        <w:t>р</w:t>
      </w:r>
      <w:r w:rsidR="00006506" w:rsidRPr="004B4CE6">
        <w:rPr>
          <w:b/>
        </w:rPr>
        <w:t>мацию о том, что смертность новорожденных сокращается, а карты с ук</w:t>
      </w:r>
      <w:r w:rsidR="00006506" w:rsidRPr="004B4CE6">
        <w:rPr>
          <w:b/>
        </w:rPr>
        <w:t>а</w:t>
      </w:r>
      <w:r w:rsidR="00006506" w:rsidRPr="004B4CE6">
        <w:rPr>
          <w:b/>
        </w:rPr>
        <w:t>занием районов проживания беднейшего населения помогают распред</w:t>
      </w:r>
      <w:r w:rsidR="00006506" w:rsidRPr="004B4CE6">
        <w:rPr>
          <w:b/>
        </w:rPr>
        <w:t>е</w:t>
      </w:r>
      <w:r w:rsidR="00006506" w:rsidRPr="004B4CE6">
        <w:rPr>
          <w:b/>
        </w:rPr>
        <w:t>лять продовольствие через систему школ, Комитет настоятельно призыв</w:t>
      </w:r>
      <w:r w:rsidR="00006506" w:rsidRPr="004B4CE6">
        <w:rPr>
          <w:b/>
        </w:rPr>
        <w:t>а</w:t>
      </w:r>
      <w:r w:rsidR="00006506" w:rsidRPr="004B4CE6">
        <w:rPr>
          <w:b/>
        </w:rPr>
        <w:t>ет государство-участник продолжать расширять предоставление медици</w:t>
      </w:r>
      <w:r w:rsidR="00006506" w:rsidRPr="004B4CE6">
        <w:rPr>
          <w:b/>
        </w:rPr>
        <w:t>н</w:t>
      </w:r>
      <w:r w:rsidR="00006506" w:rsidRPr="004B4CE6">
        <w:rPr>
          <w:b/>
        </w:rPr>
        <w:t>ских услуг матерям и детям и осуществлять надзор за питанием и предо</w:t>
      </w:r>
      <w:r w:rsidR="00006506" w:rsidRPr="004B4CE6">
        <w:rPr>
          <w:b/>
        </w:rPr>
        <w:t>с</w:t>
      </w:r>
      <w:r w:rsidR="00006506" w:rsidRPr="004B4CE6">
        <w:rPr>
          <w:b/>
        </w:rPr>
        <w:t xml:space="preserve">тавлением продовольственной помощи, в том числе в наиболее отдаленных районах, с учетом </w:t>
      </w:r>
      <w:proofErr w:type="spellStart"/>
      <w:r w:rsidR="00006506" w:rsidRPr="004B4CE6">
        <w:rPr>
          <w:b/>
        </w:rPr>
        <w:t>гендерной</w:t>
      </w:r>
      <w:proofErr w:type="spellEnd"/>
      <w:r w:rsidR="00006506" w:rsidRPr="004B4CE6">
        <w:rPr>
          <w:b/>
        </w:rPr>
        <w:t xml:space="preserve"> и культурной специфики и с </w:t>
      </w:r>
      <w:proofErr w:type="spellStart"/>
      <w:r w:rsidR="00006506" w:rsidRPr="004B4CE6">
        <w:rPr>
          <w:b/>
        </w:rPr>
        <w:t>уделением</w:t>
      </w:r>
      <w:proofErr w:type="spellEnd"/>
      <w:r w:rsidR="00006506" w:rsidRPr="004B4CE6">
        <w:rPr>
          <w:b/>
        </w:rPr>
        <w:t xml:space="preserve"> особ</w:t>
      </w:r>
      <w:r w:rsidR="00006506" w:rsidRPr="004B4CE6">
        <w:rPr>
          <w:b/>
        </w:rPr>
        <w:t>о</w:t>
      </w:r>
      <w:r w:rsidR="00006506" w:rsidRPr="004B4CE6">
        <w:rPr>
          <w:b/>
        </w:rPr>
        <w:t>го внимания профилактическим мерам и укреплению здоровья. Комитет далее рекомендует обеспечить распространение Международного свода правил сбыта заменителей грудного молока. Кроме того, он рекомендует улучшить координацию и взаимодействие с другими партнерами по осущ</w:t>
      </w:r>
      <w:r w:rsidR="00006506" w:rsidRPr="004B4CE6">
        <w:rPr>
          <w:b/>
        </w:rPr>
        <w:t>е</w:t>
      </w:r>
      <w:r w:rsidR="00006506" w:rsidRPr="004B4CE6">
        <w:rPr>
          <w:b/>
        </w:rPr>
        <w:t>ствл</w:t>
      </w:r>
      <w:r w:rsidR="00006506" w:rsidRPr="004B4CE6">
        <w:rPr>
          <w:b/>
        </w:rPr>
        <w:t>е</w:t>
      </w:r>
      <w:r w:rsidR="00006506" w:rsidRPr="004B4CE6">
        <w:rPr>
          <w:b/>
        </w:rPr>
        <w:t>нию Системы комплексной защиты. Комитет также настоятельно призывает государство-участник продолжать увеличивать государстве</w:t>
      </w:r>
      <w:r w:rsidR="00006506" w:rsidRPr="004B4CE6">
        <w:rPr>
          <w:b/>
        </w:rPr>
        <w:t>н</w:t>
      </w:r>
      <w:r w:rsidR="00006506" w:rsidRPr="004B4CE6">
        <w:rPr>
          <w:b/>
        </w:rPr>
        <w:t>ные ассигнования на здравоохранение, как это предусмотрено в Констит</w:t>
      </w:r>
      <w:r w:rsidR="00006506" w:rsidRPr="004B4CE6">
        <w:rPr>
          <w:b/>
        </w:rPr>
        <w:t>у</w:t>
      </w:r>
      <w:r w:rsidR="00006506" w:rsidRPr="004B4CE6">
        <w:rPr>
          <w:b/>
        </w:rPr>
        <w:t>ции.</w:t>
      </w:r>
    </w:p>
    <w:p w:rsidR="00006506" w:rsidRPr="00006506" w:rsidRDefault="00006506" w:rsidP="00006506">
      <w:pPr>
        <w:pStyle w:val="H23GR"/>
      </w:pPr>
      <w:r w:rsidRPr="004B4CE6">
        <w:tab/>
      </w:r>
      <w:r w:rsidRPr="004B4CE6">
        <w:tab/>
        <w:t>Здоровье</w:t>
      </w:r>
      <w:r w:rsidRPr="00006506">
        <w:t xml:space="preserve"> </w:t>
      </w:r>
      <w:r w:rsidRPr="004B4CE6">
        <w:t>подростков</w:t>
      </w:r>
    </w:p>
    <w:p w:rsidR="00006506" w:rsidRPr="004B4CE6" w:rsidRDefault="00006506" w:rsidP="00006506">
      <w:pPr>
        <w:pStyle w:val="SingleTxtGR"/>
      </w:pPr>
      <w:r w:rsidRPr="004B4CE6">
        <w:t>60.</w:t>
      </w:r>
      <w:r w:rsidRPr="004B4CE6">
        <w:tab/>
        <w:t>Приветствуя Национальный план действий по предупреждению подрос</w:t>
      </w:r>
      <w:r w:rsidRPr="004B4CE6">
        <w:t>т</w:t>
      </w:r>
      <w:r w:rsidRPr="004B4CE6">
        <w:t>ковых беременностей в качестве ответной меры на одну из наиболее актуал</w:t>
      </w:r>
      <w:r w:rsidRPr="004B4CE6">
        <w:t>ь</w:t>
      </w:r>
      <w:r w:rsidRPr="004B4CE6">
        <w:t>ных проблем здр</w:t>
      </w:r>
      <w:r w:rsidRPr="004B4CE6">
        <w:t>а</w:t>
      </w:r>
      <w:r w:rsidRPr="004B4CE6">
        <w:t>воохранения, с которой сталкиваются подростки, Комитет разделяет обеспокоенность, в</w:t>
      </w:r>
      <w:r w:rsidRPr="004B4CE6">
        <w:t>ы</w:t>
      </w:r>
      <w:r w:rsidRPr="004B4CE6">
        <w:t>раженную в 2008 году Комитетом по ликвидации дискриминации в отношении женщин (</w:t>
      </w:r>
      <w:proofErr w:type="spellStart"/>
      <w:r w:rsidRPr="004B4CE6">
        <w:rPr>
          <w:lang w:val="en-US"/>
        </w:rPr>
        <w:t>CEDAW</w:t>
      </w:r>
      <w:proofErr w:type="spellEnd"/>
      <w:r w:rsidRPr="004B4CE6">
        <w:t>/</w:t>
      </w:r>
      <w:r w:rsidRPr="004B4CE6">
        <w:rPr>
          <w:lang w:val="en-US"/>
        </w:rPr>
        <w:t>C</w:t>
      </w:r>
      <w:r w:rsidRPr="004B4CE6">
        <w:t>/</w:t>
      </w:r>
      <w:r w:rsidRPr="004B4CE6">
        <w:rPr>
          <w:lang w:val="en-US"/>
        </w:rPr>
        <w:t>ECU</w:t>
      </w:r>
      <w:r w:rsidRPr="004B4CE6">
        <w:t>/</w:t>
      </w:r>
      <w:r w:rsidRPr="004B4CE6">
        <w:rPr>
          <w:lang w:val="en-US"/>
        </w:rPr>
        <w:t>CO</w:t>
      </w:r>
      <w:r w:rsidRPr="004B4CE6">
        <w:t>/7, пункт 38) в связи с высоким показателем беременностей среди девочек-подростков, ос</w:t>
      </w:r>
      <w:r w:rsidRPr="004B4CE6">
        <w:t>о</w:t>
      </w:r>
      <w:r w:rsidRPr="004B4CE6">
        <w:t xml:space="preserve">бенно среди девочек из числа коренных народов и </w:t>
      </w:r>
      <w:proofErr w:type="spellStart"/>
      <w:r w:rsidRPr="004B4CE6">
        <w:t>афроэквадорцев</w:t>
      </w:r>
      <w:proofErr w:type="spellEnd"/>
      <w:r w:rsidRPr="004B4CE6">
        <w:t>. Возраст каждой пятой роженицы составляет 15−18 лет. В этой связи Комитет обеспокоен по п</w:t>
      </w:r>
      <w:r w:rsidRPr="004B4CE6">
        <w:t>о</w:t>
      </w:r>
      <w:r w:rsidRPr="004B4CE6">
        <w:t>воду недостаточности просвещения по вопросам сексуального и репродукти</w:t>
      </w:r>
      <w:r w:rsidRPr="004B4CE6">
        <w:t>в</w:t>
      </w:r>
      <w:r w:rsidRPr="004B4CE6">
        <w:t>ного здоровья, отсутствия информации о противозачаточных средствах и до</w:t>
      </w:r>
      <w:r w:rsidRPr="004B4CE6">
        <w:t>с</w:t>
      </w:r>
      <w:r w:rsidRPr="004B4CE6">
        <w:t>тупа к таким средствам, несмотря на закрепленную в новой Конституции че</w:t>
      </w:r>
      <w:r w:rsidRPr="004B4CE6">
        <w:t>т</w:t>
      </w:r>
      <w:r w:rsidRPr="004B4CE6">
        <w:t>кую гарантию права принимать свободные, ответственные и осознанные реш</w:t>
      </w:r>
      <w:r w:rsidRPr="004B4CE6">
        <w:t>е</w:t>
      </w:r>
      <w:r w:rsidRPr="004B4CE6">
        <w:t>ния по вопросам здоровья и репродуктивной жизни (статья 66, № 10). Особую обеспокоенность Комитета вызывают нежелательные беременности в результ</w:t>
      </w:r>
      <w:r w:rsidRPr="004B4CE6">
        <w:t>а</w:t>
      </w:r>
      <w:r w:rsidRPr="004B4CE6">
        <w:t>те изнасилования, а также запрещение определенных видов экстренной контр</w:t>
      </w:r>
      <w:r w:rsidRPr="004B4CE6">
        <w:t>а</w:t>
      </w:r>
      <w:r w:rsidRPr="004B4CE6">
        <w:t>цепции, что в ряде случаев приводит к небезопасным абортам и сам</w:t>
      </w:r>
      <w:r w:rsidRPr="004B4CE6">
        <w:t>о</w:t>
      </w:r>
      <w:r w:rsidRPr="004B4CE6">
        <w:t>убийствам.</w:t>
      </w:r>
    </w:p>
    <w:p w:rsidR="00006506" w:rsidRPr="004B4CE6" w:rsidRDefault="00006506" w:rsidP="00006506">
      <w:pPr>
        <w:pStyle w:val="SingleTxtGR"/>
        <w:rPr>
          <w:b/>
        </w:rPr>
      </w:pPr>
      <w:r w:rsidRPr="004B4CE6">
        <w:t>61.</w:t>
      </w:r>
      <w:r w:rsidRPr="004B4CE6">
        <w:tab/>
      </w:r>
      <w:r w:rsidRPr="004B4CE6">
        <w:rPr>
          <w:b/>
        </w:rPr>
        <w:t>Комитет рекомендует государству-участнику активизировать меры по расширению доступа к услугам в области репр</w:t>
      </w:r>
      <w:r w:rsidRPr="004B4CE6">
        <w:rPr>
          <w:b/>
        </w:rPr>
        <w:t>о</w:t>
      </w:r>
      <w:r w:rsidRPr="004B4CE6">
        <w:rPr>
          <w:b/>
        </w:rPr>
        <w:t>дуктивного здоровья для всех подростков во всех частях страны, в том числе просвещение по вопр</w:t>
      </w:r>
      <w:r w:rsidRPr="004B4CE6">
        <w:rPr>
          <w:b/>
        </w:rPr>
        <w:t>о</w:t>
      </w:r>
      <w:r w:rsidRPr="004B4CE6">
        <w:rPr>
          <w:b/>
        </w:rPr>
        <w:t>сам сексуального и репродуктивного здоровья в школах, а также ориент</w:t>
      </w:r>
      <w:r w:rsidRPr="004B4CE6">
        <w:rPr>
          <w:b/>
        </w:rPr>
        <w:t>и</w:t>
      </w:r>
      <w:r w:rsidRPr="004B4CE6">
        <w:rPr>
          <w:b/>
        </w:rPr>
        <w:t>рованные на подростков конфиденциальные консультации и медици</w:t>
      </w:r>
      <w:r w:rsidRPr="004B4CE6">
        <w:rPr>
          <w:b/>
        </w:rPr>
        <w:t>н</w:t>
      </w:r>
      <w:r w:rsidRPr="004B4CE6">
        <w:rPr>
          <w:b/>
        </w:rPr>
        <w:t>ские услуги, включая информацию о противозачаточных средствах и предо</w:t>
      </w:r>
      <w:r w:rsidRPr="004B4CE6">
        <w:rPr>
          <w:b/>
        </w:rPr>
        <w:t>с</w:t>
      </w:r>
      <w:r w:rsidRPr="004B4CE6">
        <w:rPr>
          <w:b/>
        </w:rPr>
        <w:t>тавление доступа к ним. Он далее рекомендует государству-участнику пр</w:t>
      </w:r>
      <w:r w:rsidRPr="004B4CE6">
        <w:rPr>
          <w:b/>
        </w:rPr>
        <w:t>е</w:t>
      </w:r>
      <w:r w:rsidRPr="004B4CE6">
        <w:rPr>
          <w:b/>
        </w:rPr>
        <w:t>доставить подросткам доступ ко всем средствам экстренной контрацепции. В этой связи внимание государства-участника обращается на принятое Комитетом замечание общего порядка № 4 (2003 год) о здоровье и ра</w:t>
      </w:r>
      <w:r w:rsidRPr="004B4CE6">
        <w:rPr>
          <w:b/>
        </w:rPr>
        <w:t>з</w:t>
      </w:r>
      <w:r w:rsidRPr="004B4CE6">
        <w:rPr>
          <w:b/>
        </w:rPr>
        <w:t>витии подростков в контексте Конвенции о правах ребенка. Комитет разделяет рекомендацию Комитета по ликвидации дискриминации в отношении женщин о том, что государству необходимо провести тщательное исслед</w:t>
      </w:r>
      <w:r w:rsidRPr="004B4CE6">
        <w:rPr>
          <w:b/>
        </w:rPr>
        <w:t>о</w:t>
      </w:r>
      <w:r w:rsidRPr="004B4CE6">
        <w:rPr>
          <w:b/>
        </w:rPr>
        <w:t>вание по вопросу об абортах в опасных условиях и их воздействии на зд</w:t>
      </w:r>
      <w:r w:rsidRPr="004B4CE6">
        <w:rPr>
          <w:b/>
        </w:rPr>
        <w:t>о</w:t>
      </w:r>
      <w:r w:rsidRPr="004B4CE6">
        <w:rPr>
          <w:b/>
        </w:rPr>
        <w:t>ровье женщин (и девочек) и на здоровье матерей, что позволит ра</w:t>
      </w:r>
      <w:r w:rsidRPr="004B4CE6">
        <w:rPr>
          <w:b/>
        </w:rPr>
        <w:t>з</w:t>
      </w:r>
      <w:r w:rsidRPr="004B4CE6">
        <w:rPr>
          <w:b/>
        </w:rPr>
        <w:t>работать надлежащее законодательство и но</w:t>
      </w:r>
      <w:r w:rsidRPr="004B4CE6">
        <w:rPr>
          <w:b/>
        </w:rPr>
        <w:t>р</w:t>
      </w:r>
      <w:r w:rsidRPr="004B4CE6">
        <w:rPr>
          <w:b/>
        </w:rPr>
        <w:t>мы.</w:t>
      </w:r>
    </w:p>
    <w:p w:rsidR="00006506" w:rsidRPr="004B4CE6" w:rsidRDefault="00006506" w:rsidP="00006506">
      <w:pPr>
        <w:pStyle w:val="H23GR"/>
      </w:pPr>
      <w:r w:rsidRPr="004B4CE6">
        <w:tab/>
      </w:r>
      <w:r w:rsidRPr="004B4CE6">
        <w:tab/>
        <w:t>ВИЧ/СПИД</w:t>
      </w:r>
    </w:p>
    <w:p w:rsidR="00006506" w:rsidRPr="004B4CE6" w:rsidRDefault="00006506" w:rsidP="00006506">
      <w:pPr>
        <w:pStyle w:val="SingleTxtGR"/>
      </w:pPr>
      <w:r w:rsidRPr="004B4CE6">
        <w:t>62.</w:t>
      </w:r>
      <w:r w:rsidRPr="004B4CE6">
        <w:tab/>
        <w:t>Отмечая принятие государством-участником в 2006 году политики пр</w:t>
      </w:r>
      <w:r w:rsidRPr="004B4CE6">
        <w:t>о</w:t>
      </w:r>
      <w:r w:rsidRPr="004B4CE6">
        <w:t>филактики ВИЧ среди подростков, а также проводимую им политику защиты детей, оставшихся сиротами в результате ВИЧ/</w:t>
      </w:r>
      <w:proofErr w:type="spellStart"/>
      <w:r w:rsidRPr="004B4CE6">
        <w:t>СПИДа</w:t>
      </w:r>
      <w:proofErr w:type="spellEnd"/>
      <w:r w:rsidRPr="004B4CE6">
        <w:t>, Комитет вместе с тем выражает обеспокоенность по поводу недостаточного осуществления этих п</w:t>
      </w:r>
      <w:r w:rsidRPr="004B4CE6">
        <w:t>о</w:t>
      </w:r>
      <w:r w:rsidRPr="004B4CE6">
        <w:t>литических мер в рамках Национал</w:t>
      </w:r>
      <w:r w:rsidRPr="004B4CE6">
        <w:t>ь</w:t>
      </w:r>
      <w:r w:rsidRPr="004B4CE6">
        <w:t>ной системы защиты детей и подростков.</w:t>
      </w:r>
    </w:p>
    <w:p w:rsidR="00006506" w:rsidRPr="004B4CE6" w:rsidRDefault="00006506" w:rsidP="00006506">
      <w:pPr>
        <w:pStyle w:val="SingleTxtGR"/>
        <w:rPr>
          <w:b/>
        </w:rPr>
      </w:pPr>
      <w:r w:rsidRPr="004B4CE6">
        <w:t>63.</w:t>
      </w:r>
      <w:r w:rsidRPr="004B4CE6">
        <w:tab/>
      </w:r>
      <w:r w:rsidRPr="004B4CE6">
        <w:rPr>
          <w:b/>
        </w:rPr>
        <w:t>Комитет рекомендует уделять особо приоритетное внимание практ</w:t>
      </w:r>
      <w:r w:rsidRPr="004B4CE6">
        <w:rPr>
          <w:b/>
        </w:rPr>
        <w:t>и</w:t>
      </w:r>
      <w:r w:rsidRPr="004B4CE6">
        <w:rPr>
          <w:b/>
        </w:rPr>
        <w:t>ческ</w:t>
      </w:r>
      <w:r w:rsidRPr="004B4CE6">
        <w:rPr>
          <w:b/>
        </w:rPr>
        <w:t>о</w:t>
      </w:r>
      <w:r w:rsidRPr="004B4CE6">
        <w:rPr>
          <w:b/>
        </w:rPr>
        <w:t>му осуществлению профилактических мер по защите от ВИЧ/</w:t>
      </w:r>
      <w:proofErr w:type="spellStart"/>
      <w:r w:rsidRPr="004B4CE6">
        <w:rPr>
          <w:b/>
        </w:rPr>
        <w:t>СПИДа</w:t>
      </w:r>
      <w:proofErr w:type="spellEnd"/>
      <w:r w:rsidRPr="004B4CE6">
        <w:rPr>
          <w:b/>
        </w:rPr>
        <w:t>.</w:t>
      </w:r>
    </w:p>
    <w:p w:rsidR="00006506" w:rsidRPr="004B4CE6" w:rsidRDefault="00006506" w:rsidP="00006506">
      <w:pPr>
        <w:pStyle w:val="H1GR0"/>
      </w:pPr>
      <w:r w:rsidRPr="004B4CE6">
        <w:tab/>
        <w:t>7.</w:t>
      </w:r>
      <w:r w:rsidRPr="004B4CE6">
        <w:tab/>
        <w:t>Образование, досуг и культурная деятельность (ст</w:t>
      </w:r>
      <w:r w:rsidRPr="004B4CE6">
        <w:t>а</w:t>
      </w:r>
      <w:r w:rsidRPr="004B4CE6">
        <w:t>тьи 28, 29 и 31 Ко</w:t>
      </w:r>
      <w:r w:rsidRPr="004B4CE6">
        <w:t>н</w:t>
      </w:r>
      <w:r w:rsidRPr="004B4CE6">
        <w:t>венции)</w:t>
      </w:r>
    </w:p>
    <w:p w:rsidR="00006506" w:rsidRPr="004B4CE6" w:rsidRDefault="00006506" w:rsidP="00006506">
      <w:pPr>
        <w:pStyle w:val="H23GR"/>
      </w:pPr>
      <w:r w:rsidRPr="004B4CE6">
        <w:tab/>
      </w:r>
      <w:r w:rsidRPr="004B4CE6">
        <w:tab/>
        <w:t>Образование, включая профессиональную подготовку и орие</w:t>
      </w:r>
      <w:r w:rsidRPr="004B4CE6">
        <w:t>н</w:t>
      </w:r>
      <w:r w:rsidRPr="004B4CE6">
        <w:t>тацию</w:t>
      </w:r>
    </w:p>
    <w:p w:rsidR="00006506" w:rsidRPr="004B4CE6" w:rsidRDefault="00006506" w:rsidP="00006506">
      <w:pPr>
        <w:pStyle w:val="SingleTxtGR"/>
      </w:pPr>
      <w:r w:rsidRPr="004B4CE6">
        <w:t>64.</w:t>
      </w:r>
      <w:r w:rsidRPr="004B4CE6">
        <w:tab/>
        <w:t>Комитет приветствует увеличение за последние годы государственных расходов на образование, а также упразднение в 2006 году добровольных в</w:t>
      </w:r>
      <w:r w:rsidRPr="004B4CE6">
        <w:t>ы</w:t>
      </w:r>
      <w:r w:rsidRPr="004B4CE6">
        <w:t>плат школам и предоставление бесплатных учебников. Он также с одобрением отмечает намеченное дальне</w:t>
      </w:r>
      <w:r w:rsidRPr="004B4CE6">
        <w:t>й</w:t>
      </w:r>
      <w:r w:rsidRPr="004B4CE6">
        <w:t>шее увеличение ресурсов, как это предусмотрено в Конституции 2008 года. Кроме того, Комитет приветствует десятилетний план действий в области образования, предусматривающий обучение в раннем де</w:t>
      </w:r>
      <w:r w:rsidRPr="004B4CE6">
        <w:t>т</w:t>
      </w:r>
      <w:r w:rsidRPr="004B4CE6">
        <w:t>ском возрасте и направленный на обеспечение поголовного зачисления всех д</w:t>
      </w:r>
      <w:r w:rsidRPr="004B4CE6">
        <w:t>е</w:t>
      </w:r>
      <w:r w:rsidRPr="004B4CE6">
        <w:t>тей в систему начального образования и 7</w:t>
      </w:r>
      <w:r>
        <w:t>5</w:t>
      </w:r>
      <w:r w:rsidRPr="004B4CE6">
        <w:t>% детей в систему среднего образ</w:t>
      </w:r>
      <w:r w:rsidRPr="004B4CE6">
        <w:t>о</w:t>
      </w:r>
      <w:r w:rsidRPr="004B4CE6">
        <w:t>вания, а также принятий в 2006 году Национальный план действий по недоп</w:t>
      </w:r>
      <w:r w:rsidRPr="004B4CE6">
        <w:t>у</w:t>
      </w:r>
      <w:r w:rsidRPr="004B4CE6">
        <w:t>щению и искоренению в системе образования преступлений против половой неприкосновенности. Вместе с тем он обеспокоен по поводу все еще высоких уровней отсева, особенно девочек из числа коренных н</w:t>
      </w:r>
      <w:r w:rsidRPr="004B4CE6">
        <w:t>а</w:t>
      </w:r>
      <w:r w:rsidRPr="004B4CE6">
        <w:t>родов, а также высоких уровней сексуальных надругательств и домогательств в отношении девочек в школах и использования телесных наказаний в качестве одного из средств по</w:t>
      </w:r>
      <w:r w:rsidRPr="004B4CE6">
        <w:t>д</w:t>
      </w:r>
      <w:r w:rsidRPr="004B4CE6">
        <w:t>держания ди</w:t>
      </w:r>
      <w:r w:rsidRPr="004B4CE6">
        <w:t>с</w:t>
      </w:r>
      <w:r w:rsidRPr="004B4CE6">
        <w:t>циплины в школах. Кроме того, он с обеспокоенностью отмечает, что низкий уровень завершения среднего образования, особенно среди девочек из числа коренных народов и беременных девушек, свидетельствует о неаде</w:t>
      </w:r>
      <w:r w:rsidRPr="004B4CE6">
        <w:t>к</w:t>
      </w:r>
      <w:r w:rsidRPr="004B4CE6">
        <w:t>ватном качестве образования. Комитет далее выражает обеспокоенность в связи с тем, что дети трудящихся-мигрантов с неур</w:t>
      </w:r>
      <w:r w:rsidRPr="004B4CE6">
        <w:t>е</w:t>
      </w:r>
      <w:r w:rsidRPr="004B4CE6">
        <w:t>гулированным статусом лишены доступа к си</w:t>
      </w:r>
      <w:r w:rsidRPr="004B4CE6">
        <w:t>с</w:t>
      </w:r>
      <w:r w:rsidRPr="004B4CE6">
        <w:t>теме образования.</w:t>
      </w:r>
    </w:p>
    <w:p w:rsidR="00006506" w:rsidRPr="00006506" w:rsidRDefault="00006506" w:rsidP="00006506">
      <w:pPr>
        <w:pStyle w:val="SingleTxtGR"/>
        <w:rPr>
          <w:b/>
        </w:rPr>
      </w:pPr>
      <w:r w:rsidRPr="00006506">
        <w:t>65.</w:t>
      </w:r>
      <w:r w:rsidRPr="00006506">
        <w:tab/>
      </w:r>
      <w:r w:rsidRPr="004B4CE6">
        <w:rPr>
          <w:b/>
        </w:rPr>
        <w:t>Комитет</w:t>
      </w:r>
      <w:r w:rsidRPr="00006506">
        <w:rPr>
          <w:b/>
        </w:rPr>
        <w:t xml:space="preserve"> </w:t>
      </w:r>
      <w:r w:rsidRPr="004B4CE6">
        <w:rPr>
          <w:b/>
        </w:rPr>
        <w:t>рекомендует</w:t>
      </w:r>
      <w:r w:rsidRPr="00006506">
        <w:rPr>
          <w:b/>
        </w:rPr>
        <w:t xml:space="preserve"> </w:t>
      </w:r>
      <w:r w:rsidRPr="004B4CE6">
        <w:rPr>
          <w:b/>
        </w:rPr>
        <w:t>государству</w:t>
      </w:r>
      <w:r w:rsidRPr="00006506">
        <w:rPr>
          <w:b/>
        </w:rPr>
        <w:t>-</w:t>
      </w:r>
      <w:r w:rsidRPr="004B4CE6">
        <w:rPr>
          <w:b/>
        </w:rPr>
        <w:t>участнику</w:t>
      </w:r>
      <w:r w:rsidRPr="00006506">
        <w:rPr>
          <w:b/>
        </w:rPr>
        <w:t>:</w:t>
      </w:r>
    </w:p>
    <w:p w:rsidR="00006506" w:rsidRPr="004B4CE6" w:rsidRDefault="00006506" w:rsidP="00006506">
      <w:pPr>
        <w:pStyle w:val="SingleTxtGR"/>
        <w:rPr>
          <w:b/>
        </w:rPr>
      </w:pPr>
      <w:r w:rsidRPr="00006506">
        <w:rPr>
          <w:b/>
        </w:rPr>
        <w:tab/>
      </w:r>
      <w:r w:rsidRPr="004B4CE6">
        <w:rPr>
          <w:b/>
          <w:lang w:val="en-US"/>
        </w:rPr>
        <w:t>a</w:t>
      </w:r>
      <w:r w:rsidRPr="004B4CE6">
        <w:rPr>
          <w:b/>
        </w:rPr>
        <w:t>)</w:t>
      </w:r>
      <w:r w:rsidRPr="004B4CE6">
        <w:rPr>
          <w:b/>
        </w:rPr>
        <w:tab/>
        <w:t>продолжать улучшать качество образования и принять все м</w:t>
      </w:r>
      <w:r w:rsidRPr="004B4CE6">
        <w:rPr>
          <w:b/>
        </w:rPr>
        <w:t>е</w:t>
      </w:r>
      <w:r w:rsidRPr="004B4CE6">
        <w:rPr>
          <w:b/>
        </w:rPr>
        <w:t>ры для обеспечения того, чтобы дети завершали начальное и среднее школьное образование</w:t>
      </w:r>
      <w:r>
        <w:rPr>
          <w:b/>
        </w:rPr>
        <w:t>,</w:t>
      </w:r>
      <w:r w:rsidRPr="004B4CE6">
        <w:rPr>
          <w:b/>
        </w:rPr>
        <w:t xml:space="preserve"> посредством устранения препятствующих этому причин. В этой деятельности ему следует обеспечить, чтобы предусмотре</w:t>
      </w:r>
      <w:r w:rsidRPr="004B4CE6">
        <w:rPr>
          <w:b/>
        </w:rPr>
        <w:t>н</w:t>
      </w:r>
      <w:r w:rsidRPr="004B4CE6">
        <w:rPr>
          <w:b/>
        </w:rPr>
        <w:t>ные в Декларации тысячелетия образовательные учреждения занимали центральное место в системе, призванной реформировать все школы на районном уровне, и не отвлекать ресурсы от предоставления основного о</w:t>
      </w:r>
      <w:r w:rsidRPr="004B4CE6">
        <w:rPr>
          <w:b/>
        </w:rPr>
        <w:t>б</w:t>
      </w:r>
      <w:r w:rsidRPr="004B4CE6">
        <w:rPr>
          <w:b/>
        </w:rPr>
        <w:t>разования. Кроме того, ему следует предусмотреть наличие учебников в публичных и школьных библиотеках, а также надлежащей информ</w:t>
      </w:r>
      <w:r w:rsidRPr="004B4CE6">
        <w:rPr>
          <w:b/>
        </w:rPr>
        <w:t>а</w:t>
      </w:r>
      <w:r w:rsidRPr="004B4CE6">
        <w:rPr>
          <w:b/>
        </w:rPr>
        <w:t>ции в Интернете и его использование для об</w:t>
      </w:r>
      <w:r w:rsidRPr="004B4CE6">
        <w:rPr>
          <w:b/>
        </w:rPr>
        <w:t>у</w:t>
      </w:r>
      <w:r w:rsidRPr="004B4CE6">
        <w:rPr>
          <w:b/>
        </w:rPr>
        <w:t>чения;</w:t>
      </w:r>
    </w:p>
    <w:p w:rsidR="00006506" w:rsidRPr="004B4CE6" w:rsidRDefault="00006506" w:rsidP="00006506">
      <w:pPr>
        <w:pStyle w:val="SingleTxtGR"/>
        <w:rPr>
          <w:b/>
        </w:rPr>
      </w:pPr>
      <w:r w:rsidRPr="004B4CE6">
        <w:rPr>
          <w:b/>
        </w:rPr>
        <w:tab/>
      </w:r>
      <w:r w:rsidRPr="004B4CE6">
        <w:rPr>
          <w:b/>
          <w:lang w:val="en-US"/>
        </w:rPr>
        <w:t>b</w:t>
      </w:r>
      <w:r w:rsidRPr="004B4CE6">
        <w:rPr>
          <w:b/>
        </w:rPr>
        <w:t>)</w:t>
      </w:r>
      <w:r w:rsidRPr="004B4CE6">
        <w:rPr>
          <w:b/>
        </w:rPr>
        <w:tab/>
        <w:t>осуществлять более эффективное устранение разл</w:t>
      </w:r>
      <w:r w:rsidRPr="004B4CE6">
        <w:rPr>
          <w:b/>
        </w:rPr>
        <w:t>и</w:t>
      </w:r>
      <w:r w:rsidRPr="004B4CE6">
        <w:rPr>
          <w:b/>
        </w:rPr>
        <w:t>чий за счет ассигнования конкретных бюджетных средств и предоставления долг</w:t>
      </w:r>
      <w:r w:rsidRPr="004B4CE6">
        <w:rPr>
          <w:b/>
        </w:rPr>
        <w:t>о</w:t>
      </w:r>
      <w:r w:rsidRPr="004B4CE6">
        <w:rPr>
          <w:b/>
        </w:rPr>
        <w:t>срочной поддержки на нужды наиболее обездоленных детей, а именно: д</w:t>
      </w:r>
      <w:r w:rsidRPr="004B4CE6">
        <w:rPr>
          <w:b/>
        </w:rPr>
        <w:t>е</w:t>
      </w:r>
      <w:r w:rsidRPr="004B4CE6">
        <w:rPr>
          <w:b/>
        </w:rPr>
        <w:t>тей, принадлежащих к коре</w:t>
      </w:r>
      <w:r w:rsidRPr="004B4CE6">
        <w:rPr>
          <w:b/>
        </w:rPr>
        <w:t>н</w:t>
      </w:r>
      <w:r w:rsidRPr="004B4CE6">
        <w:rPr>
          <w:b/>
        </w:rPr>
        <w:t>ным народам, и девочек, проживающих в сельских районах, уделяя внимание альтернативному неформальному о</w:t>
      </w:r>
      <w:r w:rsidRPr="004B4CE6">
        <w:rPr>
          <w:b/>
        </w:rPr>
        <w:t>б</w:t>
      </w:r>
      <w:r w:rsidRPr="004B4CE6">
        <w:rPr>
          <w:b/>
        </w:rPr>
        <w:t>разованию и предоставляя профессионально-техническую подготовку, о</w:t>
      </w:r>
      <w:r w:rsidRPr="004B4CE6">
        <w:rPr>
          <w:b/>
        </w:rPr>
        <w:t>т</w:t>
      </w:r>
      <w:r w:rsidRPr="004B4CE6">
        <w:rPr>
          <w:b/>
        </w:rPr>
        <w:t>крывающую доступ к трудоустройству и/или к получ</w:t>
      </w:r>
      <w:r w:rsidRPr="004B4CE6">
        <w:rPr>
          <w:b/>
        </w:rPr>
        <w:t>е</w:t>
      </w:r>
      <w:r w:rsidRPr="004B4CE6">
        <w:rPr>
          <w:b/>
        </w:rPr>
        <w:t>нию дальнейшего технического образования;</w:t>
      </w:r>
    </w:p>
    <w:p w:rsidR="00006506" w:rsidRPr="004B4CE6" w:rsidRDefault="00006506" w:rsidP="00006506">
      <w:pPr>
        <w:pStyle w:val="SingleTxtGR"/>
        <w:rPr>
          <w:b/>
        </w:rPr>
      </w:pPr>
      <w:r w:rsidRPr="004B4CE6">
        <w:rPr>
          <w:b/>
        </w:rPr>
        <w:tab/>
      </w:r>
      <w:r w:rsidRPr="004B4CE6">
        <w:rPr>
          <w:b/>
          <w:lang w:val="en-US"/>
        </w:rPr>
        <w:t>c</w:t>
      </w:r>
      <w:r w:rsidRPr="004B4CE6">
        <w:rPr>
          <w:b/>
        </w:rPr>
        <w:t>)</w:t>
      </w:r>
      <w:r w:rsidRPr="004B4CE6">
        <w:rPr>
          <w:b/>
        </w:rPr>
        <w:tab/>
        <w:t>предусмотреть на всех уровнях обучения предоставление обр</w:t>
      </w:r>
      <w:r w:rsidRPr="004B4CE6">
        <w:rPr>
          <w:b/>
        </w:rPr>
        <w:t>а</w:t>
      </w:r>
      <w:r w:rsidRPr="004B4CE6">
        <w:rPr>
          <w:b/>
        </w:rPr>
        <w:t>зования в области прав человека, направленного на отказ от дискримин</w:t>
      </w:r>
      <w:r w:rsidRPr="004B4CE6">
        <w:rPr>
          <w:b/>
        </w:rPr>
        <w:t>а</w:t>
      </w:r>
      <w:r w:rsidRPr="004B4CE6">
        <w:rPr>
          <w:b/>
        </w:rPr>
        <w:t xml:space="preserve">ционных видов практики, ксенофобии и насилия, а также на углубление понимания многообразия, </w:t>
      </w:r>
      <w:proofErr w:type="spellStart"/>
      <w:r w:rsidRPr="004B4CE6">
        <w:rPr>
          <w:b/>
        </w:rPr>
        <w:t>многокультурности</w:t>
      </w:r>
      <w:proofErr w:type="spellEnd"/>
      <w:r w:rsidRPr="004B4CE6">
        <w:rPr>
          <w:b/>
        </w:rPr>
        <w:t xml:space="preserve">, </w:t>
      </w:r>
      <w:proofErr w:type="spellStart"/>
      <w:r w:rsidRPr="004B4CE6">
        <w:rPr>
          <w:b/>
        </w:rPr>
        <w:t>гендерного</w:t>
      </w:r>
      <w:proofErr w:type="spellEnd"/>
      <w:r w:rsidRPr="004B4CE6">
        <w:rPr>
          <w:b/>
        </w:rPr>
        <w:t xml:space="preserve"> подхода и гра</w:t>
      </w:r>
      <w:r w:rsidRPr="004B4CE6">
        <w:rPr>
          <w:b/>
        </w:rPr>
        <w:t>ж</w:t>
      </w:r>
      <w:r w:rsidRPr="004B4CE6">
        <w:rPr>
          <w:b/>
        </w:rPr>
        <w:t>данственности;</w:t>
      </w:r>
    </w:p>
    <w:p w:rsidR="00006506" w:rsidRPr="004B4CE6" w:rsidRDefault="00006506" w:rsidP="00006506">
      <w:pPr>
        <w:pStyle w:val="SingleTxtGR"/>
        <w:rPr>
          <w:b/>
        </w:rPr>
      </w:pPr>
      <w:r w:rsidRPr="004B4CE6">
        <w:rPr>
          <w:b/>
        </w:rPr>
        <w:tab/>
      </w:r>
      <w:r w:rsidRPr="004B4CE6">
        <w:rPr>
          <w:b/>
          <w:lang w:val="en-US"/>
        </w:rPr>
        <w:t>d</w:t>
      </w:r>
      <w:r w:rsidRPr="004B4CE6">
        <w:rPr>
          <w:b/>
        </w:rPr>
        <w:t>)</w:t>
      </w:r>
      <w:r w:rsidRPr="004B4CE6">
        <w:rPr>
          <w:b/>
        </w:rPr>
        <w:tab/>
        <w:t>принять меры по недопущение телесных наказаний, сексуал</w:t>
      </w:r>
      <w:r w:rsidRPr="004B4CE6">
        <w:rPr>
          <w:b/>
        </w:rPr>
        <w:t>ь</w:t>
      </w:r>
      <w:r w:rsidRPr="004B4CE6">
        <w:rPr>
          <w:b/>
        </w:rPr>
        <w:t>ных надругательств и домогательств в отношении д</w:t>
      </w:r>
      <w:r w:rsidRPr="004B4CE6">
        <w:rPr>
          <w:b/>
        </w:rPr>
        <w:t>е</w:t>
      </w:r>
      <w:r w:rsidRPr="004B4CE6">
        <w:rPr>
          <w:b/>
        </w:rPr>
        <w:t>тей, особенно девочек, в школах, а также проводить безотлагательные расследования по всем п</w:t>
      </w:r>
      <w:r w:rsidRPr="004B4CE6">
        <w:rPr>
          <w:b/>
        </w:rPr>
        <w:t>о</w:t>
      </w:r>
      <w:r w:rsidRPr="004B4CE6">
        <w:rPr>
          <w:b/>
        </w:rPr>
        <w:t>добным утверждениям и обеспечить надлежащее преследование виновных лиц;</w:t>
      </w:r>
    </w:p>
    <w:p w:rsidR="00006506" w:rsidRPr="004B4CE6" w:rsidRDefault="00006506" w:rsidP="00006506">
      <w:pPr>
        <w:pStyle w:val="SingleTxtGR"/>
        <w:rPr>
          <w:b/>
        </w:rPr>
      </w:pPr>
      <w:r w:rsidRPr="00006506">
        <w:rPr>
          <w:b/>
        </w:rPr>
        <w:tab/>
      </w:r>
      <w:r w:rsidRPr="004B4CE6">
        <w:rPr>
          <w:b/>
          <w:lang w:val="en-US"/>
        </w:rPr>
        <w:t>e</w:t>
      </w:r>
      <w:r w:rsidRPr="004B4CE6">
        <w:rPr>
          <w:b/>
        </w:rPr>
        <w:t>)</w:t>
      </w:r>
      <w:r w:rsidRPr="004B4CE6">
        <w:rPr>
          <w:b/>
        </w:rPr>
        <w:tab/>
        <w:t>обеспечить для всех школ достаточное число учителей, пол</w:t>
      </w:r>
      <w:r w:rsidRPr="004B4CE6">
        <w:rPr>
          <w:b/>
        </w:rPr>
        <w:t>у</w:t>
      </w:r>
      <w:r w:rsidRPr="004B4CE6">
        <w:rPr>
          <w:b/>
        </w:rPr>
        <w:t>чивших необходимую подготовку, имеющих соответствующую квалифик</w:t>
      </w:r>
      <w:r w:rsidRPr="004B4CE6">
        <w:rPr>
          <w:b/>
        </w:rPr>
        <w:t>а</w:t>
      </w:r>
      <w:r w:rsidRPr="004B4CE6">
        <w:rPr>
          <w:b/>
        </w:rPr>
        <w:t>цию, получающих надлежащее вознаграждение и продолжающих пов</w:t>
      </w:r>
      <w:r w:rsidRPr="004B4CE6">
        <w:rPr>
          <w:b/>
        </w:rPr>
        <w:t>ы</w:t>
      </w:r>
      <w:r w:rsidRPr="004B4CE6">
        <w:rPr>
          <w:b/>
        </w:rPr>
        <w:t>шать уровень своей подг</w:t>
      </w:r>
      <w:r w:rsidRPr="004B4CE6">
        <w:rPr>
          <w:b/>
        </w:rPr>
        <w:t>о</w:t>
      </w:r>
      <w:r w:rsidRPr="004B4CE6">
        <w:rPr>
          <w:b/>
        </w:rPr>
        <w:t>товки;</w:t>
      </w:r>
    </w:p>
    <w:p w:rsidR="00006506" w:rsidRPr="004B4CE6" w:rsidRDefault="00006506" w:rsidP="00006506">
      <w:pPr>
        <w:pStyle w:val="SingleTxtGR"/>
        <w:rPr>
          <w:b/>
        </w:rPr>
      </w:pPr>
      <w:r w:rsidRPr="00006506">
        <w:rPr>
          <w:b/>
        </w:rPr>
        <w:tab/>
      </w:r>
      <w:r w:rsidRPr="004B4CE6">
        <w:rPr>
          <w:b/>
          <w:lang w:val="en-US"/>
        </w:rPr>
        <w:t>f</w:t>
      </w:r>
      <w:r w:rsidRPr="004B4CE6">
        <w:rPr>
          <w:b/>
        </w:rPr>
        <w:t>)</w:t>
      </w:r>
      <w:r w:rsidRPr="004B4CE6">
        <w:rPr>
          <w:b/>
        </w:rPr>
        <w:tab/>
        <w:t>предоставить доступ к школьному образованию всем детям, н</w:t>
      </w:r>
      <w:r w:rsidRPr="004B4CE6">
        <w:rPr>
          <w:b/>
        </w:rPr>
        <w:t>е</w:t>
      </w:r>
      <w:r w:rsidRPr="004B4CE6">
        <w:rPr>
          <w:b/>
        </w:rPr>
        <w:t xml:space="preserve">зависимо от их правового статуса в государстве-участнике, при </w:t>
      </w:r>
      <w:proofErr w:type="spellStart"/>
      <w:r w:rsidRPr="004B4CE6">
        <w:rPr>
          <w:b/>
        </w:rPr>
        <w:t>уделении</w:t>
      </w:r>
      <w:proofErr w:type="spellEnd"/>
      <w:r w:rsidRPr="004B4CE6">
        <w:rPr>
          <w:b/>
        </w:rPr>
        <w:t xml:space="preserve"> особого внимания детям мигрантов и несопровождаемым детям из числа мигрантов;</w:t>
      </w:r>
    </w:p>
    <w:p w:rsidR="00006506" w:rsidRPr="004B4CE6" w:rsidRDefault="00006506" w:rsidP="00006506">
      <w:pPr>
        <w:pStyle w:val="SingleTxtGR"/>
        <w:rPr>
          <w:b/>
        </w:rPr>
      </w:pPr>
      <w:r w:rsidRPr="00006506">
        <w:rPr>
          <w:b/>
        </w:rPr>
        <w:tab/>
      </w:r>
      <w:r w:rsidRPr="004B4CE6">
        <w:rPr>
          <w:b/>
          <w:lang w:val="en-US"/>
        </w:rPr>
        <w:t>g</w:t>
      </w:r>
      <w:r w:rsidRPr="004B4CE6">
        <w:rPr>
          <w:b/>
        </w:rPr>
        <w:t>)</w:t>
      </w:r>
      <w:r w:rsidRPr="004B4CE6">
        <w:rPr>
          <w:b/>
        </w:rPr>
        <w:tab/>
        <w:t>пересмотреть положение Закона о транспорте, транзите и без</w:t>
      </w:r>
      <w:r w:rsidRPr="004B4CE6">
        <w:rPr>
          <w:b/>
        </w:rPr>
        <w:t>о</w:t>
      </w:r>
      <w:r w:rsidRPr="004B4CE6">
        <w:rPr>
          <w:b/>
        </w:rPr>
        <w:t>пасности дорожного движения для обеспечения того, чтобы все дети, пос</w:t>
      </w:r>
      <w:r w:rsidRPr="004B4CE6">
        <w:rPr>
          <w:b/>
        </w:rPr>
        <w:t>е</w:t>
      </w:r>
      <w:r w:rsidRPr="004B4CE6">
        <w:rPr>
          <w:b/>
        </w:rPr>
        <w:t>щающие школу, имели доступ к преференциальному тарифу на общес</w:t>
      </w:r>
      <w:r w:rsidRPr="004B4CE6">
        <w:rPr>
          <w:b/>
        </w:rPr>
        <w:t>т</w:t>
      </w:r>
      <w:r w:rsidRPr="004B4CE6">
        <w:rPr>
          <w:b/>
        </w:rPr>
        <w:t>венном транспорте; и</w:t>
      </w:r>
    </w:p>
    <w:p w:rsidR="00006506" w:rsidRPr="004B4CE6" w:rsidRDefault="00006506" w:rsidP="00006506">
      <w:pPr>
        <w:pStyle w:val="SingleTxtGR"/>
        <w:rPr>
          <w:b/>
        </w:rPr>
      </w:pPr>
      <w:r w:rsidRPr="00006506">
        <w:rPr>
          <w:b/>
        </w:rPr>
        <w:tab/>
      </w:r>
      <w:r w:rsidRPr="004B4CE6">
        <w:rPr>
          <w:b/>
          <w:lang w:val="en-US"/>
        </w:rPr>
        <w:t>h</w:t>
      </w:r>
      <w:r w:rsidRPr="004B4CE6">
        <w:rPr>
          <w:b/>
        </w:rPr>
        <w:t>)</w:t>
      </w:r>
      <w:r w:rsidRPr="004B4CE6">
        <w:rPr>
          <w:b/>
        </w:rPr>
        <w:tab/>
        <w:t>учитывать принятое Комитетом замечание общего порядка № 1 (2001 год) о целях образования.</w:t>
      </w:r>
    </w:p>
    <w:p w:rsidR="00006506" w:rsidRPr="004B4CE6" w:rsidRDefault="00006506" w:rsidP="00006506">
      <w:pPr>
        <w:pStyle w:val="H1GR0"/>
      </w:pPr>
      <w:r w:rsidRPr="00006506">
        <w:tab/>
      </w:r>
      <w:r w:rsidRPr="004B4CE6">
        <w:t>8.</w:t>
      </w:r>
      <w:r w:rsidRPr="004B4CE6">
        <w:tab/>
        <w:t xml:space="preserve">Специальные меры защиты (статьи 22, 30, 38, 39, 40, 37 </w:t>
      </w:r>
      <w:proofErr w:type="spellStart"/>
      <w:r w:rsidRPr="004B4CE6">
        <w:t>b</w:t>
      </w:r>
      <w:proofErr w:type="spellEnd"/>
      <w:r w:rsidRPr="004B4CE6">
        <w:t>)−</w:t>
      </w:r>
      <w:proofErr w:type="spellStart"/>
      <w:r w:rsidRPr="004B4CE6">
        <w:t>d</w:t>
      </w:r>
      <w:proofErr w:type="spellEnd"/>
      <w:r w:rsidRPr="004B4CE6">
        <w:t>), 32−36 Конвенции)</w:t>
      </w:r>
    </w:p>
    <w:p w:rsidR="00006506" w:rsidRPr="004B4CE6" w:rsidRDefault="00006506" w:rsidP="00006506">
      <w:pPr>
        <w:pStyle w:val="H23GR"/>
      </w:pPr>
      <w:r w:rsidRPr="004B4CE6">
        <w:tab/>
      </w:r>
      <w:r w:rsidRPr="004B4CE6">
        <w:tab/>
        <w:t>Дети − просители убежища и дети-беженцы</w:t>
      </w:r>
    </w:p>
    <w:p w:rsidR="00006506" w:rsidRPr="004B4CE6" w:rsidRDefault="00006506" w:rsidP="00006506">
      <w:pPr>
        <w:pStyle w:val="SingleTxtGR"/>
      </w:pPr>
      <w:r w:rsidRPr="004B4CE6">
        <w:t>66.</w:t>
      </w:r>
      <w:r w:rsidRPr="004B4CE6">
        <w:tab/>
        <w:t>Приветствуя признание в новой Конституции права на убежище и прав беженцев в соответствии с международными договорами в области прав чел</w:t>
      </w:r>
      <w:r w:rsidRPr="004B4CE6">
        <w:t>о</w:t>
      </w:r>
      <w:r w:rsidRPr="004B4CE6">
        <w:t>века, Комитет вместе с тем выражает обеспокоенность по поводу положения детей − просителей убежища и детей-беженцев в государстве-участнике, в ч</w:t>
      </w:r>
      <w:r w:rsidRPr="004B4CE6">
        <w:t>а</w:t>
      </w:r>
      <w:r w:rsidRPr="004B4CE6">
        <w:t>стности в связи с отсутствием у них надлежащего доступа к образованию, н</w:t>
      </w:r>
      <w:r w:rsidRPr="004B4CE6">
        <w:t>е</w:t>
      </w:r>
      <w:r w:rsidRPr="004B4CE6">
        <w:t>смотря на законодательство, конкретного гарантирующее пре</w:t>
      </w:r>
      <w:r w:rsidRPr="004B4CE6">
        <w:t>д</w:t>
      </w:r>
      <w:r w:rsidRPr="004B4CE6">
        <w:t>ставление детям-беженцам доступа к национальной системе образования. Кроме того, он обе</w:t>
      </w:r>
      <w:r w:rsidRPr="004B4CE6">
        <w:t>с</w:t>
      </w:r>
      <w:r w:rsidRPr="004B4CE6">
        <w:t>покоен в связи с тем, что дети, родившиеся в государстве-участнике у родит</w:t>
      </w:r>
      <w:r w:rsidRPr="004B4CE6">
        <w:t>е</w:t>
      </w:r>
      <w:r w:rsidRPr="004B4CE6">
        <w:t>лей-беженцев, не регистрируются на регулярной основе при рождении и поэт</w:t>
      </w:r>
      <w:r w:rsidRPr="004B4CE6">
        <w:t>о</w:t>
      </w:r>
      <w:r w:rsidRPr="004B4CE6">
        <w:t>му лиш</w:t>
      </w:r>
      <w:r w:rsidRPr="004B4CE6">
        <w:t>е</w:t>
      </w:r>
      <w:r w:rsidRPr="004B4CE6">
        <w:t>ны возможности пользоваться правами ребенка.</w:t>
      </w:r>
    </w:p>
    <w:p w:rsidR="00006506" w:rsidRPr="004B4CE6" w:rsidRDefault="00006506" w:rsidP="00006506">
      <w:pPr>
        <w:pStyle w:val="SingleTxtGR"/>
        <w:rPr>
          <w:b/>
        </w:rPr>
      </w:pPr>
      <w:r w:rsidRPr="004B4CE6">
        <w:t>67.</w:t>
      </w:r>
      <w:r w:rsidRPr="004B4CE6">
        <w:tab/>
      </w:r>
      <w:r w:rsidRPr="004B4CE6">
        <w:rPr>
          <w:b/>
        </w:rPr>
        <w:t>Комитет рекомендует государству-участнику принять законодател</w:t>
      </w:r>
      <w:r w:rsidRPr="004B4CE6">
        <w:rPr>
          <w:b/>
        </w:rPr>
        <w:t>ь</w:t>
      </w:r>
      <w:r w:rsidRPr="004B4CE6">
        <w:rPr>
          <w:b/>
        </w:rPr>
        <w:t>ные или иные меры по защите детей − просителей убежища и детей-беженцев, в частности несопровождаемых или разлученных со своими семьями детей. В этой связи ему следует учитывать принятое Комитетом замечание общего порядка № 6 (2005 год) об обращении с несопровожда</w:t>
      </w:r>
      <w:r w:rsidRPr="004B4CE6">
        <w:rPr>
          <w:b/>
        </w:rPr>
        <w:t>е</w:t>
      </w:r>
      <w:r w:rsidRPr="004B4CE6">
        <w:rPr>
          <w:b/>
        </w:rPr>
        <w:t>мыми и разлученными детьми за пределами страны их происхождения. Кроме того, он рекомендует обеспечить детям − просителям убежища и д</w:t>
      </w:r>
      <w:r w:rsidRPr="004B4CE6">
        <w:rPr>
          <w:b/>
        </w:rPr>
        <w:t>е</w:t>
      </w:r>
      <w:r w:rsidRPr="004B4CE6">
        <w:rPr>
          <w:b/>
        </w:rPr>
        <w:t>тям-беженцам надлежащий уровень жизни, в том числе водоснабжение и продовольствие, а также доступ к медицинскому обслуживанию и школ</w:t>
      </w:r>
      <w:r w:rsidRPr="004B4CE6">
        <w:rPr>
          <w:b/>
        </w:rPr>
        <w:t>ь</w:t>
      </w:r>
      <w:r w:rsidRPr="004B4CE6">
        <w:rPr>
          <w:b/>
        </w:rPr>
        <w:t>ному образованию без к</w:t>
      </w:r>
      <w:r w:rsidRPr="004B4CE6">
        <w:rPr>
          <w:b/>
        </w:rPr>
        <w:t>а</w:t>
      </w:r>
      <w:r w:rsidRPr="004B4CE6">
        <w:rPr>
          <w:b/>
        </w:rPr>
        <w:t>кой-либо дискриминации.</w:t>
      </w:r>
    </w:p>
    <w:p w:rsidR="00006506" w:rsidRPr="004B4CE6" w:rsidRDefault="00006506" w:rsidP="00006506">
      <w:pPr>
        <w:pStyle w:val="H23GR"/>
      </w:pPr>
      <w:r w:rsidRPr="004B4CE6">
        <w:tab/>
      </w:r>
      <w:r w:rsidRPr="004B4CE6">
        <w:tab/>
        <w:t>Дети в условиях вооруженного конфликта</w:t>
      </w:r>
    </w:p>
    <w:p w:rsidR="00006506" w:rsidRPr="004B4CE6" w:rsidRDefault="00006506" w:rsidP="00006506">
      <w:pPr>
        <w:pStyle w:val="SingleTxtGR"/>
      </w:pPr>
      <w:r w:rsidRPr="004B4CE6">
        <w:t>68.</w:t>
      </w:r>
      <w:r w:rsidRPr="004B4CE6">
        <w:tab/>
        <w:t>Комитет обеспокоен в связи с сообщениями о том, что мес</w:t>
      </w:r>
      <w:r w:rsidRPr="004B4CE6">
        <w:t>т</w:t>
      </w:r>
      <w:r w:rsidRPr="004B4CE6">
        <w:t>ные общины в северных приграничных районах, в своей повседневной жизни подвергаются насилию со стороны иностранных негосударственных вооруженных групп, к</w:t>
      </w:r>
      <w:r w:rsidRPr="004B4CE6">
        <w:t>о</w:t>
      </w:r>
      <w:r w:rsidRPr="004B4CE6">
        <w:t>торые, в частности, вербуют и похищают детей и подвергают их сексуальным надругательствам, проживают в условиях отсутствия необходимых услуг и н</w:t>
      </w:r>
      <w:r w:rsidRPr="004B4CE6">
        <w:t>а</w:t>
      </w:r>
      <w:r w:rsidRPr="004B4CE6">
        <w:t>рушения нормальной коммерческой и иной экономической, социальной и кул</w:t>
      </w:r>
      <w:r w:rsidRPr="004B4CE6">
        <w:t>ь</w:t>
      </w:r>
      <w:r w:rsidRPr="004B4CE6">
        <w:t>турной деятельности. Воздействие на развитие детей и на осуществление ими своих прав подтверждается сообщениями о низких уровнях школьной пос</w:t>
      </w:r>
      <w:r w:rsidRPr="004B4CE6">
        <w:t>е</w:t>
      </w:r>
      <w:r w:rsidRPr="004B4CE6">
        <w:t>щаемости и завершения школьного образования, высокими коэффициентами смертности и заболеваемости, несчастн</w:t>
      </w:r>
      <w:r w:rsidRPr="004B4CE6">
        <w:t>ы</w:t>
      </w:r>
      <w:r w:rsidRPr="004B4CE6">
        <w:t>ми случаями и т.п.</w:t>
      </w:r>
    </w:p>
    <w:p w:rsidR="00D458F7" w:rsidRPr="009D4452" w:rsidRDefault="00D458F7" w:rsidP="00D458F7">
      <w:pPr>
        <w:pStyle w:val="SingleTxtGR"/>
        <w:rPr>
          <w:b/>
        </w:rPr>
      </w:pPr>
      <w:r>
        <w:t>69.</w:t>
      </w:r>
      <w:r>
        <w:tab/>
      </w:r>
      <w:r w:rsidRPr="009D4452">
        <w:rPr>
          <w:b/>
        </w:rPr>
        <w:t>Комитет настоятельно призывает государство-участник и междун</w:t>
      </w:r>
      <w:r w:rsidRPr="009D4452">
        <w:rPr>
          <w:b/>
        </w:rPr>
        <w:t>а</w:t>
      </w:r>
      <w:r w:rsidRPr="009D4452">
        <w:rPr>
          <w:b/>
        </w:rPr>
        <w:t>родное сообщество предоставить проживающим в северных пограничных районах местным общинам, затронутым конфликтом и присутствием нег</w:t>
      </w:r>
      <w:r w:rsidRPr="009D4452">
        <w:rPr>
          <w:b/>
        </w:rPr>
        <w:t>о</w:t>
      </w:r>
      <w:r w:rsidRPr="009D4452">
        <w:rPr>
          <w:b/>
        </w:rPr>
        <w:t>сударственных вооруженных групп, безопасный доступ к качественным услугам, особенно к услугам для детей и подростков, и обеспечить их сре</w:t>
      </w:r>
      <w:r w:rsidRPr="009D4452">
        <w:rPr>
          <w:b/>
        </w:rPr>
        <w:t>д</w:t>
      </w:r>
      <w:r w:rsidRPr="009D4452">
        <w:rPr>
          <w:b/>
        </w:rPr>
        <w:t>ствами для поддержания безопасной и защищенной окружающей среды.</w:t>
      </w:r>
    </w:p>
    <w:p w:rsidR="00D458F7" w:rsidRDefault="00D458F7" w:rsidP="00D458F7">
      <w:pPr>
        <w:pStyle w:val="H23GR"/>
      </w:pPr>
      <w:r w:rsidRPr="00D458F7">
        <w:tab/>
      </w:r>
      <w:r w:rsidRPr="00D458F7">
        <w:tab/>
      </w:r>
      <w:r>
        <w:t>Экономическая эксплуатация, включая детский труд</w:t>
      </w:r>
    </w:p>
    <w:p w:rsidR="00D458F7" w:rsidRDefault="00D458F7" w:rsidP="00D458F7">
      <w:pPr>
        <w:pStyle w:val="SingleTxtGR"/>
      </w:pPr>
      <w:r>
        <w:t>70.</w:t>
      </w:r>
      <w:r>
        <w:tab/>
        <w:t>Комитет приветствует поправку к Трудовому кодексу, устанавливающую минимальный возраст для трудоустройства на уровне 15 лет, а также Наци</w:t>
      </w:r>
      <w:r>
        <w:t>о</w:t>
      </w:r>
      <w:r>
        <w:t>нальный план действий по предупреждению и постепенному искоренению де</w:t>
      </w:r>
      <w:r>
        <w:t>т</w:t>
      </w:r>
      <w:r>
        <w:t>ского труда, оба из которых были приняты в 2005 году. Вместе с тем он обесп</w:t>
      </w:r>
      <w:r>
        <w:t>о</w:t>
      </w:r>
      <w:r>
        <w:t>коен по поводу того, что многие дети младшего возраста все еще выполняют вредную работу, такую, как работа домашней прислуги с характерными призн</w:t>
      </w:r>
      <w:r>
        <w:t>а</w:t>
      </w:r>
      <w:r>
        <w:t>ками рабства, а также опасную работу на мусорных свалках, банановых пла</w:t>
      </w:r>
      <w:r>
        <w:t>н</w:t>
      </w:r>
      <w:r>
        <w:t>тациях и разработках полезных ископаемых, включая принудительный труд, и что многие из этих детей не посещают школу.</w:t>
      </w:r>
    </w:p>
    <w:p w:rsidR="00D458F7" w:rsidRPr="009D4452" w:rsidRDefault="00D458F7" w:rsidP="00D458F7">
      <w:pPr>
        <w:pStyle w:val="SingleTxtGR"/>
        <w:rPr>
          <w:b/>
        </w:rPr>
      </w:pPr>
      <w:r>
        <w:t>71.</w:t>
      </w:r>
      <w:r>
        <w:tab/>
      </w:r>
      <w:r w:rsidRPr="009D4452">
        <w:rPr>
          <w:b/>
        </w:rPr>
        <w:t>Комитет рекомендует государству-участнику:</w:t>
      </w:r>
    </w:p>
    <w:p w:rsidR="00D458F7" w:rsidRPr="009D4452" w:rsidRDefault="00D458F7" w:rsidP="00D458F7">
      <w:pPr>
        <w:pStyle w:val="SingleTxtGR"/>
        <w:rPr>
          <w:b/>
        </w:rPr>
      </w:pPr>
      <w:r w:rsidRPr="009D4452">
        <w:rPr>
          <w:b/>
        </w:rPr>
        <w:tab/>
        <w:t>а)</w:t>
      </w:r>
      <w:r w:rsidRPr="009D4452">
        <w:rPr>
          <w:b/>
        </w:rPr>
        <w:tab/>
        <w:t>продолжать и активизировать усилия по ликвидации детского труда и его наихудших форм посредством, в частности, соблюдения Труд</w:t>
      </w:r>
      <w:r w:rsidRPr="009D4452">
        <w:rPr>
          <w:b/>
        </w:rPr>
        <w:t>о</w:t>
      </w:r>
      <w:r w:rsidRPr="009D4452">
        <w:rPr>
          <w:b/>
        </w:rPr>
        <w:t>вого кодекса и Конвенции Международной организации труда (МОТ) №</w:t>
      </w:r>
      <w:r>
        <w:rPr>
          <w:b/>
        </w:rPr>
        <w:t> </w:t>
      </w:r>
      <w:r w:rsidRPr="009D4452">
        <w:rPr>
          <w:b/>
        </w:rPr>
        <w:t>182 о наихудших формах детского труда, обеспечить эффективный ко</w:t>
      </w:r>
      <w:r w:rsidRPr="009D4452">
        <w:rPr>
          <w:b/>
        </w:rPr>
        <w:t>н</w:t>
      </w:r>
      <w:r w:rsidRPr="009D4452">
        <w:rPr>
          <w:b/>
        </w:rPr>
        <w:t>троль и назначать эффективные наказания за нарушение положений, к</w:t>
      </w:r>
      <w:r w:rsidRPr="009D4452">
        <w:rPr>
          <w:b/>
        </w:rPr>
        <w:t>а</w:t>
      </w:r>
      <w:r w:rsidRPr="009D4452">
        <w:rPr>
          <w:b/>
        </w:rPr>
        <w:t>сающихся детского труда;</w:t>
      </w:r>
    </w:p>
    <w:p w:rsidR="00D458F7" w:rsidRPr="009D4452" w:rsidRDefault="00D458F7" w:rsidP="00D458F7">
      <w:pPr>
        <w:pStyle w:val="SingleTxtGR"/>
        <w:rPr>
          <w:b/>
        </w:rPr>
      </w:pPr>
      <w:r w:rsidRPr="009D4452">
        <w:rPr>
          <w:b/>
        </w:rPr>
        <w:tab/>
      </w:r>
      <w:r w:rsidRPr="009D4452">
        <w:rPr>
          <w:b/>
          <w:lang w:val="en-US"/>
        </w:rPr>
        <w:t>b</w:t>
      </w:r>
      <w:r w:rsidRPr="009D4452">
        <w:rPr>
          <w:b/>
        </w:rPr>
        <w:t>)</w:t>
      </w:r>
      <w:r w:rsidRPr="009D4452">
        <w:rPr>
          <w:b/>
        </w:rPr>
        <w:tab/>
        <w:t>обеспечить зачисление детей в школы и их защиту от вредных п</w:t>
      </w:r>
      <w:r w:rsidRPr="009D4452">
        <w:rPr>
          <w:b/>
        </w:rPr>
        <w:t>о</w:t>
      </w:r>
      <w:r w:rsidRPr="009D4452">
        <w:rPr>
          <w:b/>
        </w:rPr>
        <w:t>следствий детского труда;</w:t>
      </w:r>
    </w:p>
    <w:p w:rsidR="00D458F7" w:rsidRPr="009D4452" w:rsidRDefault="00D458F7" w:rsidP="00D458F7">
      <w:pPr>
        <w:pStyle w:val="SingleTxtGR"/>
        <w:rPr>
          <w:b/>
        </w:rPr>
      </w:pPr>
      <w:r w:rsidRPr="009D4452">
        <w:rPr>
          <w:b/>
        </w:rPr>
        <w:tab/>
      </w:r>
      <w:r w:rsidRPr="009D4452">
        <w:rPr>
          <w:b/>
          <w:lang w:val="en-US"/>
        </w:rPr>
        <w:t>c</w:t>
      </w:r>
      <w:r w:rsidRPr="009D4452">
        <w:rPr>
          <w:b/>
        </w:rPr>
        <w:t>)</w:t>
      </w:r>
      <w:r w:rsidRPr="009D4452">
        <w:rPr>
          <w:b/>
        </w:rPr>
        <w:tab/>
        <w:t>осуществлять сбор надежных данных о работающих детях в разбивке, в частности, по возрасту, полу, этническому и социально-экономическому происхождению, а также географическ</w:t>
      </w:r>
      <w:r w:rsidRPr="009D4452">
        <w:rPr>
          <w:b/>
        </w:rPr>
        <w:t>о</w:t>
      </w:r>
      <w:r w:rsidRPr="009D4452">
        <w:rPr>
          <w:b/>
        </w:rPr>
        <w:t>му/административному местоположению, в том числе о детях, работающих в неформальном секторе, в частности в качестве д</w:t>
      </w:r>
      <w:r w:rsidRPr="009D4452">
        <w:rPr>
          <w:b/>
        </w:rPr>
        <w:t>о</w:t>
      </w:r>
      <w:r w:rsidRPr="009D4452">
        <w:rPr>
          <w:b/>
        </w:rPr>
        <w:t>машней прислуги, и обеспечить контроль за условиями их труда;</w:t>
      </w:r>
    </w:p>
    <w:p w:rsidR="00D458F7" w:rsidRPr="009D4452" w:rsidRDefault="00D458F7" w:rsidP="00D458F7">
      <w:pPr>
        <w:pStyle w:val="SingleTxtGR"/>
        <w:rPr>
          <w:b/>
        </w:rPr>
      </w:pPr>
      <w:r w:rsidRPr="009D4452">
        <w:rPr>
          <w:b/>
        </w:rPr>
        <w:tab/>
      </w:r>
      <w:r w:rsidRPr="009D4452">
        <w:rPr>
          <w:b/>
          <w:lang w:val="en-US"/>
        </w:rPr>
        <w:t>d</w:t>
      </w:r>
      <w:r w:rsidRPr="009D4452">
        <w:rPr>
          <w:b/>
        </w:rPr>
        <w:t>)</w:t>
      </w:r>
      <w:r w:rsidRPr="009D4452">
        <w:rPr>
          <w:b/>
        </w:rPr>
        <w:tab/>
        <w:t>соблюдать право ребенка на выражение собственного мнения, обеспечивая при этом разработку и осуществление мер по искоренению детск</w:t>
      </w:r>
      <w:r w:rsidRPr="009D4452">
        <w:rPr>
          <w:b/>
        </w:rPr>
        <w:t>о</w:t>
      </w:r>
      <w:r w:rsidRPr="009D4452">
        <w:rPr>
          <w:b/>
        </w:rPr>
        <w:t>го труда во всех его формах; и</w:t>
      </w:r>
    </w:p>
    <w:p w:rsidR="00D458F7" w:rsidRDefault="00D458F7" w:rsidP="00D458F7">
      <w:pPr>
        <w:pStyle w:val="SingleTxtGR"/>
      </w:pPr>
      <w:r w:rsidRPr="009D4452">
        <w:rPr>
          <w:b/>
        </w:rPr>
        <w:tab/>
      </w:r>
      <w:r w:rsidRPr="009D4452">
        <w:rPr>
          <w:b/>
          <w:lang w:val="en-US"/>
        </w:rPr>
        <w:t>e</w:t>
      </w:r>
      <w:r w:rsidRPr="009D4452">
        <w:rPr>
          <w:b/>
        </w:rPr>
        <w:t>)</w:t>
      </w:r>
      <w:r w:rsidRPr="009D4452">
        <w:rPr>
          <w:b/>
        </w:rPr>
        <w:tab/>
        <w:t>продолжать обращаться за содействием к МОТ/Международной программе по ликвидации детского труда.</w:t>
      </w:r>
    </w:p>
    <w:p w:rsidR="00D458F7" w:rsidRDefault="00D458F7" w:rsidP="00D458F7">
      <w:pPr>
        <w:pStyle w:val="H23GR"/>
      </w:pPr>
      <w:r w:rsidRPr="00D458F7">
        <w:tab/>
      </w:r>
      <w:r w:rsidRPr="00D458F7">
        <w:tab/>
      </w:r>
      <w:r>
        <w:t>Безнадзорные дети</w:t>
      </w:r>
    </w:p>
    <w:p w:rsidR="00D458F7" w:rsidRDefault="00D458F7" w:rsidP="00D458F7">
      <w:pPr>
        <w:pStyle w:val="SingleTxtGR"/>
      </w:pPr>
      <w:r>
        <w:t>72.</w:t>
      </w:r>
      <w:r>
        <w:tab/>
        <w:t>Приветствуя принятые государством-участником меры по искоренению попрошайничества среди детей на улицах в период Рождества и поддержание этих мер на протяжении всего года, Комитет обеспокоен по поводу значител</w:t>
      </w:r>
      <w:r>
        <w:t>ь</w:t>
      </w:r>
      <w:r>
        <w:t>ного числа безнадзорных детей, подвергающихся насилию, сексуальной и эк</w:t>
      </w:r>
      <w:r>
        <w:t>о</w:t>
      </w:r>
      <w:r>
        <w:t>номической эксплуатации и дискриминации.</w:t>
      </w:r>
    </w:p>
    <w:p w:rsidR="00D458F7" w:rsidRPr="009D4452" w:rsidRDefault="00D458F7" w:rsidP="00D458F7">
      <w:pPr>
        <w:pStyle w:val="SingleTxtGR"/>
        <w:rPr>
          <w:b/>
        </w:rPr>
      </w:pPr>
      <w:r>
        <w:t>73.</w:t>
      </w:r>
      <w:r>
        <w:tab/>
      </w:r>
      <w:r w:rsidRPr="009D4452">
        <w:rPr>
          <w:b/>
        </w:rPr>
        <w:t>Комитет рекомендует устранить коренные причины безнадзорности детей с целью обеспечения их возвращения в заботливое и защищающее семейное окружение, где они смогут осуществлять свои права в качестве детей. При осуществлении этой задачи необходимо должным образом з</w:t>
      </w:r>
      <w:r w:rsidRPr="009D4452">
        <w:rPr>
          <w:b/>
        </w:rPr>
        <w:t>а</w:t>
      </w:r>
      <w:r w:rsidRPr="009D4452">
        <w:rPr>
          <w:b/>
        </w:rPr>
        <w:t>слушивать детей. Комитет рекомендует государству-участнику повысить осведомленность населения о положении детей, живущих на улицах, а та</w:t>
      </w:r>
      <w:r w:rsidRPr="009D4452">
        <w:rPr>
          <w:b/>
        </w:rPr>
        <w:t>к</w:t>
      </w:r>
      <w:r w:rsidRPr="009D4452">
        <w:rPr>
          <w:b/>
        </w:rPr>
        <w:t>же преодолевать заблуждения и предрассудки в отношении таких детей.</w:t>
      </w:r>
    </w:p>
    <w:p w:rsidR="00D458F7" w:rsidRDefault="00D458F7" w:rsidP="00D458F7">
      <w:pPr>
        <w:pStyle w:val="H23GR"/>
      </w:pPr>
      <w:r w:rsidRPr="00D458F7">
        <w:tab/>
      </w:r>
      <w:r w:rsidRPr="00D458F7">
        <w:tab/>
      </w:r>
      <w:r>
        <w:t>Сексуальная эксплуатация и надругательства</w:t>
      </w:r>
    </w:p>
    <w:p w:rsidR="00D458F7" w:rsidRDefault="00D458F7" w:rsidP="00D458F7">
      <w:pPr>
        <w:pStyle w:val="SingleTxtGR"/>
      </w:pPr>
      <w:r>
        <w:t>74.</w:t>
      </w:r>
      <w:r>
        <w:tab/>
        <w:t>Комитет приветствует принятие в 2007 году Национального плана в о</w:t>
      </w:r>
      <w:r>
        <w:t>б</w:t>
      </w:r>
      <w:r>
        <w:t>ласти туризма (</w:t>
      </w:r>
      <w:proofErr w:type="spellStart"/>
      <w:r>
        <w:t>PLANDETUR</w:t>
      </w:r>
      <w:proofErr w:type="spellEnd"/>
      <w:r>
        <w:t>), направленного, в частности, на недопущение сексуальной эксплуатации детей в коммерческих целях. Вместе с тем он обе</w:t>
      </w:r>
      <w:r>
        <w:t>с</w:t>
      </w:r>
      <w:r>
        <w:t>покоен по поводу недостаточности принимаемых мер по недопущению секс</w:t>
      </w:r>
      <w:r>
        <w:t>у</w:t>
      </w:r>
      <w:r>
        <w:t>альной эксплуатации детей, а также незначительного числа преследований за такие преступления. Кроме того, он выражает свою обеспокоенность по поводу значительного числа детей, ставших жертвами сексуальных надругательств, а также отсутствия информации о конкретном х</w:t>
      </w:r>
      <w:r>
        <w:t>а</w:t>
      </w:r>
      <w:r>
        <w:t>рактере таких дел и того факта, что такие дела очевидно не расследуются должным о</w:t>
      </w:r>
      <w:r>
        <w:t>б</w:t>
      </w:r>
      <w:r>
        <w:t>разом, а виновные не привлекаются к ответственности.</w:t>
      </w:r>
    </w:p>
    <w:p w:rsidR="00D458F7" w:rsidRPr="009D4452" w:rsidRDefault="00D458F7" w:rsidP="00D458F7">
      <w:pPr>
        <w:pStyle w:val="SingleTxtGR"/>
        <w:rPr>
          <w:b/>
        </w:rPr>
      </w:pPr>
      <w:r>
        <w:t>75.</w:t>
      </w:r>
      <w:r>
        <w:tab/>
      </w:r>
      <w:r w:rsidRPr="009D4452">
        <w:rPr>
          <w:b/>
        </w:rPr>
        <w:t>Комитет рекомендует государству-участнику:</w:t>
      </w:r>
    </w:p>
    <w:p w:rsidR="00D458F7" w:rsidRPr="009D4452" w:rsidRDefault="00D458F7" w:rsidP="00D458F7">
      <w:pPr>
        <w:pStyle w:val="SingleTxtGR"/>
        <w:rPr>
          <w:b/>
        </w:rPr>
      </w:pPr>
      <w:r w:rsidRPr="009D4452">
        <w:rPr>
          <w:b/>
        </w:rPr>
        <w:tab/>
        <w:t>а)</w:t>
      </w:r>
      <w:r w:rsidRPr="009D4452">
        <w:rPr>
          <w:b/>
        </w:rPr>
        <w:tab/>
        <w:t>провести подготовку прокуроров, судей и других государстве</w:t>
      </w:r>
      <w:r w:rsidRPr="009D4452">
        <w:rPr>
          <w:b/>
        </w:rPr>
        <w:t>н</w:t>
      </w:r>
      <w:r w:rsidRPr="009D4452">
        <w:rPr>
          <w:b/>
        </w:rPr>
        <w:t>ных должностных лиц по процедурам выявления, расследования и пресл</w:t>
      </w:r>
      <w:r w:rsidRPr="009D4452">
        <w:rPr>
          <w:b/>
        </w:rPr>
        <w:t>е</w:t>
      </w:r>
      <w:r w:rsidRPr="009D4452">
        <w:rPr>
          <w:b/>
        </w:rPr>
        <w:t>дования сексуальной эксплуатации детей и надругательств над ними, с</w:t>
      </w:r>
      <w:r w:rsidRPr="009D4452">
        <w:rPr>
          <w:b/>
        </w:rPr>
        <w:t>о</w:t>
      </w:r>
      <w:r w:rsidRPr="009D4452">
        <w:rPr>
          <w:b/>
        </w:rPr>
        <w:t>блюдая при этом их право на защиту частной жизни, конфиденциальность и особые потребности;</w:t>
      </w:r>
    </w:p>
    <w:p w:rsidR="00D458F7" w:rsidRPr="009D4452" w:rsidRDefault="00D458F7" w:rsidP="00D458F7">
      <w:pPr>
        <w:pStyle w:val="SingleTxtGR"/>
        <w:rPr>
          <w:b/>
        </w:rPr>
      </w:pPr>
      <w:r w:rsidRPr="009D4452">
        <w:rPr>
          <w:b/>
        </w:rPr>
        <w:tab/>
      </w:r>
      <w:r w:rsidRPr="009D4452">
        <w:rPr>
          <w:b/>
          <w:lang w:val="en-US"/>
        </w:rPr>
        <w:t>b</w:t>
      </w:r>
      <w:r w:rsidRPr="009D4452">
        <w:rPr>
          <w:b/>
        </w:rPr>
        <w:t>)</w:t>
      </w:r>
      <w:r w:rsidRPr="009D4452">
        <w:rPr>
          <w:b/>
        </w:rPr>
        <w:tab/>
        <w:t>обеспечить с целью надлежащего надзора сбор статистических данных о жертвах в разбивке по характеру преступления, полу, возрасту и этнической пр</w:t>
      </w:r>
      <w:r w:rsidRPr="009D4452">
        <w:rPr>
          <w:b/>
        </w:rPr>
        <w:t>и</w:t>
      </w:r>
      <w:r w:rsidRPr="009D4452">
        <w:rPr>
          <w:b/>
        </w:rPr>
        <w:t>надлежности; и</w:t>
      </w:r>
    </w:p>
    <w:p w:rsidR="00D458F7" w:rsidRPr="009D4452" w:rsidRDefault="00D458F7" w:rsidP="00D458F7">
      <w:pPr>
        <w:pStyle w:val="SingleTxtGR"/>
        <w:rPr>
          <w:b/>
        </w:rPr>
      </w:pPr>
      <w:r w:rsidRPr="009D4452">
        <w:rPr>
          <w:b/>
        </w:rPr>
        <w:tab/>
        <w:t>с)</w:t>
      </w:r>
      <w:r w:rsidRPr="009D4452">
        <w:rPr>
          <w:b/>
        </w:rPr>
        <w:tab/>
        <w:t>осуществлять надлежащую политику и программы по пред</w:t>
      </w:r>
      <w:r w:rsidRPr="009D4452">
        <w:rPr>
          <w:b/>
        </w:rPr>
        <w:t>у</w:t>
      </w:r>
      <w:r w:rsidRPr="009D4452">
        <w:rPr>
          <w:b/>
        </w:rPr>
        <w:t xml:space="preserve">преждению, реабилитации и </w:t>
      </w:r>
      <w:proofErr w:type="spellStart"/>
      <w:r w:rsidRPr="009D4452">
        <w:rPr>
          <w:b/>
        </w:rPr>
        <w:t>реинтеграции</w:t>
      </w:r>
      <w:proofErr w:type="spellEnd"/>
      <w:r w:rsidRPr="009D4452">
        <w:rPr>
          <w:b/>
        </w:rPr>
        <w:t xml:space="preserve"> пострадавших детей в соотве</w:t>
      </w:r>
      <w:r w:rsidRPr="009D4452">
        <w:rPr>
          <w:b/>
        </w:rPr>
        <w:t>т</w:t>
      </w:r>
      <w:r w:rsidRPr="009D4452">
        <w:rPr>
          <w:b/>
        </w:rPr>
        <w:t>ствии с итоговыми документами, принятыми в 1996, 2001 и 2008 годах на Всемирных конгрессах против сексуальной эксплуатации детей в комме</w:t>
      </w:r>
      <w:r w:rsidRPr="009D4452">
        <w:rPr>
          <w:b/>
        </w:rPr>
        <w:t>р</w:t>
      </w:r>
      <w:r w:rsidRPr="009D4452">
        <w:rPr>
          <w:b/>
        </w:rPr>
        <w:t>ческих целях.</w:t>
      </w:r>
    </w:p>
    <w:p w:rsidR="00D458F7" w:rsidRDefault="00D458F7" w:rsidP="00D458F7">
      <w:pPr>
        <w:pStyle w:val="H23GR"/>
      </w:pPr>
      <w:r w:rsidRPr="00D458F7">
        <w:tab/>
      </w:r>
      <w:r w:rsidRPr="00D458F7">
        <w:tab/>
      </w:r>
      <w:r>
        <w:t>Торговля, контрабанда и похищение</w:t>
      </w:r>
    </w:p>
    <w:p w:rsidR="00D458F7" w:rsidRDefault="00D458F7" w:rsidP="00D458F7">
      <w:pPr>
        <w:pStyle w:val="SingleTxtGR"/>
      </w:pPr>
      <w:r>
        <w:t>76.</w:t>
      </w:r>
      <w:r>
        <w:tab/>
        <w:t>Комитет приветствует принятый в 2006 году Национальный план дейс</w:t>
      </w:r>
      <w:r>
        <w:t>т</w:t>
      </w:r>
      <w:r>
        <w:t>вий по борьбе с торговлей людьми, контрабандой мигрантов, сексуальной эк</w:t>
      </w:r>
      <w:r>
        <w:t>с</w:t>
      </w:r>
      <w:r>
        <w:t>плуатацией, трудовой эксплуатацией, проституцией, порнографией и другими формами эксплуатации женщин и детей. Вместе с тем Комитет по-прежнему обеспокоен по поводу значительного числа детей, являющихся жертвами ме</w:t>
      </w:r>
      <w:r>
        <w:t>ж</w:t>
      </w:r>
      <w:r>
        <w:t>дународной торговли и контрабанды вну</w:t>
      </w:r>
      <w:r>
        <w:t>т</w:t>
      </w:r>
      <w:r>
        <w:t>ри страны из приграничных районов и Центрального нагорья в городские центры для сексуальной эксплуатации в коммерческих целях, домашнего рабства, принудительного попрошайничества и принудительного труда на шахтах и для выполнения другой опа</w:t>
      </w:r>
      <w:r>
        <w:t>с</w:t>
      </w:r>
      <w:r>
        <w:t>ной работы. Кроме того, он обеспокоен в связи с тем, что некоторых детей продают их со</w:t>
      </w:r>
      <w:r>
        <w:t>б</w:t>
      </w:r>
      <w:r>
        <w:t>ственные родители для принудительного труда и что после восстановления т</w:t>
      </w:r>
      <w:r>
        <w:t>а</w:t>
      </w:r>
      <w:r>
        <w:t>ких детей могут передавать обратно для проживания со своими родителями.</w:t>
      </w:r>
    </w:p>
    <w:p w:rsidR="00D458F7" w:rsidRPr="009D4452" w:rsidRDefault="00D458F7" w:rsidP="00D458F7">
      <w:pPr>
        <w:pStyle w:val="SingleTxtGR"/>
        <w:rPr>
          <w:b/>
        </w:rPr>
      </w:pPr>
      <w:r>
        <w:t>77.</w:t>
      </w:r>
      <w:r>
        <w:tab/>
      </w:r>
      <w:r w:rsidRPr="009D4452">
        <w:rPr>
          <w:b/>
        </w:rPr>
        <w:t>Комитет рекомендует государству-участнику:</w:t>
      </w:r>
    </w:p>
    <w:p w:rsidR="00D458F7" w:rsidRPr="009D4452" w:rsidRDefault="00D458F7" w:rsidP="00D458F7">
      <w:pPr>
        <w:pStyle w:val="SingleTxtGR"/>
        <w:rPr>
          <w:b/>
        </w:rPr>
      </w:pPr>
      <w:r w:rsidRPr="009D4452">
        <w:rPr>
          <w:b/>
        </w:rPr>
        <w:tab/>
        <w:t>а)</w:t>
      </w:r>
      <w:r w:rsidRPr="009D4452">
        <w:rPr>
          <w:b/>
        </w:rPr>
        <w:tab/>
        <w:t>расследовать и пресекать преступления, связанные с торговлей людьми и контрабандой людей, а также преследовать и наказывать всех лиц, совершающих такие преступления, особенно на местном уровне;</w:t>
      </w:r>
    </w:p>
    <w:p w:rsidR="00D458F7" w:rsidRPr="009D4452" w:rsidRDefault="00D458F7" w:rsidP="00D458F7">
      <w:pPr>
        <w:pStyle w:val="SingleTxtGR"/>
        <w:rPr>
          <w:b/>
        </w:rPr>
      </w:pPr>
      <w:r w:rsidRPr="009D4452">
        <w:rPr>
          <w:b/>
        </w:rPr>
        <w:tab/>
      </w:r>
      <w:r w:rsidRPr="009D4452">
        <w:rPr>
          <w:b/>
          <w:lang w:val="en-US"/>
        </w:rPr>
        <w:t>b</w:t>
      </w:r>
      <w:r w:rsidRPr="009D4452">
        <w:rPr>
          <w:b/>
        </w:rPr>
        <w:t>)</w:t>
      </w:r>
      <w:r w:rsidRPr="009D4452">
        <w:rPr>
          <w:b/>
        </w:rPr>
        <w:tab/>
        <w:t>усилить подготовку сотрудников правоохранительных органов и других государственных должностных лиц;</w:t>
      </w:r>
    </w:p>
    <w:p w:rsidR="00D458F7" w:rsidRPr="009D4452" w:rsidRDefault="00D458F7" w:rsidP="00D458F7">
      <w:pPr>
        <w:pStyle w:val="SingleTxtGR"/>
        <w:rPr>
          <w:b/>
        </w:rPr>
      </w:pPr>
      <w:r w:rsidRPr="009D4452">
        <w:rPr>
          <w:b/>
        </w:rPr>
        <w:tab/>
      </w:r>
      <w:r w:rsidRPr="009D4452">
        <w:rPr>
          <w:b/>
          <w:lang w:val="en-US"/>
        </w:rPr>
        <w:t>c</w:t>
      </w:r>
      <w:r w:rsidRPr="009D4452">
        <w:rPr>
          <w:b/>
        </w:rPr>
        <w:t>)</w:t>
      </w:r>
      <w:r w:rsidRPr="009D4452">
        <w:rPr>
          <w:b/>
        </w:rPr>
        <w:tab/>
        <w:t>разработать всеобъемлющую стратегию по установлению и выявлению детей, ставших жертвами торговли и контрабанды, среди на</w:t>
      </w:r>
      <w:r w:rsidRPr="009D4452">
        <w:rPr>
          <w:b/>
        </w:rPr>
        <w:t>и</w:t>
      </w:r>
      <w:r w:rsidRPr="009D4452">
        <w:rPr>
          <w:b/>
        </w:rPr>
        <w:t>более по</w:t>
      </w:r>
      <w:r w:rsidRPr="009D4452">
        <w:rPr>
          <w:b/>
        </w:rPr>
        <w:t>д</w:t>
      </w:r>
      <w:r w:rsidRPr="009D4452">
        <w:rPr>
          <w:b/>
        </w:rPr>
        <w:t>верженных такой практике детей; и</w:t>
      </w:r>
    </w:p>
    <w:p w:rsidR="00D458F7" w:rsidRPr="009D4452" w:rsidRDefault="00D458F7" w:rsidP="00D458F7">
      <w:pPr>
        <w:pStyle w:val="SingleTxtGR"/>
        <w:rPr>
          <w:b/>
        </w:rPr>
      </w:pPr>
      <w:r w:rsidRPr="009D4452">
        <w:rPr>
          <w:b/>
        </w:rPr>
        <w:tab/>
      </w:r>
      <w:r w:rsidRPr="009D4452">
        <w:rPr>
          <w:b/>
          <w:lang w:val="en-US"/>
        </w:rPr>
        <w:t>d</w:t>
      </w:r>
      <w:r w:rsidRPr="009D4452">
        <w:rPr>
          <w:b/>
        </w:rPr>
        <w:t>)</w:t>
      </w:r>
      <w:r w:rsidRPr="009D4452">
        <w:rPr>
          <w:b/>
        </w:rPr>
        <w:tab/>
        <w:t>принять все необходимые меры, включая просвещение и ф</w:t>
      </w:r>
      <w:r w:rsidRPr="009D4452">
        <w:rPr>
          <w:b/>
        </w:rPr>
        <w:t>и</w:t>
      </w:r>
      <w:r w:rsidRPr="009D4452">
        <w:rPr>
          <w:b/>
        </w:rPr>
        <w:t>нансовую поддержку, по недопущению продажи детей собственными род</w:t>
      </w:r>
      <w:r w:rsidRPr="009D4452">
        <w:rPr>
          <w:b/>
        </w:rPr>
        <w:t>и</w:t>
      </w:r>
      <w:r w:rsidRPr="009D4452">
        <w:rPr>
          <w:b/>
        </w:rPr>
        <w:t>телями.</w:t>
      </w:r>
    </w:p>
    <w:p w:rsidR="00D458F7" w:rsidRDefault="00D458F7" w:rsidP="00D458F7">
      <w:pPr>
        <w:pStyle w:val="H23GR"/>
      </w:pPr>
      <w:r w:rsidRPr="00D458F7">
        <w:tab/>
      </w:r>
      <w:r w:rsidRPr="00D458F7">
        <w:tab/>
      </w:r>
      <w:r>
        <w:t>Отправление правосудия в отношении несовершеннолетних</w:t>
      </w:r>
    </w:p>
    <w:p w:rsidR="00D458F7" w:rsidRDefault="00D458F7" w:rsidP="00D458F7">
      <w:pPr>
        <w:pStyle w:val="SingleTxtGR"/>
      </w:pPr>
      <w:r>
        <w:t>78.</w:t>
      </w:r>
      <w:r>
        <w:tab/>
        <w:t>Комитет приветствует тот факт, что в Конституции 2008 года предусмо</w:t>
      </w:r>
      <w:r>
        <w:t>т</w:t>
      </w:r>
      <w:r>
        <w:t>рено создание новой специализированной системы правосудия для детей, нах</w:t>
      </w:r>
      <w:r>
        <w:t>о</w:t>
      </w:r>
      <w:r>
        <w:t>дящихся в конфликте с законом (статья 341), а также конкретно указано, что лишение свободы будет использоваться только в исключительных случаях и что дети будут содержаться отдельно от взрослых. Кроме того, он с удовлетворен</w:t>
      </w:r>
      <w:r>
        <w:t>и</w:t>
      </w:r>
      <w:r>
        <w:t>ем отмечает, что в проекте кодекса гарантий уголовного судопроизводства ма</w:t>
      </w:r>
      <w:r>
        <w:t>к</w:t>
      </w:r>
      <w:r>
        <w:t>симальный срок лишения свободы составляет четыре года. Вместе с тем Ком</w:t>
      </w:r>
      <w:r>
        <w:t>и</w:t>
      </w:r>
      <w:r>
        <w:t>тет обеспокоен по поводу следующего:</w:t>
      </w:r>
    </w:p>
    <w:p w:rsidR="00D458F7" w:rsidRDefault="00D458F7" w:rsidP="00D458F7">
      <w:pPr>
        <w:pStyle w:val="SingleTxtGR"/>
      </w:pPr>
      <w:r>
        <w:tab/>
        <w:t>а)</w:t>
      </w:r>
      <w:r>
        <w:tab/>
        <w:t>в процессе работы над проектом кодекса гарантий уголовного с</w:t>
      </w:r>
      <w:r>
        <w:t>у</w:t>
      </w:r>
      <w:r>
        <w:t>допроизводства (</w:t>
      </w:r>
      <w:r w:rsidRPr="00700DAD">
        <w:rPr>
          <w:i/>
          <w:lang w:val="en-GB"/>
        </w:rPr>
        <w:t>C</w:t>
      </w:r>
      <w:proofErr w:type="spellStart"/>
      <w:r w:rsidRPr="00700DAD">
        <w:rPr>
          <w:i/>
        </w:rPr>
        <w:t>ó</w:t>
      </w:r>
      <w:r w:rsidRPr="00700DAD">
        <w:rPr>
          <w:i/>
          <w:lang w:val="en-GB"/>
        </w:rPr>
        <w:t>digo</w:t>
      </w:r>
      <w:proofErr w:type="spellEnd"/>
      <w:r w:rsidRPr="00700DAD">
        <w:rPr>
          <w:i/>
        </w:rPr>
        <w:t xml:space="preserve"> </w:t>
      </w:r>
      <w:r w:rsidRPr="00700DAD">
        <w:rPr>
          <w:i/>
          <w:lang w:val="en-GB"/>
        </w:rPr>
        <w:t>de</w:t>
      </w:r>
      <w:r w:rsidRPr="00700DAD">
        <w:rPr>
          <w:i/>
        </w:rPr>
        <w:t xml:space="preserve"> </w:t>
      </w:r>
      <w:proofErr w:type="spellStart"/>
      <w:r w:rsidRPr="00700DAD">
        <w:rPr>
          <w:i/>
          <w:lang w:val="en-GB"/>
        </w:rPr>
        <w:t>Garant</w:t>
      </w:r>
      <w:r w:rsidRPr="00700DAD">
        <w:rPr>
          <w:i/>
        </w:rPr>
        <w:t>í</w:t>
      </w:r>
      <w:proofErr w:type="spellEnd"/>
      <w:r w:rsidRPr="00700DAD">
        <w:rPr>
          <w:i/>
          <w:lang w:val="en-GB"/>
        </w:rPr>
        <w:t>as</w:t>
      </w:r>
      <w:r w:rsidRPr="00700DAD">
        <w:rPr>
          <w:i/>
        </w:rPr>
        <w:t xml:space="preserve"> </w:t>
      </w:r>
      <w:proofErr w:type="spellStart"/>
      <w:r w:rsidRPr="00700DAD">
        <w:rPr>
          <w:i/>
          <w:lang w:val="en-GB"/>
        </w:rPr>
        <w:t>Penales</w:t>
      </w:r>
      <w:proofErr w:type="spellEnd"/>
      <w:r>
        <w:t>) намечается отход от специализ</w:t>
      </w:r>
      <w:r>
        <w:t>и</w:t>
      </w:r>
      <w:r>
        <w:t>рованной системы отправления правосудия по делам несовершеннолетних;</w:t>
      </w:r>
    </w:p>
    <w:p w:rsidR="00D458F7" w:rsidRPr="00700DAD" w:rsidRDefault="00D458F7" w:rsidP="00D458F7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конкретные нормы отправления правосудия в отношении несове</w:t>
      </w:r>
      <w:r>
        <w:t>р</w:t>
      </w:r>
      <w:r>
        <w:t>шеннолетних не подвергались анализу и согласованию, не отвечают надлеж</w:t>
      </w:r>
      <w:r>
        <w:t>а</w:t>
      </w:r>
      <w:r>
        <w:t>щему стандарту и не имеют соответствующих механизмов и положений;</w:t>
      </w:r>
    </w:p>
    <w:p w:rsidR="00D458F7" w:rsidRPr="009C1037" w:rsidRDefault="00D458F7" w:rsidP="00D458F7">
      <w:pPr>
        <w:pStyle w:val="SingleTxtGR"/>
      </w:pPr>
      <w:r w:rsidRPr="00700DAD">
        <w:tab/>
      </w:r>
      <w:r>
        <w:rPr>
          <w:lang w:val="en-US"/>
        </w:rPr>
        <w:t>c</w:t>
      </w:r>
      <w:r>
        <w:t>)</w:t>
      </w:r>
      <w:r>
        <w:tab/>
        <w:t>по-прежнему отсутствует надлежащая система отправления прав</w:t>
      </w:r>
      <w:r>
        <w:t>о</w:t>
      </w:r>
      <w:r>
        <w:t>судия в отношении несовершеннолетних, существует нехватка судей по делам несовершенноле</w:t>
      </w:r>
      <w:r>
        <w:t>т</w:t>
      </w:r>
      <w:r>
        <w:t>них, а также поступают сообщения о том, что дети содержатся вместе со взрослыми в камерах содержания под стражей в полиции и в центрах досудебного содержания под стражей;</w:t>
      </w:r>
    </w:p>
    <w:p w:rsidR="00D458F7" w:rsidRPr="009C1037" w:rsidRDefault="00D458F7" w:rsidP="00D458F7">
      <w:pPr>
        <w:pStyle w:val="SingleTxtGR"/>
      </w:pPr>
      <w:r w:rsidRPr="009C1037">
        <w:tab/>
      </w:r>
      <w:r>
        <w:rPr>
          <w:lang w:val="en-US"/>
        </w:rPr>
        <w:t>d</w:t>
      </w:r>
      <w:r>
        <w:t>)</w:t>
      </w:r>
      <w:r>
        <w:tab/>
        <w:t>отсутствуют статистические данные о детях, помещенных под стражу, и о продолжительности их содержания под стражей; и</w:t>
      </w:r>
    </w:p>
    <w:p w:rsidR="00D458F7" w:rsidRDefault="00D458F7" w:rsidP="00D458F7">
      <w:pPr>
        <w:pStyle w:val="SingleTxtGR"/>
      </w:pPr>
      <w:r w:rsidRPr="009C1037">
        <w:tab/>
      </w:r>
      <w:r>
        <w:rPr>
          <w:lang w:val="en-US"/>
        </w:rPr>
        <w:t>e</w:t>
      </w:r>
      <w:r>
        <w:t>)</w:t>
      </w:r>
      <w:r>
        <w:tab/>
        <w:t>отмечается недостаточность представленной информации об обр</w:t>
      </w:r>
      <w:r>
        <w:t>а</w:t>
      </w:r>
      <w:r>
        <w:t>щении с детьми моложе 12 лет (установленный минимальный возраст для уг</w:t>
      </w:r>
      <w:r>
        <w:t>о</w:t>
      </w:r>
      <w:r>
        <w:t>ловной ответс</w:t>
      </w:r>
      <w:r>
        <w:t>т</w:t>
      </w:r>
      <w:r>
        <w:t>венности), находящимися в конфликте с законом, или о наличии любой системы урегулирования конфликтов с законом помимо судебной сист</w:t>
      </w:r>
      <w:r>
        <w:t>е</w:t>
      </w:r>
      <w:r>
        <w:t>мы в соответствии со стат</w:t>
      </w:r>
      <w:r>
        <w:t>ь</w:t>
      </w:r>
      <w:r>
        <w:t>ей 40 Конвенции.</w:t>
      </w:r>
    </w:p>
    <w:p w:rsidR="00D458F7" w:rsidRPr="00091CC8" w:rsidRDefault="00D458F7" w:rsidP="00D458F7">
      <w:pPr>
        <w:pStyle w:val="SingleTxtGR"/>
        <w:rPr>
          <w:b/>
        </w:rPr>
      </w:pPr>
      <w:r>
        <w:t>79.</w:t>
      </w:r>
      <w:r>
        <w:tab/>
      </w:r>
      <w:r w:rsidRPr="00091CC8">
        <w:rPr>
          <w:b/>
        </w:rPr>
        <w:t xml:space="preserve">Комитет настоятельно призывает государство-участник обеспечить соблюдение в полном объеме норм отправления правосудия в отношении несовершеннолетних, в частности статей 37 </w:t>
      </w:r>
      <w:proofErr w:type="spellStart"/>
      <w:r w:rsidRPr="00091CC8">
        <w:rPr>
          <w:b/>
        </w:rPr>
        <w:t>b</w:t>
      </w:r>
      <w:proofErr w:type="spellEnd"/>
      <w:r w:rsidRPr="00091CC8">
        <w:rPr>
          <w:b/>
        </w:rPr>
        <w:t>), 40 и 39 Конвенции, а также Минимальных стандартных правил Организации Объединенных Наций, касающихся отправления правосудия в отношении несовершеннолетних (Пекинские правила), Руководящих принципов Организации Объедине</w:t>
      </w:r>
      <w:r w:rsidRPr="00091CC8">
        <w:rPr>
          <w:b/>
        </w:rPr>
        <w:t>н</w:t>
      </w:r>
      <w:r w:rsidRPr="00091CC8">
        <w:rPr>
          <w:b/>
        </w:rPr>
        <w:t>ных Наций для предупреждения преступности среди несовершеннолетних (</w:t>
      </w:r>
      <w:proofErr w:type="spellStart"/>
      <w:r w:rsidRPr="00091CC8">
        <w:rPr>
          <w:b/>
        </w:rPr>
        <w:t>Эр-Риядские</w:t>
      </w:r>
      <w:proofErr w:type="spellEnd"/>
      <w:r w:rsidRPr="00091CC8">
        <w:rPr>
          <w:b/>
        </w:rPr>
        <w:t xml:space="preserve"> руководящие принципы) и Правил Организации Объедине</w:t>
      </w:r>
      <w:r w:rsidRPr="00091CC8">
        <w:rPr>
          <w:b/>
        </w:rPr>
        <w:t>н</w:t>
      </w:r>
      <w:r w:rsidRPr="00091CC8">
        <w:rPr>
          <w:b/>
        </w:rPr>
        <w:t>ных Наций, касающихся несовершеннолетних, лишенных свободы (Гава</w:t>
      </w:r>
      <w:r w:rsidRPr="00091CC8">
        <w:rPr>
          <w:b/>
        </w:rPr>
        <w:t>н</w:t>
      </w:r>
      <w:r w:rsidRPr="00091CC8">
        <w:rPr>
          <w:b/>
        </w:rPr>
        <w:t>ские правила). В частности, К</w:t>
      </w:r>
      <w:r w:rsidRPr="00091CC8">
        <w:rPr>
          <w:b/>
        </w:rPr>
        <w:t>о</w:t>
      </w:r>
      <w:r w:rsidRPr="00091CC8">
        <w:rPr>
          <w:b/>
        </w:rPr>
        <w:t>митет настоятельно призывает государство-участник учитывать принятое К</w:t>
      </w:r>
      <w:r w:rsidRPr="00091CC8">
        <w:rPr>
          <w:b/>
        </w:rPr>
        <w:t>о</w:t>
      </w:r>
      <w:r w:rsidRPr="00091CC8">
        <w:rPr>
          <w:b/>
        </w:rPr>
        <w:t>митетом замечание общего порядка № 10 (2007 год) о правах детей в рамках отправлени</w:t>
      </w:r>
      <w:r>
        <w:rPr>
          <w:b/>
        </w:rPr>
        <w:t>я</w:t>
      </w:r>
      <w:r w:rsidRPr="00091CC8">
        <w:rPr>
          <w:b/>
        </w:rPr>
        <w:t xml:space="preserve"> правосудия в отношении несовершеннолетних. Кроме того, он р</w:t>
      </w:r>
      <w:r w:rsidRPr="00091CC8">
        <w:rPr>
          <w:b/>
        </w:rPr>
        <w:t>е</w:t>
      </w:r>
      <w:r w:rsidRPr="00091CC8">
        <w:rPr>
          <w:b/>
        </w:rPr>
        <w:t>комендует государству-участнику:</w:t>
      </w:r>
    </w:p>
    <w:p w:rsidR="00D458F7" w:rsidRPr="00091CC8" w:rsidRDefault="00D458F7" w:rsidP="00D458F7">
      <w:pPr>
        <w:pStyle w:val="SingleTxtGR"/>
        <w:rPr>
          <w:b/>
        </w:rPr>
      </w:pPr>
      <w:r w:rsidRPr="00091CC8">
        <w:rPr>
          <w:b/>
        </w:rPr>
        <w:tab/>
        <w:t>а)</w:t>
      </w:r>
      <w:r w:rsidRPr="00091CC8">
        <w:rPr>
          <w:b/>
        </w:rPr>
        <w:tab/>
        <w:t>обеспечить, чтобы новый кодекс гарантий уголовного судопр</w:t>
      </w:r>
      <w:r w:rsidRPr="00091CC8">
        <w:rPr>
          <w:b/>
        </w:rPr>
        <w:t>о</w:t>
      </w:r>
      <w:r w:rsidRPr="00091CC8">
        <w:rPr>
          <w:b/>
        </w:rPr>
        <w:t>изводства был приведен в соответствие с десятилетним Национальным планом действий по комплексной защите детей и подростков на 2004−2014</w:t>
      </w:r>
      <w:r>
        <w:rPr>
          <w:b/>
        </w:rPr>
        <w:t> </w:t>
      </w:r>
      <w:r w:rsidRPr="00091CC8">
        <w:rPr>
          <w:b/>
        </w:rPr>
        <w:t>годы согласно Конституции, а также установить специализир</w:t>
      </w:r>
      <w:r w:rsidRPr="00091CC8">
        <w:rPr>
          <w:b/>
        </w:rPr>
        <w:t>о</w:t>
      </w:r>
      <w:r w:rsidRPr="00091CC8">
        <w:rPr>
          <w:b/>
        </w:rPr>
        <w:t>ванную систему отправления правосудия по делам несовершеннолетних, отвечающую положениям Децентрализованной национальной системы комплексной защиты детей и по</w:t>
      </w:r>
      <w:r w:rsidRPr="00091CC8">
        <w:rPr>
          <w:b/>
        </w:rPr>
        <w:t>д</w:t>
      </w:r>
      <w:r w:rsidRPr="00091CC8">
        <w:rPr>
          <w:b/>
        </w:rPr>
        <w:t>ростков;</w:t>
      </w:r>
    </w:p>
    <w:p w:rsidR="00D458F7" w:rsidRPr="00091CC8" w:rsidRDefault="00D458F7" w:rsidP="00D458F7">
      <w:pPr>
        <w:pStyle w:val="SingleTxtGR"/>
        <w:rPr>
          <w:b/>
        </w:rPr>
      </w:pPr>
      <w:r w:rsidRPr="00091CC8">
        <w:rPr>
          <w:b/>
        </w:rPr>
        <w:tab/>
      </w:r>
      <w:r w:rsidRPr="00091CC8">
        <w:rPr>
          <w:b/>
          <w:lang w:val="en-US"/>
        </w:rPr>
        <w:t>b</w:t>
      </w:r>
      <w:r w:rsidRPr="00091CC8">
        <w:rPr>
          <w:b/>
        </w:rPr>
        <w:t>)</w:t>
      </w:r>
      <w:r w:rsidRPr="00091CC8">
        <w:rPr>
          <w:b/>
        </w:rPr>
        <w:tab/>
        <w:t>обеспечить, чтобы специализированная система отправления правосудия по делам несовершеннолетних отличалась от системы уголо</w:t>
      </w:r>
      <w:r w:rsidRPr="00091CC8">
        <w:rPr>
          <w:b/>
        </w:rPr>
        <w:t>в</w:t>
      </w:r>
      <w:r w:rsidRPr="00091CC8">
        <w:rPr>
          <w:b/>
        </w:rPr>
        <w:t>ного правосудия для взрослых с точки зрения процессуальных норм, нак</w:t>
      </w:r>
      <w:r w:rsidRPr="00091CC8">
        <w:rPr>
          <w:b/>
        </w:rPr>
        <w:t>а</w:t>
      </w:r>
      <w:r w:rsidRPr="00091CC8">
        <w:rPr>
          <w:b/>
        </w:rPr>
        <w:t>заний и исполнения приговоров, а также обеспечить раздельное содерж</w:t>
      </w:r>
      <w:r w:rsidRPr="00091CC8">
        <w:rPr>
          <w:b/>
        </w:rPr>
        <w:t>а</w:t>
      </w:r>
      <w:r w:rsidRPr="00091CC8">
        <w:rPr>
          <w:b/>
        </w:rPr>
        <w:t>ние во всех случаях детей и взрослых во всех местах лишения свободы, в том числе в камерах полицейских учас</w:t>
      </w:r>
      <w:r w:rsidRPr="00091CC8">
        <w:rPr>
          <w:b/>
        </w:rPr>
        <w:t>т</w:t>
      </w:r>
      <w:r w:rsidRPr="00091CC8">
        <w:rPr>
          <w:b/>
        </w:rPr>
        <w:t>ков;</w:t>
      </w:r>
    </w:p>
    <w:p w:rsidR="00D458F7" w:rsidRPr="00091CC8" w:rsidRDefault="00D458F7" w:rsidP="00D458F7">
      <w:pPr>
        <w:pStyle w:val="SingleTxtGR"/>
        <w:rPr>
          <w:b/>
        </w:rPr>
      </w:pPr>
      <w:r w:rsidRPr="00091CC8">
        <w:rPr>
          <w:b/>
        </w:rPr>
        <w:tab/>
      </w:r>
      <w:r w:rsidRPr="00091CC8">
        <w:rPr>
          <w:b/>
          <w:lang w:val="en-US"/>
        </w:rPr>
        <w:t>c</w:t>
      </w:r>
      <w:r w:rsidRPr="00091CC8">
        <w:rPr>
          <w:b/>
        </w:rPr>
        <w:t>)</w:t>
      </w:r>
      <w:r w:rsidRPr="00091CC8">
        <w:rPr>
          <w:b/>
        </w:rPr>
        <w:tab/>
        <w:t>изучить возможность повышения действующего минимального возраста уголовной ответственности;</w:t>
      </w:r>
    </w:p>
    <w:p w:rsidR="00D458F7" w:rsidRPr="00091CC8" w:rsidRDefault="00D458F7" w:rsidP="00D458F7">
      <w:pPr>
        <w:pStyle w:val="SingleTxtGR"/>
        <w:rPr>
          <w:b/>
        </w:rPr>
      </w:pPr>
      <w:r w:rsidRPr="00091CC8">
        <w:rPr>
          <w:b/>
        </w:rPr>
        <w:tab/>
      </w:r>
      <w:r w:rsidRPr="00091CC8">
        <w:rPr>
          <w:b/>
          <w:lang w:val="en-US"/>
        </w:rPr>
        <w:t>d</w:t>
      </w:r>
      <w:r w:rsidRPr="00091CC8">
        <w:rPr>
          <w:b/>
        </w:rPr>
        <w:t>)</w:t>
      </w:r>
      <w:r w:rsidRPr="00091CC8">
        <w:rPr>
          <w:b/>
        </w:rPr>
        <w:tab/>
        <w:t>предусмотреть, по мере возможности, применение таких внес</w:t>
      </w:r>
      <w:r w:rsidRPr="00091CC8">
        <w:rPr>
          <w:b/>
        </w:rPr>
        <w:t>у</w:t>
      </w:r>
      <w:r w:rsidRPr="00091CC8">
        <w:rPr>
          <w:b/>
        </w:rPr>
        <w:t>дебных и альтернативных лишению свободы мер, как пробация, выполн</w:t>
      </w:r>
      <w:r w:rsidRPr="00091CC8">
        <w:rPr>
          <w:b/>
        </w:rPr>
        <w:t>е</w:t>
      </w:r>
      <w:r w:rsidRPr="00091CC8">
        <w:rPr>
          <w:b/>
        </w:rPr>
        <w:t>ние общественных работ или вынесение приговора с отсрочкой исполн</w:t>
      </w:r>
      <w:r w:rsidRPr="00091CC8">
        <w:rPr>
          <w:b/>
        </w:rPr>
        <w:t>е</w:t>
      </w:r>
      <w:r w:rsidRPr="00091CC8">
        <w:rPr>
          <w:b/>
        </w:rPr>
        <w:t>ния;</w:t>
      </w:r>
    </w:p>
    <w:p w:rsidR="00D458F7" w:rsidRPr="00091CC8" w:rsidRDefault="00D458F7" w:rsidP="00D458F7">
      <w:pPr>
        <w:pStyle w:val="SingleTxtGR"/>
        <w:rPr>
          <w:b/>
        </w:rPr>
      </w:pPr>
      <w:r w:rsidRPr="00091CC8">
        <w:rPr>
          <w:b/>
        </w:rPr>
        <w:tab/>
      </w:r>
      <w:r w:rsidRPr="00091CC8">
        <w:rPr>
          <w:b/>
          <w:lang w:val="en-US"/>
        </w:rPr>
        <w:t>e</w:t>
      </w:r>
      <w:r w:rsidRPr="00091CC8">
        <w:rPr>
          <w:b/>
        </w:rPr>
        <w:t>)</w:t>
      </w:r>
      <w:r w:rsidRPr="00091CC8">
        <w:rPr>
          <w:b/>
        </w:rPr>
        <w:tab/>
        <w:t>обеспечить наличие достаточного числа специализированных судов во всех регионах, укомплектованных подготовленными специализ</w:t>
      </w:r>
      <w:r w:rsidRPr="00091CC8">
        <w:rPr>
          <w:b/>
        </w:rPr>
        <w:t>и</w:t>
      </w:r>
      <w:r w:rsidRPr="00091CC8">
        <w:rPr>
          <w:b/>
        </w:rPr>
        <w:t>рованными судьями и персоналом, включая прокуроров, адвокатов, с</w:t>
      </w:r>
      <w:r w:rsidRPr="00091CC8">
        <w:rPr>
          <w:b/>
        </w:rPr>
        <w:t>о</w:t>
      </w:r>
      <w:r w:rsidRPr="00091CC8">
        <w:rPr>
          <w:b/>
        </w:rPr>
        <w:t>трудников правоо</w:t>
      </w:r>
      <w:r w:rsidRPr="00091CC8">
        <w:rPr>
          <w:b/>
        </w:rPr>
        <w:t>х</w:t>
      </w:r>
      <w:r w:rsidRPr="00091CC8">
        <w:rPr>
          <w:b/>
        </w:rPr>
        <w:t>ранительных органов и социальных работников;</w:t>
      </w:r>
    </w:p>
    <w:p w:rsidR="00D458F7" w:rsidRPr="00091CC8" w:rsidRDefault="00D458F7" w:rsidP="00D458F7">
      <w:pPr>
        <w:pStyle w:val="SingleTxtGR"/>
        <w:rPr>
          <w:b/>
        </w:rPr>
      </w:pPr>
      <w:r w:rsidRPr="00091CC8">
        <w:rPr>
          <w:b/>
        </w:rPr>
        <w:tab/>
      </w:r>
      <w:r w:rsidRPr="00091CC8">
        <w:rPr>
          <w:b/>
          <w:lang w:val="en-US"/>
        </w:rPr>
        <w:t>f</w:t>
      </w:r>
      <w:r w:rsidRPr="00091CC8">
        <w:rPr>
          <w:b/>
        </w:rPr>
        <w:t>)</w:t>
      </w:r>
      <w:r w:rsidRPr="00091CC8">
        <w:rPr>
          <w:b/>
        </w:rPr>
        <w:tab/>
        <w:t>принять профилактические меры с целью содействия в устр</w:t>
      </w:r>
      <w:r w:rsidRPr="00091CC8">
        <w:rPr>
          <w:b/>
        </w:rPr>
        <w:t>а</w:t>
      </w:r>
      <w:r w:rsidRPr="00091CC8">
        <w:rPr>
          <w:b/>
        </w:rPr>
        <w:t>нении социальных условий, вследствие которых дети вступают в контакт с системой уголовного правосудия;</w:t>
      </w:r>
    </w:p>
    <w:p w:rsidR="00D458F7" w:rsidRPr="00091CC8" w:rsidRDefault="00D458F7" w:rsidP="00D458F7">
      <w:pPr>
        <w:pStyle w:val="SingleTxtGR"/>
        <w:rPr>
          <w:b/>
        </w:rPr>
      </w:pPr>
      <w:r w:rsidRPr="00091CC8">
        <w:rPr>
          <w:b/>
        </w:rPr>
        <w:tab/>
      </w:r>
      <w:r w:rsidRPr="00091CC8">
        <w:rPr>
          <w:b/>
          <w:lang w:val="en-US"/>
        </w:rPr>
        <w:t>g</w:t>
      </w:r>
      <w:r w:rsidRPr="00091CC8">
        <w:rPr>
          <w:b/>
        </w:rPr>
        <w:t>)</w:t>
      </w:r>
      <w:r w:rsidRPr="00091CC8">
        <w:rPr>
          <w:b/>
        </w:rPr>
        <w:tab/>
        <w:t>обеспечить, чтобы со всеми детьми, не достигшими возраста уголовной ответственности, но вступившими в конфликт с законом, обр</w:t>
      </w:r>
      <w:r w:rsidRPr="00091CC8">
        <w:rPr>
          <w:b/>
        </w:rPr>
        <w:t>а</w:t>
      </w:r>
      <w:r w:rsidRPr="00091CC8">
        <w:rPr>
          <w:b/>
        </w:rPr>
        <w:t>щались гражданские или административные органы в соответствии с Конвенцией и международными нормами; в частности, обеспечить предо</w:t>
      </w:r>
      <w:r w:rsidRPr="00091CC8">
        <w:rPr>
          <w:b/>
        </w:rPr>
        <w:t>с</w:t>
      </w:r>
      <w:r w:rsidRPr="00091CC8">
        <w:rPr>
          <w:b/>
        </w:rPr>
        <w:t>тавление им доступа к социально-воспитательным мерам, альтернати</w:t>
      </w:r>
      <w:r w:rsidRPr="00091CC8">
        <w:rPr>
          <w:b/>
        </w:rPr>
        <w:t>в</w:t>
      </w:r>
      <w:r w:rsidRPr="00091CC8">
        <w:rPr>
          <w:b/>
        </w:rPr>
        <w:t>ным любой форме лишения свободы и/или институционализации; и</w:t>
      </w:r>
    </w:p>
    <w:p w:rsidR="00D458F7" w:rsidRPr="00091CC8" w:rsidRDefault="00DD308A" w:rsidP="00D458F7">
      <w:pPr>
        <w:pStyle w:val="SingleTxtGR"/>
        <w:rPr>
          <w:b/>
        </w:rPr>
      </w:pPr>
      <w:r>
        <w:rPr>
          <w:b/>
        </w:rPr>
        <w:br w:type="page"/>
      </w:r>
      <w:r w:rsidR="00D458F7" w:rsidRPr="00091CC8">
        <w:rPr>
          <w:b/>
        </w:rPr>
        <w:tab/>
      </w:r>
      <w:r w:rsidR="00D458F7" w:rsidRPr="00091CC8">
        <w:rPr>
          <w:b/>
          <w:lang w:val="en-US"/>
        </w:rPr>
        <w:t>h</w:t>
      </w:r>
      <w:r w:rsidR="00D458F7" w:rsidRPr="00091CC8">
        <w:rPr>
          <w:b/>
        </w:rPr>
        <w:t>)</w:t>
      </w:r>
      <w:r w:rsidR="00D458F7" w:rsidRPr="00091CC8">
        <w:rPr>
          <w:b/>
        </w:rPr>
        <w:tab/>
        <w:t>обратиться за технической помощью в области отправления правосудия в отношении несовершеннолетних к Межуч</w:t>
      </w:r>
      <w:r w:rsidR="00D458F7">
        <w:rPr>
          <w:b/>
        </w:rPr>
        <w:t>е</w:t>
      </w:r>
      <w:r w:rsidR="00D458F7" w:rsidRPr="00091CC8">
        <w:rPr>
          <w:b/>
        </w:rPr>
        <w:t>режденческой группе Организации Объединенных Наций по вопросам правосудия в о</w:t>
      </w:r>
      <w:r w:rsidR="00D458F7" w:rsidRPr="00091CC8">
        <w:rPr>
          <w:b/>
        </w:rPr>
        <w:t>т</w:t>
      </w:r>
      <w:r w:rsidR="00D458F7" w:rsidRPr="00091CC8">
        <w:rPr>
          <w:b/>
        </w:rPr>
        <w:t>ношении несове</w:t>
      </w:r>
      <w:r w:rsidR="00D458F7" w:rsidRPr="00091CC8">
        <w:rPr>
          <w:b/>
        </w:rPr>
        <w:t>р</w:t>
      </w:r>
      <w:r w:rsidR="00D458F7" w:rsidRPr="00091CC8">
        <w:rPr>
          <w:b/>
        </w:rPr>
        <w:t>шеннолетних, в состав которой входят представители Управления Организации Объединенных Наций по наркотикам и престу</w:t>
      </w:r>
      <w:r w:rsidR="00D458F7" w:rsidRPr="00091CC8">
        <w:rPr>
          <w:b/>
        </w:rPr>
        <w:t>п</w:t>
      </w:r>
      <w:r w:rsidR="00D458F7" w:rsidRPr="00091CC8">
        <w:rPr>
          <w:b/>
        </w:rPr>
        <w:t xml:space="preserve">ности, </w:t>
      </w:r>
      <w:proofErr w:type="spellStart"/>
      <w:r w:rsidR="00D458F7" w:rsidRPr="00091CC8">
        <w:rPr>
          <w:b/>
        </w:rPr>
        <w:t>ЮНИСЕФ</w:t>
      </w:r>
      <w:proofErr w:type="spellEnd"/>
      <w:r w:rsidR="00D458F7" w:rsidRPr="00091CC8">
        <w:rPr>
          <w:b/>
        </w:rPr>
        <w:t xml:space="preserve">, </w:t>
      </w:r>
      <w:proofErr w:type="spellStart"/>
      <w:r w:rsidR="00D458F7" w:rsidRPr="00091CC8">
        <w:rPr>
          <w:b/>
        </w:rPr>
        <w:t>УВКПЧ</w:t>
      </w:r>
      <w:proofErr w:type="spellEnd"/>
      <w:r w:rsidR="00D458F7" w:rsidRPr="00091CC8">
        <w:rPr>
          <w:b/>
        </w:rPr>
        <w:t xml:space="preserve"> и НПО.</w:t>
      </w:r>
    </w:p>
    <w:p w:rsidR="00DD308A" w:rsidRDefault="00DD308A" w:rsidP="00DD308A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Защита свидетелей и жертв преступлений</w:t>
      </w:r>
    </w:p>
    <w:p w:rsidR="00DD308A" w:rsidRDefault="00DD308A" w:rsidP="00DD308A">
      <w:pPr>
        <w:pStyle w:val="SingleTxtGR"/>
      </w:pPr>
      <w:r>
        <w:t>80.</w:t>
      </w:r>
      <w:r>
        <w:tab/>
        <w:t>Отмечая наличие программы по защите жертв и свидетелей, а также тот факт, что в Кодексе законов о детях и подростках установлены администрати</w:t>
      </w:r>
      <w:r>
        <w:t>в</w:t>
      </w:r>
      <w:r>
        <w:t xml:space="preserve">ные и судебные меры по обеспечению защиты и восстановлению прав, Комитет вместе с тем обеспокоен по поводу недостаточности предоставляемых услуг в области восстановления и </w:t>
      </w:r>
      <w:proofErr w:type="spellStart"/>
      <w:r>
        <w:t>реинтеграции</w:t>
      </w:r>
      <w:proofErr w:type="spellEnd"/>
      <w:r>
        <w:t xml:space="preserve"> пострадавшим детям, особенно жер</w:t>
      </w:r>
      <w:r>
        <w:t>т</w:t>
      </w:r>
      <w:r>
        <w:t>вам сексуальной эксплуатации.</w:t>
      </w:r>
    </w:p>
    <w:p w:rsidR="00DD308A" w:rsidRDefault="00DD308A" w:rsidP="00DD308A">
      <w:pPr>
        <w:pStyle w:val="SingleTxtGR"/>
      </w:pPr>
      <w:r>
        <w:t>81.</w:t>
      </w:r>
      <w:r>
        <w:tab/>
      </w:r>
      <w:r w:rsidRPr="00D07525">
        <w:rPr>
          <w:b/>
        </w:rPr>
        <w:t>Комитет рекомендует государству-участнику создать в рамках суде</w:t>
      </w:r>
      <w:r w:rsidRPr="00D07525">
        <w:rPr>
          <w:b/>
        </w:rPr>
        <w:t>б</w:t>
      </w:r>
      <w:r w:rsidRPr="00D07525">
        <w:rPr>
          <w:b/>
        </w:rPr>
        <w:t>ных и правоохранительных органов должность координатора по вопросам прав ребенка и увеличить бюджетные ассигнования на отправление прав</w:t>
      </w:r>
      <w:r w:rsidRPr="00D07525">
        <w:rPr>
          <w:b/>
        </w:rPr>
        <w:t>о</w:t>
      </w:r>
      <w:r w:rsidRPr="00D07525">
        <w:rPr>
          <w:b/>
        </w:rPr>
        <w:t>судия</w:t>
      </w:r>
      <w:r w:rsidR="001F28F5">
        <w:rPr>
          <w:b/>
        </w:rPr>
        <w:t xml:space="preserve">. </w:t>
      </w:r>
      <w:r w:rsidRPr="00D07525">
        <w:rPr>
          <w:b/>
        </w:rPr>
        <w:t>Кроме того, он рекомендует государству-участнику обеспечить п</w:t>
      </w:r>
      <w:r w:rsidRPr="00D07525">
        <w:rPr>
          <w:b/>
        </w:rPr>
        <w:t>о</w:t>
      </w:r>
      <w:r w:rsidRPr="00D07525">
        <w:rPr>
          <w:b/>
        </w:rPr>
        <w:t>средством надлежащих правовых положений, процедур и норм, чтобы все дети-жертвы и/или св</w:t>
      </w:r>
      <w:r w:rsidRPr="00D07525">
        <w:rPr>
          <w:b/>
        </w:rPr>
        <w:t>и</w:t>
      </w:r>
      <w:r w:rsidRPr="00D07525">
        <w:rPr>
          <w:b/>
        </w:rPr>
        <w:t>детели преступлений, например, дети, ставшие жертвами надругательства, н</w:t>
      </w:r>
      <w:r w:rsidRPr="00D07525">
        <w:rPr>
          <w:b/>
        </w:rPr>
        <w:t>а</w:t>
      </w:r>
      <w:r w:rsidRPr="00D07525">
        <w:rPr>
          <w:b/>
        </w:rPr>
        <w:t>силия в семье, сексуальной и экономической эксплуатации, похищения и торговли людьми, и свидетели таких престу</w:t>
      </w:r>
      <w:r w:rsidRPr="00D07525">
        <w:rPr>
          <w:b/>
        </w:rPr>
        <w:t>п</w:t>
      </w:r>
      <w:r w:rsidRPr="00D07525">
        <w:rPr>
          <w:b/>
        </w:rPr>
        <w:t>лений, имели эффективный доступ к правосудию и получали предусмо</w:t>
      </w:r>
      <w:r w:rsidRPr="00D07525">
        <w:rPr>
          <w:b/>
        </w:rPr>
        <w:t>т</w:t>
      </w:r>
      <w:r w:rsidRPr="00D07525">
        <w:rPr>
          <w:b/>
        </w:rPr>
        <w:t>ренную Конвенцией защиту, а также в полном объеме учитывать Руков</w:t>
      </w:r>
      <w:r w:rsidRPr="00D07525">
        <w:rPr>
          <w:b/>
        </w:rPr>
        <w:t>о</w:t>
      </w:r>
      <w:r w:rsidRPr="00D07525">
        <w:rPr>
          <w:b/>
        </w:rPr>
        <w:t>дящие принципы Организации Объединенных Наций, касающиеся прав</w:t>
      </w:r>
      <w:r w:rsidRPr="00D07525">
        <w:rPr>
          <w:b/>
        </w:rPr>
        <w:t>о</w:t>
      </w:r>
      <w:r w:rsidRPr="00D07525">
        <w:rPr>
          <w:b/>
        </w:rPr>
        <w:t>судия по вопросам, связанным с участием детей-жертв и свидетелей пр</w:t>
      </w:r>
      <w:r w:rsidRPr="00D07525">
        <w:rPr>
          <w:b/>
        </w:rPr>
        <w:t>е</w:t>
      </w:r>
      <w:r w:rsidRPr="00D07525">
        <w:rPr>
          <w:b/>
        </w:rPr>
        <w:t>ступлений, содержащиеся в приложении к резолюции 2005/20 Экономич</w:t>
      </w:r>
      <w:r w:rsidRPr="00D07525">
        <w:rPr>
          <w:b/>
        </w:rPr>
        <w:t>е</w:t>
      </w:r>
      <w:r w:rsidRPr="00D07525">
        <w:rPr>
          <w:b/>
        </w:rPr>
        <w:t>ского и Социальн</w:t>
      </w:r>
      <w:r w:rsidRPr="00D07525">
        <w:rPr>
          <w:b/>
        </w:rPr>
        <w:t>о</w:t>
      </w:r>
      <w:r w:rsidRPr="00D07525">
        <w:rPr>
          <w:b/>
        </w:rPr>
        <w:t>го Совета).</w:t>
      </w:r>
    </w:p>
    <w:p w:rsidR="00DD308A" w:rsidRDefault="00DD308A" w:rsidP="00DD308A">
      <w:pPr>
        <w:pStyle w:val="H23GR"/>
      </w:pPr>
      <w:r w:rsidRPr="00DD308A">
        <w:tab/>
      </w:r>
      <w:r w:rsidRPr="00DD308A">
        <w:tab/>
      </w:r>
      <w:r>
        <w:t>Дети, принадлежащие к группам коренных народов</w:t>
      </w:r>
    </w:p>
    <w:p w:rsidR="00DD308A" w:rsidRDefault="00DD308A" w:rsidP="00DD308A">
      <w:pPr>
        <w:pStyle w:val="SingleTxtGR"/>
      </w:pPr>
      <w:r>
        <w:t>82.</w:t>
      </w:r>
      <w:r>
        <w:tab/>
        <w:t>Комитет приветствует конституционное определение Эквадора как мн</w:t>
      </w:r>
      <w:r>
        <w:t>о</w:t>
      </w:r>
      <w:r>
        <w:t>гонационального и межкультурного государства, равно как и основа</w:t>
      </w:r>
      <w:r>
        <w:t>н</w:t>
      </w:r>
      <w:r>
        <w:t>ный на участии процесс и рамки взаимопонимания, способствовавшие Соглашению в интересах детей, заключенному между государством и коренными народами и национальностями, а также План по обеспечению достойной жизни с первых дней жизни, включающий в себя Минимальную программу действий в интер</w:t>
      </w:r>
      <w:r>
        <w:t>е</w:t>
      </w:r>
      <w:r>
        <w:t>сах детей из числа коренных народов в Эквадоре</w:t>
      </w:r>
      <w:r w:rsidR="001F28F5">
        <w:t xml:space="preserve">. </w:t>
      </w:r>
      <w:r>
        <w:t>Кроме того, он пр</w:t>
      </w:r>
      <w:r>
        <w:t>и</w:t>
      </w:r>
      <w:r>
        <w:t>ветствует предпринимаемые в настоящее время усилия по уточнению и осуществлению местных целей в области защиты и поощрения прав детей из числа коренных народов в 54 кантонах, а также устойчивый прогресс в сфере ме</w:t>
      </w:r>
      <w:r>
        <w:t>ж</w:t>
      </w:r>
      <w:r>
        <w:t>культурного и двуязычного образования</w:t>
      </w:r>
      <w:r w:rsidR="001F28F5">
        <w:t xml:space="preserve">. </w:t>
      </w:r>
      <w:r>
        <w:t xml:space="preserve">Тем не менее, Комитет по-прежнему обеспокоен по поводу низких </w:t>
      </w:r>
      <w:proofErr w:type="spellStart"/>
      <w:r>
        <w:t>подушевых</w:t>
      </w:r>
      <w:proofErr w:type="spellEnd"/>
      <w:r>
        <w:t xml:space="preserve"> бюджетных ассигнований на систему образования в провинциях с преобладанием коренного населения, а также отсутствия инфо</w:t>
      </w:r>
      <w:r>
        <w:t>р</w:t>
      </w:r>
      <w:r>
        <w:t>мации об оценке их эффективности</w:t>
      </w:r>
      <w:r w:rsidR="001F28F5">
        <w:t xml:space="preserve">. </w:t>
      </w:r>
      <w:r>
        <w:t>Аналогичным образом, он с обеспокоенн</w:t>
      </w:r>
      <w:r>
        <w:t>о</w:t>
      </w:r>
      <w:r>
        <w:t>стью отмечает существующие ограничения, препятствующие доступу подрос</w:t>
      </w:r>
      <w:r>
        <w:t>т</w:t>
      </w:r>
      <w:r>
        <w:t>ков к получению информации и просвещения по вопросам сексуального и р</w:t>
      </w:r>
      <w:r>
        <w:t>е</w:t>
      </w:r>
      <w:r>
        <w:t xml:space="preserve">продуктивного здоровья с учетом культурных и </w:t>
      </w:r>
      <w:proofErr w:type="spellStart"/>
      <w:r>
        <w:t>гендерных</w:t>
      </w:r>
      <w:proofErr w:type="spellEnd"/>
      <w:r>
        <w:t xml:space="preserve"> ос</w:t>
      </w:r>
      <w:r>
        <w:t>о</w:t>
      </w:r>
      <w:r>
        <w:t>бенностей.</w:t>
      </w:r>
    </w:p>
    <w:p w:rsidR="00DD308A" w:rsidRDefault="00DD308A" w:rsidP="00DD308A">
      <w:pPr>
        <w:pStyle w:val="SingleTxtGR"/>
      </w:pPr>
      <w:r>
        <w:t>83.</w:t>
      </w:r>
      <w:r>
        <w:tab/>
      </w:r>
      <w:r w:rsidRPr="00E465A5">
        <w:rPr>
          <w:b/>
        </w:rPr>
        <w:t>Комитет рекомендует государству-участнику принять все необход</w:t>
      </w:r>
      <w:r w:rsidRPr="00E465A5">
        <w:rPr>
          <w:b/>
        </w:rPr>
        <w:t>и</w:t>
      </w:r>
      <w:r w:rsidRPr="00E465A5">
        <w:rPr>
          <w:b/>
        </w:rPr>
        <w:t>мые меры для защиты прав детей из числа коренных народов, обеспечить уважение их культуры и гарантировать им пользование правами, закре</w:t>
      </w:r>
      <w:r w:rsidRPr="00E465A5">
        <w:rPr>
          <w:b/>
        </w:rPr>
        <w:t>п</w:t>
      </w:r>
      <w:r w:rsidRPr="00E465A5">
        <w:rPr>
          <w:b/>
        </w:rPr>
        <w:t>ленными в Конституции страны, внутреннем законодательстве и Конве</w:t>
      </w:r>
      <w:r w:rsidRPr="00E465A5">
        <w:rPr>
          <w:b/>
        </w:rPr>
        <w:t>н</w:t>
      </w:r>
      <w:r w:rsidRPr="00E465A5">
        <w:rPr>
          <w:b/>
        </w:rPr>
        <w:t>ции</w:t>
      </w:r>
      <w:r w:rsidR="001F28F5">
        <w:rPr>
          <w:b/>
        </w:rPr>
        <w:t xml:space="preserve">. </w:t>
      </w:r>
      <w:r w:rsidRPr="00E465A5">
        <w:rPr>
          <w:b/>
        </w:rPr>
        <w:t>В этой связи Комитет обращает внимание государства-участника на свое замечание общего п</w:t>
      </w:r>
      <w:r w:rsidRPr="00E465A5">
        <w:rPr>
          <w:b/>
        </w:rPr>
        <w:t>о</w:t>
      </w:r>
      <w:r w:rsidRPr="00E465A5">
        <w:rPr>
          <w:b/>
        </w:rPr>
        <w:t>рядка № 11 (2009 год) о детях из числа коренных народов и их правах согласно Конвенции</w:t>
      </w:r>
      <w:r w:rsidR="001F28F5">
        <w:rPr>
          <w:b/>
        </w:rPr>
        <w:t xml:space="preserve">. </w:t>
      </w:r>
      <w:r w:rsidRPr="00E465A5">
        <w:rPr>
          <w:b/>
        </w:rPr>
        <w:t>Кроме того, Комитет рекоменд</w:t>
      </w:r>
      <w:r w:rsidRPr="00E465A5">
        <w:rPr>
          <w:b/>
        </w:rPr>
        <w:t>у</w:t>
      </w:r>
      <w:r w:rsidRPr="00E465A5">
        <w:rPr>
          <w:b/>
        </w:rPr>
        <w:t xml:space="preserve">ет государству-участнику выполнить Минимальную программу </w:t>
      </w:r>
      <w:r>
        <w:rPr>
          <w:b/>
        </w:rPr>
        <w:t xml:space="preserve">действий </w:t>
      </w:r>
      <w:r w:rsidRPr="00E465A5">
        <w:rPr>
          <w:b/>
        </w:rPr>
        <w:t>в интересах детей из числа коренных народов в Эквадоре при строгом с</w:t>
      </w:r>
      <w:r w:rsidRPr="00E465A5">
        <w:rPr>
          <w:b/>
        </w:rPr>
        <w:t>о</w:t>
      </w:r>
      <w:r w:rsidRPr="00E465A5">
        <w:rPr>
          <w:b/>
        </w:rPr>
        <w:t>блюдении ее характера и процесса участия на основе которого она была принята, осуществить подготовку коренных и местных лидеров и надл</w:t>
      </w:r>
      <w:r w:rsidRPr="00E465A5">
        <w:rPr>
          <w:b/>
        </w:rPr>
        <w:t>е</w:t>
      </w:r>
      <w:r w:rsidRPr="00E465A5">
        <w:rPr>
          <w:b/>
        </w:rPr>
        <w:t>жащую подготовку соответствующего персонала государственных служб, а также выделить достаточные ресурсы и обеспечить наличие механизмов мониторинга и оценки</w:t>
      </w:r>
      <w:r w:rsidR="001F28F5">
        <w:rPr>
          <w:b/>
        </w:rPr>
        <w:t xml:space="preserve">. </w:t>
      </w:r>
      <w:r w:rsidRPr="00E465A5">
        <w:rPr>
          <w:b/>
        </w:rPr>
        <w:t>Комитет призывает государство-участник и далее укреплять межкул</w:t>
      </w:r>
      <w:r w:rsidRPr="00E465A5">
        <w:rPr>
          <w:b/>
        </w:rPr>
        <w:t>ь</w:t>
      </w:r>
      <w:r w:rsidRPr="00E465A5">
        <w:rPr>
          <w:b/>
        </w:rPr>
        <w:t>турное и двуязычное образование, уделяя внимание культуре детей из числа коренных народов в соответствии со статьей 30 Конвенции.</w:t>
      </w:r>
    </w:p>
    <w:p w:rsidR="00DD308A" w:rsidRDefault="00DD308A" w:rsidP="00DD308A">
      <w:pPr>
        <w:pStyle w:val="H1GR0"/>
      </w:pPr>
      <w:r>
        <w:tab/>
      </w:r>
      <w:r w:rsidRPr="00E465A5">
        <w:t>9.</w:t>
      </w:r>
      <w:r w:rsidRPr="00E465A5">
        <w:tab/>
        <w:t>Ратификация международных договоров в области прав человека</w:t>
      </w:r>
    </w:p>
    <w:p w:rsidR="00DD308A" w:rsidRDefault="00DD308A" w:rsidP="00DD308A">
      <w:pPr>
        <w:pStyle w:val="SingleTxtGR"/>
        <w:rPr>
          <w:szCs w:val="24"/>
        </w:rPr>
      </w:pPr>
      <w:r>
        <w:t>84.</w:t>
      </w:r>
      <w:r>
        <w:tab/>
      </w:r>
      <w:r w:rsidRPr="000D7BD6">
        <w:rPr>
          <w:b/>
          <w:szCs w:val="24"/>
        </w:rPr>
        <w:t>Комитет рекомендует государству-участнику ратифицировать осно</w:t>
      </w:r>
      <w:r w:rsidRPr="000D7BD6">
        <w:rPr>
          <w:b/>
          <w:szCs w:val="24"/>
        </w:rPr>
        <w:t>в</w:t>
      </w:r>
      <w:r w:rsidRPr="000D7BD6">
        <w:rPr>
          <w:b/>
          <w:szCs w:val="24"/>
        </w:rPr>
        <w:t>ные договоры Организации Объединенных Наций в области прав челов</w:t>
      </w:r>
      <w:r w:rsidRPr="000D7BD6">
        <w:rPr>
          <w:b/>
          <w:szCs w:val="24"/>
        </w:rPr>
        <w:t>е</w:t>
      </w:r>
      <w:r w:rsidRPr="000D7BD6">
        <w:rPr>
          <w:b/>
          <w:szCs w:val="24"/>
        </w:rPr>
        <w:t>ка, участником которых оно пока еще не является, а именно: Факульт</w:t>
      </w:r>
      <w:r w:rsidRPr="000D7BD6">
        <w:rPr>
          <w:b/>
          <w:szCs w:val="24"/>
        </w:rPr>
        <w:t>а</w:t>
      </w:r>
      <w:r w:rsidRPr="000D7BD6">
        <w:rPr>
          <w:b/>
          <w:szCs w:val="24"/>
        </w:rPr>
        <w:t>тивный протокол к Ме</w:t>
      </w:r>
      <w:r w:rsidRPr="000D7BD6">
        <w:rPr>
          <w:b/>
          <w:szCs w:val="24"/>
        </w:rPr>
        <w:t>ж</w:t>
      </w:r>
      <w:r w:rsidRPr="000D7BD6">
        <w:rPr>
          <w:b/>
          <w:szCs w:val="24"/>
        </w:rPr>
        <w:t>дународному пакту об экономических, социальных и культурных правах и Факультативный протокол к Конвенции против пыток.</w:t>
      </w:r>
    </w:p>
    <w:p w:rsidR="00DD308A" w:rsidRDefault="00DD308A" w:rsidP="00DD308A">
      <w:pPr>
        <w:pStyle w:val="H1GR0"/>
      </w:pPr>
      <w:r>
        <w:tab/>
        <w:t>10.</w:t>
      </w:r>
      <w:r>
        <w:tab/>
        <w:t>Последующие меры и распространение информации</w:t>
      </w:r>
    </w:p>
    <w:p w:rsidR="00DD308A" w:rsidRDefault="00DD308A" w:rsidP="00DD308A">
      <w:pPr>
        <w:pStyle w:val="H23GR"/>
      </w:pPr>
      <w:r>
        <w:tab/>
      </w:r>
      <w:r>
        <w:tab/>
        <w:t>Последующие меры</w:t>
      </w:r>
    </w:p>
    <w:p w:rsidR="00DD308A" w:rsidRDefault="00DD308A" w:rsidP="00DD308A">
      <w:pPr>
        <w:pStyle w:val="SingleTxtGR"/>
        <w:rPr>
          <w:szCs w:val="24"/>
        </w:rPr>
      </w:pPr>
      <w:r>
        <w:rPr>
          <w:szCs w:val="24"/>
        </w:rPr>
        <w:t>85.</w:t>
      </w:r>
      <w:r>
        <w:rPr>
          <w:szCs w:val="24"/>
        </w:rPr>
        <w:tab/>
      </w:r>
      <w:r w:rsidRPr="000D7BD6">
        <w:rPr>
          <w:b/>
          <w:szCs w:val="24"/>
        </w:rPr>
        <w:t>Комитет рекомендует государству-участнику принять все надлеж</w:t>
      </w:r>
      <w:r w:rsidRPr="000D7BD6">
        <w:rPr>
          <w:b/>
          <w:szCs w:val="24"/>
        </w:rPr>
        <w:t>а</w:t>
      </w:r>
      <w:r w:rsidRPr="000D7BD6">
        <w:rPr>
          <w:b/>
          <w:szCs w:val="24"/>
        </w:rPr>
        <w:t>щие меры для обеспечения осуществления в полном объеме настоящих р</w:t>
      </w:r>
      <w:r w:rsidRPr="000D7BD6">
        <w:rPr>
          <w:b/>
          <w:szCs w:val="24"/>
        </w:rPr>
        <w:t>е</w:t>
      </w:r>
      <w:r w:rsidRPr="000D7BD6">
        <w:rPr>
          <w:b/>
          <w:szCs w:val="24"/>
        </w:rPr>
        <w:t>комендаций, в частности, посредством их препровождения Главе госуда</w:t>
      </w:r>
      <w:r w:rsidRPr="000D7BD6">
        <w:rPr>
          <w:b/>
          <w:szCs w:val="24"/>
        </w:rPr>
        <w:t>р</w:t>
      </w:r>
      <w:r w:rsidRPr="000D7BD6">
        <w:rPr>
          <w:b/>
          <w:szCs w:val="24"/>
        </w:rPr>
        <w:t>ства, Верховному суду, Парламенту, соответствующим министерствам и местным органам управления для надлежащего рассмотрения и принятия дальнейших мер</w:t>
      </w:r>
      <w:r w:rsidR="001F28F5">
        <w:rPr>
          <w:b/>
          <w:szCs w:val="24"/>
        </w:rPr>
        <w:t xml:space="preserve">. </w:t>
      </w:r>
    </w:p>
    <w:p w:rsidR="00DD308A" w:rsidRDefault="00DD308A" w:rsidP="00DD308A">
      <w:pPr>
        <w:pStyle w:val="H23GR"/>
      </w:pPr>
      <w:r>
        <w:tab/>
      </w:r>
      <w:r>
        <w:tab/>
        <w:t>Распространение информации</w:t>
      </w:r>
    </w:p>
    <w:p w:rsidR="00DD308A" w:rsidRPr="000D7BD6" w:rsidRDefault="00DD308A" w:rsidP="00DD308A">
      <w:pPr>
        <w:pStyle w:val="SingleTxtGR"/>
        <w:rPr>
          <w:b/>
          <w:szCs w:val="24"/>
        </w:rPr>
      </w:pPr>
      <w:r>
        <w:rPr>
          <w:szCs w:val="24"/>
        </w:rPr>
        <w:t>86.</w:t>
      </w:r>
      <w:r>
        <w:rPr>
          <w:szCs w:val="24"/>
        </w:rPr>
        <w:tab/>
      </w:r>
      <w:r w:rsidRPr="000D7BD6">
        <w:rPr>
          <w:b/>
          <w:szCs w:val="24"/>
        </w:rPr>
        <w:t>Комитет далее рекомендует обеспечить широкое распространение четвертого периодического доклада и письменных ответов, представле</w:t>
      </w:r>
      <w:r w:rsidRPr="000D7BD6">
        <w:rPr>
          <w:b/>
          <w:szCs w:val="24"/>
        </w:rPr>
        <w:t>н</w:t>
      </w:r>
      <w:r w:rsidRPr="000D7BD6">
        <w:rPr>
          <w:b/>
          <w:szCs w:val="24"/>
        </w:rPr>
        <w:t xml:space="preserve">ных государством-участником, а также в принятых </w:t>
      </w:r>
      <w:r>
        <w:rPr>
          <w:b/>
          <w:szCs w:val="24"/>
        </w:rPr>
        <w:t xml:space="preserve">Комитетом </w:t>
      </w:r>
      <w:r w:rsidRPr="000D7BD6">
        <w:rPr>
          <w:b/>
          <w:szCs w:val="24"/>
        </w:rPr>
        <w:t>соответс</w:t>
      </w:r>
      <w:r w:rsidRPr="000D7BD6">
        <w:rPr>
          <w:b/>
          <w:szCs w:val="24"/>
        </w:rPr>
        <w:t>т</w:t>
      </w:r>
      <w:r w:rsidRPr="000D7BD6">
        <w:rPr>
          <w:b/>
          <w:szCs w:val="24"/>
        </w:rPr>
        <w:t>вующих рекомендациях (заключительных замечаниях) среди населения в целом и особенно детей, молодежных групп и организаций гражданского общества в целях стимулирования обсуждения Конвенции и повышения информированности о ее положениях, ее осуществления и контроля за ее соблюдением.</w:t>
      </w:r>
    </w:p>
    <w:p w:rsidR="00DD308A" w:rsidRPr="000D7BD6" w:rsidRDefault="00DD308A" w:rsidP="00DD308A">
      <w:pPr>
        <w:pStyle w:val="H1GR0"/>
        <w:rPr>
          <w:szCs w:val="24"/>
        </w:rPr>
      </w:pPr>
      <w:r>
        <w:rPr>
          <w:szCs w:val="24"/>
        </w:rPr>
        <w:tab/>
      </w:r>
      <w:r w:rsidRPr="000D7BD6">
        <w:rPr>
          <w:szCs w:val="24"/>
        </w:rPr>
        <w:t>1</w:t>
      </w:r>
      <w:r w:rsidRPr="000D7BD6">
        <w:t>1.</w:t>
      </w:r>
      <w:r w:rsidRPr="000D7BD6">
        <w:tab/>
        <w:t>Следующий доклад</w:t>
      </w:r>
    </w:p>
    <w:p w:rsidR="00DD308A" w:rsidRDefault="00DD308A" w:rsidP="00DD308A">
      <w:pPr>
        <w:pStyle w:val="SingleTxtGR"/>
        <w:rPr>
          <w:szCs w:val="24"/>
        </w:rPr>
      </w:pPr>
      <w:r w:rsidRPr="000D7BD6">
        <w:rPr>
          <w:b/>
          <w:szCs w:val="24"/>
        </w:rPr>
        <w:t>87.</w:t>
      </w:r>
      <w:r w:rsidRPr="000D7BD6">
        <w:rPr>
          <w:b/>
          <w:szCs w:val="24"/>
        </w:rPr>
        <w:tab/>
        <w:t>Учитывая рекомендацию о периодичности представления докладов, пр</w:t>
      </w:r>
      <w:r w:rsidRPr="000D7BD6">
        <w:rPr>
          <w:b/>
          <w:szCs w:val="24"/>
        </w:rPr>
        <w:t>и</w:t>
      </w:r>
      <w:r w:rsidRPr="000D7BD6">
        <w:rPr>
          <w:b/>
          <w:szCs w:val="24"/>
        </w:rPr>
        <w:t xml:space="preserve">нятую Комитетом и изложенную в его докладах </w:t>
      </w:r>
      <w:proofErr w:type="spellStart"/>
      <w:r w:rsidRPr="000D7BD6">
        <w:rPr>
          <w:b/>
          <w:szCs w:val="24"/>
          <w:lang w:val="en-US"/>
        </w:rPr>
        <w:t>CRC</w:t>
      </w:r>
      <w:proofErr w:type="spellEnd"/>
      <w:r w:rsidRPr="000D7BD6">
        <w:rPr>
          <w:b/>
          <w:szCs w:val="24"/>
        </w:rPr>
        <w:t>/</w:t>
      </w:r>
      <w:r w:rsidRPr="000D7BD6">
        <w:rPr>
          <w:b/>
          <w:szCs w:val="24"/>
          <w:lang w:val="en-US"/>
        </w:rPr>
        <w:t>C</w:t>
      </w:r>
      <w:r w:rsidRPr="000D7BD6">
        <w:rPr>
          <w:b/>
          <w:szCs w:val="24"/>
        </w:rPr>
        <w:t xml:space="preserve">/114 и </w:t>
      </w:r>
      <w:proofErr w:type="spellStart"/>
      <w:r w:rsidRPr="000D7BD6">
        <w:rPr>
          <w:b/>
          <w:szCs w:val="24"/>
          <w:lang w:val="en-US"/>
        </w:rPr>
        <w:t>CRC</w:t>
      </w:r>
      <w:proofErr w:type="spellEnd"/>
      <w:r w:rsidRPr="000D7BD6">
        <w:rPr>
          <w:b/>
          <w:szCs w:val="24"/>
        </w:rPr>
        <w:t>/</w:t>
      </w:r>
      <w:r w:rsidRPr="000D7BD6">
        <w:rPr>
          <w:b/>
          <w:szCs w:val="24"/>
          <w:lang w:val="en-US"/>
        </w:rPr>
        <w:t>C</w:t>
      </w:r>
      <w:r w:rsidRPr="000D7BD6">
        <w:rPr>
          <w:b/>
          <w:szCs w:val="24"/>
        </w:rPr>
        <w:t>/124, а также отмечая, что пятый периодический доклад государс</w:t>
      </w:r>
      <w:r w:rsidRPr="000D7BD6">
        <w:rPr>
          <w:b/>
          <w:szCs w:val="24"/>
        </w:rPr>
        <w:t>т</w:t>
      </w:r>
      <w:r w:rsidRPr="000D7BD6">
        <w:rPr>
          <w:b/>
          <w:szCs w:val="24"/>
        </w:rPr>
        <w:t>ва-участника подлежит представлению в течение двух лет после рассмо</w:t>
      </w:r>
      <w:r w:rsidRPr="000D7BD6">
        <w:rPr>
          <w:b/>
          <w:szCs w:val="24"/>
        </w:rPr>
        <w:t>т</w:t>
      </w:r>
      <w:r w:rsidRPr="000D7BD6">
        <w:rPr>
          <w:b/>
          <w:szCs w:val="24"/>
        </w:rPr>
        <w:t>рения его четвертого доклада, Комитет предлагает государству-участнику представить сведенные воедино п</w:t>
      </w:r>
      <w:r w:rsidRPr="000D7BD6">
        <w:rPr>
          <w:b/>
          <w:szCs w:val="24"/>
        </w:rPr>
        <w:t>я</w:t>
      </w:r>
      <w:r w:rsidRPr="000D7BD6">
        <w:rPr>
          <w:b/>
          <w:szCs w:val="24"/>
        </w:rPr>
        <w:t>тый и шестой п</w:t>
      </w:r>
      <w:r>
        <w:rPr>
          <w:b/>
          <w:szCs w:val="24"/>
        </w:rPr>
        <w:t>ериодические доклады 7 марта 201</w:t>
      </w:r>
      <w:r w:rsidRPr="000D7BD6">
        <w:rPr>
          <w:b/>
          <w:szCs w:val="24"/>
        </w:rPr>
        <w:t>6 года (т.е. за 18 месяцев до установленного Конвенцией срока представления шестого периодического доклада). В этот доклад следует включить информацию о</w:t>
      </w:r>
      <w:r>
        <w:rPr>
          <w:b/>
          <w:szCs w:val="24"/>
        </w:rPr>
        <w:t>б</w:t>
      </w:r>
      <w:r w:rsidRPr="000D7BD6">
        <w:rPr>
          <w:b/>
          <w:szCs w:val="24"/>
        </w:rPr>
        <w:t xml:space="preserve"> о</w:t>
      </w:r>
      <w:r>
        <w:rPr>
          <w:b/>
          <w:szCs w:val="24"/>
        </w:rPr>
        <w:t>существ</w:t>
      </w:r>
      <w:r w:rsidRPr="000D7BD6">
        <w:rPr>
          <w:b/>
          <w:szCs w:val="24"/>
        </w:rPr>
        <w:t xml:space="preserve">лении Факультативных протоколов к Конвенции, а его объем не должен превышать 120 стандартных страниц (см. </w:t>
      </w:r>
      <w:proofErr w:type="spellStart"/>
      <w:r w:rsidRPr="000D7BD6">
        <w:rPr>
          <w:b/>
          <w:szCs w:val="24"/>
          <w:lang w:val="en-US"/>
        </w:rPr>
        <w:t>CRC</w:t>
      </w:r>
      <w:proofErr w:type="spellEnd"/>
      <w:r w:rsidRPr="00EE0FD3">
        <w:rPr>
          <w:b/>
          <w:szCs w:val="24"/>
        </w:rPr>
        <w:t>/</w:t>
      </w:r>
      <w:r w:rsidRPr="000D7BD6">
        <w:rPr>
          <w:b/>
          <w:szCs w:val="24"/>
          <w:lang w:val="en-US"/>
        </w:rPr>
        <w:t>C</w:t>
      </w:r>
      <w:r w:rsidRPr="00EE0FD3">
        <w:rPr>
          <w:b/>
          <w:szCs w:val="24"/>
        </w:rPr>
        <w:t>/118</w:t>
      </w:r>
      <w:r w:rsidRPr="000D7BD6">
        <w:rPr>
          <w:b/>
          <w:szCs w:val="24"/>
        </w:rPr>
        <w:t>).</w:t>
      </w:r>
    </w:p>
    <w:p w:rsidR="00DD308A" w:rsidRPr="00D07525" w:rsidRDefault="00DD308A" w:rsidP="00DD308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59DB" w:rsidRPr="00242897" w:rsidRDefault="006A59DB" w:rsidP="00F86507">
      <w:pPr>
        <w:pStyle w:val="SingleTxtGR"/>
      </w:pPr>
    </w:p>
    <w:sectPr w:rsidR="006A59DB" w:rsidRPr="00242897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15" w:rsidRDefault="006E4C15">
      <w:r>
        <w:rPr>
          <w:lang w:val="en-US"/>
        </w:rPr>
        <w:tab/>
      </w:r>
      <w:r>
        <w:separator/>
      </w:r>
    </w:p>
  </w:endnote>
  <w:endnote w:type="continuationSeparator" w:id="0">
    <w:p w:rsidR="006E4C15" w:rsidRDefault="006E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15" w:rsidRPr="009A6F4A" w:rsidRDefault="006E4C1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  <w:r>
      <w:rPr>
        <w:lang w:val="en-US"/>
      </w:rPr>
      <w:tab/>
      <w:t>GE.10-40911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15" w:rsidRPr="009A6F4A" w:rsidRDefault="006E4C15">
    <w:pPr>
      <w:pStyle w:val="Footer"/>
      <w:rPr>
        <w:lang w:val="en-US"/>
      </w:rPr>
    </w:pPr>
    <w:r>
      <w:rPr>
        <w:lang w:val="en-US"/>
      </w:rPr>
      <w:t>GE.10-40911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15" w:rsidRPr="009A6F4A" w:rsidRDefault="006E4C15">
    <w:pPr>
      <w:pStyle w:val="Footer"/>
      <w:rPr>
        <w:sz w:val="20"/>
        <w:lang w:val="en-US"/>
      </w:rPr>
    </w:pPr>
    <w:r>
      <w:rPr>
        <w:sz w:val="20"/>
        <w:lang w:val="en-US"/>
      </w:rPr>
      <w:t>GE.10-40911  (R)  280410  290410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15" w:rsidRPr="00F71F63" w:rsidRDefault="006E4C1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E4C15" w:rsidRPr="00F71F63" w:rsidRDefault="006E4C1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E4C15" w:rsidRPr="00635E86" w:rsidRDefault="006E4C15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15" w:rsidRPr="005E0092" w:rsidRDefault="006E4C15">
    <w:pPr>
      <w:pStyle w:val="Header"/>
      <w:rPr>
        <w:lang w:val="en-US"/>
      </w:rPr>
    </w:pPr>
    <w:r>
      <w:rPr>
        <w:lang w:val="en-US"/>
      </w:rPr>
      <w:t>CRC/C/ECU/CO/4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15" w:rsidRPr="009A6F4A" w:rsidRDefault="006E4C15">
    <w:pPr>
      <w:pStyle w:val="Header"/>
      <w:rPr>
        <w:lang w:val="en-US"/>
      </w:rPr>
    </w:pPr>
    <w:r>
      <w:rPr>
        <w:lang w:val="en-US"/>
      </w:rPr>
      <w:tab/>
      <w:t>CRC/C/ECU/CO/4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010D8"/>
    <w:multiLevelType w:val="multilevel"/>
    <w:tmpl w:val="2AE0570A"/>
    <w:lvl w:ilvl="0">
      <w:start w:val="1"/>
      <w:numFmt w:val="bullet"/>
      <w:lvlText w:val="•"/>
      <w:lvlJc w:val="left"/>
      <w:pPr>
        <w:tabs>
          <w:tab w:val="num" w:pos="2268"/>
        </w:tabs>
        <w:ind w:left="2098" w:hanging="567"/>
      </w:pPr>
      <w:rPr>
        <w:rFonts w:ascii="Georgia" w:hAnsi="Georgia" w:cs="Georgi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EA73229"/>
    <w:multiLevelType w:val="multilevel"/>
    <w:tmpl w:val="43A6C61A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C84060"/>
    <w:multiLevelType w:val="hybridMultilevel"/>
    <w:tmpl w:val="CBB2EE72"/>
    <w:lvl w:ilvl="0" w:tplc="18968E34">
      <w:start w:val="1"/>
      <w:numFmt w:val="bullet"/>
      <w:pStyle w:val="Bullet1GR"/>
      <w:lvlText w:val="•"/>
      <w:lvlJc w:val="left"/>
      <w:pPr>
        <w:tabs>
          <w:tab w:val="num" w:pos="2211"/>
        </w:tabs>
        <w:ind w:left="2211" w:hanging="680"/>
      </w:pPr>
      <w:rPr>
        <w:rFonts w:ascii="Georgia" w:hAnsi="Georgia" w:cs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BF12F8"/>
    <w:multiLevelType w:val="hybridMultilevel"/>
    <w:tmpl w:val="840C6204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BB75CDB"/>
    <w:multiLevelType w:val="hybridMultilevel"/>
    <w:tmpl w:val="4522B65E"/>
    <w:lvl w:ilvl="0" w:tplc="F8D2414A">
      <w:start w:val="1"/>
      <w:numFmt w:val="bullet"/>
      <w:lvlText w:val="•"/>
      <w:lvlJc w:val="left"/>
      <w:pPr>
        <w:tabs>
          <w:tab w:val="num" w:pos="2268"/>
        </w:tabs>
        <w:ind w:left="2098" w:hanging="567"/>
      </w:pPr>
      <w:rPr>
        <w:rFonts w:ascii="Georgia" w:hAnsi="Georgia" w:cs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8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3"/>
  </w:num>
  <w:num w:numId="19">
    <w:abstractNumId w:val="13"/>
  </w:num>
  <w:num w:numId="20">
    <w:abstractNumId w:val="17"/>
  </w:num>
  <w:num w:numId="21">
    <w:abstractNumId w:val="13"/>
  </w:num>
  <w:num w:numId="22">
    <w:abstractNumId w:val="15"/>
  </w:num>
  <w:num w:numId="23">
    <w:abstractNumId w:val="15"/>
  </w:num>
  <w:num w:numId="24">
    <w:abstractNumId w:val="12"/>
  </w:num>
  <w:num w:numId="25">
    <w:abstractNumId w:val="19"/>
  </w:num>
  <w:num w:numId="26">
    <w:abstractNumId w:val="10"/>
  </w:num>
  <w:num w:numId="2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303"/>
    <w:rsid w:val="000033D8"/>
    <w:rsid w:val="00005C1C"/>
    <w:rsid w:val="00006506"/>
    <w:rsid w:val="00010303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6FA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C2A0E"/>
    <w:rsid w:val="001D07F7"/>
    <w:rsid w:val="001D7B8F"/>
    <w:rsid w:val="001E48EE"/>
    <w:rsid w:val="001F28F5"/>
    <w:rsid w:val="001F2D04"/>
    <w:rsid w:val="0020059C"/>
    <w:rsid w:val="002019BD"/>
    <w:rsid w:val="0020451C"/>
    <w:rsid w:val="00206F32"/>
    <w:rsid w:val="00232D42"/>
    <w:rsid w:val="00237334"/>
    <w:rsid w:val="00242897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04EC"/>
    <w:rsid w:val="00435FE4"/>
    <w:rsid w:val="00457634"/>
    <w:rsid w:val="00474F42"/>
    <w:rsid w:val="0048244D"/>
    <w:rsid w:val="004A0DE8"/>
    <w:rsid w:val="004A4CB7"/>
    <w:rsid w:val="004A57B5"/>
    <w:rsid w:val="004B19DA"/>
    <w:rsid w:val="004C19BF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59DB"/>
    <w:rsid w:val="006A7C6E"/>
    <w:rsid w:val="006B1E4F"/>
    <w:rsid w:val="006B23D9"/>
    <w:rsid w:val="006C1814"/>
    <w:rsid w:val="006C2F45"/>
    <w:rsid w:val="006C361A"/>
    <w:rsid w:val="006C44CC"/>
    <w:rsid w:val="006C5657"/>
    <w:rsid w:val="006D5E4E"/>
    <w:rsid w:val="006E4C15"/>
    <w:rsid w:val="006E6860"/>
    <w:rsid w:val="006E7183"/>
    <w:rsid w:val="006F5FBF"/>
    <w:rsid w:val="0070327E"/>
    <w:rsid w:val="00707B5F"/>
    <w:rsid w:val="00735602"/>
    <w:rsid w:val="00752231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5C85"/>
    <w:rsid w:val="00817F73"/>
    <w:rsid w:val="0082228E"/>
    <w:rsid w:val="00830402"/>
    <w:rsid w:val="008305D7"/>
    <w:rsid w:val="00834887"/>
    <w:rsid w:val="00836E15"/>
    <w:rsid w:val="00842FED"/>
    <w:rsid w:val="008455CF"/>
    <w:rsid w:val="00847689"/>
    <w:rsid w:val="00861C52"/>
    <w:rsid w:val="008727A1"/>
    <w:rsid w:val="00886B0F"/>
    <w:rsid w:val="00891C08"/>
    <w:rsid w:val="008A1B83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1C4C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4D02"/>
    <w:rsid w:val="009E6279"/>
    <w:rsid w:val="009F00A6"/>
    <w:rsid w:val="009F5298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46616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B4E60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58F7"/>
    <w:rsid w:val="00D6236B"/>
    <w:rsid w:val="00D70452"/>
    <w:rsid w:val="00D753E7"/>
    <w:rsid w:val="00D809D1"/>
    <w:rsid w:val="00D84ECF"/>
    <w:rsid w:val="00DA2851"/>
    <w:rsid w:val="00DA2B7C"/>
    <w:rsid w:val="00DA5686"/>
    <w:rsid w:val="00DB2FC0"/>
    <w:rsid w:val="00DD308A"/>
    <w:rsid w:val="00DD644E"/>
    <w:rsid w:val="00DF18FA"/>
    <w:rsid w:val="00DF49CA"/>
    <w:rsid w:val="00DF775B"/>
    <w:rsid w:val="00E007F3"/>
    <w:rsid w:val="00E00DEA"/>
    <w:rsid w:val="00E06EF0"/>
    <w:rsid w:val="00E11679"/>
    <w:rsid w:val="00E20E4E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6D47"/>
    <w:rsid w:val="00EF7295"/>
    <w:rsid w:val="00F069D1"/>
    <w:rsid w:val="00F1503D"/>
    <w:rsid w:val="00F22712"/>
    <w:rsid w:val="00F275F5"/>
    <w:rsid w:val="00F33188"/>
    <w:rsid w:val="00F35BDE"/>
    <w:rsid w:val="00F3705A"/>
    <w:rsid w:val="00F52A0E"/>
    <w:rsid w:val="00F71F63"/>
    <w:rsid w:val="00F86507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7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1GR">
    <w:name w:val="_ H_1_GR Знак"/>
    <w:link w:val="H1GR0"/>
    <w:rsid w:val="00DD308A"/>
    <w:rPr>
      <w:b/>
      <w:spacing w:val="4"/>
      <w:w w:val="103"/>
      <w:kern w:val="14"/>
      <w:sz w:val="2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0">
    <w:name w:val="_ H_1_GR"/>
    <w:basedOn w:val="Normal"/>
    <w:next w:val="Normal"/>
    <w:link w:val="H1GR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25</Pages>
  <Words>10265</Words>
  <Characters>58515</Characters>
  <Application>Microsoft Office Word</Application>
  <DocSecurity>4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1040911.doc</vt:lpstr>
    </vt:vector>
  </TitlesOfParts>
  <Company>CSD</Company>
  <LinksUpToDate>false</LinksUpToDate>
  <CharactersWithSpaces>68643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1040911.doc</dc:title>
  <dc:subject>Dmitriev</dc:subject>
  <dc:creator>Беляева Светлана</dc:creator>
  <cp:keywords/>
  <dc:description/>
  <cp:lastModifiedBy>Беляева Светлана</cp:lastModifiedBy>
  <cp:revision>2</cp:revision>
  <cp:lastPrinted>2010-04-29T09:46:00Z</cp:lastPrinted>
  <dcterms:created xsi:type="dcterms:W3CDTF">2010-04-29T09:59:00Z</dcterms:created>
  <dcterms:modified xsi:type="dcterms:W3CDTF">2010-04-29T09:59:00Z</dcterms:modified>
</cp:coreProperties>
</file>