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5375A0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5375A0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5375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5375A0" w:rsidRDefault="009E37C3" w:rsidP="005375A0">
            <w:pPr>
              <w:bidi w:val="0"/>
              <w:spacing w:after="20"/>
              <w:jc w:val="left"/>
              <w:rPr>
                <w:szCs w:val="20"/>
              </w:rPr>
            </w:pPr>
            <w:r w:rsidRPr="005375A0">
              <w:rPr>
                <w:sz w:val="40"/>
                <w:szCs w:val="20"/>
              </w:rPr>
              <w:t>CRC</w:t>
            </w:r>
            <w:r w:rsidRPr="005375A0">
              <w:rPr>
                <w:szCs w:val="20"/>
              </w:rPr>
              <w:t>/C/78/D/35/2017</w:t>
            </w:r>
          </w:p>
        </w:tc>
      </w:tr>
      <w:tr w:rsidR="006B3E27" w:rsidRPr="005375A0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5375A0" w:rsidRDefault="0059622A" w:rsidP="006E444F">
            <w:pPr>
              <w:jc w:val="center"/>
              <w:rPr>
                <w:rtl/>
              </w:rPr>
            </w:pPr>
            <w:r w:rsidRPr="005375A0">
              <w:rPr>
                <w:noProof/>
                <w:lang w:eastAsia="zh-CN"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5375A0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5375A0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5375A0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5375A0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5375A0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5375A0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5375A0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5375A0" w:rsidRDefault="005375A0" w:rsidP="005375A0">
            <w:pPr>
              <w:bidi w:val="0"/>
              <w:spacing w:before="240"/>
              <w:jc w:val="left"/>
            </w:pPr>
            <w:proofErr w:type="spellStart"/>
            <w:r w:rsidRPr="005375A0">
              <w:t>Distr</w:t>
            </w:r>
            <w:proofErr w:type="spellEnd"/>
            <w:r w:rsidRPr="005375A0">
              <w:t>.: General</w:t>
            </w:r>
          </w:p>
          <w:p w:rsidR="005375A0" w:rsidRPr="005375A0" w:rsidRDefault="005375A0" w:rsidP="005375A0">
            <w:pPr>
              <w:bidi w:val="0"/>
              <w:jc w:val="left"/>
            </w:pPr>
            <w:r w:rsidRPr="005375A0">
              <w:t>11 July 2018</w:t>
            </w:r>
          </w:p>
          <w:p w:rsidR="005375A0" w:rsidRPr="005375A0" w:rsidRDefault="005375A0" w:rsidP="005375A0">
            <w:pPr>
              <w:bidi w:val="0"/>
              <w:jc w:val="left"/>
            </w:pPr>
            <w:r w:rsidRPr="005375A0">
              <w:t>Arabic</w:t>
            </w:r>
          </w:p>
          <w:p w:rsidR="005375A0" w:rsidRPr="005375A0" w:rsidRDefault="005375A0" w:rsidP="005375A0">
            <w:pPr>
              <w:bidi w:val="0"/>
              <w:jc w:val="left"/>
            </w:pPr>
            <w:r w:rsidRPr="005375A0">
              <w:t>Original: English</w:t>
            </w:r>
          </w:p>
        </w:tc>
      </w:tr>
    </w:tbl>
    <w:p w:rsidR="005375A0" w:rsidRPr="005375A0" w:rsidRDefault="005375A0" w:rsidP="005375A0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36"/>
          <w:rtl/>
        </w:rPr>
      </w:pPr>
      <w:r w:rsidRPr="005375A0">
        <w:rPr>
          <w:rFonts w:hint="cs"/>
          <w:b/>
          <w:bCs/>
          <w:sz w:val="26"/>
          <w:szCs w:val="36"/>
          <w:rtl/>
        </w:rPr>
        <w:t>لجنة حقوق الطفل</w:t>
      </w:r>
    </w:p>
    <w:p w:rsidR="005375A0" w:rsidRPr="005375A0" w:rsidRDefault="005375A0" w:rsidP="005375A0">
      <w:pPr>
        <w:pStyle w:val="HChGA"/>
        <w:rPr>
          <w:rtl/>
        </w:rPr>
      </w:pPr>
      <w:r w:rsidRPr="005375A0">
        <w:rPr>
          <w:rtl/>
        </w:rPr>
        <w:tab/>
      </w:r>
      <w:r w:rsidRPr="005375A0">
        <w:rPr>
          <w:rtl/>
        </w:rPr>
        <w:tab/>
      </w:r>
      <w:r w:rsidRPr="005375A0">
        <w:rPr>
          <w:rFonts w:hint="cs"/>
          <w:rtl/>
        </w:rPr>
        <w:t>قرار اعتمدته اللجنة بموجب البروتوكول الاختياري لاتفاقية حقوق الطفل المتعلق بإجراء تقديم البلاغات، بشأن البلاغ رقم 35/2017</w:t>
      </w:r>
      <w:r w:rsidRPr="005375A0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5375A0" w:rsidRPr="005375A0" w:rsidRDefault="005375A0" w:rsidP="005375A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375A0">
        <w:rPr>
          <w:rFonts w:hint="cs"/>
          <w:i/>
          <w:iCs/>
          <w:rtl/>
        </w:rPr>
        <w:t>المقدم من:</w:t>
      </w:r>
      <w:r w:rsidRPr="005375A0">
        <w:rPr>
          <w:rFonts w:hint="cs"/>
          <w:rtl/>
        </w:rPr>
        <w:tab/>
        <w:t>ك. أ. ب.</w:t>
      </w:r>
    </w:p>
    <w:p w:rsidR="005375A0" w:rsidRPr="005375A0" w:rsidRDefault="005375A0" w:rsidP="005375A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375A0">
        <w:rPr>
          <w:rFonts w:hint="cs"/>
          <w:i/>
          <w:iCs/>
          <w:rtl/>
        </w:rPr>
        <w:t>الشخص المدعى أنه ضحية:</w:t>
      </w:r>
      <w:r w:rsidRPr="005375A0">
        <w:rPr>
          <w:rFonts w:hint="cs"/>
          <w:rtl/>
        </w:rPr>
        <w:tab/>
        <w:t>صاحب البلاغ</w:t>
      </w:r>
    </w:p>
    <w:p w:rsidR="005375A0" w:rsidRPr="005375A0" w:rsidRDefault="005375A0" w:rsidP="005375A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375A0">
        <w:rPr>
          <w:rFonts w:hint="cs"/>
          <w:i/>
          <w:iCs/>
          <w:rtl/>
        </w:rPr>
        <w:t>الدولة الطرف:</w:t>
      </w:r>
      <w:r w:rsidRPr="005375A0">
        <w:rPr>
          <w:rFonts w:hint="cs"/>
          <w:rtl/>
        </w:rPr>
        <w:tab/>
        <w:t>ألمانيا</w:t>
      </w:r>
    </w:p>
    <w:p w:rsidR="005375A0" w:rsidRPr="005375A0" w:rsidRDefault="005375A0" w:rsidP="005375A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375A0">
        <w:rPr>
          <w:rFonts w:hint="cs"/>
          <w:i/>
          <w:iCs/>
          <w:rtl/>
        </w:rPr>
        <w:t>تاريخ تقديم البلاغ:</w:t>
      </w:r>
      <w:r w:rsidRPr="005375A0">
        <w:rPr>
          <w:rFonts w:hint="cs"/>
          <w:rtl/>
        </w:rPr>
        <w:tab/>
        <w:t>26 أيلول/سبتمبر 2017</w:t>
      </w:r>
    </w:p>
    <w:p w:rsidR="005375A0" w:rsidRPr="005375A0" w:rsidRDefault="005375A0" w:rsidP="005375A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375A0">
        <w:rPr>
          <w:rFonts w:hint="cs"/>
          <w:i/>
          <w:iCs/>
          <w:rtl/>
        </w:rPr>
        <w:t>الموضوع:</w:t>
      </w:r>
      <w:r w:rsidRPr="005375A0">
        <w:rPr>
          <w:rFonts w:hint="cs"/>
          <w:rtl/>
        </w:rPr>
        <w:tab/>
      </w:r>
      <w:r w:rsidRPr="005375A0">
        <w:rPr>
          <w:rtl/>
        </w:rPr>
        <w:t>التأخير غير المبرر في إجراءات اللجوء، ومنع ملتمس لجوء سوري</w:t>
      </w:r>
      <w:r w:rsidRPr="005375A0">
        <w:rPr>
          <w:rFonts w:hint="cs"/>
          <w:rtl/>
        </w:rPr>
        <w:t xml:space="preserve"> من </w:t>
      </w:r>
      <w:r w:rsidRPr="005375A0">
        <w:rPr>
          <w:rtl/>
        </w:rPr>
        <w:t xml:space="preserve">طلب </w:t>
      </w:r>
      <w:r w:rsidRPr="005375A0">
        <w:rPr>
          <w:rFonts w:hint="cs"/>
          <w:rtl/>
        </w:rPr>
        <w:t xml:space="preserve">جمع الشمل مع </w:t>
      </w:r>
      <w:r w:rsidRPr="005375A0">
        <w:rPr>
          <w:rtl/>
        </w:rPr>
        <w:t>أسرته في ألمانيا</w:t>
      </w:r>
      <w:r w:rsidRPr="005375A0">
        <w:rPr>
          <w:rFonts w:hint="cs"/>
          <w:rtl/>
        </w:rPr>
        <w:t xml:space="preserve"> </w:t>
      </w:r>
    </w:p>
    <w:p w:rsidR="005375A0" w:rsidRDefault="005375A0" w:rsidP="005375A0">
      <w:pPr>
        <w:pStyle w:val="SingleTxtGA"/>
        <w:spacing w:before="240"/>
        <w:rPr>
          <w:rtl/>
        </w:rPr>
      </w:pPr>
      <w:r w:rsidRPr="005375A0">
        <w:rPr>
          <w:rtl/>
        </w:rPr>
        <w:tab/>
      </w:r>
      <w:r w:rsidRPr="005375A0">
        <w:rPr>
          <w:rFonts w:hint="cs"/>
          <w:rtl/>
        </w:rPr>
        <w:t>إن لجنة حقوق الطفل، وقد اجتمعت في 31 أيار/مايو 2018، وبعد النظر في طلب وقف الإجراءات المقدم من ممثل صاحب البلاغ، قررت وقف النظر في البلاغ رقم 35/2017، عملاً بالمادة 26 من نظامها الداخلي بموجب البروتوكول الاختياري لاتفاقية حقوق الطفل المتعلق بإجراء تقديم البلاغات.</w:t>
      </w:r>
    </w:p>
    <w:p w:rsidR="005375A0" w:rsidRPr="00BD3C80" w:rsidRDefault="005375A0" w:rsidP="005375A0">
      <w:pPr>
        <w:pStyle w:val="SingleTxtGA"/>
        <w:jc w:val="center"/>
        <w:rPr>
          <w:i/>
          <w:iCs/>
          <w:u w:val="single"/>
          <w:rtl/>
        </w:rPr>
      </w:pPr>
      <w:r>
        <w:rPr>
          <w:i/>
          <w:iCs/>
          <w:u w:val="single"/>
          <w:rtl/>
        </w:rPr>
        <w:tab/>
      </w:r>
      <w:r>
        <w:rPr>
          <w:i/>
          <w:iCs/>
          <w:u w:val="single"/>
          <w:rtl/>
        </w:rPr>
        <w:tab/>
      </w:r>
      <w:r>
        <w:rPr>
          <w:i/>
          <w:iCs/>
          <w:u w:val="single"/>
          <w:rtl/>
        </w:rPr>
        <w:tab/>
      </w:r>
    </w:p>
    <w:sectPr w:rsidR="005375A0" w:rsidRPr="00BD3C80" w:rsidSect="009E37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81" w:rsidRPr="002901D9" w:rsidRDefault="00BB4E8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BB4E81" w:rsidRDefault="00BB4E8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C3" w:rsidRPr="005375A0" w:rsidRDefault="005375A0" w:rsidP="005375A0">
    <w:pPr>
      <w:pStyle w:val="Footer"/>
      <w:tabs>
        <w:tab w:val="right" w:pos="9598"/>
      </w:tabs>
      <w:rPr>
        <w:sz w:val="17"/>
      </w:rPr>
    </w:pPr>
    <w:r>
      <w:rPr>
        <w:sz w:val="17"/>
      </w:rPr>
      <w:t>GE.18-11463</w:t>
    </w:r>
    <w:r>
      <w:rPr>
        <w:sz w:val="17"/>
      </w:rPr>
      <w:tab/>
    </w:r>
    <w:r w:rsidRPr="005375A0">
      <w:rPr>
        <w:b/>
        <w:sz w:val="18"/>
      </w:rPr>
      <w:fldChar w:fldCharType="begin"/>
    </w:r>
    <w:r w:rsidRPr="005375A0">
      <w:rPr>
        <w:b/>
        <w:sz w:val="18"/>
      </w:rPr>
      <w:instrText xml:space="preserve"> PAGE  \* MERGEFORMAT </w:instrText>
    </w:r>
    <w:r w:rsidRPr="005375A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375A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5375A0" w:rsidRDefault="005375A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375A0">
      <w:rPr>
        <w:b/>
        <w:sz w:val="18"/>
        <w:lang w:val="en-US"/>
      </w:rPr>
      <w:fldChar w:fldCharType="begin"/>
    </w:r>
    <w:r w:rsidRPr="005375A0">
      <w:rPr>
        <w:b/>
        <w:sz w:val="18"/>
        <w:lang w:val="en-US"/>
      </w:rPr>
      <w:instrText xml:space="preserve"> PAGE  \* MERGEFORMAT </w:instrText>
    </w:r>
    <w:r w:rsidRPr="005375A0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5375A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GE.18-11463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C0" w:rsidRDefault="009E37C3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GE.18-11463</w:t>
    </w:r>
    <w:r w:rsidR="001D5AC0"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567D2382" wp14:editId="19C81A74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:rsidR="009E37C3" w:rsidRPr="009E37C3" w:rsidRDefault="009E37C3" w:rsidP="009E37C3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81" w:rsidRPr="00CB28F9" w:rsidRDefault="00BB4E81" w:rsidP="005375A0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BB4E81" w:rsidRPr="005375A0" w:rsidRDefault="005375A0" w:rsidP="005375A0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id="1">
    <w:p w:rsidR="005375A0" w:rsidRPr="00BD3C80" w:rsidRDefault="005375A0" w:rsidP="005375A0">
      <w:pPr>
        <w:pStyle w:val="FootnoteText1"/>
        <w:rPr>
          <w:rFonts w:hint="cs"/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BD3C80">
        <w:rPr>
          <w:rtl/>
          <w:lang w:bidi="ar-DZ"/>
        </w:rPr>
        <w:t>اعتمدته اللجنة في دورتها الثامنة والسبعين (14 أ</w:t>
      </w:r>
      <w:r>
        <w:rPr>
          <w:rtl/>
          <w:lang w:bidi="ar-DZ"/>
        </w:rPr>
        <w:t>يار/مايو - 1 حزيران/</w:t>
      </w:r>
      <w:proofErr w:type="gramStart"/>
      <w:r>
        <w:rPr>
          <w:rtl/>
          <w:lang w:bidi="ar-DZ"/>
        </w:rPr>
        <w:t>يونيه</w:t>
      </w:r>
      <w:proofErr w:type="gramEnd"/>
      <w:r>
        <w:rPr>
          <w:rtl/>
          <w:lang w:bidi="ar-DZ"/>
        </w:rPr>
        <w:t xml:space="preserve"> 2018</w:t>
      </w:r>
      <w:r>
        <w:rPr>
          <w:rFonts w:hint="cs"/>
          <w:rtl/>
          <w:lang w:bidi="ar-DZ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C3" w:rsidRPr="005375A0" w:rsidRDefault="005375A0" w:rsidP="005375A0">
    <w:pPr>
      <w:pStyle w:val="Header"/>
      <w:jc w:val="right"/>
    </w:pPr>
    <w:r w:rsidRPr="005375A0">
      <w:t>CRC/C/78/D/35/2017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C3" w:rsidRPr="005375A0" w:rsidRDefault="005375A0" w:rsidP="005375A0">
    <w:pPr>
      <w:pStyle w:val="Header"/>
      <w:jc w:val="left"/>
    </w:pPr>
    <w:r w:rsidRPr="005375A0">
      <w:t>CRC/C/78/D/35/2017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6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E81"/>
    <w:rsid w:val="000076D5"/>
    <w:rsid w:val="00043663"/>
    <w:rsid w:val="000505CF"/>
    <w:rsid w:val="000D701C"/>
    <w:rsid w:val="000E2A71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67A0E"/>
    <w:rsid w:val="002901D9"/>
    <w:rsid w:val="002976C2"/>
    <w:rsid w:val="002D2D4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375A0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6E444F"/>
    <w:rsid w:val="00733704"/>
    <w:rsid w:val="007605E7"/>
    <w:rsid w:val="0078071A"/>
    <w:rsid w:val="00852A9A"/>
    <w:rsid w:val="008F49E1"/>
    <w:rsid w:val="0090370F"/>
    <w:rsid w:val="009269D2"/>
    <w:rsid w:val="00942135"/>
    <w:rsid w:val="009521B0"/>
    <w:rsid w:val="00994130"/>
    <w:rsid w:val="009A7E9F"/>
    <w:rsid w:val="009E37C3"/>
    <w:rsid w:val="009E5018"/>
    <w:rsid w:val="00A12B37"/>
    <w:rsid w:val="00A65558"/>
    <w:rsid w:val="00AB6758"/>
    <w:rsid w:val="00B13763"/>
    <w:rsid w:val="00B477A4"/>
    <w:rsid w:val="00B54045"/>
    <w:rsid w:val="00BB4E81"/>
    <w:rsid w:val="00C438D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ECB24A"/>
  <w15:docId w15:val="{7A85EA80-FE02-41E5-ADB9-41AA9D2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83D6-80E6-4652-8F2F-CBADEFF3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CRC/C/78/D/35/2017</dc:title>
  <dc:subject>GE.1811463A</dc:subject>
  <dc:creator>J.KAH - FZ</dc:creator>
  <cp:keywords>ODS No.: 1821118A</cp:keywords>
  <dc:description>Distr.: General_x000d_
Date: 11 July 2018_x000d_
Language: English</dc:description>
  <cp:lastModifiedBy>Jamal Alkahlout</cp:lastModifiedBy>
  <cp:revision>2</cp:revision>
  <cp:lastPrinted>2018-08-08T09:05:00Z</cp:lastPrinted>
  <dcterms:created xsi:type="dcterms:W3CDTF">2018-08-08T09:05:00Z</dcterms:created>
  <dcterms:modified xsi:type="dcterms:W3CDTF">2018-08-08T09:05:00Z</dcterms:modified>
</cp:coreProperties>
</file>