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45764" w:rsidP="00545764">
            <w:pPr>
              <w:suppressAutoHyphens w:val="0"/>
              <w:spacing w:after="20"/>
              <w:jc w:val="right"/>
            </w:pPr>
            <w:r w:rsidRPr="00545764">
              <w:rPr>
                <w:sz w:val="40"/>
              </w:rPr>
              <w:t>CRC</w:t>
            </w:r>
            <w:r>
              <w:t>/C/SWZ/Q/2-4</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45764" w:rsidP="00545764">
            <w:pPr>
              <w:spacing w:before="240"/>
            </w:pPr>
            <w:r>
              <w:t>Distr.: General</w:t>
            </w:r>
          </w:p>
          <w:p w:rsidR="00545764" w:rsidRDefault="001B4E35" w:rsidP="00545764">
            <w:pPr>
              <w:suppressAutoHyphens w:val="0"/>
            </w:pPr>
            <w:r>
              <w:t>24</w:t>
            </w:r>
            <w:r w:rsidR="00545764">
              <w:t xml:space="preserve"> October 2019</w:t>
            </w:r>
          </w:p>
          <w:p w:rsidR="00545764" w:rsidRDefault="00545764" w:rsidP="00545764">
            <w:pPr>
              <w:suppressAutoHyphens w:val="0"/>
            </w:pPr>
          </w:p>
          <w:p w:rsidR="00545764" w:rsidRDefault="00545764" w:rsidP="00545764">
            <w:pPr>
              <w:suppressAutoHyphens w:val="0"/>
            </w:pPr>
            <w:r>
              <w:t>Original: English</w:t>
            </w:r>
          </w:p>
          <w:p w:rsidR="00296EC7" w:rsidRDefault="00296EC7" w:rsidP="00545764">
            <w:pPr>
              <w:suppressAutoHyphens w:val="0"/>
            </w:pPr>
            <w:r>
              <w:t>English</w:t>
            </w:r>
            <w:r w:rsidRPr="00875548">
              <w:t>, French and Spanish only</w:t>
            </w:r>
          </w:p>
        </w:tc>
      </w:tr>
    </w:tbl>
    <w:p w:rsidR="00545764" w:rsidRDefault="00545764" w:rsidP="00545764">
      <w:pPr>
        <w:spacing w:before="120"/>
        <w:rPr>
          <w:b/>
          <w:sz w:val="24"/>
        </w:rPr>
      </w:pPr>
      <w:r>
        <w:rPr>
          <w:b/>
          <w:sz w:val="24"/>
        </w:rPr>
        <w:t>Committee on the Rights of the Child</w:t>
      </w:r>
    </w:p>
    <w:p w:rsidR="00545764" w:rsidRDefault="00545764" w:rsidP="00545764">
      <w:pPr>
        <w:rPr>
          <w:b/>
        </w:rPr>
      </w:pPr>
      <w:r>
        <w:rPr>
          <w:b/>
        </w:rPr>
        <w:t>Eighty-fifth session</w:t>
      </w:r>
    </w:p>
    <w:p w:rsidR="00545764" w:rsidRDefault="00545764" w:rsidP="00545764">
      <w:r>
        <w:t>11–29 May 2020</w:t>
      </w:r>
    </w:p>
    <w:p w:rsidR="00545764" w:rsidRDefault="00545764" w:rsidP="00545764">
      <w:r w:rsidRPr="00321FE7">
        <w:t>Item 4 of the provisional agenda</w:t>
      </w:r>
    </w:p>
    <w:p w:rsidR="00545764" w:rsidRDefault="00545764" w:rsidP="00545764">
      <w:pPr>
        <w:rPr>
          <w:b/>
          <w:bCs/>
        </w:rPr>
      </w:pPr>
      <w:bookmarkStart w:id="0" w:name="_GoBack"/>
      <w:r>
        <w:rPr>
          <w:b/>
          <w:bCs/>
        </w:rPr>
        <w:t>C</w:t>
      </w:r>
      <w:bookmarkEnd w:id="0"/>
      <w:r>
        <w:rPr>
          <w:b/>
          <w:bCs/>
        </w:rPr>
        <w:t>onsideration of reports of States parties</w:t>
      </w:r>
    </w:p>
    <w:p w:rsidR="00545764" w:rsidRDefault="00545764" w:rsidP="00545764">
      <w:pPr>
        <w:pStyle w:val="HChG"/>
      </w:pPr>
      <w:r>
        <w:tab/>
      </w:r>
      <w:r>
        <w:tab/>
        <w:t xml:space="preserve">List of issues in relation to the combined second to fourth periodic reports of </w:t>
      </w:r>
      <w:proofErr w:type="spellStart"/>
      <w:r>
        <w:t>Eswatini</w:t>
      </w:r>
      <w:proofErr w:type="spellEnd"/>
    </w:p>
    <w:p w:rsidR="00545764" w:rsidRDefault="00545764" w:rsidP="00545764">
      <w:pPr>
        <w:pStyle w:val="SingleTxtG"/>
      </w:pPr>
      <w:r>
        <w:tab/>
        <w:t>The State party is requested to submit in writing additional, updated information (10,700 words maximum), if possible before 14 February 2020. The Committee may take up all aspects of children</w:t>
      </w:r>
      <w:r w:rsidR="00E67757">
        <w:t>’</w:t>
      </w:r>
      <w:r>
        <w:t>s rights set out in the Convention during the dialogue with the State party.</w:t>
      </w:r>
    </w:p>
    <w:p w:rsidR="00545764" w:rsidRPr="00875548" w:rsidRDefault="00545764" w:rsidP="00545764">
      <w:pPr>
        <w:pStyle w:val="HChG"/>
      </w:pPr>
      <w:r w:rsidRPr="00875548">
        <w:tab/>
      </w:r>
      <w:r w:rsidRPr="00875548">
        <w:tab/>
        <w:t>Part I</w:t>
      </w:r>
    </w:p>
    <w:p w:rsidR="00545764" w:rsidRPr="009A0B9E" w:rsidRDefault="004515D0" w:rsidP="004515D0">
      <w:pPr>
        <w:pStyle w:val="SingleTxtG"/>
        <w:kinsoku w:val="0"/>
        <w:overflowPunct w:val="0"/>
        <w:autoSpaceDE w:val="0"/>
        <w:autoSpaceDN w:val="0"/>
        <w:adjustRightInd w:val="0"/>
        <w:snapToGrid w:val="0"/>
      </w:pPr>
      <w:r w:rsidRPr="009A0B9E">
        <w:t>1.</w:t>
      </w:r>
      <w:r w:rsidRPr="009A0B9E">
        <w:tab/>
      </w:r>
      <w:r w:rsidR="00545764" w:rsidRPr="00875548">
        <w:t xml:space="preserve">Please provide examples of how customary law has been regulated and what safeguards are available if a customary law violates the provisions of the Convention. Please provide an update on the adoption of </w:t>
      </w:r>
      <w:r w:rsidR="00545764" w:rsidRPr="009A0B9E">
        <w:t>regulations for implementing the Sexual Offences and Domestic Violence Act, the Persons with Disability Act and the Children</w:t>
      </w:r>
      <w:r w:rsidR="00E67757">
        <w:t>’</w:t>
      </w:r>
      <w:r w:rsidR="00545764" w:rsidRPr="009A0B9E">
        <w:t xml:space="preserve">s Protection and Welfare Act. Please also provide information on the status of the </w:t>
      </w:r>
      <w:r w:rsidR="00545764">
        <w:t>f</w:t>
      </w:r>
      <w:r w:rsidR="00545764" w:rsidRPr="009A0B9E">
        <w:t xml:space="preserve">ree </w:t>
      </w:r>
      <w:r w:rsidR="00545764">
        <w:t>l</w:t>
      </w:r>
      <w:r w:rsidR="00545764" w:rsidRPr="009A0B9E">
        <w:t xml:space="preserve">egal </w:t>
      </w:r>
      <w:r w:rsidR="00545764">
        <w:t>a</w:t>
      </w:r>
      <w:r w:rsidR="00545764" w:rsidRPr="009A0B9E">
        <w:t xml:space="preserve">id </w:t>
      </w:r>
      <w:r w:rsidR="00545764">
        <w:t>b</w:t>
      </w:r>
      <w:r w:rsidR="00545764" w:rsidRPr="009A0B9E">
        <w:t xml:space="preserve">ill, the </w:t>
      </w:r>
      <w:r w:rsidR="00545764">
        <w:t>m</w:t>
      </w:r>
      <w:r w:rsidR="00545764" w:rsidRPr="009A0B9E">
        <w:t xml:space="preserve">arriage </w:t>
      </w:r>
      <w:r w:rsidR="00545764">
        <w:t>b</w:t>
      </w:r>
      <w:r w:rsidR="00545764" w:rsidRPr="009A0B9E">
        <w:t xml:space="preserve">ill and the </w:t>
      </w:r>
      <w:r w:rsidR="00545764">
        <w:t>c</w:t>
      </w:r>
      <w:r w:rsidR="00545764" w:rsidRPr="009A0B9E">
        <w:t xml:space="preserve">itizenship </w:t>
      </w:r>
      <w:r w:rsidR="00545764">
        <w:t>b</w:t>
      </w:r>
      <w:r w:rsidR="00545764" w:rsidRPr="009A0B9E">
        <w:t>ill.</w:t>
      </w:r>
      <w:r w:rsidR="00E67757">
        <w:t xml:space="preserve"> </w:t>
      </w:r>
    </w:p>
    <w:p w:rsidR="00545764" w:rsidRPr="00875548" w:rsidRDefault="004515D0" w:rsidP="004515D0">
      <w:pPr>
        <w:pStyle w:val="SingleTxtG"/>
        <w:kinsoku w:val="0"/>
        <w:overflowPunct w:val="0"/>
        <w:autoSpaceDE w:val="0"/>
        <w:autoSpaceDN w:val="0"/>
        <w:adjustRightInd w:val="0"/>
        <w:snapToGrid w:val="0"/>
      </w:pPr>
      <w:r w:rsidRPr="00875548">
        <w:t>2.</w:t>
      </w:r>
      <w:r w:rsidRPr="00875548">
        <w:tab/>
      </w:r>
      <w:r w:rsidR="00545764" w:rsidRPr="009A0B9E">
        <w:t>Please update the Committee on the outcome of the review of the National Plan of Action for Children (2011–2015) and of the status of the National Master Children Development Plan. Please provide more information about the National Children Services Department and on measures taken to increase and improve the efficiency of budget</w:t>
      </w:r>
      <w:r w:rsidR="00545764" w:rsidRPr="00875548">
        <w:t xml:space="preserve"> allocations, in particular in the education and health sectors. Please update the Committee on steps taken to strengthen the system </w:t>
      </w:r>
      <w:r w:rsidR="00545764">
        <w:t xml:space="preserve">for collecting data </w:t>
      </w:r>
      <w:r w:rsidR="00545764" w:rsidRPr="00875548">
        <w:t>related to children</w:t>
      </w:r>
      <w:r w:rsidR="00E67757">
        <w:t>’</w:t>
      </w:r>
      <w:r w:rsidR="00545764" w:rsidRPr="00875548">
        <w:t xml:space="preserve">s rights. </w:t>
      </w:r>
    </w:p>
    <w:p w:rsidR="00545764" w:rsidRPr="00875548" w:rsidRDefault="004515D0" w:rsidP="004515D0">
      <w:pPr>
        <w:pStyle w:val="SingleTxtG"/>
        <w:kinsoku w:val="0"/>
        <w:overflowPunct w:val="0"/>
        <w:autoSpaceDE w:val="0"/>
        <w:autoSpaceDN w:val="0"/>
        <w:adjustRightInd w:val="0"/>
        <w:snapToGrid w:val="0"/>
      </w:pPr>
      <w:r w:rsidRPr="00875548">
        <w:t>3.</w:t>
      </w:r>
      <w:r w:rsidRPr="00875548">
        <w:tab/>
      </w:r>
      <w:r w:rsidR="00545764" w:rsidRPr="00875548">
        <w:t>Please update the Committee on steps taken to address the independence and resources of the Commission on Human Rights and Public Administration</w:t>
      </w:r>
      <w:r w:rsidR="00545764">
        <w:t>/</w:t>
      </w:r>
      <w:r w:rsidR="00545764" w:rsidRPr="00875548">
        <w:t>Integrity and to ensure that its mandate includes children</w:t>
      </w:r>
      <w:r w:rsidR="00E67757">
        <w:t>’</w:t>
      </w:r>
      <w:r w:rsidR="00545764" w:rsidRPr="00875548">
        <w:t>s rights and a child-friendly complaint</w:t>
      </w:r>
      <w:r w:rsidR="00545764">
        <w:t>s</w:t>
      </w:r>
      <w:r w:rsidR="00545764" w:rsidRPr="00875548">
        <w:t xml:space="preserve"> mechanism. Please provide information on the outcome of </w:t>
      </w:r>
      <w:r w:rsidR="00545764">
        <w:t xml:space="preserve">activities carried out to disseminate and provide training on the text of the </w:t>
      </w:r>
      <w:r w:rsidR="00545764" w:rsidRPr="00875548">
        <w:t>Convention</w:t>
      </w:r>
      <w:r w:rsidR="00545764">
        <w:t xml:space="preserve"> </w:t>
      </w:r>
      <w:r w:rsidR="00545764" w:rsidRPr="00875548">
        <w:t>and on steps taken to establish a coordination platform for stakeholders working for children</w:t>
      </w:r>
      <w:r w:rsidR="00E67757">
        <w:t>’</w:t>
      </w:r>
      <w:r w:rsidR="00545764" w:rsidRPr="00875548">
        <w:t xml:space="preserve">s rights. </w:t>
      </w:r>
    </w:p>
    <w:p w:rsidR="00545764" w:rsidRPr="00875548" w:rsidRDefault="004515D0" w:rsidP="004515D0">
      <w:pPr>
        <w:pStyle w:val="SingleTxtG"/>
        <w:kinsoku w:val="0"/>
        <w:overflowPunct w:val="0"/>
        <w:autoSpaceDE w:val="0"/>
        <w:autoSpaceDN w:val="0"/>
        <w:adjustRightInd w:val="0"/>
        <w:snapToGrid w:val="0"/>
      </w:pPr>
      <w:r w:rsidRPr="00875548">
        <w:t>4.</w:t>
      </w:r>
      <w:r w:rsidRPr="00875548">
        <w:tab/>
      </w:r>
      <w:r w:rsidR="00545764" w:rsidRPr="00875548">
        <w:t xml:space="preserve">Please provide information on measures taken to prevent the </w:t>
      </w:r>
      <w:r w:rsidR="00545764" w:rsidRPr="00AA0B22">
        <w:rPr>
          <w:iCs/>
        </w:rPr>
        <w:t>de facto</w:t>
      </w:r>
      <w:r w:rsidR="00545764" w:rsidRPr="00875548">
        <w:t xml:space="preserve"> discrimination </w:t>
      </w:r>
      <w:r w:rsidR="00545764">
        <w:t>of</w:t>
      </w:r>
      <w:r w:rsidR="00545764" w:rsidRPr="00875548">
        <w:t xml:space="preserve"> orphans, children with disabilities, children with albinism, children living with HIV/AIDS and </w:t>
      </w:r>
      <w:r w:rsidR="00545764">
        <w:t>lesbian, gay, bisexual, transgender and intersex</w:t>
      </w:r>
      <w:r w:rsidR="00545764" w:rsidRPr="00875548">
        <w:t xml:space="preserve"> children. Please clarify </w:t>
      </w:r>
      <w:r w:rsidR="00545764">
        <w:t>whether</w:t>
      </w:r>
      <w:r w:rsidR="00545764" w:rsidRPr="00875548">
        <w:t xml:space="preserve"> the State party has a protocol for determining the best interests of the child. Please also provide information on plans to prohibit </w:t>
      </w:r>
      <w:r w:rsidR="00545764">
        <w:t xml:space="preserve">the </w:t>
      </w:r>
      <w:r w:rsidR="00545764" w:rsidRPr="00875548">
        <w:t>corporal punishment of children in all settings.</w:t>
      </w:r>
    </w:p>
    <w:p w:rsidR="00545764" w:rsidRDefault="004515D0" w:rsidP="004515D0">
      <w:pPr>
        <w:pStyle w:val="SingleTxtG"/>
        <w:kinsoku w:val="0"/>
        <w:overflowPunct w:val="0"/>
        <w:autoSpaceDE w:val="0"/>
        <w:autoSpaceDN w:val="0"/>
        <w:adjustRightInd w:val="0"/>
        <w:snapToGrid w:val="0"/>
      </w:pPr>
      <w:r>
        <w:t>5.</w:t>
      </w:r>
      <w:r>
        <w:tab/>
      </w:r>
      <w:r w:rsidR="00545764" w:rsidRPr="00875548">
        <w:t xml:space="preserve">Please inform the Committee about the prevalence of and steps taken to prevent </w:t>
      </w:r>
      <w:r w:rsidR="00545764">
        <w:t xml:space="preserve">the </w:t>
      </w:r>
      <w:r w:rsidR="00545764" w:rsidRPr="00875548">
        <w:t>ritual killing</w:t>
      </w:r>
      <w:r w:rsidR="00545764">
        <w:t xml:space="preserve"> of</w:t>
      </w:r>
      <w:r w:rsidR="00545764" w:rsidRPr="00875548">
        <w:t xml:space="preserve"> children with albinism. Please provide data on the prevalence of polygamy, </w:t>
      </w:r>
      <w:r w:rsidR="00545764" w:rsidRPr="00875548">
        <w:lastRenderedPageBreak/>
        <w:t xml:space="preserve">forced marriage, including </w:t>
      </w:r>
      <w:proofErr w:type="spellStart"/>
      <w:r w:rsidR="00545764" w:rsidRPr="00875548">
        <w:rPr>
          <w:i/>
          <w:lang w:val="en-US"/>
        </w:rPr>
        <w:t>inhlanti</w:t>
      </w:r>
      <w:proofErr w:type="spellEnd"/>
      <w:r w:rsidR="00545764" w:rsidRPr="00875548">
        <w:rPr>
          <w:lang w:val="en-US"/>
        </w:rPr>
        <w:t xml:space="preserve"> and </w:t>
      </w:r>
      <w:proofErr w:type="spellStart"/>
      <w:r w:rsidR="00545764" w:rsidRPr="00875548">
        <w:rPr>
          <w:i/>
          <w:lang w:val="en-US"/>
        </w:rPr>
        <w:t>kwendzisa</w:t>
      </w:r>
      <w:proofErr w:type="spellEnd"/>
      <w:r w:rsidR="00545764" w:rsidRPr="00875548">
        <w:rPr>
          <w:lang w:val="en-US"/>
        </w:rPr>
        <w:t xml:space="preserve">, </w:t>
      </w:r>
      <w:r w:rsidR="00545764" w:rsidRPr="00875548">
        <w:t xml:space="preserve">and bride inheritance. Please provide information on measures taken to remove all exceptions to the minimum age of 18 years for marriage. </w:t>
      </w:r>
    </w:p>
    <w:p w:rsidR="00545764" w:rsidRPr="00875548" w:rsidRDefault="004515D0" w:rsidP="004515D0">
      <w:pPr>
        <w:pStyle w:val="SingleTxtG"/>
        <w:kinsoku w:val="0"/>
        <w:overflowPunct w:val="0"/>
        <w:autoSpaceDE w:val="0"/>
        <w:autoSpaceDN w:val="0"/>
        <w:adjustRightInd w:val="0"/>
        <w:snapToGrid w:val="0"/>
      </w:pPr>
      <w:r w:rsidRPr="00875548">
        <w:t>6.</w:t>
      </w:r>
      <w:r w:rsidRPr="00875548">
        <w:tab/>
      </w:r>
      <w:r w:rsidR="00545764" w:rsidRPr="00875548">
        <w:t>Please update the Committee on steps taken to ensure that children can derive their nationality from either parent and if that right is guaranteed in the draft bill on citizenship. Please also provide information on measures taken to address the barriers to birth registration mentioned in the State party report</w:t>
      </w:r>
      <w:r w:rsidR="00545764">
        <w:t xml:space="preserve"> (CRC/C/SWZ/2-4 and CRC/C/SWZ/2-4/Corr.1, para. 61)</w:t>
      </w:r>
      <w:r w:rsidR="00545764" w:rsidRPr="00875548">
        <w:t xml:space="preserve">. </w:t>
      </w:r>
      <w:r w:rsidR="00545764" w:rsidRPr="00875548">
        <w:rPr>
          <w:lang w:val="en-US"/>
        </w:rPr>
        <w:t xml:space="preserve">Please also inform the Committee of any platforms </w:t>
      </w:r>
      <w:r w:rsidR="00545764">
        <w:rPr>
          <w:lang w:val="en-US"/>
        </w:rPr>
        <w:t xml:space="preserve">that exist </w:t>
      </w:r>
      <w:r w:rsidR="00545764" w:rsidRPr="00875548">
        <w:rPr>
          <w:lang w:val="en-US"/>
        </w:rPr>
        <w:t>for</w:t>
      </w:r>
      <w:r w:rsidR="00545764" w:rsidRPr="00875548">
        <w:t xml:space="preserve"> </w:t>
      </w:r>
      <w:r w:rsidR="00545764">
        <w:t xml:space="preserve">promoting the </w:t>
      </w:r>
      <w:r w:rsidR="00545764" w:rsidRPr="00875548">
        <w:t xml:space="preserve">structured participation of children and if </w:t>
      </w:r>
      <w:r w:rsidR="00545764">
        <w:t>another</w:t>
      </w:r>
      <w:r w:rsidR="00545764" w:rsidRPr="00875548">
        <w:t xml:space="preserve"> Children</w:t>
      </w:r>
      <w:r w:rsidR="00E67757">
        <w:t>’</w:t>
      </w:r>
      <w:r w:rsidR="00545764" w:rsidRPr="00875548">
        <w:t xml:space="preserve">s Parliament </w:t>
      </w:r>
      <w:r w:rsidR="00545764">
        <w:t>f</w:t>
      </w:r>
      <w:r w:rsidR="00545764" w:rsidRPr="00875548">
        <w:t xml:space="preserve">orum will be </w:t>
      </w:r>
      <w:r w:rsidR="00545764">
        <w:t>organized</w:t>
      </w:r>
      <w:r w:rsidR="00545764" w:rsidRPr="00875548">
        <w:t>.</w:t>
      </w:r>
    </w:p>
    <w:p w:rsidR="00545764" w:rsidRPr="00875548" w:rsidRDefault="004515D0" w:rsidP="004515D0">
      <w:pPr>
        <w:pStyle w:val="SingleTxtG"/>
        <w:kinsoku w:val="0"/>
        <w:overflowPunct w:val="0"/>
        <w:autoSpaceDE w:val="0"/>
        <w:autoSpaceDN w:val="0"/>
        <w:adjustRightInd w:val="0"/>
        <w:snapToGrid w:val="0"/>
      </w:pPr>
      <w:r w:rsidRPr="00875548">
        <w:t>7.</w:t>
      </w:r>
      <w:r w:rsidRPr="00875548">
        <w:tab/>
      </w:r>
      <w:r w:rsidR="00545764" w:rsidRPr="00875548">
        <w:t xml:space="preserve">Please provide information on measures taken to strengthen the capacities of the </w:t>
      </w:r>
      <w:r w:rsidR="00545764">
        <w:t>n</w:t>
      </w:r>
      <w:r w:rsidR="00545764" w:rsidRPr="00875548">
        <w:t xml:space="preserve">ational </w:t>
      </w:r>
      <w:r w:rsidR="00545764">
        <w:t>s</w:t>
      </w:r>
      <w:r w:rsidR="00545764" w:rsidRPr="00875548">
        <w:t xml:space="preserve">urveillance </w:t>
      </w:r>
      <w:r w:rsidR="00545764">
        <w:t>s</w:t>
      </w:r>
      <w:r w:rsidR="00545764" w:rsidRPr="00875548">
        <w:t xml:space="preserve">ystem </w:t>
      </w:r>
      <w:r w:rsidR="00545764">
        <w:t xml:space="preserve">on violence </w:t>
      </w:r>
      <w:r w:rsidR="00545764" w:rsidRPr="00875548">
        <w:t xml:space="preserve">and update the Committee on the </w:t>
      </w:r>
      <w:r w:rsidR="00545764">
        <w:t>a</w:t>
      </w:r>
      <w:r w:rsidR="00545764" w:rsidRPr="00875548">
        <w:t xml:space="preserve">ction </w:t>
      </w:r>
      <w:r w:rsidR="00545764">
        <w:t>p</w:t>
      </w:r>
      <w:r w:rsidR="00545764" w:rsidRPr="00875548">
        <w:t xml:space="preserve">lan for </w:t>
      </w:r>
      <w:r w:rsidR="00545764">
        <w:t xml:space="preserve">implementing </w:t>
      </w:r>
      <w:r w:rsidR="00545764" w:rsidRPr="00875548">
        <w:t>the National Strategy to End Violence (2017</w:t>
      </w:r>
      <w:r w:rsidR="00545764">
        <w:t>–</w:t>
      </w:r>
      <w:r w:rsidR="00545764" w:rsidRPr="00875548">
        <w:t>2022). Please also provide information on the number</w:t>
      </w:r>
      <w:r w:rsidR="00545764">
        <w:t xml:space="preserve"> and</w:t>
      </w:r>
      <w:r w:rsidR="00545764" w:rsidRPr="00875548">
        <w:t xml:space="preserve"> nature</w:t>
      </w:r>
      <w:r w:rsidR="00545764">
        <w:t xml:space="preserve"> of</w:t>
      </w:r>
      <w:r w:rsidR="00545764" w:rsidRPr="00875548">
        <w:t xml:space="preserve"> and follow</w:t>
      </w:r>
      <w:r w:rsidR="00545764">
        <w:t>-</w:t>
      </w:r>
      <w:r w:rsidR="00545764" w:rsidRPr="00875548">
        <w:t xml:space="preserve">up </w:t>
      </w:r>
      <w:r w:rsidR="00545764">
        <w:t xml:space="preserve">provided </w:t>
      </w:r>
      <w:r w:rsidR="00545764" w:rsidRPr="00875548">
        <w:t xml:space="preserve">to calls received through the national </w:t>
      </w:r>
      <w:r w:rsidR="00545764">
        <w:t>help</w:t>
      </w:r>
      <w:r w:rsidR="00545764" w:rsidRPr="00875548">
        <w:t xml:space="preserve">line for reporting violence in schools and on how children can lodge a complaint for abuse in institutions. </w:t>
      </w:r>
    </w:p>
    <w:p w:rsidR="00545764" w:rsidRPr="00875548" w:rsidRDefault="004515D0" w:rsidP="004515D0">
      <w:pPr>
        <w:pStyle w:val="SingleTxtG"/>
        <w:kinsoku w:val="0"/>
        <w:overflowPunct w:val="0"/>
        <w:autoSpaceDE w:val="0"/>
        <w:autoSpaceDN w:val="0"/>
        <w:adjustRightInd w:val="0"/>
        <w:snapToGrid w:val="0"/>
      </w:pPr>
      <w:r w:rsidRPr="00875548">
        <w:t>8.</w:t>
      </w:r>
      <w:r w:rsidRPr="00875548">
        <w:tab/>
      </w:r>
      <w:r w:rsidR="00545764" w:rsidRPr="00875548">
        <w:t>Please provide detailed information on the different forms of day care and alternative residential or institutional care</w:t>
      </w:r>
      <w:r w:rsidR="00545764">
        <w:t xml:space="preserve"> available</w:t>
      </w:r>
      <w:r w:rsidR="00545764" w:rsidRPr="00875548">
        <w:t xml:space="preserve"> in the State party. Please also provide information on measures taken to increase the number of government</w:t>
      </w:r>
      <w:r w:rsidR="00545764">
        <w:t>-</w:t>
      </w:r>
      <w:r w:rsidR="00545764" w:rsidRPr="00875548">
        <w:t xml:space="preserve">funded one-stop centres and shelters for orphaned children and for </w:t>
      </w:r>
      <w:r w:rsidR="00545764">
        <w:t xml:space="preserve">child </w:t>
      </w:r>
      <w:r w:rsidR="00545764" w:rsidRPr="00875548">
        <w:t>victims of gender-based violence.</w:t>
      </w:r>
    </w:p>
    <w:p w:rsidR="00545764" w:rsidRPr="00875548" w:rsidRDefault="004515D0" w:rsidP="004515D0">
      <w:pPr>
        <w:pStyle w:val="SingleTxtG"/>
        <w:kinsoku w:val="0"/>
        <w:overflowPunct w:val="0"/>
        <w:autoSpaceDE w:val="0"/>
        <w:autoSpaceDN w:val="0"/>
        <w:adjustRightInd w:val="0"/>
        <w:snapToGrid w:val="0"/>
      </w:pPr>
      <w:r w:rsidRPr="00875548">
        <w:t>9.</w:t>
      </w:r>
      <w:r w:rsidRPr="00875548">
        <w:tab/>
      </w:r>
      <w:r w:rsidR="00545764" w:rsidRPr="00875548">
        <w:t xml:space="preserve">Please update the Committee on the implementation </w:t>
      </w:r>
      <w:r w:rsidR="001B4A4C">
        <w:t xml:space="preserve">of </w:t>
      </w:r>
      <w:r w:rsidR="00545764" w:rsidRPr="00875548">
        <w:t xml:space="preserve">the National Disability Plan of Action (2015–2020) and inform the Committee about the human and financial resources available </w:t>
      </w:r>
      <w:r w:rsidR="00545764">
        <w:t>to</w:t>
      </w:r>
      <w:r w:rsidR="00545764" w:rsidRPr="00875548">
        <w:t xml:space="preserve"> </w:t>
      </w:r>
      <w:r w:rsidR="00545764" w:rsidRPr="00815206">
        <w:t>the Disability Unit within the</w:t>
      </w:r>
      <w:r w:rsidR="00545764" w:rsidRPr="00875548">
        <w:t xml:space="preserve"> Deputy Prime Minister</w:t>
      </w:r>
      <w:r w:rsidR="00E67757">
        <w:t>’</w:t>
      </w:r>
      <w:r w:rsidR="00545764">
        <w:t>s</w:t>
      </w:r>
      <w:r w:rsidR="00545764" w:rsidRPr="00875548">
        <w:t xml:space="preserve"> Office.</w:t>
      </w:r>
      <w:r w:rsidR="00E67757">
        <w:t xml:space="preserve"> </w:t>
      </w:r>
    </w:p>
    <w:p w:rsidR="00545764" w:rsidRPr="00875548" w:rsidRDefault="004515D0" w:rsidP="004515D0">
      <w:pPr>
        <w:pStyle w:val="SingleTxtG"/>
        <w:kinsoku w:val="0"/>
        <w:overflowPunct w:val="0"/>
        <w:autoSpaceDE w:val="0"/>
        <w:autoSpaceDN w:val="0"/>
        <w:adjustRightInd w:val="0"/>
        <w:snapToGrid w:val="0"/>
      </w:pPr>
      <w:r w:rsidRPr="00875548">
        <w:t>10.</w:t>
      </w:r>
      <w:r w:rsidRPr="00875548">
        <w:tab/>
      </w:r>
      <w:r w:rsidR="00545764" w:rsidRPr="00875548">
        <w:t>Please provide information about measures taken to address the high rates of stunting and to ensure food security</w:t>
      </w:r>
      <w:r w:rsidR="00545764" w:rsidRPr="00875548">
        <w:rPr>
          <w:iCs/>
        </w:rPr>
        <w:t>.</w:t>
      </w:r>
      <w:r w:rsidR="00545764" w:rsidRPr="00875548">
        <w:t xml:space="preserve"> Please provide information on the support services available to children</w:t>
      </w:r>
      <w:r w:rsidR="00545764">
        <w:t xml:space="preserve"> who suffer from stunting or food insecurity</w:t>
      </w:r>
      <w:r w:rsidR="00545764" w:rsidRPr="00875548">
        <w:t xml:space="preserve">. Please </w:t>
      </w:r>
      <w:r w:rsidR="00545764">
        <w:t xml:space="preserve">also </w:t>
      </w:r>
      <w:r w:rsidR="00545764" w:rsidRPr="00875548">
        <w:t xml:space="preserve">provide information on measures taken to address the high rate </w:t>
      </w:r>
      <w:r w:rsidR="00545764" w:rsidRPr="005762BD">
        <w:t>of early pregnancies</w:t>
      </w:r>
      <w:r w:rsidR="00545764" w:rsidRPr="00875548">
        <w:t xml:space="preserve"> and to facilitate access to safe abortion services. Please also explain what actions the State party is taking to address the high rates of infant and neonatal mortality.</w:t>
      </w:r>
    </w:p>
    <w:p w:rsidR="00545764" w:rsidRPr="00875548" w:rsidRDefault="004515D0" w:rsidP="004515D0">
      <w:pPr>
        <w:pStyle w:val="SingleTxtG"/>
        <w:kinsoku w:val="0"/>
        <w:overflowPunct w:val="0"/>
        <w:autoSpaceDE w:val="0"/>
        <w:autoSpaceDN w:val="0"/>
        <w:adjustRightInd w:val="0"/>
        <w:snapToGrid w:val="0"/>
      </w:pPr>
      <w:r w:rsidRPr="00875548">
        <w:t>11.</w:t>
      </w:r>
      <w:r w:rsidRPr="00875548">
        <w:tab/>
      </w:r>
      <w:r w:rsidR="00545764" w:rsidRPr="00875548">
        <w:t>Please inform the Committee about measures taken to tackle</w:t>
      </w:r>
      <w:r w:rsidR="00545764">
        <w:t xml:space="preserve"> the</w:t>
      </w:r>
      <w:r w:rsidR="00545764" w:rsidRPr="00875548">
        <w:t xml:space="preserve"> high </w:t>
      </w:r>
      <w:r w:rsidR="00545764">
        <w:t>numbers of children dropping out of</w:t>
      </w:r>
      <w:r w:rsidR="00545764" w:rsidRPr="00875548">
        <w:t xml:space="preserve"> secondary education and </w:t>
      </w:r>
      <w:r w:rsidR="00545764">
        <w:t xml:space="preserve">the high </w:t>
      </w:r>
      <w:r w:rsidR="00545764" w:rsidRPr="00875548">
        <w:t xml:space="preserve">repetition rates, including </w:t>
      </w:r>
      <w:r w:rsidR="00545764">
        <w:t>by</w:t>
      </w:r>
      <w:r w:rsidR="00545764" w:rsidRPr="00875548">
        <w:t xml:space="preserve"> addressing the root causes. Please provide information about the implementation of the </w:t>
      </w:r>
      <w:r w:rsidR="00545764">
        <w:t>g</w:t>
      </w:r>
      <w:r w:rsidR="00545764" w:rsidRPr="00875548">
        <w:t>ender</w:t>
      </w:r>
      <w:r w:rsidR="00545764">
        <w:t>-r</w:t>
      </w:r>
      <w:r w:rsidR="00545764" w:rsidRPr="00875548">
        <w:t xml:space="preserve">esponsive </w:t>
      </w:r>
      <w:r w:rsidR="00545764">
        <w:t>s</w:t>
      </w:r>
      <w:r w:rsidR="00545764" w:rsidRPr="00875548">
        <w:t xml:space="preserve">trategy for </w:t>
      </w:r>
      <w:r w:rsidR="00545764">
        <w:t>a</w:t>
      </w:r>
      <w:r w:rsidR="00545764" w:rsidRPr="00875548">
        <w:t xml:space="preserve">ddressing </w:t>
      </w:r>
      <w:r w:rsidR="00545764">
        <w:t>s</w:t>
      </w:r>
      <w:r w:rsidR="00545764" w:rsidRPr="00875548">
        <w:t xml:space="preserve">econdary </w:t>
      </w:r>
      <w:r w:rsidR="00545764">
        <w:t>s</w:t>
      </w:r>
      <w:r w:rsidR="00545764" w:rsidRPr="00875548">
        <w:t xml:space="preserve">chool </w:t>
      </w:r>
      <w:r w:rsidR="00545764">
        <w:t>d</w:t>
      </w:r>
      <w:r w:rsidR="00545764" w:rsidRPr="00875548">
        <w:t>ropout</w:t>
      </w:r>
      <w:r w:rsidR="00545764">
        <w:t xml:space="preserve"> rates</w:t>
      </w:r>
      <w:r w:rsidR="00545764" w:rsidRPr="00875548">
        <w:t xml:space="preserve">, </w:t>
      </w:r>
      <w:r w:rsidR="00545764">
        <w:t>g</w:t>
      </w:r>
      <w:r w:rsidR="00545764" w:rsidRPr="00875548">
        <w:t xml:space="preserve">rade </w:t>
      </w:r>
      <w:r w:rsidR="00545764">
        <w:t>r</w:t>
      </w:r>
      <w:r w:rsidR="00545764" w:rsidRPr="00875548">
        <w:t xml:space="preserve">epetition and </w:t>
      </w:r>
      <w:r w:rsidR="00545764">
        <w:t>t</w:t>
      </w:r>
      <w:r w:rsidR="00545764" w:rsidRPr="00875548">
        <w:t>ransition</w:t>
      </w:r>
      <w:r w:rsidR="00545764">
        <w:t xml:space="preserve"> and</w:t>
      </w:r>
      <w:r w:rsidR="00545764" w:rsidRPr="00875548">
        <w:t xml:space="preserve"> about any existing mechanism to give follow-up to those </w:t>
      </w:r>
      <w:r w:rsidR="00545764">
        <w:t>who</w:t>
      </w:r>
      <w:r w:rsidR="00545764" w:rsidRPr="00875548">
        <w:t xml:space="preserve"> have dropped</w:t>
      </w:r>
      <w:r w:rsidR="00545764">
        <w:t xml:space="preserve"> </w:t>
      </w:r>
      <w:r w:rsidR="00545764" w:rsidRPr="00875548">
        <w:t>out</w:t>
      </w:r>
      <w:r w:rsidR="00545764">
        <w:t xml:space="preserve"> of school</w:t>
      </w:r>
      <w:r w:rsidR="00545764" w:rsidRPr="00875548">
        <w:t xml:space="preserve"> and </w:t>
      </w:r>
      <w:r w:rsidR="00545764">
        <w:t xml:space="preserve">of any </w:t>
      </w:r>
      <w:r w:rsidR="00545764" w:rsidRPr="00875548">
        <w:t>program</w:t>
      </w:r>
      <w:r w:rsidR="00545764">
        <w:t>me</w:t>
      </w:r>
      <w:r w:rsidR="00545764" w:rsidRPr="00875548">
        <w:t xml:space="preserve">s for </w:t>
      </w:r>
      <w:r w:rsidR="00545764">
        <w:t xml:space="preserve">their </w:t>
      </w:r>
      <w:r w:rsidR="00545764" w:rsidRPr="00875548">
        <w:t xml:space="preserve">reintegration. </w:t>
      </w:r>
    </w:p>
    <w:p w:rsidR="00545764" w:rsidRPr="00875548" w:rsidRDefault="004515D0" w:rsidP="004515D0">
      <w:pPr>
        <w:pStyle w:val="SingleTxtG"/>
        <w:kinsoku w:val="0"/>
        <w:overflowPunct w:val="0"/>
        <w:autoSpaceDE w:val="0"/>
        <w:autoSpaceDN w:val="0"/>
        <w:adjustRightInd w:val="0"/>
        <w:snapToGrid w:val="0"/>
      </w:pPr>
      <w:r w:rsidRPr="00875548">
        <w:t>12.</w:t>
      </w:r>
      <w:r w:rsidRPr="00875548">
        <w:tab/>
      </w:r>
      <w:r w:rsidR="00545764" w:rsidRPr="00875548">
        <w:t xml:space="preserve">Please </w:t>
      </w:r>
      <w:r w:rsidR="00545764">
        <w:t>provide information</w:t>
      </w:r>
      <w:r w:rsidR="00545764" w:rsidRPr="00875548">
        <w:t xml:space="preserve"> on measures taken to promote alternatives </w:t>
      </w:r>
      <w:r w:rsidR="00545764">
        <w:t xml:space="preserve">to the formal criminal justice system and </w:t>
      </w:r>
      <w:r w:rsidR="00545764" w:rsidRPr="00875548">
        <w:t xml:space="preserve">to detention and </w:t>
      </w:r>
      <w:r w:rsidR="00545764">
        <w:t xml:space="preserve">on </w:t>
      </w:r>
      <w:r w:rsidR="00545764" w:rsidRPr="00875548">
        <w:t xml:space="preserve">the role of the </w:t>
      </w:r>
      <w:proofErr w:type="spellStart"/>
      <w:r w:rsidR="00545764" w:rsidRPr="00875548">
        <w:rPr>
          <w:i/>
        </w:rPr>
        <w:t>Umphakatsi</w:t>
      </w:r>
      <w:proofErr w:type="spellEnd"/>
      <w:r w:rsidR="00545764" w:rsidRPr="00875548">
        <w:t xml:space="preserve"> </w:t>
      </w:r>
      <w:r w:rsidR="00545764">
        <w:t>c</w:t>
      </w:r>
      <w:r w:rsidR="00545764" w:rsidRPr="00875548">
        <w:t xml:space="preserve">hild </w:t>
      </w:r>
      <w:r w:rsidR="00545764">
        <w:t>j</w:t>
      </w:r>
      <w:r w:rsidR="00545764" w:rsidRPr="00875548">
        <w:t xml:space="preserve">ustice </w:t>
      </w:r>
      <w:r w:rsidR="00545764">
        <w:t>c</w:t>
      </w:r>
      <w:r w:rsidR="00545764" w:rsidRPr="00875548">
        <w:t xml:space="preserve">ommittees. Please </w:t>
      </w:r>
      <w:r w:rsidR="00545764">
        <w:t>report</w:t>
      </w:r>
      <w:r w:rsidR="00545764" w:rsidRPr="00875548">
        <w:t xml:space="preserve"> on measures taken to ensure that children and adults are held separately when deprived of their liberty and</w:t>
      </w:r>
      <w:r w:rsidR="00545764">
        <w:t xml:space="preserve"> provide information on </w:t>
      </w:r>
      <w:r w:rsidR="00545764" w:rsidRPr="00875548">
        <w:t xml:space="preserve">access to health and education services, monitoring visits and the complaints mechanisms available </w:t>
      </w:r>
      <w:r w:rsidR="00545764">
        <w:t>to</w:t>
      </w:r>
      <w:r w:rsidR="00545764" w:rsidRPr="00875548">
        <w:t xml:space="preserve"> children in such places. </w:t>
      </w:r>
    </w:p>
    <w:p w:rsidR="00545764" w:rsidRPr="00875548" w:rsidRDefault="00545764" w:rsidP="00545764">
      <w:pPr>
        <w:pStyle w:val="HChG"/>
        <w:rPr>
          <w:i/>
        </w:rPr>
      </w:pPr>
      <w:r w:rsidRPr="00875548">
        <w:tab/>
      </w:r>
      <w:r w:rsidRPr="00875548">
        <w:tab/>
        <w:t>Part II</w:t>
      </w:r>
    </w:p>
    <w:p w:rsidR="00545764" w:rsidRPr="00875548" w:rsidRDefault="004515D0" w:rsidP="004515D0">
      <w:pPr>
        <w:pStyle w:val="SingleTxtG"/>
        <w:kinsoku w:val="0"/>
        <w:overflowPunct w:val="0"/>
        <w:autoSpaceDE w:val="0"/>
        <w:autoSpaceDN w:val="0"/>
        <w:adjustRightInd w:val="0"/>
        <w:snapToGrid w:val="0"/>
      </w:pPr>
      <w:r w:rsidRPr="00875548">
        <w:t>13.</w:t>
      </w:r>
      <w:r w:rsidRPr="00875548">
        <w:tab/>
      </w:r>
      <w:r w:rsidR="00545764" w:rsidRPr="00875548">
        <w:t>The Committee invites the State party to provide a brief update (no more than three pages) on the information presented in its report with regard to:</w:t>
      </w:r>
    </w:p>
    <w:p w:rsidR="00545764" w:rsidRPr="005E4D30" w:rsidRDefault="005E4D30" w:rsidP="005E4D30">
      <w:pPr>
        <w:pStyle w:val="SingleTxtG"/>
      </w:pPr>
      <w:r>
        <w:tab/>
      </w:r>
      <w:r w:rsidR="00545764" w:rsidRPr="005E4D30">
        <w:t>(a)</w:t>
      </w:r>
      <w:r w:rsidR="00545764" w:rsidRPr="005E4D30">
        <w:tab/>
        <w:t>New bills or laws, and their respective regulations;</w:t>
      </w:r>
    </w:p>
    <w:p w:rsidR="00545764" w:rsidRPr="005E4D30" w:rsidRDefault="005E4D30" w:rsidP="005E4D30">
      <w:pPr>
        <w:pStyle w:val="SingleTxtG"/>
      </w:pPr>
      <w:r>
        <w:tab/>
      </w:r>
      <w:r w:rsidR="00545764" w:rsidRPr="005E4D30">
        <w:t>(b)</w:t>
      </w:r>
      <w:r w:rsidR="00545764" w:rsidRPr="005E4D30">
        <w:tab/>
        <w:t xml:space="preserve">New institutions (and their mandates) or institutional reforms; </w:t>
      </w:r>
    </w:p>
    <w:p w:rsidR="00545764" w:rsidRPr="005E4D30" w:rsidRDefault="005E4D30" w:rsidP="005E4D30">
      <w:pPr>
        <w:pStyle w:val="SingleTxtG"/>
      </w:pPr>
      <w:r>
        <w:tab/>
      </w:r>
      <w:r w:rsidR="00545764" w:rsidRPr="005E4D30">
        <w:t>(c)</w:t>
      </w:r>
      <w:r w:rsidR="00545764" w:rsidRPr="005E4D30">
        <w:tab/>
        <w:t>Recently introduced policies, programmes and action plans and their scope and financing;</w:t>
      </w:r>
    </w:p>
    <w:p w:rsidR="00545764" w:rsidRPr="00875548" w:rsidRDefault="005E4D30" w:rsidP="005E4D30">
      <w:pPr>
        <w:pStyle w:val="SingleTxtG"/>
        <w:rPr>
          <w:lang w:val="en-US"/>
        </w:rPr>
      </w:pPr>
      <w:r>
        <w:tab/>
      </w:r>
      <w:r w:rsidR="00545764" w:rsidRPr="005E4D30">
        <w:t>(d)</w:t>
      </w:r>
      <w:r w:rsidR="00545764" w:rsidRPr="005E4D30">
        <w:tab/>
      </w:r>
      <w:r w:rsidR="00545764" w:rsidRPr="00875548">
        <w:rPr>
          <w:lang w:val="en-US"/>
        </w:rPr>
        <w:t>Recent ratifications of human rights instruments.</w:t>
      </w:r>
    </w:p>
    <w:p w:rsidR="00545764" w:rsidRPr="00875548" w:rsidRDefault="00545764" w:rsidP="00545764">
      <w:pPr>
        <w:pStyle w:val="HChG"/>
      </w:pPr>
      <w:r w:rsidRPr="00875548">
        <w:lastRenderedPageBreak/>
        <w:tab/>
      </w:r>
      <w:r w:rsidRPr="00875548">
        <w:tab/>
        <w:t>Part III</w:t>
      </w:r>
    </w:p>
    <w:p w:rsidR="00545764" w:rsidRPr="00875548" w:rsidRDefault="00545764" w:rsidP="00545764">
      <w:pPr>
        <w:pStyle w:val="H23G"/>
      </w:pPr>
      <w:r w:rsidRPr="00875548">
        <w:tab/>
      </w:r>
      <w:r w:rsidRPr="00875548">
        <w:tab/>
        <w:t>Data, statistics and other information, if available</w:t>
      </w:r>
    </w:p>
    <w:p w:rsidR="00545764" w:rsidRPr="00875548" w:rsidRDefault="004515D0" w:rsidP="004515D0">
      <w:pPr>
        <w:pStyle w:val="SingleTxtG"/>
        <w:kinsoku w:val="0"/>
        <w:overflowPunct w:val="0"/>
        <w:autoSpaceDE w:val="0"/>
        <w:autoSpaceDN w:val="0"/>
        <w:adjustRightInd w:val="0"/>
        <w:snapToGrid w:val="0"/>
      </w:pPr>
      <w:r w:rsidRPr="00875548">
        <w:t>14.</w:t>
      </w:r>
      <w:r w:rsidRPr="00875548">
        <w:tab/>
      </w:r>
      <w:r w:rsidR="00545764" w:rsidRPr="00875548">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r w:rsidR="00545764">
        <w:t>.</w:t>
      </w:r>
    </w:p>
    <w:p w:rsidR="00545764" w:rsidRPr="00875548" w:rsidRDefault="004515D0" w:rsidP="004515D0">
      <w:pPr>
        <w:pStyle w:val="SingleTxtG"/>
        <w:kinsoku w:val="0"/>
        <w:overflowPunct w:val="0"/>
        <w:autoSpaceDE w:val="0"/>
        <w:autoSpaceDN w:val="0"/>
        <w:adjustRightInd w:val="0"/>
        <w:snapToGrid w:val="0"/>
      </w:pPr>
      <w:r w:rsidRPr="00875548">
        <w:t>15.</w:t>
      </w:r>
      <w:r w:rsidRPr="00875548">
        <w:tab/>
      </w:r>
      <w:r w:rsidR="00545764" w:rsidRPr="00875548">
        <w:t>Please provide, if available, updated statistical data disaggregated by age, sex, ethnic origin, national origin, geographic location and socioeconomic status, for the past three years, on:</w:t>
      </w:r>
    </w:p>
    <w:p w:rsidR="00545764" w:rsidRPr="004515D0" w:rsidRDefault="004515D0" w:rsidP="004515D0">
      <w:pPr>
        <w:pStyle w:val="SingleTxtG"/>
      </w:pPr>
      <w:r>
        <w:tab/>
      </w:r>
      <w:r w:rsidRPr="004515D0">
        <w:t>(a)</w:t>
      </w:r>
      <w:r w:rsidRPr="004515D0">
        <w:tab/>
      </w:r>
      <w:r w:rsidR="00545764" w:rsidRPr="004515D0">
        <w:t>Children who are stunted, wasted and overweight, and children with micronutrient deficiencies;</w:t>
      </w:r>
    </w:p>
    <w:p w:rsidR="00545764" w:rsidRPr="004515D0" w:rsidRDefault="004515D0" w:rsidP="004515D0">
      <w:pPr>
        <w:pStyle w:val="SingleTxtG"/>
      </w:pPr>
      <w:r>
        <w:tab/>
      </w:r>
      <w:r w:rsidRPr="004515D0">
        <w:t>(b)</w:t>
      </w:r>
      <w:r w:rsidRPr="004515D0">
        <w:tab/>
      </w:r>
      <w:r w:rsidR="00545764" w:rsidRPr="004515D0">
        <w:t xml:space="preserve">Children victims of violence, abuse or sexual exploitation, including information on investigations, prosecutions, convictions or acquittals and any reparations paid to the victims; </w:t>
      </w:r>
    </w:p>
    <w:p w:rsidR="00545764" w:rsidRPr="004515D0" w:rsidRDefault="004515D0" w:rsidP="004515D0">
      <w:pPr>
        <w:pStyle w:val="SingleTxtG"/>
      </w:pPr>
      <w:r>
        <w:tab/>
      </w:r>
      <w:r w:rsidRPr="004515D0">
        <w:t>(c)</w:t>
      </w:r>
      <w:r w:rsidRPr="004515D0">
        <w:tab/>
      </w:r>
      <w:r w:rsidR="00545764" w:rsidRPr="004515D0">
        <w:t>The number of cases brought against teachers, including information on the outcome of such cases, for practi</w:t>
      </w:r>
      <w:r w:rsidR="00ED317E">
        <w:t>s</w:t>
      </w:r>
      <w:r w:rsidR="00545764" w:rsidRPr="004515D0">
        <w:t xml:space="preserve">ing corporal punishment against children; </w:t>
      </w:r>
    </w:p>
    <w:p w:rsidR="00545764" w:rsidRPr="004515D0" w:rsidRDefault="004515D0" w:rsidP="004515D0">
      <w:pPr>
        <w:pStyle w:val="SingleTxtG"/>
      </w:pPr>
      <w:r>
        <w:tab/>
      </w:r>
      <w:r w:rsidRPr="004515D0">
        <w:t>(d)</w:t>
      </w:r>
      <w:r w:rsidRPr="004515D0">
        <w:tab/>
      </w:r>
      <w:r w:rsidR="00545764" w:rsidRPr="004515D0">
        <w:t xml:space="preserve">The number of children in day care; </w:t>
      </w:r>
    </w:p>
    <w:p w:rsidR="00545764" w:rsidRPr="00875548" w:rsidRDefault="004515D0" w:rsidP="004515D0">
      <w:pPr>
        <w:pStyle w:val="SingleTxtG"/>
      </w:pPr>
      <w:r>
        <w:tab/>
      </w:r>
      <w:r w:rsidRPr="004515D0">
        <w:t>(e)</w:t>
      </w:r>
      <w:r w:rsidRPr="004515D0">
        <w:tab/>
      </w:r>
      <w:r w:rsidR="00545764" w:rsidRPr="00875548">
        <w:t>The number of children living with autism.</w:t>
      </w:r>
    </w:p>
    <w:p w:rsidR="00545764" w:rsidRPr="00BA1259" w:rsidRDefault="004515D0" w:rsidP="004515D0">
      <w:pPr>
        <w:pStyle w:val="SingleTxtG"/>
        <w:kinsoku w:val="0"/>
        <w:overflowPunct w:val="0"/>
        <w:autoSpaceDE w:val="0"/>
        <w:autoSpaceDN w:val="0"/>
        <w:adjustRightInd w:val="0"/>
        <w:snapToGrid w:val="0"/>
      </w:pPr>
      <w:r w:rsidRPr="00BA1259">
        <w:t>16.</w:t>
      </w:r>
      <w:r w:rsidRPr="00BA1259">
        <w:tab/>
      </w:r>
      <w:r w:rsidR="00545764" w:rsidRPr="00875548">
        <w:t xml:space="preserve">Please provide data disaggregated by age, sex, socioeconomic background, ethnic origin and geographic </w:t>
      </w:r>
      <w:r w:rsidR="00545764" w:rsidRPr="00BA1259">
        <w:t>location regarding the situation of children deprived of a family environment, for the past three years, on the number of children:</w:t>
      </w:r>
    </w:p>
    <w:p w:rsidR="00545764" w:rsidRPr="004515D0" w:rsidRDefault="004515D0" w:rsidP="004515D0">
      <w:pPr>
        <w:pStyle w:val="SingleTxtG"/>
      </w:pPr>
      <w:r>
        <w:tab/>
      </w:r>
      <w:r w:rsidRPr="004515D0">
        <w:t>(a)</w:t>
      </w:r>
      <w:r w:rsidRPr="004515D0">
        <w:tab/>
      </w:r>
      <w:r w:rsidR="00545764" w:rsidRPr="004515D0">
        <w:t>Living with members of their extended family;</w:t>
      </w:r>
    </w:p>
    <w:p w:rsidR="00545764" w:rsidRPr="004515D0" w:rsidRDefault="004515D0" w:rsidP="004515D0">
      <w:pPr>
        <w:pStyle w:val="SingleTxtG"/>
      </w:pPr>
      <w:r>
        <w:tab/>
      </w:r>
      <w:r w:rsidRPr="004515D0">
        <w:t>(b)</w:t>
      </w:r>
      <w:r w:rsidRPr="004515D0">
        <w:tab/>
      </w:r>
      <w:r w:rsidR="00545764" w:rsidRPr="004515D0">
        <w:t>Living in institutions;</w:t>
      </w:r>
    </w:p>
    <w:p w:rsidR="00545764" w:rsidRPr="004515D0" w:rsidRDefault="004515D0" w:rsidP="004515D0">
      <w:pPr>
        <w:pStyle w:val="SingleTxtG"/>
      </w:pPr>
      <w:r>
        <w:tab/>
      </w:r>
      <w:r w:rsidRPr="004515D0">
        <w:t>(c)</w:t>
      </w:r>
      <w:r w:rsidRPr="004515D0">
        <w:tab/>
      </w:r>
      <w:r w:rsidR="00545764" w:rsidRPr="004515D0">
        <w:t>Placed in foster care.</w:t>
      </w:r>
    </w:p>
    <w:p w:rsidR="00545764" w:rsidRPr="00875548" w:rsidRDefault="004515D0" w:rsidP="004515D0">
      <w:pPr>
        <w:pStyle w:val="SingleTxtG"/>
        <w:kinsoku w:val="0"/>
        <w:overflowPunct w:val="0"/>
        <w:autoSpaceDE w:val="0"/>
        <w:autoSpaceDN w:val="0"/>
        <w:adjustRightInd w:val="0"/>
        <w:snapToGrid w:val="0"/>
      </w:pPr>
      <w:r w:rsidRPr="00875548">
        <w:t>17.</w:t>
      </w:r>
      <w:r w:rsidRPr="00875548">
        <w:tab/>
      </w:r>
      <w:r w:rsidR="00545764" w:rsidRPr="00875548">
        <w:t>Please provide data, disaggregated by age, sex, type of disability, ethnic origin and geographic location, for the past three years, on the number of children with disabilities:</w:t>
      </w:r>
    </w:p>
    <w:p w:rsidR="00545764" w:rsidRPr="004515D0" w:rsidRDefault="004515D0" w:rsidP="004515D0">
      <w:pPr>
        <w:pStyle w:val="SingleTxtG"/>
      </w:pPr>
      <w:r>
        <w:tab/>
      </w:r>
      <w:r w:rsidRPr="004515D0">
        <w:t>(a)</w:t>
      </w:r>
      <w:r w:rsidRPr="004515D0">
        <w:tab/>
      </w:r>
      <w:r w:rsidR="00545764" w:rsidRPr="004515D0">
        <w:t>Living with their families;</w:t>
      </w:r>
    </w:p>
    <w:p w:rsidR="00545764" w:rsidRPr="004515D0" w:rsidRDefault="004515D0" w:rsidP="004515D0">
      <w:pPr>
        <w:pStyle w:val="SingleTxtG"/>
      </w:pPr>
      <w:r>
        <w:tab/>
      </w:r>
      <w:r w:rsidRPr="004515D0">
        <w:t>(b)</w:t>
      </w:r>
      <w:r w:rsidRPr="004515D0">
        <w:tab/>
      </w:r>
      <w:r w:rsidR="00545764" w:rsidRPr="004515D0">
        <w:t>Living in institutions;</w:t>
      </w:r>
    </w:p>
    <w:p w:rsidR="00545764" w:rsidRPr="004515D0" w:rsidRDefault="004515D0" w:rsidP="004515D0">
      <w:pPr>
        <w:pStyle w:val="SingleTxtG"/>
      </w:pPr>
      <w:r>
        <w:tab/>
      </w:r>
      <w:r w:rsidRPr="004515D0">
        <w:t>(c)</w:t>
      </w:r>
      <w:r w:rsidRPr="004515D0">
        <w:tab/>
      </w:r>
      <w:r w:rsidR="00545764" w:rsidRPr="004515D0">
        <w:t>Attending regular primary schools;</w:t>
      </w:r>
    </w:p>
    <w:p w:rsidR="00545764" w:rsidRPr="004515D0" w:rsidRDefault="004515D0" w:rsidP="004515D0">
      <w:pPr>
        <w:pStyle w:val="SingleTxtG"/>
      </w:pPr>
      <w:r>
        <w:tab/>
      </w:r>
      <w:r w:rsidRPr="004515D0">
        <w:t>(d)</w:t>
      </w:r>
      <w:r w:rsidRPr="004515D0">
        <w:tab/>
      </w:r>
      <w:r w:rsidR="00545764" w:rsidRPr="004515D0">
        <w:t>Attending regular secondary schools;</w:t>
      </w:r>
    </w:p>
    <w:p w:rsidR="00545764" w:rsidRPr="004515D0" w:rsidRDefault="004515D0" w:rsidP="004515D0">
      <w:pPr>
        <w:pStyle w:val="SingleTxtG"/>
      </w:pPr>
      <w:r>
        <w:tab/>
      </w:r>
      <w:r w:rsidRPr="004515D0">
        <w:t>(e)</w:t>
      </w:r>
      <w:r w:rsidRPr="004515D0">
        <w:tab/>
      </w:r>
      <w:r w:rsidR="00545764" w:rsidRPr="004515D0">
        <w:t>Attending special schools;</w:t>
      </w:r>
    </w:p>
    <w:p w:rsidR="00545764" w:rsidRPr="004515D0" w:rsidRDefault="004515D0" w:rsidP="004515D0">
      <w:pPr>
        <w:pStyle w:val="SingleTxtG"/>
      </w:pPr>
      <w:r>
        <w:tab/>
      </w:r>
      <w:r w:rsidRPr="004515D0">
        <w:t>(f)</w:t>
      </w:r>
      <w:r w:rsidRPr="004515D0">
        <w:tab/>
      </w:r>
      <w:r w:rsidR="00545764" w:rsidRPr="004515D0">
        <w:t xml:space="preserve">Out of school; </w:t>
      </w:r>
    </w:p>
    <w:p w:rsidR="00545764" w:rsidRPr="004515D0" w:rsidRDefault="004515D0" w:rsidP="004515D0">
      <w:pPr>
        <w:pStyle w:val="SingleTxtG"/>
      </w:pPr>
      <w:r>
        <w:tab/>
      </w:r>
      <w:r w:rsidRPr="004515D0">
        <w:t>(g)</w:t>
      </w:r>
      <w:r w:rsidRPr="004515D0">
        <w:tab/>
      </w:r>
      <w:r w:rsidR="00545764" w:rsidRPr="004515D0">
        <w:t>Abandoned by their families.</w:t>
      </w:r>
    </w:p>
    <w:p w:rsidR="00545764" w:rsidRPr="00875548" w:rsidRDefault="004515D0" w:rsidP="004515D0">
      <w:pPr>
        <w:pStyle w:val="SingleTxtG"/>
        <w:kinsoku w:val="0"/>
        <w:overflowPunct w:val="0"/>
        <w:autoSpaceDE w:val="0"/>
        <w:autoSpaceDN w:val="0"/>
        <w:adjustRightInd w:val="0"/>
        <w:snapToGrid w:val="0"/>
      </w:pPr>
      <w:r w:rsidRPr="00875548">
        <w:t>18.</w:t>
      </w:r>
      <w:r w:rsidRPr="00875548">
        <w:tab/>
      </w:r>
      <w:r w:rsidR="00545764" w:rsidRPr="00875548">
        <w:t>Please provide, if available, updated statistical data disaggregated by age, sex, type of offence, ethnic and national origin, geographic location and socioeconomic status, for the past three years, on the number of children in conflict with the law (both the formal and customary justice system</w:t>
      </w:r>
      <w:r w:rsidR="00545764">
        <w:t>s</w:t>
      </w:r>
      <w:r w:rsidR="00545764" w:rsidRPr="00875548">
        <w:t xml:space="preserve">) </w:t>
      </w:r>
      <w:r w:rsidR="00545764">
        <w:t>who</w:t>
      </w:r>
      <w:r w:rsidR="00545764" w:rsidRPr="00875548">
        <w:t xml:space="preserve"> have been:</w:t>
      </w:r>
    </w:p>
    <w:p w:rsidR="00545764" w:rsidRPr="004515D0" w:rsidRDefault="004515D0" w:rsidP="004515D0">
      <w:pPr>
        <w:pStyle w:val="SingleTxtG"/>
      </w:pPr>
      <w:r>
        <w:tab/>
      </w:r>
      <w:r w:rsidRPr="004515D0">
        <w:t>(a)</w:t>
      </w:r>
      <w:r w:rsidRPr="004515D0">
        <w:tab/>
      </w:r>
      <w:r w:rsidR="00545764" w:rsidRPr="004515D0">
        <w:t>Arrested;</w:t>
      </w:r>
    </w:p>
    <w:p w:rsidR="00545764" w:rsidRPr="004515D0" w:rsidRDefault="004515D0" w:rsidP="004515D0">
      <w:pPr>
        <w:pStyle w:val="SingleTxtG"/>
      </w:pPr>
      <w:r>
        <w:tab/>
      </w:r>
      <w:r w:rsidRPr="004515D0">
        <w:t>(b)</w:t>
      </w:r>
      <w:r w:rsidRPr="004515D0">
        <w:tab/>
      </w:r>
      <w:r w:rsidR="00545764" w:rsidRPr="004515D0">
        <w:t xml:space="preserve">Referred to diversion programmes; </w:t>
      </w:r>
    </w:p>
    <w:p w:rsidR="00545764" w:rsidRPr="004515D0" w:rsidRDefault="004515D0" w:rsidP="004515D0">
      <w:pPr>
        <w:pStyle w:val="SingleTxtG"/>
      </w:pPr>
      <w:r>
        <w:tab/>
      </w:r>
      <w:r w:rsidRPr="004515D0">
        <w:t>(c)</w:t>
      </w:r>
      <w:r w:rsidRPr="004515D0">
        <w:tab/>
      </w:r>
      <w:r w:rsidR="00545764" w:rsidRPr="004515D0">
        <w:t xml:space="preserve">In </w:t>
      </w:r>
      <w:proofErr w:type="spellStart"/>
      <w:r w:rsidR="00545764" w:rsidRPr="004515D0">
        <w:t>pretrial</w:t>
      </w:r>
      <w:proofErr w:type="spellEnd"/>
      <w:r w:rsidR="00545764" w:rsidRPr="004515D0">
        <w:t xml:space="preserve"> detention;</w:t>
      </w:r>
    </w:p>
    <w:p w:rsidR="00545764" w:rsidRPr="004515D0" w:rsidRDefault="004515D0" w:rsidP="004515D0">
      <w:pPr>
        <w:pStyle w:val="SingleTxtG"/>
      </w:pPr>
      <w:r>
        <w:tab/>
      </w:r>
      <w:r w:rsidRPr="004515D0">
        <w:t>(d)</w:t>
      </w:r>
      <w:r w:rsidRPr="004515D0">
        <w:tab/>
      </w:r>
      <w:r w:rsidR="00545764" w:rsidRPr="004515D0">
        <w:t>In detention and the length of their sentence.</w:t>
      </w:r>
    </w:p>
    <w:p w:rsidR="00545764" w:rsidRPr="00875548" w:rsidRDefault="004515D0" w:rsidP="004515D0">
      <w:pPr>
        <w:pStyle w:val="SingleTxtG"/>
        <w:kinsoku w:val="0"/>
        <w:overflowPunct w:val="0"/>
        <w:autoSpaceDE w:val="0"/>
        <w:autoSpaceDN w:val="0"/>
        <w:adjustRightInd w:val="0"/>
        <w:snapToGrid w:val="0"/>
      </w:pPr>
      <w:r w:rsidRPr="00875548">
        <w:t>19.</w:t>
      </w:r>
      <w:r w:rsidRPr="00875548">
        <w:tab/>
      </w:r>
      <w:r w:rsidR="00545764" w:rsidRPr="00875548">
        <w:t xml:space="preserve">Please provide information on how the planning, implementation and monitoring of measures for achieving the Sustainable Development Goals integrate a child rights-based approach, including with regard to child participation and data collection, and how they </w:t>
      </w:r>
      <w:r w:rsidR="00545764" w:rsidRPr="00875548">
        <w:lastRenderedPageBreak/>
        <w:t>promote the realization of children</w:t>
      </w:r>
      <w:r w:rsidR="00E67757">
        <w:t>’</w:t>
      </w:r>
      <w:r w:rsidR="00545764" w:rsidRPr="00875548">
        <w:t xml:space="preserve">s rights under the Convention and its Optional Protocols. </w:t>
      </w:r>
    </w:p>
    <w:p w:rsidR="00545764" w:rsidRPr="00875548" w:rsidRDefault="004515D0" w:rsidP="004515D0">
      <w:pPr>
        <w:pStyle w:val="SingleTxtG"/>
        <w:kinsoku w:val="0"/>
        <w:overflowPunct w:val="0"/>
        <w:autoSpaceDE w:val="0"/>
        <w:autoSpaceDN w:val="0"/>
        <w:adjustRightInd w:val="0"/>
        <w:snapToGrid w:val="0"/>
      </w:pPr>
      <w:r w:rsidRPr="00875548">
        <w:t>20.</w:t>
      </w:r>
      <w:r w:rsidRPr="00875548">
        <w:tab/>
      </w:r>
      <w:r w:rsidR="00545764" w:rsidRPr="00875548">
        <w:t xml:space="preserve">Please provide the Committee with an update of any data in the report that may have </w:t>
      </w:r>
      <w:r w:rsidR="00545764">
        <w:t>become</w:t>
      </w:r>
      <w:r w:rsidR="00545764" w:rsidRPr="00875548">
        <w:t xml:space="preserve"> outdated by more recent data collected or other new developments. </w:t>
      </w:r>
    </w:p>
    <w:p w:rsidR="00545764" w:rsidRDefault="004515D0" w:rsidP="004515D0">
      <w:pPr>
        <w:pStyle w:val="SingleTxtG"/>
        <w:kinsoku w:val="0"/>
        <w:overflowPunct w:val="0"/>
        <w:autoSpaceDE w:val="0"/>
        <w:autoSpaceDN w:val="0"/>
        <w:adjustRightInd w:val="0"/>
        <w:snapToGrid w:val="0"/>
      </w:pPr>
      <w:r>
        <w:t>21.</w:t>
      </w:r>
      <w:r>
        <w:tab/>
      </w:r>
      <w:r w:rsidR="00545764" w:rsidRPr="00875548">
        <w:t>In addition, the State party may list areas affecting children that it considers to be of priority with regard to the implementation of the Convention</w:t>
      </w:r>
      <w:r w:rsidR="00545764">
        <w:t>.</w:t>
      </w:r>
    </w:p>
    <w:p w:rsidR="00545764" w:rsidRDefault="00545764" w:rsidP="00545764">
      <w:pPr>
        <w:spacing w:before="240"/>
        <w:jc w:val="center"/>
        <w:rPr>
          <w:u w:val="single"/>
        </w:rPr>
      </w:pPr>
      <w:r>
        <w:rPr>
          <w:u w:val="single"/>
        </w:rPr>
        <w:tab/>
      </w:r>
      <w:r>
        <w:rPr>
          <w:u w:val="single"/>
        </w:rPr>
        <w:tab/>
      </w:r>
      <w:r>
        <w:rPr>
          <w:u w:val="single"/>
        </w:rPr>
        <w:tab/>
      </w:r>
    </w:p>
    <w:sectPr w:rsidR="0054576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9A" w:rsidRPr="00C60504" w:rsidRDefault="005D3A9A" w:rsidP="00C60504">
      <w:pPr>
        <w:pStyle w:val="Footer"/>
      </w:pPr>
    </w:p>
  </w:endnote>
  <w:endnote w:type="continuationSeparator" w:id="0">
    <w:p w:rsidR="005D3A9A" w:rsidRPr="00C60504" w:rsidRDefault="005D3A9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64" w:rsidRDefault="00545764" w:rsidP="00545764">
    <w:pPr>
      <w:pStyle w:val="Footer"/>
      <w:tabs>
        <w:tab w:val="right" w:pos="9638"/>
      </w:tabs>
    </w:pPr>
    <w:r w:rsidRPr="00545764">
      <w:rPr>
        <w:b/>
        <w:bCs/>
        <w:sz w:val="18"/>
      </w:rPr>
      <w:fldChar w:fldCharType="begin"/>
    </w:r>
    <w:r w:rsidRPr="00545764">
      <w:rPr>
        <w:b/>
        <w:bCs/>
        <w:sz w:val="18"/>
      </w:rPr>
      <w:instrText xml:space="preserve"> PAGE  \* MERGEFORMAT </w:instrText>
    </w:r>
    <w:r w:rsidRPr="00545764">
      <w:rPr>
        <w:b/>
        <w:bCs/>
        <w:sz w:val="18"/>
      </w:rPr>
      <w:fldChar w:fldCharType="separate"/>
    </w:r>
    <w:r w:rsidR="00F63039">
      <w:rPr>
        <w:b/>
        <w:bCs/>
        <w:noProof/>
        <w:sz w:val="18"/>
      </w:rPr>
      <w:t>4</w:t>
    </w:r>
    <w:r w:rsidRPr="005457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64" w:rsidRDefault="00545764" w:rsidP="00545764">
    <w:pPr>
      <w:pStyle w:val="Footer"/>
      <w:tabs>
        <w:tab w:val="right" w:pos="9638"/>
      </w:tabs>
    </w:pPr>
    <w:r>
      <w:tab/>
    </w:r>
    <w:r w:rsidRPr="00545764">
      <w:rPr>
        <w:b/>
        <w:bCs/>
        <w:sz w:val="18"/>
      </w:rPr>
      <w:fldChar w:fldCharType="begin"/>
    </w:r>
    <w:r w:rsidRPr="00545764">
      <w:rPr>
        <w:b/>
        <w:bCs/>
        <w:sz w:val="18"/>
      </w:rPr>
      <w:instrText xml:space="preserve"> PAGE  \* MERGEFORMAT </w:instrText>
    </w:r>
    <w:r w:rsidRPr="00545764">
      <w:rPr>
        <w:b/>
        <w:bCs/>
        <w:sz w:val="18"/>
      </w:rPr>
      <w:fldChar w:fldCharType="separate"/>
    </w:r>
    <w:r w:rsidR="00F63039">
      <w:rPr>
        <w:b/>
        <w:bCs/>
        <w:noProof/>
        <w:sz w:val="18"/>
      </w:rPr>
      <w:t>3</w:t>
    </w:r>
    <w:r w:rsidRPr="005457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39" w:rsidRDefault="00F63039" w:rsidP="00F6303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63039" w:rsidRDefault="00F63039" w:rsidP="00F63039">
    <w:pPr>
      <w:pStyle w:val="Footer"/>
      <w:ind w:right="1134"/>
      <w:rPr>
        <w:sz w:val="20"/>
      </w:rPr>
    </w:pPr>
    <w:r>
      <w:rPr>
        <w:sz w:val="20"/>
      </w:rPr>
      <w:t>GE.19-18460(E)</w:t>
    </w:r>
  </w:p>
  <w:p w:rsidR="00F63039" w:rsidRPr="00F63039" w:rsidRDefault="00F63039" w:rsidP="00F6303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WZ/Q/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Z/Q/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9A" w:rsidRPr="00C60504" w:rsidRDefault="005D3A9A" w:rsidP="00C60504">
      <w:pPr>
        <w:tabs>
          <w:tab w:val="right" w:pos="2155"/>
        </w:tabs>
        <w:spacing w:after="80" w:line="240" w:lineRule="auto"/>
        <w:ind w:left="680"/>
      </w:pPr>
      <w:r>
        <w:rPr>
          <w:u w:val="single"/>
        </w:rPr>
        <w:tab/>
      </w:r>
    </w:p>
  </w:footnote>
  <w:footnote w:type="continuationSeparator" w:id="0">
    <w:p w:rsidR="005D3A9A" w:rsidRPr="00C60504" w:rsidRDefault="005D3A9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64" w:rsidRDefault="00545764" w:rsidP="00545764">
    <w:pPr>
      <w:pStyle w:val="Header"/>
    </w:pPr>
    <w:r>
      <w:t>CRC/C/SWZ/Q/2-4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64" w:rsidRDefault="00545764" w:rsidP="00545764">
    <w:pPr>
      <w:pStyle w:val="Header"/>
      <w:jc w:val="right"/>
    </w:pPr>
    <w:r>
      <w:t>CRC/C/SWZ/Q/2-4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770D0A"/>
    <w:multiLevelType w:val="hybridMultilevel"/>
    <w:tmpl w:val="DD7EB02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E0901B1"/>
    <w:multiLevelType w:val="hybridMultilevel"/>
    <w:tmpl w:val="30BAACD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C7E50"/>
    <w:multiLevelType w:val="hybridMultilevel"/>
    <w:tmpl w:val="1236DF2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C5D45F6"/>
    <w:multiLevelType w:val="hybridMultilevel"/>
    <w:tmpl w:val="11BA8B1C"/>
    <w:lvl w:ilvl="0" w:tplc="0512CC1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C112E0"/>
    <w:multiLevelType w:val="hybridMultilevel"/>
    <w:tmpl w:val="BAB2E7C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4"/>
  </w:num>
  <w:num w:numId="3">
    <w:abstractNumId w:val="0"/>
  </w:num>
  <w:num w:numId="4">
    <w:abstractNumId w:val="8"/>
  </w:num>
  <w:num w:numId="5">
    <w:abstractNumId w:val="9"/>
  </w:num>
  <w:num w:numId="6">
    <w:abstractNumId w:val="10"/>
  </w:num>
  <w:num w:numId="7">
    <w:abstractNumId w:val="1"/>
  </w:num>
  <w:num w:numId="8">
    <w:abstractNumId w:val="7"/>
  </w:num>
  <w:num w:numId="9">
    <w:abstractNumId w:val="1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9A"/>
    <w:rsid w:val="00046E92"/>
    <w:rsid w:val="000A5C64"/>
    <w:rsid w:val="001B4A4C"/>
    <w:rsid w:val="001B4E35"/>
    <w:rsid w:val="00226ADD"/>
    <w:rsid w:val="00247E2C"/>
    <w:rsid w:val="00296EC7"/>
    <w:rsid w:val="002A09CA"/>
    <w:rsid w:val="002D6C53"/>
    <w:rsid w:val="002F5595"/>
    <w:rsid w:val="00334F6A"/>
    <w:rsid w:val="00342AC8"/>
    <w:rsid w:val="003522C2"/>
    <w:rsid w:val="003B4550"/>
    <w:rsid w:val="004515D0"/>
    <w:rsid w:val="00461253"/>
    <w:rsid w:val="004629FE"/>
    <w:rsid w:val="005042C2"/>
    <w:rsid w:val="00545764"/>
    <w:rsid w:val="005D3A9A"/>
    <w:rsid w:val="005E4D30"/>
    <w:rsid w:val="00671529"/>
    <w:rsid w:val="006F0959"/>
    <w:rsid w:val="007268F9"/>
    <w:rsid w:val="007C52B0"/>
    <w:rsid w:val="00902B4E"/>
    <w:rsid w:val="009411B4"/>
    <w:rsid w:val="009D0139"/>
    <w:rsid w:val="009F5CDC"/>
    <w:rsid w:val="00A775CF"/>
    <w:rsid w:val="00A9548D"/>
    <w:rsid w:val="00B06045"/>
    <w:rsid w:val="00C073FD"/>
    <w:rsid w:val="00C1512D"/>
    <w:rsid w:val="00C35A27"/>
    <w:rsid w:val="00C60504"/>
    <w:rsid w:val="00CD0365"/>
    <w:rsid w:val="00D21089"/>
    <w:rsid w:val="00E02C2B"/>
    <w:rsid w:val="00E0559D"/>
    <w:rsid w:val="00E67757"/>
    <w:rsid w:val="00E96D00"/>
    <w:rsid w:val="00ED317E"/>
    <w:rsid w:val="00ED625E"/>
    <w:rsid w:val="00ED6C48"/>
    <w:rsid w:val="00F63039"/>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C12AC95-46A0-4653-A7D0-C3F03CBC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54576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DF85-38D4-441F-99F0-5A42F0D9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1438</Words>
  <Characters>8040</Characters>
  <Application>Microsoft Office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CRC/C/SWZ/Q/2-4</vt:lpstr>
    </vt:vector>
  </TitlesOfParts>
  <Company>DCM</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CRC/C/SWZ/Q/2-4</dc:title>
  <dc:subject>1918460</dc:subject>
  <dc:creator>pae</dc:creator>
  <cp:keywords/>
  <dc:description>formatted text</dc:description>
  <cp:lastModifiedBy>Generic Pdf eng</cp:lastModifiedBy>
  <cp:revision>2</cp:revision>
  <cp:lastPrinted>2019-10-24T12:58:00Z</cp:lastPrinted>
  <dcterms:created xsi:type="dcterms:W3CDTF">2019-10-25T05:53:00Z</dcterms:created>
  <dcterms:modified xsi:type="dcterms:W3CDTF">2019-10-25T05:53:00Z</dcterms:modified>
</cp:coreProperties>
</file>