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7BECE69E" w14:textId="77777777" w:rsidTr="005D3846">
        <w:trPr>
          <w:trHeight w:hRule="exact" w:val="851"/>
        </w:trPr>
        <w:tc>
          <w:tcPr>
            <w:tcW w:w="1280" w:type="dxa"/>
            <w:tcBorders>
              <w:bottom w:val="single" w:sz="4" w:space="0" w:color="auto"/>
            </w:tcBorders>
          </w:tcPr>
          <w:p w14:paraId="14329676"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73C2E2BD"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6815D81" w14:textId="56B38544" w:rsidR="00816936" w:rsidRPr="00EF42CF" w:rsidRDefault="008C338C" w:rsidP="005D3846">
            <w:pPr>
              <w:spacing w:line="240" w:lineRule="atLeast"/>
              <w:jc w:val="right"/>
              <w:rPr>
                <w:sz w:val="20"/>
                <w:szCs w:val="21"/>
              </w:rPr>
            </w:pPr>
            <w:proofErr w:type="spellStart"/>
            <w:r>
              <w:rPr>
                <w:sz w:val="40"/>
                <w:szCs w:val="21"/>
              </w:rPr>
              <w:t>CRPD</w:t>
            </w:r>
            <w:proofErr w:type="spellEnd"/>
            <w:r w:rsidR="00EF42CF">
              <w:rPr>
                <w:sz w:val="20"/>
                <w:szCs w:val="21"/>
              </w:rPr>
              <w:t>/</w:t>
            </w:r>
            <w:r>
              <w:rPr>
                <w:sz w:val="20"/>
                <w:szCs w:val="21"/>
              </w:rPr>
              <w:t>C</w:t>
            </w:r>
            <w:r w:rsidR="00EF42CF">
              <w:rPr>
                <w:sz w:val="20"/>
                <w:szCs w:val="21"/>
              </w:rPr>
              <w:t>/</w:t>
            </w:r>
            <w:r>
              <w:rPr>
                <w:sz w:val="20"/>
                <w:szCs w:val="21"/>
              </w:rPr>
              <w:t>26</w:t>
            </w:r>
            <w:r w:rsidR="00EF42CF">
              <w:rPr>
                <w:sz w:val="20"/>
                <w:szCs w:val="21"/>
              </w:rPr>
              <w:t>/</w:t>
            </w:r>
            <w:r>
              <w:rPr>
                <w:sz w:val="20"/>
                <w:szCs w:val="21"/>
              </w:rPr>
              <w:t>D</w:t>
            </w:r>
            <w:r w:rsidR="00EF42CF">
              <w:rPr>
                <w:sz w:val="20"/>
                <w:szCs w:val="21"/>
              </w:rPr>
              <w:t>/</w:t>
            </w:r>
            <w:r>
              <w:rPr>
                <w:sz w:val="20"/>
                <w:szCs w:val="21"/>
              </w:rPr>
              <w:t>53</w:t>
            </w:r>
            <w:r w:rsidR="00EF42CF">
              <w:rPr>
                <w:sz w:val="20"/>
                <w:szCs w:val="21"/>
              </w:rPr>
              <w:t>/</w:t>
            </w:r>
            <w:r>
              <w:rPr>
                <w:sz w:val="20"/>
                <w:szCs w:val="21"/>
              </w:rPr>
              <w:t>2</w:t>
            </w:r>
            <w:r w:rsidR="00EF42CF">
              <w:rPr>
                <w:sz w:val="20"/>
                <w:szCs w:val="21"/>
              </w:rPr>
              <w:t>0</w:t>
            </w:r>
            <w:r>
              <w:rPr>
                <w:sz w:val="20"/>
                <w:szCs w:val="21"/>
              </w:rPr>
              <w:t>18</w:t>
            </w:r>
          </w:p>
        </w:tc>
      </w:tr>
      <w:tr w:rsidR="00816936" w:rsidRPr="00F124C6" w14:paraId="7C134307" w14:textId="77777777" w:rsidTr="005D3846">
        <w:trPr>
          <w:trHeight w:hRule="exact" w:val="2835"/>
        </w:trPr>
        <w:tc>
          <w:tcPr>
            <w:tcW w:w="1280" w:type="dxa"/>
            <w:tcBorders>
              <w:top w:val="single" w:sz="4" w:space="0" w:color="auto"/>
              <w:bottom w:val="single" w:sz="12" w:space="0" w:color="auto"/>
            </w:tcBorders>
          </w:tcPr>
          <w:p w14:paraId="4A58238C" w14:textId="77777777" w:rsidR="00816936" w:rsidRPr="00F124C6" w:rsidRDefault="00816936" w:rsidP="005D3846">
            <w:pPr>
              <w:spacing w:line="120" w:lineRule="atLeast"/>
              <w:rPr>
                <w:sz w:val="10"/>
                <w:szCs w:val="10"/>
              </w:rPr>
            </w:pPr>
          </w:p>
          <w:p w14:paraId="32589E48"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25D345DD" wp14:editId="352BE8FB">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BD03A1"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4A40F84D" w14:textId="29D1025B" w:rsidR="00816936" w:rsidRPr="0004600B" w:rsidRDefault="008C338C" w:rsidP="005D3846">
            <w:pPr>
              <w:spacing w:before="240" w:line="240" w:lineRule="atLeast"/>
              <w:rPr>
                <w:sz w:val="20"/>
              </w:rPr>
            </w:pPr>
            <w:r>
              <w:rPr>
                <w:sz w:val="20"/>
              </w:rPr>
              <w:t>Distr.: General</w:t>
            </w:r>
          </w:p>
          <w:p w14:paraId="39828062" w14:textId="1307B515" w:rsidR="00816936" w:rsidRPr="00F124C6" w:rsidRDefault="008C338C" w:rsidP="005D3846">
            <w:pPr>
              <w:spacing w:line="240" w:lineRule="atLeast"/>
              <w:rPr>
                <w:sz w:val="20"/>
              </w:rPr>
            </w:pPr>
            <w:r>
              <w:rPr>
                <w:sz w:val="20"/>
              </w:rPr>
              <w:t>2</w:t>
            </w:r>
            <w:r w:rsidR="0018109D">
              <w:rPr>
                <w:sz w:val="20"/>
              </w:rPr>
              <w:t xml:space="preserve">0 </w:t>
            </w:r>
            <w:r>
              <w:rPr>
                <w:sz w:val="20"/>
              </w:rPr>
              <w:t>May</w:t>
            </w:r>
            <w:r w:rsidR="00B44B82">
              <w:rPr>
                <w:sz w:val="20"/>
              </w:rPr>
              <w:t xml:space="preserve"> </w:t>
            </w:r>
            <w:r>
              <w:rPr>
                <w:sz w:val="20"/>
              </w:rPr>
              <w:t>2</w:t>
            </w:r>
            <w:r w:rsidR="00B44B82">
              <w:rPr>
                <w:sz w:val="20"/>
              </w:rPr>
              <w:t>0</w:t>
            </w:r>
            <w:r>
              <w:rPr>
                <w:sz w:val="20"/>
              </w:rPr>
              <w:t>22</w:t>
            </w:r>
          </w:p>
          <w:p w14:paraId="5E840458" w14:textId="359EFEE7" w:rsidR="00816936" w:rsidRPr="00F124C6" w:rsidRDefault="008C338C" w:rsidP="005D3846">
            <w:pPr>
              <w:spacing w:line="240" w:lineRule="atLeast"/>
              <w:rPr>
                <w:sz w:val="20"/>
              </w:rPr>
            </w:pPr>
            <w:r>
              <w:rPr>
                <w:sz w:val="20"/>
              </w:rPr>
              <w:t>Chinese</w:t>
            </w:r>
            <w:r w:rsidR="00816936" w:rsidRPr="00F124C6">
              <w:rPr>
                <w:sz w:val="20"/>
              </w:rPr>
              <w:t xml:space="preserve"> </w:t>
            </w:r>
          </w:p>
          <w:p w14:paraId="09A78E85" w14:textId="04568E30" w:rsidR="00816936" w:rsidRPr="00F124C6" w:rsidRDefault="008C338C" w:rsidP="005D3846">
            <w:pPr>
              <w:spacing w:line="240" w:lineRule="atLeast"/>
            </w:pPr>
            <w:r>
              <w:rPr>
                <w:sz w:val="20"/>
              </w:rPr>
              <w:t>Original: English</w:t>
            </w:r>
          </w:p>
        </w:tc>
      </w:tr>
    </w:tbl>
    <w:p w14:paraId="09FF6506" w14:textId="2701A8D7"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4C770779" w14:textId="350F75F2" w:rsidR="008505FF" w:rsidRPr="008505FF" w:rsidRDefault="008505FF" w:rsidP="00840F2F">
      <w:pPr>
        <w:pStyle w:val="HChGC"/>
        <w:spacing w:before="560" w:after="320"/>
        <w:rPr>
          <w:rFonts w:hint="eastAsia"/>
          <w:lang w:val="bg-BG"/>
        </w:rPr>
      </w:pPr>
      <w:r>
        <w:tab/>
      </w:r>
      <w:r>
        <w:tab/>
      </w:r>
      <w:r w:rsidRPr="008505FF">
        <w:rPr>
          <w:bCs/>
        </w:rPr>
        <w:t>委员会根据《任择议定书》通过的关于第</w:t>
      </w:r>
      <w:r w:rsidR="008C338C">
        <w:rPr>
          <w:bCs/>
        </w:rPr>
        <w:t>53</w:t>
      </w:r>
      <w:r w:rsidRPr="008505FF">
        <w:rPr>
          <w:bCs/>
        </w:rPr>
        <w:t>/</w:t>
      </w:r>
      <w:r w:rsidR="008C338C">
        <w:rPr>
          <w:bCs/>
        </w:rPr>
        <w:t>2</w:t>
      </w:r>
      <w:r w:rsidRPr="008505FF">
        <w:rPr>
          <w:bCs/>
        </w:rPr>
        <w:t>0</w:t>
      </w:r>
      <w:r w:rsidR="008C338C">
        <w:rPr>
          <w:bCs/>
        </w:rPr>
        <w:t>18</w:t>
      </w:r>
      <w:r w:rsidRPr="008505FF">
        <w:rPr>
          <w:bCs/>
        </w:rPr>
        <w:t>号来文的决定</w:t>
      </w:r>
      <w:r w:rsidRPr="008505FF">
        <w:rPr>
          <w:bCs/>
        </w:rPr>
        <w:footnoteReference w:customMarkFollows="1" w:id="2"/>
        <w:t>*</w:t>
      </w:r>
      <w:r>
        <w:rPr>
          <w:bCs/>
        </w:rPr>
        <w:t xml:space="preserve"> </w:t>
      </w:r>
      <w:r w:rsidRPr="008505FF">
        <w:rPr>
          <w:bCs/>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8505FF" w14:paraId="20837107" w14:textId="77777777" w:rsidTr="004E23F7">
        <w:trPr>
          <w:cantSplit/>
        </w:trPr>
        <w:tc>
          <w:tcPr>
            <w:tcW w:w="2187" w:type="dxa"/>
            <w:shd w:val="clear" w:color="auto" w:fill="auto"/>
          </w:tcPr>
          <w:p w14:paraId="0D6698A2" w14:textId="1E27BCF4" w:rsidR="008505FF" w:rsidRPr="005A199F" w:rsidRDefault="005A199F" w:rsidP="004E23F7">
            <w:pPr>
              <w:pStyle w:val="SingleTxtGC"/>
              <w:ind w:left="0" w:right="0"/>
              <w:rPr>
                <w:rFonts w:ascii="Time New Roman" w:eastAsia="楷体" w:hAnsi="Time New Roman"/>
              </w:rPr>
            </w:pPr>
            <w:r w:rsidRPr="005A199F">
              <w:rPr>
                <w:rFonts w:ascii="Time New Roman" w:eastAsia="楷体" w:hAnsi="Time New Roman" w:hint="eastAsia"/>
              </w:rPr>
              <w:t>来文</w:t>
            </w:r>
            <w:r w:rsidR="008505FF" w:rsidRPr="005A199F">
              <w:rPr>
                <w:rFonts w:ascii="Time New Roman" w:eastAsia="楷体" w:hAnsi="Time New Roman" w:hint="eastAsia"/>
              </w:rPr>
              <w:t>提交人：</w:t>
            </w:r>
          </w:p>
        </w:tc>
        <w:tc>
          <w:tcPr>
            <w:tcW w:w="4744" w:type="dxa"/>
            <w:shd w:val="clear" w:color="auto" w:fill="auto"/>
          </w:tcPr>
          <w:p w14:paraId="33FA3301" w14:textId="2580D035" w:rsidR="008505FF" w:rsidRPr="00C74FB6" w:rsidRDefault="008C338C" w:rsidP="004E23F7">
            <w:pPr>
              <w:pStyle w:val="SingleTxtGC"/>
              <w:ind w:left="0" w:right="0"/>
            </w:pPr>
            <w:r>
              <w:rPr>
                <w:rFonts w:hint="eastAsia"/>
                <w:iCs/>
                <w:lang w:val="zh-CN"/>
              </w:rPr>
              <w:t>J</w:t>
            </w:r>
            <w:r w:rsidR="005A199F" w:rsidRPr="005A199F">
              <w:rPr>
                <w:rFonts w:hint="eastAsia"/>
                <w:iCs/>
                <w:lang w:val="zh-CN"/>
              </w:rPr>
              <w:t xml:space="preserve">. </w:t>
            </w:r>
            <w:r>
              <w:rPr>
                <w:rFonts w:hint="eastAsia"/>
                <w:iCs/>
                <w:lang w:val="zh-CN"/>
              </w:rPr>
              <w:t>M</w:t>
            </w:r>
            <w:r w:rsidR="005A199F" w:rsidRPr="005A199F">
              <w:rPr>
                <w:rFonts w:hint="eastAsia"/>
                <w:iCs/>
                <w:lang w:val="zh-CN"/>
              </w:rPr>
              <w:t>.</w:t>
            </w:r>
            <w:r>
              <w:rPr>
                <w:rFonts w:hint="eastAsia"/>
                <w:iCs/>
                <w:lang w:val="zh-CN"/>
              </w:rPr>
              <w:t>(</w:t>
            </w:r>
            <w:r w:rsidR="005A199F" w:rsidRPr="005A199F">
              <w:rPr>
                <w:rFonts w:hint="eastAsia"/>
                <w:iCs/>
                <w:lang w:val="zh-CN"/>
              </w:rPr>
              <w:t>由瑞典难民法律中心的律师</w:t>
            </w:r>
            <w:r>
              <w:rPr>
                <w:rFonts w:hint="eastAsia"/>
                <w:iCs/>
                <w:lang w:val="zh-CN"/>
              </w:rPr>
              <w:t>Anna</w:t>
            </w:r>
            <w:r w:rsidR="005A199F" w:rsidRPr="005A199F">
              <w:rPr>
                <w:rFonts w:hint="eastAsia"/>
                <w:iCs/>
                <w:lang w:val="zh-CN"/>
              </w:rPr>
              <w:t>-</w:t>
            </w:r>
            <w:r>
              <w:rPr>
                <w:rFonts w:hint="eastAsia"/>
                <w:iCs/>
                <w:lang w:val="zh-CN"/>
              </w:rPr>
              <w:t>Lena</w:t>
            </w:r>
            <w:r w:rsidR="005A199F" w:rsidRPr="005A199F">
              <w:rPr>
                <w:rFonts w:hint="eastAsia"/>
                <w:iCs/>
                <w:lang w:val="zh-CN"/>
              </w:rPr>
              <w:t xml:space="preserve"> </w:t>
            </w:r>
            <w:r>
              <w:rPr>
                <w:rFonts w:hint="eastAsia"/>
                <w:iCs/>
                <w:lang w:val="zh-CN"/>
              </w:rPr>
              <w:t>Norberg</w:t>
            </w:r>
            <w:r w:rsidR="005A199F" w:rsidRPr="005A199F">
              <w:rPr>
                <w:rFonts w:hint="eastAsia"/>
                <w:iCs/>
                <w:lang w:val="zh-CN"/>
              </w:rPr>
              <w:t>和</w:t>
            </w:r>
            <w:r>
              <w:rPr>
                <w:rFonts w:hint="eastAsia"/>
                <w:iCs/>
                <w:lang w:val="zh-CN"/>
              </w:rPr>
              <w:t>Anna</w:t>
            </w:r>
            <w:r w:rsidR="005A199F" w:rsidRPr="005A199F">
              <w:rPr>
                <w:rFonts w:hint="eastAsia"/>
                <w:iCs/>
                <w:lang w:val="zh-CN"/>
              </w:rPr>
              <w:t>-</w:t>
            </w:r>
            <w:r>
              <w:rPr>
                <w:rFonts w:hint="eastAsia"/>
                <w:iCs/>
                <w:lang w:val="zh-CN"/>
              </w:rPr>
              <w:t>Pia</w:t>
            </w:r>
            <w:r w:rsidR="005A199F" w:rsidRPr="005A199F">
              <w:rPr>
                <w:rFonts w:hint="eastAsia"/>
                <w:iCs/>
                <w:lang w:val="zh-CN"/>
              </w:rPr>
              <w:t xml:space="preserve"> </w:t>
            </w:r>
            <w:r>
              <w:rPr>
                <w:rFonts w:hint="eastAsia"/>
                <w:iCs/>
                <w:lang w:val="zh-CN"/>
              </w:rPr>
              <w:t>Beier</w:t>
            </w:r>
            <w:r w:rsidR="005A199F" w:rsidRPr="005A199F">
              <w:rPr>
                <w:rFonts w:hint="eastAsia"/>
                <w:iCs/>
                <w:lang w:val="zh-CN"/>
              </w:rPr>
              <w:t>代理</w:t>
            </w:r>
            <w:r>
              <w:rPr>
                <w:rFonts w:hint="eastAsia"/>
                <w:iCs/>
                <w:lang w:val="zh-CN"/>
              </w:rPr>
              <w:t>)</w:t>
            </w:r>
          </w:p>
        </w:tc>
      </w:tr>
      <w:tr w:rsidR="008505FF" w14:paraId="49FEC3AC" w14:textId="77777777" w:rsidTr="004E23F7">
        <w:trPr>
          <w:cantSplit/>
        </w:trPr>
        <w:tc>
          <w:tcPr>
            <w:tcW w:w="2187" w:type="dxa"/>
            <w:shd w:val="clear" w:color="auto" w:fill="auto"/>
          </w:tcPr>
          <w:p w14:paraId="6D93CDD7" w14:textId="77777777" w:rsidR="008505FF" w:rsidRPr="005A199F" w:rsidRDefault="008505FF" w:rsidP="004E23F7">
            <w:pPr>
              <w:pStyle w:val="SingleTxtGC"/>
              <w:ind w:left="0" w:right="0"/>
              <w:rPr>
                <w:rFonts w:ascii="Time New Roman" w:eastAsia="楷体" w:hAnsi="Time New Roman"/>
              </w:rPr>
            </w:pPr>
            <w:r w:rsidRPr="005A199F">
              <w:rPr>
                <w:rFonts w:ascii="Time New Roman" w:eastAsia="楷体" w:hAnsi="Time New Roman" w:hint="eastAsia"/>
              </w:rPr>
              <w:t>据称受害人：</w:t>
            </w:r>
          </w:p>
        </w:tc>
        <w:tc>
          <w:tcPr>
            <w:tcW w:w="4744" w:type="dxa"/>
            <w:shd w:val="clear" w:color="auto" w:fill="auto"/>
          </w:tcPr>
          <w:p w14:paraId="5A4CA910" w14:textId="087221F2" w:rsidR="008505FF" w:rsidRPr="00C74FB6" w:rsidRDefault="008C338C" w:rsidP="004E23F7">
            <w:pPr>
              <w:pStyle w:val="SingleTxtGC"/>
              <w:ind w:left="0" w:right="0"/>
            </w:pPr>
            <w:r>
              <w:t>J</w:t>
            </w:r>
            <w:r w:rsidR="005A199F" w:rsidRPr="005A199F">
              <w:t>.</w:t>
            </w:r>
            <w:r>
              <w:t>M</w:t>
            </w:r>
            <w:r w:rsidR="005A199F" w:rsidRPr="005A199F">
              <w:t>.</w:t>
            </w:r>
          </w:p>
        </w:tc>
      </w:tr>
      <w:tr w:rsidR="008505FF" w14:paraId="17D79ECF" w14:textId="77777777" w:rsidTr="004E23F7">
        <w:trPr>
          <w:cantSplit/>
        </w:trPr>
        <w:tc>
          <w:tcPr>
            <w:tcW w:w="2187" w:type="dxa"/>
            <w:shd w:val="clear" w:color="auto" w:fill="auto"/>
          </w:tcPr>
          <w:p w14:paraId="4DA576CC" w14:textId="77777777" w:rsidR="008505FF" w:rsidRPr="005A199F" w:rsidRDefault="008505FF" w:rsidP="004E23F7">
            <w:pPr>
              <w:pStyle w:val="SingleTxtGC"/>
              <w:ind w:left="0" w:right="0"/>
              <w:rPr>
                <w:rFonts w:ascii="Time New Roman" w:eastAsia="楷体" w:hAnsi="Time New Roman"/>
              </w:rPr>
            </w:pPr>
            <w:r w:rsidRPr="005A199F">
              <w:rPr>
                <w:rFonts w:ascii="Time New Roman" w:eastAsia="楷体" w:hAnsi="Time New Roman" w:hint="eastAsia"/>
              </w:rPr>
              <w:t>缔约国：</w:t>
            </w:r>
          </w:p>
        </w:tc>
        <w:tc>
          <w:tcPr>
            <w:tcW w:w="4744" w:type="dxa"/>
            <w:shd w:val="clear" w:color="auto" w:fill="auto"/>
          </w:tcPr>
          <w:p w14:paraId="5FCB5DBA" w14:textId="32A1F054" w:rsidR="008505FF" w:rsidRPr="00C74FB6" w:rsidRDefault="00483FE6" w:rsidP="004E23F7">
            <w:pPr>
              <w:pStyle w:val="SingleTxtGC"/>
              <w:ind w:left="0" w:right="0"/>
            </w:pPr>
            <w:r w:rsidRPr="00483FE6">
              <w:rPr>
                <w:rFonts w:hint="eastAsia"/>
                <w:szCs w:val="21"/>
              </w:rPr>
              <w:t>瑞典</w:t>
            </w:r>
          </w:p>
        </w:tc>
      </w:tr>
      <w:tr w:rsidR="008505FF" w14:paraId="75CA8C7F" w14:textId="77777777" w:rsidTr="004E23F7">
        <w:trPr>
          <w:cantSplit/>
        </w:trPr>
        <w:tc>
          <w:tcPr>
            <w:tcW w:w="2187" w:type="dxa"/>
            <w:shd w:val="clear" w:color="auto" w:fill="auto"/>
          </w:tcPr>
          <w:p w14:paraId="45F436CD" w14:textId="77777777" w:rsidR="008505FF" w:rsidRPr="005A199F" w:rsidRDefault="008505FF" w:rsidP="004E23F7">
            <w:pPr>
              <w:pStyle w:val="SingleTxtGC"/>
              <w:ind w:left="0" w:right="0"/>
              <w:rPr>
                <w:rFonts w:ascii="Time New Roman" w:eastAsia="楷体" w:hAnsi="Time New Roman" w:hint="eastAsia"/>
              </w:rPr>
            </w:pPr>
            <w:r w:rsidRPr="005A199F">
              <w:rPr>
                <w:rFonts w:ascii="Time New Roman" w:eastAsia="楷体" w:hAnsi="Time New Roman" w:hint="eastAsia"/>
              </w:rPr>
              <w:t>来文日期：</w:t>
            </w:r>
          </w:p>
        </w:tc>
        <w:tc>
          <w:tcPr>
            <w:tcW w:w="4744" w:type="dxa"/>
            <w:shd w:val="clear" w:color="auto" w:fill="auto"/>
          </w:tcPr>
          <w:p w14:paraId="44E73AE0" w14:textId="21B6BC1A" w:rsidR="008505FF" w:rsidRPr="00C74FB6" w:rsidRDefault="008C338C" w:rsidP="004E23F7">
            <w:pPr>
              <w:pStyle w:val="SingleTxtGC"/>
              <w:ind w:left="0" w:right="0"/>
            </w:pPr>
            <w:r>
              <w:rPr>
                <w:rFonts w:hint="eastAsia"/>
                <w:szCs w:val="21"/>
              </w:rPr>
              <w:t>2</w:t>
            </w:r>
            <w:r w:rsidR="00483FE6" w:rsidRPr="00483FE6">
              <w:rPr>
                <w:rFonts w:hint="eastAsia"/>
                <w:szCs w:val="21"/>
              </w:rPr>
              <w:t>0</w:t>
            </w:r>
            <w:r>
              <w:rPr>
                <w:rFonts w:hint="eastAsia"/>
                <w:szCs w:val="21"/>
              </w:rPr>
              <w:t>18</w:t>
            </w:r>
            <w:r w:rsidR="00483FE6" w:rsidRPr="00483FE6">
              <w:rPr>
                <w:rFonts w:hint="eastAsia"/>
                <w:szCs w:val="21"/>
              </w:rPr>
              <w:t>年</w:t>
            </w:r>
            <w:r>
              <w:rPr>
                <w:rFonts w:hint="eastAsia"/>
                <w:szCs w:val="21"/>
              </w:rPr>
              <w:t>4</w:t>
            </w:r>
            <w:r w:rsidR="00483FE6" w:rsidRPr="00483FE6">
              <w:rPr>
                <w:rFonts w:hint="eastAsia"/>
                <w:szCs w:val="21"/>
              </w:rPr>
              <w:t>月</w:t>
            </w:r>
            <w:r>
              <w:rPr>
                <w:rFonts w:hint="eastAsia"/>
                <w:szCs w:val="21"/>
              </w:rPr>
              <w:t>25</w:t>
            </w:r>
            <w:r w:rsidR="00483FE6" w:rsidRPr="00483FE6">
              <w:rPr>
                <w:rFonts w:hint="eastAsia"/>
                <w:szCs w:val="21"/>
              </w:rPr>
              <w:t>日</w:t>
            </w:r>
            <w:r w:rsidR="00483FE6" w:rsidRPr="00483FE6">
              <w:rPr>
                <w:rFonts w:hint="eastAsia"/>
                <w:szCs w:val="21"/>
              </w:rPr>
              <w:t>(</w:t>
            </w:r>
            <w:r w:rsidR="00483FE6" w:rsidRPr="00483FE6">
              <w:rPr>
                <w:rFonts w:hint="eastAsia"/>
                <w:szCs w:val="21"/>
              </w:rPr>
              <w:t>首次提交</w:t>
            </w:r>
            <w:r w:rsidR="00483FE6" w:rsidRPr="00483FE6">
              <w:rPr>
                <w:rFonts w:hint="eastAsia"/>
                <w:szCs w:val="21"/>
              </w:rPr>
              <w:t>)</w:t>
            </w:r>
          </w:p>
        </w:tc>
      </w:tr>
      <w:tr w:rsidR="008505FF" w14:paraId="39001111" w14:textId="77777777" w:rsidTr="004E23F7">
        <w:trPr>
          <w:cantSplit/>
        </w:trPr>
        <w:tc>
          <w:tcPr>
            <w:tcW w:w="2187" w:type="dxa"/>
            <w:shd w:val="clear" w:color="auto" w:fill="auto"/>
          </w:tcPr>
          <w:p w14:paraId="5220FC87" w14:textId="77777777" w:rsidR="008505FF" w:rsidRPr="005A199F" w:rsidRDefault="008505FF" w:rsidP="004E23F7">
            <w:pPr>
              <w:pStyle w:val="SingleTxtGC"/>
              <w:ind w:left="0" w:right="0"/>
              <w:rPr>
                <w:rFonts w:ascii="Time New Roman" w:eastAsia="楷体" w:hAnsi="Time New Roman" w:hint="eastAsia"/>
              </w:rPr>
            </w:pPr>
            <w:r w:rsidRPr="005A199F">
              <w:rPr>
                <w:rFonts w:ascii="Time New Roman" w:eastAsia="楷体" w:hAnsi="Time New Roman" w:hint="eastAsia"/>
                <w:iCs/>
                <w:szCs w:val="21"/>
              </w:rPr>
              <w:t>决定通过日期：</w:t>
            </w:r>
          </w:p>
        </w:tc>
        <w:tc>
          <w:tcPr>
            <w:tcW w:w="4744" w:type="dxa"/>
            <w:shd w:val="clear" w:color="auto" w:fill="auto"/>
          </w:tcPr>
          <w:p w14:paraId="5684A022" w14:textId="33B617D4" w:rsidR="008505FF" w:rsidRPr="00C37BA8" w:rsidRDefault="008C338C" w:rsidP="004E23F7">
            <w:pPr>
              <w:pStyle w:val="SingleTxtGC"/>
              <w:ind w:left="0" w:right="0"/>
              <w:rPr>
                <w:lang w:val="fr-CH"/>
              </w:rPr>
            </w:pPr>
            <w:r>
              <w:rPr>
                <w:rFonts w:hint="eastAsia"/>
                <w:szCs w:val="21"/>
              </w:rPr>
              <w:t>2</w:t>
            </w:r>
            <w:r w:rsidR="003C0567" w:rsidRPr="003C0567">
              <w:rPr>
                <w:rFonts w:hint="eastAsia"/>
                <w:szCs w:val="21"/>
              </w:rPr>
              <w:t>0</w:t>
            </w:r>
            <w:r>
              <w:rPr>
                <w:rFonts w:hint="eastAsia"/>
                <w:szCs w:val="21"/>
              </w:rPr>
              <w:t>22</w:t>
            </w:r>
            <w:r w:rsidR="003C0567" w:rsidRPr="003C0567">
              <w:rPr>
                <w:rFonts w:hint="eastAsia"/>
                <w:szCs w:val="21"/>
              </w:rPr>
              <w:t>年</w:t>
            </w:r>
            <w:r>
              <w:rPr>
                <w:rFonts w:hint="eastAsia"/>
                <w:szCs w:val="21"/>
              </w:rPr>
              <w:t>3</w:t>
            </w:r>
            <w:r w:rsidR="003C0567" w:rsidRPr="003C0567">
              <w:rPr>
                <w:rFonts w:hint="eastAsia"/>
                <w:szCs w:val="21"/>
              </w:rPr>
              <w:t>月</w:t>
            </w:r>
            <w:r>
              <w:rPr>
                <w:rFonts w:hint="eastAsia"/>
                <w:szCs w:val="21"/>
              </w:rPr>
              <w:t>24</w:t>
            </w:r>
            <w:r w:rsidR="003C0567" w:rsidRPr="003C0567">
              <w:rPr>
                <w:rFonts w:hint="eastAsia"/>
                <w:szCs w:val="21"/>
              </w:rPr>
              <w:t>日</w:t>
            </w:r>
          </w:p>
        </w:tc>
      </w:tr>
      <w:tr w:rsidR="008505FF" w14:paraId="14DA5CB8" w14:textId="77777777" w:rsidTr="004E23F7">
        <w:trPr>
          <w:cantSplit/>
        </w:trPr>
        <w:tc>
          <w:tcPr>
            <w:tcW w:w="2187" w:type="dxa"/>
            <w:shd w:val="clear" w:color="auto" w:fill="auto"/>
          </w:tcPr>
          <w:p w14:paraId="43E8412B" w14:textId="77777777" w:rsidR="008505FF" w:rsidRPr="005A199F" w:rsidRDefault="008505FF" w:rsidP="004E23F7">
            <w:pPr>
              <w:pStyle w:val="SingleTxtGC"/>
              <w:ind w:left="0" w:right="0"/>
              <w:rPr>
                <w:rFonts w:ascii="Time New Roman" w:eastAsia="楷体" w:hAnsi="Time New Roman"/>
                <w:snapToGrid/>
                <w:lang w:val="fr-CH"/>
              </w:rPr>
            </w:pPr>
            <w:r w:rsidRPr="005A199F">
              <w:rPr>
                <w:rFonts w:ascii="Time New Roman" w:eastAsia="楷体" w:hAnsi="Time New Roman"/>
                <w:snapToGrid/>
              </w:rPr>
              <w:t>实质性问题</w:t>
            </w:r>
            <w:r w:rsidRPr="005A199F">
              <w:rPr>
                <w:rFonts w:ascii="Time New Roman" w:eastAsia="楷体" w:hAnsi="Time New Roman" w:hint="eastAsia"/>
                <w:snapToGrid/>
                <w:lang w:val="fr-CH"/>
              </w:rPr>
              <w:t>：</w:t>
            </w:r>
          </w:p>
        </w:tc>
        <w:tc>
          <w:tcPr>
            <w:tcW w:w="4744" w:type="dxa"/>
            <w:shd w:val="clear" w:color="auto" w:fill="auto"/>
          </w:tcPr>
          <w:p w14:paraId="4018DCC6" w14:textId="5488827A" w:rsidR="008505FF" w:rsidRPr="00C37BA8" w:rsidRDefault="00736052" w:rsidP="00736052">
            <w:pPr>
              <w:pStyle w:val="SingleTxtGC"/>
              <w:spacing w:after="320"/>
              <w:ind w:left="0" w:right="0"/>
              <w:rPr>
                <w:snapToGrid/>
              </w:rPr>
            </w:pPr>
            <w:r w:rsidRPr="00736052">
              <w:rPr>
                <w:rFonts w:hint="eastAsia"/>
                <w:snapToGrid/>
              </w:rPr>
              <w:t>驱逐至阿富汗</w:t>
            </w:r>
          </w:p>
        </w:tc>
      </w:tr>
    </w:tbl>
    <w:p w14:paraId="2F1DCFA5" w14:textId="530816C7" w:rsidR="003C0567" w:rsidRPr="003C0567" w:rsidRDefault="008C338C" w:rsidP="00FD3AA4">
      <w:pPr>
        <w:pStyle w:val="SingleTxtGC"/>
        <w:spacing w:line="332" w:lineRule="exact"/>
      </w:pPr>
      <w:r>
        <w:t>1</w:t>
      </w:r>
      <w:r w:rsidR="003C0567" w:rsidRPr="003C0567">
        <w:t>.</w:t>
      </w:r>
      <w:r w:rsidR="003C0567" w:rsidRPr="003C0567">
        <w:tab/>
      </w:r>
      <w:r w:rsidR="003C0567" w:rsidRPr="00554CDA">
        <w:rPr>
          <w:spacing w:val="-4"/>
        </w:rPr>
        <w:t>来文提交人为</w:t>
      </w:r>
      <w:r w:rsidRPr="00554CDA">
        <w:rPr>
          <w:spacing w:val="-4"/>
        </w:rPr>
        <w:t>J</w:t>
      </w:r>
      <w:r w:rsidR="003C0567" w:rsidRPr="00554CDA">
        <w:rPr>
          <w:spacing w:val="-4"/>
        </w:rPr>
        <w:t>.</w:t>
      </w:r>
      <w:r w:rsidRPr="00554CDA">
        <w:rPr>
          <w:spacing w:val="-4"/>
        </w:rPr>
        <w:t>M</w:t>
      </w:r>
      <w:r w:rsidR="003C0567" w:rsidRPr="00554CDA">
        <w:rPr>
          <w:spacing w:val="-4"/>
        </w:rPr>
        <w:t>.</w:t>
      </w:r>
      <w:r w:rsidR="003C0567" w:rsidRPr="00554CDA">
        <w:rPr>
          <w:spacing w:val="-4"/>
        </w:rPr>
        <w:t>，阿富汗国民，声称出生于</w:t>
      </w:r>
      <w:r w:rsidRPr="00554CDA">
        <w:rPr>
          <w:spacing w:val="-4"/>
        </w:rPr>
        <w:t>1999</w:t>
      </w:r>
      <w:r w:rsidR="003C0567" w:rsidRPr="00554CDA">
        <w:rPr>
          <w:spacing w:val="-4"/>
        </w:rPr>
        <w:t>年。他声称缔约国违反了</w:t>
      </w:r>
      <w:r w:rsidR="003C0567" w:rsidRPr="003C0567">
        <w:t>《公约》第十、第十五、第十六、第二十五、第二十六和第二十七条，使其成为</w:t>
      </w:r>
      <w:r w:rsidR="003C0567" w:rsidRPr="00840F2F">
        <w:rPr>
          <w:spacing w:val="-4"/>
        </w:rPr>
        <w:t>受害者。《任择议定书》于</w:t>
      </w:r>
      <w:r w:rsidRPr="00840F2F">
        <w:rPr>
          <w:spacing w:val="-4"/>
        </w:rPr>
        <w:t>2</w:t>
      </w:r>
      <w:r w:rsidR="003C0567" w:rsidRPr="00840F2F">
        <w:rPr>
          <w:spacing w:val="-4"/>
        </w:rPr>
        <w:t>00</w:t>
      </w:r>
      <w:r w:rsidRPr="00840F2F">
        <w:rPr>
          <w:spacing w:val="-4"/>
        </w:rPr>
        <w:t>9</w:t>
      </w:r>
      <w:r w:rsidR="003C0567" w:rsidRPr="00840F2F">
        <w:rPr>
          <w:spacing w:val="-4"/>
        </w:rPr>
        <w:t>年</w:t>
      </w:r>
      <w:r w:rsidRPr="00840F2F">
        <w:rPr>
          <w:spacing w:val="-4"/>
        </w:rPr>
        <w:t>1</w:t>
      </w:r>
      <w:r w:rsidR="003C0567" w:rsidRPr="00840F2F">
        <w:rPr>
          <w:spacing w:val="-4"/>
        </w:rPr>
        <w:t>月</w:t>
      </w:r>
      <w:r w:rsidRPr="00840F2F">
        <w:rPr>
          <w:spacing w:val="-4"/>
        </w:rPr>
        <w:t>14</w:t>
      </w:r>
      <w:r w:rsidR="003C0567" w:rsidRPr="00840F2F">
        <w:rPr>
          <w:spacing w:val="-4"/>
        </w:rPr>
        <w:t>日对缔约国生效。提交人由律师代理。</w:t>
      </w:r>
      <w:bookmarkStart w:id="0" w:name="_Hlk57297775"/>
      <w:bookmarkEnd w:id="0"/>
    </w:p>
    <w:p w14:paraId="25B3B28D" w14:textId="41CB479D" w:rsidR="003C0567" w:rsidRPr="003C0567" w:rsidRDefault="008C338C" w:rsidP="00FD3AA4">
      <w:pPr>
        <w:pStyle w:val="SingleTxtGC"/>
        <w:spacing w:line="332" w:lineRule="exact"/>
      </w:pPr>
      <w:r>
        <w:t>2</w:t>
      </w:r>
      <w:r w:rsidR="003C0567" w:rsidRPr="003C0567">
        <w:t>.</w:t>
      </w:r>
      <w:r w:rsidR="003C0567" w:rsidRPr="003C0567">
        <w:tab/>
      </w:r>
      <w:r w:rsidR="003C0567" w:rsidRPr="003C0567">
        <w:t>提交人来自一个哈扎拉家庭。他说，在他的村子里有一个有势力的家庭想抢他家的土地，他作为家中最大的孩子，从</w:t>
      </w:r>
      <w:r>
        <w:t>11</w:t>
      </w:r>
      <w:r w:rsidR="003C0567" w:rsidRPr="003C0567">
        <w:t>岁到</w:t>
      </w:r>
      <w:r>
        <w:t>15</w:t>
      </w:r>
      <w:r w:rsidR="003C0567" w:rsidRPr="003C0567">
        <w:t>岁，几乎每天都遭到那个家庭势力的殴打，并多次遭到轮奸。他于</w:t>
      </w:r>
      <w:r>
        <w:t>2</w:t>
      </w:r>
      <w:r w:rsidR="003C0567" w:rsidRPr="003C0567">
        <w:t>0</w:t>
      </w:r>
      <w:r>
        <w:t>15</w:t>
      </w:r>
      <w:r w:rsidR="003C0567" w:rsidRPr="003C0567">
        <w:t>年</w:t>
      </w:r>
      <w:r>
        <w:t>9</w:t>
      </w:r>
      <w:r w:rsidR="003C0567" w:rsidRPr="003C0567">
        <w:t>月</w:t>
      </w:r>
      <w:r>
        <w:t>3</w:t>
      </w:r>
      <w:r w:rsidR="003C0567" w:rsidRPr="003C0567">
        <w:t>日抵达瑞典并申请庇护。</w:t>
      </w:r>
      <w:r>
        <w:t>2</w:t>
      </w:r>
      <w:r w:rsidR="003C0567" w:rsidRPr="003C0567">
        <w:t>0</w:t>
      </w:r>
      <w:r>
        <w:t>16</w:t>
      </w:r>
      <w:r w:rsidR="003C0567" w:rsidRPr="003C0567">
        <w:t>年</w:t>
      </w:r>
      <w:r>
        <w:t>11</w:t>
      </w:r>
      <w:r w:rsidR="003C0567" w:rsidRPr="003C0567">
        <w:t>月</w:t>
      </w:r>
      <w:r>
        <w:t>25</w:t>
      </w:r>
      <w:r w:rsidR="003C0567" w:rsidRPr="003C0567">
        <w:t>日，瑞典移民局驳回了他的庇护申请，认为他的说法不可信，并</w:t>
      </w:r>
      <w:r w:rsidR="003C0567" w:rsidRPr="00441FBB">
        <w:rPr>
          <w:spacing w:val="-4"/>
        </w:rPr>
        <w:t>认为他可以选择在国内逃亡。移民局认为他是</w:t>
      </w:r>
      <w:r w:rsidRPr="00441FBB">
        <w:rPr>
          <w:spacing w:val="-4"/>
        </w:rPr>
        <w:t>1998</w:t>
      </w:r>
      <w:r w:rsidR="003C0567" w:rsidRPr="00441FBB">
        <w:rPr>
          <w:spacing w:val="-4"/>
        </w:rPr>
        <w:t>年出生的。移民法院于</w:t>
      </w:r>
      <w:r w:rsidRPr="00441FBB">
        <w:rPr>
          <w:spacing w:val="-4"/>
        </w:rPr>
        <w:t>2</w:t>
      </w:r>
      <w:r w:rsidR="003C0567" w:rsidRPr="00441FBB">
        <w:rPr>
          <w:spacing w:val="-4"/>
        </w:rPr>
        <w:t>0</w:t>
      </w:r>
      <w:r w:rsidRPr="00441FBB">
        <w:rPr>
          <w:spacing w:val="-4"/>
        </w:rPr>
        <w:t>17</w:t>
      </w:r>
      <w:r w:rsidR="003C0567" w:rsidRPr="00441FBB">
        <w:rPr>
          <w:spacing w:val="-4"/>
        </w:rPr>
        <w:t>年</w:t>
      </w:r>
      <w:r w:rsidRPr="00441FBB">
        <w:rPr>
          <w:spacing w:val="4"/>
        </w:rPr>
        <w:t>5</w:t>
      </w:r>
      <w:r w:rsidR="003C0567" w:rsidRPr="00441FBB">
        <w:rPr>
          <w:spacing w:val="4"/>
        </w:rPr>
        <w:t>月</w:t>
      </w:r>
      <w:r w:rsidRPr="00441FBB">
        <w:rPr>
          <w:spacing w:val="4"/>
        </w:rPr>
        <w:t>19</w:t>
      </w:r>
      <w:r w:rsidR="003C0567" w:rsidRPr="00441FBB">
        <w:rPr>
          <w:spacing w:val="4"/>
        </w:rPr>
        <w:t>日确认了移民局的裁决。</w:t>
      </w:r>
      <w:r w:rsidRPr="00441FBB">
        <w:rPr>
          <w:spacing w:val="4"/>
        </w:rPr>
        <w:t>2</w:t>
      </w:r>
      <w:r w:rsidR="003C0567" w:rsidRPr="00441FBB">
        <w:rPr>
          <w:spacing w:val="4"/>
        </w:rPr>
        <w:t>0</w:t>
      </w:r>
      <w:r w:rsidRPr="00441FBB">
        <w:rPr>
          <w:spacing w:val="4"/>
        </w:rPr>
        <w:t>17</w:t>
      </w:r>
      <w:r w:rsidR="003C0567" w:rsidRPr="00441FBB">
        <w:rPr>
          <w:spacing w:val="4"/>
        </w:rPr>
        <w:t>年</w:t>
      </w:r>
      <w:r w:rsidRPr="00441FBB">
        <w:rPr>
          <w:spacing w:val="4"/>
        </w:rPr>
        <w:t>7</w:t>
      </w:r>
      <w:r w:rsidR="003C0567" w:rsidRPr="00441FBB">
        <w:rPr>
          <w:spacing w:val="4"/>
        </w:rPr>
        <w:t>月</w:t>
      </w:r>
      <w:r w:rsidRPr="00441FBB">
        <w:rPr>
          <w:spacing w:val="4"/>
        </w:rPr>
        <w:t>7</w:t>
      </w:r>
      <w:r w:rsidR="003C0567" w:rsidRPr="00441FBB">
        <w:rPr>
          <w:spacing w:val="4"/>
        </w:rPr>
        <w:t>日，移民上诉法院决定不给予上</w:t>
      </w:r>
      <w:r w:rsidR="003C0567" w:rsidRPr="003C0567">
        <w:t>诉许可。</w:t>
      </w:r>
      <w:bookmarkStart w:id="1" w:name="_Hlk103720533"/>
      <w:bookmarkEnd w:id="1"/>
    </w:p>
    <w:p w14:paraId="164652B4" w14:textId="77777777" w:rsidR="00840F2F" w:rsidRDefault="00840F2F">
      <w:pPr>
        <w:tabs>
          <w:tab w:val="clear" w:pos="431"/>
        </w:tabs>
        <w:overflowPunct/>
        <w:adjustRightInd/>
        <w:snapToGrid/>
        <w:spacing w:line="240" w:lineRule="auto"/>
        <w:jc w:val="left"/>
      </w:pPr>
      <w:r>
        <w:br w:type="page"/>
      </w:r>
    </w:p>
    <w:p w14:paraId="79D59B3E" w14:textId="2ED7578C" w:rsidR="003C0567" w:rsidRPr="003C0567" w:rsidRDefault="008C338C" w:rsidP="007B00E1">
      <w:pPr>
        <w:pStyle w:val="SingleTxtGC"/>
      </w:pPr>
      <w:r>
        <w:lastRenderedPageBreak/>
        <w:t>3</w:t>
      </w:r>
      <w:r w:rsidR="003C0567" w:rsidRPr="003C0567">
        <w:t>.</w:t>
      </w:r>
      <w:r w:rsidR="003C0567" w:rsidRPr="003C0567">
        <w:tab/>
      </w:r>
      <w:r w:rsidR="003C0567" w:rsidRPr="00977ECC">
        <w:rPr>
          <w:spacing w:val="-6"/>
        </w:rPr>
        <w:t>在提交人第一次得以说出他遭受性虐待的历史之时，并在因输血和脱肛住院后，</w:t>
      </w:r>
      <w:r w:rsidR="003C0567" w:rsidRPr="00977ECC">
        <w:rPr>
          <w:spacing w:val="2"/>
        </w:rPr>
        <w:t>他以执行驱逐令存在障碍为由申请居留许可。</w:t>
      </w:r>
      <w:r w:rsidRPr="00977ECC">
        <w:rPr>
          <w:spacing w:val="2"/>
        </w:rPr>
        <w:t>2</w:t>
      </w:r>
      <w:r w:rsidR="003C0567" w:rsidRPr="00977ECC">
        <w:rPr>
          <w:spacing w:val="2"/>
        </w:rPr>
        <w:t>0</w:t>
      </w:r>
      <w:r w:rsidRPr="00977ECC">
        <w:rPr>
          <w:spacing w:val="2"/>
        </w:rPr>
        <w:t>17</w:t>
      </w:r>
      <w:r w:rsidR="003C0567" w:rsidRPr="00977ECC">
        <w:rPr>
          <w:spacing w:val="2"/>
        </w:rPr>
        <w:t>年</w:t>
      </w:r>
      <w:r w:rsidRPr="00977ECC">
        <w:rPr>
          <w:spacing w:val="2"/>
        </w:rPr>
        <w:t>8</w:t>
      </w:r>
      <w:r w:rsidR="003C0567" w:rsidRPr="00977ECC">
        <w:rPr>
          <w:spacing w:val="2"/>
        </w:rPr>
        <w:t>月</w:t>
      </w:r>
      <w:r w:rsidRPr="00977ECC">
        <w:rPr>
          <w:spacing w:val="2"/>
        </w:rPr>
        <w:t>1</w:t>
      </w:r>
      <w:r w:rsidR="003C0567" w:rsidRPr="00977ECC">
        <w:rPr>
          <w:spacing w:val="2"/>
        </w:rPr>
        <w:t>0</w:t>
      </w:r>
      <w:r w:rsidR="003C0567" w:rsidRPr="00977ECC">
        <w:rPr>
          <w:spacing w:val="2"/>
        </w:rPr>
        <w:t>日，瑞典移民局驳</w:t>
      </w:r>
      <w:r w:rsidR="003C0567" w:rsidRPr="003C0567">
        <w:t>回了他的申请，认为实际上驱逐他并非不可能。</w:t>
      </w:r>
      <w:r>
        <w:t>2</w:t>
      </w:r>
      <w:r w:rsidR="003C0567" w:rsidRPr="003C0567">
        <w:t>0</w:t>
      </w:r>
      <w:r>
        <w:t>17</w:t>
      </w:r>
      <w:r w:rsidR="003C0567" w:rsidRPr="003C0567">
        <w:t>年</w:t>
      </w:r>
      <w:r>
        <w:t>11</w:t>
      </w:r>
      <w:r w:rsidR="003C0567" w:rsidRPr="003C0567">
        <w:t>月</w:t>
      </w:r>
      <w:r>
        <w:t>2</w:t>
      </w:r>
      <w:r w:rsidR="003C0567" w:rsidRPr="003C0567">
        <w:t>日，移民法院驳回了他的上诉。</w:t>
      </w:r>
      <w:r>
        <w:t>2</w:t>
      </w:r>
      <w:r w:rsidR="003C0567" w:rsidRPr="003C0567">
        <w:t>0</w:t>
      </w:r>
      <w:r>
        <w:t>17</w:t>
      </w:r>
      <w:r w:rsidR="003C0567" w:rsidRPr="003C0567">
        <w:t>年</w:t>
      </w:r>
      <w:r>
        <w:t>12</w:t>
      </w:r>
      <w:r w:rsidR="003C0567" w:rsidRPr="003C0567">
        <w:t>月</w:t>
      </w:r>
      <w:r>
        <w:t>7</w:t>
      </w:r>
      <w:r w:rsidR="003C0567" w:rsidRPr="003C0567">
        <w:t>日，移民上诉法院拒绝给予上诉许可。</w:t>
      </w:r>
      <w:r>
        <w:t>2</w:t>
      </w:r>
      <w:r w:rsidR="003C0567" w:rsidRPr="003C0567">
        <w:t>0</w:t>
      </w:r>
      <w:r>
        <w:t>18</w:t>
      </w:r>
      <w:r w:rsidR="003C0567" w:rsidRPr="003C0567">
        <w:t>年</w:t>
      </w:r>
      <w:r w:rsidRPr="00977ECC">
        <w:rPr>
          <w:spacing w:val="4"/>
        </w:rPr>
        <w:t>1</w:t>
      </w:r>
      <w:r w:rsidR="003C0567" w:rsidRPr="00977ECC">
        <w:rPr>
          <w:spacing w:val="4"/>
        </w:rPr>
        <w:t>月</w:t>
      </w:r>
      <w:r w:rsidRPr="00977ECC">
        <w:rPr>
          <w:spacing w:val="4"/>
        </w:rPr>
        <w:t>18</w:t>
      </w:r>
      <w:r w:rsidR="003C0567" w:rsidRPr="00977ECC">
        <w:rPr>
          <w:spacing w:val="4"/>
        </w:rPr>
        <w:t>日，移民局以妨碍执行驱逐为由，拒绝了他的第二次居留许可申请。</w:t>
      </w:r>
      <w:r w:rsidRPr="00A92A53">
        <w:rPr>
          <w:spacing w:val="4"/>
        </w:rPr>
        <w:t>2</w:t>
      </w:r>
      <w:r w:rsidR="003C0567" w:rsidRPr="00A92A53">
        <w:rPr>
          <w:spacing w:val="4"/>
        </w:rPr>
        <w:t>0</w:t>
      </w:r>
      <w:r w:rsidRPr="00A92A53">
        <w:rPr>
          <w:spacing w:val="4"/>
        </w:rPr>
        <w:t>18</w:t>
      </w:r>
      <w:r w:rsidR="003C0567" w:rsidRPr="00A92A53">
        <w:rPr>
          <w:spacing w:val="4"/>
        </w:rPr>
        <w:t>年</w:t>
      </w:r>
      <w:r w:rsidRPr="00A92A53">
        <w:rPr>
          <w:spacing w:val="4"/>
        </w:rPr>
        <w:t>2</w:t>
      </w:r>
      <w:r w:rsidR="003C0567" w:rsidRPr="00A92A53">
        <w:rPr>
          <w:spacing w:val="4"/>
        </w:rPr>
        <w:t>月</w:t>
      </w:r>
      <w:r w:rsidRPr="00A92A53">
        <w:rPr>
          <w:spacing w:val="4"/>
        </w:rPr>
        <w:t>15</w:t>
      </w:r>
      <w:r w:rsidR="003C0567" w:rsidRPr="00A92A53">
        <w:rPr>
          <w:spacing w:val="4"/>
        </w:rPr>
        <w:t>日，移民法院驳回了他的上诉。</w:t>
      </w:r>
      <w:r w:rsidRPr="00A92A53">
        <w:rPr>
          <w:spacing w:val="4"/>
        </w:rPr>
        <w:t>2</w:t>
      </w:r>
      <w:r w:rsidR="003C0567" w:rsidRPr="00A92A53">
        <w:rPr>
          <w:spacing w:val="4"/>
        </w:rPr>
        <w:t>0</w:t>
      </w:r>
      <w:r w:rsidRPr="00A92A53">
        <w:rPr>
          <w:spacing w:val="4"/>
        </w:rPr>
        <w:t>18</w:t>
      </w:r>
      <w:r w:rsidR="003C0567" w:rsidRPr="00A92A53">
        <w:rPr>
          <w:spacing w:val="4"/>
        </w:rPr>
        <w:t>年</w:t>
      </w:r>
      <w:r w:rsidRPr="00A92A53">
        <w:rPr>
          <w:spacing w:val="4"/>
        </w:rPr>
        <w:t>3</w:t>
      </w:r>
      <w:r w:rsidR="003C0567" w:rsidRPr="00A92A53">
        <w:rPr>
          <w:spacing w:val="4"/>
        </w:rPr>
        <w:t>月</w:t>
      </w:r>
      <w:r w:rsidRPr="00A92A53">
        <w:rPr>
          <w:spacing w:val="4"/>
        </w:rPr>
        <w:t>16</w:t>
      </w:r>
      <w:r w:rsidR="003C0567" w:rsidRPr="00A92A53">
        <w:rPr>
          <w:spacing w:val="4"/>
        </w:rPr>
        <w:t>日，移民上诉法</w:t>
      </w:r>
      <w:r w:rsidR="003C0567" w:rsidRPr="003C0567">
        <w:t>院拒绝给予上诉许可。</w:t>
      </w:r>
      <w:r>
        <w:t>2</w:t>
      </w:r>
      <w:r w:rsidR="003C0567" w:rsidRPr="003C0567">
        <w:t>0</w:t>
      </w:r>
      <w:r>
        <w:t>18</w:t>
      </w:r>
      <w:r w:rsidR="003C0567" w:rsidRPr="003C0567">
        <w:t>年</w:t>
      </w:r>
      <w:r>
        <w:t>1</w:t>
      </w:r>
      <w:r w:rsidR="003C0567" w:rsidRPr="003C0567">
        <w:t>月</w:t>
      </w:r>
      <w:r>
        <w:t>3</w:t>
      </w:r>
      <w:r w:rsidR="003C0567" w:rsidRPr="003C0567">
        <w:t>0</w:t>
      </w:r>
      <w:r w:rsidR="003C0567" w:rsidRPr="003C0567">
        <w:t>日和</w:t>
      </w:r>
      <w:r>
        <w:t>2</w:t>
      </w:r>
      <w:r w:rsidR="003C0567" w:rsidRPr="003C0567">
        <w:t>0</w:t>
      </w:r>
      <w:r>
        <w:t>18</w:t>
      </w:r>
      <w:r w:rsidR="003C0567" w:rsidRPr="003C0567">
        <w:t>年</w:t>
      </w:r>
      <w:r>
        <w:t>4</w:t>
      </w:r>
      <w:r w:rsidR="003C0567" w:rsidRPr="003C0567">
        <w:t>月</w:t>
      </w:r>
      <w:r>
        <w:t>17</w:t>
      </w:r>
      <w:r w:rsidR="003C0567" w:rsidRPr="003C0567">
        <w:t>日，移民局以不可上诉的决定分别驳回了他的第三次和第四次居留许可申请。</w:t>
      </w:r>
    </w:p>
    <w:p w14:paraId="12B1996E" w14:textId="179721CF" w:rsidR="003C0567" w:rsidRPr="003C0567" w:rsidRDefault="008C338C" w:rsidP="007B00E1">
      <w:pPr>
        <w:pStyle w:val="SingleTxtGC"/>
      </w:pPr>
      <w:r>
        <w:t>4</w:t>
      </w:r>
      <w:r w:rsidR="003C0567" w:rsidRPr="003C0567">
        <w:t>.</w:t>
      </w:r>
      <w:r w:rsidR="003C0567" w:rsidRPr="003C0567">
        <w:tab/>
      </w:r>
      <w:r w:rsidR="003C0567" w:rsidRPr="003C0567">
        <w:t>提交人声称，将他驱逐出境将侵犯他根据《公约》第十、第十五、第十六、第二十五、第二十六和第二十七条享有的权利，因为他有高度的自杀倾向，他的结肠炎如果不治疗会危及生命，他不得不返回自己的村庄，去找肇事者才能拿到</w:t>
      </w:r>
      <w:r w:rsidR="003C0567" w:rsidRPr="00A92A53">
        <w:rPr>
          <w:spacing w:val="2"/>
        </w:rPr>
        <w:t>身份证</w:t>
      </w:r>
      <w:r w:rsidR="003C0567" w:rsidRPr="00A92A53">
        <w:rPr>
          <w:spacing w:val="2"/>
        </w:rPr>
        <w:t>(</w:t>
      </w:r>
      <w:proofErr w:type="spellStart"/>
      <w:r w:rsidRPr="00A92A53">
        <w:rPr>
          <w:spacing w:val="2"/>
        </w:rPr>
        <w:t>Tazkira</w:t>
      </w:r>
      <w:proofErr w:type="spellEnd"/>
      <w:r w:rsidR="003C0567" w:rsidRPr="00A92A53">
        <w:rPr>
          <w:spacing w:val="2"/>
        </w:rPr>
        <w:t>)</w:t>
      </w:r>
      <w:r w:rsidR="003C0567" w:rsidRPr="00A92A53">
        <w:rPr>
          <w:spacing w:val="2"/>
        </w:rPr>
        <w:t>，他精神不稳定导致他对自己的宗教产生怀疑，这将使他面临遭</w:t>
      </w:r>
      <w:r w:rsidR="003C0567" w:rsidRPr="003C0567">
        <w:t>受暴力的风险，无法获得他所需要的终生医疗，而且他的健康状况影响到他的工作能力。</w:t>
      </w:r>
    </w:p>
    <w:p w14:paraId="4257C6D6" w14:textId="01B46577" w:rsidR="003C0567" w:rsidRPr="003C0567" w:rsidRDefault="008C338C" w:rsidP="007B00E1">
      <w:pPr>
        <w:pStyle w:val="SingleTxtGC"/>
      </w:pPr>
      <w:r>
        <w:t>5</w:t>
      </w:r>
      <w:r w:rsidR="003C0567" w:rsidRPr="003C0567">
        <w:t>.</w:t>
      </w:r>
      <w:r w:rsidR="003C0567" w:rsidRPr="003C0567">
        <w:tab/>
      </w:r>
      <w:r>
        <w:t>2</w:t>
      </w:r>
      <w:r w:rsidR="003C0567" w:rsidRPr="003C0567">
        <w:t>0</w:t>
      </w:r>
      <w:r>
        <w:t>18</w:t>
      </w:r>
      <w:r w:rsidR="003C0567" w:rsidRPr="003C0567">
        <w:t>年</w:t>
      </w:r>
      <w:r>
        <w:t>6</w:t>
      </w:r>
      <w:r w:rsidR="003C0567" w:rsidRPr="003C0567">
        <w:t>月</w:t>
      </w:r>
      <w:r>
        <w:t>5</w:t>
      </w:r>
      <w:r w:rsidR="003C0567" w:rsidRPr="003C0567">
        <w:t>日，委员会通过其根据任择议定书提交的来文特别报告员采取</w:t>
      </w:r>
      <w:r w:rsidR="003C0567" w:rsidRPr="00A92A53">
        <w:rPr>
          <w:spacing w:val="-4"/>
        </w:rPr>
        <w:t>行动，决定登记该来文，并采取临时措施，请缔约国在案件审议期间不要将提交人</w:t>
      </w:r>
      <w:r w:rsidR="003C0567" w:rsidRPr="003C0567">
        <w:t>遣返阿富汗。</w:t>
      </w:r>
      <w:bookmarkStart w:id="2" w:name="_Hlk103721769"/>
      <w:bookmarkEnd w:id="2"/>
    </w:p>
    <w:p w14:paraId="3C73CA39" w14:textId="68E59A7B" w:rsidR="003C0567" w:rsidRPr="003C0567" w:rsidRDefault="008C338C" w:rsidP="007B00E1">
      <w:pPr>
        <w:pStyle w:val="SingleTxtGC"/>
      </w:pPr>
      <w:r w:rsidRPr="006228FB">
        <w:rPr>
          <w:spacing w:val="4"/>
        </w:rPr>
        <w:t>6</w:t>
      </w:r>
      <w:r w:rsidR="003C0567" w:rsidRPr="006228FB">
        <w:rPr>
          <w:spacing w:val="4"/>
        </w:rPr>
        <w:t>.</w:t>
      </w:r>
      <w:r w:rsidR="003C0567" w:rsidRPr="006228FB">
        <w:rPr>
          <w:spacing w:val="4"/>
        </w:rPr>
        <w:tab/>
      </w:r>
      <w:r w:rsidR="003C0567" w:rsidRPr="006228FB">
        <w:rPr>
          <w:spacing w:val="4"/>
        </w:rPr>
        <w:t>缔约国在</w:t>
      </w:r>
      <w:r w:rsidRPr="006228FB">
        <w:rPr>
          <w:spacing w:val="4"/>
        </w:rPr>
        <w:t>2</w:t>
      </w:r>
      <w:r w:rsidR="003C0567" w:rsidRPr="006228FB">
        <w:rPr>
          <w:spacing w:val="4"/>
        </w:rPr>
        <w:t>0</w:t>
      </w:r>
      <w:r w:rsidRPr="006228FB">
        <w:rPr>
          <w:spacing w:val="4"/>
        </w:rPr>
        <w:t>19</w:t>
      </w:r>
      <w:r w:rsidR="003C0567" w:rsidRPr="006228FB">
        <w:rPr>
          <w:spacing w:val="4"/>
        </w:rPr>
        <w:t>年</w:t>
      </w:r>
      <w:r w:rsidRPr="006228FB">
        <w:rPr>
          <w:spacing w:val="4"/>
        </w:rPr>
        <w:t>4</w:t>
      </w:r>
      <w:r w:rsidR="003C0567" w:rsidRPr="006228FB">
        <w:rPr>
          <w:spacing w:val="4"/>
        </w:rPr>
        <w:t>月</w:t>
      </w:r>
      <w:r w:rsidRPr="006228FB">
        <w:rPr>
          <w:spacing w:val="4"/>
        </w:rPr>
        <w:t>3</w:t>
      </w:r>
      <w:r w:rsidR="003C0567" w:rsidRPr="006228FB">
        <w:rPr>
          <w:spacing w:val="4"/>
        </w:rPr>
        <w:t>日的意见中提出，来文的部分内容因属事理由和</w:t>
      </w:r>
      <w:r w:rsidR="003C0567" w:rsidRPr="006228FB">
        <w:rPr>
          <w:spacing w:val="-6"/>
        </w:rPr>
        <w:t>属地理由以及未用尽国内补救办法而不可受理。缔约国进一步指出，来文证据不足，</w:t>
      </w:r>
      <w:r w:rsidR="003C0567" w:rsidRPr="003C0567">
        <w:t>没有法律依据。缔约国除其他外指出，驱逐提交人的决定将于</w:t>
      </w:r>
      <w:r>
        <w:t>2</w:t>
      </w:r>
      <w:r w:rsidR="003C0567" w:rsidRPr="003C0567">
        <w:t>0</w:t>
      </w:r>
      <w:r>
        <w:t>21</w:t>
      </w:r>
      <w:r w:rsidR="003C0567" w:rsidRPr="003C0567">
        <w:t>年</w:t>
      </w:r>
      <w:r>
        <w:t>7</w:t>
      </w:r>
      <w:r w:rsidR="003C0567" w:rsidRPr="003C0567">
        <w:t>月</w:t>
      </w:r>
      <w:r>
        <w:t>7</w:t>
      </w:r>
      <w:r w:rsidR="003C0567" w:rsidRPr="003C0567">
        <w:t>日失去时效。</w:t>
      </w:r>
    </w:p>
    <w:p w14:paraId="4121B550" w14:textId="1360E0A8" w:rsidR="003C0567" w:rsidRPr="003C0567" w:rsidRDefault="008C338C" w:rsidP="007B00E1">
      <w:pPr>
        <w:pStyle w:val="SingleTxtGC"/>
      </w:pPr>
      <w:r>
        <w:t>7</w:t>
      </w:r>
      <w:r w:rsidR="003C0567" w:rsidRPr="003C0567">
        <w:t>.</w:t>
      </w:r>
      <w:r w:rsidR="003C0567" w:rsidRPr="003C0567">
        <w:tab/>
      </w:r>
      <w:r w:rsidR="003C0567" w:rsidRPr="003C0567">
        <w:t>在</w:t>
      </w:r>
      <w:r>
        <w:t>2</w:t>
      </w:r>
      <w:r w:rsidR="003C0567" w:rsidRPr="003C0567">
        <w:t>0</w:t>
      </w:r>
      <w:r>
        <w:t>21</w:t>
      </w:r>
      <w:r w:rsidR="003C0567" w:rsidRPr="003C0567">
        <w:t>年</w:t>
      </w:r>
      <w:r>
        <w:t>9</w:t>
      </w:r>
      <w:r w:rsidR="003C0567" w:rsidRPr="003C0567">
        <w:t>月</w:t>
      </w:r>
      <w:r>
        <w:t>5</w:t>
      </w:r>
      <w:r w:rsidR="003C0567" w:rsidRPr="003C0567">
        <w:t>日的评论中，提交人告知委员会，他已提出新的庇护申请，</w:t>
      </w:r>
      <w:r w:rsidR="003C0567" w:rsidRPr="00B110A4">
        <w:rPr>
          <w:spacing w:val="2"/>
        </w:rPr>
        <w:t>关于他的驱逐决定均没有生效。尽管如此，他请求委员会仅暂时中止审议他的案</w:t>
      </w:r>
      <w:r w:rsidR="003C0567" w:rsidRPr="003C0567">
        <w:t>件，声称新的申请程序不太可能全面复审他的情况并考虑到所有相关事实。</w:t>
      </w:r>
    </w:p>
    <w:p w14:paraId="45359847" w14:textId="5D504A2D" w:rsidR="003C0567" w:rsidRPr="003C0567" w:rsidRDefault="008C338C" w:rsidP="007B00E1">
      <w:pPr>
        <w:pStyle w:val="SingleTxtGC"/>
      </w:pPr>
      <w:r>
        <w:t>8</w:t>
      </w:r>
      <w:r w:rsidR="003C0567" w:rsidRPr="003C0567">
        <w:t>.</w:t>
      </w:r>
      <w:r w:rsidR="003C0567" w:rsidRPr="003C0567">
        <w:tab/>
      </w:r>
      <w:r w:rsidR="003C0567" w:rsidRPr="003C0567">
        <w:t>在</w:t>
      </w:r>
      <w:r>
        <w:t>2</w:t>
      </w:r>
      <w:r w:rsidR="003C0567" w:rsidRPr="003C0567">
        <w:t>0</w:t>
      </w:r>
      <w:r>
        <w:t>22</w:t>
      </w:r>
      <w:r w:rsidR="003C0567" w:rsidRPr="003C0567">
        <w:t>年</w:t>
      </w:r>
      <w:r>
        <w:t>2</w:t>
      </w:r>
      <w:r w:rsidR="003C0567" w:rsidRPr="003C0567">
        <w:t>月</w:t>
      </w:r>
      <w:r>
        <w:t>14</w:t>
      </w:r>
      <w:r w:rsidR="003C0567" w:rsidRPr="003C0567">
        <w:t>日的补充意见中，缔约国要求委员会停止审议来文，因为驱逐决定已失去时效，提交人的庇护申请尚待处理。缔约国指出，新的申请需要对所有庇护理由进行全面审查。缔约国提及瑞典移民局</w:t>
      </w:r>
      <w:r>
        <w:t>2</w:t>
      </w:r>
      <w:r w:rsidR="003C0567" w:rsidRPr="003C0567">
        <w:t>0</w:t>
      </w:r>
      <w:r>
        <w:t>21</w:t>
      </w:r>
      <w:r w:rsidR="003C0567" w:rsidRPr="003C0567">
        <w:t>年</w:t>
      </w:r>
      <w:r>
        <w:t>11</w:t>
      </w:r>
      <w:r w:rsidR="003C0567" w:rsidRPr="003C0567">
        <w:t>月</w:t>
      </w:r>
      <w:r>
        <w:t>3</w:t>
      </w:r>
      <w:r w:rsidR="003C0567" w:rsidRPr="003C0567">
        <w:t>0</w:t>
      </w:r>
      <w:r w:rsidR="003C0567" w:rsidRPr="003C0567">
        <w:t>日关于阿富汗的法律立场文件，根据该文件，阿富汗局势已经发生变化，无法从阿富汗当局获得有效保护，只有在特殊情况下才可使用国内保护替代方案，因此有理由准予重新审查。提交人在</w:t>
      </w:r>
      <w:r>
        <w:t>2</w:t>
      </w:r>
      <w:r w:rsidR="003C0567" w:rsidRPr="003C0567">
        <w:t>0</w:t>
      </w:r>
      <w:r>
        <w:t>22</w:t>
      </w:r>
      <w:r w:rsidR="003C0567" w:rsidRPr="003C0567">
        <w:t>年</w:t>
      </w:r>
      <w:r>
        <w:t>2</w:t>
      </w:r>
      <w:r w:rsidR="003C0567" w:rsidRPr="003C0567">
        <w:t>月</w:t>
      </w:r>
      <w:r>
        <w:t>25</w:t>
      </w:r>
      <w:r w:rsidR="003C0567" w:rsidRPr="003C0567">
        <w:t>日的评论中表示同意缔约国的请求。</w:t>
      </w:r>
    </w:p>
    <w:p w14:paraId="1CD540EA" w14:textId="7378AE0F" w:rsidR="008505FF" w:rsidRDefault="008C338C" w:rsidP="007B00E1">
      <w:pPr>
        <w:pStyle w:val="SingleTxtGC"/>
      </w:pPr>
      <w:r w:rsidRPr="000E07CA">
        <w:rPr>
          <w:spacing w:val="2"/>
        </w:rPr>
        <w:t>9</w:t>
      </w:r>
      <w:r w:rsidR="003C0567" w:rsidRPr="000E07CA">
        <w:rPr>
          <w:spacing w:val="2"/>
        </w:rPr>
        <w:t>.</w:t>
      </w:r>
      <w:r w:rsidR="003C0567" w:rsidRPr="000E07CA">
        <w:rPr>
          <w:spacing w:val="2"/>
        </w:rPr>
        <w:tab/>
      </w:r>
      <w:r w:rsidR="003C0567" w:rsidRPr="000E07CA">
        <w:rPr>
          <w:spacing w:val="2"/>
        </w:rPr>
        <w:t>获悉提交人不再面临被驱逐到阿富汗的风险，委员会在</w:t>
      </w:r>
      <w:r w:rsidRPr="000E07CA">
        <w:rPr>
          <w:spacing w:val="2"/>
        </w:rPr>
        <w:t>2</w:t>
      </w:r>
      <w:r w:rsidR="003C0567" w:rsidRPr="000E07CA">
        <w:rPr>
          <w:spacing w:val="2"/>
        </w:rPr>
        <w:t>0</w:t>
      </w:r>
      <w:r w:rsidRPr="000E07CA">
        <w:rPr>
          <w:spacing w:val="2"/>
        </w:rPr>
        <w:t>22</w:t>
      </w:r>
      <w:r w:rsidR="003C0567" w:rsidRPr="000E07CA">
        <w:rPr>
          <w:spacing w:val="2"/>
        </w:rPr>
        <w:t>年</w:t>
      </w:r>
      <w:r w:rsidRPr="000E07CA">
        <w:rPr>
          <w:spacing w:val="2"/>
        </w:rPr>
        <w:t>3</w:t>
      </w:r>
      <w:r w:rsidR="003C0567" w:rsidRPr="000E07CA">
        <w:rPr>
          <w:spacing w:val="2"/>
        </w:rPr>
        <w:t>月</w:t>
      </w:r>
      <w:r w:rsidRPr="000E07CA">
        <w:rPr>
          <w:spacing w:val="2"/>
        </w:rPr>
        <w:t>24</w:t>
      </w:r>
      <w:r w:rsidR="003C0567" w:rsidRPr="000E07CA">
        <w:rPr>
          <w:spacing w:val="2"/>
        </w:rPr>
        <w:t>日的</w:t>
      </w:r>
      <w:r w:rsidR="003C0567" w:rsidRPr="000E07CA">
        <w:rPr>
          <w:spacing w:val="6"/>
        </w:rPr>
        <w:t>会议上得出结论认为，本来文的主题事项已无实际意义，决定停止审议第</w:t>
      </w:r>
      <w:r>
        <w:t>53</w:t>
      </w:r>
      <w:r w:rsidR="003C0567" w:rsidRPr="003C0567">
        <w:t>/</w:t>
      </w:r>
      <w:r>
        <w:t>2</w:t>
      </w:r>
      <w:r w:rsidR="003C0567" w:rsidRPr="003C0567">
        <w:t>0</w:t>
      </w:r>
      <w:r>
        <w:t>18</w:t>
      </w:r>
      <w:r w:rsidR="003C0567" w:rsidRPr="003C0567">
        <w:t>号来文。</w:t>
      </w:r>
    </w:p>
    <w:p w14:paraId="05B70B72" w14:textId="77A67048" w:rsidR="008505FF" w:rsidRPr="007B00E1" w:rsidRDefault="007B00E1" w:rsidP="007B00E1">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8505FF" w:rsidRPr="007B00E1"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77E6" w14:textId="77777777" w:rsidR="00E51BE2" w:rsidRPr="000D319F" w:rsidRDefault="00E51BE2" w:rsidP="000D319F">
      <w:pPr>
        <w:pStyle w:val="af0"/>
        <w:spacing w:after="240"/>
        <w:ind w:left="907"/>
        <w:rPr>
          <w:rFonts w:asciiTheme="majorBidi" w:eastAsia="宋体" w:hAnsiTheme="majorBidi" w:cstheme="majorBidi"/>
          <w:sz w:val="21"/>
          <w:szCs w:val="21"/>
          <w:lang w:val="en-US"/>
        </w:rPr>
      </w:pPr>
    </w:p>
    <w:p w14:paraId="0F698C8C" w14:textId="77777777" w:rsidR="00E51BE2" w:rsidRPr="000D319F" w:rsidRDefault="00E51BE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1422CF4" w14:textId="77777777" w:rsidR="00E51BE2" w:rsidRPr="000D319F" w:rsidRDefault="00E51BE2" w:rsidP="000D319F">
      <w:pPr>
        <w:pStyle w:val="af0"/>
      </w:pPr>
    </w:p>
  </w:endnote>
  <w:endnote w:type="continuationNotice" w:id="1">
    <w:p w14:paraId="715E3F0A" w14:textId="77777777" w:rsidR="00E51BE2" w:rsidRDefault="00E51B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A052" w14:textId="77777777" w:rsidR="00056632" w:rsidRPr="00EF42CF" w:rsidRDefault="00EF42CF" w:rsidP="00EF42C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F42CF">
      <w:rPr>
        <w:rStyle w:val="af2"/>
        <w:b w:val="0"/>
        <w:snapToGrid w:val="0"/>
        <w:sz w:val="16"/>
      </w:rPr>
      <w:t>GE.22</w:t>
    </w:r>
    <w:proofErr w:type="spellEnd"/>
    <w:r w:rsidRPr="00EF42CF">
      <w:rPr>
        <w:rStyle w:val="af2"/>
        <w:b w:val="0"/>
        <w:snapToGrid w:val="0"/>
        <w:sz w:val="16"/>
      </w:rPr>
      <w:t>-07682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D51E" w14:textId="77777777" w:rsidR="00056632" w:rsidRPr="00EF42CF" w:rsidRDefault="00EF42CF" w:rsidP="00EF42CF">
    <w:pPr>
      <w:pStyle w:val="af0"/>
      <w:tabs>
        <w:tab w:val="clear" w:pos="431"/>
        <w:tab w:val="right" w:pos="9638"/>
      </w:tabs>
      <w:rPr>
        <w:rStyle w:val="af2"/>
      </w:rPr>
    </w:pPr>
    <w:proofErr w:type="spellStart"/>
    <w:r>
      <w:t>GE.22</w:t>
    </w:r>
    <w:proofErr w:type="spellEnd"/>
    <w:r>
      <w:t>-07682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E52C" w14:textId="7D8379E0" w:rsidR="00056632" w:rsidRPr="00487939" w:rsidRDefault="00EF42CF"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79F2A40" wp14:editId="3024D542">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-07682</w:t>
    </w:r>
    <w:r w:rsidR="00731A42" w:rsidRPr="00EE277A">
      <w:rPr>
        <w:sz w:val="20"/>
        <w:lang w:eastAsia="zh-CN"/>
      </w:rPr>
      <w:t xml:space="preserve"> (C)</w:t>
    </w:r>
    <w:r w:rsidR="00B44B82">
      <w:rPr>
        <w:sz w:val="20"/>
        <w:lang w:eastAsia="zh-CN"/>
      </w:rPr>
      <w:tab/>
    </w:r>
    <w:r w:rsidR="007C3A4E">
      <w:rPr>
        <w:sz w:val="20"/>
        <w:lang w:eastAsia="zh-CN"/>
      </w:rPr>
      <w:t>25</w:t>
    </w:r>
    <w:r w:rsidR="00B44B82">
      <w:rPr>
        <w:sz w:val="20"/>
        <w:lang w:eastAsia="zh-CN"/>
      </w:rPr>
      <w:t>0</w:t>
    </w:r>
    <w:r w:rsidR="007C3A4E">
      <w:rPr>
        <w:sz w:val="20"/>
        <w:lang w:eastAsia="zh-CN"/>
      </w:rPr>
      <w:t>5</w:t>
    </w:r>
    <w:r w:rsidR="008C732B">
      <w:rPr>
        <w:sz w:val="20"/>
        <w:lang w:eastAsia="zh-CN"/>
      </w:rPr>
      <w:t>2</w:t>
    </w:r>
    <w:r w:rsidR="007C3A4E">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sidR="007C3A4E">
      <w:rPr>
        <w:sz w:val="20"/>
        <w:lang w:eastAsia="zh-CN"/>
      </w:rPr>
      <w:t>4</w:t>
    </w:r>
    <w:r w:rsidR="00731A42">
      <w:rPr>
        <w:sz w:val="20"/>
        <w:lang w:eastAsia="zh-CN"/>
      </w:rPr>
      <w:t>0</w:t>
    </w:r>
    <w:r w:rsidR="007C3A4E">
      <w:rPr>
        <w:sz w:val="20"/>
        <w:lang w:eastAsia="zh-CN"/>
      </w:rPr>
      <w:t>8</w:t>
    </w:r>
    <w:r w:rsidR="008C732B">
      <w:rPr>
        <w:sz w:val="20"/>
        <w:lang w:eastAsia="zh-CN"/>
      </w:rPr>
      <w:t>2</w:t>
    </w:r>
    <w:r w:rsidR="007C3A4E">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10161022" wp14:editId="3975A2F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8A12" w14:textId="77777777" w:rsidR="00E51BE2" w:rsidRPr="000157B1" w:rsidRDefault="00E51BE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56A2E74" w14:textId="77777777" w:rsidR="00E51BE2" w:rsidRPr="000157B1" w:rsidRDefault="00E51BE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7F65F5A" w14:textId="77777777" w:rsidR="00E51BE2" w:rsidRDefault="00E51BE2"/>
  </w:footnote>
  <w:footnote w:id="2">
    <w:p w14:paraId="22DFAD2B" w14:textId="77A70A9C" w:rsidR="008505FF" w:rsidRPr="005731BE" w:rsidRDefault="008505FF" w:rsidP="008C338C">
      <w:pPr>
        <w:pStyle w:val="a6"/>
      </w:pPr>
      <w:r w:rsidRPr="004171E3">
        <w:tab/>
      </w:r>
      <w:r>
        <w:rPr>
          <w:lang w:val="zh-CN"/>
        </w:rPr>
        <w:t>*</w:t>
      </w:r>
      <w:r w:rsidR="008C338C">
        <w:rPr>
          <w:lang w:val="zh-CN"/>
        </w:rPr>
        <w:tab/>
      </w:r>
      <w:r>
        <w:rPr>
          <w:lang w:val="zh-CN"/>
        </w:rPr>
        <w:t>委员会第二十六届会议</w:t>
      </w:r>
      <w:r>
        <w:rPr>
          <w:lang w:val="zh-CN"/>
        </w:rPr>
        <w:t>(2022</w:t>
      </w:r>
      <w:r>
        <w:rPr>
          <w:lang w:val="zh-CN"/>
        </w:rPr>
        <w:t>年</w:t>
      </w:r>
      <w:r>
        <w:rPr>
          <w:lang w:val="zh-CN"/>
        </w:rPr>
        <w:t>3</w:t>
      </w:r>
      <w:r>
        <w:rPr>
          <w:lang w:val="zh-CN"/>
        </w:rPr>
        <w:t>月</w:t>
      </w:r>
      <w:r>
        <w:rPr>
          <w:lang w:val="zh-CN"/>
        </w:rPr>
        <w:t>7</w:t>
      </w:r>
      <w:r>
        <w:rPr>
          <w:lang w:val="zh-CN"/>
        </w:rPr>
        <w:t>日至</w:t>
      </w:r>
      <w:r>
        <w:rPr>
          <w:lang w:val="zh-CN"/>
        </w:rPr>
        <w:t>25</w:t>
      </w:r>
      <w:r>
        <w:rPr>
          <w:lang w:val="zh-CN"/>
        </w:rPr>
        <w:t>日</w:t>
      </w:r>
      <w:r>
        <w:rPr>
          <w:lang w:val="zh-CN"/>
        </w:rPr>
        <w:t>)</w:t>
      </w:r>
      <w:r>
        <w:rPr>
          <w:lang w:val="zh-CN"/>
        </w:rPr>
        <w:t>通过。</w:t>
      </w:r>
    </w:p>
  </w:footnote>
  <w:footnote w:id="3">
    <w:p w14:paraId="7A030FB4" w14:textId="418A942C" w:rsidR="008505FF" w:rsidRPr="00A94E2D" w:rsidRDefault="008505FF" w:rsidP="00840F2F">
      <w:pPr>
        <w:pStyle w:val="a6"/>
        <w:spacing w:after="180" w:line="260" w:lineRule="exact"/>
        <w:jc w:val="both"/>
      </w:pPr>
      <w:r>
        <w:rPr>
          <w:lang w:val="zh-CN"/>
        </w:rPr>
        <w:tab/>
      </w:r>
      <w:r>
        <w:rPr>
          <w:lang w:val="zh-CN"/>
        </w:rPr>
        <w:t>**</w:t>
      </w:r>
      <w:r w:rsidR="008C338C">
        <w:rPr>
          <w:lang w:val="zh-CN"/>
        </w:rPr>
        <w:tab/>
      </w:r>
      <w:r>
        <w:rPr>
          <w:lang w:val="zh-CN"/>
        </w:rPr>
        <w:t>委员会下列成员参加了对本来文的审议：罗莎</w:t>
      </w:r>
      <w:r w:rsidR="008C338C">
        <w:rPr>
          <w:rFonts w:hint="eastAsia"/>
          <w:lang w:val="zh-CN"/>
        </w:rPr>
        <w:t>·</w:t>
      </w:r>
      <w:r>
        <w:rPr>
          <w:lang w:val="zh-CN"/>
        </w:rPr>
        <w:t>伊达利亚</w:t>
      </w:r>
      <w:r w:rsidR="00D10FFD">
        <w:rPr>
          <w:rFonts w:hint="eastAsia"/>
          <w:lang w:val="zh-CN"/>
        </w:rPr>
        <w:t>·</w:t>
      </w:r>
      <w:r>
        <w:rPr>
          <w:lang w:val="zh-CN"/>
        </w:rPr>
        <w:t>阿尔达纳</w:t>
      </w:r>
      <w:r w:rsidR="00D10FFD">
        <w:rPr>
          <w:rFonts w:hint="eastAsia"/>
          <w:lang w:val="zh-CN"/>
        </w:rPr>
        <w:t>·</w:t>
      </w:r>
      <w:r>
        <w:rPr>
          <w:lang w:val="zh-CN"/>
        </w:rPr>
        <w:t>萨尔格罗、但拉米</w:t>
      </w:r>
      <w:r w:rsidR="00D10FFD">
        <w:rPr>
          <w:rFonts w:hint="eastAsia"/>
          <w:lang w:val="zh-CN"/>
        </w:rPr>
        <w:t>·</w:t>
      </w:r>
      <w:r>
        <w:rPr>
          <w:lang w:val="zh-CN"/>
        </w:rPr>
        <w:t>奥马鲁</w:t>
      </w:r>
      <w:r w:rsidR="00D10FFD">
        <w:rPr>
          <w:rFonts w:hint="eastAsia"/>
          <w:lang w:val="zh-CN"/>
        </w:rPr>
        <w:t>·</w:t>
      </w:r>
      <w:r>
        <w:rPr>
          <w:lang w:val="zh-CN"/>
        </w:rPr>
        <w:t>巴沙鲁、格雷勒</w:t>
      </w:r>
      <w:r w:rsidR="00D10FFD">
        <w:rPr>
          <w:rFonts w:hint="eastAsia"/>
          <w:lang w:val="zh-CN"/>
        </w:rPr>
        <w:t>·</w:t>
      </w:r>
      <w:r>
        <w:rPr>
          <w:lang w:val="zh-CN"/>
        </w:rPr>
        <w:t>敦道布道尔吉、格特鲁德</w:t>
      </w:r>
      <w:r w:rsidR="00D10FFD">
        <w:rPr>
          <w:rFonts w:hint="eastAsia"/>
          <w:lang w:val="zh-CN"/>
        </w:rPr>
        <w:t>·</w:t>
      </w:r>
      <w:r>
        <w:rPr>
          <w:lang w:val="zh-CN"/>
        </w:rPr>
        <w:t>奥福里瓦</w:t>
      </w:r>
      <w:r w:rsidR="00D10FFD">
        <w:rPr>
          <w:rFonts w:hint="eastAsia"/>
          <w:lang w:val="zh-CN"/>
        </w:rPr>
        <w:t>·</w:t>
      </w:r>
      <w:r>
        <w:rPr>
          <w:lang w:val="zh-CN"/>
        </w:rPr>
        <w:t>费弗梅、维维安</w:t>
      </w:r>
      <w:r w:rsidR="00D10FFD">
        <w:rPr>
          <w:rFonts w:hint="eastAsia"/>
          <w:lang w:val="zh-CN"/>
        </w:rPr>
        <w:t>·</w:t>
      </w:r>
      <w:r>
        <w:rPr>
          <w:lang w:val="zh-CN"/>
        </w:rPr>
        <w:t>费</w:t>
      </w:r>
      <w:r w:rsidRPr="00F91FBF">
        <w:rPr>
          <w:spacing w:val="-2"/>
          <w:lang w:val="zh-CN"/>
        </w:rPr>
        <w:t>尔南德斯</w:t>
      </w:r>
      <w:r w:rsidR="00D10FFD" w:rsidRPr="00F91FBF">
        <w:rPr>
          <w:rFonts w:hint="eastAsia"/>
          <w:spacing w:val="-2"/>
          <w:lang w:val="zh-CN"/>
        </w:rPr>
        <w:t>·</w:t>
      </w:r>
      <w:r w:rsidRPr="00F91FBF">
        <w:rPr>
          <w:spacing w:val="-2"/>
          <w:lang w:val="zh-CN"/>
        </w:rPr>
        <w:t>德托里霍斯、玛拉</w:t>
      </w:r>
      <w:r w:rsidR="00D10FFD" w:rsidRPr="00F91FBF">
        <w:rPr>
          <w:rFonts w:hint="eastAsia"/>
          <w:spacing w:val="-2"/>
          <w:lang w:val="zh-CN"/>
        </w:rPr>
        <w:t>·</w:t>
      </w:r>
      <w:r w:rsidRPr="00F91FBF">
        <w:rPr>
          <w:spacing w:val="-2"/>
          <w:lang w:val="zh-CN"/>
        </w:rPr>
        <w:t>克里斯蒂娜</w:t>
      </w:r>
      <w:r w:rsidR="00D10FFD" w:rsidRPr="00F91FBF">
        <w:rPr>
          <w:rFonts w:hint="eastAsia"/>
          <w:spacing w:val="-2"/>
          <w:lang w:val="zh-CN"/>
        </w:rPr>
        <w:t>·</w:t>
      </w:r>
      <w:r w:rsidRPr="00F91FBF">
        <w:rPr>
          <w:spacing w:val="-2"/>
          <w:lang w:val="zh-CN"/>
        </w:rPr>
        <w:t>加布里利、阿马利娅</w:t>
      </w:r>
      <w:r w:rsidR="00D10FFD" w:rsidRPr="00F91FBF">
        <w:rPr>
          <w:rFonts w:hint="eastAsia"/>
          <w:spacing w:val="-2"/>
          <w:lang w:val="zh-CN"/>
        </w:rPr>
        <w:t>·</w:t>
      </w:r>
      <w:r w:rsidRPr="00F91FBF">
        <w:rPr>
          <w:spacing w:val="-2"/>
          <w:lang w:val="zh-CN"/>
        </w:rPr>
        <w:t>埃娃</w:t>
      </w:r>
      <w:r w:rsidR="00D10FFD" w:rsidRPr="00F91FBF">
        <w:rPr>
          <w:rFonts w:hint="eastAsia"/>
          <w:spacing w:val="-2"/>
          <w:lang w:val="zh-CN"/>
        </w:rPr>
        <w:t>·</w:t>
      </w:r>
      <w:r w:rsidRPr="00F91FBF">
        <w:rPr>
          <w:spacing w:val="-2"/>
          <w:lang w:val="zh-CN"/>
        </w:rPr>
        <w:t>加米奥</w:t>
      </w:r>
      <w:r w:rsidR="00D10FFD" w:rsidRPr="00F91FBF">
        <w:rPr>
          <w:rFonts w:hint="eastAsia"/>
          <w:spacing w:val="-2"/>
          <w:lang w:val="zh-CN"/>
        </w:rPr>
        <w:t>·</w:t>
      </w:r>
      <w:r w:rsidRPr="00F91FBF">
        <w:rPr>
          <w:spacing w:val="-2"/>
          <w:lang w:val="zh-CN"/>
        </w:rPr>
        <w:t>里奥斯、</w:t>
      </w:r>
      <w:r>
        <w:rPr>
          <w:lang w:val="zh-CN"/>
        </w:rPr>
        <w:t>塞缪尔</w:t>
      </w:r>
      <w:r w:rsidR="00A86FAA">
        <w:rPr>
          <w:rFonts w:hint="eastAsia"/>
          <w:lang w:val="zh-CN"/>
        </w:rPr>
        <w:t>·</w:t>
      </w:r>
      <w:r>
        <w:rPr>
          <w:lang w:val="zh-CN"/>
        </w:rPr>
        <w:t>恩朱古纳</w:t>
      </w:r>
      <w:r w:rsidR="00A86FAA">
        <w:rPr>
          <w:rFonts w:hint="eastAsia"/>
          <w:lang w:val="zh-CN"/>
        </w:rPr>
        <w:t>·</w:t>
      </w:r>
      <w:r>
        <w:rPr>
          <w:lang w:val="zh-CN"/>
        </w:rPr>
        <w:t>卡布埃、罗斯玛丽</w:t>
      </w:r>
      <w:r w:rsidR="00A86FAA">
        <w:rPr>
          <w:rFonts w:hint="eastAsia"/>
          <w:lang w:val="zh-CN"/>
        </w:rPr>
        <w:t>·</w:t>
      </w:r>
      <w:r>
        <w:rPr>
          <w:lang w:val="zh-CN"/>
        </w:rPr>
        <w:t>凯伊斯、金美延、阿卜杜勒马吉德</w:t>
      </w:r>
      <w:r w:rsidR="00A86FAA">
        <w:rPr>
          <w:rFonts w:hint="eastAsia"/>
          <w:lang w:val="zh-CN"/>
        </w:rPr>
        <w:t>·</w:t>
      </w:r>
      <w:r>
        <w:rPr>
          <w:lang w:val="zh-CN"/>
        </w:rPr>
        <w:t>马克尼、罗伯特</w:t>
      </w:r>
      <w:r w:rsidR="00A86FAA">
        <w:rPr>
          <w:rFonts w:hint="eastAsia"/>
          <w:lang w:val="zh-CN"/>
        </w:rPr>
        <w:t>·</w:t>
      </w:r>
      <w:r>
        <w:rPr>
          <w:lang w:val="zh-CN"/>
        </w:rPr>
        <w:t>马丁爵士、弗洛伊德</w:t>
      </w:r>
      <w:r w:rsidR="00A86FAA">
        <w:rPr>
          <w:rFonts w:hint="eastAsia"/>
          <w:lang w:val="zh-CN"/>
        </w:rPr>
        <w:t>·</w:t>
      </w:r>
      <w:r>
        <w:rPr>
          <w:lang w:val="zh-CN"/>
        </w:rPr>
        <w:t>莫里斯、乔纳斯</w:t>
      </w:r>
      <w:r w:rsidR="00A86FAA">
        <w:rPr>
          <w:rFonts w:hint="eastAsia"/>
          <w:lang w:val="zh-CN"/>
        </w:rPr>
        <w:t>·</w:t>
      </w:r>
      <w:r>
        <w:rPr>
          <w:lang w:val="zh-CN"/>
        </w:rPr>
        <w:t>卢克斯、马库斯</w:t>
      </w:r>
      <w:r w:rsidR="00A86FAA">
        <w:rPr>
          <w:rFonts w:hint="eastAsia"/>
          <w:lang w:val="zh-CN"/>
        </w:rPr>
        <w:t>·</w:t>
      </w:r>
      <w:r>
        <w:rPr>
          <w:lang w:val="zh-CN"/>
        </w:rPr>
        <w:t>舍费尔和绍瓦叻格</w:t>
      </w:r>
      <w:r w:rsidR="00A86FAA">
        <w:rPr>
          <w:rFonts w:hint="eastAsia"/>
          <w:lang w:val="zh-CN"/>
        </w:rPr>
        <w:t>·</w:t>
      </w:r>
      <w:r>
        <w:rPr>
          <w:lang w:val="zh-CN"/>
        </w:rPr>
        <w:t>通</w:t>
      </w:r>
      <w:proofErr w:type="gramStart"/>
      <w:r>
        <w:rPr>
          <w:lang w:val="zh-CN"/>
        </w:rPr>
        <w:t>圭</w:t>
      </w:r>
      <w:proofErr w:type="gramEnd"/>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225A" w14:textId="77777777" w:rsidR="00056632" w:rsidRDefault="00EF42CF" w:rsidP="00EF42CF">
    <w:pPr>
      <w:pStyle w:val="af3"/>
    </w:pPr>
    <w:proofErr w:type="spellStart"/>
    <w:r>
      <w:t>CRPD</w:t>
    </w:r>
    <w:proofErr w:type="spellEnd"/>
    <w:r>
      <w:t>/C/26/D/53/2018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60F" w14:textId="77777777" w:rsidR="00056632" w:rsidRPr="00202A30" w:rsidRDefault="00EF42CF" w:rsidP="00EF42CF">
    <w:pPr>
      <w:pStyle w:val="af3"/>
      <w:jc w:val="right"/>
    </w:pPr>
    <w:proofErr w:type="spellStart"/>
    <w:r>
      <w:t>CRPD</w:t>
    </w:r>
    <w:proofErr w:type="spellEnd"/>
    <w:r>
      <w:t>/C/26/D/53/2018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E2"/>
    <w:rsid w:val="00011483"/>
    <w:rsid w:val="000B4967"/>
    <w:rsid w:val="000D319F"/>
    <w:rsid w:val="000E07CA"/>
    <w:rsid w:val="000E4D0E"/>
    <w:rsid w:val="00125AC6"/>
    <w:rsid w:val="00144B69"/>
    <w:rsid w:val="00153E86"/>
    <w:rsid w:val="0018109D"/>
    <w:rsid w:val="001B1BD1"/>
    <w:rsid w:val="001C3EF2"/>
    <w:rsid w:val="001D17F6"/>
    <w:rsid w:val="001D2C3F"/>
    <w:rsid w:val="00204B42"/>
    <w:rsid w:val="002231C3"/>
    <w:rsid w:val="00227DE4"/>
    <w:rsid w:val="0024417F"/>
    <w:rsid w:val="00246EEF"/>
    <w:rsid w:val="00250F8D"/>
    <w:rsid w:val="002511F6"/>
    <w:rsid w:val="00274EE8"/>
    <w:rsid w:val="002B0984"/>
    <w:rsid w:val="002B34F2"/>
    <w:rsid w:val="002E1C97"/>
    <w:rsid w:val="002F5834"/>
    <w:rsid w:val="00326EBF"/>
    <w:rsid w:val="00327FE4"/>
    <w:rsid w:val="00353992"/>
    <w:rsid w:val="00392F6C"/>
    <w:rsid w:val="003C0567"/>
    <w:rsid w:val="003D7D4D"/>
    <w:rsid w:val="003F27E8"/>
    <w:rsid w:val="00403600"/>
    <w:rsid w:val="00413D23"/>
    <w:rsid w:val="00427F63"/>
    <w:rsid w:val="00441FBB"/>
    <w:rsid w:val="00483FE6"/>
    <w:rsid w:val="004A17D1"/>
    <w:rsid w:val="004C478B"/>
    <w:rsid w:val="004C4A0A"/>
    <w:rsid w:val="00543EBA"/>
    <w:rsid w:val="00551C33"/>
    <w:rsid w:val="00554CDA"/>
    <w:rsid w:val="00581E42"/>
    <w:rsid w:val="005A199F"/>
    <w:rsid w:val="005D0F8B"/>
    <w:rsid w:val="005D3846"/>
    <w:rsid w:val="005E403A"/>
    <w:rsid w:val="005F00C7"/>
    <w:rsid w:val="00605A85"/>
    <w:rsid w:val="006228FB"/>
    <w:rsid w:val="00645F38"/>
    <w:rsid w:val="00662AEA"/>
    <w:rsid w:val="00672F7F"/>
    <w:rsid w:val="00680656"/>
    <w:rsid w:val="006B1119"/>
    <w:rsid w:val="006C6504"/>
    <w:rsid w:val="006E3E46"/>
    <w:rsid w:val="006E71B1"/>
    <w:rsid w:val="006F3F80"/>
    <w:rsid w:val="00705D89"/>
    <w:rsid w:val="00731A42"/>
    <w:rsid w:val="00736052"/>
    <w:rsid w:val="00744335"/>
    <w:rsid w:val="00767E69"/>
    <w:rsid w:val="0077079A"/>
    <w:rsid w:val="007A4CB7"/>
    <w:rsid w:val="007A5599"/>
    <w:rsid w:val="007B00E1"/>
    <w:rsid w:val="007C3A4E"/>
    <w:rsid w:val="00816936"/>
    <w:rsid w:val="00840F2F"/>
    <w:rsid w:val="008505FF"/>
    <w:rsid w:val="00856233"/>
    <w:rsid w:val="00860F27"/>
    <w:rsid w:val="00863E51"/>
    <w:rsid w:val="008B0560"/>
    <w:rsid w:val="008B2BFA"/>
    <w:rsid w:val="008B67A4"/>
    <w:rsid w:val="008C338C"/>
    <w:rsid w:val="008C732B"/>
    <w:rsid w:val="008D1963"/>
    <w:rsid w:val="008F2466"/>
    <w:rsid w:val="00920A8C"/>
    <w:rsid w:val="00936F03"/>
    <w:rsid w:val="00943528"/>
    <w:rsid w:val="00943B69"/>
    <w:rsid w:val="00944CB3"/>
    <w:rsid w:val="00977ECC"/>
    <w:rsid w:val="009B09D7"/>
    <w:rsid w:val="009D35ED"/>
    <w:rsid w:val="00A03CB6"/>
    <w:rsid w:val="00A1364C"/>
    <w:rsid w:val="00A21076"/>
    <w:rsid w:val="00A3739A"/>
    <w:rsid w:val="00A52DAF"/>
    <w:rsid w:val="00A84072"/>
    <w:rsid w:val="00A86FAA"/>
    <w:rsid w:val="00A92A53"/>
    <w:rsid w:val="00AA3FEA"/>
    <w:rsid w:val="00B110A4"/>
    <w:rsid w:val="00B16570"/>
    <w:rsid w:val="00B44B82"/>
    <w:rsid w:val="00B53320"/>
    <w:rsid w:val="00BC6522"/>
    <w:rsid w:val="00C121D5"/>
    <w:rsid w:val="00C134D9"/>
    <w:rsid w:val="00C17349"/>
    <w:rsid w:val="00C351AA"/>
    <w:rsid w:val="00C7253F"/>
    <w:rsid w:val="00C91F60"/>
    <w:rsid w:val="00CA5EDE"/>
    <w:rsid w:val="00D10FFD"/>
    <w:rsid w:val="00D26A05"/>
    <w:rsid w:val="00D32465"/>
    <w:rsid w:val="00D94F15"/>
    <w:rsid w:val="00D97B98"/>
    <w:rsid w:val="00DC671F"/>
    <w:rsid w:val="00DE4DA7"/>
    <w:rsid w:val="00DF47AD"/>
    <w:rsid w:val="00E33B38"/>
    <w:rsid w:val="00E47FE5"/>
    <w:rsid w:val="00E51BE2"/>
    <w:rsid w:val="00E574AF"/>
    <w:rsid w:val="00E61599"/>
    <w:rsid w:val="00EF42CF"/>
    <w:rsid w:val="00F404F5"/>
    <w:rsid w:val="00F714DA"/>
    <w:rsid w:val="00F90004"/>
    <w:rsid w:val="00F91FBF"/>
    <w:rsid w:val="00FB432F"/>
    <w:rsid w:val="00FB456B"/>
    <w:rsid w:val="00FB5E40"/>
    <w:rsid w:val="00FD3AA4"/>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F8F966"/>
  <w15:docId w15:val="{FE619533-D627-47CA-818B-5A1B64F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Pages>
  <Words>1422</Words>
  <Characters>1638</Characters>
  <Application>Microsoft Office Word</Application>
  <DocSecurity>0</DocSecurity>
  <Lines>71</Lines>
  <Paragraphs>30</Paragraphs>
  <ScaleCrop>false</ScaleCrop>
  <Company>DCM</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CRPD/C/26/D/53/2018</dc:title>
  <dc:subject>2207682</dc:subject>
  <dc:creator>tian</dc:creator>
  <cp:keywords/>
  <dc:description/>
  <cp:lastModifiedBy>Hui Tian</cp:lastModifiedBy>
  <cp:revision>2</cp:revision>
  <cp:lastPrinted>2014-05-09T11:28:00Z</cp:lastPrinted>
  <dcterms:created xsi:type="dcterms:W3CDTF">2022-08-04T08:16:00Z</dcterms:created>
  <dcterms:modified xsi:type="dcterms:W3CDTF">2022-08-04T08:16:00Z</dcterms:modified>
</cp:coreProperties>
</file>