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3CA1327" w14:textId="77777777" w:rsidTr="00B614C4">
        <w:trPr>
          <w:trHeight w:hRule="exact" w:val="851"/>
        </w:trPr>
        <w:tc>
          <w:tcPr>
            <w:tcW w:w="1280" w:type="dxa"/>
            <w:tcBorders>
              <w:bottom w:val="single" w:sz="4" w:space="0" w:color="auto"/>
            </w:tcBorders>
          </w:tcPr>
          <w:p w14:paraId="79FFA0AF" w14:textId="77777777" w:rsidR="00CE1D1C" w:rsidRPr="00F124C6" w:rsidRDefault="00CE1D1C" w:rsidP="00B614C4">
            <w:pPr>
              <w:pStyle w:val="H23GC"/>
            </w:pPr>
          </w:p>
        </w:tc>
        <w:tc>
          <w:tcPr>
            <w:tcW w:w="2273" w:type="dxa"/>
            <w:tcBorders>
              <w:bottom w:val="single" w:sz="4" w:space="0" w:color="auto"/>
            </w:tcBorders>
            <w:vAlign w:val="bottom"/>
          </w:tcPr>
          <w:p w14:paraId="5EC44E9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C08AC63" w14:textId="389EF54F" w:rsidR="00CE1D1C" w:rsidRPr="009C507B" w:rsidRDefault="007F40FA" w:rsidP="00B614C4">
            <w:pPr>
              <w:spacing w:line="240" w:lineRule="atLeast"/>
              <w:jc w:val="right"/>
              <w:rPr>
                <w:sz w:val="20"/>
                <w:szCs w:val="21"/>
              </w:rPr>
            </w:pPr>
            <w:proofErr w:type="spellStart"/>
            <w:r>
              <w:rPr>
                <w:sz w:val="40"/>
                <w:szCs w:val="21"/>
              </w:rPr>
              <w:t>CCPR</w:t>
            </w:r>
            <w:proofErr w:type="spellEnd"/>
            <w:r>
              <w:rPr>
                <w:sz w:val="20"/>
                <w:szCs w:val="21"/>
              </w:rPr>
              <w:t>/C/13</w:t>
            </w:r>
            <w:r w:rsidR="009C507B">
              <w:rPr>
                <w:sz w:val="20"/>
                <w:szCs w:val="21"/>
              </w:rPr>
              <w:t>0</w:t>
            </w:r>
            <w:r>
              <w:rPr>
                <w:sz w:val="20"/>
                <w:szCs w:val="21"/>
              </w:rPr>
              <w:t>/D/2587/2</w:t>
            </w:r>
            <w:r w:rsidR="009C507B">
              <w:rPr>
                <w:sz w:val="20"/>
                <w:szCs w:val="21"/>
              </w:rPr>
              <w:t>0</w:t>
            </w:r>
            <w:r>
              <w:rPr>
                <w:sz w:val="20"/>
                <w:szCs w:val="21"/>
              </w:rPr>
              <w:t>15</w:t>
            </w:r>
          </w:p>
        </w:tc>
      </w:tr>
      <w:tr w:rsidR="00CE1D1C" w:rsidRPr="00F124C6" w14:paraId="2901A4DD" w14:textId="77777777" w:rsidTr="00B614C4">
        <w:trPr>
          <w:trHeight w:hRule="exact" w:val="2835"/>
        </w:trPr>
        <w:tc>
          <w:tcPr>
            <w:tcW w:w="1280" w:type="dxa"/>
            <w:tcBorders>
              <w:top w:val="single" w:sz="4" w:space="0" w:color="auto"/>
              <w:bottom w:val="single" w:sz="12" w:space="0" w:color="auto"/>
            </w:tcBorders>
          </w:tcPr>
          <w:p w14:paraId="5A4D9A0E" w14:textId="77777777" w:rsidR="00CE1D1C" w:rsidRPr="00F124C6" w:rsidRDefault="00CE1D1C" w:rsidP="00B614C4">
            <w:pPr>
              <w:spacing w:line="120" w:lineRule="atLeast"/>
              <w:rPr>
                <w:sz w:val="10"/>
                <w:szCs w:val="10"/>
              </w:rPr>
            </w:pPr>
          </w:p>
          <w:p w14:paraId="6E1BF196"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08B2977" wp14:editId="45C27DA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0FF3EA"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C0D2B8E" w14:textId="549A011F" w:rsidR="00CE1D1C" w:rsidRPr="0004600B" w:rsidRDefault="007F40FA" w:rsidP="00B614C4">
            <w:pPr>
              <w:spacing w:before="240" w:line="240" w:lineRule="atLeast"/>
              <w:rPr>
                <w:sz w:val="20"/>
              </w:rPr>
            </w:pPr>
            <w:r>
              <w:rPr>
                <w:sz w:val="20"/>
              </w:rPr>
              <w:t>Distr.: General</w:t>
            </w:r>
          </w:p>
          <w:p w14:paraId="404CAE5E" w14:textId="5C7F7780" w:rsidR="00CE1D1C" w:rsidRPr="00F124C6" w:rsidRDefault="007F40FA" w:rsidP="00B614C4">
            <w:pPr>
              <w:spacing w:line="240" w:lineRule="atLeast"/>
              <w:rPr>
                <w:sz w:val="20"/>
              </w:rPr>
            </w:pPr>
            <w:r>
              <w:rPr>
                <w:sz w:val="20"/>
              </w:rPr>
              <w:t>7</w:t>
            </w:r>
            <w:r w:rsidR="006B5A91">
              <w:rPr>
                <w:sz w:val="20"/>
              </w:rPr>
              <w:t xml:space="preserve"> </w:t>
            </w:r>
            <w:r>
              <w:rPr>
                <w:sz w:val="20"/>
              </w:rPr>
              <w:t>May</w:t>
            </w:r>
            <w:r w:rsidR="00EA7E67">
              <w:rPr>
                <w:sz w:val="20"/>
              </w:rPr>
              <w:t xml:space="preserve"> </w:t>
            </w:r>
            <w:r>
              <w:rPr>
                <w:sz w:val="20"/>
              </w:rPr>
              <w:t>2</w:t>
            </w:r>
            <w:r w:rsidR="00EA7E67">
              <w:rPr>
                <w:sz w:val="20"/>
              </w:rPr>
              <w:t>0</w:t>
            </w:r>
            <w:r>
              <w:rPr>
                <w:sz w:val="20"/>
              </w:rPr>
              <w:t>21</w:t>
            </w:r>
          </w:p>
          <w:p w14:paraId="58CA2670" w14:textId="0174FB52" w:rsidR="00CE1D1C" w:rsidRPr="00F124C6" w:rsidRDefault="007F40FA" w:rsidP="00B614C4">
            <w:pPr>
              <w:spacing w:line="240" w:lineRule="atLeast"/>
              <w:rPr>
                <w:sz w:val="20"/>
              </w:rPr>
            </w:pPr>
            <w:r>
              <w:rPr>
                <w:sz w:val="20"/>
              </w:rPr>
              <w:t>Chinese</w:t>
            </w:r>
            <w:r w:rsidR="00CE1D1C" w:rsidRPr="00F124C6">
              <w:rPr>
                <w:sz w:val="20"/>
              </w:rPr>
              <w:t xml:space="preserve"> </w:t>
            </w:r>
          </w:p>
          <w:p w14:paraId="5E316BCE" w14:textId="372CEE9E" w:rsidR="00CE1D1C" w:rsidRPr="00F124C6" w:rsidRDefault="007F40FA" w:rsidP="00B614C4">
            <w:pPr>
              <w:spacing w:line="240" w:lineRule="atLeast"/>
            </w:pPr>
            <w:r>
              <w:rPr>
                <w:sz w:val="20"/>
              </w:rPr>
              <w:t>Original: French</w:t>
            </w:r>
          </w:p>
        </w:tc>
      </w:tr>
    </w:tbl>
    <w:p w14:paraId="70EC332E" w14:textId="77777777" w:rsidR="006B5A91" w:rsidRDefault="006B5A91"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5973E686" w14:textId="3661DE65" w:rsidR="00440FD5" w:rsidRPr="0009503B" w:rsidRDefault="006B5A91" w:rsidP="0009503B">
      <w:pPr>
        <w:pStyle w:val="HChGC"/>
        <w:spacing w:before="560" w:after="320"/>
        <w:rPr>
          <w:bCs/>
        </w:rPr>
      </w:pPr>
      <w:r>
        <w:tab/>
      </w:r>
      <w:r>
        <w:tab/>
      </w:r>
      <w:r w:rsidR="00440FD5" w:rsidRPr="00440FD5">
        <w:rPr>
          <w:rFonts w:hint="eastAsia"/>
          <w:lang w:val="en-GB"/>
        </w:rPr>
        <w:t>委员会根据《任择议定书》第五条第四款通过的关于</w:t>
      </w:r>
      <w:r w:rsidR="00440FD5">
        <w:rPr>
          <w:lang w:val="en-GB"/>
        </w:rPr>
        <w:br/>
      </w:r>
      <w:r w:rsidR="00440FD5" w:rsidRPr="00440FD5">
        <w:rPr>
          <w:rFonts w:hint="eastAsia"/>
          <w:lang w:val="en-GB"/>
        </w:rPr>
        <w:t>第</w:t>
      </w:r>
      <w:r w:rsidR="007F40FA">
        <w:rPr>
          <w:lang w:val="en-GB"/>
        </w:rPr>
        <w:t>2587/2</w:t>
      </w:r>
      <w:r w:rsidR="00440FD5" w:rsidRPr="00440FD5">
        <w:rPr>
          <w:lang w:val="en-GB"/>
        </w:rPr>
        <w:t>0</w:t>
      </w:r>
      <w:r w:rsidR="007F40FA">
        <w:rPr>
          <w:lang w:val="en-GB"/>
        </w:rPr>
        <w:t>15</w:t>
      </w:r>
      <w:r w:rsidR="00440FD5" w:rsidRPr="00440FD5">
        <w:rPr>
          <w:rFonts w:hint="eastAsia"/>
          <w:lang w:val="en-GB"/>
        </w:rPr>
        <w:t>号来文的意见</w:t>
      </w:r>
      <w:r w:rsidR="00440FD5" w:rsidRPr="00440FD5">
        <w:rPr>
          <w:bCs/>
          <w:lang w:val="en-GB"/>
        </w:rPr>
        <w:footnoteReference w:customMarkFollows="1" w:id="2"/>
        <w:t>*</w:t>
      </w:r>
      <w:r w:rsidR="0009503B">
        <w:rPr>
          <w:bCs/>
          <w:lang w:val="en-GB"/>
        </w:rPr>
        <w:t xml:space="preserve"> </w:t>
      </w:r>
      <w:r w:rsidR="00440FD5" w:rsidRPr="00440FD5">
        <w:rPr>
          <w:bCs/>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6B5A91" w14:paraId="07858FED" w14:textId="77777777" w:rsidTr="000519C7">
        <w:trPr>
          <w:cantSplit/>
        </w:trPr>
        <w:tc>
          <w:tcPr>
            <w:tcW w:w="2205" w:type="dxa"/>
          </w:tcPr>
          <w:p w14:paraId="7DBF5565" w14:textId="6903A0F5" w:rsidR="006B5A91" w:rsidRPr="00172E04" w:rsidRDefault="0009503B" w:rsidP="000519C7">
            <w:pPr>
              <w:pStyle w:val="SingleTxtGC"/>
              <w:ind w:left="0" w:right="0"/>
              <w:rPr>
                <w:rFonts w:eastAsia="楷体"/>
              </w:rPr>
            </w:pPr>
            <w:r w:rsidRPr="0009503B">
              <w:rPr>
                <w:rFonts w:ascii="Time New Roman" w:eastAsia="楷体" w:hAnsi="Time New Roman" w:hint="eastAsia"/>
              </w:rPr>
              <w:t>来文</w:t>
            </w:r>
            <w:r w:rsidR="006B5A91" w:rsidRPr="00172E04">
              <w:rPr>
                <w:rFonts w:ascii="Time New Roman" w:eastAsia="楷体" w:hAnsi="Time New Roman" w:hint="eastAsia"/>
              </w:rPr>
              <w:t>提交人</w:t>
            </w:r>
            <w:r w:rsidR="007F40FA">
              <w:rPr>
                <w:rFonts w:eastAsia="楷体" w:hint="eastAsia"/>
              </w:rPr>
              <w:t>：</w:t>
            </w:r>
          </w:p>
        </w:tc>
        <w:tc>
          <w:tcPr>
            <w:tcW w:w="4726" w:type="dxa"/>
          </w:tcPr>
          <w:p w14:paraId="303BF728" w14:textId="66A8D1BB" w:rsidR="006B5A91" w:rsidRPr="00C74FB6" w:rsidRDefault="00C06CAA" w:rsidP="000519C7">
            <w:pPr>
              <w:pStyle w:val="SingleTxtGC"/>
              <w:ind w:left="0" w:right="0"/>
            </w:pPr>
            <w:r w:rsidRPr="00C06CAA">
              <w:rPr>
                <w:rFonts w:hint="eastAsia"/>
              </w:rPr>
              <w:t>É</w:t>
            </w:r>
            <w:r w:rsidR="007F40FA">
              <w:t>tienne</w:t>
            </w:r>
            <w:r w:rsidRPr="00C06CAA">
              <w:t xml:space="preserve"> </w:t>
            </w:r>
            <w:proofErr w:type="spellStart"/>
            <w:r w:rsidR="007F40FA">
              <w:t>Abessolo</w:t>
            </w:r>
            <w:proofErr w:type="spellEnd"/>
          </w:p>
        </w:tc>
      </w:tr>
      <w:tr w:rsidR="006B5A91" w14:paraId="2A81EB21" w14:textId="77777777" w:rsidTr="000519C7">
        <w:trPr>
          <w:cantSplit/>
        </w:trPr>
        <w:tc>
          <w:tcPr>
            <w:tcW w:w="2205" w:type="dxa"/>
          </w:tcPr>
          <w:p w14:paraId="29EF3B22" w14:textId="5C1EF6C1" w:rsidR="006B5A91" w:rsidRPr="00172E04" w:rsidRDefault="006B5A91" w:rsidP="000519C7">
            <w:pPr>
              <w:pStyle w:val="SingleTxtGC"/>
              <w:ind w:left="0" w:right="0"/>
              <w:rPr>
                <w:rFonts w:eastAsia="楷体"/>
              </w:rPr>
            </w:pPr>
            <w:r w:rsidRPr="00172E04">
              <w:rPr>
                <w:rFonts w:ascii="Time New Roman" w:eastAsia="楷体" w:hAnsi="Time New Roman" w:hint="eastAsia"/>
              </w:rPr>
              <w:t>据称受害人</w:t>
            </w:r>
            <w:r w:rsidR="007F40FA">
              <w:rPr>
                <w:rFonts w:ascii="Time New Roman" w:eastAsia="楷体" w:hAnsi="Time New Roman" w:hint="eastAsia"/>
              </w:rPr>
              <w:t>：</w:t>
            </w:r>
          </w:p>
        </w:tc>
        <w:tc>
          <w:tcPr>
            <w:tcW w:w="4726" w:type="dxa"/>
          </w:tcPr>
          <w:p w14:paraId="59BC5E7E" w14:textId="77777777" w:rsidR="006B5A91" w:rsidRPr="00C74FB6" w:rsidRDefault="006B5A91" w:rsidP="000519C7">
            <w:pPr>
              <w:pStyle w:val="SingleTxtGC"/>
              <w:ind w:left="0" w:right="0"/>
            </w:pPr>
            <w:r w:rsidRPr="00C74FB6">
              <w:rPr>
                <w:rFonts w:hint="eastAsia"/>
              </w:rPr>
              <w:t>提交人</w:t>
            </w:r>
          </w:p>
        </w:tc>
      </w:tr>
      <w:tr w:rsidR="006B5A91" w14:paraId="163C156C" w14:textId="77777777" w:rsidTr="000519C7">
        <w:trPr>
          <w:cantSplit/>
        </w:trPr>
        <w:tc>
          <w:tcPr>
            <w:tcW w:w="2205" w:type="dxa"/>
          </w:tcPr>
          <w:p w14:paraId="55262548" w14:textId="6A0FB0B4" w:rsidR="006B5A91" w:rsidRPr="00172E04" w:rsidRDefault="006B5A91" w:rsidP="000519C7">
            <w:pPr>
              <w:pStyle w:val="SingleTxtGC"/>
              <w:ind w:left="0" w:right="0"/>
              <w:rPr>
                <w:rFonts w:eastAsia="楷体"/>
              </w:rPr>
            </w:pPr>
            <w:r w:rsidRPr="00172E04">
              <w:rPr>
                <w:rFonts w:ascii="Time New Roman" w:eastAsia="楷体" w:hAnsi="Time New Roman" w:hint="eastAsia"/>
              </w:rPr>
              <w:t>所涉缔约国</w:t>
            </w:r>
            <w:r w:rsidR="007F40FA">
              <w:rPr>
                <w:rFonts w:ascii="Time New Roman" w:eastAsia="楷体" w:hAnsi="Time New Roman" w:hint="eastAsia"/>
              </w:rPr>
              <w:t>：</w:t>
            </w:r>
          </w:p>
        </w:tc>
        <w:tc>
          <w:tcPr>
            <w:tcW w:w="4726" w:type="dxa"/>
          </w:tcPr>
          <w:p w14:paraId="33712242" w14:textId="41CA9814" w:rsidR="006B5A91" w:rsidRPr="00C74FB6" w:rsidRDefault="00C06CAA" w:rsidP="000519C7">
            <w:pPr>
              <w:pStyle w:val="SingleTxtGC"/>
              <w:ind w:left="0" w:right="0"/>
            </w:pPr>
            <w:r w:rsidRPr="00C06CAA">
              <w:rPr>
                <w:rFonts w:hint="eastAsia"/>
              </w:rPr>
              <w:t>喀麦隆</w:t>
            </w:r>
          </w:p>
        </w:tc>
      </w:tr>
      <w:tr w:rsidR="006B5A91" w14:paraId="3BADF432" w14:textId="77777777" w:rsidTr="000519C7">
        <w:trPr>
          <w:cantSplit/>
        </w:trPr>
        <w:tc>
          <w:tcPr>
            <w:tcW w:w="2205" w:type="dxa"/>
          </w:tcPr>
          <w:p w14:paraId="1A0E82BD" w14:textId="0E9BEF0A" w:rsidR="006B5A91" w:rsidRPr="00172E04" w:rsidRDefault="006B5A91" w:rsidP="000519C7">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7F40FA">
              <w:rPr>
                <w:rFonts w:ascii="Time New Roman" w:eastAsia="楷体" w:hAnsi="Time New Roman" w:hint="eastAsia"/>
              </w:rPr>
              <w:t>：</w:t>
            </w:r>
          </w:p>
        </w:tc>
        <w:tc>
          <w:tcPr>
            <w:tcW w:w="4726" w:type="dxa"/>
          </w:tcPr>
          <w:p w14:paraId="39BA5079" w14:textId="1F28BB8D" w:rsidR="006B5A91" w:rsidRPr="00C74FB6" w:rsidRDefault="007F40FA" w:rsidP="000519C7">
            <w:pPr>
              <w:pStyle w:val="SingleTxtGC"/>
              <w:ind w:left="0" w:right="0"/>
            </w:pPr>
            <w:r>
              <w:rPr>
                <w:rFonts w:hint="eastAsia"/>
              </w:rPr>
              <w:t>2</w:t>
            </w:r>
            <w:r w:rsidR="00C06CAA" w:rsidRPr="00C06CAA">
              <w:rPr>
                <w:rFonts w:hint="eastAsia"/>
              </w:rPr>
              <w:t>0</w:t>
            </w:r>
            <w:r>
              <w:rPr>
                <w:rFonts w:hint="eastAsia"/>
              </w:rPr>
              <w:t>14</w:t>
            </w:r>
            <w:r w:rsidR="00C06CAA" w:rsidRPr="00C06CAA">
              <w:rPr>
                <w:rFonts w:hint="eastAsia"/>
              </w:rPr>
              <w:t>年</w:t>
            </w:r>
            <w:r>
              <w:rPr>
                <w:rFonts w:hint="eastAsia"/>
              </w:rPr>
              <w:t>1</w:t>
            </w:r>
            <w:r w:rsidR="00C06CAA" w:rsidRPr="00C06CAA">
              <w:rPr>
                <w:rFonts w:hint="eastAsia"/>
              </w:rPr>
              <w:t>0</w:t>
            </w:r>
            <w:r w:rsidR="00C06CAA" w:rsidRPr="00C06CAA">
              <w:rPr>
                <w:rFonts w:hint="eastAsia"/>
              </w:rPr>
              <w:t>月</w:t>
            </w:r>
            <w:r>
              <w:rPr>
                <w:rFonts w:hint="eastAsia"/>
              </w:rPr>
              <w:t>16</w:t>
            </w:r>
            <w:r w:rsidR="00C06CAA" w:rsidRPr="00C06CAA">
              <w:rPr>
                <w:rFonts w:hint="eastAsia"/>
              </w:rPr>
              <w:t>日</w:t>
            </w:r>
            <w:r>
              <w:rPr>
                <w:rFonts w:hint="eastAsia"/>
              </w:rPr>
              <w:t>(</w:t>
            </w:r>
            <w:r w:rsidR="00C06CAA" w:rsidRPr="00C06CAA">
              <w:rPr>
                <w:rFonts w:hint="eastAsia"/>
              </w:rPr>
              <w:t>首次提交</w:t>
            </w:r>
            <w:r>
              <w:rPr>
                <w:rFonts w:hint="eastAsia"/>
              </w:rPr>
              <w:t>)</w:t>
            </w:r>
          </w:p>
        </w:tc>
      </w:tr>
      <w:tr w:rsidR="006B5A91" w14:paraId="340826B7" w14:textId="77777777" w:rsidTr="000519C7">
        <w:trPr>
          <w:cantSplit/>
        </w:trPr>
        <w:tc>
          <w:tcPr>
            <w:tcW w:w="2205" w:type="dxa"/>
          </w:tcPr>
          <w:p w14:paraId="1B7DEB85" w14:textId="72993E42" w:rsidR="006B5A91" w:rsidRPr="00172E04" w:rsidRDefault="006B5A91" w:rsidP="000519C7">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7F40FA">
              <w:rPr>
                <w:rFonts w:ascii="Time New Roman" w:eastAsia="楷体" w:hAnsi="Time New Roman" w:hint="eastAsia"/>
              </w:rPr>
              <w:t>：</w:t>
            </w:r>
          </w:p>
        </w:tc>
        <w:tc>
          <w:tcPr>
            <w:tcW w:w="4726" w:type="dxa"/>
          </w:tcPr>
          <w:p w14:paraId="48C1207D" w14:textId="4606ACF7" w:rsidR="006B5A91" w:rsidRPr="00A73C25" w:rsidRDefault="00A73C25" w:rsidP="000519C7">
            <w:pPr>
              <w:pStyle w:val="SingleTxtGC"/>
              <w:ind w:left="0" w:right="0"/>
              <w:rPr>
                <w:lang w:val="en-GB"/>
              </w:rPr>
            </w:pPr>
            <w:r w:rsidRPr="00A73C25">
              <w:rPr>
                <w:rFonts w:hint="eastAsia"/>
                <w:spacing w:val="4"/>
                <w:lang w:val="fr-CH"/>
              </w:rPr>
              <w:t>根据委员会议事规则第</w:t>
            </w:r>
            <w:r w:rsidR="007F40FA">
              <w:rPr>
                <w:rFonts w:hint="eastAsia"/>
                <w:spacing w:val="4"/>
                <w:lang w:val="fr-CH"/>
              </w:rPr>
              <w:t>92</w:t>
            </w:r>
            <w:r w:rsidRPr="00A73C25">
              <w:rPr>
                <w:rFonts w:hint="eastAsia"/>
                <w:spacing w:val="4"/>
                <w:lang w:val="fr-CH"/>
              </w:rPr>
              <w:t>条</w:t>
            </w:r>
            <w:proofErr w:type="gramStart"/>
            <w:r w:rsidRPr="00A73C25">
              <w:rPr>
                <w:rFonts w:hint="eastAsia"/>
                <w:spacing w:val="4"/>
                <w:lang w:val="fr-CH"/>
              </w:rPr>
              <w:t>作出</w:t>
            </w:r>
            <w:proofErr w:type="gramEnd"/>
            <w:r w:rsidRPr="00A73C25">
              <w:rPr>
                <w:rFonts w:hint="eastAsia"/>
                <w:spacing w:val="4"/>
                <w:lang w:val="fr-CH"/>
              </w:rPr>
              <w:t>的决定</w:t>
            </w:r>
            <w:r w:rsidR="007F40FA">
              <w:rPr>
                <w:rFonts w:hint="eastAsia"/>
                <w:spacing w:val="4"/>
                <w:lang w:val="fr-CH"/>
              </w:rPr>
              <w:t>，</w:t>
            </w:r>
            <w:r w:rsidRPr="00A73C25">
              <w:rPr>
                <w:rFonts w:hint="eastAsia"/>
                <w:spacing w:val="4"/>
                <w:lang w:val="fr-CH"/>
              </w:rPr>
              <w:t>已于</w:t>
            </w:r>
            <w:r w:rsidR="007F40FA">
              <w:rPr>
                <w:rFonts w:hint="eastAsia"/>
                <w:spacing w:val="4"/>
                <w:lang w:val="fr-CH"/>
              </w:rPr>
              <w:t>2</w:t>
            </w:r>
            <w:r w:rsidRPr="00A73C25">
              <w:rPr>
                <w:rFonts w:hint="eastAsia"/>
                <w:spacing w:val="4"/>
                <w:lang w:val="fr-CH"/>
              </w:rPr>
              <w:t>0</w:t>
            </w:r>
            <w:r w:rsidR="007F40FA">
              <w:rPr>
                <w:rFonts w:hint="eastAsia"/>
                <w:spacing w:val="4"/>
                <w:lang w:val="fr-CH"/>
              </w:rPr>
              <w:t>15</w:t>
            </w:r>
            <w:r w:rsidRPr="00A73C25">
              <w:rPr>
                <w:rFonts w:hint="eastAsia"/>
                <w:lang w:val="fr-CH"/>
              </w:rPr>
              <w:t>年</w:t>
            </w:r>
            <w:r w:rsidR="007F40FA">
              <w:rPr>
                <w:rFonts w:hint="eastAsia"/>
                <w:lang w:val="fr-CH"/>
              </w:rPr>
              <w:t>9</w:t>
            </w:r>
            <w:r w:rsidRPr="00A73C25">
              <w:rPr>
                <w:rFonts w:hint="eastAsia"/>
                <w:lang w:val="fr-CH"/>
              </w:rPr>
              <w:t>月</w:t>
            </w:r>
            <w:r w:rsidR="007F40FA">
              <w:rPr>
                <w:rFonts w:hint="eastAsia"/>
                <w:lang w:val="fr-CH"/>
              </w:rPr>
              <w:t>14</w:t>
            </w:r>
            <w:r w:rsidRPr="00A73C25">
              <w:rPr>
                <w:rFonts w:hint="eastAsia"/>
                <w:lang w:val="fr-CH"/>
              </w:rPr>
              <w:t>日转交缔约国</w:t>
            </w:r>
            <w:r w:rsidR="007F40FA">
              <w:rPr>
                <w:rFonts w:hint="eastAsia"/>
                <w:lang w:val="fr-CH"/>
              </w:rPr>
              <w:t>(</w:t>
            </w:r>
            <w:r w:rsidRPr="00A73C25">
              <w:rPr>
                <w:rFonts w:hint="eastAsia"/>
                <w:lang w:val="fr-CH"/>
              </w:rPr>
              <w:t>未以文件形式印发</w:t>
            </w:r>
            <w:r w:rsidR="007F40FA">
              <w:rPr>
                <w:rFonts w:hint="eastAsia"/>
                <w:lang w:val="fr-CH"/>
              </w:rPr>
              <w:t>)</w:t>
            </w:r>
          </w:p>
        </w:tc>
      </w:tr>
      <w:tr w:rsidR="006B5A91" w14:paraId="27DB7E84" w14:textId="77777777" w:rsidTr="000519C7">
        <w:trPr>
          <w:cantSplit/>
        </w:trPr>
        <w:tc>
          <w:tcPr>
            <w:tcW w:w="2205" w:type="dxa"/>
          </w:tcPr>
          <w:p w14:paraId="37C20303" w14:textId="334F26C2" w:rsidR="006B5A91" w:rsidRPr="00172E04" w:rsidRDefault="006B5A91" w:rsidP="000519C7">
            <w:pPr>
              <w:pStyle w:val="SingleTxtGC"/>
              <w:ind w:left="0" w:right="0"/>
              <w:rPr>
                <w:rFonts w:ascii="Time New Roman" w:eastAsia="楷体" w:hAnsi="Time New Roman" w:hint="eastAsia"/>
              </w:rPr>
            </w:pPr>
            <w:r w:rsidRPr="00172E04">
              <w:rPr>
                <w:rFonts w:eastAsia="楷体" w:hint="eastAsia"/>
              </w:rPr>
              <w:t>意见通过日期</w:t>
            </w:r>
            <w:r w:rsidR="007F40FA">
              <w:rPr>
                <w:rFonts w:ascii="Time New Roman" w:eastAsia="楷体" w:hAnsi="Time New Roman" w:hint="eastAsia"/>
              </w:rPr>
              <w:t>：</w:t>
            </w:r>
          </w:p>
        </w:tc>
        <w:tc>
          <w:tcPr>
            <w:tcW w:w="4726" w:type="dxa"/>
          </w:tcPr>
          <w:p w14:paraId="28FA5D56" w14:textId="786C5908" w:rsidR="006B5A91" w:rsidRPr="00C74FB6" w:rsidRDefault="007F40FA" w:rsidP="000519C7">
            <w:pPr>
              <w:pStyle w:val="SingleTxtGC"/>
              <w:ind w:left="0" w:right="0"/>
              <w:rPr>
                <w:lang w:val="fr-CH"/>
              </w:rPr>
            </w:pPr>
            <w:r>
              <w:rPr>
                <w:rFonts w:hint="eastAsia"/>
                <w:snapToGrid/>
              </w:rPr>
              <w:t>2</w:t>
            </w:r>
            <w:r w:rsidR="000E585D" w:rsidRPr="000E585D">
              <w:rPr>
                <w:rFonts w:hint="eastAsia"/>
                <w:snapToGrid/>
              </w:rPr>
              <w:t>0</w:t>
            </w:r>
            <w:r>
              <w:rPr>
                <w:rFonts w:hint="eastAsia"/>
                <w:snapToGrid/>
              </w:rPr>
              <w:t>2</w:t>
            </w:r>
            <w:r w:rsidR="000E585D" w:rsidRPr="000E585D">
              <w:rPr>
                <w:rFonts w:hint="eastAsia"/>
                <w:snapToGrid/>
              </w:rPr>
              <w:t>0</w:t>
            </w:r>
            <w:r w:rsidR="000E585D" w:rsidRPr="000E585D">
              <w:rPr>
                <w:rFonts w:hint="eastAsia"/>
                <w:snapToGrid/>
              </w:rPr>
              <w:t>年</w:t>
            </w:r>
            <w:r>
              <w:rPr>
                <w:rFonts w:hint="eastAsia"/>
                <w:snapToGrid/>
              </w:rPr>
              <w:t>1</w:t>
            </w:r>
            <w:r w:rsidR="000E585D" w:rsidRPr="000E585D">
              <w:rPr>
                <w:rFonts w:hint="eastAsia"/>
                <w:snapToGrid/>
              </w:rPr>
              <w:t>0</w:t>
            </w:r>
            <w:r w:rsidR="000E585D" w:rsidRPr="000E585D">
              <w:rPr>
                <w:rFonts w:hint="eastAsia"/>
                <w:snapToGrid/>
              </w:rPr>
              <w:t>月</w:t>
            </w:r>
            <w:r>
              <w:rPr>
                <w:rFonts w:hint="eastAsia"/>
                <w:snapToGrid/>
              </w:rPr>
              <w:t>3</w:t>
            </w:r>
            <w:r w:rsidR="000E585D" w:rsidRPr="000E585D">
              <w:rPr>
                <w:rFonts w:hint="eastAsia"/>
                <w:snapToGrid/>
              </w:rPr>
              <w:t>0</w:t>
            </w:r>
            <w:r w:rsidR="000E585D" w:rsidRPr="000E585D">
              <w:rPr>
                <w:rFonts w:hint="eastAsia"/>
                <w:snapToGrid/>
              </w:rPr>
              <w:t>日</w:t>
            </w:r>
          </w:p>
        </w:tc>
      </w:tr>
      <w:tr w:rsidR="006B5A91" w14:paraId="506A9D88" w14:textId="77777777" w:rsidTr="000519C7">
        <w:trPr>
          <w:cantSplit/>
        </w:trPr>
        <w:tc>
          <w:tcPr>
            <w:tcW w:w="2205" w:type="dxa"/>
          </w:tcPr>
          <w:p w14:paraId="2A91525D" w14:textId="426C5FAB" w:rsidR="006B5A91" w:rsidRPr="00172E04" w:rsidRDefault="006B5A91" w:rsidP="000519C7">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7F40FA">
              <w:rPr>
                <w:rFonts w:eastAsia="楷体" w:hint="eastAsia"/>
                <w:snapToGrid/>
              </w:rPr>
              <w:t>：</w:t>
            </w:r>
          </w:p>
        </w:tc>
        <w:tc>
          <w:tcPr>
            <w:tcW w:w="4726" w:type="dxa"/>
          </w:tcPr>
          <w:p w14:paraId="24118D68" w14:textId="0335DF29" w:rsidR="006B5A91" w:rsidRPr="00C74FB6" w:rsidRDefault="000E585D" w:rsidP="000519C7">
            <w:pPr>
              <w:pStyle w:val="SingleTxtGC"/>
              <w:ind w:left="0" w:right="0"/>
              <w:rPr>
                <w:snapToGrid/>
              </w:rPr>
            </w:pPr>
            <w:r w:rsidRPr="000E585D">
              <w:rPr>
                <w:rFonts w:hint="eastAsia"/>
                <w:snapToGrid/>
              </w:rPr>
              <w:t>无法诉诸赔偿</w:t>
            </w:r>
          </w:p>
        </w:tc>
      </w:tr>
      <w:tr w:rsidR="006B5A91" w14:paraId="42ED60B2" w14:textId="77777777" w:rsidTr="000519C7">
        <w:trPr>
          <w:cantSplit/>
        </w:trPr>
        <w:tc>
          <w:tcPr>
            <w:tcW w:w="2205" w:type="dxa"/>
          </w:tcPr>
          <w:p w14:paraId="252A4093" w14:textId="3AA5A0A8" w:rsidR="006B5A91" w:rsidRPr="00172E04" w:rsidRDefault="006B5A91" w:rsidP="000519C7">
            <w:pPr>
              <w:pStyle w:val="SingleTxtGC"/>
              <w:ind w:left="0" w:right="0"/>
              <w:rPr>
                <w:rFonts w:ascii="Time New Roman" w:eastAsia="楷体" w:hAnsi="Time New Roman" w:hint="eastAsia"/>
              </w:rPr>
            </w:pPr>
            <w:r w:rsidRPr="00172E04">
              <w:rPr>
                <w:rFonts w:eastAsia="楷体" w:hint="eastAsia"/>
                <w:snapToGrid/>
              </w:rPr>
              <w:t>程序性问题</w:t>
            </w:r>
            <w:r w:rsidR="007F40FA">
              <w:rPr>
                <w:rFonts w:eastAsia="楷体" w:hint="eastAsia"/>
                <w:snapToGrid/>
              </w:rPr>
              <w:t>：</w:t>
            </w:r>
          </w:p>
        </w:tc>
        <w:tc>
          <w:tcPr>
            <w:tcW w:w="4726" w:type="dxa"/>
          </w:tcPr>
          <w:p w14:paraId="60FC1CE5" w14:textId="7D198477" w:rsidR="006B5A91" w:rsidRPr="00C74FB6" w:rsidRDefault="000E585D" w:rsidP="000519C7">
            <w:pPr>
              <w:pStyle w:val="SingleTxtGC"/>
              <w:ind w:left="0" w:right="0"/>
              <w:rPr>
                <w:snapToGrid/>
              </w:rPr>
            </w:pPr>
            <w:r w:rsidRPr="000E585D">
              <w:rPr>
                <w:rFonts w:hint="eastAsia"/>
                <w:snapToGrid/>
              </w:rPr>
              <w:t>因属事理由不可受理</w:t>
            </w:r>
            <w:r w:rsidR="007F40FA">
              <w:rPr>
                <w:rFonts w:hint="eastAsia"/>
                <w:snapToGrid/>
              </w:rPr>
              <w:t>；</w:t>
            </w:r>
            <w:r w:rsidRPr="000E585D">
              <w:rPr>
                <w:rFonts w:hint="eastAsia"/>
                <w:snapToGrid/>
              </w:rPr>
              <w:t>未用尽国内救济</w:t>
            </w:r>
          </w:p>
        </w:tc>
      </w:tr>
      <w:tr w:rsidR="006B5A91" w14:paraId="55DA98EA" w14:textId="77777777" w:rsidTr="000519C7">
        <w:trPr>
          <w:cantSplit/>
        </w:trPr>
        <w:tc>
          <w:tcPr>
            <w:tcW w:w="2205" w:type="dxa"/>
          </w:tcPr>
          <w:p w14:paraId="27A36EE6" w14:textId="507A45C5" w:rsidR="006B5A91" w:rsidRPr="00172E04" w:rsidRDefault="006B5A91" w:rsidP="000519C7">
            <w:pPr>
              <w:pStyle w:val="SingleTxtGC"/>
              <w:ind w:left="0" w:right="0"/>
              <w:rPr>
                <w:rFonts w:eastAsia="楷体"/>
                <w:snapToGrid/>
                <w:lang w:val="fr-CH"/>
              </w:rPr>
            </w:pPr>
            <w:r w:rsidRPr="00172E04">
              <w:rPr>
                <w:rFonts w:eastAsia="楷体"/>
                <w:snapToGrid/>
              </w:rPr>
              <w:t>实质性问题</w:t>
            </w:r>
            <w:r w:rsidR="007F40FA">
              <w:rPr>
                <w:rFonts w:eastAsia="楷体" w:hint="eastAsia"/>
                <w:snapToGrid/>
                <w:lang w:val="fr-CH"/>
              </w:rPr>
              <w:t>：</w:t>
            </w:r>
          </w:p>
        </w:tc>
        <w:tc>
          <w:tcPr>
            <w:tcW w:w="4726" w:type="dxa"/>
          </w:tcPr>
          <w:p w14:paraId="43E2260D" w14:textId="414A2D56" w:rsidR="006B5A91" w:rsidRPr="00C657A9" w:rsidRDefault="00CA76A4" w:rsidP="000519C7">
            <w:pPr>
              <w:pStyle w:val="SingleTxtGC"/>
              <w:ind w:left="0" w:right="0"/>
              <w:rPr>
                <w:snapToGrid/>
              </w:rPr>
            </w:pPr>
            <w:r w:rsidRPr="00CA76A4">
              <w:rPr>
                <w:rFonts w:hint="eastAsia"/>
                <w:snapToGrid/>
              </w:rPr>
              <w:t>获得有效救济的权利</w:t>
            </w:r>
          </w:p>
        </w:tc>
      </w:tr>
      <w:tr w:rsidR="006B5A91" w14:paraId="2853DBF4" w14:textId="77777777" w:rsidTr="000519C7">
        <w:trPr>
          <w:cantSplit/>
        </w:trPr>
        <w:tc>
          <w:tcPr>
            <w:tcW w:w="2205" w:type="dxa"/>
          </w:tcPr>
          <w:p w14:paraId="3E291AD4" w14:textId="33021DA9" w:rsidR="006B5A91" w:rsidRPr="00172E04" w:rsidRDefault="006B5A91" w:rsidP="000519C7">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7F40FA">
              <w:rPr>
                <w:rFonts w:eastAsia="楷体" w:hint="eastAsia"/>
                <w:snapToGrid/>
              </w:rPr>
              <w:t>：</w:t>
            </w:r>
          </w:p>
        </w:tc>
        <w:tc>
          <w:tcPr>
            <w:tcW w:w="4726" w:type="dxa"/>
          </w:tcPr>
          <w:p w14:paraId="49F71E57" w14:textId="56A7B9D4" w:rsidR="006B5A91" w:rsidRPr="00C657A9" w:rsidRDefault="00CA76A4" w:rsidP="000519C7">
            <w:pPr>
              <w:pStyle w:val="SingleTxtGC"/>
              <w:ind w:left="0" w:right="0"/>
              <w:rPr>
                <w:snapToGrid/>
              </w:rPr>
            </w:pPr>
            <w:r w:rsidRPr="00CA76A4">
              <w:rPr>
                <w:rFonts w:hint="eastAsia"/>
                <w:snapToGrid/>
              </w:rPr>
              <w:t>第二条第三款和第十四条第一款</w:t>
            </w:r>
          </w:p>
        </w:tc>
      </w:tr>
      <w:tr w:rsidR="006B5A91" w14:paraId="24C89CE9" w14:textId="77777777" w:rsidTr="000519C7">
        <w:trPr>
          <w:cantSplit/>
        </w:trPr>
        <w:tc>
          <w:tcPr>
            <w:tcW w:w="2205" w:type="dxa"/>
          </w:tcPr>
          <w:p w14:paraId="3429EC25" w14:textId="628E63A3" w:rsidR="006B5A91" w:rsidRPr="00172E04" w:rsidRDefault="006B5A91" w:rsidP="000519C7">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7F40FA">
              <w:rPr>
                <w:rFonts w:eastAsia="楷体" w:hint="eastAsia"/>
                <w:snapToGrid/>
              </w:rPr>
              <w:t>：</w:t>
            </w:r>
          </w:p>
        </w:tc>
        <w:tc>
          <w:tcPr>
            <w:tcW w:w="4726" w:type="dxa"/>
          </w:tcPr>
          <w:p w14:paraId="47550C60" w14:textId="4BAA2A8B" w:rsidR="006B5A91" w:rsidRDefault="00CA76A4" w:rsidP="000519C7">
            <w:pPr>
              <w:pStyle w:val="SingleTxtGC"/>
              <w:ind w:left="0" w:right="0"/>
              <w:rPr>
                <w:snapToGrid/>
              </w:rPr>
            </w:pPr>
            <w:r w:rsidRPr="00CA76A4">
              <w:rPr>
                <w:rFonts w:hint="eastAsia"/>
                <w:snapToGrid/>
              </w:rPr>
              <w:t>第五条第二款</w:t>
            </w:r>
            <w:r w:rsidR="007F40FA">
              <w:rPr>
                <w:rFonts w:hint="eastAsia"/>
                <w:snapToGrid/>
              </w:rPr>
              <w:t>(</w:t>
            </w:r>
            <w:r w:rsidRPr="00CA76A4">
              <w:rPr>
                <w:rFonts w:hint="eastAsia"/>
                <w:snapToGrid/>
              </w:rPr>
              <w:t>丑</w:t>
            </w:r>
            <w:r w:rsidR="007F40FA">
              <w:rPr>
                <w:rFonts w:hint="eastAsia"/>
                <w:snapToGrid/>
              </w:rPr>
              <w:t>)</w:t>
            </w:r>
            <w:r w:rsidRPr="00CA76A4">
              <w:rPr>
                <w:rFonts w:hint="eastAsia"/>
                <w:snapToGrid/>
              </w:rPr>
              <w:t>项</w:t>
            </w:r>
          </w:p>
        </w:tc>
      </w:tr>
    </w:tbl>
    <w:p w14:paraId="2158E923" w14:textId="17A9FB95" w:rsidR="001B51E7" w:rsidRPr="001B51E7" w:rsidRDefault="007F40FA" w:rsidP="00294F48">
      <w:pPr>
        <w:pStyle w:val="SingleTxtGC"/>
        <w:spacing w:before="180"/>
        <w:rPr>
          <w:lang w:val="en-GB"/>
        </w:rPr>
      </w:pPr>
      <w:r>
        <w:rPr>
          <w:lang w:val="en-GB"/>
        </w:rPr>
        <w:t>1.1</w:t>
      </w:r>
      <w:r w:rsidR="001B51E7" w:rsidRPr="001B51E7">
        <w:rPr>
          <w:lang w:val="en-GB"/>
        </w:rPr>
        <w:tab/>
      </w:r>
      <w:r w:rsidR="001B51E7" w:rsidRPr="007256EE">
        <w:rPr>
          <w:rFonts w:hint="eastAsia"/>
          <w:spacing w:val="4"/>
          <w:lang w:val="en-GB"/>
        </w:rPr>
        <w:t>来文提交人</w:t>
      </w:r>
      <w:r w:rsidR="001B51E7" w:rsidRPr="007256EE">
        <w:rPr>
          <w:rFonts w:hint="eastAsia"/>
          <w:spacing w:val="4"/>
          <w:lang w:val="en-GB"/>
        </w:rPr>
        <w:t>É</w:t>
      </w:r>
      <w:r>
        <w:rPr>
          <w:spacing w:val="4"/>
          <w:lang w:val="en-GB"/>
        </w:rPr>
        <w:t>tienne</w:t>
      </w:r>
      <w:r w:rsidR="001B51E7" w:rsidRPr="007256EE">
        <w:rPr>
          <w:spacing w:val="4"/>
          <w:lang w:val="en-GB"/>
        </w:rPr>
        <w:t xml:space="preserve"> </w:t>
      </w:r>
      <w:proofErr w:type="spellStart"/>
      <w:r>
        <w:rPr>
          <w:spacing w:val="4"/>
          <w:lang w:val="en-GB"/>
        </w:rPr>
        <w:t>Abessolo</w:t>
      </w:r>
      <w:proofErr w:type="spellEnd"/>
      <w:r w:rsidR="001B51E7" w:rsidRPr="007256EE">
        <w:rPr>
          <w:rFonts w:hint="eastAsia"/>
          <w:spacing w:val="4"/>
          <w:lang w:val="en-GB"/>
        </w:rPr>
        <w:t>是喀麦隆国民</w:t>
      </w:r>
      <w:r>
        <w:rPr>
          <w:rFonts w:hint="eastAsia"/>
          <w:spacing w:val="4"/>
          <w:lang w:val="en-GB"/>
        </w:rPr>
        <w:t>，</w:t>
      </w:r>
      <w:r w:rsidR="001B51E7" w:rsidRPr="007256EE">
        <w:rPr>
          <w:rFonts w:hint="eastAsia"/>
          <w:spacing w:val="4"/>
          <w:lang w:val="en-GB"/>
        </w:rPr>
        <w:t>生于</w:t>
      </w:r>
      <w:r>
        <w:rPr>
          <w:spacing w:val="4"/>
          <w:lang w:val="en-GB"/>
        </w:rPr>
        <w:t>1956</w:t>
      </w:r>
      <w:r w:rsidR="001B51E7" w:rsidRPr="007256EE">
        <w:rPr>
          <w:rFonts w:hint="eastAsia"/>
          <w:spacing w:val="4"/>
          <w:lang w:val="en-GB"/>
        </w:rPr>
        <w:t>年。他声称缔约国</w:t>
      </w:r>
      <w:r w:rsidR="001B51E7" w:rsidRPr="007256EE">
        <w:rPr>
          <w:rFonts w:hint="eastAsia"/>
          <w:spacing w:val="-6"/>
          <w:lang w:val="en-GB"/>
        </w:rPr>
        <w:t>侵犯了他根据《公约》第二条第三款和第十四条第一款享有的权利。《任择议定书》</w:t>
      </w:r>
      <w:r w:rsidR="001B51E7" w:rsidRPr="001B51E7">
        <w:rPr>
          <w:rFonts w:hint="eastAsia"/>
          <w:lang w:val="en-GB"/>
        </w:rPr>
        <w:t>于</w:t>
      </w:r>
      <w:r>
        <w:rPr>
          <w:lang w:val="en-GB"/>
        </w:rPr>
        <w:t>1984</w:t>
      </w:r>
      <w:r w:rsidR="001B51E7" w:rsidRPr="001B51E7">
        <w:rPr>
          <w:rFonts w:hint="eastAsia"/>
          <w:lang w:val="en-GB"/>
        </w:rPr>
        <w:t>年</w:t>
      </w:r>
      <w:r>
        <w:rPr>
          <w:lang w:val="en-GB"/>
        </w:rPr>
        <w:t>9</w:t>
      </w:r>
      <w:r w:rsidR="001B51E7" w:rsidRPr="001B51E7">
        <w:rPr>
          <w:rFonts w:hint="eastAsia"/>
          <w:lang w:val="en-GB"/>
        </w:rPr>
        <w:t>月</w:t>
      </w:r>
      <w:r>
        <w:rPr>
          <w:lang w:val="en-GB"/>
        </w:rPr>
        <w:t>27</w:t>
      </w:r>
      <w:r w:rsidR="001B51E7" w:rsidRPr="001B51E7">
        <w:rPr>
          <w:rFonts w:hint="eastAsia"/>
          <w:lang w:val="en-GB"/>
        </w:rPr>
        <w:t>日对缔约国生效。提交人的职业是律师</w:t>
      </w:r>
      <w:r>
        <w:rPr>
          <w:rFonts w:hint="eastAsia"/>
          <w:lang w:val="en-GB"/>
        </w:rPr>
        <w:t>，</w:t>
      </w:r>
      <w:r w:rsidR="001B51E7" w:rsidRPr="001B51E7">
        <w:rPr>
          <w:rFonts w:hint="eastAsia"/>
          <w:lang w:val="en-GB"/>
        </w:rPr>
        <w:t>没有律师代理。</w:t>
      </w:r>
    </w:p>
    <w:p w14:paraId="6AF4B708" w14:textId="1DEB1E7D" w:rsidR="001B51E7" w:rsidRPr="001B51E7" w:rsidRDefault="007F40FA" w:rsidP="001B51E7">
      <w:pPr>
        <w:pStyle w:val="SingleTxtGC"/>
        <w:rPr>
          <w:lang w:val="en-GB"/>
        </w:rPr>
      </w:pPr>
      <w:r>
        <w:rPr>
          <w:lang w:val="en-GB"/>
        </w:rPr>
        <w:t>1.2</w:t>
      </w:r>
      <w:r w:rsidR="001B51E7" w:rsidRPr="001B51E7">
        <w:rPr>
          <w:lang w:val="en-GB"/>
        </w:rPr>
        <w:tab/>
      </w:r>
      <w:r>
        <w:rPr>
          <w:lang w:val="en-GB"/>
        </w:rPr>
        <w:t>2</w:t>
      </w:r>
      <w:r w:rsidR="001B51E7" w:rsidRPr="001B51E7">
        <w:rPr>
          <w:lang w:val="en-GB"/>
        </w:rPr>
        <w:t>0</w:t>
      </w:r>
      <w:r>
        <w:rPr>
          <w:lang w:val="en-GB"/>
        </w:rPr>
        <w:t>15</w:t>
      </w:r>
      <w:r w:rsidR="001B51E7" w:rsidRPr="001B51E7">
        <w:rPr>
          <w:rFonts w:hint="eastAsia"/>
          <w:lang w:val="en-GB"/>
        </w:rPr>
        <w:t>年</w:t>
      </w:r>
      <w:r>
        <w:rPr>
          <w:lang w:val="en-GB"/>
        </w:rPr>
        <w:t>11</w:t>
      </w:r>
      <w:r w:rsidR="001B51E7" w:rsidRPr="001B51E7">
        <w:rPr>
          <w:rFonts w:hint="eastAsia"/>
          <w:lang w:val="en-GB"/>
        </w:rPr>
        <w:t>月</w:t>
      </w:r>
      <w:r>
        <w:rPr>
          <w:lang w:val="en-GB"/>
        </w:rPr>
        <w:t>18</w:t>
      </w:r>
      <w:r w:rsidR="001B51E7" w:rsidRPr="001B51E7">
        <w:rPr>
          <w:rFonts w:hint="eastAsia"/>
          <w:lang w:val="en-GB"/>
        </w:rPr>
        <w:t>日</w:t>
      </w:r>
      <w:r>
        <w:rPr>
          <w:rFonts w:hint="eastAsia"/>
          <w:lang w:val="en-GB"/>
        </w:rPr>
        <w:t>，</w:t>
      </w:r>
      <w:r w:rsidR="001B51E7" w:rsidRPr="001B51E7">
        <w:rPr>
          <w:rFonts w:hint="eastAsia"/>
          <w:lang w:val="en-GB"/>
        </w:rPr>
        <w:t>委员会通过新来文和临时措施特别报告员行事</w:t>
      </w:r>
      <w:r>
        <w:rPr>
          <w:rFonts w:hint="eastAsia"/>
          <w:lang w:val="en-GB"/>
        </w:rPr>
        <w:t>，</w:t>
      </w:r>
      <w:r w:rsidR="001B51E7" w:rsidRPr="001B51E7">
        <w:rPr>
          <w:rFonts w:hint="eastAsia"/>
          <w:lang w:val="en-GB"/>
        </w:rPr>
        <w:t>拒绝了缔约国关于将来文可否受理与案件实质分开审议的请求。</w:t>
      </w:r>
    </w:p>
    <w:p w14:paraId="491EAD82" w14:textId="77777777" w:rsidR="001B51E7" w:rsidRPr="001B51E7" w:rsidRDefault="001B51E7" w:rsidP="007F1C42">
      <w:pPr>
        <w:pStyle w:val="H23GC"/>
        <w:rPr>
          <w:lang w:val="en-GB"/>
        </w:rPr>
      </w:pPr>
      <w:r w:rsidRPr="001B51E7">
        <w:rPr>
          <w:lang w:val="en-GB"/>
        </w:rPr>
        <w:lastRenderedPageBreak/>
        <w:tab/>
      </w:r>
      <w:r w:rsidRPr="001B51E7">
        <w:rPr>
          <w:lang w:val="en-GB"/>
        </w:rPr>
        <w:tab/>
      </w:r>
      <w:r w:rsidRPr="001B51E7">
        <w:rPr>
          <w:rFonts w:hint="eastAsia"/>
          <w:lang w:val="en-GB"/>
        </w:rPr>
        <w:t>提交人陈述的事实</w:t>
      </w:r>
    </w:p>
    <w:p w14:paraId="38F33AF4" w14:textId="04DD0541" w:rsidR="001B51E7" w:rsidRPr="001B51E7" w:rsidRDefault="007F40FA" w:rsidP="001B51E7">
      <w:pPr>
        <w:pStyle w:val="SingleTxtGC"/>
        <w:rPr>
          <w:lang w:val="en-GB"/>
        </w:rPr>
      </w:pPr>
      <w:r>
        <w:rPr>
          <w:lang w:val="en-GB"/>
        </w:rPr>
        <w:t>2.1</w:t>
      </w:r>
      <w:r w:rsidR="001B51E7" w:rsidRPr="001B51E7">
        <w:rPr>
          <w:lang w:val="en-GB"/>
        </w:rPr>
        <w:tab/>
      </w:r>
      <w:r>
        <w:rPr>
          <w:spacing w:val="2"/>
          <w:lang w:val="en-GB"/>
        </w:rPr>
        <w:t>2</w:t>
      </w:r>
      <w:r w:rsidR="001B51E7" w:rsidRPr="00C570A7">
        <w:rPr>
          <w:spacing w:val="2"/>
          <w:lang w:val="en-GB"/>
        </w:rPr>
        <w:t>000</w:t>
      </w:r>
      <w:r w:rsidR="001B51E7" w:rsidRPr="00C570A7">
        <w:rPr>
          <w:rFonts w:hint="eastAsia"/>
          <w:spacing w:val="2"/>
          <w:lang w:val="en-GB"/>
        </w:rPr>
        <w:t>年</w:t>
      </w:r>
      <w:r>
        <w:rPr>
          <w:spacing w:val="2"/>
          <w:lang w:val="en-GB"/>
        </w:rPr>
        <w:t>8</w:t>
      </w:r>
      <w:r w:rsidR="001B51E7" w:rsidRPr="00C570A7">
        <w:rPr>
          <w:rFonts w:hint="eastAsia"/>
          <w:spacing w:val="2"/>
          <w:lang w:val="en-GB"/>
        </w:rPr>
        <w:t>月</w:t>
      </w:r>
      <w:r>
        <w:rPr>
          <w:spacing w:val="2"/>
          <w:lang w:val="en-GB"/>
        </w:rPr>
        <w:t>9</w:t>
      </w:r>
      <w:r w:rsidR="001B51E7" w:rsidRPr="00C570A7">
        <w:rPr>
          <w:rFonts w:hint="eastAsia"/>
          <w:spacing w:val="2"/>
          <w:lang w:val="en-GB"/>
        </w:rPr>
        <w:t>日</w:t>
      </w:r>
      <w:r>
        <w:rPr>
          <w:rFonts w:hint="eastAsia"/>
          <w:spacing w:val="2"/>
          <w:lang w:val="en-GB"/>
        </w:rPr>
        <w:t>，</w:t>
      </w:r>
      <w:r w:rsidR="001B51E7" w:rsidRPr="00C570A7">
        <w:rPr>
          <w:rFonts w:hint="eastAsia"/>
          <w:spacing w:val="2"/>
          <w:lang w:val="en-GB"/>
        </w:rPr>
        <w:t>提交人与杜阿拉港务局签署了一份提供代理和法律援助服</w:t>
      </w:r>
      <w:r w:rsidR="001B51E7" w:rsidRPr="001B51E7">
        <w:rPr>
          <w:rFonts w:hint="eastAsia"/>
          <w:lang w:val="en-GB"/>
        </w:rPr>
        <w:t>务的开放式聘用合同。</w:t>
      </w:r>
      <w:r>
        <w:rPr>
          <w:lang w:val="en-GB"/>
        </w:rPr>
        <w:t>2</w:t>
      </w:r>
      <w:r w:rsidR="001B51E7" w:rsidRPr="001B51E7">
        <w:rPr>
          <w:lang w:val="en-GB"/>
        </w:rPr>
        <w:t>00</w:t>
      </w:r>
      <w:r>
        <w:rPr>
          <w:lang w:val="en-GB"/>
        </w:rPr>
        <w:t>6</w:t>
      </w:r>
      <w:r w:rsidR="001B51E7" w:rsidRPr="001B51E7">
        <w:rPr>
          <w:rFonts w:hint="eastAsia"/>
          <w:lang w:val="en-GB"/>
        </w:rPr>
        <w:t>年</w:t>
      </w:r>
      <w:r>
        <w:rPr>
          <w:lang w:val="en-GB"/>
        </w:rPr>
        <w:t>12</w:t>
      </w:r>
      <w:r w:rsidR="001B51E7" w:rsidRPr="001B51E7">
        <w:rPr>
          <w:rFonts w:hint="eastAsia"/>
          <w:lang w:val="en-GB"/>
        </w:rPr>
        <w:t>月</w:t>
      </w:r>
      <w:r>
        <w:rPr>
          <w:rFonts w:hint="eastAsia"/>
          <w:lang w:val="en-GB"/>
        </w:rPr>
        <w:t>，</w:t>
      </w:r>
      <w:r w:rsidR="001B51E7" w:rsidRPr="001B51E7">
        <w:rPr>
          <w:rFonts w:hint="eastAsia"/>
          <w:lang w:val="en-GB"/>
        </w:rPr>
        <w:t>在该合同仍然有效时</w:t>
      </w:r>
      <w:r>
        <w:rPr>
          <w:rFonts w:hint="eastAsia"/>
          <w:lang w:val="en-GB"/>
        </w:rPr>
        <w:t>，</w:t>
      </w:r>
      <w:r w:rsidR="001B51E7" w:rsidRPr="001B51E7">
        <w:rPr>
          <w:rFonts w:hint="eastAsia"/>
          <w:lang w:val="en-GB"/>
        </w:rPr>
        <w:t>提交人被控参与挪用公款的团伙犯罪。他和其他</w:t>
      </w:r>
      <w:r>
        <w:rPr>
          <w:lang w:val="en-GB"/>
        </w:rPr>
        <w:t>12</w:t>
      </w:r>
      <w:r w:rsidR="001B51E7" w:rsidRPr="001B51E7">
        <w:rPr>
          <w:rFonts w:hint="eastAsia"/>
          <w:lang w:val="en-GB"/>
        </w:rPr>
        <w:t>名同案被告被勒令在杜阿拉的沃里大审法院出庭</w:t>
      </w:r>
      <w:r>
        <w:rPr>
          <w:rFonts w:hint="eastAsia"/>
          <w:lang w:val="en-GB"/>
        </w:rPr>
        <w:t>，</w:t>
      </w:r>
      <w:r w:rsidR="001B51E7" w:rsidRPr="001B51E7">
        <w:rPr>
          <w:rFonts w:hint="eastAsia"/>
          <w:lang w:val="en-GB"/>
        </w:rPr>
        <w:t>这是司法当局领导的重大反腐行动</w:t>
      </w:r>
      <w:r>
        <w:rPr>
          <w:rFonts w:hint="eastAsia"/>
          <w:lang w:val="en-GB"/>
        </w:rPr>
        <w:t>“</w:t>
      </w:r>
      <w:r w:rsidR="001B51E7" w:rsidRPr="001B51E7">
        <w:rPr>
          <w:rFonts w:hint="eastAsia"/>
          <w:lang w:val="en-GB"/>
        </w:rPr>
        <w:t>雀鹰行动</w:t>
      </w:r>
      <w:r>
        <w:rPr>
          <w:rFonts w:hint="eastAsia"/>
          <w:lang w:val="en-GB"/>
        </w:rPr>
        <w:t>”</w:t>
      </w:r>
      <w:r w:rsidR="001B51E7" w:rsidRPr="001B51E7">
        <w:rPr>
          <w:rFonts w:hint="eastAsia"/>
          <w:lang w:val="en-GB"/>
        </w:rPr>
        <w:t>的一部分。</w:t>
      </w:r>
    </w:p>
    <w:p w14:paraId="66297D9A" w14:textId="6DFA5164" w:rsidR="001B51E7" w:rsidRPr="001B51E7" w:rsidRDefault="007F40FA" w:rsidP="001B51E7">
      <w:pPr>
        <w:pStyle w:val="SingleTxtGC"/>
        <w:rPr>
          <w:lang w:val="en-GB"/>
        </w:rPr>
      </w:pPr>
      <w:r>
        <w:rPr>
          <w:lang w:val="en-GB"/>
        </w:rPr>
        <w:t>2.2</w:t>
      </w:r>
      <w:r w:rsidR="001B51E7" w:rsidRPr="001B51E7">
        <w:rPr>
          <w:lang w:val="en-GB"/>
        </w:rPr>
        <w:tab/>
      </w:r>
      <w:r>
        <w:rPr>
          <w:lang w:val="en-GB"/>
        </w:rPr>
        <w:t>2</w:t>
      </w:r>
      <w:r w:rsidR="001B51E7" w:rsidRPr="001B51E7">
        <w:rPr>
          <w:lang w:val="en-GB"/>
        </w:rPr>
        <w:t>00</w:t>
      </w:r>
      <w:r>
        <w:rPr>
          <w:lang w:val="en-GB"/>
        </w:rPr>
        <w:t>7</w:t>
      </w:r>
      <w:r w:rsidR="001B51E7" w:rsidRPr="001B51E7">
        <w:rPr>
          <w:rFonts w:hint="eastAsia"/>
          <w:lang w:val="en-GB"/>
        </w:rPr>
        <w:t>年</w:t>
      </w:r>
      <w:r>
        <w:rPr>
          <w:lang w:val="en-GB"/>
        </w:rPr>
        <w:t>12</w:t>
      </w:r>
      <w:r w:rsidR="001B51E7" w:rsidRPr="001B51E7">
        <w:rPr>
          <w:rFonts w:hint="eastAsia"/>
          <w:lang w:val="en-GB"/>
        </w:rPr>
        <w:t>月</w:t>
      </w:r>
      <w:r>
        <w:rPr>
          <w:lang w:val="en-GB"/>
        </w:rPr>
        <w:t>12</w:t>
      </w:r>
      <w:r w:rsidR="001B51E7" w:rsidRPr="001B51E7">
        <w:rPr>
          <w:rFonts w:hint="eastAsia"/>
          <w:lang w:val="en-GB"/>
        </w:rPr>
        <w:t>日和</w:t>
      </w:r>
      <w:r>
        <w:rPr>
          <w:lang w:val="en-GB"/>
        </w:rPr>
        <w:t>13</w:t>
      </w:r>
      <w:r w:rsidR="001B51E7" w:rsidRPr="001B51E7">
        <w:rPr>
          <w:rFonts w:hint="eastAsia"/>
          <w:lang w:val="en-GB"/>
        </w:rPr>
        <w:t>日</w:t>
      </w:r>
      <w:r>
        <w:rPr>
          <w:rFonts w:hint="eastAsia"/>
          <w:lang w:val="en-GB"/>
        </w:rPr>
        <w:t>，</w:t>
      </w:r>
      <w:r w:rsidR="001B51E7" w:rsidRPr="001B51E7">
        <w:rPr>
          <w:rFonts w:hint="eastAsia"/>
          <w:lang w:val="en-GB"/>
        </w:rPr>
        <w:t>提交人和其他八名同案被告被杜阿拉沃里大审法院宣判无罪。主管检察机关随后对无罪判决提出上诉。</w:t>
      </w:r>
      <w:r>
        <w:rPr>
          <w:lang w:val="en-GB"/>
        </w:rPr>
        <w:t>2</w:t>
      </w:r>
      <w:r w:rsidR="001B51E7" w:rsidRPr="001B51E7">
        <w:rPr>
          <w:lang w:val="en-GB"/>
        </w:rPr>
        <w:t>00</w:t>
      </w:r>
      <w:r>
        <w:rPr>
          <w:lang w:val="en-GB"/>
        </w:rPr>
        <w:t>9</w:t>
      </w:r>
      <w:r w:rsidR="001B51E7" w:rsidRPr="001B51E7">
        <w:rPr>
          <w:rFonts w:hint="eastAsia"/>
          <w:lang w:val="en-GB"/>
        </w:rPr>
        <w:t>年</w:t>
      </w:r>
      <w:r>
        <w:rPr>
          <w:lang w:val="en-GB"/>
        </w:rPr>
        <w:t>6</w:t>
      </w:r>
      <w:r w:rsidR="001B51E7" w:rsidRPr="001B51E7">
        <w:rPr>
          <w:rFonts w:hint="eastAsia"/>
          <w:lang w:val="en-GB"/>
        </w:rPr>
        <w:t>月</w:t>
      </w:r>
      <w:r>
        <w:rPr>
          <w:lang w:val="en-GB"/>
        </w:rPr>
        <w:t>11</w:t>
      </w:r>
      <w:r w:rsidR="001B51E7" w:rsidRPr="001B51E7">
        <w:rPr>
          <w:rFonts w:hint="eastAsia"/>
          <w:lang w:val="en-GB"/>
        </w:rPr>
        <w:t>日</w:t>
      </w:r>
      <w:r>
        <w:rPr>
          <w:rFonts w:hint="eastAsia"/>
          <w:lang w:val="en-GB"/>
        </w:rPr>
        <w:t>，</w:t>
      </w:r>
      <w:r w:rsidR="001B51E7" w:rsidRPr="001B51E7">
        <w:rPr>
          <w:rFonts w:hint="eastAsia"/>
          <w:lang w:val="en-GB"/>
        </w:rPr>
        <w:t>设在杜阿拉的利托拉省上诉法院认定所有同案被告有罪</w:t>
      </w:r>
      <w:r>
        <w:rPr>
          <w:rFonts w:hint="eastAsia"/>
          <w:lang w:val="en-GB"/>
        </w:rPr>
        <w:t>，</w:t>
      </w:r>
      <w:r w:rsidR="001B51E7" w:rsidRPr="001B51E7">
        <w:rPr>
          <w:rFonts w:hint="eastAsia"/>
          <w:lang w:val="en-GB"/>
        </w:rPr>
        <w:t>判处提交人</w:t>
      </w:r>
      <w:r>
        <w:rPr>
          <w:lang w:val="en-GB"/>
        </w:rPr>
        <w:t>15</w:t>
      </w:r>
      <w:r w:rsidR="001B51E7" w:rsidRPr="001B51E7">
        <w:rPr>
          <w:rFonts w:hint="eastAsia"/>
          <w:lang w:val="en-GB"/>
        </w:rPr>
        <w:t>年监禁</w:t>
      </w:r>
      <w:r>
        <w:rPr>
          <w:rFonts w:hint="eastAsia"/>
          <w:lang w:val="en-GB"/>
        </w:rPr>
        <w:t>，</w:t>
      </w:r>
      <w:r w:rsidR="001B51E7" w:rsidRPr="001B51E7">
        <w:rPr>
          <w:rFonts w:hint="eastAsia"/>
          <w:lang w:val="en-GB"/>
        </w:rPr>
        <w:t>并责令他与杜阿拉港务局局长</w:t>
      </w:r>
      <w:r>
        <w:rPr>
          <w:lang w:val="en-GB"/>
        </w:rPr>
        <w:t>(</w:t>
      </w:r>
      <w:r w:rsidR="001B51E7" w:rsidRPr="001B51E7">
        <w:rPr>
          <w:rFonts w:hint="eastAsia"/>
          <w:lang w:val="en-GB"/>
        </w:rPr>
        <w:t>已被判无期徒刑</w:t>
      </w:r>
      <w:r>
        <w:rPr>
          <w:lang w:val="en-GB"/>
        </w:rPr>
        <w:t>)</w:t>
      </w:r>
      <w:r w:rsidR="001B51E7" w:rsidRPr="001B51E7">
        <w:rPr>
          <w:rFonts w:hint="eastAsia"/>
          <w:lang w:val="en-GB"/>
        </w:rPr>
        <w:t>共同向杜阿拉港务局支付</w:t>
      </w:r>
      <w:r>
        <w:rPr>
          <w:lang w:val="en-GB"/>
        </w:rPr>
        <w:t>188,794,955</w:t>
      </w:r>
      <w:r w:rsidR="001B51E7" w:rsidRPr="001B51E7">
        <w:rPr>
          <w:rFonts w:hint="eastAsia"/>
          <w:lang w:val="en-GB"/>
        </w:rPr>
        <w:t>非洲法郎</w:t>
      </w:r>
      <w:r>
        <w:rPr>
          <w:lang w:val="en-GB"/>
        </w:rPr>
        <w:t>(</w:t>
      </w:r>
      <w:r w:rsidR="001B51E7" w:rsidRPr="001B51E7">
        <w:rPr>
          <w:rFonts w:hint="eastAsia"/>
          <w:lang w:val="en-GB"/>
        </w:rPr>
        <w:t>约</w:t>
      </w:r>
      <w:r>
        <w:rPr>
          <w:lang w:val="en-GB"/>
        </w:rPr>
        <w:t>280,</w:t>
      </w:r>
      <w:r w:rsidR="001B51E7" w:rsidRPr="001B51E7">
        <w:rPr>
          <w:lang w:val="en-GB"/>
        </w:rPr>
        <w:t>000</w:t>
      </w:r>
      <w:r w:rsidR="001B51E7" w:rsidRPr="001B51E7">
        <w:rPr>
          <w:rFonts w:hint="eastAsia"/>
          <w:lang w:val="en-GB"/>
        </w:rPr>
        <w:t>欧元</w:t>
      </w:r>
      <w:r>
        <w:rPr>
          <w:lang w:val="en-GB"/>
        </w:rPr>
        <w:t>)</w:t>
      </w:r>
      <w:r w:rsidR="001B51E7" w:rsidRPr="001B51E7">
        <w:rPr>
          <w:rFonts w:hint="eastAsia"/>
          <w:lang w:val="en-GB"/>
        </w:rPr>
        <w:t>的损害赔偿金</w:t>
      </w:r>
      <w:r>
        <w:rPr>
          <w:rFonts w:hint="eastAsia"/>
          <w:lang w:val="en-GB"/>
        </w:rPr>
        <w:t>，</w:t>
      </w:r>
      <w:r w:rsidR="001B51E7" w:rsidRPr="001B51E7">
        <w:rPr>
          <w:rFonts w:hint="eastAsia"/>
          <w:lang w:val="en-GB"/>
        </w:rPr>
        <w:t>尽管港务局并未对提交人提出上诉。</w:t>
      </w:r>
    </w:p>
    <w:p w14:paraId="60C46A6A" w14:textId="596C9416" w:rsidR="001B51E7" w:rsidRPr="001B51E7" w:rsidRDefault="007F40FA" w:rsidP="001B51E7">
      <w:pPr>
        <w:pStyle w:val="SingleTxtGC"/>
        <w:rPr>
          <w:lang w:val="en-GB"/>
        </w:rPr>
      </w:pPr>
      <w:r>
        <w:rPr>
          <w:lang w:val="en-GB"/>
        </w:rPr>
        <w:t>2.3</w:t>
      </w:r>
      <w:r w:rsidR="001B51E7" w:rsidRPr="001B51E7">
        <w:rPr>
          <w:lang w:val="en-GB"/>
        </w:rPr>
        <w:tab/>
      </w:r>
      <w:r w:rsidR="001B51E7" w:rsidRPr="001B51E7">
        <w:rPr>
          <w:rFonts w:hint="eastAsia"/>
          <w:lang w:val="en-GB"/>
        </w:rPr>
        <w:t>根据位于杜阿拉的利托拉省上诉法院的判决</w:t>
      </w:r>
      <w:r>
        <w:rPr>
          <w:rFonts w:hint="eastAsia"/>
          <w:lang w:val="en-GB"/>
        </w:rPr>
        <w:t>，</w:t>
      </w:r>
      <w:r w:rsidR="001B51E7" w:rsidRPr="001B51E7">
        <w:rPr>
          <w:rFonts w:hint="eastAsia"/>
          <w:lang w:val="en-GB"/>
        </w:rPr>
        <w:t>提交人于</w:t>
      </w:r>
      <w:r>
        <w:rPr>
          <w:lang w:val="en-GB"/>
        </w:rPr>
        <w:t>2</w:t>
      </w:r>
      <w:r w:rsidR="001B51E7" w:rsidRPr="001B51E7">
        <w:rPr>
          <w:lang w:val="en-GB"/>
        </w:rPr>
        <w:t>00</w:t>
      </w:r>
      <w:r>
        <w:rPr>
          <w:lang w:val="en-GB"/>
        </w:rPr>
        <w:t>9</w:t>
      </w:r>
      <w:r w:rsidR="001B51E7" w:rsidRPr="001B51E7">
        <w:rPr>
          <w:rFonts w:hint="eastAsia"/>
          <w:lang w:val="en-GB"/>
        </w:rPr>
        <w:t>年</w:t>
      </w:r>
      <w:r>
        <w:rPr>
          <w:lang w:val="en-GB"/>
        </w:rPr>
        <w:t>6</w:t>
      </w:r>
      <w:r w:rsidR="001B51E7" w:rsidRPr="001B51E7">
        <w:rPr>
          <w:rFonts w:hint="eastAsia"/>
          <w:lang w:val="en-GB"/>
        </w:rPr>
        <w:t>月</w:t>
      </w:r>
      <w:r>
        <w:rPr>
          <w:lang w:val="en-GB"/>
        </w:rPr>
        <w:t>12</w:t>
      </w:r>
      <w:r w:rsidR="001B51E7" w:rsidRPr="001B51E7">
        <w:rPr>
          <w:rFonts w:hint="eastAsia"/>
          <w:lang w:val="en-GB"/>
        </w:rPr>
        <w:t>日被拘留。他对这一判决提出上诉</w:t>
      </w:r>
      <w:r>
        <w:rPr>
          <w:rFonts w:hint="eastAsia"/>
          <w:lang w:val="en-GB"/>
        </w:rPr>
        <w:t>，</w:t>
      </w:r>
      <w:r w:rsidR="001B51E7" w:rsidRPr="001B51E7">
        <w:rPr>
          <w:rFonts w:hint="eastAsia"/>
          <w:lang w:val="en-GB"/>
        </w:rPr>
        <w:t>并请求撤销对他发出的拘押令</w:t>
      </w:r>
      <w:r>
        <w:rPr>
          <w:rFonts w:hint="eastAsia"/>
          <w:lang w:val="en-GB"/>
        </w:rPr>
        <w:t>，</w:t>
      </w:r>
      <w:r w:rsidR="001B51E7" w:rsidRPr="001B51E7">
        <w:rPr>
          <w:rFonts w:hint="eastAsia"/>
          <w:lang w:val="en-GB"/>
        </w:rPr>
        <w:t>最高法院秘书处于</w:t>
      </w:r>
      <w:r>
        <w:rPr>
          <w:lang w:val="en-GB"/>
        </w:rPr>
        <w:t>2</w:t>
      </w:r>
      <w:r w:rsidR="001B51E7" w:rsidRPr="001B51E7">
        <w:rPr>
          <w:lang w:val="en-GB"/>
        </w:rPr>
        <w:t>00</w:t>
      </w:r>
      <w:r>
        <w:rPr>
          <w:lang w:val="en-GB"/>
        </w:rPr>
        <w:t>9</w:t>
      </w:r>
      <w:r w:rsidR="001B51E7" w:rsidRPr="001B51E7">
        <w:rPr>
          <w:rFonts w:hint="eastAsia"/>
          <w:lang w:val="en-GB"/>
        </w:rPr>
        <w:t>年</w:t>
      </w:r>
      <w:r>
        <w:rPr>
          <w:lang w:val="en-GB"/>
        </w:rPr>
        <w:t>6</w:t>
      </w:r>
      <w:r w:rsidR="001B51E7" w:rsidRPr="001B51E7">
        <w:rPr>
          <w:rFonts w:hint="eastAsia"/>
          <w:lang w:val="en-GB"/>
        </w:rPr>
        <w:t>月</w:t>
      </w:r>
      <w:r>
        <w:rPr>
          <w:lang w:val="en-GB"/>
        </w:rPr>
        <w:t>24</w:t>
      </w:r>
      <w:r w:rsidR="001B51E7" w:rsidRPr="001B51E7">
        <w:rPr>
          <w:rFonts w:hint="eastAsia"/>
          <w:lang w:val="en-GB"/>
        </w:rPr>
        <w:t>日对此作了登记。最高法院刑事庭在</w:t>
      </w:r>
      <w:r>
        <w:rPr>
          <w:lang w:val="en-GB"/>
        </w:rPr>
        <w:t>2</w:t>
      </w:r>
      <w:r w:rsidR="001B51E7" w:rsidRPr="001B51E7">
        <w:rPr>
          <w:lang w:val="en-GB"/>
        </w:rPr>
        <w:t>0</w:t>
      </w:r>
      <w:r>
        <w:rPr>
          <w:lang w:val="en-GB"/>
        </w:rPr>
        <w:t>1</w:t>
      </w:r>
      <w:r w:rsidR="001B51E7" w:rsidRPr="001B51E7">
        <w:rPr>
          <w:lang w:val="en-GB"/>
        </w:rPr>
        <w:t>0</w:t>
      </w:r>
      <w:r w:rsidR="001B51E7" w:rsidRPr="001B51E7">
        <w:rPr>
          <w:rFonts w:hint="eastAsia"/>
          <w:lang w:val="en-GB"/>
        </w:rPr>
        <w:t>年</w:t>
      </w:r>
      <w:r>
        <w:rPr>
          <w:lang w:val="en-GB"/>
        </w:rPr>
        <w:t>1</w:t>
      </w:r>
      <w:r w:rsidR="001B51E7" w:rsidRPr="001B51E7">
        <w:rPr>
          <w:rFonts w:hint="eastAsia"/>
          <w:lang w:val="en-GB"/>
        </w:rPr>
        <w:t>月</w:t>
      </w:r>
      <w:r>
        <w:rPr>
          <w:lang w:val="en-GB"/>
        </w:rPr>
        <w:t>21</w:t>
      </w:r>
      <w:r w:rsidR="001B51E7" w:rsidRPr="001B51E7">
        <w:rPr>
          <w:rFonts w:hint="eastAsia"/>
          <w:lang w:val="en-GB"/>
        </w:rPr>
        <w:t>日的判决中宣布该项请求不予受理</w:t>
      </w:r>
      <w:r>
        <w:rPr>
          <w:rFonts w:hint="eastAsia"/>
          <w:lang w:val="en-GB"/>
        </w:rPr>
        <w:t>，</w:t>
      </w:r>
      <w:r w:rsidR="001B51E7" w:rsidRPr="001B51E7">
        <w:rPr>
          <w:rFonts w:hint="eastAsia"/>
          <w:lang w:val="en-GB"/>
        </w:rPr>
        <w:t>理由是上诉本身不可受理</w:t>
      </w:r>
    </w:p>
    <w:p w14:paraId="6A334CCE" w14:textId="5F70B58D" w:rsidR="001B51E7" w:rsidRPr="001B51E7" w:rsidRDefault="007F40FA" w:rsidP="001B51E7">
      <w:pPr>
        <w:pStyle w:val="SingleTxtGC"/>
        <w:rPr>
          <w:lang w:val="en-GB"/>
        </w:rPr>
      </w:pPr>
      <w:r>
        <w:rPr>
          <w:lang w:val="en-GB"/>
        </w:rPr>
        <w:t>2.4</w:t>
      </w:r>
      <w:r w:rsidR="001B51E7" w:rsidRPr="001B51E7">
        <w:rPr>
          <w:lang w:val="en-GB"/>
        </w:rPr>
        <w:tab/>
      </w:r>
      <w:r w:rsidR="001B51E7" w:rsidRPr="001B51E7">
        <w:rPr>
          <w:rFonts w:hint="eastAsia"/>
          <w:lang w:val="en-GB"/>
        </w:rPr>
        <w:t>提交人第二次提出同样的请求</w:t>
      </w:r>
      <w:r>
        <w:rPr>
          <w:rFonts w:hint="eastAsia"/>
          <w:lang w:val="en-GB"/>
        </w:rPr>
        <w:t>，</w:t>
      </w:r>
      <w:r w:rsidR="001B51E7" w:rsidRPr="001B51E7">
        <w:rPr>
          <w:rFonts w:hint="eastAsia"/>
          <w:lang w:val="en-GB"/>
        </w:rPr>
        <w:t>于</w:t>
      </w:r>
      <w:r>
        <w:rPr>
          <w:lang w:val="en-GB"/>
        </w:rPr>
        <w:t>2</w:t>
      </w:r>
      <w:r w:rsidR="001B51E7" w:rsidRPr="001B51E7">
        <w:rPr>
          <w:lang w:val="en-GB"/>
        </w:rPr>
        <w:t>0</w:t>
      </w:r>
      <w:r>
        <w:rPr>
          <w:lang w:val="en-GB"/>
        </w:rPr>
        <w:t>1</w:t>
      </w:r>
      <w:r w:rsidR="001B51E7" w:rsidRPr="001B51E7">
        <w:rPr>
          <w:lang w:val="en-GB"/>
        </w:rPr>
        <w:t>0</w:t>
      </w:r>
      <w:r w:rsidR="001B51E7" w:rsidRPr="001B51E7">
        <w:rPr>
          <w:rFonts w:hint="eastAsia"/>
          <w:lang w:val="en-GB"/>
        </w:rPr>
        <w:t>年</w:t>
      </w:r>
      <w:r>
        <w:rPr>
          <w:lang w:val="en-GB"/>
        </w:rPr>
        <w:t>3</w:t>
      </w:r>
      <w:r w:rsidR="001B51E7" w:rsidRPr="001B51E7">
        <w:rPr>
          <w:rFonts w:hint="eastAsia"/>
          <w:lang w:val="en-GB"/>
        </w:rPr>
        <w:t>月</w:t>
      </w:r>
      <w:r>
        <w:rPr>
          <w:lang w:val="en-GB"/>
        </w:rPr>
        <w:t>16</w:t>
      </w:r>
      <w:r w:rsidR="001B51E7" w:rsidRPr="001B51E7">
        <w:rPr>
          <w:rFonts w:hint="eastAsia"/>
          <w:lang w:val="en-GB"/>
        </w:rPr>
        <w:t>日在最高法院秘书处得到登记</w:t>
      </w:r>
      <w:r>
        <w:rPr>
          <w:rFonts w:hint="eastAsia"/>
          <w:lang w:val="en-GB"/>
        </w:rPr>
        <w:t>，</w:t>
      </w:r>
      <w:r w:rsidR="001B51E7" w:rsidRPr="001B51E7">
        <w:rPr>
          <w:rFonts w:hint="eastAsia"/>
          <w:lang w:val="en-GB"/>
        </w:rPr>
        <w:t>并再次提出上诉请求。由于这些诉讼涉及剥夺自由问题</w:t>
      </w:r>
      <w:r>
        <w:rPr>
          <w:rFonts w:hint="eastAsia"/>
          <w:lang w:val="en-GB"/>
        </w:rPr>
        <w:t>，</w:t>
      </w:r>
      <w:r w:rsidR="001B51E7" w:rsidRPr="001B51E7">
        <w:rPr>
          <w:rFonts w:hint="eastAsia"/>
          <w:lang w:val="en-GB"/>
        </w:rPr>
        <w:t>根据喀麦隆法律</w:t>
      </w:r>
      <w:r>
        <w:rPr>
          <w:rFonts w:hint="eastAsia"/>
          <w:lang w:val="en-GB"/>
        </w:rPr>
        <w:t>，</w:t>
      </w:r>
      <w:r w:rsidR="001B51E7" w:rsidRPr="001B51E7">
        <w:rPr>
          <w:rFonts w:hint="eastAsia"/>
          <w:lang w:val="en-GB"/>
        </w:rPr>
        <w:t>它们被归为紧急案件。</w:t>
      </w:r>
      <w:r>
        <w:rPr>
          <w:lang w:val="en-GB"/>
        </w:rPr>
        <w:t>2</w:t>
      </w:r>
      <w:r w:rsidR="001B51E7" w:rsidRPr="001B51E7">
        <w:rPr>
          <w:lang w:val="en-GB"/>
        </w:rPr>
        <w:t>0</w:t>
      </w:r>
      <w:r>
        <w:rPr>
          <w:lang w:val="en-GB"/>
        </w:rPr>
        <w:t>1</w:t>
      </w:r>
      <w:r w:rsidR="001B51E7" w:rsidRPr="001B51E7">
        <w:rPr>
          <w:lang w:val="en-GB"/>
        </w:rPr>
        <w:t>0</w:t>
      </w:r>
      <w:r w:rsidR="001B51E7" w:rsidRPr="001B51E7">
        <w:rPr>
          <w:rFonts w:hint="eastAsia"/>
          <w:lang w:val="en-GB"/>
        </w:rPr>
        <w:t>年</w:t>
      </w:r>
      <w:r>
        <w:rPr>
          <w:lang w:val="en-GB"/>
        </w:rPr>
        <w:t>9</w:t>
      </w:r>
      <w:r w:rsidR="001B51E7" w:rsidRPr="001B51E7">
        <w:rPr>
          <w:rFonts w:hint="eastAsia"/>
          <w:lang w:val="en-GB"/>
        </w:rPr>
        <w:t>月</w:t>
      </w:r>
      <w:r>
        <w:rPr>
          <w:lang w:val="en-GB"/>
        </w:rPr>
        <w:t>2</w:t>
      </w:r>
      <w:r w:rsidR="001B51E7" w:rsidRPr="001B51E7">
        <w:rPr>
          <w:lang w:val="en-GB"/>
        </w:rPr>
        <w:t>0</w:t>
      </w:r>
      <w:r w:rsidR="001B51E7" w:rsidRPr="001B51E7">
        <w:rPr>
          <w:rFonts w:hint="eastAsia"/>
          <w:lang w:val="en-GB"/>
        </w:rPr>
        <w:t>日</w:t>
      </w:r>
      <w:r>
        <w:rPr>
          <w:rFonts w:hint="eastAsia"/>
          <w:lang w:val="en-GB"/>
        </w:rPr>
        <w:t>，</w:t>
      </w:r>
      <w:r w:rsidR="001B51E7" w:rsidRPr="001B51E7">
        <w:rPr>
          <w:rFonts w:hint="eastAsia"/>
          <w:lang w:val="en-GB"/>
        </w:rPr>
        <w:t>提交人将此事提交最高法院第一院长</w:t>
      </w:r>
      <w:r>
        <w:rPr>
          <w:rFonts w:hint="eastAsia"/>
          <w:lang w:val="en-GB"/>
        </w:rPr>
        <w:t>，</w:t>
      </w:r>
      <w:r w:rsidR="001B51E7" w:rsidRPr="001B51E7">
        <w:rPr>
          <w:rFonts w:hint="eastAsia"/>
          <w:lang w:val="en-GB"/>
        </w:rPr>
        <w:t>要求基于所请求的事项予以紧急处理。在没有听到关于自己上诉的消息后</w:t>
      </w:r>
      <w:r>
        <w:rPr>
          <w:rFonts w:hint="eastAsia"/>
          <w:lang w:val="en-GB"/>
        </w:rPr>
        <w:t>，</w:t>
      </w:r>
      <w:r w:rsidR="001B51E7" w:rsidRPr="001B51E7">
        <w:rPr>
          <w:rFonts w:hint="eastAsia"/>
          <w:lang w:val="en-GB"/>
        </w:rPr>
        <w:t>提交人再次将此事提交最高法院第一院长</w:t>
      </w:r>
      <w:r>
        <w:rPr>
          <w:rFonts w:hint="eastAsia"/>
          <w:lang w:val="en-GB"/>
        </w:rPr>
        <w:t>，</w:t>
      </w:r>
      <w:r w:rsidR="001B51E7" w:rsidRPr="001B51E7">
        <w:rPr>
          <w:rFonts w:hint="eastAsia"/>
          <w:lang w:val="en-GB"/>
        </w:rPr>
        <w:t>以提请院长注意他的困境。他的</w:t>
      </w:r>
      <w:r w:rsidR="001B51E7" w:rsidRPr="000821B5">
        <w:rPr>
          <w:rFonts w:hint="eastAsia"/>
          <w:spacing w:val="-4"/>
          <w:lang w:val="en-GB"/>
        </w:rPr>
        <w:t>案卷于</w:t>
      </w:r>
      <w:r>
        <w:rPr>
          <w:spacing w:val="-4"/>
          <w:lang w:val="en-GB"/>
        </w:rPr>
        <w:t>2</w:t>
      </w:r>
      <w:r w:rsidR="001B51E7" w:rsidRPr="000821B5">
        <w:rPr>
          <w:spacing w:val="-4"/>
          <w:lang w:val="en-GB"/>
        </w:rPr>
        <w:t>0</w:t>
      </w:r>
      <w:r>
        <w:rPr>
          <w:spacing w:val="-4"/>
          <w:lang w:val="en-GB"/>
        </w:rPr>
        <w:t>11</w:t>
      </w:r>
      <w:r w:rsidR="001B51E7" w:rsidRPr="000821B5">
        <w:rPr>
          <w:rFonts w:hint="eastAsia"/>
          <w:spacing w:val="-4"/>
          <w:lang w:val="en-GB"/>
        </w:rPr>
        <w:t>年</w:t>
      </w:r>
      <w:r>
        <w:rPr>
          <w:spacing w:val="-4"/>
          <w:lang w:val="en-GB"/>
        </w:rPr>
        <w:t>6</w:t>
      </w:r>
      <w:r w:rsidR="001B51E7" w:rsidRPr="000821B5">
        <w:rPr>
          <w:rFonts w:hint="eastAsia"/>
          <w:spacing w:val="-4"/>
          <w:lang w:val="en-GB"/>
        </w:rPr>
        <w:t>月</w:t>
      </w:r>
      <w:r>
        <w:rPr>
          <w:spacing w:val="-4"/>
          <w:lang w:val="en-GB"/>
        </w:rPr>
        <w:t>16</w:t>
      </w:r>
      <w:r w:rsidR="001B51E7" w:rsidRPr="000821B5">
        <w:rPr>
          <w:rFonts w:hint="eastAsia"/>
          <w:spacing w:val="-4"/>
          <w:lang w:val="en-GB"/>
        </w:rPr>
        <w:t>日再次得到登记</w:t>
      </w:r>
      <w:r>
        <w:rPr>
          <w:rFonts w:hint="eastAsia"/>
          <w:spacing w:val="-4"/>
          <w:lang w:val="en-GB"/>
        </w:rPr>
        <w:t>，</w:t>
      </w:r>
      <w:r w:rsidR="001B51E7" w:rsidRPr="000821B5">
        <w:rPr>
          <w:rFonts w:hint="eastAsia"/>
          <w:spacing w:val="-4"/>
          <w:lang w:val="en-GB"/>
        </w:rPr>
        <w:t>并重新列入案件总清单。诉讼开审</w:t>
      </w:r>
      <w:r>
        <w:rPr>
          <w:rFonts w:hint="eastAsia"/>
          <w:spacing w:val="-4"/>
          <w:lang w:val="en-GB"/>
        </w:rPr>
        <w:t>，</w:t>
      </w:r>
      <w:r w:rsidR="001B51E7" w:rsidRPr="000821B5">
        <w:rPr>
          <w:rFonts w:hint="eastAsia"/>
          <w:spacing w:val="-4"/>
          <w:lang w:val="en-GB"/>
        </w:rPr>
        <w:t>随后</w:t>
      </w:r>
      <w:r w:rsidR="001B51E7" w:rsidRPr="001B51E7">
        <w:rPr>
          <w:rFonts w:hint="eastAsia"/>
          <w:lang w:val="en-GB"/>
        </w:rPr>
        <w:t>休庭</w:t>
      </w:r>
      <w:r>
        <w:rPr>
          <w:rFonts w:hint="eastAsia"/>
          <w:lang w:val="en-GB"/>
        </w:rPr>
        <w:t>，</w:t>
      </w:r>
      <w:r w:rsidR="001B51E7" w:rsidRPr="001B51E7">
        <w:rPr>
          <w:rFonts w:hint="eastAsia"/>
          <w:lang w:val="en-GB"/>
        </w:rPr>
        <w:t>预计于</w:t>
      </w:r>
      <w:r>
        <w:rPr>
          <w:lang w:val="en-GB"/>
        </w:rPr>
        <w:t>2</w:t>
      </w:r>
      <w:r w:rsidR="001B51E7" w:rsidRPr="001B51E7">
        <w:rPr>
          <w:lang w:val="en-GB"/>
        </w:rPr>
        <w:t>0</w:t>
      </w:r>
      <w:r>
        <w:rPr>
          <w:lang w:val="en-GB"/>
        </w:rPr>
        <w:t>12</w:t>
      </w:r>
      <w:r w:rsidR="001B51E7" w:rsidRPr="001B51E7">
        <w:rPr>
          <w:rFonts w:hint="eastAsia"/>
          <w:lang w:val="en-GB"/>
        </w:rPr>
        <w:t>年</w:t>
      </w:r>
      <w:r>
        <w:rPr>
          <w:lang w:val="en-GB"/>
        </w:rPr>
        <w:t>6</w:t>
      </w:r>
      <w:r w:rsidR="001B51E7" w:rsidRPr="001B51E7">
        <w:rPr>
          <w:rFonts w:hint="eastAsia"/>
          <w:lang w:val="en-GB"/>
        </w:rPr>
        <w:t>月</w:t>
      </w:r>
      <w:r>
        <w:rPr>
          <w:lang w:val="en-GB"/>
        </w:rPr>
        <w:t>21</w:t>
      </w:r>
      <w:r w:rsidR="001B51E7" w:rsidRPr="001B51E7">
        <w:rPr>
          <w:rFonts w:hint="eastAsia"/>
          <w:lang w:val="en-GB"/>
        </w:rPr>
        <w:t>日</w:t>
      </w:r>
      <w:proofErr w:type="gramStart"/>
      <w:r w:rsidR="001B51E7" w:rsidRPr="001B51E7">
        <w:rPr>
          <w:rFonts w:hint="eastAsia"/>
          <w:lang w:val="en-GB"/>
        </w:rPr>
        <w:t>作出</w:t>
      </w:r>
      <w:proofErr w:type="gramEnd"/>
      <w:r w:rsidR="001B51E7" w:rsidRPr="001B51E7">
        <w:rPr>
          <w:rFonts w:hint="eastAsia"/>
          <w:lang w:val="en-GB"/>
        </w:rPr>
        <w:t>判决。在这次审理中</w:t>
      </w:r>
      <w:r>
        <w:rPr>
          <w:rFonts w:hint="eastAsia"/>
          <w:lang w:val="en-GB"/>
        </w:rPr>
        <w:t>，</w:t>
      </w:r>
      <w:r w:rsidR="001B51E7" w:rsidRPr="001B51E7">
        <w:rPr>
          <w:rFonts w:hint="eastAsia"/>
          <w:lang w:val="en-GB"/>
        </w:rPr>
        <w:t>诉讼被推迟</w:t>
      </w:r>
      <w:r>
        <w:rPr>
          <w:rFonts w:hint="eastAsia"/>
          <w:lang w:val="en-GB"/>
        </w:rPr>
        <w:t>，</w:t>
      </w:r>
      <w:r w:rsidR="001B51E7" w:rsidRPr="001B51E7">
        <w:rPr>
          <w:rFonts w:hint="eastAsia"/>
          <w:lang w:val="en-GB"/>
        </w:rPr>
        <w:t>案件被延期至</w:t>
      </w:r>
      <w:r>
        <w:rPr>
          <w:lang w:val="en-GB"/>
        </w:rPr>
        <w:t>2</w:t>
      </w:r>
      <w:r w:rsidR="001B51E7" w:rsidRPr="001B51E7">
        <w:rPr>
          <w:lang w:val="en-GB"/>
        </w:rPr>
        <w:t>0</w:t>
      </w:r>
      <w:r>
        <w:rPr>
          <w:lang w:val="en-GB"/>
        </w:rPr>
        <w:t>12</w:t>
      </w:r>
      <w:r w:rsidR="001B51E7" w:rsidRPr="001B51E7">
        <w:rPr>
          <w:rFonts w:hint="eastAsia"/>
          <w:lang w:val="en-GB"/>
        </w:rPr>
        <w:t>年</w:t>
      </w:r>
      <w:r>
        <w:rPr>
          <w:lang w:val="en-GB"/>
        </w:rPr>
        <w:t>7</w:t>
      </w:r>
      <w:r w:rsidR="001B51E7" w:rsidRPr="001B51E7">
        <w:rPr>
          <w:rFonts w:hint="eastAsia"/>
          <w:lang w:val="en-GB"/>
        </w:rPr>
        <w:t>月</w:t>
      </w:r>
      <w:r>
        <w:rPr>
          <w:lang w:val="en-GB"/>
        </w:rPr>
        <w:t>19</w:t>
      </w:r>
      <w:r w:rsidR="001B51E7" w:rsidRPr="001B51E7">
        <w:rPr>
          <w:rFonts w:hint="eastAsia"/>
          <w:lang w:val="en-GB"/>
        </w:rPr>
        <w:t>日。这一天</w:t>
      </w:r>
      <w:r>
        <w:rPr>
          <w:rFonts w:hint="eastAsia"/>
          <w:lang w:val="en-GB"/>
        </w:rPr>
        <w:t>，</w:t>
      </w:r>
      <w:r w:rsidR="001B51E7" w:rsidRPr="001B51E7">
        <w:rPr>
          <w:rFonts w:hint="eastAsia"/>
          <w:lang w:val="en-GB"/>
        </w:rPr>
        <w:t>此案再次被从清单上移除</w:t>
      </w:r>
      <w:r>
        <w:rPr>
          <w:rFonts w:hint="eastAsia"/>
          <w:lang w:val="en-GB"/>
        </w:rPr>
        <w:t>，</w:t>
      </w:r>
      <w:r w:rsidR="001B51E7" w:rsidRPr="001B51E7">
        <w:rPr>
          <w:rFonts w:hint="eastAsia"/>
          <w:lang w:val="en-GB"/>
        </w:rPr>
        <w:t>提交人再也没有听到任何消息。</w:t>
      </w:r>
    </w:p>
    <w:p w14:paraId="4D16750B" w14:textId="34C24137" w:rsidR="001B51E7" w:rsidRPr="001B51E7" w:rsidRDefault="007F40FA" w:rsidP="001B51E7">
      <w:pPr>
        <w:pStyle w:val="SingleTxtGC"/>
        <w:rPr>
          <w:lang w:val="en-GB"/>
        </w:rPr>
      </w:pPr>
      <w:r>
        <w:rPr>
          <w:lang w:val="en-GB"/>
        </w:rPr>
        <w:t>2.5</w:t>
      </w:r>
      <w:r w:rsidR="001B51E7" w:rsidRPr="001B51E7">
        <w:rPr>
          <w:lang w:val="en-GB"/>
        </w:rPr>
        <w:tab/>
      </w:r>
      <w:r>
        <w:rPr>
          <w:lang w:val="en-GB"/>
        </w:rPr>
        <w:t>2</w:t>
      </w:r>
      <w:r w:rsidR="001B51E7" w:rsidRPr="001B51E7">
        <w:rPr>
          <w:lang w:val="en-GB"/>
        </w:rPr>
        <w:t>0</w:t>
      </w:r>
      <w:r>
        <w:rPr>
          <w:lang w:val="en-GB"/>
        </w:rPr>
        <w:t>13</w:t>
      </w:r>
      <w:r w:rsidR="001B51E7" w:rsidRPr="001B51E7">
        <w:rPr>
          <w:rFonts w:hint="eastAsia"/>
          <w:lang w:val="en-GB"/>
        </w:rPr>
        <w:t>年</w:t>
      </w:r>
      <w:r>
        <w:rPr>
          <w:lang w:val="en-GB"/>
        </w:rPr>
        <w:t>5</w:t>
      </w:r>
      <w:r w:rsidR="001B51E7" w:rsidRPr="001B51E7">
        <w:rPr>
          <w:rFonts w:hint="eastAsia"/>
          <w:lang w:val="en-GB"/>
        </w:rPr>
        <w:t>月</w:t>
      </w:r>
      <w:r>
        <w:rPr>
          <w:lang w:val="en-GB"/>
        </w:rPr>
        <w:t>2</w:t>
      </w:r>
      <w:r w:rsidR="001B51E7" w:rsidRPr="001B51E7">
        <w:rPr>
          <w:rFonts w:hint="eastAsia"/>
          <w:lang w:val="en-GB"/>
        </w:rPr>
        <w:t>日</w:t>
      </w:r>
      <w:r>
        <w:rPr>
          <w:rFonts w:hint="eastAsia"/>
          <w:lang w:val="en-GB"/>
        </w:rPr>
        <w:t>，</w:t>
      </w:r>
      <w:r w:rsidR="001B51E7" w:rsidRPr="001B51E7">
        <w:rPr>
          <w:rFonts w:hint="eastAsia"/>
          <w:lang w:val="en-GB"/>
        </w:rPr>
        <w:t>提交人提交了第三次请求</w:t>
      </w:r>
      <w:r>
        <w:rPr>
          <w:rFonts w:hint="eastAsia"/>
          <w:lang w:val="en-GB"/>
        </w:rPr>
        <w:t>，</w:t>
      </w:r>
      <w:r w:rsidR="001B51E7" w:rsidRPr="001B51E7">
        <w:rPr>
          <w:rFonts w:hint="eastAsia"/>
          <w:lang w:val="en-GB"/>
        </w:rPr>
        <w:t>希望能够获释。这项新的请求</w:t>
      </w:r>
      <w:r w:rsidR="001B51E7" w:rsidRPr="000821B5">
        <w:rPr>
          <w:rFonts w:hint="eastAsia"/>
          <w:spacing w:val="-4"/>
          <w:lang w:val="en-GB"/>
        </w:rPr>
        <w:t>也被宣布不可受理</w:t>
      </w:r>
      <w:r>
        <w:rPr>
          <w:rFonts w:hint="eastAsia"/>
          <w:spacing w:val="-4"/>
          <w:lang w:val="en-GB"/>
        </w:rPr>
        <w:t>，</w:t>
      </w:r>
      <w:r w:rsidR="001B51E7" w:rsidRPr="000821B5">
        <w:rPr>
          <w:rFonts w:hint="eastAsia"/>
          <w:spacing w:val="-4"/>
          <w:lang w:val="en-GB"/>
        </w:rPr>
        <w:t>理由是上诉本身不可受理。与此同时</w:t>
      </w:r>
      <w:r>
        <w:rPr>
          <w:rFonts w:hint="eastAsia"/>
          <w:spacing w:val="-4"/>
          <w:lang w:val="en-GB"/>
        </w:rPr>
        <w:t>，</w:t>
      </w:r>
      <w:r w:rsidR="001B51E7" w:rsidRPr="000821B5">
        <w:rPr>
          <w:rFonts w:hint="eastAsia"/>
          <w:spacing w:val="-4"/>
          <w:lang w:val="en-GB"/>
        </w:rPr>
        <w:t>他的上诉基于案件实质</w:t>
      </w:r>
      <w:r w:rsidR="001B51E7" w:rsidRPr="001B51E7">
        <w:rPr>
          <w:rFonts w:hint="eastAsia"/>
          <w:lang w:val="en-GB"/>
        </w:rPr>
        <w:t>向前推进</w:t>
      </w:r>
      <w:r>
        <w:rPr>
          <w:rFonts w:hint="eastAsia"/>
          <w:lang w:val="en-GB"/>
        </w:rPr>
        <w:t>，</w:t>
      </w:r>
      <w:r>
        <w:rPr>
          <w:lang w:val="en-GB"/>
        </w:rPr>
        <w:t>2</w:t>
      </w:r>
      <w:r w:rsidR="001B51E7" w:rsidRPr="001B51E7">
        <w:rPr>
          <w:lang w:val="en-GB"/>
        </w:rPr>
        <w:t>0</w:t>
      </w:r>
      <w:r>
        <w:rPr>
          <w:lang w:val="en-GB"/>
        </w:rPr>
        <w:t>14</w:t>
      </w:r>
      <w:r w:rsidR="001B51E7" w:rsidRPr="001B51E7">
        <w:rPr>
          <w:rFonts w:hint="eastAsia"/>
          <w:lang w:val="en-GB"/>
        </w:rPr>
        <w:t>年</w:t>
      </w:r>
      <w:r>
        <w:rPr>
          <w:lang w:val="en-GB"/>
        </w:rPr>
        <w:t>4</w:t>
      </w:r>
      <w:r w:rsidR="001B51E7" w:rsidRPr="001B51E7">
        <w:rPr>
          <w:rFonts w:hint="eastAsia"/>
          <w:lang w:val="en-GB"/>
        </w:rPr>
        <w:t>月</w:t>
      </w:r>
      <w:r>
        <w:rPr>
          <w:lang w:val="en-GB"/>
        </w:rPr>
        <w:t>29</w:t>
      </w:r>
      <w:r w:rsidR="001B51E7" w:rsidRPr="001B51E7">
        <w:rPr>
          <w:rFonts w:hint="eastAsia"/>
          <w:lang w:val="en-GB"/>
        </w:rPr>
        <w:t>日得到开庭审理</w:t>
      </w:r>
      <w:r>
        <w:rPr>
          <w:rFonts w:hint="eastAsia"/>
          <w:lang w:val="en-GB"/>
        </w:rPr>
        <w:t>，</w:t>
      </w:r>
      <w:r w:rsidR="001B51E7" w:rsidRPr="001B51E7">
        <w:rPr>
          <w:rFonts w:hint="eastAsia"/>
          <w:lang w:val="en-GB"/>
        </w:rPr>
        <w:t>最高法院在此次审理中宣布提交人无罪。</w:t>
      </w:r>
    </w:p>
    <w:p w14:paraId="71950AA6" w14:textId="2EFA7090" w:rsidR="001B51E7" w:rsidRPr="001B51E7" w:rsidRDefault="007F40FA" w:rsidP="001B51E7">
      <w:pPr>
        <w:pStyle w:val="SingleTxtGC"/>
        <w:rPr>
          <w:lang w:val="en-GB"/>
        </w:rPr>
      </w:pPr>
      <w:r>
        <w:rPr>
          <w:lang w:val="en-GB"/>
        </w:rPr>
        <w:t>2.6</w:t>
      </w:r>
      <w:r w:rsidR="001B51E7" w:rsidRPr="001B51E7">
        <w:rPr>
          <w:lang w:val="en-GB"/>
        </w:rPr>
        <w:tab/>
      </w:r>
      <w:r w:rsidR="001B51E7" w:rsidRPr="001B51E7">
        <w:rPr>
          <w:rFonts w:hint="eastAsia"/>
          <w:lang w:val="en-GB"/>
        </w:rPr>
        <w:t>提交人解释说</w:t>
      </w:r>
      <w:r>
        <w:rPr>
          <w:rFonts w:hint="eastAsia"/>
          <w:lang w:val="en-GB"/>
        </w:rPr>
        <w:t>，</w:t>
      </w:r>
      <w:r w:rsidR="001B51E7" w:rsidRPr="001B51E7">
        <w:rPr>
          <w:rFonts w:hint="eastAsia"/>
          <w:lang w:val="en-GB"/>
        </w:rPr>
        <w:t>自己由于被拘留五年而遭受了重大的精神和物质损害。他指出</w:t>
      </w:r>
      <w:r>
        <w:rPr>
          <w:rFonts w:hint="eastAsia"/>
          <w:lang w:val="en-GB"/>
        </w:rPr>
        <w:t>，</w:t>
      </w:r>
      <w:r w:rsidR="001B51E7" w:rsidRPr="001B51E7">
        <w:rPr>
          <w:rFonts w:hint="eastAsia"/>
          <w:lang w:val="en-GB"/>
        </w:rPr>
        <w:t>根据《刑事诉讼法》</w:t>
      </w:r>
      <w:r>
        <w:rPr>
          <w:rFonts w:hint="eastAsia"/>
          <w:lang w:val="en-GB"/>
        </w:rPr>
        <w:t>，</w:t>
      </w:r>
      <w:r w:rsidR="001B51E7" w:rsidRPr="001B51E7">
        <w:rPr>
          <w:rFonts w:hint="eastAsia"/>
          <w:lang w:val="en-GB"/>
        </w:rPr>
        <w:t>在涉及长期拘留并最终导致无罪释放的案件中</w:t>
      </w:r>
      <w:r>
        <w:rPr>
          <w:rFonts w:hint="eastAsia"/>
          <w:lang w:val="en-GB"/>
        </w:rPr>
        <w:t>，</w:t>
      </w:r>
      <w:r w:rsidR="001B51E7" w:rsidRPr="001B51E7">
        <w:rPr>
          <w:rFonts w:hint="eastAsia"/>
          <w:lang w:val="en-GB"/>
        </w:rPr>
        <w:t>可以</w:t>
      </w:r>
      <w:r w:rsidR="001B51E7" w:rsidRPr="000F6F50">
        <w:rPr>
          <w:rFonts w:hint="eastAsia"/>
          <w:spacing w:val="-4"/>
          <w:lang w:val="en-GB"/>
        </w:rPr>
        <w:t>要求赔偿。《刑事诉讼法》规定</w:t>
      </w:r>
      <w:r>
        <w:rPr>
          <w:rFonts w:hint="eastAsia"/>
          <w:spacing w:val="-4"/>
          <w:lang w:val="en-GB"/>
        </w:rPr>
        <w:t>，</w:t>
      </w:r>
      <w:r w:rsidR="001B51E7" w:rsidRPr="000F6F50">
        <w:rPr>
          <w:rFonts w:hint="eastAsia"/>
          <w:spacing w:val="-4"/>
          <w:lang w:val="en-GB"/>
        </w:rPr>
        <w:t>在这种情况下</w:t>
      </w:r>
      <w:r>
        <w:rPr>
          <w:rFonts w:hint="eastAsia"/>
          <w:spacing w:val="-4"/>
          <w:lang w:val="en-GB"/>
        </w:rPr>
        <w:t>，</w:t>
      </w:r>
      <w:r w:rsidR="001B51E7" w:rsidRPr="000F6F50">
        <w:rPr>
          <w:rFonts w:hint="eastAsia"/>
          <w:spacing w:val="-4"/>
          <w:lang w:val="en-GB"/>
        </w:rPr>
        <w:t>应设立一个赔偿委员会</w:t>
      </w:r>
      <w:r>
        <w:rPr>
          <w:rFonts w:hint="eastAsia"/>
          <w:spacing w:val="-4"/>
          <w:lang w:val="en-GB"/>
        </w:rPr>
        <w:t>，</w:t>
      </w:r>
      <w:r w:rsidR="001B51E7" w:rsidRPr="000F6F50">
        <w:rPr>
          <w:rFonts w:hint="eastAsia"/>
          <w:spacing w:val="-4"/>
          <w:lang w:val="en-GB"/>
        </w:rPr>
        <w:t>由最高</w:t>
      </w:r>
      <w:r w:rsidR="001B51E7" w:rsidRPr="001B51E7">
        <w:rPr>
          <w:rFonts w:hint="eastAsia"/>
          <w:lang w:val="en-GB"/>
        </w:rPr>
        <w:t>法院的一名顾问担任主席</w:t>
      </w:r>
      <w:r>
        <w:rPr>
          <w:rFonts w:hint="eastAsia"/>
          <w:lang w:val="en-GB"/>
        </w:rPr>
        <w:t>，</w:t>
      </w:r>
      <w:r w:rsidR="001B51E7" w:rsidRPr="001B51E7">
        <w:rPr>
          <w:rFonts w:hint="eastAsia"/>
          <w:lang w:val="en-GB"/>
        </w:rPr>
        <w:t>成员中应包括两名上诉法官、公务员界的几名代表和一名律师协会的代表。赔偿委员会是唯一有权处理索赔和赔偿的机构。然而</w:t>
      </w:r>
      <w:r>
        <w:rPr>
          <w:rFonts w:hint="eastAsia"/>
          <w:lang w:val="en-GB"/>
        </w:rPr>
        <w:t>，</w:t>
      </w:r>
      <w:r w:rsidR="001B51E7" w:rsidRPr="001B51E7">
        <w:rPr>
          <w:rFonts w:hint="eastAsia"/>
          <w:lang w:val="en-GB"/>
        </w:rPr>
        <w:t>该委员会并未正式组建</w:t>
      </w:r>
      <w:r>
        <w:rPr>
          <w:rFonts w:hint="eastAsia"/>
          <w:lang w:val="en-GB"/>
        </w:rPr>
        <w:t>，</w:t>
      </w:r>
      <w:r w:rsidR="001B51E7" w:rsidRPr="001B51E7">
        <w:rPr>
          <w:rFonts w:hint="eastAsia"/>
          <w:lang w:val="en-GB"/>
        </w:rPr>
        <w:t>提交人也无法提出申诉。</w:t>
      </w:r>
    </w:p>
    <w:p w14:paraId="7DC67278" w14:textId="725B5055" w:rsidR="001B51E7" w:rsidRPr="001B51E7" w:rsidRDefault="001B51E7" w:rsidP="00193400">
      <w:pPr>
        <w:pStyle w:val="H23GC"/>
        <w:rPr>
          <w:lang w:val="en-GB"/>
        </w:rPr>
      </w:pPr>
      <w:r w:rsidRPr="001B51E7">
        <w:rPr>
          <w:lang w:val="en-GB"/>
        </w:rPr>
        <w:tab/>
      </w:r>
      <w:r w:rsidRPr="001B51E7">
        <w:rPr>
          <w:lang w:val="en-GB"/>
        </w:rPr>
        <w:tab/>
      </w:r>
      <w:r w:rsidRPr="001B51E7">
        <w:rPr>
          <w:rFonts w:hint="eastAsia"/>
          <w:lang w:val="en-GB"/>
        </w:rPr>
        <w:t>申诉</w:t>
      </w:r>
    </w:p>
    <w:p w14:paraId="412262A6" w14:textId="75F0B2AC" w:rsidR="001B51E7" w:rsidRPr="001B51E7" w:rsidRDefault="007F40FA" w:rsidP="001B51E7">
      <w:pPr>
        <w:pStyle w:val="SingleTxtGC"/>
        <w:rPr>
          <w:lang w:val="en-GB"/>
        </w:rPr>
      </w:pPr>
      <w:r>
        <w:rPr>
          <w:lang w:val="en-GB"/>
        </w:rPr>
        <w:t>3.1</w:t>
      </w:r>
      <w:r w:rsidR="001B51E7" w:rsidRPr="001B51E7">
        <w:rPr>
          <w:lang w:val="en-GB"/>
        </w:rPr>
        <w:tab/>
      </w:r>
      <w:r w:rsidR="001B51E7" w:rsidRPr="001B51E7">
        <w:rPr>
          <w:rFonts w:hint="eastAsia"/>
          <w:lang w:val="en-GB"/>
        </w:rPr>
        <w:t>提交人称</w:t>
      </w:r>
      <w:r>
        <w:rPr>
          <w:rFonts w:hint="eastAsia"/>
          <w:lang w:val="en-GB"/>
        </w:rPr>
        <w:t>，</w:t>
      </w:r>
      <w:r w:rsidR="001B51E7" w:rsidRPr="001B51E7">
        <w:rPr>
          <w:rFonts w:hint="eastAsia"/>
          <w:lang w:val="en-GB"/>
        </w:rPr>
        <w:t>缔约国未能设立《刑事诉讼法》规定的赔偿委员会</w:t>
      </w:r>
      <w:r>
        <w:rPr>
          <w:rFonts w:hint="eastAsia"/>
          <w:lang w:val="en-GB"/>
        </w:rPr>
        <w:t>，</w:t>
      </w:r>
      <w:r w:rsidR="001B51E7" w:rsidRPr="001B51E7">
        <w:rPr>
          <w:rFonts w:hint="eastAsia"/>
          <w:lang w:val="en-GB"/>
        </w:rPr>
        <w:t>妨碍他提出</w:t>
      </w:r>
      <w:r w:rsidR="001B51E7" w:rsidRPr="000F6F50">
        <w:rPr>
          <w:rFonts w:hint="eastAsia"/>
          <w:spacing w:val="2"/>
          <w:lang w:val="en-GB"/>
        </w:rPr>
        <w:t>赔偿要求</w:t>
      </w:r>
      <w:r>
        <w:rPr>
          <w:rFonts w:hint="eastAsia"/>
          <w:spacing w:val="2"/>
          <w:lang w:val="en-GB"/>
        </w:rPr>
        <w:t>，</w:t>
      </w:r>
      <w:r w:rsidR="001B51E7" w:rsidRPr="000F6F50">
        <w:rPr>
          <w:rFonts w:hint="eastAsia"/>
          <w:spacing w:val="2"/>
          <w:lang w:val="en-GB"/>
        </w:rPr>
        <w:t>因此</w:t>
      </w:r>
      <w:r>
        <w:rPr>
          <w:rFonts w:hint="eastAsia"/>
          <w:spacing w:val="2"/>
          <w:lang w:val="en-GB"/>
        </w:rPr>
        <w:t>，</w:t>
      </w:r>
      <w:r w:rsidR="001B51E7" w:rsidRPr="000F6F50">
        <w:rPr>
          <w:rFonts w:hint="eastAsia"/>
          <w:spacing w:val="2"/>
          <w:lang w:val="en-GB"/>
        </w:rPr>
        <w:t>他根据《公约》第二条第三款和第十四条第一款享有的权利受</w:t>
      </w:r>
      <w:r w:rsidR="001B51E7" w:rsidRPr="001B51E7">
        <w:rPr>
          <w:rFonts w:hint="eastAsia"/>
          <w:lang w:val="en-GB"/>
        </w:rPr>
        <w:t>到侵犯</w:t>
      </w:r>
    </w:p>
    <w:p w14:paraId="5F2F5A49" w14:textId="562C147E" w:rsidR="001B51E7" w:rsidRPr="001B51E7" w:rsidRDefault="007F40FA" w:rsidP="001B51E7">
      <w:pPr>
        <w:pStyle w:val="SingleTxtGC"/>
        <w:rPr>
          <w:lang w:val="en-GB"/>
        </w:rPr>
      </w:pPr>
      <w:r>
        <w:rPr>
          <w:lang w:val="en-GB"/>
        </w:rPr>
        <w:t>3.2</w:t>
      </w:r>
      <w:r w:rsidR="001B51E7" w:rsidRPr="001B51E7">
        <w:rPr>
          <w:lang w:val="en-GB"/>
        </w:rPr>
        <w:tab/>
      </w:r>
      <w:r w:rsidR="001B51E7" w:rsidRPr="00AA162F">
        <w:rPr>
          <w:rFonts w:hint="eastAsia"/>
          <w:spacing w:val="2"/>
          <w:lang w:val="en-GB"/>
        </w:rPr>
        <w:t>提交人认为</w:t>
      </w:r>
      <w:r>
        <w:rPr>
          <w:rFonts w:hint="eastAsia"/>
          <w:spacing w:val="2"/>
          <w:lang w:val="en-GB"/>
        </w:rPr>
        <w:t>，</w:t>
      </w:r>
      <w:r w:rsidR="001B51E7" w:rsidRPr="00AA162F">
        <w:rPr>
          <w:rFonts w:hint="eastAsia"/>
          <w:spacing w:val="2"/>
          <w:lang w:val="en-GB"/>
        </w:rPr>
        <w:t>他可以利用的国内救济已经用尽</w:t>
      </w:r>
      <w:r>
        <w:rPr>
          <w:rFonts w:hint="eastAsia"/>
          <w:spacing w:val="2"/>
          <w:lang w:val="en-GB"/>
        </w:rPr>
        <w:t>，</w:t>
      </w:r>
      <w:r w:rsidR="001B51E7" w:rsidRPr="00AA162F">
        <w:rPr>
          <w:rFonts w:hint="eastAsia"/>
          <w:spacing w:val="2"/>
          <w:lang w:val="en-GB"/>
        </w:rPr>
        <w:t>因为申诉的内容正是他在长</w:t>
      </w:r>
      <w:r w:rsidR="001B51E7" w:rsidRPr="001B51E7">
        <w:rPr>
          <w:rFonts w:hint="eastAsia"/>
          <w:lang w:val="en-GB"/>
        </w:rPr>
        <w:t>时期审前拘留直至最后无罪释放后无法诉诸赔偿。</w:t>
      </w:r>
    </w:p>
    <w:p w14:paraId="36A79682" w14:textId="77777777" w:rsidR="001B51E7" w:rsidRPr="001B51E7" w:rsidRDefault="001B51E7" w:rsidP="00193400">
      <w:pPr>
        <w:pStyle w:val="H23GC"/>
        <w:rPr>
          <w:lang w:val="en-GB"/>
        </w:rPr>
      </w:pPr>
      <w:r w:rsidRPr="001B51E7">
        <w:rPr>
          <w:lang w:val="en-GB"/>
        </w:rPr>
        <w:lastRenderedPageBreak/>
        <w:tab/>
      </w:r>
      <w:r w:rsidRPr="001B51E7">
        <w:rPr>
          <w:lang w:val="en-GB"/>
        </w:rPr>
        <w:tab/>
      </w:r>
      <w:r w:rsidRPr="001B51E7">
        <w:rPr>
          <w:rFonts w:hint="eastAsia"/>
          <w:lang w:val="en-GB"/>
        </w:rPr>
        <w:t>缔约国关于可否受理的意见</w:t>
      </w:r>
    </w:p>
    <w:p w14:paraId="5645D9F5" w14:textId="42E89BAE" w:rsidR="001B51E7" w:rsidRPr="001B51E7" w:rsidRDefault="007F40FA" w:rsidP="001B51E7">
      <w:pPr>
        <w:pStyle w:val="SingleTxtGC"/>
        <w:rPr>
          <w:lang w:val="en-GB"/>
        </w:rPr>
      </w:pPr>
      <w:r>
        <w:rPr>
          <w:lang w:val="en-GB"/>
        </w:rPr>
        <w:t>4.1</w:t>
      </w:r>
      <w:r w:rsidR="001B51E7" w:rsidRPr="001B51E7">
        <w:rPr>
          <w:lang w:val="en-GB"/>
        </w:rPr>
        <w:tab/>
      </w:r>
      <w:r>
        <w:rPr>
          <w:lang w:val="en-GB"/>
        </w:rPr>
        <w:t>2</w:t>
      </w:r>
      <w:r w:rsidR="001B51E7" w:rsidRPr="001B51E7">
        <w:rPr>
          <w:lang w:val="en-GB"/>
        </w:rPr>
        <w:t>0</w:t>
      </w:r>
      <w:r>
        <w:rPr>
          <w:lang w:val="en-GB"/>
        </w:rPr>
        <w:t>15</w:t>
      </w:r>
      <w:r w:rsidR="001B51E7" w:rsidRPr="001B51E7">
        <w:rPr>
          <w:rFonts w:hint="eastAsia"/>
          <w:lang w:val="en-GB"/>
        </w:rPr>
        <w:t>年</w:t>
      </w:r>
      <w:r>
        <w:rPr>
          <w:lang w:val="en-GB"/>
        </w:rPr>
        <w:t>8</w:t>
      </w:r>
      <w:r w:rsidR="001B51E7" w:rsidRPr="001B51E7">
        <w:rPr>
          <w:rFonts w:hint="eastAsia"/>
          <w:lang w:val="en-GB"/>
        </w:rPr>
        <w:t>月</w:t>
      </w:r>
      <w:r>
        <w:rPr>
          <w:lang w:val="en-GB"/>
        </w:rPr>
        <w:t>13</w:t>
      </w:r>
      <w:r w:rsidR="001B51E7" w:rsidRPr="001B51E7">
        <w:rPr>
          <w:rFonts w:hint="eastAsia"/>
          <w:lang w:val="en-GB"/>
        </w:rPr>
        <w:t>日</w:t>
      </w:r>
      <w:r>
        <w:rPr>
          <w:rFonts w:hint="eastAsia"/>
          <w:lang w:val="en-GB"/>
        </w:rPr>
        <w:t>，</w:t>
      </w:r>
      <w:r w:rsidR="001B51E7" w:rsidRPr="001B51E7">
        <w:rPr>
          <w:rFonts w:hint="eastAsia"/>
          <w:lang w:val="en-GB"/>
        </w:rPr>
        <w:t>缔约国提交了关于来文可否受理的意见。它认为</w:t>
      </w:r>
      <w:r>
        <w:rPr>
          <w:rFonts w:hint="eastAsia"/>
          <w:lang w:val="en-GB"/>
        </w:rPr>
        <w:t>，</w:t>
      </w:r>
      <w:r w:rsidR="001B51E7" w:rsidRPr="001B51E7">
        <w:rPr>
          <w:rFonts w:hint="eastAsia"/>
          <w:lang w:val="en-GB"/>
        </w:rPr>
        <w:t>根据</w:t>
      </w:r>
      <w:r w:rsidR="001B51E7" w:rsidRPr="00071773">
        <w:rPr>
          <w:rFonts w:hint="eastAsia"/>
          <w:spacing w:val="-4"/>
          <w:lang w:val="en-GB"/>
        </w:rPr>
        <w:t>委员会的既定判例</w:t>
      </w:r>
      <w:r>
        <w:rPr>
          <w:rFonts w:hint="eastAsia"/>
          <w:spacing w:val="-4"/>
          <w:lang w:val="en-GB"/>
        </w:rPr>
        <w:t>，</w:t>
      </w:r>
      <w:r w:rsidR="001B51E7" w:rsidRPr="00071773">
        <w:rPr>
          <w:rFonts w:hint="eastAsia"/>
          <w:spacing w:val="-4"/>
          <w:lang w:val="en-GB"/>
        </w:rPr>
        <w:t>提交人援引的《公约》第十四条第六款</w:t>
      </w:r>
      <w:r>
        <w:rPr>
          <w:rFonts w:hint="eastAsia"/>
          <w:spacing w:val="-4"/>
          <w:lang w:val="en-GB"/>
        </w:rPr>
        <w:t>(</w:t>
      </w:r>
      <w:r w:rsidR="001B51E7" w:rsidRPr="00071773">
        <w:rPr>
          <w:rFonts w:hint="eastAsia"/>
          <w:spacing w:val="-4"/>
          <w:lang w:val="en-GB"/>
        </w:rPr>
        <w:t>已通过《刑事诉讼法》</w:t>
      </w:r>
      <w:r w:rsidR="001B51E7" w:rsidRPr="001B51E7">
        <w:rPr>
          <w:rFonts w:hint="eastAsia"/>
          <w:lang w:val="en-GB"/>
        </w:rPr>
        <w:t>第</w:t>
      </w:r>
      <w:r>
        <w:rPr>
          <w:lang w:val="en-GB"/>
        </w:rPr>
        <w:t>544</w:t>
      </w:r>
      <w:r w:rsidR="001B51E7" w:rsidRPr="001B51E7">
        <w:rPr>
          <w:rFonts w:hint="eastAsia"/>
          <w:lang w:val="en-GB"/>
        </w:rPr>
        <w:t>条内化为国内法律</w:t>
      </w:r>
      <w:r>
        <w:rPr>
          <w:rFonts w:hint="eastAsia"/>
          <w:lang w:val="en-GB"/>
        </w:rPr>
        <w:t>)</w:t>
      </w:r>
      <w:r w:rsidR="001B51E7" w:rsidRPr="001B51E7">
        <w:rPr>
          <w:rFonts w:hint="eastAsia"/>
          <w:lang w:val="en-GB"/>
        </w:rPr>
        <w:t>只有在满足三个条件的情况下才适用</w:t>
      </w:r>
      <w:r>
        <w:rPr>
          <w:lang w:val="en-GB"/>
        </w:rPr>
        <w:t>：</w:t>
      </w:r>
      <w:r w:rsidR="001B51E7" w:rsidRPr="001B51E7">
        <w:rPr>
          <w:rFonts w:hint="eastAsia"/>
          <w:lang w:val="en-GB"/>
        </w:rPr>
        <w:t>最终刑事定罪</w:t>
      </w:r>
      <w:r w:rsidR="001B51E7" w:rsidRPr="00ED0C84">
        <w:rPr>
          <w:rFonts w:hint="eastAsia"/>
          <w:spacing w:val="2"/>
          <w:lang w:val="en-GB"/>
        </w:rPr>
        <w:t>已</w:t>
      </w:r>
      <w:proofErr w:type="gramStart"/>
      <w:r w:rsidR="001B51E7" w:rsidRPr="00ED0C84">
        <w:rPr>
          <w:rFonts w:hint="eastAsia"/>
          <w:spacing w:val="2"/>
          <w:lang w:val="en-GB"/>
        </w:rPr>
        <w:t>作出</w:t>
      </w:r>
      <w:proofErr w:type="gramEnd"/>
      <w:r>
        <w:rPr>
          <w:rFonts w:hint="eastAsia"/>
          <w:spacing w:val="2"/>
          <w:lang w:val="en-GB"/>
        </w:rPr>
        <w:t>，</w:t>
      </w:r>
      <w:r w:rsidR="001B51E7" w:rsidRPr="00ED0C84">
        <w:rPr>
          <w:rFonts w:hint="eastAsia"/>
          <w:spacing w:val="2"/>
          <w:lang w:val="en-GB"/>
        </w:rPr>
        <w:t>当事人须因定罪而受到惩罚</w:t>
      </w:r>
      <w:r>
        <w:rPr>
          <w:rFonts w:hint="eastAsia"/>
          <w:spacing w:val="2"/>
          <w:lang w:val="en-GB"/>
        </w:rPr>
        <w:t>，</w:t>
      </w:r>
      <w:r w:rsidR="001B51E7" w:rsidRPr="00ED0C84">
        <w:rPr>
          <w:rFonts w:hint="eastAsia"/>
          <w:spacing w:val="2"/>
          <w:lang w:val="en-GB"/>
        </w:rPr>
        <w:t>定罪后来被推翻或者被定罪者因新的或新</w:t>
      </w:r>
      <w:r w:rsidR="001B51E7" w:rsidRPr="001B51E7">
        <w:rPr>
          <w:rFonts w:hint="eastAsia"/>
          <w:lang w:val="en-GB"/>
        </w:rPr>
        <w:t>发现的事实而被赦免。缔约国还强调</w:t>
      </w:r>
      <w:r>
        <w:rPr>
          <w:rFonts w:hint="eastAsia"/>
          <w:lang w:val="en-GB"/>
        </w:rPr>
        <w:t>，</w:t>
      </w:r>
      <w:r w:rsidR="001B51E7" w:rsidRPr="001B51E7">
        <w:rPr>
          <w:rFonts w:hint="eastAsia"/>
          <w:lang w:val="en-GB"/>
        </w:rPr>
        <w:t>根据《刑事诉讼法》第</w:t>
      </w:r>
      <w:r>
        <w:rPr>
          <w:lang w:val="en-GB"/>
        </w:rPr>
        <w:t>535</w:t>
      </w:r>
      <w:r w:rsidR="001B51E7" w:rsidRPr="001B51E7">
        <w:rPr>
          <w:rFonts w:hint="eastAsia"/>
          <w:lang w:val="en-GB"/>
        </w:rPr>
        <w:t>条</w:t>
      </w:r>
      <w:r>
        <w:rPr>
          <w:rFonts w:hint="eastAsia"/>
          <w:lang w:val="en-GB"/>
        </w:rPr>
        <w:t>，</w:t>
      </w:r>
      <w:r w:rsidR="001B51E7" w:rsidRPr="001B51E7">
        <w:rPr>
          <w:rFonts w:hint="eastAsia"/>
          <w:lang w:val="en-GB"/>
        </w:rPr>
        <w:t>只有对已成为最终判决的定罪提出上诉时</w:t>
      </w:r>
      <w:r>
        <w:rPr>
          <w:rFonts w:hint="eastAsia"/>
          <w:lang w:val="en-GB"/>
        </w:rPr>
        <w:t>，</w:t>
      </w:r>
      <w:r w:rsidR="001B51E7" w:rsidRPr="001B51E7">
        <w:rPr>
          <w:rFonts w:hint="eastAsia"/>
          <w:lang w:val="en-GB"/>
        </w:rPr>
        <w:t>上诉才可受理。</w:t>
      </w:r>
    </w:p>
    <w:p w14:paraId="50C778F3" w14:textId="660184A6" w:rsidR="001B51E7" w:rsidRPr="001B51E7" w:rsidRDefault="007F40FA" w:rsidP="001B51E7">
      <w:pPr>
        <w:pStyle w:val="SingleTxtGC"/>
        <w:rPr>
          <w:lang w:val="en-GB"/>
        </w:rPr>
      </w:pPr>
      <w:r>
        <w:rPr>
          <w:lang w:val="en-GB"/>
        </w:rPr>
        <w:t>4.2</w:t>
      </w:r>
      <w:r w:rsidR="001B51E7" w:rsidRPr="001B51E7">
        <w:rPr>
          <w:lang w:val="en-GB"/>
        </w:rPr>
        <w:tab/>
      </w:r>
      <w:r w:rsidR="001B51E7" w:rsidRPr="001B51E7">
        <w:rPr>
          <w:rFonts w:hint="eastAsia"/>
          <w:lang w:val="en-GB"/>
        </w:rPr>
        <w:t>缔约国强调</w:t>
      </w:r>
      <w:r>
        <w:rPr>
          <w:rFonts w:hint="eastAsia"/>
          <w:lang w:val="en-GB"/>
        </w:rPr>
        <w:t>，</w:t>
      </w:r>
      <w:r w:rsidR="001B51E7" w:rsidRPr="001B51E7">
        <w:rPr>
          <w:rFonts w:hint="eastAsia"/>
          <w:lang w:val="en-GB"/>
        </w:rPr>
        <w:t>在本案中</w:t>
      </w:r>
      <w:r>
        <w:rPr>
          <w:rFonts w:hint="eastAsia"/>
          <w:lang w:val="en-GB"/>
        </w:rPr>
        <w:t>，</w:t>
      </w:r>
      <w:r w:rsidR="001B51E7" w:rsidRPr="001B51E7">
        <w:rPr>
          <w:rFonts w:hint="eastAsia"/>
          <w:lang w:val="en-GB"/>
        </w:rPr>
        <w:t>上述三个条件没有得到满足。杜阿拉的利托拉省上诉法院</w:t>
      </w:r>
      <w:r>
        <w:rPr>
          <w:lang w:val="en-GB"/>
        </w:rPr>
        <w:t>2</w:t>
      </w:r>
      <w:r w:rsidR="001B51E7" w:rsidRPr="001B51E7">
        <w:rPr>
          <w:lang w:val="en-GB"/>
        </w:rPr>
        <w:t>00</w:t>
      </w:r>
      <w:r>
        <w:rPr>
          <w:lang w:val="en-GB"/>
        </w:rPr>
        <w:t>9</w:t>
      </w:r>
      <w:r w:rsidR="001B51E7" w:rsidRPr="001B51E7">
        <w:rPr>
          <w:rFonts w:hint="eastAsia"/>
          <w:lang w:val="en-GB"/>
        </w:rPr>
        <w:t>年</w:t>
      </w:r>
      <w:r>
        <w:rPr>
          <w:lang w:val="en-GB"/>
        </w:rPr>
        <w:t>6</w:t>
      </w:r>
      <w:r w:rsidR="001B51E7" w:rsidRPr="001B51E7">
        <w:rPr>
          <w:rFonts w:hint="eastAsia"/>
          <w:lang w:val="en-GB"/>
        </w:rPr>
        <w:t>月</w:t>
      </w:r>
      <w:r>
        <w:rPr>
          <w:lang w:val="en-GB"/>
        </w:rPr>
        <w:t>11</w:t>
      </w:r>
      <w:r w:rsidR="001B51E7" w:rsidRPr="001B51E7">
        <w:rPr>
          <w:rFonts w:hint="eastAsia"/>
          <w:lang w:val="en-GB"/>
        </w:rPr>
        <w:t>日第</w:t>
      </w:r>
      <w:r w:rsidR="001B51E7" w:rsidRPr="001B51E7">
        <w:rPr>
          <w:lang w:val="en-GB"/>
        </w:rPr>
        <w:t>0</w:t>
      </w:r>
      <w:r>
        <w:rPr>
          <w:lang w:val="en-GB"/>
        </w:rPr>
        <w:t>38/CRIM</w:t>
      </w:r>
      <w:r w:rsidR="001B51E7" w:rsidRPr="001B51E7">
        <w:rPr>
          <w:rFonts w:hint="eastAsia"/>
          <w:lang w:val="en-GB"/>
        </w:rPr>
        <w:t>号判决不是终审判决</w:t>
      </w:r>
      <w:r>
        <w:rPr>
          <w:rFonts w:hint="eastAsia"/>
          <w:lang w:val="en-GB"/>
        </w:rPr>
        <w:t>，</w:t>
      </w:r>
      <w:r w:rsidR="001B51E7" w:rsidRPr="001B51E7">
        <w:rPr>
          <w:rFonts w:hint="eastAsia"/>
          <w:lang w:val="en-GB"/>
        </w:rPr>
        <w:t>提交人是根据该判决被监禁的。缔约国援引</w:t>
      </w:r>
      <w:r>
        <w:rPr>
          <w:lang w:val="en-GB"/>
        </w:rPr>
        <w:t>Anderson</w:t>
      </w:r>
      <w:r w:rsidR="001B51E7" w:rsidRPr="001B51E7">
        <w:rPr>
          <w:rFonts w:hint="eastAsia"/>
          <w:lang w:val="en-GB"/>
        </w:rPr>
        <w:t>诉澳大利亚案强调指出</w:t>
      </w:r>
      <w:r>
        <w:rPr>
          <w:rFonts w:hint="eastAsia"/>
          <w:lang w:val="en-GB"/>
        </w:rPr>
        <w:t>，</w:t>
      </w:r>
      <w:r w:rsidR="001B51E7" w:rsidRPr="001B51E7">
        <w:rPr>
          <w:rFonts w:hint="eastAsia"/>
          <w:lang w:val="en-GB"/>
        </w:rPr>
        <w:t>委员会已经确定</w:t>
      </w:r>
      <w:r>
        <w:rPr>
          <w:rFonts w:hint="eastAsia"/>
          <w:lang w:val="en-GB"/>
        </w:rPr>
        <w:t>，</w:t>
      </w:r>
      <w:r w:rsidR="001B51E7" w:rsidRPr="001B51E7">
        <w:rPr>
          <w:rFonts w:hint="eastAsia"/>
          <w:lang w:val="en-GB"/>
        </w:rPr>
        <w:t>如果仍有上诉的可能性</w:t>
      </w:r>
      <w:r>
        <w:rPr>
          <w:rFonts w:hint="eastAsia"/>
          <w:lang w:val="en-GB"/>
        </w:rPr>
        <w:t>，</w:t>
      </w:r>
      <w:r w:rsidR="001B51E7" w:rsidRPr="001B51E7">
        <w:rPr>
          <w:rFonts w:hint="eastAsia"/>
          <w:lang w:val="en-GB"/>
        </w:rPr>
        <w:t>定罪就不是最终的</w:t>
      </w:r>
      <w:r w:rsidR="001B51E7" w:rsidRPr="001B51E7">
        <w:rPr>
          <w:vertAlign w:val="superscript"/>
          <w:lang w:val="en-GB"/>
        </w:rPr>
        <w:footnoteReference w:id="4"/>
      </w:r>
      <w:r w:rsidR="001B51E7" w:rsidRPr="001B51E7">
        <w:rPr>
          <w:rFonts w:hint="eastAsia"/>
          <w:lang w:val="en-GB"/>
        </w:rPr>
        <w:t>。缔约国指出</w:t>
      </w:r>
      <w:r>
        <w:rPr>
          <w:rFonts w:hint="eastAsia"/>
          <w:lang w:val="en-GB"/>
        </w:rPr>
        <w:t>，</w:t>
      </w:r>
      <w:r w:rsidR="001B51E7" w:rsidRPr="001B51E7">
        <w:rPr>
          <w:rFonts w:hint="eastAsia"/>
          <w:lang w:val="en-GB"/>
        </w:rPr>
        <w:t>提交人表示已经就这一裁决向最高法院提出上诉</w:t>
      </w:r>
      <w:r>
        <w:rPr>
          <w:rFonts w:hint="eastAsia"/>
          <w:lang w:val="en-GB"/>
        </w:rPr>
        <w:t>，</w:t>
      </w:r>
      <w:r w:rsidR="001B51E7" w:rsidRPr="001B51E7">
        <w:rPr>
          <w:rFonts w:hint="eastAsia"/>
          <w:lang w:val="en-GB"/>
        </w:rPr>
        <w:t>而且他的上诉已得到受理和审议。由于《公约》第十四条第六款所列的第一个条件</w:t>
      </w:r>
      <w:r>
        <w:rPr>
          <w:lang w:val="en-GB"/>
        </w:rPr>
        <w:t>(</w:t>
      </w:r>
      <w:proofErr w:type="gramStart"/>
      <w:r w:rsidR="001B51E7" w:rsidRPr="001B51E7">
        <w:rPr>
          <w:rFonts w:hint="eastAsia"/>
          <w:lang w:val="en-GB"/>
        </w:rPr>
        <w:t>即最终</w:t>
      </w:r>
      <w:proofErr w:type="gramEnd"/>
      <w:r w:rsidR="001B51E7" w:rsidRPr="001B51E7">
        <w:rPr>
          <w:rFonts w:hint="eastAsia"/>
          <w:lang w:val="en-GB"/>
        </w:rPr>
        <w:t>刑事定罪</w:t>
      </w:r>
      <w:r>
        <w:rPr>
          <w:lang w:val="en-GB"/>
        </w:rPr>
        <w:t>)</w:t>
      </w:r>
      <w:r w:rsidR="001B51E7" w:rsidRPr="001B51E7">
        <w:rPr>
          <w:rFonts w:hint="eastAsia"/>
          <w:lang w:val="en-GB"/>
        </w:rPr>
        <w:t>没有得到满足</w:t>
      </w:r>
      <w:r>
        <w:rPr>
          <w:rFonts w:hint="eastAsia"/>
          <w:lang w:val="en-GB"/>
        </w:rPr>
        <w:t>，</w:t>
      </w:r>
      <w:r w:rsidR="001B51E7" w:rsidRPr="001B51E7">
        <w:rPr>
          <w:rFonts w:hint="eastAsia"/>
          <w:lang w:val="en-GB"/>
        </w:rPr>
        <w:t>因此第二个条件也没有得到满足。</w:t>
      </w:r>
    </w:p>
    <w:p w14:paraId="0F77E02A" w14:textId="46959E7C" w:rsidR="001B51E7" w:rsidRPr="001B51E7" w:rsidRDefault="007F40FA" w:rsidP="001B51E7">
      <w:pPr>
        <w:pStyle w:val="SingleTxtGC"/>
        <w:rPr>
          <w:lang w:val="en-GB"/>
        </w:rPr>
      </w:pPr>
      <w:r>
        <w:rPr>
          <w:lang w:val="en-GB"/>
        </w:rPr>
        <w:t>4.3</w:t>
      </w:r>
      <w:r w:rsidR="001B51E7" w:rsidRPr="001B51E7">
        <w:rPr>
          <w:lang w:val="en-GB"/>
        </w:rPr>
        <w:tab/>
      </w:r>
      <w:r w:rsidR="001B51E7" w:rsidRPr="001B51E7">
        <w:rPr>
          <w:rFonts w:hint="eastAsia"/>
          <w:lang w:val="en-GB"/>
        </w:rPr>
        <w:t>缔约国认为</w:t>
      </w:r>
      <w:r>
        <w:rPr>
          <w:rFonts w:hint="eastAsia"/>
          <w:lang w:val="en-GB"/>
        </w:rPr>
        <w:t>，</w:t>
      </w:r>
      <w:r w:rsidR="001B51E7" w:rsidRPr="001B51E7">
        <w:rPr>
          <w:rFonts w:hint="eastAsia"/>
          <w:lang w:val="en-GB"/>
        </w:rPr>
        <w:t>第三个条件也没有得到满足</w:t>
      </w:r>
      <w:r>
        <w:rPr>
          <w:rFonts w:hint="eastAsia"/>
          <w:lang w:val="en-GB"/>
        </w:rPr>
        <w:t>，</w:t>
      </w:r>
      <w:r w:rsidR="001B51E7" w:rsidRPr="001B51E7">
        <w:rPr>
          <w:rFonts w:hint="eastAsia"/>
          <w:lang w:val="en-GB"/>
        </w:rPr>
        <w:t>因为没有提请最高法院注意任何新的或新发现的事实</w:t>
      </w:r>
      <w:r w:rsidR="001B51E7" w:rsidRPr="001B51E7">
        <w:rPr>
          <w:vertAlign w:val="superscript"/>
          <w:lang w:val="en-GB"/>
        </w:rPr>
        <w:footnoteReference w:id="5"/>
      </w:r>
      <w:r w:rsidR="001B51E7" w:rsidRPr="001B51E7">
        <w:rPr>
          <w:rFonts w:hint="eastAsia"/>
          <w:lang w:val="en-GB"/>
        </w:rPr>
        <w:t>。缔约国强调</w:t>
      </w:r>
      <w:r>
        <w:rPr>
          <w:rFonts w:hint="eastAsia"/>
          <w:lang w:val="en-GB"/>
        </w:rPr>
        <w:t>，</w:t>
      </w:r>
      <w:r w:rsidR="001B51E7" w:rsidRPr="001B51E7">
        <w:rPr>
          <w:rFonts w:hint="eastAsia"/>
          <w:lang w:val="en-GB"/>
        </w:rPr>
        <w:t>最高法院的判决表明</w:t>
      </w:r>
      <w:r>
        <w:rPr>
          <w:rFonts w:hint="eastAsia"/>
          <w:lang w:val="en-GB"/>
        </w:rPr>
        <w:t>，</w:t>
      </w:r>
      <w:r w:rsidR="001B51E7" w:rsidRPr="001B51E7">
        <w:rPr>
          <w:rFonts w:hint="eastAsia"/>
          <w:lang w:val="en-GB"/>
        </w:rPr>
        <w:t>提交给它的事实与</w:t>
      </w:r>
      <w:r w:rsidR="001B51E7" w:rsidRPr="00DD6913">
        <w:rPr>
          <w:rFonts w:hint="eastAsia"/>
          <w:spacing w:val="4"/>
          <w:lang w:val="en-GB"/>
        </w:rPr>
        <w:t>提交第一批法官审议的事实相同</w:t>
      </w:r>
      <w:r>
        <w:rPr>
          <w:rFonts w:hint="eastAsia"/>
          <w:spacing w:val="4"/>
          <w:lang w:val="en-GB"/>
        </w:rPr>
        <w:t>，</w:t>
      </w:r>
      <w:r w:rsidR="001B51E7" w:rsidRPr="00DD6913">
        <w:rPr>
          <w:rFonts w:hint="eastAsia"/>
          <w:spacing w:val="4"/>
          <w:lang w:val="en-GB"/>
        </w:rPr>
        <w:t>最高法院只是</w:t>
      </w:r>
      <w:proofErr w:type="gramStart"/>
      <w:r w:rsidR="001B51E7" w:rsidRPr="00DD6913">
        <w:rPr>
          <w:rFonts w:hint="eastAsia"/>
          <w:spacing w:val="4"/>
          <w:lang w:val="en-GB"/>
        </w:rPr>
        <w:t>作出</w:t>
      </w:r>
      <w:proofErr w:type="gramEnd"/>
      <w:r w:rsidR="001B51E7" w:rsidRPr="00DD6913">
        <w:rPr>
          <w:rFonts w:hint="eastAsia"/>
          <w:spacing w:val="4"/>
          <w:lang w:val="en-GB"/>
        </w:rPr>
        <w:t>了不同于上诉法官</w:t>
      </w:r>
      <w:r>
        <w:rPr>
          <w:rFonts w:hint="eastAsia"/>
          <w:spacing w:val="4"/>
          <w:lang w:val="en-GB"/>
        </w:rPr>
        <w:t>(</w:t>
      </w:r>
      <w:r w:rsidR="001B51E7" w:rsidRPr="00DD6913">
        <w:rPr>
          <w:rFonts w:hint="eastAsia"/>
          <w:spacing w:val="4"/>
          <w:lang w:val="en-GB"/>
        </w:rPr>
        <w:t>认定提交人有罪</w:t>
      </w:r>
      <w:r>
        <w:rPr>
          <w:rFonts w:hint="eastAsia"/>
          <w:spacing w:val="4"/>
          <w:lang w:val="en-GB"/>
        </w:rPr>
        <w:t>)</w:t>
      </w:r>
      <w:r w:rsidR="001B51E7" w:rsidRPr="00DD6913">
        <w:rPr>
          <w:rFonts w:hint="eastAsia"/>
          <w:spacing w:val="4"/>
          <w:lang w:val="en-GB"/>
        </w:rPr>
        <w:t>的评估。缔约国还表示</w:t>
      </w:r>
      <w:r>
        <w:rPr>
          <w:rFonts w:hint="eastAsia"/>
          <w:spacing w:val="4"/>
          <w:lang w:val="en-GB"/>
        </w:rPr>
        <w:t>，</w:t>
      </w:r>
      <w:r w:rsidR="001B51E7" w:rsidRPr="00DD6913">
        <w:rPr>
          <w:rFonts w:hint="eastAsia"/>
          <w:spacing w:val="4"/>
          <w:lang w:val="en-GB"/>
        </w:rPr>
        <w:t>在本案中不存在误判的问题</w:t>
      </w:r>
      <w:r>
        <w:rPr>
          <w:rFonts w:hint="eastAsia"/>
          <w:spacing w:val="4"/>
          <w:lang w:val="en-GB"/>
        </w:rPr>
        <w:t>，</w:t>
      </w:r>
      <w:r w:rsidR="001B51E7" w:rsidRPr="00DD6913">
        <w:rPr>
          <w:rFonts w:hint="eastAsia"/>
          <w:spacing w:val="4"/>
          <w:lang w:val="en-GB"/>
        </w:rPr>
        <w:t>因为在《刑</w:t>
      </w:r>
      <w:r w:rsidR="001B51E7" w:rsidRPr="001B51E7">
        <w:rPr>
          <w:rFonts w:hint="eastAsia"/>
          <w:lang w:val="en-GB"/>
        </w:rPr>
        <w:t>事诉讼法》规定的普通救济下</w:t>
      </w:r>
      <w:r>
        <w:rPr>
          <w:rFonts w:hint="eastAsia"/>
          <w:lang w:val="en-GB"/>
        </w:rPr>
        <w:t>，</w:t>
      </w:r>
      <w:r w:rsidR="001B51E7" w:rsidRPr="001B51E7">
        <w:rPr>
          <w:rFonts w:hint="eastAsia"/>
          <w:lang w:val="en-GB"/>
        </w:rPr>
        <w:t>是有可能对提交人一案做出最终判决的。</w:t>
      </w:r>
    </w:p>
    <w:p w14:paraId="04DF7597" w14:textId="77777777" w:rsidR="001B51E7" w:rsidRPr="001B51E7" w:rsidRDefault="001B51E7" w:rsidP="00193400">
      <w:pPr>
        <w:pStyle w:val="H23GC"/>
        <w:rPr>
          <w:lang w:val="en-GB"/>
        </w:rPr>
      </w:pPr>
      <w:r w:rsidRPr="001B51E7">
        <w:rPr>
          <w:lang w:val="en-GB"/>
        </w:rPr>
        <w:tab/>
      </w:r>
      <w:r w:rsidRPr="001B51E7">
        <w:rPr>
          <w:lang w:val="en-GB"/>
        </w:rPr>
        <w:tab/>
      </w:r>
      <w:r w:rsidRPr="001B51E7">
        <w:rPr>
          <w:rFonts w:hint="eastAsia"/>
          <w:lang w:val="en-GB"/>
        </w:rPr>
        <w:t>提交人对缔约国意见的评论</w:t>
      </w:r>
    </w:p>
    <w:p w14:paraId="0BAEDC87" w14:textId="436F0E75" w:rsidR="001B51E7" w:rsidRPr="001B51E7" w:rsidRDefault="007F40FA" w:rsidP="001B51E7">
      <w:pPr>
        <w:pStyle w:val="SingleTxtGC"/>
        <w:rPr>
          <w:lang w:val="en-GB"/>
        </w:rPr>
      </w:pPr>
      <w:r>
        <w:rPr>
          <w:lang w:val="en-GB"/>
        </w:rPr>
        <w:t>5.1</w:t>
      </w:r>
      <w:r w:rsidR="001B51E7" w:rsidRPr="001B51E7">
        <w:rPr>
          <w:lang w:val="en-GB"/>
        </w:rPr>
        <w:tab/>
      </w:r>
      <w:r w:rsidR="001B51E7" w:rsidRPr="001B51E7">
        <w:rPr>
          <w:rFonts w:hint="eastAsia"/>
          <w:lang w:val="en-GB"/>
        </w:rPr>
        <w:t>提交人在</w:t>
      </w:r>
      <w:r>
        <w:rPr>
          <w:lang w:val="en-GB"/>
        </w:rPr>
        <w:t>2</w:t>
      </w:r>
      <w:r w:rsidR="001B51E7" w:rsidRPr="001B51E7">
        <w:rPr>
          <w:lang w:val="en-GB"/>
        </w:rPr>
        <w:t>0</w:t>
      </w:r>
      <w:r>
        <w:rPr>
          <w:lang w:val="en-GB"/>
        </w:rPr>
        <w:t>15</w:t>
      </w:r>
      <w:r w:rsidR="001B51E7" w:rsidRPr="001B51E7">
        <w:rPr>
          <w:rFonts w:hint="eastAsia"/>
          <w:lang w:val="en-GB"/>
        </w:rPr>
        <w:t>年</w:t>
      </w:r>
      <w:r>
        <w:rPr>
          <w:lang w:val="en-GB"/>
        </w:rPr>
        <w:t>9</w:t>
      </w:r>
      <w:r w:rsidR="001B51E7" w:rsidRPr="001B51E7">
        <w:rPr>
          <w:rFonts w:hint="eastAsia"/>
          <w:lang w:val="en-GB"/>
        </w:rPr>
        <w:t>月</w:t>
      </w:r>
      <w:r>
        <w:rPr>
          <w:lang w:val="en-GB"/>
        </w:rPr>
        <w:t>14</w:t>
      </w:r>
      <w:r w:rsidR="001B51E7" w:rsidRPr="001B51E7">
        <w:rPr>
          <w:rFonts w:hint="eastAsia"/>
          <w:lang w:val="en-GB"/>
        </w:rPr>
        <w:t>日的陈述中表示</w:t>
      </w:r>
      <w:r>
        <w:rPr>
          <w:rFonts w:hint="eastAsia"/>
          <w:lang w:val="en-GB"/>
        </w:rPr>
        <w:t>，</w:t>
      </w:r>
      <w:r w:rsidR="001B51E7" w:rsidRPr="001B51E7">
        <w:rPr>
          <w:rFonts w:hint="eastAsia"/>
          <w:lang w:val="en-GB"/>
        </w:rPr>
        <w:t>虽然《刑事诉讼法》第</w:t>
      </w:r>
      <w:r>
        <w:rPr>
          <w:lang w:val="en-GB"/>
        </w:rPr>
        <w:t>544</w:t>
      </w:r>
      <w:r w:rsidR="001B51E7" w:rsidRPr="001B51E7">
        <w:rPr>
          <w:rFonts w:hint="eastAsia"/>
          <w:lang w:val="en-GB"/>
        </w:rPr>
        <w:t>条将</w:t>
      </w:r>
      <w:r w:rsidR="001B51E7" w:rsidRPr="0023608C">
        <w:rPr>
          <w:rFonts w:hint="eastAsia"/>
          <w:spacing w:val="-4"/>
          <w:lang w:val="en-GB"/>
        </w:rPr>
        <w:t>《公约》第十四条第六款纳入了国内法</w:t>
      </w:r>
      <w:r>
        <w:rPr>
          <w:rFonts w:hint="eastAsia"/>
          <w:spacing w:val="-4"/>
          <w:lang w:val="en-GB"/>
        </w:rPr>
        <w:t>，</w:t>
      </w:r>
      <w:r w:rsidR="001B51E7" w:rsidRPr="0023608C">
        <w:rPr>
          <w:rFonts w:hint="eastAsia"/>
          <w:spacing w:val="-4"/>
          <w:lang w:val="en-GB"/>
        </w:rPr>
        <w:t>但这一国内条款涉及的问题超出了赔偿权</w:t>
      </w:r>
      <w:r w:rsidR="001B51E7" w:rsidRPr="001B51E7">
        <w:rPr>
          <w:rFonts w:hint="eastAsia"/>
          <w:lang w:val="en-GB"/>
        </w:rPr>
        <w:t>受益人的范围。他还称</w:t>
      </w:r>
      <w:r>
        <w:rPr>
          <w:rFonts w:hint="eastAsia"/>
          <w:lang w:val="en-GB"/>
        </w:rPr>
        <w:t>，</w:t>
      </w:r>
      <w:r w:rsidR="001B51E7" w:rsidRPr="001B51E7">
        <w:rPr>
          <w:rFonts w:hint="eastAsia"/>
          <w:lang w:val="en-GB"/>
        </w:rPr>
        <w:t>《刑事诉讼法》第</w:t>
      </w:r>
      <w:r>
        <w:rPr>
          <w:lang w:val="en-GB"/>
        </w:rPr>
        <w:t>544</w:t>
      </w:r>
      <w:r w:rsidR="001B51E7" w:rsidRPr="001B51E7">
        <w:rPr>
          <w:rFonts w:hint="eastAsia"/>
          <w:lang w:val="en-GB"/>
        </w:rPr>
        <w:t>条规定对所有无罪开释案件</w:t>
      </w:r>
      <w:proofErr w:type="gramStart"/>
      <w:r w:rsidR="001B51E7" w:rsidRPr="001B51E7">
        <w:rPr>
          <w:rFonts w:hint="eastAsia"/>
          <w:lang w:val="en-GB"/>
        </w:rPr>
        <w:t>作出</w:t>
      </w:r>
      <w:proofErr w:type="gramEnd"/>
      <w:r w:rsidR="001B51E7" w:rsidRPr="001B51E7">
        <w:rPr>
          <w:rFonts w:hint="eastAsia"/>
          <w:lang w:val="en-GB"/>
        </w:rPr>
        <w:t>赔偿</w:t>
      </w:r>
      <w:r>
        <w:rPr>
          <w:rFonts w:hint="eastAsia"/>
          <w:lang w:val="en-GB"/>
        </w:rPr>
        <w:t>，</w:t>
      </w:r>
      <w:r w:rsidR="001B51E7" w:rsidRPr="001B51E7">
        <w:rPr>
          <w:rFonts w:hint="eastAsia"/>
          <w:lang w:val="en-GB"/>
        </w:rPr>
        <w:t>即使没有提出上诉也是如此。</w:t>
      </w:r>
    </w:p>
    <w:p w14:paraId="4E4EE323" w14:textId="7FB00342" w:rsidR="001B51E7" w:rsidRPr="001B51E7" w:rsidRDefault="007F40FA" w:rsidP="001B51E7">
      <w:pPr>
        <w:pStyle w:val="SingleTxtGC"/>
        <w:rPr>
          <w:lang w:val="en-GB"/>
        </w:rPr>
      </w:pPr>
      <w:r>
        <w:rPr>
          <w:lang w:val="en-GB"/>
        </w:rPr>
        <w:t>5.2</w:t>
      </w:r>
      <w:r w:rsidR="001B51E7" w:rsidRPr="001B51E7">
        <w:rPr>
          <w:lang w:val="en-GB"/>
        </w:rPr>
        <w:tab/>
      </w:r>
      <w:r w:rsidR="001B51E7" w:rsidRPr="001B51E7">
        <w:rPr>
          <w:rFonts w:hint="eastAsia"/>
          <w:lang w:val="en-GB"/>
        </w:rPr>
        <w:t>提交人声称</w:t>
      </w:r>
      <w:r>
        <w:rPr>
          <w:rFonts w:hint="eastAsia"/>
          <w:lang w:val="en-GB"/>
        </w:rPr>
        <w:t>，</w:t>
      </w:r>
      <w:r w:rsidR="001B51E7" w:rsidRPr="001B51E7">
        <w:rPr>
          <w:rFonts w:hint="eastAsia"/>
          <w:lang w:val="en-GB"/>
        </w:rPr>
        <w:t>缔约国以简单化的方式解释《公约》</w:t>
      </w:r>
      <w:r>
        <w:rPr>
          <w:rFonts w:hint="eastAsia"/>
          <w:lang w:val="en-GB"/>
        </w:rPr>
        <w:t>，</w:t>
      </w:r>
      <w:r w:rsidR="001B51E7" w:rsidRPr="001B51E7">
        <w:rPr>
          <w:rFonts w:hint="eastAsia"/>
          <w:lang w:val="en-GB"/>
        </w:rPr>
        <w:t>而获得赔偿权在喀麦隆法律中是得到承认的。他强调</w:t>
      </w:r>
      <w:r>
        <w:rPr>
          <w:rFonts w:hint="eastAsia"/>
          <w:lang w:val="en-GB"/>
        </w:rPr>
        <w:t>，</w:t>
      </w:r>
      <w:r w:rsidR="001B51E7" w:rsidRPr="001B51E7">
        <w:rPr>
          <w:rFonts w:hint="eastAsia"/>
          <w:lang w:val="en-GB"/>
        </w:rPr>
        <w:t>他的来文不是基于《公约》第十四条第六款</w:t>
      </w:r>
      <w:r>
        <w:rPr>
          <w:rFonts w:hint="eastAsia"/>
          <w:lang w:val="en-GB"/>
        </w:rPr>
        <w:t>，</w:t>
      </w:r>
      <w:r w:rsidR="001B51E7" w:rsidRPr="001B51E7">
        <w:rPr>
          <w:rFonts w:hint="eastAsia"/>
          <w:lang w:val="en-GB"/>
        </w:rPr>
        <w:t>而是基于第十四条第一款。提交人称</w:t>
      </w:r>
      <w:r>
        <w:rPr>
          <w:rFonts w:hint="eastAsia"/>
          <w:lang w:val="en-GB"/>
        </w:rPr>
        <w:t>，</w:t>
      </w:r>
      <w:r w:rsidR="001B51E7" w:rsidRPr="001B51E7">
        <w:rPr>
          <w:rFonts w:hint="eastAsia"/>
          <w:lang w:val="en-GB"/>
        </w:rPr>
        <w:t>他无法行使获得赔偿的权利</w:t>
      </w:r>
      <w:r>
        <w:rPr>
          <w:rFonts w:hint="eastAsia"/>
          <w:lang w:val="en-GB"/>
        </w:rPr>
        <w:t>，</w:t>
      </w:r>
      <w:r w:rsidR="001B51E7" w:rsidRPr="001B51E7">
        <w:rPr>
          <w:rFonts w:hint="eastAsia"/>
          <w:lang w:val="en-GB"/>
        </w:rPr>
        <w:t>因为缔约国没有为此设立一个委员会。因此</w:t>
      </w:r>
      <w:r>
        <w:rPr>
          <w:rFonts w:hint="eastAsia"/>
          <w:lang w:val="en-GB"/>
        </w:rPr>
        <w:t>，</w:t>
      </w:r>
      <w:r w:rsidR="001B51E7" w:rsidRPr="001B51E7">
        <w:rPr>
          <w:rFonts w:hint="eastAsia"/>
          <w:lang w:val="en-GB"/>
        </w:rPr>
        <w:t>提交人要求人权事务委员会认定来文可以受理。</w:t>
      </w:r>
    </w:p>
    <w:p w14:paraId="436C831E" w14:textId="72D5F665" w:rsidR="001B51E7" w:rsidRPr="001B51E7" w:rsidRDefault="007F40FA" w:rsidP="001B51E7">
      <w:pPr>
        <w:pStyle w:val="SingleTxtGC"/>
        <w:rPr>
          <w:lang w:val="en-GB"/>
        </w:rPr>
      </w:pPr>
      <w:r>
        <w:rPr>
          <w:lang w:val="en-GB"/>
        </w:rPr>
        <w:t>5.3</w:t>
      </w:r>
      <w:r w:rsidR="001B51E7" w:rsidRPr="001B51E7">
        <w:rPr>
          <w:lang w:val="en-GB"/>
        </w:rPr>
        <w:tab/>
      </w:r>
      <w:r>
        <w:rPr>
          <w:lang w:val="en-GB"/>
        </w:rPr>
        <w:t>2</w:t>
      </w:r>
      <w:r w:rsidR="001B51E7" w:rsidRPr="001B51E7">
        <w:rPr>
          <w:lang w:val="en-GB"/>
        </w:rPr>
        <w:t>0</w:t>
      </w:r>
      <w:r>
        <w:rPr>
          <w:lang w:val="en-GB"/>
        </w:rPr>
        <w:t>16</w:t>
      </w:r>
      <w:r w:rsidR="001B51E7" w:rsidRPr="001B51E7">
        <w:rPr>
          <w:rFonts w:hint="eastAsia"/>
          <w:lang w:val="en-GB"/>
        </w:rPr>
        <w:t>年</w:t>
      </w:r>
      <w:r>
        <w:rPr>
          <w:lang w:val="en-GB"/>
        </w:rPr>
        <w:t>11</w:t>
      </w:r>
      <w:r w:rsidR="001B51E7" w:rsidRPr="001B51E7">
        <w:rPr>
          <w:rFonts w:hint="eastAsia"/>
          <w:lang w:val="en-GB"/>
        </w:rPr>
        <w:t>月</w:t>
      </w:r>
      <w:r>
        <w:rPr>
          <w:lang w:val="en-GB"/>
        </w:rPr>
        <w:t>3</w:t>
      </w:r>
      <w:r w:rsidR="001B51E7" w:rsidRPr="001B51E7">
        <w:rPr>
          <w:lang w:val="en-GB"/>
        </w:rPr>
        <w:t>0</w:t>
      </w:r>
      <w:r w:rsidR="001B51E7" w:rsidRPr="001B51E7">
        <w:rPr>
          <w:rFonts w:hint="eastAsia"/>
          <w:lang w:val="en-GB"/>
        </w:rPr>
        <w:t>日</w:t>
      </w:r>
      <w:r>
        <w:rPr>
          <w:rFonts w:hint="eastAsia"/>
          <w:lang w:val="en-GB"/>
        </w:rPr>
        <w:t>，</w:t>
      </w:r>
      <w:r w:rsidR="001B51E7" w:rsidRPr="001B51E7">
        <w:rPr>
          <w:rFonts w:hint="eastAsia"/>
          <w:lang w:val="en-GB"/>
        </w:rPr>
        <w:t>提交人向人权事务委员会提交了补充资料</w:t>
      </w:r>
      <w:r>
        <w:rPr>
          <w:rFonts w:hint="eastAsia"/>
          <w:lang w:val="en-GB"/>
        </w:rPr>
        <w:t>，</w:t>
      </w:r>
      <w:r w:rsidR="001B51E7" w:rsidRPr="001B51E7">
        <w:rPr>
          <w:rFonts w:hint="eastAsia"/>
          <w:lang w:val="en-GB"/>
        </w:rPr>
        <w:t>大意是国家</w:t>
      </w:r>
      <w:r w:rsidR="001B51E7" w:rsidRPr="00AE587E">
        <w:rPr>
          <w:rFonts w:hint="eastAsia"/>
          <w:spacing w:val="-4"/>
          <w:lang w:val="en-GB"/>
        </w:rPr>
        <w:t>人权和自由委员会通知他</w:t>
      </w:r>
      <w:r>
        <w:rPr>
          <w:rFonts w:hint="eastAsia"/>
          <w:spacing w:val="-4"/>
          <w:lang w:val="en-GB"/>
        </w:rPr>
        <w:t>，</w:t>
      </w:r>
      <w:r w:rsidR="001B51E7" w:rsidRPr="00AE587E">
        <w:rPr>
          <w:rFonts w:hint="eastAsia"/>
          <w:spacing w:val="-4"/>
          <w:lang w:val="en-GB"/>
        </w:rPr>
        <w:t>最高法院院长已于</w:t>
      </w:r>
      <w:r>
        <w:rPr>
          <w:spacing w:val="-4"/>
          <w:lang w:val="en-GB"/>
        </w:rPr>
        <w:t>2</w:t>
      </w:r>
      <w:r w:rsidR="001B51E7" w:rsidRPr="00AE587E">
        <w:rPr>
          <w:spacing w:val="-4"/>
          <w:lang w:val="en-GB"/>
        </w:rPr>
        <w:t>0</w:t>
      </w:r>
      <w:r>
        <w:rPr>
          <w:spacing w:val="-4"/>
          <w:lang w:val="en-GB"/>
        </w:rPr>
        <w:t>16</w:t>
      </w:r>
      <w:r w:rsidR="001B51E7" w:rsidRPr="00AE587E">
        <w:rPr>
          <w:rFonts w:hint="eastAsia"/>
          <w:spacing w:val="-4"/>
          <w:lang w:val="en-GB"/>
        </w:rPr>
        <w:t>年</w:t>
      </w:r>
      <w:r>
        <w:rPr>
          <w:spacing w:val="-4"/>
          <w:lang w:val="en-GB"/>
        </w:rPr>
        <w:t>2</w:t>
      </w:r>
      <w:r w:rsidR="001B51E7" w:rsidRPr="00AE587E">
        <w:rPr>
          <w:rFonts w:hint="eastAsia"/>
          <w:spacing w:val="-4"/>
          <w:lang w:val="en-GB"/>
        </w:rPr>
        <w:t>月</w:t>
      </w:r>
      <w:r>
        <w:rPr>
          <w:spacing w:val="-4"/>
          <w:lang w:val="en-GB"/>
        </w:rPr>
        <w:t>16</w:t>
      </w:r>
      <w:r w:rsidR="001B51E7" w:rsidRPr="00AE587E">
        <w:rPr>
          <w:rFonts w:hint="eastAsia"/>
          <w:spacing w:val="-4"/>
          <w:lang w:val="en-GB"/>
        </w:rPr>
        <w:t>日发布第</w:t>
      </w:r>
      <w:r>
        <w:rPr>
          <w:spacing w:val="-4"/>
          <w:lang w:val="en-GB"/>
        </w:rPr>
        <w:t>115</w:t>
      </w:r>
      <w:r w:rsidR="001B51E7" w:rsidRPr="00AE587E">
        <w:rPr>
          <w:rFonts w:hint="eastAsia"/>
          <w:spacing w:val="-4"/>
          <w:lang w:val="en-GB"/>
        </w:rPr>
        <w:t>号令</w:t>
      </w:r>
      <w:r>
        <w:rPr>
          <w:rFonts w:hint="eastAsia"/>
          <w:spacing w:val="-4"/>
          <w:lang w:val="en-GB"/>
        </w:rPr>
        <w:t>，</w:t>
      </w:r>
      <w:r w:rsidR="001B51E7" w:rsidRPr="001B51E7">
        <w:rPr>
          <w:rFonts w:hint="eastAsia"/>
          <w:lang w:val="en-GB"/>
        </w:rPr>
        <w:t>确定了赔偿委员会的组成</w:t>
      </w:r>
      <w:r>
        <w:rPr>
          <w:rFonts w:hint="eastAsia"/>
          <w:lang w:val="en-GB"/>
        </w:rPr>
        <w:t>，</w:t>
      </w:r>
      <w:r w:rsidR="001B51E7" w:rsidRPr="001B51E7">
        <w:rPr>
          <w:rFonts w:hint="eastAsia"/>
          <w:lang w:val="en-GB"/>
        </w:rPr>
        <w:t>并要求设立一个赔偿委员会。提交人回顾说</w:t>
      </w:r>
      <w:r>
        <w:rPr>
          <w:rFonts w:hint="eastAsia"/>
          <w:lang w:val="en-GB"/>
        </w:rPr>
        <w:t>，</w:t>
      </w:r>
      <w:r w:rsidR="001B51E7" w:rsidRPr="001B51E7">
        <w:rPr>
          <w:rFonts w:hint="eastAsia"/>
          <w:lang w:val="en-GB"/>
        </w:rPr>
        <w:t>这个赔偿委员会本质上是一个纯粹的行政机构</w:t>
      </w:r>
      <w:r>
        <w:rPr>
          <w:rFonts w:hint="eastAsia"/>
          <w:lang w:val="en-GB"/>
        </w:rPr>
        <w:t>，</w:t>
      </w:r>
      <w:r w:rsidR="001B51E7" w:rsidRPr="001B51E7">
        <w:rPr>
          <w:rFonts w:hint="eastAsia"/>
          <w:lang w:val="en-GB"/>
        </w:rPr>
        <w:t>不能被视为最高法院的分支机构。提交人称</w:t>
      </w:r>
      <w:r>
        <w:rPr>
          <w:rFonts w:hint="eastAsia"/>
          <w:lang w:val="en-GB"/>
        </w:rPr>
        <w:t>，</w:t>
      </w:r>
      <w:r w:rsidR="001B51E7" w:rsidRPr="001B51E7">
        <w:rPr>
          <w:rFonts w:hint="eastAsia"/>
          <w:lang w:val="en-GB"/>
        </w:rPr>
        <w:t>尽管有这项命令</w:t>
      </w:r>
      <w:r>
        <w:rPr>
          <w:rFonts w:hint="eastAsia"/>
          <w:lang w:val="en-GB"/>
        </w:rPr>
        <w:t>，</w:t>
      </w:r>
      <w:r w:rsidR="001B51E7" w:rsidRPr="001B51E7">
        <w:rPr>
          <w:rFonts w:hint="eastAsia"/>
          <w:lang w:val="en-GB"/>
        </w:rPr>
        <w:t>但赔偿委员会并未投入运作。他补充说</w:t>
      </w:r>
      <w:r>
        <w:rPr>
          <w:rFonts w:hint="eastAsia"/>
          <w:lang w:val="en-GB"/>
        </w:rPr>
        <w:t>，</w:t>
      </w:r>
      <w:r w:rsidR="001B51E7" w:rsidRPr="001B51E7">
        <w:rPr>
          <w:rFonts w:hint="eastAsia"/>
          <w:lang w:val="en-GB"/>
        </w:rPr>
        <w:t>公众并不知晓它的存在</w:t>
      </w:r>
      <w:r>
        <w:rPr>
          <w:rFonts w:hint="eastAsia"/>
          <w:lang w:val="en-GB"/>
        </w:rPr>
        <w:t>，</w:t>
      </w:r>
      <w:r w:rsidR="001B51E7" w:rsidRPr="001B51E7">
        <w:rPr>
          <w:rFonts w:hint="eastAsia"/>
          <w:lang w:val="en-GB"/>
        </w:rPr>
        <w:t>其总部的位置也尚未确定。提交人还声称</w:t>
      </w:r>
      <w:r>
        <w:rPr>
          <w:rFonts w:hint="eastAsia"/>
          <w:lang w:val="en-GB"/>
        </w:rPr>
        <w:t>，</w:t>
      </w:r>
      <w:r w:rsidR="001B51E7" w:rsidRPr="001B51E7">
        <w:rPr>
          <w:rFonts w:hint="eastAsia"/>
          <w:lang w:val="en-GB"/>
        </w:rPr>
        <w:t>他无法求助于这个赔偿委员会</w:t>
      </w:r>
      <w:r>
        <w:rPr>
          <w:rFonts w:hint="eastAsia"/>
          <w:lang w:val="en-GB"/>
        </w:rPr>
        <w:t>，</w:t>
      </w:r>
      <w:r w:rsidR="001B51E7" w:rsidRPr="001B51E7">
        <w:rPr>
          <w:rFonts w:hint="eastAsia"/>
          <w:lang w:val="en-GB"/>
        </w:rPr>
        <w:t>该委员会是</w:t>
      </w:r>
      <w:r>
        <w:rPr>
          <w:lang w:val="en-GB"/>
        </w:rPr>
        <w:t>2</w:t>
      </w:r>
      <w:r w:rsidR="001B51E7" w:rsidRPr="001B51E7">
        <w:rPr>
          <w:lang w:val="en-GB"/>
        </w:rPr>
        <w:t>0</w:t>
      </w:r>
      <w:r>
        <w:rPr>
          <w:lang w:val="en-GB"/>
        </w:rPr>
        <w:t>16</w:t>
      </w:r>
      <w:r w:rsidR="001B51E7" w:rsidRPr="001B51E7">
        <w:rPr>
          <w:rFonts w:hint="eastAsia"/>
          <w:lang w:val="en-GB"/>
        </w:rPr>
        <w:t>年</w:t>
      </w:r>
      <w:r>
        <w:rPr>
          <w:lang w:val="en-GB"/>
        </w:rPr>
        <w:t>2</w:t>
      </w:r>
      <w:r w:rsidR="001B51E7" w:rsidRPr="001B51E7">
        <w:rPr>
          <w:rFonts w:hint="eastAsia"/>
          <w:lang w:val="en-GB"/>
        </w:rPr>
        <w:t>月才成立的</w:t>
      </w:r>
      <w:r>
        <w:rPr>
          <w:rFonts w:hint="eastAsia"/>
          <w:lang w:val="en-GB"/>
        </w:rPr>
        <w:t>，</w:t>
      </w:r>
      <w:r w:rsidR="001B51E7" w:rsidRPr="001B51E7">
        <w:rPr>
          <w:rFonts w:hint="eastAsia"/>
          <w:lang w:val="en-GB"/>
        </w:rPr>
        <w:t>而《刑事诉讼法》第</w:t>
      </w:r>
      <w:r>
        <w:rPr>
          <w:lang w:val="en-GB"/>
        </w:rPr>
        <w:t>237</w:t>
      </w:r>
      <w:r w:rsidR="001B51E7" w:rsidRPr="001B51E7">
        <w:rPr>
          <w:rFonts w:hint="eastAsia"/>
          <w:lang w:val="en-GB"/>
        </w:rPr>
        <w:t>条第</w:t>
      </w:r>
      <w:r>
        <w:rPr>
          <w:lang w:val="en-GB"/>
        </w:rPr>
        <w:t>(6)</w:t>
      </w:r>
      <w:r w:rsidR="001B51E7" w:rsidRPr="001B51E7">
        <w:rPr>
          <w:rFonts w:hint="eastAsia"/>
          <w:lang w:val="en-GB"/>
        </w:rPr>
        <w:t>款只</w:t>
      </w:r>
      <w:r w:rsidR="001B51E7" w:rsidRPr="00923413">
        <w:rPr>
          <w:rFonts w:hint="eastAsia"/>
          <w:spacing w:val="2"/>
          <w:lang w:val="en-GB"/>
        </w:rPr>
        <w:t>给了他六个月的时间向赔偿委员会提出索赔。因此</w:t>
      </w:r>
      <w:r>
        <w:rPr>
          <w:rFonts w:hint="eastAsia"/>
          <w:spacing w:val="2"/>
          <w:lang w:val="en-GB"/>
        </w:rPr>
        <w:t>，</w:t>
      </w:r>
      <w:r w:rsidR="001B51E7" w:rsidRPr="00923413">
        <w:rPr>
          <w:rFonts w:hint="eastAsia"/>
          <w:spacing w:val="2"/>
          <w:lang w:val="en-GB"/>
        </w:rPr>
        <w:t>提交人声称他不可能向该委</w:t>
      </w:r>
      <w:r w:rsidR="001B51E7" w:rsidRPr="001B51E7">
        <w:rPr>
          <w:rFonts w:hint="eastAsia"/>
          <w:lang w:val="en-GB"/>
        </w:rPr>
        <w:t>员会提出索赔。</w:t>
      </w:r>
    </w:p>
    <w:p w14:paraId="34EEE1BA" w14:textId="788ACFF3" w:rsidR="001B51E7" w:rsidRPr="001B51E7" w:rsidRDefault="007F40FA" w:rsidP="00316F20">
      <w:pPr>
        <w:pStyle w:val="SingleTxtGC"/>
        <w:spacing w:after="160" w:line="340" w:lineRule="exact"/>
        <w:rPr>
          <w:lang w:val="en-GB"/>
        </w:rPr>
      </w:pPr>
      <w:r>
        <w:rPr>
          <w:lang w:val="en-GB"/>
        </w:rPr>
        <w:lastRenderedPageBreak/>
        <w:t>5.4</w:t>
      </w:r>
      <w:r w:rsidR="001B51E7" w:rsidRPr="001B51E7">
        <w:rPr>
          <w:lang w:val="en-GB"/>
        </w:rPr>
        <w:tab/>
      </w:r>
      <w:r w:rsidR="001B51E7" w:rsidRPr="001B51E7">
        <w:rPr>
          <w:rFonts w:hint="eastAsia"/>
          <w:lang w:val="en-GB"/>
        </w:rPr>
        <w:t>提交人进一步辩称</w:t>
      </w:r>
      <w:r>
        <w:rPr>
          <w:rFonts w:hint="eastAsia"/>
          <w:lang w:val="en-GB"/>
        </w:rPr>
        <w:t>，</w:t>
      </w:r>
      <w:r w:rsidR="001B51E7" w:rsidRPr="001B51E7">
        <w:rPr>
          <w:rFonts w:hint="eastAsia"/>
          <w:lang w:val="en-GB"/>
        </w:rPr>
        <w:t>根据缔约国的论点</w:t>
      </w:r>
      <w:r>
        <w:rPr>
          <w:rFonts w:hint="eastAsia"/>
          <w:lang w:val="en-GB"/>
        </w:rPr>
        <w:t>，</w:t>
      </w:r>
      <w:r w:rsidR="001B51E7" w:rsidRPr="001B51E7">
        <w:rPr>
          <w:rFonts w:hint="eastAsia"/>
          <w:lang w:val="en-GB"/>
        </w:rPr>
        <w:t>问题焦点是获得赔偿的权利</w:t>
      </w:r>
      <w:r>
        <w:rPr>
          <w:rFonts w:hint="eastAsia"/>
          <w:lang w:val="en-GB"/>
        </w:rPr>
        <w:t>，</w:t>
      </w:r>
      <w:r w:rsidR="001B51E7" w:rsidRPr="001B51E7">
        <w:rPr>
          <w:rFonts w:hint="eastAsia"/>
          <w:lang w:val="en-GB"/>
        </w:rPr>
        <w:t>尽管这项权利得到喀麦隆法律的明确承认。提交人认为</w:t>
      </w:r>
      <w:r>
        <w:rPr>
          <w:rFonts w:hint="eastAsia"/>
          <w:lang w:val="en-GB"/>
        </w:rPr>
        <w:t>，</w:t>
      </w:r>
      <w:r w:rsidR="001B51E7" w:rsidRPr="001B51E7">
        <w:rPr>
          <w:rFonts w:hint="eastAsia"/>
          <w:lang w:val="en-GB"/>
        </w:rPr>
        <w:t>实际上问题在于这项权利的</w:t>
      </w:r>
      <w:r w:rsidR="001B51E7" w:rsidRPr="0038142A">
        <w:rPr>
          <w:rFonts w:hint="eastAsia"/>
          <w:spacing w:val="2"/>
          <w:lang w:val="en-GB"/>
        </w:rPr>
        <w:t>行使</w:t>
      </w:r>
      <w:r>
        <w:rPr>
          <w:rFonts w:hint="eastAsia"/>
          <w:spacing w:val="2"/>
          <w:lang w:val="en-GB"/>
        </w:rPr>
        <w:t>，</w:t>
      </w:r>
      <w:r w:rsidR="001B51E7" w:rsidRPr="0038142A">
        <w:rPr>
          <w:rFonts w:hint="eastAsia"/>
          <w:spacing w:val="2"/>
          <w:lang w:val="en-GB"/>
        </w:rPr>
        <w:t>因为缔约国没有设立委员会来审议他的赔偿要求。提交人重申</w:t>
      </w:r>
      <w:r>
        <w:rPr>
          <w:rFonts w:hint="eastAsia"/>
          <w:spacing w:val="2"/>
          <w:lang w:val="en-GB"/>
        </w:rPr>
        <w:t>，</w:t>
      </w:r>
      <w:r w:rsidR="001B51E7" w:rsidRPr="0038142A">
        <w:rPr>
          <w:rFonts w:hint="eastAsia"/>
          <w:spacing w:val="2"/>
          <w:lang w:val="en-GB"/>
        </w:rPr>
        <w:t>将此事提</w:t>
      </w:r>
      <w:r w:rsidR="001B51E7" w:rsidRPr="001B51E7">
        <w:rPr>
          <w:rFonts w:hint="eastAsia"/>
          <w:lang w:val="en-GB"/>
        </w:rPr>
        <w:t>交委员会的依据是《公约》第十四条第一款</w:t>
      </w:r>
      <w:r>
        <w:rPr>
          <w:rFonts w:hint="eastAsia"/>
          <w:lang w:val="en-GB"/>
        </w:rPr>
        <w:t>，</w:t>
      </w:r>
      <w:r w:rsidR="001B51E7" w:rsidRPr="001B51E7">
        <w:rPr>
          <w:rFonts w:hint="eastAsia"/>
          <w:lang w:val="en-GB"/>
        </w:rPr>
        <w:t>而不是第十四条第六款。提交人要求委员会认定来文可以受理</w:t>
      </w:r>
      <w:r>
        <w:rPr>
          <w:rFonts w:hint="eastAsia"/>
          <w:lang w:val="en-GB"/>
        </w:rPr>
        <w:t>，</w:t>
      </w:r>
      <w:r w:rsidR="001B51E7" w:rsidRPr="001B51E7">
        <w:rPr>
          <w:rFonts w:hint="eastAsia"/>
          <w:lang w:val="en-GB"/>
        </w:rPr>
        <w:t>并着手审议实质问题。</w:t>
      </w:r>
    </w:p>
    <w:p w14:paraId="4B566F84" w14:textId="1C23698C" w:rsidR="001B51E7" w:rsidRPr="001B51E7" w:rsidRDefault="001B51E7" w:rsidP="00316F20">
      <w:pPr>
        <w:pStyle w:val="H23GC"/>
        <w:spacing w:after="240" w:line="340" w:lineRule="exact"/>
        <w:rPr>
          <w:lang w:val="en-GB"/>
        </w:rPr>
      </w:pPr>
      <w:r w:rsidRPr="001B51E7">
        <w:rPr>
          <w:lang w:val="en-GB"/>
        </w:rPr>
        <w:tab/>
      </w:r>
      <w:r w:rsidRPr="001B51E7">
        <w:rPr>
          <w:lang w:val="en-GB"/>
        </w:rPr>
        <w:tab/>
      </w:r>
      <w:r w:rsidRPr="001B51E7">
        <w:rPr>
          <w:rFonts w:hint="eastAsia"/>
          <w:lang w:val="en-GB"/>
        </w:rPr>
        <w:t>缔约国关于可否受理和实质问题的补充意见</w:t>
      </w:r>
    </w:p>
    <w:p w14:paraId="4E00F7B7" w14:textId="4C23C21B" w:rsidR="001B51E7" w:rsidRPr="001B51E7" w:rsidRDefault="007F40FA" w:rsidP="00316F20">
      <w:pPr>
        <w:pStyle w:val="SingleTxtGC"/>
        <w:spacing w:after="160" w:line="340" w:lineRule="exact"/>
        <w:rPr>
          <w:lang w:val="en-GB"/>
        </w:rPr>
      </w:pPr>
      <w:r>
        <w:rPr>
          <w:lang w:val="en-GB"/>
        </w:rPr>
        <w:t>6.1</w:t>
      </w:r>
      <w:r w:rsidR="001B51E7" w:rsidRPr="001B51E7">
        <w:rPr>
          <w:lang w:val="en-GB"/>
        </w:rPr>
        <w:tab/>
      </w:r>
      <w:r w:rsidR="001B51E7" w:rsidRPr="00E80AAC">
        <w:rPr>
          <w:rFonts w:hint="eastAsia"/>
          <w:spacing w:val="-2"/>
          <w:lang w:val="en-GB"/>
        </w:rPr>
        <w:t>缔约国在</w:t>
      </w:r>
      <w:r>
        <w:rPr>
          <w:spacing w:val="-2"/>
          <w:lang w:val="en-GB"/>
        </w:rPr>
        <w:t>2</w:t>
      </w:r>
      <w:r w:rsidR="001B51E7" w:rsidRPr="00E80AAC">
        <w:rPr>
          <w:spacing w:val="-2"/>
          <w:lang w:val="en-GB"/>
        </w:rPr>
        <w:t>0</w:t>
      </w:r>
      <w:r>
        <w:rPr>
          <w:spacing w:val="-2"/>
          <w:lang w:val="en-GB"/>
        </w:rPr>
        <w:t>17</w:t>
      </w:r>
      <w:r w:rsidR="001B51E7" w:rsidRPr="00E80AAC">
        <w:rPr>
          <w:rFonts w:hint="eastAsia"/>
          <w:spacing w:val="-2"/>
          <w:lang w:val="en-GB"/>
        </w:rPr>
        <w:t>年</w:t>
      </w:r>
      <w:r>
        <w:rPr>
          <w:spacing w:val="-2"/>
          <w:lang w:val="en-GB"/>
        </w:rPr>
        <w:t>4</w:t>
      </w:r>
      <w:r w:rsidR="001B51E7" w:rsidRPr="00E80AAC">
        <w:rPr>
          <w:rFonts w:hint="eastAsia"/>
          <w:spacing w:val="-2"/>
          <w:lang w:val="en-GB"/>
        </w:rPr>
        <w:t>月</w:t>
      </w:r>
      <w:r>
        <w:rPr>
          <w:spacing w:val="-2"/>
          <w:lang w:val="en-GB"/>
        </w:rPr>
        <w:t>3</w:t>
      </w:r>
      <w:r w:rsidR="001B51E7" w:rsidRPr="00E80AAC">
        <w:rPr>
          <w:rFonts w:hint="eastAsia"/>
          <w:spacing w:val="-2"/>
          <w:lang w:val="en-GB"/>
        </w:rPr>
        <w:t>日的意见中指出</w:t>
      </w:r>
      <w:r>
        <w:rPr>
          <w:rFonts w:hint="eastAsia"/>
          <w:spacing w:val="-2"/>
          <w:lang w:val="en-GB"/>
        </w:rPr>
        <w:t>，</w:t>
      </w:r>
      <w:r w:rsidR="001B51E7" w:rsidRPr="00E80AAC">
        <w:rPr>
          <w:rFonts w:hint="eastAsia"/>
          <w:spacing w:val="-2"/>
          <w:lang w:val="en-GB"/>
        </w:rPr>
        <w:t>提交人解释了他没有向赔偿委员会</w:t>
      </w:r>
      <w:r w:rsidR="001B51E7" w:rsidRPr="001B51E7">
        <w:rPr>
          <w:rFonts w:hint="eastAsia"/>
          <w:lang w:val="en-GB"/>
        </w:rPr>
        <w:t>提出索赔的原因</w:t>
      </w:r>
      <w:r>
        <w:rPr>
          <w:rFonts w:hint="eastAsia"/>
          <w:lang w:val="en-GB"/>
        </w:rPr>
        <w:t>，</w:t>
      </w:r>
      <w:r w:rsidR="001B51E7" w:rsidRPr="001B51E7">
        <w:rPr>
          <w:rFonts w:hint="eastAsia"/>
          <w:lang w:val="en-GB"/>
        </w:rPr>
        <w:t>包括该委员会纯属行政性质</w:t>
      </w:r>
      <w:r>
        <w:rPr>
          <w:rFonts w:hint="eastAsia"/>
          <w:lang w:val="en-GB"/>
        </w:rPr>
        <w:t>，</w:t>
      </w:r>
      <w:r w:rsidR="001B51E7" w:rsidRPr="001B51E7">
        <w:rPr>
          <w:rFonts w:hint="eastAsia"/>
          <w:lang w:val="en-GB"/>
        </w:rPr>
        <w:t>没有投入运作</w:t>
      </w:r>
      <w:r>
        <w:rPr>
          <w:rFonts w:hint="eastAsia"/>
          <w:lang w:val="en-GB"/>
        </w:rPr>
        <w:t>，</w:t>
      </w:r>
      <w:r w:rsidR="001B51E7" w:rsidRPr="001B51E7">
        <w:rPr>
          <w:rFonts w:hint="eastAsia"/>
          <w:lang w:val="en-GB"/>
        </w:rPr>
        <w:t>设立该委员会的决定没有对外公布</w:t>
      </w:r>
      <w:r>
        <w:rPr>
          <w:rFonts w:hint="eastAsia"/>
          <w:lang w:val="en-GB"/>
        </w:rPr>
        <w:t>，</w:t>
      </w:r>
      <w:r w:rsidR="001B51E7" w:rsidRPr="001B51E7">
        <w:rPr>
          <w:rFonts w:hint="eastAsia"/>
          <w:lang w:val="en-GB"/>
        </w:rPr>
        <w:t>而且委员会也没有正式的总部。</w:t>
      </w:r>
    </w:p>
    <w:p w14:paraId="162BFC61" w14:textId="5D973A9E" w:rsidR="001B51E7" w:rsidRPr="001B51E7" w:rsidRDefault="007F40FA" w:rsidP="00316F20">
      <w:pPr>
        <w:pStyle w:val="SingleTxtGC"/>
        <w:spacing w:after="160" w:line="340" w:lineRule="exact"/>
        <w:rPr>
          <w:lang w:val="en-GB"/>
        </w:rPr>
      </w:pPr>
      <w:r>
        <w:rPr>
          <w:lang w:val="en-GB"/>
        </w:rPr>
        <w:t>6.2</w:t>
      </w:r>
      <w:r w:rsidR="001B51E7" w:rsidRPr="001B51E7">
        <w:rPr>
          <w:lang w:val="en-GB"/>
        </w:rPr>
        <w:tab/>
      </w:r>
      <w:r w:rsidR="001B51E7" w:rsidRPr="00CD0B45">
        <w:rPr>
          <w:rFonts w:hint="eastAsia"/>
          <w:spacing w:val="-4"/>
          <w:lang w:val="en-GB"/>
        </w:rPr>
        <w:t>缔约国回顾说</w:t>
      </w:r>
      <w:r>
        <w:rPr>
          <w:rFonts w:hint="eastAsia"/>
          <w:spacing w:val="-4"/>
          <w:lang w:val="en-GB"/>
        </w:rPr>
        <w:t>，</w:t>
      </w:r>
      <w:r w:rsidR="001B51E7" w:rsidRPr="00CD0B45">
        <w:rPr>
          <w:rFonts w:hint="eastAsia"/>
          <w:spacing w:val="-4"/>
          <w:lang w:val="en-GB"/>
        </w:rPr>
        <w:t>在他被判无罪后</w:t>
      </w:r>
      <w:r>
        <w:rPr>
          <w:rFonts w:hint="eastAsia"/>
          <w:spacing w:val="-4"/>
          <w:lang w:val="en-GB"/>
        </w:rPr>
        <w:t>，</w:t>
      </w:r>
      <w:r w:rsidR="001B51E7" w:rsidRPr="00CD0B45">
        <w:rPr>
          <w:rFonts w:hint="eastAsia"/>
          <w:spacing w:val="-4"/>
          <w:lang w:val="en-GB"/>
        </w:rPr>
        <w:t>提交人将其案件提交国家人权和自由委员会主席</w:t>
      </w:r>
      <w:r>
        <w:rPr>
          <w:rFonts w:hint="eastAsia"/>
          <w:spacing w:val="-4"/>
          <w:lang w:val="en-GB"/>
        </w:rPr>
        <w:t>，</w:t>
      </w:r>
      <w:r w:rsidR="001B51E7" w:rsidRPr="00CD0B45">
        <w:rPr>
          <w:rFonts w:hint="eastAsia"/>
          <w:spacing w:val="-4"/>
          <w:lang w:val="en-GB"/>
        </w:rPr>
        <w:t>解释说他在被拘留后不可能获得赔偿</w:t>
      </w:r>
      <w:r>
        <w:rPr>
          <w:rFonts w:hint="eastAsia"/>
          <w:spacing w:val="-4"/>
          <w:lang w:val="en-GB"/>
        </w:rPr>
        <w:t>，</w:t>
      </w:r>
      <w:r w:rsidR="001B51E7" w:rsidRPr="00CD0B45">
        <w:rPr>
          <w:rFonts w:hint="eastAsia"/>
          <w:spacing w:val="-4"/>
          <w:lang w:val="en-GB"/>
        </w:rPr>
        <w:t>因为上述赔偿委员会尚未成立。针对</w:t>
      </w:r>
      <w:r w:rsidR="001B51E7" w:rsidRPr="001B51E7">
        <w:rPr>
          <w:rFonts w:hint="eastAsia"/>
          <w:lang w:val="en-GB"/>
        </w:rPr>
        <w:t>这一陈述</w:t>
      </w:r>
      <w:r>
        <w:rPr>
          <w:rFonts w:hint="eastAsia"/>
          <w:lang w:val="en-GB"/>
        </w:rPr>
        <w:t>，</w:t>
      </w:r>
      <w:r w:rsidR="001B51E7" w:rsidRPr="001B51E7">
        <w:rPr>
          <w:rFonts w:hint="eastAsia"/>
          <w:lang w:val="en-GB"/>
        </w:rPr>
        <w:t>国家人权和自由委员会于</w:t>
      </w:r>
      <w:r>
        <w:rPr>
          <w:lang w:val="en-GB"/>
        </w:rPr>
        <w:t>2</w:t>
      </w:r>
      <w:r w:rsidR="001B51E7" w:rsidRPr="001B51E7">
        <w:rPr>
          <w:lang w:val="en-GB"/>
        </w:rPr>
        <w:t>0</w:t>
      </w:r>
      <w:r>
        <w:rPr>
          <w:lang w:val="en-GB"/>
        </w:rPr>
        <w:t>16</w:t>
      </w:r>
      <w:r w:rsidR="001B51E7" w:rsidRPr="001B51E7">
        <w:rPr>
          <w:rFonts w:hint="eastAsia"/>
          <w:lang w:val="en-GB"/>
        </w:rPr>
        <w:t>年</w:t>
      </w:r>
      <w:r>
        <w:rPr>
          <w:lang w:val="en-GB"/>
        </w:rPr>
        <w:t>11</w:t>
      </w:r>
      <w:r w:rsidR="001B51E7" w:rsidRPr="001B51E7">
        <w:rPr>
          <w:rFonts w:hint="eastAsia"/>
          <w:lang w:val="en-GB"/>
        </w:rPr>
        <w:t>月</w:t>
      </w:r>
      <w:r>
        <w:rPr>
          <w:lang w:val="en-GB"/>
        </w:rPr>
        <w:t>8</w:t>
      </w:r>
      <w:r w:rsidR="001B51E7" w:rsidRPr="001B51E7">
        <w:rPr>
          <w:rFonts w:hint="eastAsia"/>
          <w:lang w:val="en-GB"/>
        </w:rPr>
        <w:t>日通知提交人</w:t>
      </w:r>
      <w:r>
        <w:rPr>
          <w:rFonts w:hint="eastAsia"/>
          <w:lang w:val="en-GB"/>
        </w:rPr>
        <w:t>，</w:t>
      </w:r>
      <w:r w:rsidR="001B51E7" w:rsidRPr="001B51E7">
        <w:rPr>
          <w:rFonts w:hint="eastAsia"/>
          <w:lang w:val="en-GB"/>
        </w:rPr>
        <w:t>根据司法部提供的信息</w:t>
      </w:r>
      <w:r>
        <w:rPr>
          <w:rFonts w:hint="eastAsia"/>
          <w:lang w:val="en-GB"/>
        </w:rPr>
        <w:t>，</w:t>
      </w:r>
      <w:r w:rsidR="001B51E7" w:rsidRPr="001B51E7">
        <w:rPr>
          <w:rFonts w:hint="eastAsia"/>
          <w:lang w:val="en-GB"/>
        </w:rPr>
        <w:t>赔偿委员会已开始运作。</w:t>
      </w:r>
    </w:p>
    <w:p w14:paraId="307DC0FF" w14:textId="11E9C1E5" w:rsidR="001B51E7" w:rsidRPr="001B51E7" w:rsidRDefault="007F40FA" w:rsidP="00316F20">
      <w:pPr>
        <w:pStyle w:val="SingleTxtGC"/>
        <w:spacing w:after="160" w:line="340" w:lineRule="exact"/>
        <w:rPr>
          <w:lang w:val="en-GB"/>
        </w:rPr>
      </w:pPr>
      <w:r>
        <w:rPr>
          <w:lang w:val="en-GB"/>
        </w:rPr>
        <w:t>6.3</w:t>
      </w:r>
      <w:r w:rsidR="001B51E7" w:rsidRPr="001B51E7">
        <w:rPr>
          <w:lang w:val="en-GB"/>
        </w:rPr>
        <w:tab/>
      </w:r>
      <w:r w:rsidR="001B51E7" w:rsidRPr="001B51E7">
        <w:rPr>
          <w:rFonts w:hint="eastAsia"/>
          <w:lang w:val="en-GB"/>
        </w:rPr>
        <w:t>关于案件实质</w:t>
      </w:r>
      <w:r>
        <w:rPr>
          <w:rFonts w:hint="eastAsia"/>
          <w:lang w:val="en-GB"/>
        </w:rPr>
        <w:t>，</w:t>
      </w:r>
      <w:r w:rsidR="001B51E7" w:rsidRPr="001B51E7">
        <w:rPr>
          <w:rFonts w:hint="eastAsia"/>
          <w:lang w:val="en-GB"/>
        </w:rPr>
        <w:t>缔约国驳斥了提交人的论点</w:t>
      </w:r>
      <w:r>
        <w:rPr>
          <w:rFonts w:hint="eastAsia"/>
          <w:lang w:val="en-GB"/>
        </w:rPr>
        <w:t>，</w:t>
      </w:r>
      <w:r w:rsidR="001B51E7" w:rsidRPr="001B51E7">
        <w:rPr>
          <w:rFonts w:hint="eastAsia"/>
          <w:lang w:val="en-GB"/>
        </w:rPr>
        <w:t>即赔偿委员会由于其纯粹的行政性质</w:t>
      </w:r>
      <w:r>
        <w:rPr>
          <w:rFonts w:hint="eastAsia"/>
          <w:lang w:val="en-GB"/>
        </w:rPr>
        <w:t>，</w:t>
      </w:r>
      <w:r w:rsidR="001B51E7" w:rsidRPr="001B51E7">
        <w:rPr>
          <w:rFonts w:hint="eastAsia"/>
          <w:lang w:val="en-GB"/>
        </w:rPr>
        <w:t>不能被视为最高法院的分支机构。缔约国也不认为要使委员会成员得到</w:t>
      </w:r>
      <w:r w:rsidR="001B51E7" w:rsidRPr="005C090F">
        <w:rPr>
          <w:rFonts w:hint="eastAsia"/>
          <w:spacing w:val="2"/>
          <w:lang w:val="en-GB"/>
        </w:rPr>
        <w:t>委任</w:t>
      </w:r>
      <w:r>
        <w:rPr>
          <w:rFonts w:hint="eastAsia"/>
          <w:spacing w:val="2"/>
          <w:lang w:val="en-GB"/>
        </w:rPr>
        <w:t>，</w:t>
      </w:r>
      <w:r w:rsidR="001B51E7" w:rsidRPr="005C090F">
        <w:rPr>
          <w:rFonts w:hint="eastAsia"/>
          <w:spacing w:val="2"/>
          <w:lang w:val="en-GB"/>
        </w:rPr>
        <w:t>必须颁布一项法令来实施设立该委员会的法律。缔约国认为</w:t>
      </w:r>
      <w:r>
        <w:rPr>
          <w:rFonts w:hint="eastAsia"/>
          <w:spacing w:val="2"/>
          <w:lang w:val="en-GB"/>
        </w:rPr>
        <w:t>，</w:t>
      </w:r>
      <w:r w:rsidR="001B51E7" w:rsidRPr="005C090F">
        <w:rPr>
          <w:rFonts w:hint="eastAsia"/>
          <w:spacing w:val="2"/>
          <w:lang w:val="en-GB"/>
        </w:rPr>
        <w:t>鉴于最高法</w:t>
      </w:r>
      <w:r w:rsidR="001B51E7" w:rsidRPr="001B51E7">
        <w:rPr>
          <w:rFonts w:hint="eastAsia"/>
          <w:lang w:val="en-GB"/>
        </w:rPr>
        <w:t>院院长于</w:t>
      </w:r>
      <w:r>
        <w:rPr>
          <w:lang w:val="en-GB"/>
        </w:rPr>
        <w:t>2</w:t>
      </w:r>
      <w:r w:rsidR="001B51E7" w:rsidRPr="001B51E7">
        <w:rPr>
          <w:lang w:val="en-GB"/>
        </w:rPr>
        <w:t>0</w:t>
      </w:r>
      <w:r>
        <w:rPr>
          <w:lang w:val="en-GB"/>
        </w:rPr>
        <w:t>16</w:t>
      </w:r>
      <w:r w:rsidR="001B51E7" w:rsidRPr="001B51E7">
        <w:rPr>
          <w:rFonts w:hint="eastAsia"/>
          <w:lang w:val="en-GB"/>
        </w:rPr>
        <w:t>年</w:t>
      </w:r>
      <w:r>
        <w:rPr>
          <w:lang w:val="en-GB"/>
        </w:rPr>
        <w:t>2</w:t>
      </w:r>
      <w:r w:rsidR="001B51E7" w:rsidRPr="001B51E7">
        <w:rPr>
          <w:rFonts w:hint="eastAsia"/>
          <w:lang w:val="en-GB"/>
        </w:rPr>
        <w:t>月</w:t>
      </w:r>
      <w:r>
        <w:rPr>
          <w:lang w:val="en-GB"/>
        </w:rPr>
        <w:t>16</w:t>
      </w:r>
      <w:r w:rsidR="001B51E7" w:rsidRPr="001B51E7">
        <w:rPr>
          <w:rFonts w:hint="eastAsia"/>
          <w:lang w:val="en-GB"/>
        </w:rPr>
        <w:t>日发布第</w:t>
      </w:r>
      <w:r>
        <w:rPr>
          <w:lang w:val="en-GB"/>
        </w:rPr>
        <w:t>115</w:t>
      </w:r>
      <w:r w:rsidR="001B51E7" w:rsidRPr="001B51E7">
        <w:rPr>
          <w:rFonts w:hint="eastAsia"/>
          <w:lang w:val="en-GB"/>
        </w:rPr>
        <w:t>号令</w:t>
      </w:r>
      <w:r>
        <w:rPr>
          <w:rFonts w:hint="eastAsia"/>
          <w:lang w:val="en-GB"/>
        </w:rPr>
        <w:t>，</w:t>
      </w:r>
      <w:r w:rsidR="001B51E7" w:rsidRPr="001B51E7">
        <w:rPr>
          <w:rFonts w:hint="eastAsia"/>
          <w:lang w:val="en-GB"/>
        </w:rPr>
        <w:t>确定了该委员会的组成</w:t>
      </w:r>
      <w:r>
        <w:rPr>
          <w:rFonts w:hint="eastAsia"/>
          <w:lang w:val="en-GB"/>
        </w:rPr>
        <w:t>，</w:t>
      </w:r>
      <w:r w:rsidR="001B51E7" w:rsidRPr="001B51E7">
        <w:rPr>
          <w:rFonts w:hint="eastAsia"/>
          <w:lang w:val="en-GB"/>
        </w:rPr>
        <w:t>因此《刑事诉讼法》第</w:t>
      </w:r>
      <w:r>
        <w:rPr>
          <w:lang w:val="en-GB"/>
        </w:rPr>
        <w:t>237</w:t>
      </w:r>
      <w:r w:rsidR="001B51E7" w:rsidRPr="001B51E7">
        <w:rPr>
          <w:rFonts w:hint="eastAsia"/>
          <w:lang w:val="en-GB"/>
        </w:rPr>
        <w:t>条规定的要求已经得到满足。缔约国指出</w:t>
      </w:r>
      <w:r>
        <w:rPr>
          <w:rFonts w:hint="eastAsia"/>
          <w:lang w:val="en-GB"/>
        </w:rPr>
        <w:t>，</w:t>
      </w:r>
      <w:r w:rsidR="001B51E7" w:rsidRPr="001B51E7">
        <w:rPr>
          <w:rFonts w:hint="eastAsia"/>
          <w:lang w:val="en-GB"/>
        </w:rPr>
        <w:t>赔偿委员会设</w:t>
      </w:r>
      <w:r w:rsidR="001B51E7" w:rsidRPr="005C090F">
        <w:rPr>
          <w:rFonts w:hint="eastAsia"/>
          <w:spacing w:val="2"/>
          <w:lang w:val="en-GB"/>
        </w:rPr>
        <w:t>在最高法院</w:t>
      </w:r>
      <w:r>
        <w:rPr>
          <w:rFonts w:hint="eastAsia"/>
          <w:spacing w:val="2"/>
          <w:lang w:val="en-GB"/>
        </w:rPr>
        <w:t>，</w:t>
      </w:r>
      <w:r w:rsidR="001B51E7" w:rsidRPr="005C090F">
        <w:rPr>
          <w:rFonts w:hint="eastAsia"/>
          <w:spacing w:val="2"/>
          <w:lang w:val="en-GB"/>
        </w:rPr>
        <w:t>由最高法院的一名顾问担任主席</w:t>
      </w:r>
      <w:r>
        <w:rPr>
          <w:rFonts w:hint="eastAsia"/>
          <w:spacing w:val="2"/>
          <w:lang w:val="en-GB"/>
        </w:rPr>
        <w:t>，</w:t>
      </w:r>
      <w:r w:rsidR="001B51E7" w:rsidRPr="005C090F">
        <w:rPr>
          <w:rFonts w:hint="eastAsia"/>
          <w:spacing w:val="2"/>
          <w:lang w:val="en-GB"/>
        </w:rPr>
        <w:t>成员包括两名上诉法官和一些公</w:t>
      </w:r>
      <w:r w:rsidR="001B51E7" w:rsidRPr="001B51E7">
        <w:rPr>
          <w:rFonts w:hint="eastAsia"/>
          <w:lang w:val="en-GB"/>
        </w:rPr>
        <w:t>共当局的代表。缔约国强调</w:t>
      </w:r>
      <w:r>
        <w:rPr>
          <w:rFonts w:hint="eastAsia"/>
          <w:lang w:val="en-GB"/>
        </w:rPr>
        <w:t>，</w:t>
      </w:r>
      <w:r w:rsidR="001B51E7" w:rsidRPr="001B51E7">
        <w:rPr>
          <w:rFonts w:hint="eastAsia"/>
          <w:lang w:val="en-GB"/>
        </w:rPr>
        <w:t>虽然公共当局的代表参加该委员会</w:t>
      </w:r>
      <w:r>
        <w:rPr>
          <w:rFonts w:hint="eastAsia"/>
          <w:lang w:val="en-GB"/>
        </w:rPr>
        <w:t>，</w:t>
      </w:r>
      <w:r w:rsidR="001B51E7" w:rsidRPr="001B51E7">
        <w:rPr>
          <w:rFonts w:hint="eastAsia"/>
          <w:lang w:val="en-GB"/>
        </w:rPr>
        <w:t>但这并不减损其司法性质</w:t>
      </w:r>
      <w:r>
        <w:rPr>
          <w:rFonts w:hint="eastAsia"/>
          <w:lang w:val="en-GB"/>
        </w:rPr>
        <w:t>；</w:t>
      </w:r>
      <w:r w:rsidR="001B51E7" w:rsidRPr="001B51E7">
        <w:rPr>
          <w:rFonts w:hint="eastAsia"/>
          <w:lang w:val="en-GB"/>
        </w:rPr>
        <w:t>该委员会没有什么特别的属性</w:t>
      </w:r>
      <w:r>
        <w:rPr>
          <w:rFonts w:hint="eastAsia"/>
          <w:lang w:val="en-GB"/>
        </w:rPr>
        <w:t>；</w:t>
      </w:r>
      <w:r w:rsidR="001B51E7" w:rsidRPr="001B51E7">
        <w:rPr>
          <w:rFonts w:hint="eastAsia"/>
          <w:lang w:val="en-GB"/>
        </w:rPr>
        <w:t>它类似于根据</w:t>
      </w:r>
      <w:r>
        <w:rPr>
          <w:lang w:val="en-GB"/>
        </w:rPr>
        <w:t>2</w:t>
      </w:r>
      <w:r w:rsidR="001B51E7" w:rsidRPr="001B51E7">
        <w:rPr>
          <w:lang w:val="en-GB"/>
        </w:rPr>
        <w:t>00</w:t>
      </w:r>
      <w:r>
        <w:rPr>
          <w:lang w:val="en-GB"/>
        </w:rPr>
        <w:t>9</w:t>
      </w:r>
      <w:r w:rsidR="001B51E7" w:rsidRPr="001B51E7">
        <w:rPr>
          <w:rFonts w:hint="eastAsia"/>
          <w:lang w:val="en-GB"/>
        </w:rPr>
        <w:t>年</w:t>
      </w:r>
      <w:r>
        <w:rPr>
          <w:lang w:val="en-GB"/>
        </w:rPr>
        <w:t>4</w:t>
      </w:r>
      <w:r w:rsidR="001B51E7" w:rsidRPr="001B51E7">
        <w:rPr>
          <w:rFonts w:hint="eastAsia"/>
          <w:lang w:val="en-GB"/>
        </w:rPr>
        <w:t>月</w:t>
      </w:r>
      <w:r>
        <w:rPr>
          <w:lang w:val="en-GB"/>
        </w:rPr>
        <w:t>14</w:t>
      </w:r>
      <w:r w:rsidR="001B51E7" w:rsidRPr="001B51E7">
        <w:rPr>
          <w:rFonts w:hint="eastAsia"/>
          <w:lang w:val="en-GB"/>
        </w:rPr>
        <w:t>日第</w:t>
      </w:r>
      <w:r>
        <w:rPr>
          <w:lang w:val="en-GB"/>
        </w:rPr>
        <w:t>2</w:t>
      </w:r>
      <w:r w:rsidR="001B51E7" w:rsidRPr="001B51E7">
        <w:rPr>
          <w:lang w:val="en-GB"/>
        </w:rPr>
        <w:t>00</w:t>
      </w:r>
      <w:r>
        <w:rPr>
          <w:lang w:val="en-GB"/>
        </w:rPr>
        <w:t>9/</w:t>
      </w:r>
      <w:r w:rsidR="001B51E7" w:rsidRPr="001B51E7">
        <w:rPr>
          <w:lang w:val="en-GB"/>
        </w:rPr>
        <w:t>00</w:t>
      </w:r>
      <w:r>
        <w:rPr>
          <w:lang w:val="en-GB"/>
        </w:rPr>
        <w:t>4</w:t>
      </w:r>
      <w:r w:rsidR="001B51E7" w:rsidRPr="001B51E7">
        <w:rPr>
          <w:rFonts w:hint="eastAsia"/>
          <w:lang w:val="en-GB"/>
        </w:rPr>
        <w:t>号法案在每个管辖区</w:t>
      </w:r>
      <w:r>
        <w:rPr>
          <w:rFonts w:hint="eastAsia"/>
          <w:lang w:val="en-GB"/>
        </w:rPr>
        <w:t>(</w:t>
      </w:r>
      <w:r w:rsidR="001B51E7" w:rsidRPr="001B51E7">
        <w:rPr>
          <w:rFonts w:hint="eastAsia"/>
          <w:lang w:val="en-GB"/>
        </w:rPr>
        <w:t>包括最高法院</w:t>
      </w:r>
      <w:r>
        <w:rPr>
          <w:rFonts w:hint="eastAsia"/>
          <w:lang w:val="en-GB"/>
        </w:rPr>
        <w:t>)</w:t>
      </w:r>
      <w:r w:rsidR="001B51E7" w:rsidRPr="001B51E7">
        <w:rPr>
          <w:rFonts w:hint="eastAsia"/>
          <w:lang w:val="en-GB"/>
        </w:rPr>
        <w:t>内设立的法律援助委员会</w:t>
      </w:r>
      <w:r>
        <w:rPr>
          <w:rFonts w:hint="eastAsia"/>
          <w:lang w:val="en-GB"/>
        </w:rPr>
        <w:t>，</w:t>
      </w:r>
      <w:r w:rsidR="001B51E7" w:rsidRPr="001B51E7">
        <w:rPr>
          <w:rFonts w:hint="eastAsia"/>
          <w:lang w:val="en-GB"/>
        </w:rPr>
        <w:t>后者成员中也包括公共当局的代表。</w:t>
      </w:r>
    </w:p>
    <w:p w14:paraId="6361D379" w14:textId="6180F817" w:rsidR="001B51E7" w:rsidRPr="001B51E7" w:rsidRDefault="007F40FA" w:rsidP="00316F20">
      <w:pPr>
        <w:pStyle w:val="SingleTxtGC"/>
        <w:spacing w:after="160" w:line="340" w:lineRule="exact"/>
        <w:rPr>
          <w:lang w:val="en-GB"/>
        </w:rPr>
      </w:pPr>
      <w:r>
        <w:rPr>
          <w:lang w:val="en-GB"/>
        </w:rPr>
        <w:t>6.4</w:t>
      </w:r>
      <w:r w:rsidR="001B51E7" w:rsidRPr="001B51E7">
        <w:rPr>
          <w:lang w:val="en-GB"/>
        </w:rPr>
        <w:tab/>
      </w:r>
      <w:r w:rsidR="001B51E7" w:rsidRPr="001B51E7">
        <w:rPr>
          <w:rFonts w:hint="eastAsia"/>
          <w:lang w:val="en-GB"/>
        </w:rPr>
        <w:t>至于提交人关于赔偿委员会尚未运作的论点</w:t>
      </w:r>
      <w:r>
        <w:rPr>
          <w:rFonts w:hint="eastAsia"/>
          <w:lang w:val="en-GB"/>
        </w:rPr>
        <w:t>，</w:t>
      </w:r>
      <w:r w:rsidR="001B51E7" w:rsidRPr="001B51E7">
        <w:rPr>
          <w:rFonts w:hint="eastAsia"/>
          <w:lang w:val="en-GB"/>
        </w:rPr>
        <w:t>缔约国重申</w:t>
      </w:r>
      <w:r>
        <w:rPr>
          <w:rFonts w:hint="eastAsia"/>
          <w:lang w:val="en-GB"/>
        </w:rPr>
        <w:t>，</w:t>
      </w:r>
      <w:r w:rsidR="001B51E7" w:rsidRPr="001B51E7">
        <w:rPr>
          <w:rFonts w:hint="eastAsia"/>
          <w:lang w:val="en-GB"/>
        </w:rPr>
        <w:t>提交人没有向该机构提出申诉</w:t>
      </w:r>
      <w:r>
        <w:rPr>
          <w:rFonts w:hint="eastAsia"/>
          <w:lang w:val="en-GB"/>
        </w:rPr>
        <w:t>，</w:t>
      </w:r>
      <w:r w:rsidR="001B51E7" w:rsidRPr="001B51E7">
        <w:rPr>
          <w:rFonts w:hint="eastAsia"/>
          <w:lang w:val="en-GB"/>
        </w:rPr>
        <w:t>因此不能预先判断其有效性。缔约国还称</w:t>
      </w:r>
      <w:r>
        <w:rPr>
          <w:rFonts w:hint="eastAsia"/>
          <w:lang w:val="en-GB"/>
        </w:rPr>
        <w:t>，</w:t>
      </w:r>
      <w:r w:rsidR="001B51E7" w:rsidRPr="001B51E7">
        <w:rPr>
          <w:rFonts w:hint="eastAsia"/>
          <w:lang w:val="en-GB"/>
        </w:rPr>
        <w:t>提交人关于该委员会没有总部的论点是没有实际意义的</w:t>
      </w:r>
      <w:r>
        <w:rPr>
          <w:rFonts w:hint="eastAsia"/>
          <w:lang w:val="en-GB"/>
        </w:rPr>
        <w:t>，</w:t>
      </w:r>
      <w:r w:rsidR="001B51E7" w:rsidRPr="001B51E7">
        <w:rPr>
          <w:rFonts w:hint="eastAsia"/>
          <w:lang w:val="en-GB"/>
        </w:rPr>
        <w:t>因为任命最高法院顾问担任该委员会主席以及为该委员会制定与最高法院司法分庭适用的相同的议事规则表明</w:t>
      </w:r>
      <w:r>
        <w:rPr>
          <w:rFonts w:hint="eastAsia"/>
          <w:lang w:val="en-GB"/>
        </w:rPr>
        <w:t>，</w:t>
      </w:r>
      <w:r w:rsidR="001B51E7" w:rsidRPr="001B51E7">
        <w:rPr>
          <w:rFonts w:hint="eastAsia"/>
          <w:lang w:val="en-GB"/>
        </w:rPr>
        <w:t>该委员会的总部即设在最高法院。缔约国回顾</w:t>
      </w:r>
      <w:r>
        <w:rPr>
          <w:rFonts w:hint="eastAsia"/>
          <w:lang w:val="en-GB"/>
        </w:rPr>
        <w:t>，</w:t>
      </w:r>
      <w:r w:rsidR="001B51E7" w:rsidRPr="001B51E7">
        <w:rPr>
          <w:rFonts w:hint="eastAsia"/>
          <w:lang w:val="en-GB"/>
        </w:rPr>
        <w:t>《刑事诉讼法》第</w:t>
      </w:r>
      <w:r>
        <w:rPr>
          <w:lang w:val="en-GB"/>
        </w:rPr>
        <w:t>236</w:t>
      </w:r>
      <w:r w:rsidR="001B51E7" w:rsidRPr="001B51E7">
        <w:rPr>
          <w:rFonts w:hint="eastAsia"/>
          <w:lang w:val="en-GB"/>
        </w:rPr>
        <w:t>和</w:t>
      </w:r>
      <w:r>
        <w:rPr>
          <w:lang w:val="en-GB"/>
        </w:rPr>
        <w:t>237</w:t>
      </w:r>
      <w:r w:rsidR="001B51E7" w:rsidRPr="001B51E7">
        <w:rPr>
          <w:rFonts w:hint="eastAsia"/>
          <w:lang w:val="en-GB"/>
        </w:rPr>
        <w:t>条规定</w:t>
      </w:r>
      <w:r>
        <w:rPr>
          <w:rFonts w:hint="eastAsia"/>
          <w:lang w:val="en-GB"/>
        </w:rPr>
        <w:t>，</w:t>
      </w:r>
      <w:r w:rsidR="001B51E7" w:rsidRPr="001B51E7">
        <w:rPr>
          <w:rFonts w:hint="eastAsia"/>
          <w:lang w:val="en-GB"/>
        </w:rPr>
        <w:t>赔偿委员会的总部设在最高法院。据此</w:t>
      </w:r>
      <w:r>
        <w:rPr>
          <w:rFonts w:hint="eastAsia"/>
          <w:lang w:val="en-GB"/>
        </w:rPr>
        <w:t>，</w:t>
      </w:r>
      <w:r w:rsidR="001B51E7" w:rsidRPr="001B51E7">
        <w:rPr>
          <w:rFonts w:hint="eastAsia"/>
          <w:lang w:val="en-GB"/>
        </w:rPr>
        <w:t>缔约国再次要求委员会认定来文不可受理且没有根据。</w:t>
      </w:r>
    </w:p>
    <w:p w14:paraId="3AFAA4D2" w14:textId="1887F26B" w:rsidR="001B51E7" w:rsidRPr="001B51E7" w:rsidRDefault="007F40FA" w:rsidP="00316F20">
      <w:pPr>
        <w:pStyle w:val="SingleTxtGC"/>
        <w:spacing w:after="160" w:line="340" w:lineRule="exact"/>
        <w:rPr>
          <w:lang w:val="en-GB"/>
        </w:rPr>
      </w:pPr>
      <w:r>
        <w:rPr>
          <w:lang w:val="en-GB"/>
        </w:rPr>
        <w:t>6.5</w:t>
      </w:r>
      <w:r w:rsidR="001B51E7" w:rsidRPr="001B51E7">
        <w:rPr>
          <w:lang w:val="en-GB"/>
        </w:rPr>
        <w:tab/>
      </w:r>
      <w:r w:rsidR="001B51E7" w:rsidRPr="00316F20">
        <w:rPr>
          <w:rFonts w:hint="eastAsia"/>
          <w:spacing w:val="-4"/>
          <w:lang w:val="en-GB"/>
        </w:rPr>
        <w:t>缔约国在</w:t>
      </w:r>
      <w:r>
        <w:rPr>
          <w:spacing w:val="-4"/>
          <w:lang w:val="en-GB"/>
        </w:rPr>
        <w:t>2</w:t>
      </w:r>
      <w:r w:rsidR="001B51E7" w:rsidRPr="00316F20">
        <w:rPr>
          <w:spacing w:val="-4"/>
          <w:lang w:val="en-GB"/>
        </w:rPr>
        <w:t>0</w:t>
      </w:r>
      <w:r>
        <w:rPr>
          <w:spacing w:val="-4"/>
          <w:lang w:val="en-GB"/>
        </w:rPr>
        <w:t>19</w:t>
      </w:r>
      <w:r w:rsidR="001B51E7" w:rsidRPr="00316F20">
        <w:rPr>
          <w:rFonts w:hint="eastAsia"/>
          <w:spacing w:val="-4"/>
          <w:lang w:val="en-GB"/>
        </w:rPr>
        <w:t>年</w:t>
      </w:r>
      <w:r>
        <w:rPr>
          <w:spacing w:val="-4"/>
          <w:lang w:val="en-GB"/>
        </w:rPr>
        <w:t>1</w:t>
      </w:r>
      <w:r w:rsidR="001B51E7" w:rsidRPr="00316F20">
        <w:rPr>
          <w:rFonts w:hint="eastAsia"/>
          <w:spacing w:val="-4"/>
          <w:lang w:val="en-GB"/>
        </w:rPr>
        <w:t>月</w:t>
      </w:r>
      <w:r>
        <w:rPr>
          <w:spacing w:val="-4"/>
          <w:lang w:val="en-GB"/>
        </w:rPr>
        <w:t>22</w:t>
      </w:r>
      <w:r w:rsidR="001B51E7" w:rsidRPr="00316F20">
        <w:rPr>
          <w:rFonts w:hint="eastAsia"/>
          <w:spacing w:val="-4"/>
          <w:lang w:val="en-GB"/>
        </w:rPr>
        <w:t>日的提交材料中重申</w:t>
      </w:r>
      <w:r>
        <w:rPr>
          <w:rFonts w:hint="eastAsia"/>
          <w:spacing w:val="-4"/>
          <w:lang w:val="en-GB"/>
        </w:rPr>
        <w:t>，</w:t>
      </w:r>
      <w:r w:rsidR="001B51E7" w:rsidRPr="00316F20">
        <w:rPr>
          <w:rFonts w:hint="eastAsia"/>
          <w:spacing w:val="-4"/>
          <w:lang w:val="en-GB"/>
        </w:rPr>
        <w:t>来文不可受理</w:t>
      </w:r>
      <w:r>
        <w:rPr>
          <w:rFonts w:hint="eastAsia"/>
          <w:spacing w:val="-4"/>
          <w:lang w:val="en-GB"/>
        </w:rPr>
        <w:t>，</w:t>
      </w:r>
      <w:r w:rsidR="001B51E7" w:rsidRPr="00316F20">
        <w:rPr>
          <w:rFonts w:hint="eastAsia"/>
          <w:spacing w:val="-4"/>
          <w:lang w:val="en-GB"/>
        </w:rPr>
        <w:t>也没有根据。</w:t>
      </w:r>
      <w:r w:rsidR="001B51E7" w:rsidRPr="001B51E7">
        <w:rPr>
          <w:rFonts w:hint="eastAsia"/>
          <w:lang w:val="en-GB"/>
        </w:rPr>
        <w:t>缔约国称</w:t>
      </w:r>
      <w:r>
        <w:rPr>
          <w:rFonts w:hint="eastAsia"/>
          <w:lang w:val="en-GB"/>
        </w:rPr>
        <w:t>，</w:t>
      </w:r>
      <w:r w:rsidR="001B51E7" w:rsidRPr="001B51E7">
        <w:rPr>
          <w:rFonts w:hint="eastAsia"/>
          <w:lang w:val="en-GB"/>
        </w:rPr>
        <w:t>提交人没有提供证据证明曾向赔偿委员会提出索赔</w:t>
      </w:r>
      <w:r>
        <w:rPr>
          <w:rFonts w:hint="eastAsia"/>
          <w:lang w:val="en-GB"/>
        </w:rPr>
        <w:t>，</w:t>
      </w:r>
      <w:r w:rsidR="001B51E7" w:rsidRPr="001B51E7">
        <w:rPr>
          <w:rFonts w:hint="eastAsia"/>
          <w:lang w:val="en-GB"/>
        </w:rPr>
        <w:t>相反</w:t>
      </w:r>
      <w:r>
        <w:rPr>
          <w:rFonts w:hint="eastAsia"/>
          <w:lang w:val="en-GB"/>
        </w:rPr>
        <w:t>，</w:t>
      </w:r>
      <w:r w:rsidR="001B51E7" w:rsidRPr="001B51E7">
        <w:rPr>
          <w:rFonts w:hint="eastAsia"/>
          <w:lang w:val="en-GB"/>
        </w:rPr>
        <w:t>他只是以委员会没有运作为由</w:t>
      </w:r>
      <w:r>
        <w:rPr>
          <w:rFonts w:hint="eastAsia"/>
          <w:lang w:val="en-GB"/>
        </w:rPr>
        <w:t>，</w:t>
      </w:r>
      <w:r w:rsidR="001B51E7" w:rsidRPr="001B51E7">
        <w:rPr>
          <w:rFonts w:hint="eastAsia"/>
          <w:lang w:val="en-GB"/>
        </w:rPr>
        <w:t>预先推定无救济可用。缔约国认为</w:t>
      </w:r>
      <w:r>
        <w:rPr>
          <w:rFonts w:hint="eastAsia"/>
          <w:lang w:val="en-GB"/>
        </w:rPr>
        <w:t>，</w:t>
      </w:r>
      <w:r w:rsidR="001B51E7" w:rsidRPr="001B51E7">
        <w:rPr>
          <w:rFonts w:hint="eastAsia"/>
          <w:lang w:val="en-GB"/>
        </w:rPr>
        <w:t>只有当委员会未能审议提交人的申诉时</w:t>
      </w:r>
      <w:r>
        <w:rPr>
          <w:rFonts w:hint="eastAsia"/>
          <w:lang w:val="en-GB"/>
        </w:rPr>
        <w:t>，</w:t>
      </w:r>
      <w:r w:rsidR="001B51E7" w:rsidRPr="001B51E7">
        <w:rPr>
          <w:rFonts w:hint="eastAsia"/>
          <w:lang w:val="en-GB"/>
        </w:rPr>
        <w:t>才能证明他提出的自己没有渠道诉诸赔偿的论点是合理的。缔约国重申</w:t>
      </w:r>
      <w:r>
        <w:rPr>
          <w:rFonts w:hint="eastAsia"/>
          <w:lang w:val="en-GB"/>
        </w:rPr>
        <w:t>，</w:t>
      </w:r>
      <w:r w:rsidR="001B51E7" w:rsidRPr="001B51E7">
        <w:rPr>
          <w:rFonts w:hint="eastAsia"/>
          <w:lang w:val="en-GB"/>
        </w:rPr>
        <w:t>赔偿委员会已经开始运作</w:t>
      </w:r>
      <w:r>
        <w:rPr>
          <w:rFonts w:hint="eastAsia"/>
          <w:lang w:val="en-GB"/>
        </w:rPr>
        <w:t>，</w:t>
      </w:r>
      <w:r w:rsidR="001B51E7" w:rsidRPr="001B51E7">
        <w:rPr>
          <w:rFonts w:hint="eastAsia"/>
          <w:lang w:val="en-GB"/>
        </w:rPr>
        <w:t>并指出它已经收到</w:t>
      </w:r>
      <w:r>
        <w:rPr>
          <w:lang w:val="en-GB"/>
        </w:rPr>
        <w:t>16</w:t>
      </w:r>
      <w:r w:rsidR="001B51E7" w:rsidRPr="001B51E7">
        <w:rPr>
          <w:rFonts w:hint="eastAsia"/>
          <w:lang w:val="en-GB"/>
        </w:rPr>
        <w:t>项索赔并且正在审议。</w:t>
      </w:r>
    </w:p>
    <w:p w14:paraId="6D12DD11" w14:textId="77777777" w:rsidR="00316F20" w:rsidRDefault="00316F20">
      <w:pPr>
        <w:tabs>
          <w:tab w:val="clear" w:pos="431"/>
        </w:tabs>
        <w:overflowPunct/>
        <w:adjustRightInd/>
        <w:snapToGrid/>
        <w:spacing w:line="240" w:lineRule="auto"/>
        <w:jc w:val="left"/>
        <w:rPr>
          <w:rFonts w:eastAsia="黑体"/>
          <w:snapToGrid/>
          <w:sz w:val="22"/>
          <w:szCs w:val="22"/>
          <w:lang w:val="en-GB"/>
        </w:rPr>
      </w:pPr>
      <w:r>
        <w:rPr>
          <w:lang w:val="en-GB"/>
        </w:rPr>
        <w:br w:type="page"/>
      </w:r>
    </w:p>
    <w:p w14:paraId="3C91DA4A" w14:textId="74B20912" w:rsidR="001B51E7" w:rsidRPr="001B51E7" w:rsidRDefault="001B51E7" w:rsidP="000519C7">
      <w:pPr>
        <w:pStyle w:val="H23GC"/>
        <w:rPr>
          <w:lang w:val="en-GB"/>
        </w:rPr>
      </w:pPr>
      <w:r w:rsidRPr="001B51E7">
        <w:rPr>
          <w:lang w:val="en-GB"/>
        </w:rPr>
        <w:lastRenderedPageBreak/>
        <w:tab/>
      </w:r>
      <w:r w:rsidRPr="001B51E7">
        <w:rPr>
          <w:lang w:val="en-GB"/>
        </w:rPr>
        <w:tab/>
      </w:r>
      <w:r w:rsidRPr="001B51E7">
        <w:rPr>
          <w:rFonts w:hint="eastAsia"/>
          <w:lang w:val="en-GB"/>
        </w:rPr>
        <w:t>提交人对缔约国补充意见的评论</w:t>
      </w:r>
    </w:p>
    <w:p w14:paraId="42702618" w14:textId="66D3B643" w:rsidR="001B51E7" w:rsidRPr="001B51E7" w:rsidRDefault="007F40FA" w:rsidP="001B51E7">
      <w:pPr>
        <w:pStyle w:val="SingleTxtGC"/>
        <w:rPr>
          <w:lang w:val="en-GB"/>
        </w:rPr>
      </w:pPr>
      <w:r>
        <w:rPr>
          <w:lang w:val="en-GB"/>
        </w:rPr>
        <w:t>7.1</w:t>
      </w:r>
      <w:r w:rsidR="001B51E7" w:rsidRPr="001B51E7">
        <w:rPr>
          <w:lang w:val="en-GB"/>
        </w:rPr>
        <w:tab/>
      </w:r>
      <w:r w:rsidR="001B51E7" w:rsidRPr="00CA01E2">
        <w:rPr>
          <w:rFonts w:hint="eastAsia"/>
          <w:spacing w:val="4"/>
          <w:lang w:val="en-GB"/>
        </w:rPr>
        <w:t>提交人在</w:t>
      </w:r>
      <w:r>
        <w:rPr>
          <w:spacing w:val="4"/>
          <w:lang w:val="en-GB"/>
        </w:rPr>
        <w:t>2</w:t>
      </w:r>
      <w:r w:rsidR="001B51E7" w:rsidRPr="00CA01E2">
        <w:rPr>
          <w:spacing w:val="4"/>
          <w:lang w:val="en-GB"/>
        </w:rPr>
        <w:t>0</w:t>
      </w:r>
      <w:r>
        <w:rPr>
          <w:spacing w:val="4"/>
          <w:lang w:val="en-GB"/>
        </w:rPr>
        <w:t>19</w:t>
      </w:r>
      <w:r w:rsidR="001B51E7" w:rsidRPr="00CA01E2">
        <w:rPr>
          <w:rFonts w:hint="eastAsia"/>
          <w:spacing w:val="4"/>
          <w:lang w:val="en-GB"/>
        </w:rPr>
        <w:t>年</w:t>
      </w:r>
      <w:r>
        <w:rPr>
          <w:spacing w:val="4"/>
          <w:lang w:val="en-GB"/>
        </w:rPr>
        <w:t>7</w:t>
      </w:r>
      <w:r w:rsidR="001B51E7" w:rsidRPr="00CA01E2">
        <w:rPr>
          <w:rFonts w:hint="eastAsia"/>
          <w:spacing w:val="4"/>
          <w:lang w:val="en-GB"/>
        </w:rPr>
        <w:t>月</w:t>
      </w:r>
      <w:r>
        <w:rPr>
          <w:spacing w:val="4"/>
          <w:lang w:val="en-GB"/>
        </w:rPr>
        <w:t>7</w:t>
      </w:r>
      <w:r w:rsidR="001B51E7" w:rsidRPr="00CA01E2">
        <w:rPr>
          <w:rFonts w:hint="eastAsia"/>
          <w:spacing w:val="4"/>
          <w:lang w:val="en-GB"/>
        </w:rPr>
        <w:t>日的评论中回顾说</w:t>
      </w:r>
      <w:r>
        <w:rPr>
          <w:rFonts w:hint="eastAsia"/>
          <w:spacing w:val="4"/>
          <w:lang w:val="en-GB"/>
        </w:rPr>
        <w:t>，</w:t>
      </w:r>
      <w:r w:rsidR="001B51E7" w:rsidRPr="00CA01E2">
        <w:rPr>
          <w:rFonts w:hint="eastAsia"/>
          <w:spacing w:val="4"/>
          <w:lang w:val="en-GB"/>
        </w:rPr>
        <w:t>他于</w:t>
      </w:r>
      <w:r>
        <w:rPr>
          <w:spacing w:val="4"/>
          <w:lang w:val="en-GB"/>
        </w:rPr>
        <w:t>2</w:t>
      </w:r>
      <w:r w:rsidR="001B51E7" w:rsidRPr="00CA01E2">
        <w:rPr>
          <w:spacing w:val="4"/>
          <w:lang w:val="en-GB"/>
        </w:rPr>
        <w:t>0</w:t>
      </w:r>
      <w:r>
        <w:rPr>
          <w:spacing w:val="4"/>
          <w:lang w:val="en-GB"/>
        </w:rPr>
        <w:t>14</w:t>
      </w:r>
      <w:r w:rsidR="001B51E7" w:rsidRPr="00CA01E2">
        <w:rPr>
          <w:rFonts w:hint="eastAsia"/>
          <w:spacing w:val="4"/>
          <w:lang w:val="en-GB"/>
        </w:rPr>
        <w:t>年</w:t>
      </w:r>
      <w:r>
        <w:rPr>
          <w:spacing w:val="4"/>
          <w:lang w:val="en-GB"/>
        </w:rPr>
        <w:t>1</w:t>
      </w:r>
      <w:r w:rsidR="001B51E7" w:rsidRPr="00CA01E2">
        <w:rPr>
          <w:spacing w:val="4"/>
          <w:lang w:val="en-GB"/>
        </w:rPr>
        <w:t>0</w:t>
      </w:r>
      <w:r w:rsidR="001B51E7" w:rsidRPr="00CA01E2">
        <w:rPr>
          <w:rFonts w:hint="eastAsia"/>
          <w:spacing w:val="4"/>
          <w:lang w:val="en-GB"/>
        </w:rPr>
        <w:t>月向委员会</w:t>
      </w:r>
      <w:r w:rsidR="001B51E7" w:rsidRPr="0050491E">
        <w:rPr>
          <w:rFonts w:hint="eastAsia"/>
          <w:spacing w:val="4"/>
          <w:lang w:val="en-GB"/>
        </w:rPr>
        <w:t>提交了来文</w:t>
      </w:r>
      <w:r>
        <w:rPr>
          <w:rFonts w:hint="eastAsia"/>
          <w:spacing w:val="4"/>
          <w:lang w:val="en-GB"/>
        </w:rPr>
        <w:t>，</w:t>
      </w:r>
      <w:r w:rsidR="001B51E7" w:rsidRPr="0050491E">
        <w:rPr>
          <w:rFonts w:hint="eastAsia"/>
          <w:spacing w:val="4"/>
          <w:lang w:val="en-GB"/>
        </w:rPr>
        <w:t>而赔偿委员会只是在</w:t>
      </w:r>
      <w:r>
        <w:rPr>
          <w:spacing w:val="4"/>
          <w:lang w:val="en-GB"/>
        </w:rPr>
        <w:t>2</w:t>
      </w:r>
      <w:r w:rsidR="001B51E7" w:rsidRPr="0050491E">
        <w:rPr>
          <w:spacing w:val="4"/>
          <w:lang w:val="en-GB"/>
        </w:rPr>
        <w:t>0</w:t>
      </w:r>
      <w:r>
        <w:rPr>
          <w:spacing w:val="4"/>
          <w:lang w:val="en-GB"/>
        </w:rPr>
        <w:t>16</w:t>
      </w:r>
      <w:r w:rsidR="001B51E7" w:rsidRPr="0050491E">
        <w:rPr>
          <w:rFonts w:hint="eastAsia"/>
          <w:spacing w:val="4"/>
          <w:lang w:val="en-GB"/>
        </w:rPr>
        <w:t>年</w:t>
      </w:r>
      <w:r>
        <w:rPr>
          <w:spacing w:val="4"/>
          <w:lang w:val="en-GB"/>
        </w:rPr>
        <w:t>2</w:t>
      </w:r>
      <w:r w:rsidR="001B51E7" w:rsidRPr="0050491E">
        <w:rPr>
          <w:rFonts w:hint="eastAsia"/>
          <w:spacing w:val="4"/>
          <w:lang w:val="en-GB"/>
        </w:rPr>
        <w:t>月才成立。提交人指出</w:t>
      </w:r>
      <w:r>
        <w:rPr>
          <w:rFonts w:hint="eastAsia"/>
          <w:spacing w:val="4"/>
          <w:lang w:val="en-GB"/>
        </w:rPr>
        <w:t>，</w:t>
      </w:r>
      <w:r w:rsidR="001B51E7" w:rsidRPr="0050491E">
        <w:rPr>
          <w:rFonts w:hint="eastAsia"/>
          <w:spacing w:val="4"/>
          <w:lang w:val="en-GB"/>
        </w:rPr>
        <w:t>缔约国不</w:t>
      </w:r>
      <w:r w:rsidR="001B51E7" w:rsidRPr="001B51E7">
        <w:rPr>
          <w:rFonts w:hint="eastAsia"/>
          <w:lang w:val="en-GB"/>
        </w:rPr>
        <w:t>能合理地期望他向当时并不存在的机构提出申诉。提交人还指出</w:t>
      </w:r>
      <w:r>
        <w:rPr>
          <w:rFonts w:hint="eastAsia"/>
          <w:lang w:val="en-GB"/>
        </w:rPr>
        <w:t>，</w:t>
      </w:r>
      <w:r w:rsidR="001B51E7" w:rsidRPr="001B51E7">
        <w:rPr>
          <w:rFonts w:hint="eastAsia"/>
          <w:lang w:val="en-GB"/>
        </w:rPr>
        <w:t>由于无法在六个月内向委员会提出申诉</w:t>
      </w:r>
      <w:r w:rsidR="001B51E7" w:rsidRPr="001B51E7">
        <w:rPr>
          <w:vertAlign w:val="superscript"/>
          <w:lang w:val="en-GB"/>
        </w:rPr>
        <w:footnoteReference w:id="6"/>
      </w:r>
      <w:r>
        <w:rPr>
          <w:rFonts w:hint="eastAsia"/>
          <w:lang w:val="en-GB"/>
        </w:rPr>
        <w:t>，</w:t>
      </w:r>
      <w:r w:rsidR="001B51E7" w:rsidRPr="001B51E7">
        <w:rPr>
          <w:rFonts w:hint="eastAsia"/>
          <w:lang w:val="en-GB"/>
        </w:rPr>
        <w:t>他投告无门</w:t>
      </w:r>
      <w:r>
        <w:rPr>
          <w:rFonts w:hint="eastAsia"/>
          <w:lang w:val="en-GB"/>
        </w:rPr>
        <w:t>，</w:t>
      </w:r>
      <w:r w:rsidR="001B51E7" w:rsidRPr="001B51E7">
        <w:rPr>
          <w:rFonts w:hint="eastAsia"/>
          <w:lang w:val="en-GB"/>
        </w:rPr>
        <w:t>因此</w:t>
      </w:r>
      <w:r>
        <w:rPr>
          <w:rFonts w:hint="eastAsia"/>
          <w:lang w:val="en-GB"/>
        </w:rPr>
        <w:t>，</w:t>
      </w:r>
      <w:r w:rsidR="001B51E7" w:rsidRPr="001B51E7">
        <w:rPr>
          <w:rFonts w:hint="eastAsia"/>
          <w:lang w:val="en-GB"/>
        </w:rPr>
        <w:t>他已经用尽了所有可用的国内救济。提交人重申</w:t>
      </w:r>
      <w:r>
        <w:rPr>
          <w:rFonts w:hint="eastAsia"/>
          <w:lang w:val="en-GB"/>
        </w:rPr>
        <w:t>，</w:t>
      </w:r>
      <w:r w:rsidR="001B51E7" w:rsidRPr="001B51E7">
        <w:rPr>
          <w:rFonts w:hint="eastAsia"/>
          <w:lang w:val="en-GB"/>
        </w:rPr>
        <w:t>即使他的无罪释放不是发现新事实的结果</w:t>
      </w:r>
      <w:r>
        <w:rPr>
          <w:rFonts w:hint="eastAsia"/>
          <w:lang w:val="en-GB"/>
        </w:rPr>
        <w:t>，</w:t>
      </w:r>
      <w:r w:rsidR="001B51E7" w:rsidRPr="001B51E7">
        <w:rPr>
          <w:rFonts w:hint="eastAsia"/>
          <w:lang w:val="en-GB"/>
        </w:rPr>
        <w:t>他也有权获得赔偿</w:t>
      </w:r>
      <w:r>
        <w:rPr>
          <w:rFonts w:hint="eastAsia"/>
          <w:lang w:val="en-GB"/>
        </w:rPr>
        <w:t>，</w:t>
      </w:r>
      <w:r w:rsidR="001B51E7" w:rsidRPr="001B51E7">
        <w:rPr>
          <w:rFonts w:hint="eastAsia"/>
          <w:lang w:val="en-GB"/>
        </w:rPr>
        <w:t>而未能建立有关赔偿委员会构成了对他获得赔偿权的侵犯。</w:t>
      </w:r>
    </w:p>
    <w:p w14:paraId="63723F0F" w14:textId="4B4ADCBE" w:rsidR="001B51E7" w:rsidRPr="001B51E7" w:rsidRDefault="007F40FA" w:rsidP="001B51E7">
      <w:pPr>
        <w:pStyle w:val="SingleTxtGC"/>
        <w:rPr>
          <w:lang w:val="en-GB"/>
        </w:rPr>
      </w:pPr>
      <w:r>
        <w:rPr>
          <w:lang w:val="en-GB"/>
        </w:rPr>
        <w:t>7.2</w:t>
      </w:r>
      <w:r w:rsidR="001B51E7" w:rsidRPr="001B51E7">
        <w:rPr>
          <w:lang w:val="en-GB"/>
        </w:rPr>
        <w:tab/>
      </w:r>
      <w:r w:rsidR="001B51E7" w:rsidRPr="001B51E7">
        <w:rPr>
          <w:rFonts w:hint="eastAsia"/>
          <w:lang w:val="en-GB"/>
        </w:rPr>
        <w:t>提交人反驳了缔约国的说法</w:t>
      </w:r>
      <w:r>
        <w:rPr>
          <w:rFonts w:hint="eastAsia"/>
          <w:lang w:val="en-GB"/>
        </w:rPr>
        <w:t>，</w:t>
      </w:r>
      <w:r w:rsidR="001B51E7" w:rsidRPr="001B51E7">
        <w:rPr>
          <w:rFonts w:hint="eastAsia"/>
          <w:lang w:val="en-GB"/>
        </w:rPr>
        <w:t>即他故意选择不向赔偿委员会提出索赔。他回顾说</w:t>
      </w:r>
      <w:r>
        <w:rPr>
          <w:rFonts w:hint="eastAsia"/>
          <w:lang w:val="en-GB"/>
        </w:rPr>
        <w:t>，</w:t>
      </w:r>
      <w:r w:rsidR="001B51E7" w:rsidRPr="001B51E7">
        <w:rPr>
          <w:rFonts w:hint="eastAsia"/>
          <w:lang w:val="en-GB"/>
        </w:rPr>
        <w:t>尽管当时委员会并不存在</w:t>
      </w:r>
      <w:r>
        <w:rPr>
          <w:rFonts w:hint="eastAsia"/>
          <w:lang w:val="en-GB"/>
        </w:rPr>
        <w:t>，</w:t>
      </w:r>
      <w:r w:rsidR="001B51E7" w:rsidRPr="001B51E7">
        <w:rPr>
          <w:rFonts w:hint="eastAsia"/>
          <w:lang w:val="en-GB"/>
        </w:rPr>
        <w:t>但为了遵守用尽国内救济的规则</w:t>
      </w:r>
      <w:r>
        <w:rPr>
          <w:rFonts w:hint="eastAsia"/>
          <w:lang w:val="en-GB"/>
        </w:rPr>
        <w:t>，</w:t>
      </w:r>
      <w:r w:rsidR="001B51E7" w:rsidRPr="001B51E7">
        <w:rPr>
          <w:rFonts w:hint="eastAsia"/>
          <w:lang w:val="en-GB"/>
        </w:rPr>
        <w:t>他还是等到《刑事诉讼法》规定的六个月时限过去后</w:t>
      </w:r>
      <w:r>
        <w:rPr>
          <w:rFonts w:hint="eastAsia"/>
          <w:lang w:val="en-GB"/>
        </w:rPr>
        <w:t>，</w:t>
      </w:r>
      <w:r w:rsidR="001B51E7" w:rsidRPr="001B51E7">
        <w:rPr>
          <w:rFonts w:hint="eastAsia"/>
          <w:lang w:val="en-GB"/>
        </w:rPr>
        <w:t>才将此事提交人权事务委员会。</w:t>
      </w:r>
    </w:p>
    <w:p w14:paraId="30EA0235" w14:textId="249A72E9" w:rsidR="001B51E7" w:rsidRPr="001B51E7" w:rsidRDefault="007F40FA" w:rsidP="001B51E7">
      <w:pPr>
        <w:pStyle w:val="SingleTxtGC"/>
        <w:rPr>
          <w:lang w:val="en-GB"/>
        </w:rPr>
      </w:pPr>
      <w:r>
        <w:rPr>
          <w:lang w:val="en-GB"/>
        </w:rPr>
        <w:t>7.3</w:t>
      </w:r>
      <w:r w:rsidR="001B51E7" w:rsidRPr="001B51E7">
        <w:rPr>
          <w:lang w:val="en-GB"/>
        </w:rPr>
        <w:tab/>
      </w:r>
      <w:r w:rsidR="001B51E7" w:rsidRPr="001B51E7">
        <w:rPr>
          <w:rFonts w:hint="eastAsia"/>
          <w:lang w:val="en-GB"/>
        </w:rPr>
        <w:t>提交人回顾说</w:t>
      </w:r>
      <w:r>
        <w:rPr>
          <w:rFonts w:hint="eastAsia"/>
          <w:lang w:val="en-GB"/>
        </w:rPr>
        <w:t>，</w:t>
      </w:r>
      <w:r w:rsidR="001B51E7" w:rsidRPr="001B51E7">
        <w:rPr>
          <w:rFonts w:hint="eastAsia"/>
          <w:lang w:val="en-GB"/>
        </w:rPr>
        <w:t>只是在他写信通知国家人权和自由委员会他投告无门、赔偿委员会不存在以及他已向本委员会提交本来文之后</w:t>
      </w:r>
      <w:r>
        <w:rPr>
          <w:rFonts w:hint="eastAsia"/>
          <w:lang w:val="en-GB"/>
        </w:rPr>
        <w:t>，</w:t>
      </w:r>
      <w:r w:rsidR="001B51E7" w:rsidRPr="001B51E7">
        <w:rPr>
          <w:rFonts w:hint="eastAsia"/>
          <w:lang w:val="en-GB"/>
        </w:rPr>
        <w:t>司法部才披露缔约国正在设立赔偿委员会</w:t>
      </w:r>
      <w:r>
        <w:rPr>
          <w:rFonts w:hint="eastAsia"/>
          <w:lang w:val="en-GB"/>
        </w:rPr>
        <w:t>，</w:t>
      </w:r>
      <w:r w:rsidR="001B51E7" w:rsidRPr="001B51E7">
        <w:rPr>
          <w:rFonts w:hint="eastAsia"/>
          <w:lang w:val="en-GB"/>
        </w:rPr>
        <w:t>赔偿委员会直到</w:t>
      </w:r>
      <w:r>
        <w:rPr>
          <w:lang w:val="en-GB"/>
        </w:rPr>
        <w:t>2</w:t>
      </w:r>
      <w:r w:rsidR="001B51E7" w:rsidRPr="001B51E7">
        <w:rPr>
          <w:lang w:val="en-GB"/>
        </w:rPr>
        <w:t>0</w:t>
      </w:r>
      <w:r>
        <w:rPr>
          <w:lang w:val="en-GB"/>
        </w:rPr>
        <w:t>16</w:t>
      </w:r>
      <w:r w:rsidR="001B51E7" w:rsidRPr="001B51E7">
        <w:rPr>
          <w:rFonts w:hint="eastAsia"/>
          <w:lang w:val="en-GB"/>
        </w:rPr>
        <w:t>年</w:t>
      </w:r>
      <w:r>
        <w:rPr>
          <w:lang w:val="en-GB"/>
        </w:rPr>
        <w:t>6</w:t>
      </w:r>
      <w:r w:rsidR="001B51E7" w:rsidRPr="001B51E7">
        <w:rPr>
          <w:rFonts w:hint="eastAsia"/>
          <w:lang w:val="en-GB"/>
        </w:rPr>
        <w:t>月</w:t>
      </w:r>
      <w:r>
        <w:rPr>
          <w:lang w:val="en-GB"/>
        </w:rPr>
        <w:t>6</w:t>
      </w:r>
      <w:r w:rsidR="001B51E7" w:rsidRPr="001B51E7">
        <w:rPr>
          <w:rFonts w:hint="eastAsia"/>
          <w:lang w:val="en-GB"/>
        </w:rPr>
        <w:t>日才开始运作。提交人补充说</w:t>
      </w:r>
      <w:r>
        <w:rPr>
          <w:rFonts w:hint="eastAsia"/>
          <w:lang w:val="en-GB"/>
        </w:rPr>
        <w:t>，</w:t>
      </w:r>
      <w:r w:rsidR="001B51E7" w:rsidRPr="001B51E7">
        <w:rPr>
          <w:rFonts w:hint="eastAsia"/>
          <w:lang w:val="en-GB"/>
        </w:rPr>
        <w:t>成立了赔偿委员会这一事实本身并不意味着消除了他在喀麦隆法律上投告无门的事实。</w:t>
      </w:r>
    </w:p>
    <w:p w14:paraId="1C638A57" w14:textId="634A04DD" w:rsidR="001B51E7" w:rsidRPr="001B51E7" w:rsidRDefault="007F40FA" w:rsidP="001B51E7">
      <w:pPr>
        <w:pStyle w:val="SingleTxtGC"/>
        <w:rPr>
          <w:lang w:val="en-GB"/>
        </w:rPr>
      </w:pPr>
      <w:r>
        <w:rPr>
          <w:lang w:val="en-GB"/>
        </w:rPr>
        <w:t>7.4</w:t>
      </w:r>
      <w:r w:rsidR="001B51E7" w:rsidRPr="001B51E7">
        <w:rPr>
          <w:lang w:val="en-GB"/>
        </w:rPr>
        <w:tab/>
      </w:r>
      <w:r w:rsidR="001B51E7" w:rsidRPr="001B51E7">
        <w:rPr>
          <w:rFonts w:hint="eastAsia"/>
          <w:lang w:val="en-GB"/>
        </w:rPr>
        <w:t>提交人对推定赔偿委员会具有司法性质提出质疑。虽然该委员会确实由最高法院的顾问担任主席</w:t>
      </w:r>
      <w:r>
        <w:rPr>
          <w:rFonts w:hint="eastAsia"/>
          <w:lang w:val="en-GB"/>
        </w:rPr>
        <w:t>，</w:t>
      </w:r>
      <w:r w:rsidR="001B51E7" w:rsidRPr="001B51E7">
        <w:rPr>
          <w:rFonts w:hint="eastAsia"/>
          <w:lang w:val="en-GB"/>
        </w:rPr>
        <w:t>最高法院是他本人案件的上诉法院</w:t>
      </w:r>
      <w:r w:rsidR="001B51E7" w:rsidRPr="001B51E7">
        <w:rPr>
          <w:vertAlign w:val="superscript"/>
          <w:lang w:val="en-GB"/>
        </w:rPr>
        <w:footnoteReference w:id="7"/>
      </w:r>
      <w:r>
        <w:rPr>
          <w:rFonts w:hint="eastAsia"/>
          <w:lang w:val="en-GB"/>
        </w:rPr>
        <w:t>，</w:t>
      </w:r>
      <w:r w:rsidR="001B51E7" w:rsidRPr="001B51E7">
        <w:rPr>
          <w:rFonts w:hint="eastAsia"/>
          <w:lang w:val="en-GB"/>
        </w:rPr>
        <w:t>但赔偿委员会不是最高法院本身的一部分。他重申</w:t>
      </w:r>
      <w:r>
        <w:rPr>
          <w:rFonts w:hint="eastAsia"/>
          <w:lang w:val="en-GB"/>
        </w:rPr>
        <w:t>，</w:t>
      </w:r>
      <w:r w:rsidR="001B51E7" w:rsidRPr="001B51E7">
        <w:rPr>
          <w:rFonts w:hint="eastAsia"/>
          <w:lang w:val="en-GB"/>
        </w:rPr>
        <w:t>赔偿委员会没有运作</w:t>
      </w:r>
      <w:r>
        <w:rPr>
          <w:rFonts w:hint="eastAsia"/>
          <w:lang w:val="en-GB"/>
        </w:rPr>
        <w:t>，</w:t>
      </w:r>
      <w:r w:rsidR="001B51E7" w:rsidRPr="001B51E7">
        <w:rPr>
          <w:rFonts w:hint="eastAsia"/>
          <w:lang w:val="en-GB"/>
        </w:rPr>
        <w:t>而且由于没有广泛告知喀麦隆公民</w:t>
      </w:r>
      <w:r>
        <w:rPr>
          <w:rFonts w:hint="eastAsia"/>
          <w:lang w:val="en-GB"/>
        </w:rPr>
        <w:t>，</w:t>
      </w:r>
      <w:r w:rsidR="001B51E7" w:rsidRPr="001B51E7">
        <w:rPr>
          <w:rFonts w:hint="eastAsia"/>
          <w:lang w:val="en-GB"/>
        </w:rPr>
        <w:t>因此不可能对其采取法律行动。</w:t>
      </w:r>
    </w:p>
    <w:p w14:paraId="31BEF257" w14:textId="31DFCB96" w:rsidR="001B51E7" w:rsidRPr="001B51E7" w:rsidRDefault="007F40FA" w:rsidP="001B51E7">
      <w:pPr>
        <w:pStyle w:val="SingleTxtGC"/>
        <w:rPr>
          <w:lang w:val="en-GB"/>
        </w:rPr>
      </w:pPr>
      <w:r>
        <w:rPr>
          <w:lang w:val="en-GB"/>
        </w:rPr>
        <w:t>7.5</w:t>
      </w:r>
      <w:r w:rsidR="001B51E7" w:rsidRPr="001B51E7">
        <w:rPr>
          <w:lang w:val="en-GB"/>
        </w:rPr>
        <w:tab/>
      </w:r>
      <w:r>
        <w:rPr>
          <w:spacing w:val="2"/>
          <w:lang w:val="en-GB"/>
        </w:rPr>
        <w:t>2</w:t>
      </w:r>
      <w:r w:rsidR="001B51E7" w:rsidRPr="003F37CB">
        <w:rPr>
          <w:spacing w:val="2"/>
          <w:lang w:val="en-GB"/>
        </w:rPr>
        <w:t>0</w:t>
      </w:r>
      <w:r>
        <w:rPr>
          <w:spacing w:val="2"/>
          <w:lang w:val="en-GB"/>
        </w:rPr>
        <w:t>19</w:t>
      </w:r>
      <w:r w:rsidR="001B51E7" w:rsidRPr="003F37CB">
        <w:rPr>
          <w:rFonts w:hint="eastAsia"/>
          <w:spacing w:val="2"/>
          <w:lang w:val="en-GB"/>
        </w:rPr>
        <w:t>年</w:t>
      </w:r>
      <w:r>
        <w:rPr>
          <w:spacing w:val="2"/>
          <w:lang w:val="en-GB"/>
        </w:rPr>
        <w:t>5</w:t>
      </w:r>
      <w:r w:rsidR="001B51E7" w:rsidRPr="003F37CB">
        <w:rPr>
          <w:rFonts w:hint="eastAsia"/>
          <w:spacing w:val="2"/>
          <w:lang w:val="en-GB"/>
        </w:rPr>
        <w:t>月</w:t>
      </w:r>
      <w:r>
        <w:rPr>
          <w:spacing w:val="2"/>
          <w:lang w:val="en-GB"/>
        </w:rPr>
        <w:t>29</w:t>
      </w:r>
      <w:r w:rsidR="001B51E7" w:rsidRPr="003F37CB">
        <w:rPr>
          <w:rFonts w:hint="eastAsia"/>
          <w:spacing w:val="2"/>
          <w:lang w:val="en-GB"/>
        </w:rPr>
        <w:t>日</w:t>
      </w:r>
      <w:r>
        <w:rPr>
          <w:rFonts w:hint="eastAsia"/>
          <w:spacing w:val="2"/>
          <w:lang w:val="en-GB"/>
        </w:rPr>
        <w:t>，</w:t>
      </w:r>
      <w:r w:rsidR="001B51E7" w:rsidRPr="003F37CB">
        <w:rPr>
          <w:rFonts w:hint="eastAsia"/>
          <w:spacing w:val="2"/>
          <w:lang w:val="en-GB"/>
        </w:rPr>
        <w:t>为了证明赔偿委员会不能正常工作</w:t>
      </w:r>
      <w:r>
        <w:rPr>
          <w:rFonts w:hint="eastAsia"/>
          <w:spacing w:val="2"/>
          <w:lang w:val="en-GB"/>
        </w:rPr>
        <w:t>，</w:t>
      </w:r>
      <w:r w:rsidR="001B51E7" w:rsidRPr="003F37CB">
        <w:rPr>
          <w:rFonts w:hint="eastAsia"/>
          <w:spacing w:val="2"/>
          <w:lang w:val="en-GB"/>
        </w:rPr>
        <w:t>提交人向委员会提</w:t>
      </w:r>
      <w:r w:rsidR="001B51E7" w:rsidRPr="001B51E7">
        <w:rPr>
          <w:rFonts w:hint="eastAsia"/>
          <w:lang w:val="en-GB"/>
        </w:rPr>
        <w:t>交了喀麦隆律师协会主席的一封信</w:t>
      </w:r>
      <w:r>
        <w:rPr>
          <w:rFonts w:hint="eastAsia"/>
          <w:lang w:val="en-GB"/>
        </w:rPr>
        <w:t>，</w:t>
      </w:r>
      <w:r w:rsidR="001B51E7" w:rsidRPr="001B51E7">
        <w:rPr>
          <w:rFonts w:hint="eastAsia"/>
          <w:lang w:val="en-GB"/>
        </w:rPr>
        <w:t>信中称</w:t>
      </w:r>
      <w:r>
        <w:rPr>
          <w:rFonts w:hint="eastAsia"/>
          <w:lang w:val="en-GB"/>
        </w:rPr>
        <w:t>，</w:t>
      </w:r>
      <w:r w:rsidR="001B51E7" w:rsidRPr="001B51E7">
        <w:rPr>
          <w:rFonts w:hint="eastAsia"/>
          <w:lang w:val="en-GB"/>
        </w:rPr>
        <w:t>至少在</w:t>
      </w:r>
      <w:r>
        <w:rPr>
          <w:lang w:val="en-GB"/>
        </w:rPr>
        <w:t>2</w:t>
      </w:r>
      <w:r w:rsidR="001B51E7" w:rsidRPr="001B51E7">
        <w:rPr>
          <w:lang w:val="en-GB"/>
        </w:rPr>
        <w:t>0</w:t>
      </w:r>
      <w:r>
        <w:rPr>
          <w:lang w:val="en-GB"/>
        </w:rPr>
        <w:t>18</w:t>
      </w:r>
      <w:r w:rsidR="001B51E7" w:rsidRPr="001B51E7">
        <w:rPr>
          <w:rFonts w:hint="eastAsia"/>
          <w:lang w:val="en-GB"/>
        </w:rPr>
        <w:t>年</w:t>
      </w:r>
      <w:r>
        <w:rPr>
          <w:lang w:val="en-GB"/>
        </w:rPr>
        <w:t>3</w:t>
      </w:r>
      <w:r w:rsidR="001B51E7" w:rsidRPr="001B51E7">
        <w:rPr>
          <w:rFonts w:hint="eastAsia"/>
          <w:lang w:val="en-GB"/>
        </w:rPr>
        <w:t>月之前</w:t>
      </w:r>
      <w:r>
        <w:rPr>
          <w:rFonts w:hint="eastAsia"/>
          <w:lang w:val="en-GB"/>
        </w:rPr>
        <w:t>，</w:t>
      </w:r>
      <w:r w:rsidR="001B51E7" w:rsidRPr="001B51E7">
        <w:rPr>
          <w:rFonts w:hint="eastAsia"/>
          <w:lang w:val="en-GB"/>
        </w:rPr>
        <w:t>赔偿委员会没有运作。此外</w:t>
      </w:r>
      <w:r>
        <w:rPr>
          <w:rFonts w:hint="eastAsia"/>
          <w:lang w:val="en-GB"/>
        </w:rPr>
        <w:t>，</w:t>
      </w:r>
      <w:r w:rsidR="001B51E7" w:rsidRPr="001B51E7">
        <w:rPr>
          <w:rFonts w:hint="eastAsia"/>
          <w:lang w:val="en-GB"/>
        </w:rPr>
        <w:t>提交人提交了一份在</w:t>
      </w:r>
      <w:r>
        <w:rPr>
          <w:lang w:val="en-GB"/>
        </w:rPr>
        <w:t>2</w:t>
      </w:r>
      <w:r w:rsidR="001B51E7" w:rsidRPr="001B51E7">
        <w:rPr>
          <w:lang w:val="en-GB"/>
        </w:rPr>
        <w:t>0</w:t>
      </w:r>
      <w:r>
        <w:rPr>
          <w:lang w:val="en-GB"/>
        </w:rPr>
        <w:t>18</w:t>
      </w:r>
      <w:r w:rsidR="001B51E7" w:rsidRPr="001B51E7">
        <w:rPr>
          <w:rFonts w:hint="eastAsia"/>
          <w:lang w:val="en-GB"/>
        </w:rPr>
        <w:t>年</w:t>
      </w:r>
      <w:r>
        <w:rPr>
          <w:lang w:val="en-GB"/>
        </w:rPr>
        <w:t>8</w:t>
      </w:r>
      <w:r w:rsidR="001B51E7" w:rsidRPr="001B51E7">
        <w:rPr>
          <w:rFonts w:hint="eastAsia"/>
          <w:lang w:val="en-GB"/>
        </w:rPr>
        <w:t>月</w:t>
      </w:r>
      <w:r>
        <w:rPr>
          <w:lang w:val="en-GB"/>
        </w:rPr>
        <w:t>8</w:t>
      </w:r>
      <w:r w:rsidR="001B51E7" w:rsidRPr="001B51E7">
        <w:rPr>
          <w:rFonts w:hint="eastAsia"/>
          <w:lang w:val="en-GB"/>
        </w:rPr>
        <w:t>日赔偿委员会成员</w:t>
      </w:r>
      <w:r w:rsidR="001B51E7" w:rsidRPr="004F2954">
        <w:rPr>
          <w:rFonts w:hint="eastAsia"/>
          <w:spacing w:val="-4"/>
          <w:lang w:val="en-GB"/>
        </w:rPr>
        <w:t>宣誓就职仪式上公诉人向最高法院提交的初步呈件的摘录</w:t>
      </w:r>
      <w:r w:rsidRPr="004F2954">
        <w:rPr>
          <w:rFonts w:hint="eastAsia"/>
          <w:spacing w:val="-4"/>
          <w:lang w:val="en-GB"/>
        </w:rPr>
        <w:t>，</w:t>
      </w:r>
      <w:r w:rsidR="001B51E7" w:rsidRPr="004F2954">
        <w:rPr>
          <w:rFonts w:hint="eastAsia"/>
          <w:spacing w:val="-4"/>
          <w:lang w:val="en-GB"/>
        </w:rPr>
        <w:t>公诉人当时称</w:t>
      </w:r>
      <w:r w:rsidRPr="004F2954">
        <w:rPr>
          <w:rFonts w:hint="eastAsia"/>
          <w:spacing w:val="-4"/>
          <w:lang w:val="en-GB"/>
        </w:rPr>
        <w:t>，</w:t>
      </w:r>
      <w:r w:rsidR="001B51E7" w:rsidRPr="004F2954">
        <w:rPr>
          <w:rFonts w:hint="eastAsia"/>
          <w:spacing w:val="-4"/>
          <w:lang w:val="en-GB"/>
        </w:rPr>
        <w:t>该仪式</w:t>
      </w:r>
      <w:r w:rsidR="001B51E7" w:rsidRPr="001B51E7">
        <w:rPr>
          <w:rFonts w:hint="eastAsia"/>
          <w:lang w:val="en-GB"/>
        </w:rPr>
        <w:t>标志着委员会的</w:t>
      </w:r>
      <w:r>
        <w:rPr>
          <w:rFonts w:hint="eastAsia"/>
          <w:lang w:val="en-GB"/>
        </w:rPr>
        <w:t>“</w:t>
      </w:r>
      <w:r w:rsidR="001B51E7" w:rsidRPr="001B51E7">
        <w:rPr>
          <w:rFonts w:hint="eastAsia"/>
          <w:lang w:val="en-GB"/>
        </w:rPr>
        <w:t>实际投入运作</w:t>
      </w:r>
      <w:r>
        <w:rPr>
          <w:rFonts w:hint="eastAsia"/>
          <w:lang w:val="en-GB"/>
        </w:rPr>
        <w:t>”</w:t>
      </w:r>
      <w:r w:rsidR="001B51E7" w:rsidRPr="001B51E7">
        <w:rPr>
          <w:rFonts w:hint="eastAsia"/>
          <w:lang w:val="en-GB"/>
        </w:rPr>
        <w:t>。因此</w:t>
      </w:r>
      <w:r>
        <w:rPr>
          <w:rFonts w:hint="eastAsia"/>
          <w:lang w:val="en-GB"/>
        </w:rPr>
        <w:t>，</w:t>
      </w:r>
      <w:r w:rsidR="001B51E7" w:rsidRPr="001B51E7">
        <w:rPr>
          <w:rFonts w:hint="eastAsia"/>
          <w:lang w:val="en-GB"/>
        </w:rPr>
        <w:t>提交人要求委员会宣布来文可以受理并且理由充分。</w:t>
      </w:r>
    </w:p>
    <w:p w14:paraId="0563B911" w14:textId="77777777" w:rsidR="001B51E7" w:rsidRPr="001B51E7" w:rsidRDefault="001B51E7" w:rsidP="000519C7">
      <w:pPr>
        <w:pStyle w:val="H23GC"/>
        <w:rPr>
          <w:lang w:val="en-GB"/>
        </w:rPr>
      </w:pPr>
      <w:r w:rsidRPr="001B51E7">
        <w:rPr>
          <w:lang w:val="en-GB"/>
        </w:rPr>
        <w:tab/>
      </w:r>
      <w:r w:rsidRPr="001B51E7">
        <w:rPr>
          <w:lang w:val="en-GB"/>
        </w:rPr>
        <w:tab/>
      </w:r>
      <w:r w:rsidRPr="001B51E7">
        <w:rPr>
          <w:rFonts w:hint="eastAsia"/>
          <w:lang w:val="en-GB"/>
        </w:rPr>
        <w:t>委员会需处理的问题和议事情况</w:t>
      </w:r>
    </w:p>
    <w:p w14:paraId="5DBF8343" w14:textId="77777777" w:rsidR="001B51E7" w:rsidRPr="001B51E7" w:rsidRDefault="001B51E7" w:rsidP="000519C7">
      <w:pPr>
        <w:pStyle w:val="H4GC"/>
        <w:rPr>
          <w:lang w:val="en-GB"/>
        </w:rPr>
      </w:pPr>
      <w:r w:rsidRPr="001B51E7">
        <w:rPr>
          <w:lang w:val="en-GB"/>
        </w:rPr>
        <w:tab/>
      </w:r>
      <w:r w:rsidRPr="001B51E7">
        <w:rPr>
          <w:lang w:val="en-GB"/>
        </w:rPr>
        <w:tab/>
      </w:r>
      <w:r w:rsidRPr="001B51E7">
        <w:rPr>
          <w:rFonts w:hint="eastAsia"/>
          <w:lang w:val="en-GB"/>
        </w:rPr>
        <w:t>审议可否受理</w:t>
      </w:r>
    </w:p>
    <w:p w14:paraId="171B8320" w14:textId="440EFCDF" w:rsidR="001B51E7" w:rsidRPr="001B51E7" w:rsidRDefault="007F40FA" w:rsidP="001B51E7">
      <w:pPr>
        <w:pStyle w:val="SingleTxtGC"/>
        <w:rPr>
          <w:lang w:val="en-GB"/>
        </w:rPr>
      </w:pPr>
      <w:r>
        <w:rPr>
          <w:lang w:val="en-GB"/>
        </w:rPr>
        <w:t>8.1</w:t>
      </w:r>
      <w:r w:rsidR="001B51E7" w:rsidRPr="001B51E7">
        <w:rPr>
          <w:lang w:val="en-GB"/>
        </w:rPr>
        <w:tab/>
      </w:r>
      <w:r w:rsidR="001B51E7" w:rsidRPr="00EB037E">
        <w:rPr>
          <w:rFonts w:hint="eastAsia"/>
          <w:spacing w:val="-2"/>
          <w:lang w:val="en-GB"/>
        </w:rPr>
        <w:t>在审议来文所载的任何请求之前</w:t>
      </w:r>
      <w:r w:rsidRPr="00EB037E">
        <w:rPr>
          <w:rFonts w:hint="eastAsia"/>
          <w:spacing w:val="-2"/>
          <w:lang w:val="en-GB"/>
        </w:rPr>
        <w:t>，</w:t>
      </w:r>
      <w:r w:rsidR="001B51E7" w:rsidRPr="00EB037E">
        <w:rPr>
          <w:rFonts w:hint="eastAsia"/>
          <w:spacing w:val="-2"/>
          <w:lang w:val="en-GB"/>
        </w:rPr>
        <w:t>委员会必须根据其议事规则第</w:t>
      </w:r>
      <w:r w:rsidRPr="00EB037E">
        <w:rPr>
          <w:spacing w:val="-2"/>
          <w:lang w:val="en-GB"/>
        </w:rPr>
        <w:t>97</w:t>
      </w:r>
      <w:r w:rsidR="001B51E7" w:rsidRPr="00EB037E">
        <w:rPr>
          <w:rFonts w:hint="eastAsia"/>
          <w:spacing w:val="-2"/>
          <w:lang w:val="en-GB"/>
        </w:rPr>
        <w:t>条</w:t>
      </w:r>
      <w:r w:rsidRPr="00EB037E">
        <w:rPr>
          <w:rFonts w:hint="eastAsia"/>
          <w:spacing w:val="-2"/>
          <w:lang w:val="en-GB"/>
        </w:rPr>
        <w:t>，</w:t>
      </w:r>
      <w:r w:rsidR="001B51E7" w:rsidRPr="00EB037E">
        <w:rPr>
          <w:rFonts w:hint="eastAsia"/>
          <w:spacing w:val="-2"/>
          <w:lang w:val="en-GB"/>
        </w:rPr>
        <w:t>决定</w:t>
      </w:r>
      <w:r w:rsidR="001B51E7" w:rsidRPr="001B51E7">
        <w:rPr>
          <w:rFonts w:hint="eastAsia"/>
          <w:lang w:val="en-GB"/>
        </w:rPr>
        <w:t>来文是否符合《任择议定书》规定的受理条件。</w:t>
      </w:r>
    </w:p>
    <w:p w14:paraId="158217AD" w14:textId="6AF3B36B" w:rsidR="001B51E7" w:rsidRPr="001B51E7" w:rsidRDefault="007F40FA" w:rsidP="001B51E7">
      <w:pPr>
        <w:pStyle w:val="SingleTxtGC"/>
        <w:rPr>
          <w:lang w:val="en-GB"/>
        </w:rPr>
      </w:pPr>
      <w:r>
        <w:rPr>
          <w:lang w:val="en-GB"/>
        </w:rPr>
        <w:t>8.2</w:t>
      </w:r>
      <w:r w:rsidR="001B51E7" w:rsidRPr="001B51E7">
        <w:rPr>
          <w:lang w:val="en-GB"/>
        </w:rPr>
        <w:tab/>
      </w:r>
      <w:r w:rsidR="001B51E7" w:rsidRPr="00A20686">
        <w:rPr>
          <w:rFonts w:hint="eastAsia"/>
          <w:spacing w:val="2"/>
          <w:lang w:val="en-GB"/>
        </w:rPr>
        <w:t>根据《任择议定书》第五条第二款</w:t>
      </w:r>
      <w:r w:rsidRPr="00A20686">
        <w:rPr>
          <w:spacing w:val="2"/>
          <w:lang w:val="en-GB"/>
        </w:rPr>
        <w:t>(</w:t>
      </w:r>
      <w:r w:rsidR="001B51E7" w:rsidRPr="00A20686">
        <w:rPr>
          <w:rFonts w:hint="eastAsia"/>
          <w:spacing w:val="2"/>
          <w:lang w:val="en-GB"/>
        </w:rPr>
        <w:t>子</w:t>
      </w:r>
      <w:r w:rsidRPr="00A20686">
        <w:rPr>
          <w:spacing w:val="2"/>
          <w:lang w:val="en-GB"/>
        </w:rPr>
        <w:t>)</w:t>
      </w:r>
      <w:r w:rsidR="001B51E7" w:rsidRPr="00A20686">
        <w:rPr>
          <w:rFonts w:hint="eastAsia"/>
          <w:spacing w:val="2"/>
          <w:lang w:val="en-GB"/>
        </w:rPr>
        <w:t>项的要求</w:t>
      </w:r>
      <w:r w:rsidRPr="00A20686">
        <w:rPr>
          <w:rFonts w:hint="eastAsia"/>
          <w:spacing w:val="2"/>
          <w:lang w:val="en-GB"/>
        </w:rPr>
        <w:t>，</w:t>
      </w:r>
      <w:r w:rsidR="001B51E7" w:rsidRPr="00A20686">
        <w:rPr>
          <w:rFonts w:hint="eastAsia"/>
          <w:spacing w:val="2"/>
          <w:lang w:val="en-GB"/>
        </w:rPr>
        <w:t>委员会已确定同一事项不</w:t>
      </w:r>
      <w:r w:rsidR="001B51E7" w:rsidRPr="001B51E7">
        <w:rPr>
          <w:rFonts w:hint="eastAsia"/>
          <w:lang w:val="en-GB"/>
        </w:rPr>
        <w:t>在另一国际调查或解决程序审查之中。</w:t>
      </w:r>
    </w:p>
    <w:p w14:paraId="3AD31267" w14:textId="35E65546" w:rsidR="001B51E7" w:rsidRPr="001B51E7" w:rsidRDefault="007F40FA" w:rsidP="001B51E7">
      <w:pPr>
        <w:pStyle w:val="SingleTxtGC"/>
        <w:rPr>
          <w:lang w:val="en-GB"/>
        </w:rPr>
      </w:pPr>
      <w:r>
        <w:rPr>
          <w:lang w:val="en-GB"/>
        </w:rPr>
        <w:t>8.3</w:t>
      </w:r>
      <w:r w:rsidR="001B51E7" w:rsidRPr="001B51E7">
        <w:rPr>
          <w:lang w:val="en-GB"/>
        </w:rPr>
        <w:tab/>
      </w:r>
      <w:r w:rsidR="001B51E7" w:rsidRPr="00E77363">
        <w:rPr>
          <w:rFonts w:hint="eastAsia"/>
          <w:spacing w:val="-4"/>
          <w:lang w:val="en-GB"/>
        </w:rPr>
        <w:t>关于来文</w:t>
      </w:r>
      <w:proofErr w:type="gramStart"/>
      <w:r w:rsidR="001B51E7" w:rsidRPr="00E77363">
        <w:rPr>
          <w:rFonts w:hint="eastAsia"/>
          <w:spacing w:val="-4"/>
          <w:lang w:val="en-GB"/>
        </w:rPr>
        <w:t>就属事而言</w:t>
      </w:r>
      <w:proofErr w:type="gramEnd"/>
      <w:r w:rsidR="001B51E7" w:rsidRPr="00E77363">
        <w:rPr>
          <w:rFonts w:hint="eastAsia"/>
          <w:spacing w:val="-4"/>
          <w:lang w:val="en-GB"/>
        </w:rPr>
        <w:t>可否受理的问题</w:t>
      </w:r>
      <w:r w:rsidRPr="00E77363">
        <w:rPr>
          <w:rFonts w:hint="eastAsia"/>
          <w:spacing w:val="-4"/>
          <w:lang w:val="en-GB"/>
        </w:rPr>
        <w:t>，</w:t>
      </w:r>
      <w:r w:rsidR="001B51E7" w:rsidRPr="00E77363">
        <w:rPr>
          <w:rFonts w:hint="eastAsia"/>
          <w:spacing w:val="-4"/>
          <w:lang w:val="en-GB"/>
        </w:rPr>
        <w:t>委员会注意到缔约国的论点</w:t>
      </w:r>
      <w:r w:rsidRPr="00E77363">
        <w:rPr>
          <w:rFonts w:hint="eastAsia"/>
          <w:spacing w:val="-4"/>
          <w:lang w:val="en-GB"/>
        </w:rPr>
        <w:t>，</w:t>
      </w:r>
      <w:r w:rsidR="001B51E7" w:rsidRPr="00E77363">
        <w:rPr>
          <w:rFonts w:hint="eastAsia"/>
          <w:spacing w:val="-4"/>
          <w:lang w:val="en-GB"/>
        </w:rPr>
        <w:t>即提出的申诉不属于《公约》第十四条第一款的范围。委员会注意到</w:t>
      </w:r>
      <w:r w:rsidRPr="00E77363">
        <w:rPr>
          <w:rFonts w:hint="eastAsia"/>
          <w:spacing w:val="-4"/>
          <w:lang w:val="en-GB"/>
        </w:rPr>
        <w:t>，</w:t>
      </w:r>
      <w:r w:rsidR="001B51E7" w:rsidRPr="00E77363">
        <w:rPr>
          <w:rFonts w:hint="eastAsia"/>
          <w:spacing w:val="-4"/>
          <w:lang w:val="en-GB"/>
        </w:rPr>
        <w:t>据缔约国称</w:t>
      </w:r>
      <w:r w:rsidRPr="00E77363">
        <w:rPr>
          <w:rFonts w:hint="eastAsia"/>
          <w:spacing w:val="-4"/>
          <w:lang w:val="en-GB"/>
        </w:rPr>
        <w:t>，</w:t>
      </w:r>
      <w:r w:rsidR="001B51E7" w:rsidRPr="00E77363">
        <w:rPr>
          <w:rFonts w:hint="eastAsia"/>
          <w:spacing w:val="-4"/>
          <w:lang w:val="en-GB"/>
        </w:rPr>
        <w:t>提交人</w:t>
      </w:r>
      <w:r w:rsidR="001B51E7" w:rsidRPr="00E77363">
        <w:rPr>
          <w:rFonts w:hint="eastAsia"/>
          <w:spacing w:val="2"/>
          <w:lang w:val="en-GB"/>
        </w:rPr>
        <w:t>提出的问题确属《公约》第十四条第六款的范围</w:t>
      </w:r>
      <w:r w:rsidRPr="00E77363">
        <w:rPr>
          <w:rFonts w:hint="eastAsia"/>
          <w:spacing w:val="2"/>
          <w:lang w:val="en-GB"/>
        </w:rPr>
        <w:t>，</w:t>
      </w:r>
      <w:r w:rsidR="001B51E7" w:rsidRPr="00E77363">
        <w:rPr>
          <w:rFonts w:hint="eastAsia"/>
          <w:spacing w:val="2"/>
          <w:lang w:val="en-GB"/>
        </w:rPr>
        <w:t>该款已通过《刑事诉讼法》</w:t>
      </w:r>
      <w:r w:rsidR="001B51E7" w:rsidRPr="00A32681">
        <w:rPr>
          <w:rFonts w:hint="eastAsia"/>
          <w:spacing w:val="-4"/>
          <w:lang w:val="en-GB"/>
        </w:rPr>
        <w:t>第</w:t>
      </w:r>
      <w:r w:rsidRPr="00A32681">
        <w:rPr>
          <w:spacing w:val="-4"/>
          <w:lang w:val="en-GB"/>
        </w:rPr>
        <w:t>544</w:t>
      </w:r>
      <w:r w:rsidR="001B51E7" w:rsidRPr="00A32681">
        <w:rPr>
          <w:rFonts w:hint="eastAsia"/>
          <w:spacing w:val="-4"/>
          <w:lang w:val="en-GB"/>
        </w:rPr>
        <w:t>条纳入国内法。因此</w:t>
      </w:r>
      <w:r w:rsidRPr="00A32681">
        <w:rPr>
          <w:rFonts w:hint="eastAsia"/>
          <w:spacing w:val="-4"/>
          <w:lang w:val="en-GB"/>
        </w:rPr>
        <w:t>，</w:t>
      </w:r>
      <w:r w:rsidR="001B51E7" w:rsidRPr="00A32681">
        <w:rPr>
          <w:rFonts w:hint="eastAsia"/>
          <w:spacing w:val="-4"/>
          <w:lang w:val="en-GB"/>
        </w:rPr>
        <w:t>委员会忆及</w:t>
      </w:r>
      <w:r w:rsidRPr="00A32681">
        <w:rPr>
          <w:rFonts w:hint="eastAsia"/>
          <w:spacing w:val="-4"/>
          <w:lang w:val="en-GB"/>
        </w:rPr>
        <w:t>，</w:t>
      </w:r>
      <w:r w:rsidR="001B51E7" w:rsidRPr="00A32681">
        <w:rPr>
          <w:rFonts w:hint="eastAsia"/>
          <w:spacing w:val="-4"/>
          <w:lang w:val="en-GB"/>
        </w:rPr>
        <w:t>《公约》第十四条第六款规定</w:t>
      </w:r>
      <w:r w:rsidRPr="00A32681">
        <w:rPr>
          <w:rFonts w:hint="eastAsia"/>
          <w:spacing w:val="-4"/>
          <w:lang w:val="en-GB"/>
        </w:rPr>
        <w:t>，</w:t>
      </w:r>
      <w:r w:rsidR="001B51E7" w:rsidRPr="00A32681">
        <w:rPr>
          <w:rFonts w:hint="eastAsia"/>
          <w:spacing w:val="-4"/>
          <w:lang w:val="en-GB"/>
        </w:rPr>
        <w:t>经终局</w:t>
      </w:r>
      <w:r w:rsidR="001B51E7" w:rsidRPr="001B51E7">
        <w:rPr>
          <w:rFonts w:hint="eastAsia"/>
          <w:lang w:val="en-GB"/>
        </w:rPr>
        <w:t>判决判定犯罪</w:t>
      </w:r>
      <w:r>
        <w:rPr>
          <w:rFonts w:hint="eastAsia"/>
          <w:lang w:val="en-GB"/>
        </w:rPr>
        <w:t>，</w:t>
      </w:r>
      <w:r w:rsidR="001B51E7" w:rsidRPr="001B51E7">
        <w:rPr>
          <w:rFonts w:hint="eastAsia"/>
          <w:lang w:val="en-GB"/>
        </w:rPr>
        <w:t>如后因提出新证据或因发见新证据</w:t>
      </w:r>
      <w:r>
        <w:rPr>
          <w:rFonts w:hint="eastAsia"/>
          <w:lang w:val="en-GB"/>
        </w:rPr>
        <w:t>，</w:t>
      </w:r>
      <w:r w:rsidR="001B51E7" w:rsidRPr="001B51E7">
        <w:rPr>
          <w:rFonts w:hint="eastAsia"/>
          <w:lang w:val="en-GB"/>
        </w:rPr>
        <w:t>确实证明原判错误而经撤销</w:t>
      </w:r>
      <w:r w:rsidR="001B51E7" w:rsidRPr="00AB1B69">
        <w:rPr>
          <w:rFonts w:hint="eastAsia"/>
          <w:spacing w:val="6"/>
          <w:lang w:val="en-GB"/>
        </w:rPr>
        <w:lastRenderedPageBreak/>
        <w:t>原判或免刑者</w:t>
      </w:r>
      <w:r w:rsidRPr="00AB1B69">
        <w:rPr>
          <w:rFonts w:hint="eastAsia"/>
          <w:spacing w:val="6"/>
          <w:lang w:val="en-GB"/>
        </w:rPr>
        <w:t>，</w:t>
      </w:r>
      <w:r w:rsidR="001B51E7" w:rsidRPr="00AB1B69">
        <w:rPr>
          <w:rFonts w:hint="eastAsia"/>
          <w:spacing w:val="6"/>
          <w:lang w:val="en-GB"/>
        </w:rPr>
        <w:t>除经证明有关证据之未能及时披露</w:t>
      </w:r>
      <w:r w:rsidRPr="00AB1B69">
        <w:rPr>
          <w:rFonts w:hint="eastAsia"/>
          <w:spacing w:val="6"/>
          <w:lang w:val="en-GB"/>
        </w:rPr>
        <w:t>，</w:t>
      </w:r>
      <w:r w:rsidR="001B51E7" w:rsidRPr="00AB1B69">
        <w:rPr>
          <w:rFonts w:hint="eastAsia"/>
          <w:spacing w:val="6"/>
          <w:lang w:val="en-GB"/>
        </w:rPr>
        <w:t>应由其本人全部或局部</w:t>
      </w:r>
      <w:r w:rsidR="001B51E7" w:rsidRPr="00511C7B">
        <w:rPr>
          <w:rFonts w:hint="eastAsia"/>
          <w:lang w:val="en-GB"/>
        </w:rPr>
        <w:t>负责者外</w:t>
      </w:r>
      <w:r>
        <w:rPr>
          <w:rFonts w:hint="eastAsia"/>
          <w:lang w:val="en-GB"/>
        </w:rPr>
        <w:t>，</w:t>
      </w:r>
      <w:r w:rsidR="001B51E7" w:rsidRPr="001B51E7">
        <w:rPr>
          <w:rFonts w:hint="eastAsia"/>
          <w:lang w:val="en-GB"/>
        </w:rPr>
        <w:t>因此判决而服刑之人应依法受损害赔偿</w:t>
      </w:r>
      <w:r w:rsidR="001B51E7" w:rsidRPr="001B51E7">
        <w:rPr>
          <w:vertAlign w:val="superscript"/>
          <w:lang w:val="en-GB"/>
        </w:rPr>
        <w:footnoteReference w:id="8"/>
      </w:r>
      <w:r w:rsidR="001B51E7" w:rsidRPr="001B51E7">
        <w:rPr>
          <w:rFonts w:hint="eastAsia"/>
          <w:lang w:val="en-GB"/>
        </w:rPr>
        <w:t>。委员会认为</w:t>
      </w:r>
      <w:r>
        <w:rPr>
          <w:rFonts w:hint="eastAsia"/>
          <w:lang w:val="en-GB"/>
        </w:rPr>
        <w:t>，</w:t>
      </w:r>
      <w:r w:rsidR="001B51E7" w:rsidRPr="001B51E7">
        <w:rPr>
          <w:rFonts w:hint="eastAsia"/>
          <w:lang w:val="en-GB"/>
        </w:rPr>
        <w:t>如果提交人是根据第十四条第六款提交来文的</w:t>
      </w:r>
      <w:r>
        <w:rPr>
          <w:rFonts w:hint="eastAsia"/>
          <w:lang w:val="en-GB"/>
        </w:rPr>
        <w:t>，</w:t>
      </w:r>
      <w:r w:rsidR="001B51E7" w:rsidRPr="001B51E7">
        <w:rPr>
          <w:rFonts w:hint="eastAsia"/>
          <w:lang w:val="en-GB"/>
        </w:rPr>
        <w:t>则来文不可受理</w:t>
      </w:r>
      <w:r>
        <w:rPr>
          <w:rFonts w:hint="eastAsia"/>
          <w:lang w:val="en-GB"/>
        </w:rPr>
        <w:t>，</w:t>
      </w:r>
      <w:r w:rsidR="001B51E7" w:rsidRPr="001B51E7">
        <w:rPr>
          <w:rFonts w:hint="eastAsia"/>
          <w:lang w:val="en-GB"/>
        </w:rPr>
        <w:t>因为该条规定的条件没有得到满足。</w:t>
      </w:r>
    </w:p>
    <w:p w14:paraId="4E75C8FE" w14:textId="07170391" w:rsidR="001B51E7" w:rsidRPr="001B51E7" w:rsidRDefault="007F40FA" w:rsidP="00DC0178">
      <w:pPr>
        <w:pStyle w:val="SingleTxtGC"/>
        <w:spacing w:after="140" w:line="340" w:lineRule="exact"/>
        <w:rPr>
          <w:lang w:val="en-GB"/>
        </w:rPr>
      </w:pPr>
      <w:r>
        <w:rPr>
          <w:lang w:val="en-GB"/>
        </w:rPr>
        <w:t>8.4</w:t>
      </w:r>
      <w:r w:rsidR="001B51E7" w:rsidRPr="001B51E7">
        <w:rPr>
          <w:lang w:val="en-GB"/>
        </w:rPr>
        <w:tab/>
      </w:r>
      <w:r w:rsidR="001B51E7" w:rsidRPr="001B51E7">
        <w:rPr>
          <w:rFonts w:hint="eastAsia"/>
          <w:lang w:val="en-GB"/>
        </w:rPr>
        <w:t>但是</w:t>
      </w:r>
      <w:r>
        <w:rPr>
          <w:rFonts w:hint="eastAsia"/>
          <w:lang w:val="en-GB"/>
        </w:rPr>
        <w:t>，</w:t>
      </w:r>
      <w:r w:rsidR="001B51E7" w:rsidRPr="001B51E7">
        <w:rPr>
          <w:rFonts w:hint="eastAsia"/>
          <w:lang w:val="en-GB"/>
        </w:rPr>
        <w:t>委员会注意到</w:t>
      </w:r>
      <w:r>
        <w:rPr>
          <w:rFonts w:hint="eastAsia"/>
          <w:lang w:val="en-GB"/>
        </w:rPr>
        <w:t>，</w:t>
      </w:r>
      <w:r w:rsidR="001B51E7" w:rsidRPr="001B51E7">
        <w:rPr>
          <w:rFonts w:hint="eastAsia"/>
          <w:lang w:val="en-GB"/>
        </w:rPr>
        <w:t>提交人声称</w:t>
      </w:r>
      <w:r>
        <w:rPr>
          <w:rFonts w:hint="eastAsia"/>
          <w:lang w:val="en-GB"/>
        </w:rPr>
        <w:t>，</w:t>
      </w:r>
      <w:r w:rsidR="001B51E7" w:rsidRPr="001B51E7">
        <w:rPr>
          <w:rFonts w:hint="eastAsia"/>
          <w:lang w:val="en-GB"/>
        </w:rPr>
        <w:t>他的来文属于《公约》第十四条第一款</w:t>
      </w:r>
      <w:r w:rsidR="001B51E7" w:rsidRPr="009D33BD">
        <w:rPr>
          <w:rFonts w:hint="eastAsia"/>
          <w:spacing w:val="2"/>
          <w:lang w:val="en-GB"/>
        </w:rPr>
        <w:t>的范围</w:t>
      </w:r>
      <w:r w:rsidRPr="009D33BD">
        <w:rPr>
          <w:rFonts w:hint="eastAsia"/>
          <w:spacing w:val="2"/>
          <w:lang w:val="en-GB"/>
        </w:rPr>
        <w:t>，</w:t>
      </w:r>
      <w:r w:rsidR="001B51E7" w:rsidRPr="009D33BD">
        <w:rPr>
          <w:rFonts w:hint="eastAsia"/>
          <w:spacing w:val="2"/>
          <w:lang w:val="en-GB"/>
        </w:rPr>
        <w:t>而不是缔约国声称的第十四条第六款的范围。委员会注意到提交人的论</w:t>
      </w:r>
      <w:r w:rsidR="001B51E7" w:rsidRPr="001B51E7">
        <w:rPr>
          <w:rFonts w:hint="eastAsia"/>
          <w:lang w:val="en-GB"/>
        </w:rPr>
        <w:t>点</w:t>
      </w:r>
      <w:r>
        <w:rPr>
          <w:rFonts w:hint="eastAsia"/>
          <w:lang w:val="en-GB"/>
        </w:rPr>
        <w:t>，</w:t>
      </w:r>
      <w:r w:rsidR="001B51E7" w:rsidRPr="001B51E7">
        <w:rPr>
          <w:rFonts w:hint="eastAsia"/>
          <w:lang w:val="en-GB"/>
        </w:rPr>
        <w:t>即违反的是《公约》第十四条第一款</w:t>
      </w:r>
      <w:r>
        <w:rPr>
          <w:rFonts w:hint="eastAsia"/>
          <w:lang w:val="en-GB"/>
        </w:rPr>
        <w:t>，</w:t>
      </w:r>
      <w:r w:rsidR="001B51E7" w:rsidRPr="001B51E7">
        <w:rPr>
          <w:rFonts w:hint="eastAsia"/>
          <w:lang w:val="en-GB"/>
        </w:rPr>
        <w:t>因为他没有救济可用</w:t>
      </w:r>
      <w:r>
        <w:rPr>
          <w:rFonts w:hint="eastAsia"/>
          <w:lang w:val="en-GB"/>
        </w:rPr>
        <w:t>，</w:t>
      </w:r>
      <w:r w:rsidR="001B51E7" w:rsidRPr="001B51E7">
        <w:rPr>
          <w:rFonts w:hint="eastAsia"/>
          <w:lang w:val="en-GB"/>
        </w:rPr>
        <w:t>也无法诉诸法院来确定他在法律下的权利和义务。委员会还注意到提交人的论点</w:t>
      </w:r>
      <w:r>
        <w:rPr>
          <w:rFonts w:hint="eastAsia"/>
          <w:lang w:val="en-GB"/>
        </w:rPr>
        <w:t>，</w:t>
      </w:r>
      <w:r w:rsidR="001B51E7" w:rsidRPr="001B51E7">
        <w:rPr>
          <w:rFonts w:hint="eastAsia"/>
          <w:lang w:val="en-GB"/>
        </w:rPr>
        <w:t>即缔约国没有向他提供有效的救济</w:t>
      </w:r>
      <w:r>
        <w:rPr>
          <w:rFonts w:hint="eastAsia"/>
          <w:lang w:val="en-GB"/>
        </w:rPr>
        <w:t>，</w:t>
      </w:r>
      <w:r w:rsidR="001B51E7" w:rsidRPr="001B51E7">
        <w:rPr>
          <w:rFonts w:hint="eastAsia"/>
          <w:lang w:val="en-GB"/>
        </w:rPr>
        <w:t>违反了《公约》第二条第三款。委员会认为</w:t>
      </w:r>
      <w:r>
        <w:rPr>
          <w:rFonts w:hint="eastAsia"/>
          <w:lang w:val="en-GB"/>
        </w:rPr>
        <w:t>，</w:t>
      </w:r>
      <w:r w:rsidR="001B51E7" w:rsidRPr="001B51E7">
        <w:rPr>
          <w:rFonts w:hint="eastAsia"/>
          <w:lang w:val="en-GB"/>
        </w:rPr>
        <w:t>缔约国</w:t>
      </w:r>
      <w:r w:rsidR="001B51E7" w:rsidRPr="009D33BD">
        <w:rPr>
          <w:rFonts w:hint="eastAsia"/>
          <w:spacing w:val="4"/>
          <w:lang w:val="en-GB"/>
        </w:rPr>
        <w:t>未能提出足够的证据质疑来文根据《公约》第二条第三款和第十四条第一款</w:t>
      </w:r>
      <w:r w:rsidRPr="00815AD0">
        <w:rPr>
          <w:spacing w:val="4"/>
          <w:lang w:val="en-GB"/>
        </w:rPr>
        <w:t>(</w:t>
      </w:r>
      <w:r w:rsidR="001B51E7" w:rsidRPr="00815AD0">
        <w:rPr>
          <w:rFonts w:hint="eastAsia"/>
          <w:spacing w:val="4"/>
          <w:lang w:val="en-GB"/>
        </w:rPr>
        <w:t>单独解读和一并解读</w:t>
      </w:r>
      <w:r w:rsidRPr="00815AD0">
        <w:rPr>
          <w:spacing w:val="4"/>
          <w:lang w:val="en-GB"/>
        </w:rPr>
        <w:t>)</w:t>
      </w:r>
      <w:r w:rsidR="001B51E7" w:rsidRPr="00815AD0">
        <w:rPr>
          <w:rFonts w:hint="eastAsia"/>
          <w:spacing w:val="4"/>
          <w:lang w:val="en-GB"/>
        </w:rPr>
        <w:t>的可受理性</w:t>
      </w:r>
      <w:r w:rsidRPr="00815AD0">
        <w:rPr>
          <w:rFonts w:hint="eastAsia"/>
          <w:spacing w:val="4"/>
          <w:lang w:val="en-GB"/>
        </w:rPr>
        <w:t>，</w:t>
      </w:r>
      <w:r w:rsidR="001B51E7" w:rsidRPr="00815AD0">
        <w:rPr>
          <w:rFonts w:hint="eastAsia"/>
          <w:spacing w:val="4"/>
          <w:lang w:val="en-GB"/>
        </w:rPr>
        <w:t>因此认为提交人的申诉根据这些条款可以受理。</w:t>
      </w:r>
    </w:p>
    <w:p w14:paraId="17AC8E5E" w14:textId="3325AB51" w:rsidR="001B51E7" w:rsidRPr="001B51E7" w:rsidRDefault="007F40FA" w:rsidP="00DC0178">
      <w:pPr>
        <w:pStyle w:val="SingleTxtGC"/>
        <w:spacing w:after="140" w:line="340" w:lineRule="exact"/>
        <w:rPr>
          <w:lang w:val="en-GB"/>
        </w:rPr>
      </w:pPr>
      <w:r>
        <w:rPr>
          <w:lang w:val="en-GB"/>
        </w:rPr>
        <w:t>8.5</w:t>
      </w:r>
      <w:r w:rsidR="001B51E7" w:rsidRPr="001B51E7">
        <w:rPr>
          <w:lang w:val="en-GB"/>
        </w:rPr>
        <w:tab/>
      </w:r>
      <w:r w:rsidR="001B51E7" w:rsidRPr="001B51E7">
        <w:rPr>
          <w:rFonts w:hint="eastAsia"/>
          <w:lang w:val="en-GB"/>
        </w:rPr>
        <w:t>对于来文因国内救济尚未用尽而不可受理的论点</w:t>
      </w:r>
      <w:r>
        <w:rPr>
          <w:rFonts w:hint="eastAsia"/>
          <w:lang w:val="en-GB"/>
        </w:rPr>
        <w:t>，</w:t>
      </w:r>
      <w:r w:rsidR="001B51E7" w:rsidRPr="001B51E7">
        <w:rPr>
          <w:rFonts w:hint="eastAsia"/>
          <w:lang w:val="en-GB"/>
        </w:rPr>
        <w:t>委员会指出</w:t>
      </w:r>
      <w:r>
        <w:rPr>
          <w:rFonts w:hint="eastAsia"/>
          <w:lang w:val="en-GB"/>
        </w:rPr>
        <w:t>，</w:t>
      </w:r>
      <w:r w:rsidR="001B51E7" w:rsidRPr="001B51E7">
        <w:rPr>
          <w:rFonts w:hint="eastAsia"/>
          <w:lang w:val="en-GB"/>
        </w:rPr>
        <w:t>在本案中</w:t>
      </w:r>
      <w:r>
        <w:rPr>
          <w:rFonts w:hint="eastAsia"/>
          <w:lang w:val="en-GB"/>
        </w:rPr>
        <w:t>，</w:t>
      </w:r>
      <w:r w:rsidR="001B51E7" w:rsidRPr="001B51E7">
        <w:rPr>
          <w:rFonts w:hint="eastAsia"/>
          <w:lang w:val="en-GB"/>
        </w:rPr>
        <w:t>缔约国不能合理地期望提交人在他从法律上讲可以提出索赔的时候向一个尚未运作的赔偿委员会提出索赔。委员会还注意到</w:t>
      </w:r>
      <w:r>
        <w:rPr>
          <w:rFonts w:hint="eastAsia"/>
          <w:lang w:val="en-GB"/>
        </w:rPr>
        <w:t>，</w:t>
      </w:r>
      <w:proofErr w:type="gramStart"/>
      <w:r w:rsidR="001B51E7" w:rsidRPr="001B51E7">
        <w:rPr>
          <w:rFonts w:hint="eastAsia"/>
          <w:lang w:val="en-GB"/>
        </w:rPr>
        <w:t>鉴于法律</w:t>
      </w:r>
      <w:proofErr w:type="gramEnd"/>
      <w:r w:rsidR="001B51E7" w:rsidRPr="001B51E7">
        <w:rPr>
          <w:rFonts w:hint="eastAsia"/>
          <w:lang w:val="en-GB"/>
        </w:rPr>
        <w:t>规定的</w:t>
      </w:r>
      <w:proofErr w:type="gramStart"/>
      <w:r w:rsidR="001B51E7" w:rsidRPr="001B51E7">
        <w:rPr>
          <w:rFonts w:hint="eastAsia"/>
          <w:lang w:val="en-GB"/>
        </w:rPr>
        <w:t>救济既</w:t>
      </w:r>
      <w:proofErr w:type="gramEnd"/>
      <w:r w:rsidR="001B51E7" w:rsidRPr="001B51E7">
        <w:rPr>
          <w:rFonts w:hint="eastAsia"/>
          <w:lang w:val="en-GB"/>
        </w:rPr>
        <w:t>不切实也不及时</w:t>
      </w:r>
      <w:r>
        <w:rPr>
          <w:rFonts w:hint="eastAsia"/>
          <w:lang w:val="en-GB"/>
        </w:rPr>
        <w:t>，</w:t>
      </w:r>
      <w:r w:rsidR="001B51E7" w:rsidRPr="001B51E7">
        <w:rPr>
          <w:rFonts w:hint="eastAsia"/>
          <w:lang w:val="en-GB"/>
        </w:rPr>
        <w:t>缔约国在其结论中没有评论《刑事诉讼法》</w:t>
      </w:r>
      <w:r w:rsidR="002218E8" w:rsidRPr="001B51E7">
        <w:rPr>
          <w:rFonts w:hint="eastAsia"/>
          <w:lang w:val="en-GB"/>
        </w:rPr>
        <w:t>第</w:t>
      </w:r>
      <w:r w:rsidR="002218E8">
        <w:rPr>
          <w:lang w:val="en-GB"/>
        </w:rPr>
        <w:t>237</w:t>
      </w:r>
      <w:r w:rsidR="002218E8" w:rsidRPr="001B51E7">
        <w:rPr>
          <w:rFonts w:hint="eastAsia"/>
          <w:lang w:val="en-GB"/>
        </w:rPr>
        <w:t>条第</w:t>
      </w:r>
      <w:r w:rsidR="002218E8">
        <w:rPr>
          <w:lang w:val="en-GB"/>
        </w:rPr>
        <w:t>(6)</w:t>
      </w:r>
      <w:r w:rsidR="002218E8" w:rsidRPr="001B51E7">
        <w:rPr>
          <w:rFonts w:hint="eastAsia"/>
          <w:lang w:val="en-GB"/>
        </w:rPr>
        <w:t>款</w:t>
      </w:r>
      <w:r w:rsidR="001B51E7" w:rsidRPr="001B51E7">
        <w:rPr>
          <w:rFonts w:hint="eastAsia"/>
          <w:lang w:val="en-GB"/>
        </w:rPr>
        <w:t>规定的六个月时限</w:t>
      </w:r>
      <w:r w:rsidR="001B51E7" w:rsidRPr="00EB6622">
        <w:rPr>
          <w:rFonts w:hint="eastAsia"/>
          <w:spacing w:val="2"/>
          <w:lang w:val="en-GB"/>
        </w:rPr>
        <w:t>到期后对提交人向赔偿委员会提出索赔的禁令如何解除</w:t>
      </w:r>
      <w:r w:rsidRPr="00EB6622">
        <w:rPr>
          <w:rFonts w:hint="eastAsia"/>
          <w:spacing w:val="2"/>
          <w:lang w:val="en-GB"/>
        </w:rPr>
        <w:t>，</w:t>
      </w:r>
      <w:r w:rsidR="001B51E7" w:rsidRPr="00EB6622">
        <w:rPr>
          <w:rFonts w:hint="eastAsia"/>
          <w:spacing w:val="2"/>
          <w:lang w:val="en-GB"/>
        </w:rPr>
        <w:t>也没有评论国内法律制</w:t>
      </w:r>
      <w:r w:rsidR="001B51E7" w:rsidRPr="001B51E7">
        <w:rPr>
          <w:rFonts w:hint="eastAsia"/>
          <w:lang w:val="en-GB"/>
        </w:rPr>
        <w:t>度是否规定了对这一措施提出上诉的可能性</w:t>
      </w:r>
      <w:r w:rsidR="00EB6622" w:rsidRPr="001B51E7">
        <w:rPr>
          <w:rFonts w:hint="eastAsia"/>
          <w:lang w:val="en-GB"/>
        </w:rPr>
        <w:t>。</w:t>
      </w:r>
    </w:p>
    <w:p w14:paraId="51DE7AAC" w14:textId="406D0DD0" w:rsidR="001B51E7" w:rsidRPr="001B51E7" w:rsidRDefault="007F40FA" w:rsidP="00DC0178">
      <w:pPr>
        <w:pStyle w:val="SingleTxtGC"/>
        <w:spacing w:after="140" w:line="340" w:lineRule="exact"/>
        <w:rPr>
          <w:lang w:val="en-GB"/>
        </w:rPr>
      </w:pPr>
      <w:r>
        <w:rPr>
          <w:lang w:val="en-GB"/>
        </w:rPr>
        <w:t>8.6</w:t>
      </w:r>
      <w:r w:rsidR="001B51E7" w:rsidRPr="001B51E7">
        <w:rPr>
          <w:lang w:val="en-GB"/>
        </w:rPr>
        <w:tab/>
      </w:r>
      <w:r w:rsidR="001B51E7" w:rsidRPr="002722D3">
        <w:rPr>
          <w:rFonts w:hint="eastAsia"/>
          <w:spacing w:val="4"/>
          <w:lang w:val="en-GB"/>
        </w:rPr>
        <w:t>鉴于上述情况</w:t>
      </w:r>
      <w:r w:rsidRPr="002722D3">
        <w:rPr>
          <w:rFonts w:hint="eastAsia"/>
          <w:spacing w:val="4"/>
          <w:lang w:val="en-GB"/>
        </w:rPr>
        <w:t>，</w:t>
      </w:r>
      <w:r w:rsidR="001B51E7" w:rsidRPr="002722D3">
        <w:rPr>
          <w:rFonts w:hint="eastAsia"/>
          <w:spacing w:val="4"/>
          <w:lang w:val="en-GB"/>
        </w:rPr>
        <w:t>委员会认为提交人充分证实了他的申诉</w:t>
      </w:r>
      <w:r w:rsidRPr="002722D3">
        <w:rPr>
          <w:rFonts w:hint="eastAsia"/>
          <w:spacing w:val="4"/>
          <w:lang w:val="en-GB"/>
        </w:rPr>
        <w:t>，</w:t>
      </w:r>
      <w:r w:rsidR="001B51E7" w:rsidRPr="002722D3">
        <w:rPr>
          <w:rFonts w:hint="eastAsia"/>
          <w:spacing w:val="4"/>
          <w:lang w:val="en-GB"/>
        </w:rPr>
        <w:t>并宣布基于在</w:t>
      </w:r>
      <w:r w:rsidR="001B51E7" w:rsidRPr="00B13242">
        <w:rPr>
          <w:rFonts w:hint="eastAsia"/>
          <w:spacing w:val="-4"/>
          <w:lang w:val="en-GB"/>
        </w:rPr>
        <w:t>《公约》第十四条第一款</w:t>
      </w:r>
      <w:r w:rsidRPr="00B13242">
        <w:rPr>
          <w:spacing w:val="-4"/>
          <w:lang w:val="en-GB"/>
        </w:rPr>
        <w:t>(</w:t>
      </w:r>
      <w:r w:rsidR="001B51E7" w:rsidRPr="00B13242">
        <w:rPr>
          <w:rFonts w:hint="eastAsia"/>
          <w:spacing w:val="-4"/>
          <w:lang w:val="en-GB"/>
        </w:rPr>
        <w:t>单独解读和与第二条第三款一并解读</w:t>
      </w:r>
      <w:r w:rsidRPr="00B13242">
        <w:rPr>
          <w:spacing w:val="-4"/>
          <w:lang w:val="en-GB"/>
        </w:rPr>
        <w:t>)</w:t>
      </w:r>
      <w:r w:rsidR="001B51E7" w:rsidRPr="00B13242">
        <w:rPr>
          <w:rFonts w:hint="eastAsia"/>
          <w:spacing w:val="-4"/>
          <w:lang w:val="en-GB"/>
        </w:rPr>
        <w:t>下提出的申诉来文</w:t>
      </w:r>
      <w:r w:rsidR="001B51E7" w:rsidRPr="001B51E7">
        <w:rPr>
          <w:rFonts w:hint="eastAsia"/>
          <w:lang w:val="en-GB"/>
        </w:rPr>
        <w:t>可予受理</w:t>
      </w:r>
      <w:r>
        <w:rPr>
          <w:rFonts w:hint="eastAsia"/>
          <w:lang w:val="en-GB"/>
        </w:rPr>
        <w:t>，</w:t>
      </w:r>
      <w:r w:rsidR="001B51E7" w:rsidRPr="001B51E7">
        <w:rPr>
          <w:rFonts w:hint="eastAsia"/>
          <w:lang w:val="en-GB"/>
        </w:rPr>
        <w:t>并着手审议实质问题。</w:t>
      </w:r>
    </w:p>
    <w:p w14:paraId="5F15001C" w14:textId="77777777" w:rsidR="001B51E7" w:rsidRPr="001B51E7" w:rsidRDefault="001B51E7" w:rsidP="000302E4">
      <w:pPr>
        <w:pStyle w:val="H4GC"/>
        <w:spacing w:after="180" w:line="340" w:lineRule="exact"/>
        <w:rPr>
          <w:lang w:val="en-GB"/>
        </w:rPr>
      </w:pPr>
      <w:r w:rsidRPr="001B51E7">
        <w:rPr>
          <w:lang w:val="en-GB"/>
        </w:rPr>
        <w:tab/>
      </w:r>
      <w:r w:rsidRPr="001B51E7">
        <w:rPr>
          <w:lang w:val="en-GB"/>
        </w:rPr>
        <w:tab/>
      </w:r>
      <w:r w:rsidRPr="001B51E7">
        <w:rPr>
          <w:rFonts w:hint="eastAsia"/>
          <w:lang w:val="en-GB"/>
        </w:rPr>
        <w:t>审议实质问题</w:t>
      </w:r>
    </w:p>
    <w:p w14:paraId="43B21407" w14:textId="5C93907D" w:rsidR="001B51E7" w:rsidRPr="001B51E7" w:rsidRDefault="007F40FA" w:rsidP="00DC0178">
      <w:pPr>
        <w:pStyle w:val="SingleTxtGC"/>
        <w:spacing w:after="140" w:line="340" w:lineRule="exact"/>
        <w:rPr>
          <w:lang w:val="en-GB"/>
        </w:rPr>
      </w:pPr>
      <w:r>
        <w:rPr>
          <w:lang w:val="en-GB"/>
        </w:rPr>
        <w:t>9.1</w:t>
      </w:r>
      <w:r w:rsidR="001B51E7" w:rsidRPr="001B51E7">
        <w:rPr>
          <w:lang w:val="en-GB"/>
        </w:rPr>
        <w:tab/>
      </w:r>
      <w:r w:rsidR="001B51E7" w:rsidRPr="00134004">
        <w:rPr>
          <w:rFonts w:hint="eastAsia"/>
          <w:spacing w:val="-6"/>
          <w:lang w:val="en-GB"/>
        </w:rPr>
        <w:t>委员会根据《任择议定书》第五条第一款</w:t>
      </w:r>
      <w:r w:rsidRPr="00134004">
        <w:rPr>
          <w:rFonts w:hint="eastAsia"/>
          <w:spacing w:val="-6"/>
          <w:lang w:val="en-GB"/>
        </w:rPr>
        <w:t>，</w:t>
      </w:r>
      <w:r w:rsidR="001B51E7" w:rsidRPr="00134004">
        <w:rPr>
          <w:rFonts w:hint="eastAsia"/>
          <w:spacing w:val="-6"/>
          <w:lang w:val="en-GB"/>
        </w:rPr>
        <w:t>结合各当事方提交的所有资料审议了</w:t>
      </w:r>
      <w:r w:rsidR="001B51E7" w:rsidRPr="001B51E7">
        <w:rPr>
          <w:rFonts w:hint="eastAsia"/>
          <w:lang w:val="en-GB"/>
        </w:rPr>
        <w:t>本来文。</w:t>
      </w:r>
    </w:p>
    <w:p w14:paraId="21B732ED" w14:textId="36D3DA2E" w:rsidR="001B51E7" w:rsidRPr="001B51E7" w:rsidRDefault="007F40FA" w:rsidP="00DC0178">
      <w:pPr>
        <w:pStyle w:val="SingleTxtGC"/>
        <w:spacing w:after="140" w:line="340" w:lineRule="exact"/>
        <w:rPr>
          <w:lang w:val="en-GB"/>
        </w:rPr>
      </w:pPr>
      <w:r>
        <w:rPr>
          <w:lang w:val="en-GB"/>
        </w:rPr>
        <w:t>9.2</w:t>
      </w:r>
      <w:r w:rsidR="001B51E7" w:rsidRPr="001B51E7">
        <w:rPr>
          <w:lang w:val="en-GB"/>
        </w:rPr>
        <w:tab/>
      </w:r>
      <w:r w:rsidR="001B51E7" w:rsidRPr="00796E9D">
        <w:rPr>
          <w:rFonts w:hint="eastAsia"/>
          <w:spacing w:val="2"/>
          <w:lang w:val="en-GB"/>
        </w:rPr>
        <w:t>委员会注意到提交人的陈述</w:t>
      </w:r>
      <w:r w:rsidRPr="00796E9D">
        <w:rPr>
          <w:rFonts w:hint="eastAsia"/>
          <w:spacing w:val="2"/>
          <w:lang w:val="en-GB"/>
        </w:rPr>
        <w:t>，</w:t>
      </w:r>
      <w:r w:rsidR="001B51E7" w:rsidRPr="00796E9D">
        <w:rPr>
          <w:rFonts w:hint="eastAsia"/>
          <w:spacing w:val="2"/>
          <w:lang w:val="en-GB"/>
        </w:rPr>
        <w:t>即由于被拘留五年</w:t>
      </w:r>
      <w:r w:rsidRPr="00796E9D">
        <w:rPr>
          <w:rFonts w:hint="eastAsia"/>
          <w:spacing w:val="2"/>
          <w:lang w:val="en-GB"/>
        </w:rPr>
        <w:t>，</w:t>
      </w:r>
      <w:r w:rsidR="001B51E7" w:rsidRPr="00796E9D">
        <w:rPr>
          <w:rFonts w:hint="eastAsia"/>
          <w:spacing w:val="2"/>
          <w:lang w:val="en-GB"/>
        </w:rPr>
        <w:t>他遭受了重大的精神和物</w:t>
      </w:r>
      <w:r w:rsidR="001B51E7" w:rsidRPr="001B51E7">
        <w:rPr>
          <w:rFonts w:hint="eastAsia"/>
          <w:lang w:val="en-GB"/>
        </w:rPr>
        <w:t>质损害</w:t>
      </w:r>
      <w:r>
        <w:rPr>
          <w:rFonts w:hint="eastAsia"/>
          <w:lang w:val="en-GB"/>
        </w:rPr>
        <w:t>，</w:t>
      </w:r>
      <w:r w:rsidR="001B51E7" w:rsidRPr="001B51E7">
        <w:rPr>
          <w:rFonts w:hint="eastAsia"/>
          <w:lang w:val="en-GB"/>
        </w:rPr>
        <w:t>根据《刑事诉讼法》</w:t>
      </w:r>
      <w:r>
        <w:rPr>
          <w:rFonts w:hint="eastAsia"/>
          <w:lang w:val="en-GB"/>
        </w:rPr>
        <w:t>，</w:t>
      </w:r>
      <w:r w:rsidR="001B51E7" w:rsidRPr="001B51E7">
        <w:rPr>
          <w:rFonts w:hint="eastAsia"/>
          <w:lang w:val="en-GB"/>
        </w:rPr>
        <w:t>如果满足某些条件</w:t>
      </w:r>
      <w:r>
        <w:rPr>
          <w:rFonts w:hint="eastAsia"/>
          <w:lang w:val="en-GB"/>
        </w:rPr>
        <w:t>，</w:t>
      </w:r>
      <w:r w:rsidR="001B51E7" w:rsidRPr="001B51E7">
        <w:rPr>
          <w:rFonts w:hint="eastAsia"/>
          <w:lang w:val="en-GB"/>
        </w:rPr>
        <w:t>他有权获得赔偿。然而</w:t>
      </w:r>
      <w:r>
        <w:rPr>
          <w:rFonts w:hint="eastAsia"/>
          <w:lang w:val="en-GB"/>
        </w:rPr>
        <w:t>，</w:t>
      </w:r>
      <w:r w:rsidR="001B51E7" w:rsidRPr="001B51E7">
        <w:rPr>
          <w:rFonts w:hint="eastAsia"/>
          <w:lang w:val="en-GB"/>
        </w:rPr>
        <w:t>委员会指出</w:t>
      </w:r>
      <w:r>
        <w:rPr>
          <w:rFonts w:hint="eastAsia"/>
          <w:lang w:val="en-GB"/>
        </w:rPr>
        <w:t>，</w:t>
      </w:r>
      <w:r w:rsidR="001B51E7" w:rsidRPr="001B51E7">
        <w:rPr>
          <w:rFonts w:hint="eastAsia"/>
          <w:lang w:val="en-GB"/>
        </w:rPr>
        <w:t>本来文提出的问题不是提交人是否有权获得赔偿</w:t>
      </w:r>
      <w:r>
        <w:rPr>
          <w:rFonts w:hint="eastAsia"/>
          <w:lang w:val="en-GB"/>
        </w:rPr>
        <w:t>，</w:t>
      </w:r>
      <w:r w:rsidR="001B51E7" w:rsidRPr="001B51E7">
        <w:rPr>
          <w:rFonts w:hint="eastAsia"/>
          <w:lang w:val="en-GB"/>
        </w:rPr>
        <w:t>而是他能否获得救济</w:t>
      </w:r>
      <w:r>
        <w:rPr>
          <w:rFonts w:hint="eastAsia"/>
          <w:lang w:val="en-GB"/>
        </w:rPr>
        <w:t>，</w:t>
      </w:r>
      <w:r w:rsidR="001B51E7" w:rsidRPr="001B51E7">
        <w:rPr>
          <w:rFonts w:hint="eastAsia"/>
          <w:lang w:val="en-GB"/>
        </w:rPr>
        <w:t>使他能够确立和主张自己获得赔偿的权利。委员会注意到提交人的论点</w:t>
      </w:r>
      <w:r>
        <w:rPr>
          <w:rFonts w:hint="eastAsia"/>
          <w:lang w:val="en-GB"/>
        </w:rPr>
        <w:t>，</w:t>
      </w:r>
      <w:proofErr w:type="gramStart"/>
      <w:r w:rsidR="001B51E7" w:rsidRPr="005D0074">
        <w:rPr>
          <w:rFonts w:hint="eastAsia"/>
          <w:spacing w:val="4"/>
          <w:lang w:val="en-GB"/>
        </w:rPr>
        <w:t>即未能</w:t>
      </w:r>
      <w:proofErr w:type="gramEnd"/>
      <w:r w:rsidR="001B51E7" w:rsidRPr="005D0074">
        <w:rPr>
          <w:rFonts w:hint="eastAsia"/>
          <w:spacing w:val="4"/>
          <w:lang w:val="en-GB"/>
        </w:rPr>
        <w:t>确保为此目的设立的救济</w:t>
      </w:r>
      <w:r w:rsidRPr="005D0074">
        <w:rPr>
          <w:rFonts w:hint="eastAsia"/>
          <w:spacing w:val="4"/>
          <w:lang w:val="en-GB"/>
        </w:rPr>
        <w:t>，</w:t>
      </w:r>
      <w:r w:rsidR="001B51E7" w:rsidRPr="005D0074">
        <w:rPr>
          <w:rFonts w:hint="eastAsia"/>
          <w:spacing w:val="4"/>
          <w:lang w:val="en-GB"/>
        </w:rPr>
        <w:t>在本案中即是赔偿委员会</w:t>
      </w:r>
      <w:r w:rsidRPr="005D0074">
        <w:rPr>
          <w:rFonts w:hint="eastAsia"/>
          <w:spacing w:val="4"/>
          <w:lang w:val="en-GB"/>
        </w:rPr>
        <w:t>，</w:t>
      </w:r>
      <w:r w:rsidR="001B51E7" w:rsidRPr="005D0074">
        <w:rPr>
          <w:rFonts w:hint="eastAsia"/>
          <w:spacing w:val="4"/>
          <w:lang w:val="en-GB"/>
        </w:rPr>
        <w:t>这一点违反了《公</w:t>
      </w:r>
      <w:r w:rsidR="001B51E7" w:rsidRPr="001B51E7">
        <w:rPr>
          <w:rFonts w:hint="eastAsia"/>
          <w:lang w:val="en-GB"/>
        </w:rPr>
        <w:t>约》第二条第三款和第十四条第一款。</w:t>
      </w:r>
    </w:p>
    <w:p w14:paraId="0C297489" w14:textId="7AF51571" w:rsidR="001B51E7" w:rsidRPr="001B51E7" w:rsidRDefault="007F40FA" w:rsidP="00DC0178">
      <w:pPr>
        <w:pStyle w:val="SingleTxtGC"/>
        <w:spacing w:after="140" w:line="340" w:lineRule="exact"/>
        <w:rPr>
          <w:lang w:val="en-GB"/>
        </w:rPr>
      </w:pPr>
      <w:r>
        <w:rPr>
          <w:lang w:val="en-GB"/>
        </w:rPr>
        <w:t>9.3</w:t>
      </w:r>
      <w:r w:rsidR="001B51E7" w:rsidRPr="001B51E7">
        <w:rPr>
          <w:lang w:val="en-GB"/>
        </w:rPr>
        <w:tab/>
      </w:r>
      <w:r w:rsidR="001B51E7" w:rsidRPr="005D0074">
        <w:rPr>
          <w:rFonts w:hint="eastAsia"/>
          <w:spacing w:val="-4"/>
          <w:lang w:val="en-GB"/>
        </w:rPr>
        <w:t>关于赔偿委员会的性质</w:t>
      </w:r>
      <w:r w:rsidRPr="005D0074">
        <w:rPr>
          <w:rFonts w:hint="eastAsia"/>
          <w:spacing w:val="-4"/>
          <w:lang w:val="en-GB"/>
        </w:rPr>
        <w:t>，</w:t>
      </w:r>
      <w:r w:rsidR="001B51E7" w:rsidRPr="005D0074">
        <w:rPr>
          <w:rFonts w:hint="eastAsia"/>
          <w:spacing w:val="-4"/>
          <w:lang w:val="en-GB"/>
        </w:rPr>
        <w:t>委员会注意到缔约国的论点</w:t>
      </w:r>
      <w:r w:rsidRPr="005D0074">
        <w:rPr>
          <w:rFonts w:hint="eastAsia"/>
          <w:spacing w:val="-4"/>
          <w:lang w:val="en-GB"/>
        </w:rPr>
        <w:t>，</w:t>
      </w:r>
      <w:r w:rsidR="001B51E7" w:rsidRPr="005D0074">
        <w:rPr>
          <w:rFonts w:hint="eastAsia"/>
          <w:spacing w:val="-4"/>
          <w:lang w:val="en-GB"/>
        </w:rPr>
        <w:t>即该委员会是最高法院</w:t>
      </w:r>
      <w:r w:rsidR="001B51E7" w:rsidRPr="000302E4">
        <w:rPr>
          <w:rFonts w:hint="eastAsia"/>
          <w:spacing w:val="2"/>
          <w:lang w:val="en-GB"/>
        </w:rPr>
        <w:t>的一个分支</w:t>
      </w:r>
      <w:r w:rsidRPr="000302E4">
        <w:rPr>
          <w:rFonts w:hint="eastAsia"/>
          <w:spacing w:val="2"/>
          <w:lang w:val="en-GB"/>
        </w:rPr>
        <w:t>，</w:t>
      </w:r>
      <w:r w:rsidR="001B51E7" w:rsidRPr="000302E4">
        <w:rPr>
          <w:rFonts w:hint="eastAsia"/>
          <w:spacing w:val="2"/>
          <w:lang w:val="en-GB"/>
        </w:rPr>
        <w:t>而不是一个纯粹的行政机构。委员会注意到</w:t>
      </w:r>
      <w:r w:rsidRPr="000302E4">
        <w:rPr>
          <w:rFonts w:hint="eastAsia"/>
          <w:spacing w:val="2"/>
          <w:lang w:val="en-GB"/>
        </w:rPr>
        <w:t>，</w:t>
      </w:r>
      <w:r w:rsidR="001B51E7" w:rsidRPr="000302E4">
        <w:rPr>
          <w:rFonts w:hint="eastAsia"/>
          <w:spacing w:val="2"/>
          <w:lang w:val="en-GB"/>
        </w:rPr>
        <w:t>根据喀麦隆法律</w:t>
      </w:r>
      <w:r w:rsidRPr="000302E4">
        <w:rPr>
          <w:rFonts w:hint="eastAsia"/>
          <w:spacing w:val="2"/>
          <w:lang w:val="en-GB"/>
        </w:rPr>
        <w:t>，</w:t>
      </w:r>
      <w:r w:rsidR="001B51E7" w:rsidRPr="000302E4">
        <w:rPr>
          <w:rFonts w:hint="eastAsia"/>
          <w:spacing w:val="2"/>
          <w:lang w:val="en-GB"/>
        </w:rPr>
        <w:t>赔</w:t>
      </w:r>
      <w:r w:rsidR="001B51E7" w:rsidRPr="001B51E7">
        <w:rPr>
          <w:rFonts w:hint="eastAsia"/>
          <w:lang w:val="en-GB"/>
        </w:rPr>
        <w:t>偿委员会</w:t>
      </w:r>
      <w:proofErr w:type="gramStart"/>
      <w:r w:rsidR="001B51E7" w:rsidRPr="001B51E7">
        <w:rPr>
          <w:rFonts w:hint="eastAsia"/>
          <w:lang w:val="en-GB"/>
        </w:rPr>
        <w:t>作出</w:t>
      </w:r>
      <w:proofErr w:type="gramEnd"/>
      <w:r w:rsidR="001B51E7" w:rsidRPr="001B51E7">
        <w:rPr>
          <w:rFonts w:hint="eastAsia"/>
          <w:lang w:val="en-GB"/>
        </w:rPr>
        <w:t>的决定</w:t>
      </w:r>
      <w:r>
        <w:rPr>
          <w:rFonts w:hint="eastAsia"/>
          <w:lang w:val="en-GB"/>
        </w:rPr>
        <w:t>，</w:t>
      </w:r>
      <w:r w:rsidR="001B51E7" w:rsidRPr="001B51E7">
        <w:rPr>
          <w:rFonts w:hint="eastAsia"/>
          <w:lang w:val="en-GB"/>
        </w:rPr>
        <w:t>包括提交人援引的决定</w:t>
      </w:r>
      <w:r>
        <w:rPr>
          <w:rFonts w:hint="eastAsia"/>
          <w:lang w:val="en-GB"/>
        </w:rPr>
        <w:t>，</w:t>
      </w:r>
      <w:r w:rsidR="001B51E7" w:rsidRPr="001B51E7">
        <w:rPr>
          <w:rFonts w:hint="eastAsia"/>
          <w:lang w:val="en-GB"/>
        </w:rPr>
        <w:t>类似于民事判决。</w:t>
      </w:r>
      <w:r w:rsidR="001B51E7" w:rsidRPr="001B51E7">
        <w:rPr>
          <w:vertAlign w:val="superscript"/>
          <w:lang w:val="en-GB"/>
        </w:rPr>
        <w:footnoteReference w:id="9"/>
      </w:r>
    </w:p>
    <w:p w14:paraId="75CCEBFF" w14:textId="77777777" w:rsidR="00616F64" w:rsidRDefault="00616F64">
      <w:pPr>
        <w:tabs>
          <w:tab w:val="clear" w:pos="431"/>
        </w:tabs>
        <w:overflowPunct/>
        <w:adjustRightInd/>
        <w:snapToGrid/>
        <w:spacing w:line="240" w:lineRule="auto"/>
        <w:jc w:val="left"/>
        <w:rPr>
          <w:lang w:val="en-GB"/>
        </w:rPr>
      </w:pPr>
      <w:r>
        <w:rPr>
          <w:lang w:val="en-GB"/>
        </w:rPr>
        <w:br w:type="page"/>
      </w:r>
    </w:p>
    <w:p w14:paraId="2D68555B" w14:textId="5AF3F7E4" w:rsidR="001B51E7" w:rsidRPr="001B51E7" w:rsidRDefault="007F40FA" w:rsidP="001B51E7">
      <w:pPr>
        <w:pStyle w:val="SingleTxtGC"/>
        <w:rPr>
          <w:lang w:val="en-GB"/>
        </w:rPr>
      </w:pPr>
      <w:r>
        <w:rPr>
          <w:lang w:val="en-GB"/>
        </w:rPr>
        <w:lastRenderedPageBreak/>
        <w:t>9.4</w:t>
      </w:r>
      <w:r w:rsidR="001B51E7" w:rsidRPr="001B51E7">
        <w:rPr>
          <w:lang w:val="en-GB"/>
        </w:rPr>
        <w:tab/>
      </w:r>
      <w:r w:rsidR="001B51E7" w:rsidRPr="00AE75DC">
        <w:rPr>
          <w:rFonts w:hint="eastAsia"/>
          <w:spacing w:val="2"/>
          <w:lang w:val="en-GB"/>
        </w:rPr>
        <w:t>委员会认为</w:t>
      </w:r>
      <w:r w:rsidRPr="00AE75DC">
        <w:rPr>
          <w:rFonts w:hint="eastAsia"/>
          <w:spacing w:val="2"/>
          <w:lang w:val="en-GB"/>
        </w:rPr>
        <w:t>，</w:t>
      </w:r>
      <w:r w:rsidR="001B51E7" w:rsidRPr="00AE75DC">
        <w:rPr>
          <w:rFonts w:hint="eastAsia"/>
          <w:spacing w:val="2"/>
          <w:lang w:val="en-GB"/>
        </w:rPr>
        <w:t>缔约国未能实施法律规定的损害赔偿救济</w:t>
      </w:r>
      <w:r w:rsidRPr="00AE75DC">
        <w:rPr>
          <w:rFonts w:hint="eastAsia"/>
          <w:spacing w:val="2"/>
          <w:lang w:val="en-GB"/>
        </w:rPr>
        <w:t>，</w:t>
      </w:r>
      <w:r w:rsidR="001B51E7" w:rsidRPr="00AE75DC">
        <w:rPr>
          <w:rFonts w:hint="eastAsia"/>
          <w:spacing w:val="2"/>
          <w:lang w:val="en-GB"/>
        </w:rPr>
        <w:t>违反了《公约》第</w:t>
      </w:r>
      <w:r w:rsidR="001B51E7" w:rsidRPr="001B51E7">
        <w:rPr>
          <w:rFonts w:hint="eastAsia"/>
          <w:lang w:val="en-GB"/>
        </w:rPr>
        <w:t>十四条第一款。委员会回顾</w:t>
      </w:r>
      <w:r>
        <w:rPr>
          <w:rFonts w:hint="eastAsia"/>
          <w:lang w:val="en-GB"/>
        </w:rPr>
        <w:t>，</w:t>
      </w:r>
      <w:r w:rsidR="001B51E7" w:rsidRPr="001B51E7">
        <w:rPr>
          <w:rFonts w:hint="eastAsia"/>
          <w:lang w:val="en-GB"/>
        </w:rPr>
        <w:t>根据《公约》第二条第三款</w:t>
      </w:r>
      <w:r>
        <w:rPr>
          <w:lang w:val="en-GB"/>
        </w:rPr>
        <w:t>(</w:t>
      </w:r>
      <w:r w:rsidR="001B51E7" w:rsidRPr="001B51E7">
        <w:rPr>
          <w:rFonts w:hint="eastAsia"/>
          <w:lang w:val="en-GB"/>
        </w:rPr>
        <w:t>丑</w:t>
      </w:r>
      <w:r>
        <w:rPr>
          <w:lang w:val="en-GB"/>
        </w:rPr>
        <w:t>)</w:t>
      </w:r>
      <w:r w:rsidR="001B51E7" w:rsidRPr="001B51E7">
        <w:rPr>
          <w:rFonts w:hint="eastAsia"/>
          <w:lang w:val="en-GB"/>
        </w:rPr>
        <w:t>项</w:t>
      </w:r>
      <w:r>
        <w:rPr>
          <w:rFonts w:hint="eastAsia"/>
          <w:lang w:val="en-GB"/>
        </w:rPr>
        <w:t>，</w:t>
      </w:r>
      <w:r w:rsidR="001B51E7" w:rsidRPr="001B51E7">
        <w:rPr>
          <w:rFonts w:hint="eastAsia"/>
          <w:lang w:val="en-GB"/>
        </w:rPr>
        <w:t>缔约国有义务确保要求这种救济的人的权利由国家法律规定的主管当局确定</w:t>
      </w:r>
      <w:r>
        <w:rPr>
          <w:rFonts w:hint="eastAsia"/>
          <w:lang w:val="en-GB"/>
        </w:rPr>
        <w:t>，</w:t>
      </w:r>
      <w:r w:rsidR="001B51E7" w:rsidRPr="001B51E7">
        <w:rPr>
          <w:rFonts w:hint="eastAsia"/>
          <w:lang w:val="en-GB"/>
        </w:rPr>
        <w:t>而在本案中</w:t>
      </w:r>
      <w:r>
        <w:rPr>
          <w:rFonts w:hint="eastAsia"/>
          <w:lang w:val="en-GB"/>
        </w:rPr>
        <w:t>，</w:t>
      </w:r>
      <w:r w:rsidR="001B51E7" w:rsidRPr="001B51E7">
        <w:rPr>
          <w:rFonts w:hint="eastAsia"/>
          <w:lang w:val="en-GB"/>
        </w:rPr>
        <w:t>不仅法律规定的救济没有及时提供</w:t>
      </w:r>
      <w:r>
        <w:rPr>
          <w:rFonts w:hint="eastAsia"/>
          <w:lang w:val="en-GB"/>
        </w:rPr>
        <w:t>，</w:t>
      </w:r>
      <w:r w:rsidR="001B51E7" w:rsidRPr="001B51E7">
        <w:rPr>
          <w:rFonts w:hint="eastAsia"/>
          <w:lang w:val="en-GB"/>
        </w:rPr>
        <w:t>而且国内法也没有提供质疑救济</w:t>
      </w:r>
      <w:proofErr w:type="gramStart"/>
      <w:r w:rsidR="001B51E7" w:rsidRPr="001B51E7">
        <w:rPr>
          <w:rFonts w:hint="eastAsia"/>
          <w:lang w:val="en-GB"/>
        </w:rPr>
        <w:t>不可得性的</w:t>
      </w:r>
      <w:proofErr w:type="gramEnd"/>
      <w:r w:rsidR="001B51E7" w:rsidRPr="001B51E7">
        <w:rPr>
          <w:rFonts w:hint="eastAsia"/>
          <w:lang w:val="en-GB"/>
        </w:rPr>
        <w:t>手段。</w:t>
      </w:r>
    </w:p>
    <w:p w14:paraId="169F56A2" w14:textId="5C79DB64" w:rsidR="001B51E7" w:rsidRPr="001B51E7" w:rsidRDefault="007F40FA" w:rsidP="001B51E7">
      <w:pPr>
        <w:pStyle w:val="SingleTxtGC"/>
        <w:rPr>
          <w:lang w:val="en-GB"/>
        </w:rPr>
      </w:pPr>
      <w:r>
        <w:rPr>
          <w:lang w:val="en-GB"/>
        </w:rPr>
        <w:t>9.5</w:t>
      </w:r>
      <w:r w:rsidR="001B51E7" w:rsidRPr="001B51E7">
        <w:rPr>
          <w:lang w:val="en-GB"/>
        </w:rPr>
        <w:tab/>
      </w:r>
      <w:r w:rsidR="001B51E7" w:rsidRPr="001B51E7">
        <w:rPr>
          <w:rFonts w:hint="eastAsia"/>
          <w:lang w:val="en-GB"/>
        </w:rPr>
        <w:t>据此</w:t>
      </w:r>
      <w:r>
        <w:rPr>
          <w:rFonts w:hint="eastAsia"/>
          <w:lang w:val="en-GB"/>
        </w:rPr>
        <w:t>，</w:t>
      </w:r>
      <w:r w:rsidR="001B51E7" w:rsidRPr="001B51E7">
        <w:rPr>
          <w:rFonts w:hint="eastAsia"/>
          <w:lang w:val="en-GB"/>
        </w:rPr>
        <w:t>委员会认为</w:t>
      </w:r>
      <w:r>
        <w:rPr>
          <w:rFonts w:hint="eastAsia"/>
          <w:lang w:val="en-GB"/>
        </w:rPr>
        <w:t>，</w:t>
      </w:r>
      <w:r w:rsidR="001B51E7" w:rsidRPr="001B51E7">
        <w:rPr>
          <w:rFonts w:hint="eastAsia"/>
          <w:lang w:val="en-GB"/>
        </w:rPr>
        <w:t>在本案中</w:t>
      </w:r>
      <w:r>
        <w:rPr>
          <w:rFonts w:hint="eastAsia"/>
          <w:lang w:val="en-GB"/>
        </w:rPr>
        <w:t>，</w:t>
      </w:r>
      <w:r w:rsidR="001B51E7" w:rsidRPr="001B51E7">
        <w:rPr>
          <w:rFonts w:hint="eastAsia"/>
          <w:lang w:val="en-GB"/>
        </w:rPr>
        <w:t>缔约国未能按照法律规定向提交人提供及时</w:t>
      </w:r>
      <w:r w:rsidR="001B51E7" w:rsidRPr="00AE75DC">
        <w:rPr>
          <w:rFonts w:hint="eastAsia"/>
          <w:spacing w:val="-2"/>
          <w:lang w:val="en-GB"/>
        </w:rPr>
        <w:t>诉诸赔偿的渠道</w:t>
      </w:r>
      <w:r w:rsidRPr="00AE75DC">
        <w:rPr>
          <w:rFonts w:hint="eastAsia"/>
          <w:spacing w:val="-2"/>
          <w:lang w:val="en-GB"/>
        </w:rPr>
        <w:t>，</w:t>
      </w:r>
      <w:r w:rsidR="001B51E7" w:rsidRPr="00AE75DC">
        <w:rPr>
          <w:rFonts w:hint="eastAsia"/>
          <w:spacing w:val="-2"/>
          <w:lang w:val="en-GB"/>
        </w:rPr>
        <w:t>构成违反《公约》第十四条第一款</w:t>
      </w:r>
      <w:r w:rsidRPr="00AE75DC">
        <w:rPr>
          <w:rFonts w:hint="eastAsia"/>
          <w:spacing w:val="-2"/>
          <w:lang w:val="en-GB"/>
        </w:rPr>
        <w:t>(</w:t>
      </w:r>
      <w:r w:rsidR="001B51E7" w:rsidRPr="00AE75DC">
        <w:rPr>
          <w:rFonts w:hint="eastAsia"/>
          <w:spacing w:val="-2"/>
          <w:lang w:val="en-GB"/>
        </w:rPr>
        <w:t>单独解读和与第二条第三款</w:t>
      </w:r>
      <w:r w:rsidR="001B51E7" w:rsidRPr="001B51E7">
        <w:rPr>
          <w:rFonts w:hint="eastAsia"/>
          <w:lang w:val="en-GB"/>
        </w:rPr>
        <w:t>一并解读</w:t>
      </w:r>
      <w:r>
        <w:rPr>
          <w:rFonts w:hint="eastAsia"/>
          <w:lang w:val="en-GB"/>
        </w:rPr>
        <w:t>)</w:t>
      </w:r>
      <w:r w:rsidR="001B51E7" w:rsidRPr="001B51E7">
        <w:rPr>
          <w:rFonts w:hint="eastAsia"/>
          <w:lang w:val="en-GB"/>
        </w:rPr>
        <w:t>的行为。</w:t>
      </w:r>
    </w:p>
    <w:p w14:paraId="79CB3EC5" w14:textId="1572792F" w:rsidR="001B51E7" w:rsidRPr="001B51E7" w:rsidRDefault="007F40FA" w:rsidP="001B51E7">
      <w:pPr>
        <w:pStyle w:val="SingleTxtGC"/>
        <w:rPr>
          <w:lang w:val="en-GB"/>
        </w:rPr>
      </w:pPr>
      <w:r>
        <w:rPr>
          <w:lang w:val="en-GB"/>
        </w:rPr>
        <w:t>10.</w:t>
      </w:r>
      <w:r w:rsidR="001B51E7" w:rsidRPr="001B51E7">
        <w:rPr>
          <w:lang w:val="en-GB"/>
        </w:rPr>
        <w:tab/>
      </w:r>
      <w:r w:rsidR="001B51E7" w:rsidRPr="005E3D93">
        <w:rPr>
          <w:rFonts w:hint="eastAsia"/>
          <w:spacing w:val="-4"/>
          <w:lang w:val="en-GB"/>
        </w:rPr>
        <w:t>委员会依《任择议定书》第五条第四款行事</w:t>
      </w:r>
      <w:r w:rsidRPr="005E3D93">
        <w:rPr>
          <w:rFonts w:hint="eastAsia"/>
          <w:spacing w:val="-4"/>
          <w:lang w:val="en-GB"/>
        </w:rPr>
        <w:t>，</w:t>
      </w:r>
      <w:r w:rsidR="001B51E7" w:rsidRPr="005E3D93">
        <w:rPr>
          <w:rFonts w:hint="eastAsia"/>
          <w:spacing w:val="-4"/>
          <w:lang w:val="en-GB"/>
        </w:rPr>
        <w:t>认为现有事实显示缔约国违反了</w:t>
      </w:r>
      <w:r w:rsidR="001B51E7" w:rsidRPr="001B51E7">
        <w:rPr>
          <w:rFonts w:hint="eastAsia"/>
          <w:lang w:val="en-GB"/>
        </w:rPr>
        <w:t>提交人根据《公约》第十四条第一款</w:t>
      </w:r>
      <w:r>
        <w:rPr>
          <w:rFonts w:hint="eastAsia"/>
          <w:lang w:val="en-GB"/>
        </w:rPr>
        <w:t>(</w:t>
      </w:r>
      <w:r w:rsidR="001B51E7" w:rsidRPr="001B51E7">
        <w:rPr>
          <w:rFonts w:hint="eastAsia"/>
          <w:lang w:val="en-GB"/>
        </w:rPr>
        <w:t>单独解读和与第二条第三款一并解读</w:t>
      </w:r>
      <w:r>
        <w:rPr>
          <w:rFonts w:hint="eastAsia"/>
          <w:lang w:val="en-GB"/>
        </w:rPr>
        <w:t>)</w:t>
      </w:r>
      <w:r w:rsidR="001B51E7" w:rsidRPr="001B51E7">
        <w:rPr>
          <w:rFonts w:hint="eastAsia"/>
          <w:lang w:val="en-GB"/>
        </w:rPr>
        <w:t>享有的权利。</w:t>
      </w:r>
    </w:p>
    <w:p w14:paraId="0533F512" w14:textId="2070B4C5" w:rsidR="001B51E7" w:rsidRPr="001B51E7" w:rsidRDefault="007F40FA" w:rsidP="001B51E7">
      <w:pPr>
        <w:pStyle w:val="SingleTxtGC"/>
        <w:rPr>
          <w:lang w:val="en-GB"/>
        </w:rPr>
      </w:pPr>
      <w:r>
        <w:rPr>
          <w:lang w:val="en-GB"/>
        </w:rPr>
        <w:t>11.</w:t>
      </w:r>
      <w:r w:rsidR="001B51E7" w:rsidRPr="001B51E7">
        <w:rPr>
          <w:lang w:val="en-GB"/>
        </w:rPr>
        <w:tab/>
      </w:r>
      <w:r w:rsidR="001B51E7" w:rsidRPr="001B51E7">
        <w:rPr>
          <w:rFonts w:hint="eastAsia"/>
          <w:lang w:val="en-GB"/>
        </w:rPr>
        <w:t>根据《公约》第二条第三款</w:t>
      </w:r>
      <w:r>
        <w:rPr>
          <w:lang w:val="en-GB"/>
        </w:rPr>
        <w:t>(</w:t>
      </w:r>
      <w:r w:rsidR="001B51E7" w:rsidRPr="001B51E7">
        <w:rPr>
          <w:rFonts w:hint="eastAsia"/>
          <w:lang w:val="en-GB"/>
        </w:rPr>
        <w:t>子</w:t>
      </w:r>
      <w:r>
        <w:rPr>
          <w:lang w:val="en-GB"/>
        </w:rPr>
        <w:t>)</w:t>
      </w:r>
      <w:r w:rsidR="001B51E7" w:rsidRPr="001B51E7">
        <w:rPr>
          <w:rFonts w:hint="eastAsia"/>
          <w:lang w:val="en-GB"/>
        </w:rPr>
        <w:t>项</w:t>
      </w:r>
      <w:r>
        <w:rPr>
          <w:rFonts w:hint="eastAsia"/>
          <w:lang w:val="en-GB"/>
        </w:rPr>
        <w:t>，</w:t>
      </w:r>
      <w:r w:rsidR="001B51E7" w:rsidRPr="001B51E7">
        <w:rPr>
          <w:rFonts w:hint="eastAsia"/>
          <w:lang w:val="en-GB"/>
        </w:rPr>
        <w:t>缔约国有义务向提交人提供有效救济。</w:t>
      </w:r>
      <w:r w:rsidR="001B51E7" w:rsidRPr="00A62213">
        <w:rPr>
          <w:rFonts w:hint="eastAsia"/>
          <w:spacing w:val="-4"/>
          <w:lang w:val="en-GB"/>
        </w:rPr>
        <w:t>这就要求缔约国向《公约》权利受到侵犯的个人提供充分赔偿。因此</w:t>
      </w:r>
      <w:r w:rsidRPr="00A62213">
        <w:rPr>
          <w:rFonts w:hint="eastAsia"/>
          <w:spacing w:val="-4"/>
          <w:lang w:val="en-GB"/>
        </w:rPr>
        <w:t>，</w:t>
      </w:r>
      <w:r w:rsidR="001B51E7" w:rsidRPr="00A62213">
        <w:rPr>
          <w:rFonts w:hint="eastAsia"/>
          <w:spacing w:val="-4"/>
          <w:lang w:val="en-GB"/>
        </w:rPr>
        <w:t>除其他外</w:t>
      </w:r>
      <w:r w:rsidRPr="00A62213">
        <w:rPr>
          <w:rFonts w:hint="eastAsia"/>
          <w:spacing w:val="-4"/>
          <w:lang w:val="en-GB"/>
        </w:rPr>
        <w:t>，</w:t>
      </w:r>
      <w:r w:rsidR="001B51E7" w:rsidRPr="001B51E7">
        <w:rPr>
          <w:rFonts w:hint="eastAsia"/>
          <w:lang w:val="en-GB"/>
        </w:rPr>
        <w:t>缔约国有义务采取适当步骤</w:t>
      </w:r>
      <w:r>
        <w:rPr>
          <w:lang w:val="en-GB"/>
        </w:rPr>
        <w:t>：</w:t>
      </w:r>
      <w:r>
        <w:rPr>
          <w:lang w:val="en-GB"/>
        </w:rPr>
        <w:t>(a)</w:t>
      </w:r>
      <w:r w:rsidR="001B51E7">
        <w:rPr>
          <w:lang w:val="en-GB"/>
        </w:rPr>
        <w:t xml:space="preserve"> </w:t>
      </w:r>
      <w:r w:rsidR="001B51E7" w:rsidRPr="001B51E7">
        <w:rPr>
          <w:rFonts w:hint="eastAsia"/>
          <w:lang w:val="en-GB"/>
        </w:rPr>
        <w:t>就侵犯提交人根据《公约》第十四条第一款所享有权利的行为向其提供充分赔偿</w:t>
      </w:r>
      <w:r>
        <w:rPr>
          <w:rFonts w:hint="eastAsia"/>
          <w:lang w:val="en-GB"/>
        </w:rPr>
        <w:t>；</w:t>
      </w:r>
      <w:r>
        <w:rPr>
          <w:lang w:val="en-GB"/>
        </w:rPr>
        <w:t>(b)</w:t>
      </w:r>
      <w:r w:rsidR="001B51E7">
        <w:rPr>
          <w:lang w:val="en-GB"/>
        </w:rPr>
        <w:t xml:space="preserve"> </w:t>
      </w:r>
      <w:r w:rsidR="001B51E7" w:rsidRPr="001B51E7">
        <w:rPr>
          <w:rFonts w:hint="eastAsia"/>
          <w:lang w:val="en-GB"/>
        </w:rPr>
        <w:t>向提交人提供诉诸某个机制以便对非法拘留提出赔偿要求的机会。缔约国还有义务防止今后发生类似的侵害行为。</w:t>
      </w:r>
    </w:p>
    <w:p w14:paraId="3F1E82C2" w14:textId="7CB22157" w:rsidR="009C507B" w:rsidRDefault="007F40FA" w:rsidP="001B51E7">
      <w:pPr>
        <w:pStyle w:val="SingleTxtGC"/>
        <w:rPr>
          <w:lang w:val="en-GB"/>
        </w:rPr>
      </w:pPr>
      <w:r>
        <w:rPr>
          <w:lang w:val="en-GB"/>
        </w:rPr>
        <w:t>12.</w:t>
      </w:r>
      <w:r w:rsidR="001B51E7" w:rsidRPr="001B51E7">
        <w:rPr>
          <w:lang w:val="en-GB"/>
        </w:rPr>
        <w:tab/>
      </w:r>
      <w:r w:rsidR="001B51E7" w:rsidRPr="00242526">
        <w:rPr>
          <w:rFonts w:hint="eastAsia"/>
          <w:spacing w:val="-4"/>
          <w:lang w:val="en-GB"/>
        </w:rPr>
        <w:t>缔约国加入《任择议定书》即已承认委员会有权确定是否存在违反《公约》的</w:t>
      </w:r>
      <w:r w:rsidR="001B51E7" w:rsidRPr="001B51E7">
        <w:rPr>
          <w:rFonts w:hint="eastAsia"/>
          <w:lang w:val="en-GB"/>
        </w:rPr>
        <w:t>情况</w:t>
      </w:r>
      <w:r>
        <w:rPr>
          <w:rFonts w:hint="eastAsia"/>
          <w:lang w:val="en-GB"/>
        </w:rPr>
        <w:t>，</w:t>
      </w:r>
      <w:r w:rsidR="001B51E7" w:rsidRPr="001B51E7">
        <w:rPr>
          <w:rFonts w:hint="eastAsia"/>
          <w:lang w:val="en-GB"/>
        </w:rPr>
        <w:t>而且根据《公约》第二条</w:t>
      </w:r>
      <w:r>
        <w:rPr>
          <w:rFonts w:hint="eastAsia"/>
          <w:lang w:val="en-GB"/>
        </w:rPr>
        <w:t>，</w:t>
      </w:r>
      <w:r w:rsidR="001B51E7" w:rsidRPr="001B51E7">
        <w:rPr>
          <w:rFonts w:hint="eastAsia"/>
          <w:lang w:val="en-GB"/>
        </w:rPr>
        <w:t>缔约国也已承诺确保在其领土内和受其管辖的所有个人享有《公约》承认的权利</w:t>
      </w:r>
      <w:r>
        <w:rPr>
          <w:rFonts w:hint="eastAsia"/>
          <w:lang w:val="en-GB"/>
        </w:rPr>
        <w:t>，</w:t>
      </w:r>
      <w:r w:rsidR="001B51E7" w:rsidRPr="001B51E7">
        <w:rPr>
          <w:rFonts w:hint="eastAsia"/>
          <w:lang w:val="en-GB"/>
        </w:rPr>
        <w:t>并承诺如违约行为经确定成立</w:t>
      </w:r>
      <w:r>
        <w:rPr>
          <w:rFonts w:hint="eastAsia"/>
          <w:lang w:val="en-GB"/>
        </w:rPr>
        <w:t>，</w:t>
      </w:r>
      <w:r w:rsidR="001B51E7" w:rsidRPr="001B51E7">
        <w:rPr>
          <w:rFonts w:hint="eastAsia"/>
          <w:lang w:val="en-GB"/>
        </w:rPr>
        <w:t>即予以有效且可强制执行的补救。鉴此</w:t>
      </w:r>
      <w:r>
        <w:rPr>
          <w:rFonts w:hint="eastAsia"/>
          <w:lang w:val="en-GB"/>
        </w:rPr>
        <w:t>，</w:t>
      </w:r>
      <w:r w:rsidR="001B51E7" w:rsidRPr="001B51E7">
        <w:rPr>
          <w:rFonts w:hint="eastAsia"/>
          <w:lang w:val="en-GB"/>
        </w:rPr>
        <w:t>委员会希望缔约国在</w:t>
      </w:r>
      <w:r>
        <w:rPr>
          <w:lang w:val="en-GB"/>
        </w:rPr>
        <w:t>18</w:t>
      </w:r>
      <w:r w:rsidR="001B51E7" w:rsidRPr="001B51E7">
        <w:rPr>
          <w:lang w:val="en-GB"/>
        </w:rPr>
        <w:t>0</w:t>
      </w:r>
      <w:r w:rsidR="001B51E7" w:rsidRPr="001B51E7">
        <w:rPr>
          <w:rFonts w:hint="eastAsia"/>
          <w:lang w:val="en-GB"/>
        </w:rPr>
        <w:t>天内提供资料</w:t>
      </w:r>
      <w:r>
        <w:rPr>
          <w:rFonts w:hint="eastAsia"/>
          <w:lang w:val="en-GB"/>
        </w:rPr>
        <w:t>，</w:t>
      </w:r>
      <w:r w:rsidR="001B51E7" w:rsidRPr="001B51E7">
        <w:rPr>
          <w:rFonts w:hint="eastAsia"/>
          <w:lang w:val="en-GB"/>
        </w:rPr>
        <w:t>说明采取措施落实本意见的情况。此外</w:t>
      </w:r>
      <w:r>
        <w:rPr>
          <w:rFonts w:hint="eastAsia"/>
          <w:lang w:val="en-GB"/>
        </w:rPr>
        <w:t>，</w:t>
      </w:r>
      <w:r w:rsidR="001B51E7" w:rsidRPr="001B51E7">
        <w:rPr>
          <w:rFonts w:hint="eastAsia"/>
          <w:lang w:val="en-GB"/>
        </w:rPr>
        <w:t>还请缔约国公布本意见</w:t>
      </w:r>
      <w:r>
        <w:rPr>
          <w:rFonts w:hint="eastAsia"/>
          <w:lang w:val="en-GB"/>
        </w:rPr>
        <w:t>，</w:t>
      </w:r>
      <w:r w:rsidR="001B51E7" w:rsidRPr="001B51E7">
        <w:rPr>
          <w:rFonts w:hint="eastAsia"/>
          <w:lang w:val="en-GB"/>
        </w:rPr>
        <w:t>并以缔约国的官方语言广泛传播。</w:t>
      </w:r>
    </w:p>
    <w:p w14:paraId="29934F23" w14:textId="77777777" w:rsidR="00B30E3A" w:rsidRPr="002D6A9C" w:rsidRDefault="00B30E3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30E3A"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F0DB" w14:textId="77777777" w:rsidR="004F2954" w:rsidRPr="000D319F" w:rsidRDefault="004F2954" w:rsidP="000D319F">
      <w:pPr>
        <w:pStyle w:val="af0"/>
        <w:spacing w:after="240"/>
        <w:ind w:left="907"/>
        <w:rPr>
          <w:rFonts w:asciiTheme="majorBidi" w:eastAsia="宋体" w:hAnsiTheme="majorBidi" w:cstheme="majorBidi"/>
          <w:sz w:val="21"/>
          <w:szCs w:val="21"/>
          <w:lang w:val="en-US"/>
        </w:rPr>
      </w:pPr>
    </w:p>
    <w:p w14:paraId="75B8F326" w14:textId="77777777" w:rsidR="004F2954" w:rsidRPr="000D319F" w:rsidRDefault="004F295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A3E3D5F" w14:textId="77777777" w:rsidR="004F2954" w:rsidRPr="000D319F" w:rsidRDefault="004F2954" w:rsidP="000D319F">
      <w:pPr>
        <w:pStyle w:val="af0"/>
      </w:pPr>
    </w:p>
  </w:endnote>
  <w:endnote w:type="continuationNotice" w:id="1">
    <w:p w14:paraId="6FB690FB" w14:textId="77777777" w:rsidR="004F2954" w:rsidRDefault="004F29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393F" w14:textId="77777777" w:rsidR="004F2954" w:rsidRPr="009C507B" w:rsidRDefault="004F2954" w:rsidP="009C507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C507B">
      <w:rPr>
        <w:rStyle w:val="af2"/>
        <w:b w:val="0"/>
        <w:snapToGrid w:val="0"/>
        <w:sz w:val="16"/>
      </w:rPr>
      <w:t>GE.21</w:t>
    </w:r>
    <w:proofErr w:type="spellEnd"/>
    <w:r w:rsidRPr="009C507B">
      <w:rPr>
        <w:rStyle w:val="af2"/>
        <w:b w:val="0"/>
        <w:snapToGrid w:val="0"/>
        <w:sz w:val="16"/>
      </w:rPr>
      <w:t>-06067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3F7E" w14:textId="77777777" w:rsidR="004F2954" w:rsidRPr="009C507B" w:rsidRDefault="004F2954" w:rsidP="009C507B">
    <w:pPr>
      <w:pStyle w:val="af0"/>
      <w:tabs>
        <w:tab w:val="clear" w:pos="431"/>
        <w:tab w:val="right" w:pos="9638"/>
      </w:tabs>
      <w:rPr>
        <w:rStyle w:val="af2"/>
      </w:rPr>
    </w:pPr>
    <w:proofErr w:type="spellStart"/>
    <w:r>
      <w:t>GE.21</w:t>
    </w:r>
    <w:proofErr w:type="spellEnd"/>
    <w:r>
      <w:t>-06067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4898" w14:textId="529B03B4" w:rsidR="004F2954" w:rsidRPr="00487939" w:rsidRDefault="004F295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2333DDD" wp14:editId="42D9198E">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-06067</w:t>
    </w:r>
    <w:r w:rsidRPr="00EE277A">
      <w:rPr>
        <w:sz w:val="20"/>
        <w:lang w:eastAsia="zh-CN"/>
      </w:rPr>
      <w:t xml:space="preserve"> (C)</w:t>
    </w:r>
    <w:r>
      <w:rPr>
        <w:sz w:val="20"/>
        <w:lang w:eastAsia="zh-CN"/>
      </w:rPr>
      <w:tab/>
      <w:t>240621</w:t>
    </w:r>
    <w:r>
      <w:rPr>
        <w:sz w:val="20"/>
        <w:lang w:eastAsia="zh-CN"/>
      </w:rPr>
      <w:tab/>
    </w:r>
    <w:r w:rsidRPr="00EE277A">
      <w:rPr>
        <w:sz w:val="20"/>
        <w:lang w:eastAsia="zh-CN"/>
      </w:rPr>
      <w:t>0</w:t>
    </w:r>
    <w:r w:rsidR="00796E9D" w:rsidRPr="00796E9D">
      <w:rPr>
        <w:rFonts w:ascii="Time New Roman" w:eastAsia="宋体" w:hAnsi="Time New Roman"/>
        <w:sz w:val="20"/>
        <w:lang w:eastAsia="zh-CN"/>
      </w:rPr>
      <w:t>6</w:t>
    </w:r>
    <w:r>
      <w:rPr>
        <w:sz w:val="20"/>
        <w:lang w:eastAsia="zh-CN"/>
      </w:rPr>
      <w:t>0721</w:t>
    </w:r>
    <w:r>
      <w:rPr>
        <w:b/>
        <w:sz w:val="21"/>
      </w:rPr>
      <w:tab/>
    </w:r>
    <w:r>
      <w:rPr>
        <w:rFonts w:hint="eastAsia"/>
        <w:b/>
        <w:noProof/>
        <w:snapToGrid/>
        <w:sz w:val="21"/>
        <w:lang w:val="en-US" w:eastAsia="zh-CN"/>
      </w:rPr>
      <w:drawing>
        <wp:inline distT="0" distB="0" distL="0" distR="0" wp14:anchorId="1DB6475C" wp14:editId="74DC680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23EB" w14:textId="77777777" w:rsidR="004F2954" w:rsidRPr="000157B1" w:rsidRDefault="004F295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10A0153" w14:textId="77777777" w:rsidR="004F2954" w:rsidRPr="000157B1" w:rsidRDefault="004F295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BB577A3" w14:textId="77777777" w:rsidR="004F2954" w:rsidRDefault="004F2954"/>
  </w:footnote>
  <w:footnote w:id="2">
    <w:p w14:paraId="44CD9739" w14:textId="63E01B43" w:rsidR="004F2954" w:rsidRPr="008D5D45" w:rsidRDefault="004F2954" w:rsidP="00635E3C">
      <w:pPr>
        <w:pStyle w:val="a6"/>
      </w:pPr>
      <w:r w:rsidRPr="00D43E90">
        <w:tab/>
        <w:t>*</w:t>
      </w:r>
      <w:r w:rsidRPr="00D43E90">
        <w:tab/>
      </w:r>
      <w:r>
        <w:rPr>
          <w:rFonts w:hint="eastAsia"/>
        </w:rPr>
        <w:t>委员会第一百三十届会议</w:t>
      </w:r>
      <w:r>
        <w:rPr>
          <w:rFonts w:hint="eastAsia"/>
        </w:rPr>
        <w:t>(2020</w:t>
      </w:r>
      <w:r>
        <w:rPr>
          <w:rFonts w:hint="eastAsia"/>
        </w:rPr>
        <w:t>年</w:t>
      </w:r>
      <w:r>
        <w:rPr>
          <w:rFonts w:hint="eastAsia"/>
        </w:rPr>
        <w:t>10</w:t>
      </w:r>
      <w:r>
        <w:rPr>
          <w:rFonts w:hint="eastAsia"/>
        </w:rPr>
        <w:t>月</w:t>
      </w:r>
      <w:r>
        <w:rPr>
          <w:rFonts w:hint="eastAsia"/>
        </w:rPr>
        <w:t>12</w:t>
      </w:r>
      <w:r>
        <w:rPr>
          <w:rFonts w:hint="eastAsia"/>
        </w:rPr>
        <w:t>日至</w:t>
      </w:r>
      <w:r>
        <w:rPr>
          <w:rFonts w:hint="eastAsia"/>
        </w:rPr>
        <w:t>11</w:t>
      </w:r>
      <w:r>
        <w:rPr>
          <w:rFonts w:hint="eastAsia"/>
        </w:rPr>
        <w:t>月</w:t>
      </w:r>
      <w:r>
        <w:rPr>
          <w:rFonts w:hint="eastAsia"/>
        </w:rPr>
        <w:t>6</w:t>
      </w:r>
      <w:r>
        <w:rPr>
          <w:rFonts w:hint="eastAsia"/>
        </w:rPr>
        <w:t>日</w:t>
      </w:r>
      <w:r>
        <w:rPr>
          <w:rFonts w:hint="eastAsia"/>
        </w:rPr>
        <w:t>)</w:t>
      </w:r>
      <w:r>
        <w:rPr>
          <w:rFonts w:hint="eastAsia"/>
        </w:rPr>
        <w:t>通过。</w:t>
      </w:r>
    </w:p>
  </w:footnote>
  <w:footnote w:id="3">
    <w:p w14:paraId="1E2F45B1" w14:textId="6BD36148" w:rsidR="004F2954" w:rsidRPr="008D5D45" w:rsidRDefault="004F2954" w:rsidP="00635E3C">
      <w:pPr>
        <w:pStyle w:val="a6"/>
        <w:spacing w:after="240"/>
      </w:pPr>
      <w:r w:rsidRPr="00D43E90">
        <w:tab/>
        <w:t>**</w:t>
      </w:r>
      <w:r w:rsidRPr="00D43E90">
        <w:tab/>
      </w:r>
      <w:r w:rsidRPr="00616F4E">
        <w:rPr>
          <w:rFonts w:hint="eastAsia"/>
        </w:rPr>
        <w:t>委员会下列委员参加了本来文的审查</w:t>
      </w:r>
      <w:r>
        <w:rPr>
          <w:rFonts w:hint="eastAsia"/>
        </w:rPr>
        <w:t>：</w:t>
      </w:r>
      <w:r w:rsidRPr="00616F4E">
        <w:rPr>
          <w:rFonts w:hint="eastAsia"/>
        </w:rPr>
        <w:t>亚兹·本·阿舒尔、阿里夫·布尔坎、艾哈迈德·阿明·法萨拉、古谷修一</w:t>
      </w:r>
      <w:r>
        <w:rPr>
          <w:rFonts w:hint="eastAsia"/>
        </w:rPr>
        <w:t>、</w:t>
      </w:r>
      <w:r w:rsidRPr="00616F4E">
        <w:rPr>
          <w:rFonts w:hint="eastAsia"/>
        </w:rPr>
        <w:t>克里斯托夫·海恩斯、巴马里阿姆·科伊塔、</w:t>
      </w:r>
      <w:r w:rsidRPr="008343E3">
        <w:rPr>
          <w:rFonts w:hint="eastAsia"/>
        </w:rPr>
        <w:t>大卫·摩尔</w:t>
      </w:r>
      <w:r>
        <w:rPr>
          <w:rFonts w:hint="eastAsia"/>
        </w:rPr>
        <w:t>、</w:t>
      </w:r>
      <w:r w:rsidRPr="00616F4E">
        <w:rPr>
          <w:rFonts w:hint="eastAsia"/>
        </w:rPr>
        <w:t>邓肯·莱基·穆胡穆扎、埃尔南·克萨达·卡夫雷拉、瓦西尔卡·桑钦、若泽·曼努埃尔·桑</w:t>
      </w:r>
      <w:r w:rsidRPr="00635E3C">
        <w:rPr>
          <w:rFonts w:hint="eastAsia"/>
          <w:spacing w:val="-4"/>
        </w:rPr>
        <w:t>托斯·派斯、尤瓦尔·沙尼、埃莱娜·</w:t>
      </w:r>
      <w:proofErr w:type="gramStart"/>
      <w:r w:rsidRPr="00635E3C">
        <w:rPr>
          <w:rFonts w:hint="eastAsia"/>
          <w:spacing w:val="-4"/>
        </w:rPr>
        <w:t>提格乎德</w:t>
      </w:r>
      <w:proofErr w:type="gramEnd"/>
      <w:r w:rsidRPr="00635E3C">
        <w:rPr>
          <w:rFonts w:hint="eastAsia"/>
          <w:spacing w:val="-4"/>
        </w:rPr>
        <w:t>加、安德烈亚斯·齐默尔曼和根提安·齐伯利。</w:t>
      </w:r>
    </w:p>
  </w:footnote>
  <w:footnote w:id="4">
    <w:p w14:paraId="7405E6AD" w14:textId="1EF9D059" w:rsidR="004F2954" w:rsidRPr="00F40A98" w:rsidRDefault="004F2954" w:rsidP="001B51E7">
      <w:pPr>
        <w:pStyle w:val="a6"/>
      </w:pPr>
      <w:r>
        <w:tab/>
      </w:r>
      <w:r w:rsidRPr="0063376C">
        <w:rPr>
          <w:rStyle w:val="a8"/>
          <w:rFonts w:eastAsia="宋体"/>
        </w:rPr>
        <w:footnoteRef/>
      </w:r>
      <w:r w:rsidRPr="003C7AEE">
        <w:tab/>
      </w:r>
      <w:r w:rsidRPr="00F40A98">
        <w:t>Anderson</w:t>
      </w:r>
      <w:r w:rsidRPr="00F40A98">
        <w:rPr>
          <w:rFonts w:hint="eastAsia"/>
          <w:lang w:val="es-ES"/>
        </w:rPr>
        <w:t>诉澳大利亚</w:t>
      </w:r>
      <w:r w:rsidRPr="00F40A98">
        <w:t>(</w:t>
      </w:r>
      <w:proofErr w:type="spellStart"/>
      <w:r w:rsidRPr="00F40A98">
        <w:t>CCPR</w:t>
      </w:r>
      <w:proofErr w:type="spellEnd"/>
      <w:r w:rsidRPr="00F40A98">
        <w:t>/C/88/D/1367/2005)</w:t>
      </w:r>
      <w:r w:rsidRPr="00F40A98">
        <w:t>，</w:t>
      </w:r>
      <w:r w:rsidRPr="00F40A98">
        <w:rPr>
          <w:rFonts w:hint="eastAsia"/>
          <w:lang w:val="es-ES"/>
        </w:rPr>
        <w:t>第</w:t>
      </w:r>
      <w:r w:rsidRPr="00F40A98">
        <w:t>7.4</w:t>
      </w:r>
      <w:r w:rsidRPr="00F40A98">
        <w:rPr>
          <w:rFonts w:hint="eastAsia"/>
        </w:rPr>
        <w:t>段。</w:t>
      </w:r>
    </w:p>
  </w:footnote>
  <w:footnote w:id="5">
    <w:p w14:paraId="216F7103" w14:textId="25D467E1" w:rsidR="004F2954" w:rsidRPr="008D5D45" w:rsidRDefault="004F2954" w:rsidP="001B51E7">
      <w:pPr>
        <w:pStyle w:val="a6"/>
      </w:pPr>
      <w:r w:rsidRPr="00F40A98">
        <w:tab/>
      </w:r>
      <w:r w:rsidRPr="00F40A98">
        <w:rPr>
          <w:rStyle w:val="a8"/>
          <w:rFonts w:eastAsia="宋体"/>
        </w:rPr>
        <w:footnoteRef/>
      </w:r>
      <w:r w:rsidRPr="00F40A98">
        <w:tab/>
      </w:r>
      <w:r w:rsidRPr="00F40A98">
        <w:rPr>
          <w:rFonts w:hint="eastAsia"/>
        </w:rPr>
        <w:t>见</w:t>
      </w:r>
      <w:proofErr w:type="spellStart"/>
      <w:r w:rsidRPr="00F40A98">
        <w:t>W.J.H</w:t>
      </w:r>
      <w:proofErr w:type="spellEnd"/>
      <w:r w:rsidRPr="00F40A98">
        <w:t>.</w:t>
      </w:r>
      <w:r w:rsidRPr="00F40A98">
        <w:rPr>
          <w:rFonts w:hint="eastAsia"/>
        </w:rPr>
        <w:t>诉荷兰</w:t>
      </w:r>
      <w:r w:rsidRPr="00F40A98">
        <w:t>(</w:t>
      </w:r>
      <w:proofErr w:type="spellStart"/>
      <w:r w:rsidRPr="00F40A98">
        <w:t>CCPR</w:t>
      </w:r>
      <w:proofErr w:type="spellEnd"/>
      <w:r w:rsidRPr="00F40A98">
        <w:t>/C/45/D/408/1990)</w:t>
      </w:r>
      <w:r w:rsidRPr="00F40A98">
        <w:t>；</w:t>
      </w:r>
      <w:r w:rsidRPr="00F40A98">
        <w:t>Irving</w:t>
      </w:r>
      <w:r w:rsidRPr="00F40A98">
        <w:rPr>
          <w:rFonts w:hint="eastAsia"/>
        </w:rPr>
        <w:t>诉澳大利亚</w:t>
      </w:r>
      <w:r w:rsidRPr="00F40A98">
        <w:t>(</w:t>
      </w:r>
      <w:proofErr w:type="spellStart"/>
      <w:r w:rsidRPr="00F40A98">
        <w:t>CCPR</w:t>
      </w:r>
      <w:proofErr w:type="spellEnd"/>
      <w:r w:rsidRPr="00F40A98">
        <w:t>/C/74/D/880/1999)</w:t>
      </w:r>
      <w:r w:rsidRPr="00F40A98">
        <w:rPr>
          <w:rFonts w:hint="eastAsia"/>
        </w:rPr>
        <w:t>。</w:t>
      </w:r>
    </w:p>
  </w:footnote>
  <w:footnote w:id="6">
    <w:p w14:paraId="4B4F44CC" w14:textId="312FB8AD" w:rsidR="004F2954" w:rsidRPr="008D5D45" w:rsidRDefault="004F2954" w:rsidP="001B51E7">
      <w:pPr>
        <w:pStyle w:val="a6"/>
      </w:pPr>
      <w:r>
        <w:tab/>
      </w:r>
      <w:r w:rsidRPr="0063376C">
        <w:rPr>
          <w:rStyle w:val="a8"/>
          <w:rFonts w:eastAsia="宋体"/>
        </w:rPr>
        <w:footnoteRef/>
      </w:r>
      <w:r>
        <w:tab/>
      </w:r>
      <w:r>
        <w:rPr>
          <w:rFonts w:hint="eastAsia"/>
        </w:rPr>
        <w:t>《刑事诉讼法》第</w:t>
      </w:r>
      <w:r>
        <w:rPr>
          <w:rFonts w:hint="eastAsia"/>
        </w:rPr>
        <w:t>237</w:t>
      </w:r>
      <w:r>
        <w:rPr>
          <w:rFonts w:hint="eastAsia"/>
        </w:rPr>
        <w:t>条第</w:t>
      </w:r>
      <w:r>
        <w:rPr>
          <w:rFonts w:hint="eastAsia"/>
        </w:rPr>
        <w:t>6</w:t>
      </w:r>
      <w:r>
        <w:rPr>
          <w:rFonts w:hint="eastAsia"/>
        </w:rPr>
        <w:t>款。</w:t>
      </w:r>
    </w:p>
  </w:footnote>
  <w:footnote w:id="7">
    <w:p w14:paraId="3B0F359A" w14:textId="0AB17E42" w:rsidR="004F2954" w:rsidRPr="00BC084D" w:rsidRDefault="004F2954" w:rsidP="001B51E7">
      <w:pPr>
        <w:pStyle w:val="a6"/>
      </w:pPr>
      <w:r w:rsidRPr="00DF181A">
        <w:tab/>
      </w:r>
      <w:r w:rsidRPr="0063376C">
        <w:rPr>
          <w:rStyle w:val="a8"/>
          <w:rFonts w:eastAsia="宋体"/>
        </w:rPr>
        <w:footnoteRef/>
      </w:r>
      <w:r w:rsidRPr="00BC084D">
        <w:tab/>
      </w:r>
      <w:r>
        <w:rPr>
          <w:rFonts w:hint="eastAsia"/>
          <w:lang w:val="es-ES"/>
        </w:rPr>
        <w:t>同上</w:t>
      </w:r>
      <w:r>
        <w:rPr>
          <w:rFonts w:hint="eastAsia"/>
        </w:rPr>
        <w:t>，</w:t>
      </w:r>
      <w:r>
        <w:rPr>
          <w:rFonts w:hint="eastAsia"/>
          <w:lang w:val="es-ES"/>
        </w:rPr>
        <w:t>第</w:t>
      </w:r>
      <w:r>
        <w:t>8</w:t>
      </w:r>
      <w:r w:rsidRPr="000519C7">
        <w:rPr>
          <w:rFonts w:hint="eastAsia"/>
          <w:lang w:val="es-ES"/>
        </w:rPr>
        <w:t>段</w:t>
      </w:r>
      <w:r>
        <w:rPr>
          <w:rFonts w:hint="eastAsia"/>
          <w:lang w:val="es-ES"/>
        </w:rPr>
        <w:t>。</w:t>
      </w:r>
    </w:p>
  </w:footnote>
  <w:footnote w:id="8">
    <w:p w14:paraId="51883993" w14:textId="4881B4C6" w:rsidR="004F2954" w:rsidRPr="008D5D45" w:rsidRDefault="004F2954" w:rsidP="001B51E7">
      <w:pPr>
        <w:pStyle w:val="a6"/>
      </w:pPr>
      <w:r w:rsidRPr="00BC084D">
        <w:tab/>
      </w:r>
      <w:r w:rsidRPr="0063376C">
        <w:rPr>
          <w:rStyle w:val="a8"/>
          <w:rFonts w:eastAsia="宋体"/>
        </w:rPr>
        <w:footnoteRef/>
      </w:r>
      <w:r w:rsidRPr="00BC084D">
        <w:tab/>
      </w:r>
      <w:r>
        <w:t>Anderson</w:t>
      </w:r>
      <w:r w:rsidRPr="000519C7">
        <w:rPr>
          <w:rFonts w:hint="eastAsia"/>
          <w:lang w:val="es-ES"/>
        </w:rPr>
        <w:t>诉澳大利亚</w:t>
      </w:r>
      <w:r>
        <w:t>，</w:t>
      </w:r>
      <w:r w:rsidRPr="000519C7">
        <w:rPr>
          <w:rFonts w:hint="eastAsia"/>
          <w:lang w:val="es-ES"/>
        </w:rPr>
        <w:t>第</w:t>
      </w:r>
      <w:r>
        <w:t>7.4</w:t>
      </w:r>
      <w:r w:rsidRPr="000519C7">
        <w:rPr>
          <w:rFonts w:hint="eastAsia"/>
          <w:lang w:val="es-ES"/>
        </w:rPr>
        <w:t>段</w:t>
      </w:r>
      <w:r>
        <w:t>；</w:t>
      </w:r>
      <w:proofErr w:type="spellStart"/>
      <w:r>
        <w:t>W</w:t>
      </w:r>
      <w:r w:rsidRPr="000519C7">
        <w:t>.</w:t>
      </w:r>
      <w:r>
        <w:t>J</w:t>
      </w:r>
      <w:r w:rsidRPr="000519C7">
        <w:t>.</w:t>
      </w:r>
      <w:r>
        <w:t>H</w:t>
      </w:r>
      <w:proofErr w:type="spellEnd"/>
      <w:r w:rsidRPr="000519C7">
        <w:t>.</w:t>
      </w:r>
      <w:r w:rsidRPr="000519C7">
        <w:rPr>
          <w:rFonts w:hint="eastAsia"/>
          <w:lang w:val="es-ES"/>
        </w:rPr>
        <w:t>诉荷兰</w:t>
      </w:r>
      <w:r>
        <w:t>，</w:t>
      </w:r>
      <w:r w:rsidRPr="000519C7">
        <w:rPr>
          <w:rFonts w:hint="eastAsia"/>
          <w:lang w:val="es-ES"/>
        </w:rPr>
        <w:t>第</w:t>
      </w:r>
      <w:r>
        <w:t>6.3</w:t>
      </w:r>
      <w:r w:rsidRPr="000519C7">
        <w:rPr>
          <w:rFonts w:hint="eastAsia"/>
          <w:lang w:val="es-ES"/>
        </w:rPr>
        <w:t>段</w:t>
      </w:r>
      <w:r>
        <w:t>；</w:t>
      </w:r>
      <w:r>
        <w:t>Irving</w:t>
      </w:r>
      <w:r w:rsidRPr="000519C7">
        <w:rPr>
          <w:rFonts w:hint="eastAsia"/>
          <w:lang w:val="es-ES"/>
        </w:rPr>
        <w:t>诉澳大利亚</w:t>
      </w:r>
      <w:r>
        <w:t>，</w:t>
      </w:r>
      <w:r w:rsidRPr="000519C7">
        <w:rPr>
          <w:rFonts w:hint="eastAsia"/>
          <w:lang w:val="es-ES"/>
        </w:rPr>
        <w:t>第</w:t>
      </w:r>
      <w:r>
        <w:t>8.3</w:t>
      </w:r>
      <w:r w:rsidRPr="000519C7">
        <w:rPr>
          <w:rFonts w:hint="eastAsia"/>
        </w:rPr>
        <w:t>段</w:t>
      </w:r>
      <w:r>
        <w:t>；</w:t>
      </w:r>
      <w:proofErr w:type="spellStart"/>
      <w:r>
        <w:t>Uebergang</w:t>
      </w:r>
      <w:proofErr w:type="spellEnd"/>
      <w:r w:rsidRPr="000519C7">
        <w:rPr>
          <w:rFonts w:hint="eastAsia"/>
          <w:lang w:val="es-ES"/>
        </w:rPr>
        <w:t>诉澳大利亚</w:t>
      </w:r>
      <w:r>
        <w:t>(</w:t>
      </w:r>
      <w:proofErr w:type="spellStart"/>
      <w:r>
        <w:t>CCPR</w:t>
      </w:r>
      <w:proofErr w:type="spellEnd"/>
      <w:r>
        <w:t>/C/71/D/963/2</w:t>
      </w:r>
      <w:r w:rsidRPr="000519C7">
        <w:t>00</w:t>
      </w:r>
      <w:r>
        <w:t>1)</w:t>
      </w:r>
      <w:r>
        <w:t>，</w:t>
      </w:r>
      <w:r w:rsidRPr="000519C7">
        <w:rPr>
          <w:rFonts w:hint="eastAsia"/>
          <w:lang w:val="es-ES"/>
        </w:rPr>
        <w:t>第</w:t>
      </w:r>
      <w:r>
        <w:t>4.2</w:t>
      </w:r>
      <w:r w:rsidRPr="000519C7">
        <w:rPr>
          <w:rFonts w:hint="eastAsia"/>
        </w:rPr>
        <w:t>段。</w:t>
      </w:r>
    </w:p>
  </w:footnote>
  <w:footnote w:id="9">
    <w:p w14:paraId="72159411" w14:textId="04FC8809" w:rsidR="004F2954" w:rsidRPr="008D5D45" w:rsidRDefault="004F2954" w:rsidP="001B51E7">
      <w:pPr>
        <w:pStyle w:val="a6"/>
      </w:pPr>
      <w:r>
        <w:tab/>
      </w:r>
      <w:r w:rsidRPr="0063376C">
        <w:rPr>
          <w:rStyle w:val="a8"/>
          <w:rFonts w:eastAsia="宋体"/>
        </w:rPr>
        <w:footnoteRef/>
      </w:r>
      <w:r>
        <w:tab/>
      </w:r>
      <w:r>
        <w:rPr>
          <w:rFonts w:hint="eastAsia"/>
        </w:rPr>
        <w:t>《刑事诉讼法》，第</w:t>
      </w:r>
      <w:r>
        <w:rPr>
          <w:rFonts w:hint="eastAsia"/>
        </w:rPr>
        <w:t>237</w:t>
      </w:r>
      <w:r>
        <w:rPr>
          <w:rFonts w:hint="eastAsia"/>
        </w:rPr>
        <w:t>条第</w:t>
      </w:r>
      <w:r>
        <w:rPr>
          <w:rFonts w:hint="eastAsia"/>
        </w:rPr>
        <w:t>8</w:t>
      </w:r>
      <w:r>
        <w:rPr>
          <w:rFonts w:hint="eastAsia"/>
        </w:rPr>
        <w:t>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F178" w14:textId="77777777" w:rsidR="004F2954" w:rsidRDefault="004F2954" w:rsidP="009C507B">
    <w:pPr>
      <w:pStyle w:val="af3"/>
    </w:pPr>
    <w:proofErr w:type="spellStart"/>
    <w:r>
      <w:t>CCPR</w:t>
    </w:r>
    <w:proofErr w:type="spellEnd"/>
    <w:r>
      <w:t>/C/130/D/2587/2015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A04F" w14:textId="77777777" w:rsidR="004F2954" w:rsidRPr="00202A30" w:rsidRDefault="004F2954" w:rsidP="009C507B">
    <w:pPr>
      <w:pStyle w:val="af3"/>
      <w:jc w:val="right"/>
    </w:pPr>
    <w:proofErr w:type="spellStart"/>
    <w:r>
      <w:t>CCPR</w:t>
    </w:r>
    <w:proofErr w:type="spellEnd"/>
    <w:r>
      <w:t>/C/130/D/2587/2015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DB"/>
    <w:rsid w:val="00011483"/>
    <w:rsid w:val="000302E4"/>
    <w:rsid w:val="0004554F"/>
    <w:rsid w:val="000519C7"/>
    <w:rsid w:val="00071773"/>
    <w:rsid w:val="000821B5"/>
    <w:rsid w:val="0009503B"/>
    <w:rsid w:val="000D319F"/>
    <w:rsid w:val="000E4D0E"/>
    <w:rsid w:val="000E585D"/>
    <w:rsid w:val="000F5EB8"/>
    <w:rsid w:val="000F6F50"/>
    <w:rsid w:val="00105E31"/>
    <w:rsid w:val="00126EB7"/>
    <w:rsid w:val="00134004"/>
    <w:rsid w:val="00144B69"/>
    <w:rsid w:val="00153E86"/>
    <w:rsid w:val="00172E04"/>
    <w:rsid w:val="00174B30"/>
    <w:rsid w:val="00193400"/>
    <w:rsid w:val="001B1BD1"/>
    <w:rsid w:val="001B51E7"/>
    <w:rsid w:val="001C3EF2"/>
    <w:rsid w:val="001D17F6"/>
    <w:rsid w:val="00204B42"/>
    <w:rsid w:val="0021265F"/>
    <w:rsid w:val="002139DB"/>
    <w:rsid w:val="002218E8"/>
    <w:rsid w:val="002231C3"/>
    <w:rsid w:val="0023608C"/>
    <w:rsid w:val="00242526"/>
    <w:rsid w:val="0024417F"/>
    <w:rsid w:val="00250F8D"/>
    <w:rsid w:val="0025482B"/>
    <w:rsid w:val="002577E4"/>
    <w:rsid w:val="002722D3"/>
    <w:rsid w:val="002851F4"/>
    <w:rsid w:val="00294F48"/>
    <w:rsid w:val="002B0F27"/>
    <w:rsid w:val="002E1C97"/>
    <w:rsid w:val="002F2C56"/>
    <w:rsid w:val="002F5834"/>
    <w:rsid w:val="003006AB"/>
    <w:rsid w:val="00316F20"/>
    <w:rsid w:val="00326EBF"/>
    <w:rsid w:val="00327FE4"/>
    <w:rsid w:val="003333CC"/>
    <w:rsid w:val="003419AF"/>
    <w:rsid w:val="0038142A"/>
    <w:rsid w:val="00385347"/>
    <w:rsid w:val="003B21B5"/>
    <w:rsid w:val="003B2DC1"/>
    <w:rsid w:val="003F37CB"/>
    <w:rsid w:val="00427F63"/>
    <w:rsid w:val="00434D38"/>
    <w:rsid w:val="00440FD5"/>
    <w:rsid w:val="0046115A"/>
    <w:rsid w:val="00494EB8"/>
    <w:rsid w:val="004C4A0A"/>
    <w:rsid w:val="004D0A00"/>
    <w:rsid w:val="004E473D"/>
    <w:rsid w:val="004F2954"/>
    <w:rsid w:val="004F348E"/>
    <w:rsid w:val="00501220"/>
    <w:rsid w:val="0050491E"/>
    <w:rsid w:val="00511C7B"/>
    <w:rsid w:val="00585206"/>
    <w:rsid w:val="00586238"/>
    <w:rsid w:val="005C090F"/>
    <w:rsid w:val="005D0074"/>
    <w:rsid w:val="005E3D93"/>
    <w:rsid w:val="005E403A"/>
    <w:rsid w:val="005E4086"/>
    <w:rsid w:val="0060122D"/>
    <w:rsid w:val="00604D91"/>
    <w:rsid w:val="00607143"/>
    <w:rsid w:val="00616F64"/>
    <w:rsid w:val="006257FE"/>
    <w:rsid w:val="00635E3C"/>
    <w:rsid w:val="00654DD9"/>
    <w:rsid w:val="00670DEE"/>
    <w:rsid w:val="00680656"/>
    <w:rsid w:val="006B1119"/>
    <w:rsid w:val="006B5A91"/>
    <w:rsid w:val="006D3757"/>
    <w:rsid w:val="006D37EB"/>
    <w:rsid w:val="006E3E46"/>
    <w:rsid w:val="006E71B1"/>
    <w:rsid w:val="006F1404"/>
    <w:rsid w:val="0070593B"/>
    <w:rsid w:val="00705D89"/>
    <w:rsid w:val="00712761"/>
    <w:rsid w:val="007256EE"/>
    <w:rsid w:val="00731A42"/>
    <w:rsid w:val="00755487"/>
    <w:rsid w:val="00767E69"/>
    <w:rsid w:val="0077079A"/>
    <w:rsid w:val="007710C4"/>
    <w:rsid w:val="00771504"/>
    <w:rsid w:val="00796E9D"/>
    <w:rsid w:val="007A5599"/>
    <w:rsid w:val="007C47FE"/>
    <w:rsid w:val="007F1C42"/>
    <w:rsid w:val="007F40FA"/>
    <w:rsid w:val="00815AD0"/>
    <w:rsid w:val="00856233"/>
    <w:rsid w:val="00860F27"/>
    <w:rsid w:val="00871F22"/>
    <w:rsid w:val="00896E64"/>
    <w:rsid w:val="008B0560"/>
    <w:rsid w:val="008B2BFA"/>
    <w:rsid w:val="008D31F4"/>
    <w:rsid w:val="008E6A3F"/>
    <w:rsid w:val="008E6FEB"/>
    <w:rsid w:val="00923413"/>
    <w:rsid w:val="00923557"/>
    <w:rsid w:val="00936F03"/>
    <w:rsid w:val="00943B69"/>
    <w:rsid w:val="00944CB3"/>
    <w:rsid w:val="0096722F"/>
    <w:rsid w:val="00986624"/>
    <w:rsid w:val="009B09D7"/>
    <w:rsid w:val="009C507B"/>
    <w:rsid w:val="009D33BD"/>
    <w:rsid w:val="009D35ED"/>
    <w:rsid w:val="00A03773"/>
    <w:rsid w:val="00A03CB6"/>
    <w:rsid w:val="00A1364C"/>
    <w:rsid w:val="00A20686"/>
    <w:rsid w:val="00A21076"/>
    <w:rsid w:val="00A31BA8"/>
    <w:rsid w:val="00A32681"/>
    <w:rsid w:val="00A3739A"/>
    <w:rsid w:val="00A52DAF"/>
    <w:rsid w:val="00A62213"/>
    <w:rsid w:val="00A73C25"/>
    <w:rsid w:val="00A84072"/>
    <w:rsid w:val="00AA162F"/>
    <w:rsid w:val="00AB1B69"/>
    <w:rsid w:val="00AE587E"/>
    <w:rsid w:val="00AE75DC"/>
    <w:rsid w:val="00B06982"/>
    <w:rsid w:val="00B13242"/>
    <w:rsid w:val="00B16570"/>
    <w:rsid w:val="00B23B03"/>
    <w:rsid w:val="00B30E3A"/>
    <w:rsid w:val="00B43EB7"/>
    <w:rsid w:val="00B53320"/>
    <w:rsid w:val="00B614C4"/>
    <w:rsid w:val="00B712F3"/>
    <w:rsid w:val="00BA0D05"/>
    <w:rsid w:val="00BC6522"/>
    <w:rsid w:val="00BE1FFE"/>
    <w:rsid w:val="00C06CAA"/>
    <w:rsid w:val="00C121D5"/>
    <w:rsid w:val="00C17349"/>
    <w:rsid w:val="00C2096D"/>
    <w:rsid w:val="00C323A4"/>
    <w:rsid w:val="00C351AA"/>
    <w:rsid w:val="00C570A7"/>
    <w:rsid w:val="00C70852"/>
    <w:rsid w:val="00C7253F"/>
    <w:rsid w:val="00C829C3"/>
    <w:rsid w:val="00C90707"/>
    <w:rsid w:val="00CA01E2"/>
    <w:rsid w:val="00CA76A4"/>
    <w:rsid w:val="00CD0B45"/>
    <w:rsid w:val="00CD62A1"/>
    <w:rsid w:val="00CE1D1C"/>
    <w:rsid w:val="00D07323"/>
    <w:rsid w:val="00D26A05"/>
    <w:rsid w:val="00D52570"/>
    <w:rsid w:val="00D9309B"/>
    <w:rsid w:val="00D97B98"/>
    <w:rsid w:val="00DB0D94"/>
    <w:rsid w:val="00DC0178"/>
    <w:rsid w:val="00DC671F"/>
    <w:rsid w:val="00DD6913"/>
    <w:rsid w:val="00DE4DA7"/>
    <w:rsid w:val="00DE5B80"/>
    <w:rsid w:val="00E02C13"/>
    <w:rsid w:val="00E14F7A"/>
    <w:rsid w:val="00E33B38"/>
    <w:rsid w:val="00E442A1"/>
    <w:rsid w:val="00E47FE5"/>
    <w:rsid w:val="00E574AF"/>
    <w:rsid w:val="00E73B33"/>
    <w:rsid w:val="00E77363"/>
    <w:rsid w:val="00E80AAC"/>
    <w:rsid w:val="00EA0BE5"/>
    <w:rsid w:val="00EA7E67"/>
    <w:rsid w:val="00EB037E"/>
    <w:rsid w:val="00EB6622"/>
    <w:rsid w:val="00ED0C84"/>
    <w:rsid w:val="00F24E6D"/>
    <w:rsid w:val="00F30FDF"/>
    <w:rsid w:val="00F379B8"/>
    <w:rsid w:val="00F40A9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7DEAA"/>
  <w15:docId w15:val="{AB6B506C-8D03-4B6A-B712-C5970307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6B5A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6422</Words>
  <Characters>6826</Characters>
  <Application>Microsoft Office Word</Application>
  <DocSecurity>0</DocSecurity>
  <Lines>249</Lines>
  <Paragraphs>81</Paragraphs>
  <ScaleCrop>false</ScaleCrop>
  <Company>DCM</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CCPR/C/130/D/2587/2015</dc:title>
  <dc:subject>2106067</dc:subject>
  <dc:creator>tian</dc:creator>
  <cp:keywords/>
  <dc:description/>
  <cp:lastModifiedBy>Hui Tian</cp:lastModifiedBy>
  <cp:revision>2</cp:revision>
  <cp:lastPrinted>2014-05-09T11:28:00Z</cp:lastPrinted>
  <dcterms:created xsi:type="dcterms:W3CDTF">2021-07-06T08:00:00Z</dcterms:created>
  <dcterms:modified xsi:type="dcterms:W3CDTF">2021-07-06T08:00:00Z</dcterms:modified>
</cp:coreProperties>
</file>