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11B366FF" w14:textId="77777777" w:rsidTr="00B614C4">
        <w:trPr>
          <w:trHeight w:hRule="exact" w:val="851"/>
        </w:trPr>
        <w:tc>
          <w:tcPr>
            <w:tcW w:w="1280" w:type="dxa"/>
            <w:tcBorders>
              <w:bottom w:val="single" w:sz="4" w:space="0" w:color="auto"/>
            </w:tcBorders>
          </w:tcPr>
          <w:p w14:paraId="7E1699A1" w14:textId="77777777" w:rsidR="00CE1D1C" w:rsidRPr="00F124C6" w:rsidRDefault="00CE1D1C" w:rsidP="00B614C4">
            <w:pPr>
              <w:pStyle w:val="H23GC"/>
            </w:pPr>
          </w:p>
        </w:tc>
        <w:tc>
          <w:tcPr>
            <w:tcW w:w="2273" w:type="dxa"/>
            <w:tcBorders>
              <w:bottom w:val="single" w:sz="4" w:space="0" w:color="auto"/>
            </w:tcBorders>
            <w:vAlign w:val="bottom"/>
          </w:tcPr>
          <w:p w14:paraId="4410A9DA"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E50ED7B" w14:textId="2613A8E3" w:rsidR="00CE1D1C" w:rsidRPr="00223E2C" w:rsidRDefault="0036062A" w:rsidP="00B614C4">
            <w:pPr>
              <w:spacing w:line="240" w:lineRule="atLeast"/>
              <w:jc w:val="right"/>
              <w:rPr>
                <w:sz w:val="20"/>
                <w:szCs w:val="21"/>
              </w:rPr>
            </w:pPr>
            <w:proofErr w:type="spellStart"/>
            <w:r>
              <w:rPr>
                <w:sz w:val="40"/>
                <w:szCs w:val="21"/>
              </w:rPr>
              <w:t>CCPR</w:t>
            </w:r>
            <w:proofErr w:type="spellEnd"/>
            <w:r>
              <w:rPr>
                <w:sz w:val="20"/>
                <w:szCs w:val="21"/>
              </w:rPr>
              <w:t>/C/13</w:t>
            </w:r>
            <w:r w:rsidR="00223E2C">
              <w:rPr>
                <w:sz w:val="20"/>
                <w:szCs w:val="21"/>
              </w:rPr>
              <w:t>0</w:t>
            </w:r>
            <w:r>
              <w:rPr>
                <w:sz w:val="20"/>
                <w:szCs w:val="21"/>
              </w:rPr>
              <w:t>/D/2818/2</w:t>
            </w:r>
            <w:r w:rsidR="00223E2C">
              <w:rPr>
                <w:sz w:val="20"/>
                <w:szCs w:val="21"/>
              </w:rPr>
              <w:t>0</w:t>
            </w:r>
            <w:r>
              <w:rPr>
                <w:sz w:val="20"/>
                <w:szCs w:val="21"/>
              </w:rPr>
              <w:t>16</w:t>
            </w:r>
          </w:p>
        </w:tc>
      </w:tr>
      <w:tr w:rsidR="00CE1D1C" w:rsidRPr="00F124C6" w14:paraId="0824D884" w14:textId="77777777" w:rsidTr="00B614C4">
        <w:trPr>
          <w:trHeight w:hRule="exact" w:val="2835"/>
        </w:trPr>
        <w:tc>
          <w:tcPr>
            <w:tcW w:w="1280" w:type="dxa"/>
            <w:tcBorders>
              <w:top w:val="single" w:sz="4" w:space="0" w:color="auto"/>
              <w:bottom w:val="single" w:sz="12" w:space="0" w:color="auto"/>
            </w:tcBorders>
          </w:tcPr>
          <w:p w14:paraId="2A82F9EA" w14:textId="77777777" w:rsidR="00CE1D1C" w:rsidRPr="00F124C6" w:rsidRDefault="00CE1D1C" w:rsidP="00B614C4">
            <w:pPr>
              <w:spacing w:line="120" w:lineRule="atLeast"/>
              <w:rPr>
                <w:sz w:val="10"/>
                <w:szCs w:val="10"/>
              </w:rPr>
            </w:pPr>
          </w:p>
          <w:p w14:paraId="7DBA3F1A"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0777E14F" wp14:editId="1D0B5AF5">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D13B204"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27A1411C" w14:textId="5709C11D" w:rsidR="00CE1D1C" w:rsidRPr="0004600B" w:rsidRDefault="0036062A" w:rsidP="00B614C4">
            <w:pPr>
              <w:spacing w:before="240" w:line="240" w:lineRule="atLeast"/>
              <w:rPr>
                <w:sz w:val="20"/>
              </w:rPr>
            </w:pPr>
            <w:r>
              <w:rPr>
                <w:sz w:val="20"/>
              </w:rPr>
              <w:t>Distr.: General</w:t>
            </w:r>
          </w:p>
          <w:p w14:paraId="704B9A2C" w14:textId="20C7CEB6" w:rsidR="00CE1D1C" w:rsidRPr="00F124C6" w:rsidRDefault="0036062A" w:rsidP="00B614C4">
            <w:pPr>
              <w:spacing w:line="240" w:lineRule="atLeast"/>
              <w:rPr>
                <w:sz w:val="20"/>
              </w:rPr>
            </w:pPr>
            <w:r>
              <w:rPr>
                <w:sz w:val="20"/>
              </w:rPr>
              <w:t>19</w:t>
            </w:r>
            <w:r w:rsidR="009A06DC">
              <w:rPr>
                <w:sz w:val="20"/>
              </w:rPr>
              <w:t xml:space="preserve"> </w:t>
            </w:r>
            <w:r>
              <w:rPr>
                <w:sz w:val="20"/>
              </w:rPr>
              <w:t>March</w:t>
            </w:r>
            <w:r w:rsidR="00EA7E67">
              <w:rPr>
                <w:sz w:val="20"/>
              </w:rPr>
              <w:t xml:space="preserve"> </w:t>
            </w:r>
            <w:r>
              <w:rPr>
                <w:sz w:val="20"/>
              </w:rPr>
              <w:t>2</w:t>
            </w:r>
            <w:r w:rsidR="00EA7E67">
              <w:rPr>
                <w:sz w:val="20"/>
              </w:rPr>
              <w:t>0</w:t>
            </w:r>
            <w:r>
              <w:rPr>
                <w:sz w:val="20"/>
              </w:rPr>
              <w:t>21</w:t>
            </w:r>
          </w:p>
          <w:p w14:paraId="1F66835F" w14:textId="28BB4402" w:rsidR="00CE1D1C" w:rsidRPr="00F124C6" w:rsidRDefault="0036062A" w:rsidP="00B614C4">
            <w:pPr>
              <w:spacing w:line="240" w:lineRule="atLeast"/>
              <w:rPr>
                <w:sz w:val="20"/>
              </w:rPr>
            </w:pPr>
            <w:r>
              <w:rPr>
                <w:sz w:val="20"/>
              </w:rPr>
              <w:t>Chinese</w:t>
            </w:r>
            <w:r w:rsidR="00CE1D1C" w:rsidRPr="00F124C6">
              <w:rPr>
                <w:sz w:val="20"/>
              </w:rPr>
              <w:t xml:space="preserve"> </w:t>
            </w:r>
          </w:p>
          <w:p w14:paraId="3ACA90E1" w14:textId="597F2D38" w:rsidR="00CE1D1C" w:rsidRPr="00F124C6" w:rsidRDefault="0036062A" w:rsidP="00B614C4">
            <w:pPr>
              <w:spacing w:line="240" w:lineRule="atLeast"/>
            </w:pPr>
            <w:r>
              <w:rPr>
                <w:sz w:val="20"/>
              </w:rPr>
              <w:t>Original: English</w:t>
            </w:r>
          </w:p>
        </w:tc>
      </w:tr>
    </w:tbl>
    <w:p w14:paraId="165EC94F" w14:textId="77777777" w:rsidR="00743847" w:rsidRDefault="00743847"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33332FB2" w14:textId="201497A9" w:rsidR="00743847" w:rsidRDefault="00743847" w:rsidP="00771504">
      <w:pPr>
        <w:pStyle w:val="HChGC"/>
      </w:pPr>
      <w:r>
        <w:tab/>
      </w:r>
      <w:r>
        <w:tab/>
      </w:r>
      <w:r w:rsidR="00D8434B" w:rsidRPr="00D8434B">
        <w:rPr>
          <w:rFonts w:hint="eastAsia"/>
          <w:spacing w:val="-1"/>
        </w:rPr>
        <w:t>委员会根据《任择议定书》第五条第四款通过的关于第</w:t>
      </w:r>
      <w:r w:rsidR="0036062A">
        <w:rPr>
          <w:rFonts w:hint="eastAsia"/>
          <w:spacing w:val="-1"/>
        </w:rPr>
        <w:t>2818/</w:t>
      </w:r>
      <w:r w:rsidR="00D8434B" w:rsidRPr="00D8434B">
        <w:rPr>
          <w:spacing w:val="-1"/>
        </w:rPr>
        <w:t xml:space="preserve"> </w:t>
      </w:r>
      <w:r w:rsidR="0036062A">
        <w:rPr>
          <w:rFonts w:hint="eastAsia"/>
        </w:rPr>
        <w:t>2</w:t>
      </w:r>
      <w:r w:rsidR="00D8434B" w:rsidRPr="00D8434B">
        <w:rPr>
          <w:rFonts w:hint="eastAsia"/>
        </w:rPr>
        <w:t>0</w:t>
      </w:r>
      <w:r w:rsidR="0036062A">
        <w:rPr>
          <w:rFonts w:hint="eastAsia"/>
        </w:rPr>
        <w:t>16</w:t>
      </w:r>
      <w:r w:rsidR="00D8434B" w:rsidRPr="00D8434B">
        <w:rPr>
          <w:rFonts w:hint="eastAsia"/>
        </w:rPr>
        <w:t>号来文的意见</w:t>
      </w:r>
      <w:r w:rsidR="0072210B" w:rsidRPr="00A6249A">
        <w:rPr>
          <w:rStyle w:val="a8"/>
          <w:rFonts w:eastAsia="黑体"/>
          <w:sz w:val="28"/>
          <w:szCs w:val="40"/>
          <w:vertAlign w:val="baseline"/>
        </w:rPr>
        <w:footnoteReference w:customMarkFollows="1" w:id="2"/>
        <w:t>*</w:t>
      </w:r>
      <w:proofErr w:type="gramStart"/>
      <w:r w:rsidR="0072210B" w:rsidRPr="00A6249A">
        <w:rPr>
          <w:sz w:val="40"/>
          <w:szCs w:val="40"/>
        </w:rPr>
        <w:t xml:space="preserve"> </w:t>
      </w:r>
      <w:r w:rsidR="0072210B" w:rsidRPr="00A6249A">
        <w:rPr>
          <w:rStyle w:val="a8"/>
          <w:rFonts w:eastAsia="黑体"/>
          <w:sz w:val="28"/>
          <w:szCs w:val="40"/>
          <w:vertAlign w:val="baseline"/>
        </w:rPr>
        <w:footnoteReference w:customMarkFollows="1" w:id="3"/>
        <w:t>**</w:t>
      </w:r>
      <w:r w:rsidR="00A6249A" w:rsidRPr="00A6249A">
        <w:rPr>
          <w:sz w:val="40"/>
          <w:szCs w:val="40"/>
        </w:rPr>
        <w:t xml:space="preserve"> </w:t>
      </w:r>
      <w:proofErr w:type="gramEnd"/>
      <w:r w:rsidR="00A6249A" w:rsidRPr="00A6249A">
        <w:rPr>
          <w:rStyle w:val="a8"/>
          <w:rFonts w:eastAsia="黑体"/>
          <w:sz w:val="28"/>
          <w:szCs w:val="40"/>
          <w:vertAlign w:val="baseline"/>
        </w:rPr>
        <w:footnoteReference w:customMarkFollows="1" w:id="4"/>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743847" w14:paraId="0323348B" w14:textId="77777777" w:rsidTr="00181A2E">
        <w:trPr>
          <w:cantSplit/>
        </w:trPr>
        <w:tc>
          <w:tcPr>
            <w:tcW w:w="2205" w:type="dxa"/>
          </w:tcPr>
          <w:p w14:paraId="6456DAA1" w14:textId="7D7F6938" w:rsidR="00743847" w:rsidRPr="00172E04" w:rsidRDefault="0072210B" w:rsidP="00181A2E">
            <w:pPr>
              <w:pStyle w:val="SingleTxtGC"/>
              <w:ind w:left="0" w:right="0"/>
              <w:rPr>
                <w:rFonts w:eastAsia="楷体"/>
              </w:rPr>
            </w:pPr>
            <w:r>
              <w:rPr>
                <w:rFonts w:ascii="Time New Roman" w:eastAsia="楷体" w:hAnsi="Time New Roman" w:hint="eastAsia"/>
              </w:rPr>
              <w:t>来文</w:t>
            </w:r>
            <w:r w:rsidR="00743847" w:rsidRPr="00172E04">
              <w:rPr>
                <w:rFonts w:ascii="Time New Roman" w:eastAsia="楷体" w:hAnsi="Time New Roman" w:hint="eastAsia"/>
              </w:rPr>
              <w:t>提交人</w:t>
            </w:r>
            <w:r w:rsidR="0036062A">
              <w:rPr>
                <w:rFonts w:eastAsia="楷体" w:hint="eastAsia"/>
              </w:rPr>
              <w:t>：</w:t>
            </w:r>
          </w:p>
        </w:tc>
        <w:tc>
          <w:tcPr>
            <w:tcW w:w="4726" w:type="dxa"/>
          </w:tcPr>
          <w:p w14:paraId="730E3564" w14:textId="34E45D24" w:rsidR="00743847" w:rsidRPr="00C74FB6" w:rsidRDefault="0036062A" w:rsidP="00181A2E">
            <w:pPr>
              <w:pStyle w:val="SingleTxtGC"/>
              <w:ind w:left="0" w:right="0"/>
            </w:pPr>
            <w:r>
              <w:rPr>
                <w:rFonts w:hint="eastAsia"/>
              </w:rPr>
              <w:t>X(</w:t>
            </w:r>
            <w:r w:rsidR="00F574C6" w:rsidRPr="00F574C6">
              <w:rPr>
                <w:rFonts w:hint="eastAsia"/>
              </w:rPr>
              <w:t>无律师代理</w:t>
            </w:r>
            <w:r>
              <w:rPr>
                <w:rFonts w:hint="eastAsia"/>
              </w:rPr>
              <w:t>)</w:t>
            </w:r>
          </w:p>
        </w:tc>
      </w:tr>
      <w:tr w:rsidR="00743847" w14:paraId="678897E4" w14:textId="77777777" w:rsidTr="00181A2E">
        <w:trPr>
          <w:cantSplit/>
        </w:trPr>
        <w:tc>
          <w:tcPr>
            <w:tcW w:w="2205" w:type="dxa"/>
          </w:tcPr>
          <w:p w14:paraId="78A36BAB" w14:textId="0C709283" w:rsidR="00743847" w:rsidRPr="00172E04" w:rsidRDefault="00743847" w:rsidP="00181A2E">
            <w:pPr>
              <w:pStyle w:val="SingleTxtGC"/>
              <w:ind w:left="0" w:right="0"/>
              <w:rPr>
                <w:rFonts w:eastAsia="楷体"/>
              </w:rPr>
            </w:pPr>
            <w:r w:rsidRPr="00172E04">
              <w:rPr>
                <w:rFonts w:ascii="Time New Roman" w:eastAsia="楷体" w:hAnsi="Time New Roman" w:hint="eastAsia"/>
              </w:rPr>
              <w:t>据称受害人</w:t>
            </w:r>
            <w:r w:rsidR="0036062A">
              <w:rPr>
                <w:rFonts w:ascii="Time New Roman" w:eastAsia="楷体" w:hAnsi="Time New Roman" w:hint="eastAsia"/>
              </w:rPr>
              <w:t>：</w:t>
            </w:r>
          </w:p>
        </w:tc>
        <w:tc>
          <w:tcPr>
            <w:tcW w:w="4726" w:type="dxa"/>
          </w:tcPr>
          <w:p w14:paraId="306681A6" w14:textId="77777777" w:rsidR="00743847" w:rsidRPr="00C74FB6" w:rsidRDefault="00743847" w:rsidP="00181A2E">
            <w:pPr>
              <w:pStyle w:val="SingleTxtGC"/>
              <w:ind w:left="0" w:right="0"/>
            </w:pPr>
            <w:r w:rsidRPr="00C74FB6">
              <w:rPr>
                <w:rFonts w:hint="eastAsia"/>
              </w:rPr>
              <w:t>提交人</w:t>
            </w:r>
          </w:p>
        </w:tc>
      </w:tr>
      <w:tr w:rsidR="00743847" w14:paraId="0267396E" w14:textId="77777777" w:rsidTr="00181A2E">
        <w:trPr>
          <w:cantSplit/>
        </w:trPr>
        <w:tc>
          <w:tcPr>
            <w:tcW w:w="2205" w:type="dxa"/>
          </w:tcPr>
          <w:p w14:paraId="7E37F6D1" w14:textId="12C967A2" w:rsidR="00743847" w:rsidRPr="00172E04" w:rsidRDefault="00743847" w:rsidP="00181A2E">
            <w:pPr>
              <w:pStyle w:val="SingleTxtGC"/>
              <w:ind w:left="0" w:right="0"/>
              <w:rPr>
                <w:rFonts w:eastAsia="楷体"/>
              </w:rPr>
            </w:pPr>
            <w:r w:rsidRPr="00172E04">
              <w:rPr>
                <w:rFonts w:ascii="Time New Roman" w:eastAsia="楷体" w:hAnsi="Time New Roman" w:hint="eastAsia"/>
              </w:rPr>
              <w:t>所涉缔约国</w:t>
            </w:r>
            <w:r w:rsidR="0036062A">
              <w:rPr>
                <w:rFonts w:ascii="Time New Roman" w:eastAsia="楷体" w:hAnsi="Time New Roman" w:hint="eastAsia"/>
              </w:rPr>
              <w:t>：</w:t>
            </w:r>
          </w:p>
        </w:tc>
        <w:tc>
          <w:tcPr>
            <w:tcW w:w="4726" w:type="dxa"/>
          </w:tcPr>
          <w:p w14:paraId="4404ACD5" w14:textId="2B32E07F" w:rsidR="00743847" w:rsidRPr="00C74FB6" w:rsidRDefault="00F574C6" w:rsidP="00181A2E">
            <w:pPr>
              <w:pStyle w:val="SingleTxtGC"/>
              <w:ind w:left="0" w:right="0"/>
            </w:pPr>
            <w:r w:rsidRPr="00F574C6">
              <w:rPr>
                <w:rFonts w:hint="eastAsia"/>
              </w:rPr>
              <w:t>冰岛</w:t>
            </w:r>
          </w:p>
        </w:tc>
      </w:tr>
      <w:tr w:rsidR="00743847" w14:paraId="174CC39D" w14:textId="77777777" w:rsidTr="00181A2E">
        <w:trPr>
          <w:cantSplit/>
        </w:trPr>
        <w:tc>
          <w:tcPr>
            <w:tcW w:w="2205" w:type="dxa"/>
          </w:tcPr>
          <w:p w14:paraId="4D12E077" w14:textId="3F0D7679" w:rsidR="00743847" w:rsidRPr="00172E04" w:rsidRDefault="00743847" w:rsidP="00181A2E">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36062A">
              <w:rPr>
                <w:rFonts w:ascii="Time New Roman" w:eastAsia="楷体" w:hAnsi="Time New Roman" w:hint="eastAsia"/>
              </w:rPr>
              <w:t>：</w:t>
            </w:r>
          </w:p>
        </w:tc>
        <w:tc>
          <w:tcPr>
            <w:tcW w:w="4726" w:type="dxa"/>
          </w:tcPr>
          <w:p w14:paraId="683A1537" w14:textId="34FC2E6D" w:rsidR="00743847" w:rsidRPr="00C74FB6" w:rsidRDefault="0036062A" w:rsidP="00181A2E">
            <w:pPr>
              <w:pStyle w:val="SingleTxtGC"/>
              <w:ind w:left="0" w:right="0"/>
            </w:pPr>
            <w:r>
              <w:rPr>
                <w:rFonts w:hint="eastAsia"/>
              </w:rPr>
              <w:t>2</w:t>
            </w:r>
            <w:r w:rsidR="00F574C6" w:rsidRPr="00F574C6">
              <w:rPr>
                <w:rFonts w:hint="eastAsia"/>
              </w:rPr>
              <w:t>0</w:t>
            </w:r>
            <w:r>
              <w:rPr>
                <w:rFonts w:hint="eastAsia"/>
              </w:rPr>
              <w:t>16</w:t>
            </w:r>
            <w:r w:rsidR="00F574C6" w:rsidRPr="00F574C6">
              <w:rPr>
                <w:rFonts w:hint="eastAsia"/>
              </w:rPr>
              <w:t>年</w:t>
            </w:r>
            <w:r>
              <w:rPr>
                <w:rFonts w:hint="eastAsia"/>
              </w:rPr>
              <w:t>2</w:t>
            </w:r>
            <w:r w:rsidR="00F574C6" w:rsidRPr="00F574C6">
              <w:rPr>
                <w:rFonts w:hint="eastAsia"/>
              </w:rPr>
              <w:t>月</w:t>
            </w:r>
            <w:r>
              <w:rPr>
                <w:rFonts w:hint="eastAsia"/>
              </w:rPr>
              <w:t>24</w:t>
            </w:r>
            <w:r w:rsidR="00F574C6" w:rsidRPr="00F574C6">
              <w:rPr>
                <w:rFonts w:hint="eastAsia"/>
              </w:rPr>
              <w:t>日</w:t>
            </w:r>
            <w:r>
              <w:rPr>
                <w:rFonts w:hint="eastAsia"/>
              </w:rPr>
              <w:t>(</w:t>
            </w:r>
            <w:r w:rsidR="00F574C6" w:rsidRPr="00F574C6">
              <w:rPr>
                <w:rFonts w:hint="eastAsia"/>
              </w:rPr>
              <w:t>首次提交</w:t>
            </w:r>
            <w:r>
              <w:rPr>
                <w:rFonts w:hint="eastAsia"/>
              </w:rPr>
              <w:t>)</w:t>
            </w:r>
          </w:p>
        </w:tc>
      </w:tr>
      <w:tr w:rsidR="00743847" w14:paraId="431404FA" w14:textId="77777777" w:rsidTr="00181A2E">
        <w:trPr>
          <w:cantSplit/>
        </w:trPr>
        <w:tc>
          <w:tcPr>
            <w:tcW w:w="2205" w:type="dxa"/>
          </w:tcPr>
          <w:p w14:paraId="76F90F56" w14:textId="08D46A81" w:rsidR="00743847" w:rsidRPr="00172E04" w:rsidRDefault="00743847" w:rsidP="00181A2E">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36062A">
              <w:rPr>
                <w:rFonts w:ascii="Time New Roman" w:eastAsia="楷体" w:hAnsi="Time New Roman" w:hint="eastAsia"/>
              </w:rPr>
              <w:t>：</w:t>
            </w:r>
          </w:p>
        </w:tc>
        <w:tc>
          <w:tcPr>
            <w:tcW w:w="4726" w:type="dxa"/>
          </w:tcPr>
          <w:p w14:paraId="4BCE4403" w14:textId="5B8155C6" w:rsidR="00743847" w:rsidRPr="00C74FB6" w:rsidRDefault="00F574C6" w:rsidP="00181A2E">
            <w:pPr>
              <w:pStyle w:val="SingleTxtGC"/>
              <w:ind w:left="0" w:right="0"/>
              <w:rPr>
                <w:lang w:val="fr-CH"/>
              </w:rPr>
            </w:pPr>
            <w:r w:rsidRPr="00F574C6">
              <w:rPr>
                <w:rFonts w:hint="eastAsia"/>
                <w:lang w:val="fr-CH"/>
              </w:rPr>
              <w:t>根据委员会《议事规则》第</w:t>
            </w:r>
            <w:r w:rsidR="0036062A">
              <w:rPr>
                <w:rFonts w:hint="eastAsia"/>
                <w:lang w:val="fr-CH"/>
              </w:rPr>
              <w:t>92</w:t>
            </w:r>
            <w:r w:rsidRPr="00F574C6">
              <w:rPr>
                <w:rFonts w:hint="eastAsia"/>
                <w:lang w:val="fr-CH"/>
              </w:rPr>
              <w:t>条</w:t>
            </w:r>
            <w:proofErr w:type="gramStart"/>
            <w:r w:rsidRPr="00F574C6">
              <w:rPr>
                <w:rFonts w:hint="eastAsia"/>
                <w:lang w:val="fr-CH"/>
              </w:rPr>
              <w:t>作出</w:t>
            </w:r>
            <w:proofErr w:type="gramEnd"/>
            <w:r w:rsidRPr="00F574C6">
              <w:rPr>
                <w:rFonts w:hint="eastAsia"/>
                <w:lang w:val="fr-CH"/>
              </w:rPr>
              <w:t>的决定</w:t>
            </w:r>
            <w:r w:rsidR="0036062A">
              <w:rPr>
                <w:rFonts w:hint="eastAsia"/>
                <w:lang w:val="fr-CH"/>
              </w:rPr>
              <w:t>，</w:t>
            </w:r>
            <w:r w:rsidRPr="00F574C6">
              <w:rPr>
                <w:rFonts w:hint="eastAsia"/>
                <w:lang w:val="fr-CH"/>
              </w:rPr>
              <w:t>已于</w:t>
            </w:r>
            <w:r w:rsidR="0036062A">
              <w:rPr>
                <w:rFonts w:hint="eastAsia"/>
                <w:lang w:val="fr-CH"/>
              </w:rPr>
              <w:t>2</w:t>
            </w:r>
            <w:r w:rsidRPr="00F574C6">
              <w:rPr>
                <w:rFonts w:hint="eastAsia"/>
                <w:lang w:val="fr-CH"/>
              </w:rPr>
              <w:t>0</w:t>
            </w:r>
            <w:r w:rsidR="0036062A">
              <w:rPr>
                <w:rFonts w:hint="eastAsia"/>
                <w:lang w:val="fr-CH"/>
              </w:rPr>
              <w:t>16</w:t>
            </w:r>
            <w:r w:rsidRPr="00F574C6">
              <w:rPr>
                <w:rFonts w:hint="eastAsia"/>
                <w:lang w:val="fr-CH"/>
              </w:rPr>
              <w:t>年</w:t>
            </w:r>
            <w:r w:rsidR="0036062A">
              <w:rPr>
                <w:rFonts w:hint="eastAsia"/>
                <w:lang w:val="fr-CH"/>
              </w:rPr>
              <w:t>1</w:t>
            </w:r>
            <w:r w:rsidRPr="00F574C6">
              <w:rPr>
                <w:rFonts w:hint="eastAsia"/>
                <w:lang w:val="fr-CH"/>
              </w:rPr>
              <w:t>0</w:t>
            </w:r>
            <w:r w:rsidRPr="00F574C6">
              <w:rPr>
                <w:rFonts w:hint="eastAsia"/>
                <w:lang w:val="fr-CH"/>
              </w:rPr>
              <w:t>月</w:t>
            </w:r>
            <w:r w:rsidR="0036062A">
              <w:rPr>
                <w:rFonts w:hint="eastAsia"/>
                <w:lang w:val="fr-CH"/>
              </w:rPr>
              <w:t>6</w:t>
            </w:r>
            <w:r w:rsidRPr="00F574C6">
              <w:rPr>
                <w:rFonts w:hint="eastAsia"/>
                <w:lang w:val="fr-CH"/>
              </w:rPr>
              <w:t>日转交缔约国</w:t>
            </w:r>
            <w:r w:rsidR="0036062A">
              <w:rPr>
                <w:rFonts w:hint="eastAsia"/>
                <w:lang w:val="fr-CH"/>
              </w:rPr>
              <w:t>(</w:t>
            </w:r>
            <w:r w:rsidRPr="00F574C6">
              <w:rPr>
                <w:rFonts w:hint="eastAsia"/>
                <w:lang w:val="fr-CH"/>
              </w:rPr>
              <w:t>未以文件形式印发</w:t>
            </w:r>
            <w:r w:rsidR="0036062A">
              <w:rPr>
                <w:rFonts w:hint="eastAsia"/>
                <w:lang w:val="fr-CH"/>
              </w:rPr>
              <w:t>)</w:t>
            </w:r>
          </w:p>
        </w:tc>
      </w:tr>
      <w:tr w:rsidR="00743847" w14:paraId="648E1B45" w14:textId="77777777" w:rsidTr="00181A2E">
        <w:trPr>
          <w:cantSplit/>
        </w:trPr>
        <w:tc>
          <w:tcPr>
            <w:tcW w:w="2205" w:type="dxa"/>
          </w:tcPr>
          <w:p w14:paraId="720FB525" w14:textId="0C4407CD" w:rsidR="00743847" w:rsidRPr="00172E04" w:rsidRDefault="00743847" w:rsidP="00181A2E">
            <w:pPr>
              <w:pStyle w:val="SingleTxtGC"/>
              <w:ind w:left="0" w:right="0"/>
              <w:rPr>
                <w:rFonts w:ascii="Time New Roman" w:eastAsia="楷体" w:hAnsi="Time New Roman" w:hint="eastAsia"/>
              </w:rPr>
            </w:pPr>
            <w:r w:rsidRPr="00172E04">
              <w:rPr>
                <w:rFonts w:eastAsia="楷体" w:hint="eastAsia"/>
              </w:rPr>
              <w:t>意见通过日期</w:t>
            </w:r>
            <w:r w:rsidR="0036062A">
              <w:rPr>
                <w:rFonts w:ascii="Time New Roman" w:eastAsia="楷体" w:hAnsi="Time New Roman" w:hint="eastAsia"/>
              </w:rPr>
              <w:t>：</w:t>
            </w:r>
          </w:p>
        </w:tc>
        <w:tc>
          <w:tcPr>
            <w:tcW w:w="4726" w:type="dxa"/>
          </w:tcPr>
          <w:p w14:paraId="5FA553D6" w14:textId="04F98247" w:rsidR="00743847" w:rsidRPr="00C74FB6" w:rsidRDefault="0036062A" w:rsidP="00181A2E">
            <w:pPr>
              <w:pStyle w:val="SingleTxtGC"/>
              <w:ind w:left="0" w:right="0"/>
              <w:rPr>
                <w:lang w:val="fr-CH"/>
              </w:rPr>
            </w:pPr>
            <w:r>
              <w:rPr>
                <w:rFonts w:hint="eastAsia"/>
                <w:snapToGrid/>
              </w:rPr>
              <w:t>2</w:t>
            </w:r>
            <w:r w:rsidR="0032431B" w:rsidRPr="0032431B">
              <w:rPr>
                <w:rFonts w:hint="eastAsia"/>
                <w:snapToGrid/>
              </w:rPr>
              <w:t>0</w:t>
            </w:r>
            <w:r>
              <w:rPr>
                <w:rFonts w:hint="eastAsia"/>
                <w:snapToGrid/>
              </w:rPr>
              <w:t>2</w:t>
            </w:r>
            <w:r w:rsidR="0032431B" w:rsidRPr="0032431B">
              <w:rPr>
                <w:rFonts w:hint="eastAsia"/>
                <w:snapToGrid/>
              </w:rPr>
              <w:t>0</w:t>
            </w:r>
            <w:r w:rsidR="0032431B" w:rsidRPr="0032431B">
              <w:rPr>
                <w:rFonts w:hint="eastAsia"/>
                <w:snapToGrid/>
              </w:rPr>
              <w:t>年</w:t>
            </w:r>
            <w:r>
              <w:rPr>
                <w:rFonts w:hint="eastAsia"/>
                <w:snapToGrid/>
              </w:rPr>
              <w:t>1</w:t>
            </w:r>
            <w:r w:rsidR="0032431B" w:rsidRPr="0032431B">
              <w:rPr>
                <w:rFonts w:hint="eastAsia"/>
                <w:snapToGrid/>
              </w:rPr>
              <w:t>0</w:t>
            </w:r>
            <w:r w:rsidR="0032431B" w:rsidRPr="0032431B">
              <w:rPr>
                <w:rFonts w:hint="eastAsia"/>
                <w:snapToGrid/>
              </w:rPr>
              <w:t>月</w:t>
            </w:r>
            <w:r>
              <w:rPr>
                <w:rFonts w:hint="eastAsia"/>
                <w:snapToGrid/>
              </w:rPr>
              <w:t>22</w:t>
            </w:r>
            <w:r w:rsidR="0032431B" w:rsidRPr="0032431B">
              <w:rPr>
                <w:rFonts w:hint="eastAsia"/>
                <w:snapToGrid/>
              </w:rPr>
              <w:t>日</w:t>
            </w:r>
          </w:p>
        </w:tc>
      </w:tr>
      <w:tr w:rsidR="00743847" w14:paraId="16DB5809" w14:textId="77777777" w:rsidTr="00181A2E">
        <w:trPr>
          <w:cantSplit/>
        </w:trPr>
        <w:tc>
          <w:tcPr>
            <w:tcW w:w="2205" w:type="dxa"/>
          </w:tcPr>
          <w:p w14:paraId="3AB920CD" w14:textId="02BAB3EE" w:rsidR="00743847" w:rsidRPr="00172E04" w:rsidRDefault="00743847" w:rsidP="00181A2E">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36062A">
              <w:rPr>
                <w:rFonts w:eastAsia="楷体" w:hint="eastAsia"/>
                <w:snapToGrid/>
              </w:rPr>
              <w:t>：</w:t>
            </w:r>
          </w:p>
        </w:tc>
        <w:tc>
          <w:tcPr>
            <w:tcW w:w="4726" w:type="dxa"/>
          </w:tcPr>
          <w:p w14:paraId="6B2C202D" w14:textId="3C1F3590" w:rsidR="00743847" w:rsidRPr="00C74FB6" w:rsidRDefault="0032431B" w:rsidP="00181A2E">
            <w:pPr>
              <w:pStyle w:val="SingleTxtGC"/>
              <w:ind w:left="0" w:right="0"/>
              <w:rPr>
                <w:snapToGrid/>
              </w:rPr>
            </w:pPr>
            <w:r w:rsidRPr="0032431B">
              <w:rPr>
                <w:rFonts w:hint="eastAsia"/>
                <w:snapToGrid/>
              </w:rPr>
              <w:t>因贩运人口而起诉、定罪和监禁提交人</w:t>
            </w:r>
          </w:p>
        </w:tc>
      </w:tr>
      <w:tr w:rsidR="00743847" w14:paraId="159BFADE" w14:textId="77777777" w:rsidTr="00181A2E">
        <w:trPr>
          <w:cantSplit/>
        </w:trPr>
        <w:tc>
          <w:tcPr>
            <w:tcW w:w="2205" w:type="dxa"/>
          </w:tcPr>
          <w:p w14:paraId="77CD0425" w14:textId="33A401F7" w:rsidR="00743847" w:rsidRPr="00172E04" w:rsidRDefault="00743847" w:rsidP="00181A2E">
            <w:pPr>
              <w:pStyle w:val="SingleTxtGC"/>
              <w:ind w:left="0" w:right="0"/>
              <w:rPr>
                <w:rFonts w:ascii="Time New Roman" w:eastAsia="楷体" w:hAnsi="Time New Roman" w:hint="eastAsia"/>
              </w:rPr>
            </w:pPr>
            <w:r w:rsidRPr="00172E04">
              <w:rPr>
                <w:rFonts w:eastAsia="楷体" w:hint="eastAsia"/>
                <w:snapToGrid/>
              </w:rPr>
              <w:t>程序性问题</w:t>
            </w:r>
            <w:r w:rsidR="0036062A">
              <w:rPr>
                <w:rFonts w:eastAsia="楷体" w:hint="eastAsia"/>
                <w:snapToGrid/>
              </w:rPr>
              <w:t>：</w:t>
            </w:r>
          </w:p>
        </w:tc>
        <w:tc>
          <w:tcPr>
            <w:tcW w:w="4726" w:type="dxa"/>
          </w:tcPr>
          <w:p w14:paraId="0F24E619" w14:textId="375E0200" w:rsidR="00743847" w:rsidRPr="00C74FB6" w:rsidRDefault="0032431B" w:rsidP="00181A2E">
            <w:pPr>
              <w:pStyle w:val="SingleTxtGC"/>
              <w:ind w:left="0" w:right="0"/>
              <w:rPr>
                <w:snapToGrid/>
              </w:rPr>
            </w:pPr>
            <w:r w:rsidRPr="0032431B">
              <w:rPr>
                <w:rFonts w:hint="eastAsia"/>
                <w:snapToGrid/>
              </w:rPr>
              <w:t>可否受理</w:t>
            </w:r>
            <w:r w:rsidR="00D1639D" w:rsidRPr="00D1639D">
              <w:rPr>
                <w:rFonts w:hint="eastAsia"/>
                <w:snapToGrid/>
                <w:spacing w:val="-50"/>
              </w:rPr>
              <w:t>―</w:t>
            </w:r>
            <w:r w:rsidR="00D1639D" w:rsidRPr="00D1639D">
              <w:rPr>
                <w:rFonts w:hint="eastAsia"/>
                <w:snapToGrid/>
              </w:rPr>
              <w:t>―</w:t>
            </w:r>
            <w:r w:rsidRPr="0032431B">
              <w:rPr>
                <w:rFonts w:hint="eastAsia"/>
                <w:snapToGrid/>
              </w:rPr>
              <w:t>明显无根据</w:t>
            </w:r>
            <w:r w:rsidR="0036062A">
              <w:rPr>
                <w:rFonts w:hint="eastAsia"/>
                <w:snapToGrid/>
              </w:rPr>
              <w:t>；</w:t>
            </w:r>
            <w:r w:rsidRPr="0032431B">
              <w:rPr>
                <w:rFonts w:hint="eastAsia"/>
                <w:snapToGrid/>
              </w:rPr>
              <w:t>可否受理</w:t>
            </w:r>
            <w:r w:rsidR="00D1639D" w:rsidRPr="00D1639D">
              <w:rPr>
                <w:rFonts w:hint="eastAsia"/>
                <w:snapToGrid/>
                <w:spacing w:val="-50"/>
              </w:rPr>
              <w:t>―</w:t>
            </w:r>
            <w:r w:rsidR="00D1639D" w:rsidRPr="00D1639D">
              <w:rPr>
                <w:rFonts w:hint="eastAsia"/>
                <w:snapToGrid/>
              </w:rPr>
              <w:t>―</w:t>
            </w:r>
            <w:r w:rsidRPr="0032431B">
              <w:rPr>
                <w:rFonts w:hint="eastAsia"/>
                <w:snapToGrid/>
              </w:rPr>
              <w:t>用尽国内补救办法</w:t>
            </w:r>
            <w:r w:rsidR="0036062A">
              <w:rPr>
                <w:rFonts w:hint="eastAsia"/>
                <w:snapToGrid/>
              </w:rPr>
              <w:t>；</w:t>
            </w:r>
            <w:r w:rsidRPr="0032431B">
              <w:rPr>
                <w:rFonts w:hint="eastAsia"/>
                <w:snapToGrid/>
              </w:rPr>
              <w:t>可否受理</w:t>
            </w:r>
            <w:r w:rsidR="00D1639D" w:rsidRPr="00D1639D">
              <w:rPr>
                <w:rFonts w:hint="eastAsia"/>
                <w:snapToGrid/>
                <w:spacing w:val="-50"/>
              </w:rPr>
              <w:t>―</w:t>
            </w:r>
            <w:r w:rsidR="00D1639D" w:rsidRPr="00D1639D">
              <w:rPr>
                <w:rFonts w:hint="eastAsia"/>
                <w:snapToGrid/>
              </w:rPr>
              <w:t>―</w:t>
            </w:r>
            <w:r w:rsidRPr="0032431B">
              <w:rPr>
                <w:rFonts w:hint="eastAsia"/>
                <w:snapToGrid/>
              </w:rPr>
              <w:t>属事理由</w:t>
            </w:r>
            <w:r w:rsidR="0036062A">
              <w:rPr>
                <w:rFonts w:hint="eastAsia"/>
                <w:snapToGrid/>
              </w:rPr>
              <w:t>；</w:t>
            </w:r>
            <w:r w:rsidRPr="0032431B">
              <w:rPr>
                <w:rFonts w:hint="eastAsia"/>
                <w:snapToGrid/>
              </w:rPr>
              <w:t>可否受理</w:t>
            </w:r>
            <w:r w:rsidR="00D1639D" w:rsidRPr="00D1639D">
              <w:rPr>
                <w:rFonts w:hint="eastAsia"/>
                <w:snapToGrid/>
                <w:spacing w:val="-50"/>
              </w:rPr>
              <w:t>―</w:t>
            </w:r>
            <w:r w:rsidR="00D1639D" w:rsidRPr="00D1639D">
              <w:rPr>
                <w:rFonts w:hint="eastAsia"/>
                <w:snapToGrid/>
              </w:rPr>
              <w:t>―</w:t>
            </w:r>
            <w:r w:rsidRPr="0032431B">
              <w:rPr>
                <w:rFonts w:hint="eastAsia"/>
                <w:snapToGrid/>
              </w:rPr>
              <w:t>同一事宜</w:t>
            </w:r>
          </w:p>
        </w:tc>
      </w:tr>
      <w:tr w:rsidR="00743847" w14:paraId="51DE26FB" w14:textId="77777777" w:rsidTr="00181A2E">
        <w:trPr>
          <w:cantSplit/>
        </w:trPr>
        <w:tc>
          <w:tcPr>
            <w:tcW w:w="2205" w:type="dxa"/>
          </w:tcPr>
          <w:p w14:paraId="1BF3C974" w14:textId="3E3756C3" w:rsidR="00743847" w:rsidRPr="00172E04" w:rsidRDefault="00743847" w:rsidP="00181A2E">
            <w:pPr>
              <w:pStyle w:val="SingleTxtGC"/>
              <w:ind w:left="0" w:right="0"/>
              <w:rPr>
                <w:rFonts w:eastAsia="楷体"/>
                <w:snapToGrid/>
                <w:lang w:val="fr-CH"/>
              </w:rPr>
            </w:pPr>
            <w:r w:rsidRPr="00172E04">
              <w:rPr>
                <w:rFonts w:eastAsia="楷体"/>
                <w:snapToGrid/>
              </w:rPr>
              <w:t>实质性问题</w:t>
            </w:r>
            <w:r w:rsidR="0036062A">
              <w:rPr>
                <w:rFonts w:eastAsia="楷体" w:hint="eastAsia"/>
                <w:snapToGrid/>
                <w:lang w:val="fr-CH"/>
              </w:rPr>
              <w:t>：</w:t>
            </w:r>
          </w:p>
        </w:tc>
        <w:tc>
          <w:tcPr>
            <w:tcW w:w="4726" w:type="dxa"/>
          </w:tcPr>
          <w:p w14:paraId="72842075" w14:textId="35742F7C" w:rsidR="00743847" w:rsidRPr="00C657A9" w:rsidRDefault="0032431B" w:rsidP="00181A2E">
            <w:pPr>
              <w:pStyle w:val="SingleTxtGC"/>
              <w:ind w:left="0" w:right="0"/>
              <w:rPr>
                <w:snapToGrid/>
              </w:rPr>
            </w:pPr>
            <w:r w:rsidRPr="0032431B">
              <w:rPr>
                <w:rFonts w:hint="eastAsia"/>
                <w:snapToGrid/>
              </w:rPr>
              <w:t>任意逮捕</w:t>
            </w:r>
            <w:r w:rsidR="0036062A">
              <w:rPr>
                <w:rFonts w:hint="eastAsia"/>
                <w:snapToGrid/>
              </w:rPr>
              <w:t>/</w:t>
            </w:r>
            <w:r w:rsidRPr="0032431B">
              <w:rPr>
                <w:rFonts w:hint="eastAsia"/>
                <w:snapToGrid/>
              </w:rPr>
              <w:t>拘留</w:t>
            </w:r>
            <w:r w:rsidR="0036062A">
              <w:rPr>
                <w:rFonts w:hint="eastAsia"/>
                <w:snapToGrid/>
              </w:rPr>
              <w:t>；</w:t>
            </w:r>
            <w:r w:rsidRPr="0032431B">
              <w:rPr>
                <w:rFonts w:hint="eastAsia"/>
                <w:snapToGrid/>
              </w:rPr>
              <w:t>答辩</w:t>
            </w:r>
            <w:r w:rsidR="00D1639D" w:rsidRPr="00D1639D">
              <w:rPr>
                <w:rFonts w:hint="eastAsia"/>
                <w:snapToGrid/>
                <w:spacing w:val="-50"/>
              </w:rPr>
              <w:t>―</w:t>
            </w:r>
            <w:r w:rsidR="00D1639D" w:rsidRPr="00D1639D">
              <w:rPr>
                <w:rFonts w:hint="eastAsia"/>
                <w:snapToGrid/>
              </w:rPr>
              <w:t>―</w:t>
            </w:r>
            <w:r w:rsidRPr="0032431B">
              <w:rPr>
                <w:rFonts w:hint="eastAsia"/>
                <w:snapToGrid/>
              </w:rPr>
              <w:t>适当的时间和便利</w:t>
            </w:r>
            <w:r w:rsidR="0036062A">
              <w:rPr>
                <w:rFonts w:hint="eastAsia"/>
                <w:snapToGrid/>
              </w:rPr>
              <w:t>；</w:t>
            </w:r>
            <w:r w:rsidRPr="0032431B">
              <w:rPr>
                <w:rFonts w:hint="eastAsia"/>
                <w:snapToGrid/>
              </w:rPr>
              <w:t>歧视</w:t>
            </w:r>
            <w:r w:rsidR="0036062A">
              <w:rPr>
                <w:rFonts w:hint="eastAsia"/>
                <w:snapToGrid/>
              </w:rPr>
              <w:t>；</w:t>
            </w:r>
            <w:r w:rsidRPr="0032431B">
              <w:rPr>
                <w:rFonts w:hint="eastAsia"/>
                <w:snapToGrid/>
              </w:rPr>
              <w:t>以国籍为由歧视</w:t>
            </w:r>
            <w:r w:rsidR="0036062A">
              <w:rPr>
                <w:rFonts w:hint="eastAsia"/>
                <w:snapToGrid/>
              </w:rPr>
              <w:t>；</w:t>
            </w:r>
            <w:r w:rsidRPr="0032431B">
              <w:rPr>
                <w:rFonts w:hint="eastAsia"/>
                <w:snapToGrid/>
              </w:rPr>
              <w:t>公正审判</w:t>
            </w:r>
            <w:r w:rsidR="0036062A">
              <w:rPr>
                <w:rFonts w:hint="eastAsia"/>
                <w:snapToGrid/>
              </w:rPr>
              <w:t>；</w:t>
            </w:r>
            <w:r w:rsidRPr="0032431B">
              <w:rPr>
                <w:rFonts w:hint="eastAsia"/>
                <w:snapToGrid/>
              </w:rPr>
              <w:t>人之尊严</w:t>
            </w:r>
            <w:r w:rsidR="0036062A">
              <w:rPr>
                <w:rFonts w:hint="eastAsia"/>
                <w:snapToGrid/>
              </w:rPr>
              <w:t>；</w:t>
            </w:r>
            <w:r w:rsidRPr="0032431B">
              <w:rPr>
                <w:rFonts w:hint="eastAsia"/>
                <w:snapToGrid/>
              </w:rPr>
              <w:t>无罪假定</w:t>
            </w:r>
            <w:r w:rsidR="0036062A">
              <w:rPr>
                <w:rFonts w:hint="eastAsia"/>
                <w:snapToGrid/>
              </w:rPr>
              <w:t>；</w:t>
            </w:r>
            <w:r w:rsidRPr="0032431B">
              <w:rPr>
                <w:rFonts w:hint="eastAsia"/>
                <w:snapToGrid/>
              </w:rPr>
              <w:t>上诉权</w:t>
            </w:r>
          </w:p>
        </w:tc>
      </w:tr>
      <w:tr w:rsidR="00743847" w14:paraId="3CA53A79" w14:textId="77777777" w:rsidTr="00181A2E">
        <w:trPr>
          <w:cantSplit/>
        </w:trPr>
        <w:tc>
          <w:tcPr>
            <w:tcW w:w="2205" w:type="dxa"/>
          </w:tcPr>
          <w:p w14:paraId="528A5C66" w14:textId="138531FC" w:rsidR="00743847" w:rsidRPr="00172E04" w:rsidRDefault="00743847" w:rsidP="00181A2E">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36062A">
              <w:rPr>
                <w:rFonts w:eastAsia="楷体" w:hint="eastAsia"/>
                <w:snapToGrid/>
              </w:rPr>
              <w:t>：</w:t>
            </w:r>
          </w:p>
        </w:tc>
        <w:tc>
          <w:tcPr>
            <w:tcW w:w="4726" w:type="dxa"/>
          </w:tcPr>
          <w:p w14:paraId="2107A081" w14:textId="374BABAE" w:rsidR="00743847" w:rsidRPr="00C657A9" w:rsidRDefault="0032431B" w:rsidP="00181A2E">
            <w:pPr>
              <w:pStyle w:val="SingleTxtGC"/>
              <w:ind w:left="0" w:right="0"/>
              <w:rPr>
                <w:snapToGrid/>
              </w:rPr>
            </w:pPr>
            <w:r w:rsidRPr="0032431B">
              <w:rPr>
                <w:rFonts w:hint="eastAsia"/>
                <w:snapToGrid/>
              </w:rPr>
              <w:t>第二、第七、第九、第十、第十四和第二十六条</w:t>
            </w:r>
          </w:p>
        </w:tc>
      </w:tr>
      <w:tr w:rsidR="00743847" w14:paraId="7EC3CE5E" w14:textId="77777777" w:rsidTr="00181A2E">
        <w:trPr>
          <w:cantSplit/>
        </w:trPr>
        <w:tc>
          <w:tcPr>
            <w:tcW w:w="2205" w:type="dxa"/>
          </w:tcPr>
          <w:p w14:paraId="29C103FB" w14:textId="32B9213F" w:rsidR="00743847" w:rsidRPr="00172E04" w:rsidRDefault="00743847" w:rsidP="00181A2E">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36062A">
              <w:rPr>
                <w:rFonts w:eastAsia="楷体" w:hint="eastAsia"/>
                <w:snapToGrid/>
              </w:rPr>
              <w:t>：</w:t>
            </w:r>
          </w:p>
        </w:tc>
        <w:tc>
          <w:tcPr>
            <w:tcW w:w="4726" w:type="dxa"/>
          </w:tcPr>
          <w:p w14:paraId="6CC28DB8" w14:textId="0F88A1CC" w:rsidR="00743847" w:rsidRDefault="0032431B" w:rsidP="00181A2E">
            <w:pPr>
              <w:pStyle w:val="SingleTxtGC"/>
              <w:ind w:left="0" w:right="0"/>
              <w:rPr>
                <w:snapToGrid/>
              </w:rPr>
            </w:pPr>
            <w:r w:rsidRPr="0032431B">
              <w:rPr>
                <w:rFonts w:hint="eastAsia"/>
                <w:snapToGrid/>
              </w:rPr>
              <w:t>第二条、第三条和第五条第二款</w:t>
            </w:r>
            <w:r w:rsidR="0036062A">
              <w:rPr>
                <w:rFonts w:hint="eastAsia"/>
                <w:snapToGrid/>
              </w:rPr>
              <w:t>(</w:t>
            </w:r>
            <w:r w:rsidRPr="0032431B">
              <w:rPr>
                <w:rFonts w:hint="eastAsia"/>
                <w:snapToGrid/>
              </w:rPr>
              <w:t>子</w:t>
            </w:r>
            <w:r w:rsidR="0036062A">
              <w:rPr>
                <w:rFonts w:hint="eastAsia"/>
                <w:snapToGrid/>
              </w:rPr>
              <w:t>)</w:t>
            </w:r>
            <w:r w:rsidRPr="0032431B">
              <w:rPr>
                <w:rFonts w:hint="eastAsia"/>
                <w:snapToGrid/>
              </w:rPr>
              <w:t>项至</w:t>
            </w:r>
            <w:r w:rsidR="0036062A">
              <w:rPr>
                <w:rFonts w:hint="eastAsia"/>
                <w:snapToGrid/>
              </w:rPr>
              <w:t>(</w:t>
            </w:r>
            <w:r w:rsidRPr="0032431B">
              <w:rPr>
                <w:rFonts w:hint="eastAsia"/>
                <w:snapToGrid/>
              </w:rPr>
              <w:t>丑</w:t>
            </w:r>
            <w:r w:rsidR="0036062A">
              <w:rPr>
                <w:rFonts w:hint="eastAsia"/>
                <w:snapToGrid/>
              </w:rPr>
              <w:t>)</w:t>
            </w:r>
            <w:r w:rsidRPr="0032431B">
              <w:rPr>
                <w:rFonts w:hint="eastAsia"/>
                <w:snapToGrid/>
              </w:rPr>
              <w:t>项</w:t>
            </w:r>
          </w:p>
        </w:tc>
      </w:tr>
    </w:tbl>
    <w:p w14:paraId="0892EC17" w14:textId="1DEC89A9" w:rsidR="00223E2C" w:rsidRDefault="00223E2C" w:rsidP="00743847">
      <w:pPr>
        <w:pStyle w:val="SingleTxtGC"/>
      </w:pPr>
    </w:p>
    <w:p w14:paraId="1669D22B" w14:textId="77777777" w:rsidR="009F272A" w:rsidRDefault="009F272A" w:rsidP="00743847">
      <w:pPr>
        <w:pStyle w:val="SingleTxtGC"/>
      </w:pPr>
    </w:p>
    <w:p w14:paraId="187D9E1D" w14:textId="032E9EBB" w:rsidR="00B80067" w:rsidRDefault="0036062A" w:rsidP="00B80067">
      <w:pPr>
        <w:pStyle w:val="SingleTxtGC"/>
      </w:pPr>
      <w:r>
        <w:rPr>
          <w:rFonts w:hint="eastAsia"/>
        </w:rPr>
        <w:lastRenderedPageBreak/>
        <w:t>1.</w:t>
      </w:r>
      <w:r w:rsidR="00B80067">
        <w:rPr>
          <w:rFonts w:hint="eastAsia"/>
        </w:rPr>
        <w:tab/>
      </w:r>
      <w:r w:rsidR="00B80067">
        <w:rPr>
          <w:rFonts w:hint="eastAsia"/>
        </w:rPr>
        <w:t>申诉提交人</w:t>
      </w:r>
      <w:r>
        <w:rPr>
          <w:rFonts w:hint="eastAsia"/>
        </w:rPr>
        <w:t>X</w:t>
      </w:r>
      <w:r w:rsidR="00B80067">
        <w:rPr>
          <w:rFonts w:hint="eastAsia"/>
        </w:rPr>
        <w:t>系立陶宛国民</w:t>
      </w:r>
      <w:r>
        <w:rPr>
          <w:rFonts w:hint="eastAsia"/>
        </w:rPr>
        <w:t>，</w:t>
      </w:r>
      <w:r>
        <w:rPr>
          <w:rFonts w:hint="eastAsia"/>
        </w:rPr>
        <w:t>1986</w:t>
      </w:r>
      <w:r w:rsidR="00B80067">
        <w:rPr>
          <w:rFonts w:hint="eastAsia"/>
        </w:rPr>
        <w:t>年生于立陶宛。他声称缔约国在因贩运人口而对其进行拘留、定罪和监禁时</w:t>
      </w:r>
      <w:r>
        <w:rPr>
          <w:rFonts w:hint="eastAsia"/>
        </w:rPr>
        <w:t>，</w:t>
      </w:r>
      <w:r w:rsidR="00B80067">
        <w:rPr>
          <w:rFonts w:hint="eastAsia"/>
        </w:rPr>
        <w:t>侵犯了其根据《公约》第二、第七、第九、第十、第十四和第二十六条享有的权利。《任择议定书》于</w:t>
      </w:r>
      <w:r>
        <w:rPr>
          <w:rFonts w:hint="eastAsia"/>
        </w:rPr>
        <w:t>1979</w:t>
      </w:r>
      <w:r w:rsidR="00B80067">
        <w:rPr>
          <w:rFonts w:hint="eastAsia"/>
        </w:rPr>
        <w:t>年</w:t>
      </w:r>
      <w:r>
        <w:rPr>
          <w:rFonts w:hint="eastAsia"/>
        </w:rPr>
        <w:t>11</w:t>
      </w:r>
      <w:r w:rsidR="00B80067">
        <w:rPr>
          <w:rFonts w:hint="eastAsia"/>
        </w:rPr>
        <w:t>月</w:t>
      </w:r>
      <w:r>
        <w:rPr>
          <w:rFonts w:hint="eastAsia"/>
        </w:rPr>
        <w:t>22</w:t>
      </w:r>
      <w:r w:rsidR="00B80067">
        <w:rPr>
          <w:rFonts w:hint="eastAsia"/>
        </w:rPr>
        <w:t>日对缔约国生效。提交人无律师代理。</w:t>
      </w:r>
    </w:p>
    <w:p w14:paraId="26277922" w14:textId="77777777" w:rsidR="00B80067" w:rsidRDefault="00B80067" w:rsidP="008B3B69">
      <w:pPr>
        <w:pStyle w:val="H23GC"/>
      </w:pPr>
      <w:r>
        <w:rPr>
          <w:rFonts w:hint="eastAsia"/>
        </w:rPr>
        <w:tab/>
      </w:r>
      <w:r>
        <w:rPr>
          <w:rFonts w:hint="eastAsia"/>
        </w:rPr>
        <w:tab/>
      </w:r>
      <w:r>
        <w:rPr>
          <w:rFonts w:hint="eastAsia"/>
        </w:rPr>
        <w:t>事实背景</w:t>
      </w:r>
    </w:p>
    <w:p w14:paraId="535EC27A" w14:textId="4EAC8731" w:rsidR="00B80067" w:rsidRDefault="0036062A" w:rsidP="00B80067">
      <w:pPr>
        <w:pStyle w:val="SingleTxtGC"/>
      </w:pPr>
      <w:r>
        <w:rPr>
          <w:rFonts w:hint="eastAsia"/>
        </w:rPr>
        <w:t>2.1</w:t>
      </w:r>
      <w:r w:rsidR="00B80067">
        <w:rPr>
          <w:rFonts w:hint="eastAsia"/>
        </w:rPr>
        <w:tab/>
      </w:r>
      <w:r>
        <w:rPr>
          <w:rFonts w:hint="eastAsia"/>
        </w:rPr>
        <w:t>2</w:t>
      </w:r>
      <w:r w:rsidR="00B80067">
        <w:rPr>
          <w:rFonts w:hint="eastAsia"/>
        </w:rPr>
        <w:t>00</w:t>
      </w:r>
      <w:r>
        <w:rPr>
          <w:rFonts w:hint="eastAsia"/>
        </w:rPr>
        <w:t>7</w:t>
      </w:r>
      <w:r w:rsidR="00B80067">
        <w:rPr>
          <w:rFonts w:hint="eastAsia"/>
        </w:rPr>
        <w:t>年</w:t>
      </w:r>
      <w:r>
        <w:rPr>
          <w:rFonts w:hint="eastAsia"/>
        </w:rPr>
        <w:t>，</w:t>
      </w:r>
      <w:r w:rsidR="00B80067">
        <w:rPr>
          <w:rFonts w:hint="eastAsia"/>
        </w:rPr>
        <w:t>提交人为求学而移居其母亲的居住地冰岛。在备考大学入学考试期间</w:t>
      </w:r>
      <w:r>
        <w:rPr>
          <w:rFonts w:hint="eastAsia"/>
        </w:rPr>
        <w:t>，</w:t>
      </w:r>
      <w:r w:rsidR="00B80067">
        <w:rPr>
          <w:rFonts w:hint="eastAsia"/>
        </w:rPr>
        <w:t>提交人曾为不同的公司工作</w:t>
      </w:r>
      <w:r>
        <w:rPr>
          <w:rFonts w:hint="eastAsia"/>
        </w:rPr>
        <w:t>，</w:t>
      </w:r>
      <w:r w:rsidR="00B80067">
        <w:rPr>
          <w:rFonts w:hint="eastAsia"/>
        </w:rPr>
        <w:t>并向冰岛政府缴纳年度个人收入所得税。</w:t>
      </w:r>
      <w:r>
        <w:rPr>
          <w:rFonts w:hint="eastAsia"/>
        </w:rPr>
        <w:t>2</w:t>
      </w:r>
      <w:r w:rsidR="00B80067">
        <w:rPr>
          <w:rFonts w:hint="eastAsia"/>
        </w:rPr>
        <w:t>00</w:t>
      </w:r>
      <w:r>
        <w:rPr>
          <w:rFonts w:hint="eastAsia"/>
        </w:rPr>
        <w:t>9</w:t>
      </w:r>
      <w:r w:rsidR="00B80067">
        <w:rPr>
          <w:rFonts w:hint="eastAsia"/>
        </w:rPr>
        <w:t>年</w:t>
      </w:r>
      <w:r>
        <w:rPr>
          <w:rFonts w:hint="eastAsia"/>
        </w:rPr>
        <w:t>，</w:t>
      </w:r>
      <w:r w:rsidR="00B80067">
        <w:rPr>
          <w:rFonts w:hint="eastAsia"/>
        </w:rPr>
        <w:t>他收到了比弗罗斯特大学的入学邀请</w:t>
      </w:r>
      <w:r>
        <w:rPr>
          <w:rFonts w:hint="eastAsia"/>
        </w:rPr>
        <w:t>，</w:t>
      </w:r>
      <w:r w:rsidR="00B80067">
        <w:rPr>
          <w:rFonts w:hint="eastAsia"/>
        </w:rPr>
        <w:t>并计划在提高自己的语言技能后接受上述邀请。</w:t>
      </w:r>
    </w:p>
    <w:p w14:paraId="755793D7" w14:textId="07AA889A" w:rsidR="00B80067" w:rsidRDefault="0036062A" w:rsidP="00B80067">
      <w:pPr>
        <w:pStyle w:val="SingleTxtGC"/>
      </w:pPr>
      <w:r>
        <w:rPr>
          <w:rFonts w:hint="eastAsia"/>
        </w:rPr>
        <w:t>2.2</w:t>
      </w:r>
      <w:r w:rsidR="00B80067">
        <w:rPr>
          <w:rFonts w:hint="eastAsia"/>
        </w:rPr>
        <w:tab/>
      </w:r>
      <w:r w:rsidR="00B80067">
        <w:rPr>
          <w:rFonts w:hint="eastAsia"/>
        </w:rPr>
        <w:t>提交人坚称</w:t>
      </w:r>
      <w:r>
        <w:rPr>
          <w:rFonts w:hint="eastAsia"/>
        </w:rPr>
        <w:t>，</w:t>
      </w:r>
      <w:r w:rsidR="00B80067">
        <w:rPr>
          <w:rFonts w:hint="eastAsia"/>
        </w:rPr>
        <w:t>他在冰岛结交了一些看上去像是正派人的立陶宛人。提交人称</w:t>
      </w:r>
      <w:r>
        <w:rPr>
          <w:rFonts w:hint="eastAsia"/>
        </w:rPr>
        <w:t>，</w:t>
      </w:r>
      <w:r w:rsidR="00B80067">
        <w:rPr>
          <w:rFonts w:hint="eastAsia"/>
        </w:rPr>
        <w:t>他并不知道这些人可能实施过任何犯罪行为</w:t>
      </w:r>
      <w:r>
        <w:rPr>
          <w:rFonts w:hint="eastAsia"/>
        </w:rPr>
        <w:t>，</w:t>
      </w:r>
      <w:r w:rsidR="00B80067">
        <w:rPr>
          <w:rFonts w:hint="eastAsia"/>
        </w:rPr>
        <w:t>他自己也没有实施过任何违法行为。提交人坚称</w:t>
      </w:r>
      <w:r>
        <w:rPr>
          <w:rFonts w:hint="eastAsia"/>
        </w:rPr>
        <w:t>，</w:t>
      </w:r>
      <w:r>
        <w:rPr>
          <w:rFonts w:hint="eastAsia"/>
        </w:rPr>
        <w:t>2</w:t>
      </w:r>
      <w:r w:rsidR="00B80067">
        <w:rPr>
          <w:rFonts w:hint="eastAsia"/>
        </w:rPr>
        <w:t>00</w:t>
      </w:r>
      <w:r>
        <w:rPr>
          <w:rFonts w:hint="eastAsia"/>
        </w:rPr>
        <w:t>9</w:t>
      </w:r>
      <w:r w:rsidR="00B80067">
        <w:rPr>
          <w:rFonts w:hint="eastAsia"/>
        </w:rPr>
        <w:t>年</w:t>
      </w:r>
      <w:r>
        <w:rPr>
          <w:rFonts w:hint="eastAsia"/>
        </w:rPr>
        <w:t>1</w:t>
      </w:r>
      <w:r w:rsidR="00B80067">
        <w:rPr>
          <w:rFonts w:hint="eastAsia"/>
        </w:rPr>
        <w:t>0</w:t>
      </w:r>
      <w:r w:rsidR="00B80067">
        <w:rPr>
          <w:rFonts w:hint="eastAsia"/>
        </w:rPr>
        <w:t>月</w:t>
      </w:r>
      <w:r>
        <w:rPr>
          <w:rFonts w:hint="eastAsia"/>
        </w:rPr>
        <w:t>9</w:t>
      </w:r>
      <w:r w:rsidR="00B80067">
        <w:rPr>
          <w:rFonts w:hint="eastAsia"/>
        </w:rPr>
        <w:t>日</w:t>
      </w:r>
      <w:r>
        <w:rPr>
          <w:rFonts w:hint="eastAsia"/>
        </w:rPr>
        <w:t>，</w:t>
      </w:r>
      <w:r w:rsidR="00B80067">
        <w:rPr>
          <w:rFonts w:hint="eastAsia"/>
        </w:rPr>
        <w:t>他的一个立陶宛朋友介绍他认识了自己所谓的女友</w:t>
      </w:r>
      <w:r>
        <w:rPr>
          <w:rFonts w:hint="eastAsia"/>
        </w:rPr>
        <w:t>Y</w:t>
      </w:r>
      <w:r w:rsidR="00B80067">
        <w:rPr>
          <w:rFonts w:hint="eastAsia"/>
        </w:rPr>
        <w:t>。</w:t>
      </w:r>
      <w:r>
        <w:rPr>
          <w:rFonts w:hint="eastAsia"/>
        </w:rPr>
        <w:t>Y</w:t>
      </w:r>
      <w:r w:rsidR="00B80067">
        <w:rPr>
          <w:rFonts w:hint="eastAsia"/>
        </w:rPr>
        <w:t>当时</w:t>
      </w:r>
      <w:r>
        <w:rPr>
          <w:rFonts w:hint="eastAsia"/>
        </w:rPr>
        <w:t>19</w:t>
      </w:r>
      <w:r w:rsidR="00B80067">
        <w:rPr>
          <w:rFonts w:hint="eastAsia"/>
        </w:rPr>
        <w:t>岁</w:t>
      </w:r>
      <w:r>
        <w:rPr>
          <w:rFonts w:hint="eastAsia"/>
        </w:rPr>
        <w:t>，</w:t>
      </w:r>
      <w:r w:rsidR="00B80067">
        <w:rPr>
          <w:rFonts w:hint="eastAsia"/>
        </w:rPr>
        <w:t>也是立陶宛国民。提交人称</w:t>
      </w:r>
      <w:r>
        <w:rPr>
          <w:rFonts w:hint="eastAsia"/>
        </w:rPr>
        <w:t>，</w:t>
      </w:r>
      <w:r w:rsidR="00B80067">
        <w:rPr>
          <w:rFonts w:hint="eastAsia"/>
        </w:rPr>
        <w:t>他对</w:t>
      </w:r>
      <w:r>
        <w:rPr>
          <w:rFonts w:hint="eastAsia"/>
        </w:rPr>
        <w:t>Y</w:t>
      </w:r>
      <w:r w:rsidR="00B80067">
        <w:rPr>
          <w:rFonts w:hint="eastAsia"/>
        </w:rPr>
        <w:t>抵达冰岛的情况全然不知情。在</w:t>
      </w:r>
      <w:r>
        <w:rPr>
          <w:rFonts w:hint="eastAsia"/>
        </w:rPr>
        <w:t>Y</w:t>
      </w:r>
      <w:r w:rsidR="00B80067">
        <w:rPr>
          <w:rFonts w:hint="eastAsia"/>
        </w:rPr>
        <w:t>被赶出自己的公寓后</w:t>
      </w:r>
      <w:r>
        <w:rPr>
          <w:rFonts w:hint="eastAsia"/>
        </w:rPr>
        <w:t>，</w:t>
      </w:r>
      <w:r w:rsidR="00B80067">
        <w:rPr>
          <w:rFonts w:hint="eastAsia"/>
        </w:rPr>
        <w:t>提交人的一个朋友请他帮帮</w:t>
      </w:r>
      <w:r>
        <w:rPr>
          <w:rFonts w:hint="eastAsia"/>
        </w:rPr>
        <w:t>Y</w:t>
      </w:r>
      <w:r w:rsidR="00B80067">
        <w:rPr>
          <w:rFonts w:hint="eastAsia"/>
        </w:rPr>
        <w:t>。提交人坚称</w:t>
      </w:r>
      <w:r>
        <w:rPr>
          <w:rFonts w:hint="eastAsia"/>
        </w:rPr>
        <w:t>，</w:t>
      </w:r>
      <w:r w:rsidR="00B80067">
        <w:rPr>
          <w:rFonts w:hint="eastAsia"/>
        </w:rPr>
        <w:t>他在一家旅馆为</w:t>
      </w:r>
      <w:r>
        <w:rPr>
          <w:rFonts w:hint="eastAsia"/>
        </w:rPr>
        <w:t>Y</w:t>
      </w:r>
      <w:r w:rsidR="00B80067">
        <w:rPr>
          <w:rFonts w:hint="eastAsia"/>
        </w:rPr>
        <w:t>租了一个可住一晚的房间</w:t>
      </w:r>
      <w:r>
        <w:rPr>
          <w:rFonts w:hint="eastAsia"/>
        </w:rPr>
        <w:t>，</w:t>
      </w:r>
      <w:r w:rsidR="00B80067">
        <w:rPr>
          <w:rFonts w:hint="eastAsia"/>
        </w:rPr>
        <w:t>为她买了一些食物</w:t>
      </w:r>
      <w:r>
        <w:rPr>
          <w:rFonts w:hint="eastAsia"/>
        </w:rPr>
        <w:t>，</w:t>
      </w:r>
      <w:r w:rsidR="00B80067">
        <w:rPr>
          <w:rFonts w:hint="eastAsia"/>
        </w:rPr>
        <w:t>给了她一些钱</w:t>
      </w:r>
      <w:r>
        <w:rPr>
          <w:rFonts w:hint="eastAsia"/>
        </w:rPr>
        <w:t>，</w:t>
      </w:r>
      <w:r w:rsidR="00B80067">
        <w:rPr>
          <w:rFonts w:hint="eastAsia"/>
        </w:rPr>
        <w:t>并建议她去找警察。</w:t>
      </w:r>
    </w:p>
    <w:p w14:paraId="3BCF90EC" w14:textId="17268FF1" w:rsidR="00B80067" w:rsidRDefault="0036062A" w:rsidP="00B80067">
      <w:pPr>
        <w:pStyle w:val="SingleTxtGC"/>
      </w:pPr>
      <w:r>
        <w:rPr>
          <w:rFonts w:hint="eastAsia"/>
        </w:rPr>
        <w:t>2.3</w:t>
      </w:r>
      <w:r w:rsidR="00B80067">
        <w:rPr>
          <w:rFonts w:hint="eastAsia"/>
        </w:rPr>
        <w:tab/>
      </w:r>
      <w:r>
        <w:rPr>
          <w:rFonts w:hint="eastAsia"/>
        </w:rPr>
        <w:t>2</w:t>
      </w:r>
      <w:r w:rsidR="00B80067">
        <w:rPr>
          <w:rFonts w:hint="eastAsia"/>
        </w:rPr>
        <w:t>00</w:t>
      </w:r>
      <w:r>
        <w:rPr>
          <w:rFonts w:hint="eastAsia"/>
        </w:rPr>
        <w:t>9</w:t>
      </w:r>
      <w:r w:rsidR="00B80067">
        <w:rPr>
          <w:rFonts w:hint="eastAsia"/>
        </w:rPr>
        <w:t>年</w:t>
      </w:r>
      <w:r>
        <w:rPr>
          <w:rFonts w:hint="eastAsia"/>
        </w:rPr>
        <w:t>1</w:t>
      </w:r>
      <w:r w:rsidR="00B80067">
        <w:rPr>
          <w:rFonts w:hint="eastAsia"/>
        </w:rPr>
        <w:t>0</w:t>
      </w:r>
      <w:r w:rsidR="00B80067">
        <w:rPr>
          <w:rFonts w:hint="eastAsia"/>
        </w:rPr>
        <w:t>月</w:t>
      </w:r>
      <w:r>
        <w:rPr>
          <w:rFonts w:hint="eastAsia"/>
        </w:rPr>
        <w:t>18</w:t>
      </w:r>
      <w:r w:rsidR="00B80067">
        <w:rPr>
          <w:rFonts w:hint="eastAsia"/>
        </w:rPr>
        <w:t>日</w:t>
      </w:r>
      <w:r>
        <w:rPr>
          <w:rFonts w:hint="eastAsia"/>
        </w:rPr>
        <w:t>，</w:t>
      </w:r>
      <w:r w:rsidR="00B80067">
        <w:rPr>
          <w:rFonts w:hint="eastAsia"/>
        </w:rPr>
        <w:t>提交人在媒体上看到一则报道</w:t>
      </w:r>
      <w:r>
        <w:rPr>
          <w:rFonts w:hint="eastAsia"/>
        </w:rPr>
        <w:t>，</w:t>
      </w:r>
      <w:r w:rsidR="00B80067">
        <w:rPr>
          <w:rFonts w:hint="eastAsia"/>
        </w:rPr>
        <w:t>其中显示警方正在通缉他。他立即自首</w:t>
      </w:r>
      <w:r>
        <w:rPr>
          <w:rFonts w:hint="eastAsia"/>
        </w:rPr>
        <w:t>，</w:t>
      </w:r>
      <w:r w:rsidR="00B80067">
        <w:rPr>
          <w:rFonts w:hint="eastAsia"/>
        </w:rPr>
        <w:t>并于当日因对</w:t>
      </w:r>
      <w:r>
        <w:rPr>
          <w:rFonts w:hint="eastAsia"/>
        </w:rPr>
        <w:t>Y</w:t>
      </w:r>
      <w:r w:rsidR="00B80067">
        <w:rPr>
          <w:rFonts w:hint="eastAsia"/>
        </w:rPr>
        <w:t>进行人口贩运而被逮捕。当日</w:t>
      </w:r>
      <w:r>
        <w:rPr>
          <w:rFonts w:hint="eastAsia"/>
        </w:rPr>
        <w:t>，</w:t>
      </w:r>
      <w:r w:rsidR="00B80067">
        <w:rPr>
          <w:rFonts w:hint="eastAsia"/>
        </w:rPr>
        <w:t>提交人被带见雷克雅内斯地区法院。该法院下令将提交人单独监禁至</w:t>
      </w:r>
      <w:r>
        <w:rPr>
          <w:rFonts w:hint="eastAsia"/>
        </w:rPr>
        <w:t>2</w:t>
      </w:r>
      <w:r w:rsidR="00B80067">
        <w:rPr>
          <w:rFonts w:hint="eastAsia"/>
        </w:rPr>
        <w:t>00</w:t>
      </w:r>
      <w:r>
        <w:rPr>
          <w:rFonts w:hint="eastAsia"/>
        </w:rPr>
        <w:t>9</w:t>
      </w:r>
      <w:r w:rsidR="00B80067">
        <w:rPr>
          <w:rFonts w:hint="eastAsia"/>
        </w:rPr>
        <w:t>年</w:t>
      </w:r>
      <w:r>
        <w:rPr>
          <w:rFonts w:hint="eastAsia"/>
        </w:rPr>
        <w:t>1</w:t>
      </w:r>
      <w:r w:rsidR="00B80067">
        <w:rPr>
          <w:rFonts w:hint="eastAsia"/>
        </w:rPr>
        <w:t>0</w:t>
      </w:r>
      <w:r w:rsidR="00B80067">
        <w:rPr>
          <w:rFonts w:hint="eastAsia"/>
        </w:rPr>
        <w:t>月</w:t>
      </w:r>
      <w:r>
        <w:rPr>
          <w:rFonts w:hint="eastAsia"/>
        </w:rPr>
        <w:t>21</w:t>
      </w:r>
      <w:r w:rsidR="00B80067">
        <w:rPr>
          <w:rFonts w:hint="eastAsia"/>
        </w:rPr>
        <w:t>日。</w:t>
      </w:r>
      <w:r>
        <w:rPr>
          <w:rFonts w:hint="eastAsia"/>
        </w:rPr>
        <w:t>2</w:t>
      </w:r>
      <w:r w:rsidR="00B80067">
        <w:rPr>
          <w:rFonts w:hint="eastAsia"/>
        </w:rPr>
        <w:t>00</w:t>
      </w:r>
      <w:r>
        <w:rPr>
          <w:rFonts w:hint="eastAsia"/>
        </w:rPr>
        <w:t>9</w:t>
      </w:r>
      <w:r w:rsidR="00B80067">
        <w:rPr>
          <w:rFonts w:hint="eastAsia"/>
        </w:rPr>
        <w:t>年</w:t>
      </w:r>
      <w:r>
        <w:rPr>
          <w:rFonts w:hint="eastAsia"/>
        </w:rPr>
        <w:t>1</w:t>
      </w:r>
      <w:r w:rsidR="00B80067">
        <w:rPr>
          <w:rFonts w:hint="eastAsia"/>
        </w:rPr>
        <w:t>0</w:t>
      </w:r>
      <w:r w:rsidR="00B80067">
        <w:rPr>
          <w:rFonts w:hint="eastAsia"/>
        </w:rPr>
        <w:t>月</w:t>
      </w:r>
      <w:r>
        <w:rPr>
          <w:rFonts w:hint="eastAsia"/>
        </w:rPr>
        <w:t>21</w:t>
      </w:r>
      <w:r w:rsidR="00B80067">
        <w:rPr>
          <w:rFonts w:hint="eastAsia"/>
        </w:rPr>
        <w:t>日</w:t>
      </w:r>
      <w:r>
        <w:rPr>
          <w:rFonts w:hint="eastAsia"/>
        </w:rPr>
        <w:t>，</w:t>
      </w:r>
      <w:r w:rsidR="00B80067">
        <w:rPr>
          <w:rFonts w:hint="eastAsia"/>
        </w:rPr>
        <w:t>上述单独监禁令被延长至</w:t>
      </w:r>
      <w:r>
        <w:rPr>
          <w:rFonts w:hint="eastAsia"/>
        </w:rPr>
        <w:t>2</w:t>
      </w:r>
      <w:r w:rsidR="00B80067">
        <w:rPr>
          <w:rFonts w:hint="eastAsia"/>
        </w:rPr>
        <w:t>00</w:t>
      </w:r>
      <w:r>
        <w:rPr>
          <w:rFonts w:hint="eastAsia"/>
        </w:rPr>
        <w:t>9</w:t>
      </w:r>
      <w:r w:rsidR="00B80067">
        <w:rPr>
          <w:rFonts w:hint="eastAsia"/>
        </w:rPr>
        <w:t>年</w:t>
      </w:r>
      <w:r>
        <w:rPr>
          <w:rFonts w:hint="eastAsia"/>
        </w:rPr>
        <w:t>1</w:t>
      </w:r>
      <w:r w:rsidR="00B80067">
        <w:rPr>
          <w:rFonts w:hint="eastAsia"/>
        </w:rPr>
        <w:t>0</w:t>
      </w:r>
      <w:r w:rsidR="00B80067">
        <w:rPr>
          <w:rFonts w:hint="eastAsia"/>
        </w:rPr>
        <w:t>月</w:t>
      </w:r>
      <w:r>
        <w:rPr>
          <w:rFonts w:hint="eastAsia"/>
        </w:rPr>
        <w:t>28</w:t>
      </w:r>
      <w:r w:rsidR="00B80067">
        <w:rPr>
          <w:rFonts w:hint="eastAsia"/>
        </w:rPr>
        <w:t>日</w:t>
      </w:r>
      <w:r>
        <w:rPr>
          <w:rFonts w:hint="eastAsia"/>
        </w:rPr>
        <w:t>，</w:t>
      </w:r>
      <w:r w:rsidR="00B80067">
        <w:rPr>
          <w:rFonts w:hint="eastAsia"/>
        </w:rPr>
        <w:t>后又被延长至</w:t>
      </w:r>
      <w:r>
        <w:rPr>
          <w:rFonts w:hint="eastAsia"/>
        </w:rPr>
        <w:t>2</w:t>
      </w:r>
      <w:r w:rsidR="00B80067">
        <w:rPr>
          <w:rFonts w:hint="eastAsia"/>
        </w:rPr>
        <w:t>00</w:t>
      </w:r>
      <w:r>
        <w:rPr>
          <w:rFonts w:hint="eastAsia"/>
        </w:rPr>
        <w:t>9</w:t>
      </w:r>
      <w:r w:rsidR="00B80067">
        <w:rPr>
          <w:rFonts w:hint="eastAsia"/>
        </w:rPr>
        <w:t>年</w:t>
      </w:r>
      <w:r>
        <w:rPr>
          <w:rFonts w:hint="eastAsia"/>
        </w:rPr>
        <w:t>11</w:t>
      </w:r>
      <w:r w:rsidR="00B80067">
        <w:rPr>
          <w:rFonts w:hint="eastAsia"/>
        </w:rPr>
        <w:t>月</w:t>
      </w:r>
      <w:r>
        <w:rPr>
          <w:rFonts w:hint="eastAsia"/>
        </w:rPr>
        <w:t>4</w:t>
      </w:r>
      <w:r w:rsidR="00B80067">
        <w:rPr>
          <w:rFonts w:hint="eastAsia"/>
        </w:rPr>
        <w:t>日。警方坚称</w:t>
      </w:r>
      <w:r>
        <w:rPr>
          <w:rFonts w:hint="eastAsia"/>
        </w:rPr>
        <w:t>，</w:t>
      </w:r>
      <w:r w:rsidR="00B80067">
        <w:rPr>
          <w:rFonts w:hint="eastAsia"/>
        </w:rPr>
        <w:t>有大量证据表明提交人参与贩运人口</w:t>
      </w:r>
      <w:r>
        <w:rPr>
          <w:rFonts w:hint="eastAsia"/>
        </w:rPr>
        <w:t>，</w:t>
      </w:r>
      <w:r w:rsidR="00B80067">
        <w:rPr>
          <w:rFonts w:hint="eastAsia"/>
        </w:rPr>
        <w:t>若将其释放</w:t>
      </w:r>
      <w:r>
        <w:rPr>
          <w:rFonts w:hint="eastAsia"/>
        </w:rPr>
        <w:t>，</w:t>
      </w:r>
      <w:r w:rsidR="00B80067">
        <w:rPr>
          <w:rFonts w:hint="eastAsia"/>
        </w:rPr>
        <w:t>提交人可能会试图毁灭证据或对同伙或证人施加影响。</w:t>
      </w:r>
      <w:r>
        <w:rPr>
          <w:rFonts w:hint="eastAsia"/>
        </w:rPr>
        <w:t>2</w:t>
      </w:r>
      <w:r w:rsidR="00B80067">
        <w:rPr>
          <w:rFonts w:hint="eastAsia"/>
        </w:rPr>
        <w:t>00</w:t>
      </w:r>
      <w:r>
        <w:rPr>
          <w:rFonts w:hint="eastAsia"/>
        </w:rPr>
        <w:t>9</w:t>
      </w:r>
      <w:r w:rsidR="00B80067">
        <w:rPr>
          <w:rFonts w:hint="eastAsia"/>
        </w:rPr>
        <w:t>年</w:t>
      </w:r>
      <w:r>
        <w:rPr>
          <w:rFonts w:hint="eastAsia"/>
        </w:rPr>
        <w:t>11</w:t>
      </w:r>
      <w:r w:rsidR="00B80067">
        <w:rPr>
          <w:rFonts w:hint="eastAsia"/>
        </w:rPr>
        <w:t>月</w:t>
      </w:r>
      <w:r>
        <w:rPr>
          <w:rFonts w:hint="eastAsia"/>
        </w:rPr>
        <w:t>3</w:t>
      </w:r>
      <w:r w:rsidR="00B80067">
        <w:rPr>
          <w:rFonts w:hint="eastAsia"/>
        </w:rPr>
        <w:t>日</w:t>
      </w:r>
      <w:r>
        <w:rPr>
          <w:rFonts w:hint="eastAsia"/>
        </w:rPr>
        <w:t>，</w:t>
      </w:r>
      <w:r w:rsidR="00B80067">
        <w:rPr>
          <w:rFonts w:hint="eastAsia"/>
        </w:rPr>
        <w:t>最高法院驳回了提交人就上述裁定提起的上诉。</w:t>
      </w:r>
      <w:r>
        <w:rPr>
          <w:rFonts w:hint="eastAsia"/>
        </w:rPr>
        <w:t>2</w:t>
      </w:r>
      <w:r w:rsidR="00B80067">
        <w:rPr>
          <w:rFonts w:hint="eastAsia"/>
        </w:rPr>
        <w:t>00</w:t>
      </w:r>
      <w:r>
        <w:rPr>
          <w:rFonts w:hint="eastAsia"/>
        </w:rPr>
        <w:t>9</w:t>
      </w:r>
      <w:r w:rsidR="00B80067">
        <w:rPr>
          <w:rFonts w:hint="eastAsia"/>
        </w:rPr>
        <w:t>年</w:t>
      </w:r>
      <w:r>
        <w:rPr>
          <w:rFonts w:hint="eastAsia"/>
        </w:rPr>
        <w:t>11</w:t>
      </w:r>
      <w:r w:rsidR="00B80067">
        <w:rPr>
          <w:rFonts w:hint="eastAsia"/>
        </w:rPr>
        <w:t>月</w:t>
      </w:r>
      <w:r>
        <w:rPr>
          <w:rFonts w:hint="eastAsia"/>
        </w:rPr>
        <w:t>4</w:t>
      </w:r>
      <w:r w:rsidR="00B80067">
        <w:rPr>
          <w:rFonts w:hint="eastAsia"/>
        </w:rPr>
        <w:t>日</w:t>
      </w:r>
      <w:r>
        <w:rPr>
          <w:rFonts w:hint="eastAsia"/>
        </w:rPr>
        <w:t>，</w:t>
      </w:r>
      <w:r w:rsidR="00B80067">
        <w:rPr>
          <w:rFonts w:hint="eastAsia"/>
        </w:rPr>
        <w:t>雷克雅内斯地区法院再次将单独监禁令延长至</w:t>
      </w:r>
      <w:r>
        <w:rPr>
          <w:rFonts w:hint="eastAsia"/>
        </w:rPr>
        <w:t>2</w:t>
      </w:r>
      <w:r w:rsidR="00B80067">
        <w:rPr>
          <w:rFonts w:hint="eastAsia"/>
        </w:rPr>
        <w:t>00</w:t>
      </w:r>
      <w:r>
        <w:rPr>
          <w:rFonts w:hint="eastAsia"/>
        </w:rPr>
        <w:t>9</w:t>
      </w:r>
      <w:r w:rsidR="00B80067">
        <w:rPr>
          <w:rFonts w:hint="eastAsia"/>
        </w:rPr>
        <w:t>年</w:t>
      </w:r>
      <w:r>
        <w:rPr>
          <w:rFonts w:hint="eastAsia"/>
        </w:rPr>
        <w:t>11</w:t>
      </w:r>
      <w:r w:rsidR="00B80067">
        <w:rPr>
          <w:rFonts w:hint="eastAsia"/>
        </w:rPr>
        <w:t>月</w:t>
      </w:r>
      <w:r>
        <w:rPr>
          <w:rFonts w:hint="eastAsia"/>
        </w:rPr>
        <w:t>11</w:t>
      </w:r>
      <w:r w:rsidR="00B80067">
        <w:rPr>
          <w:rFonts w:hint="eastAsia"/>
        </w:rPr>
        <w:t>日。</w:t>
      </w:r>
      <w:r>
        <w:rPr>
          <w:rFonts w:hint="eastAsia"/>
        </w:rPr>
        <w:t>2</w:t>
      </w:r>
      <w:r w:rsidR="00B80067">
        <w:rPr>
          <w:rFonts w:hint="eastAsia"/>
        </w:rPr>
        <w:t>00</w:t>
      </w:r>
      <w:r>
        <w:rPr>
          <w:rFonts w:hint="eastAsia"/>
        </w:rPr>
        <w:t>9</w:t>
      </w:r>
      <w:r w:rsidR="00B80067">
        <w:rPr>
          <w:rFonts w:hint="eastAsia"/>
        </w:rPr>
        <w:t>年</w:t>
      </w:r>
      <w:r>
        <w:rPr>
          <w:rFonts w:hint="eastAsia"/>
        </w:rPr>
        <w:t>11</w:t>
      </w:r>
      <w:r w:rsidR="00B80067">
        <w:rPr>
          <w:rFonts w:hint="eastAsia"/>
        </w:rPr>
        <w:t>月</w:t>
      </w:r>
      <w:r>
        <w:rPr>
          <w:rFonts w:hint="eastAsia"/>
        </w:rPr>
        <w:t>6</w:t>
      </w:r>
      <w:r w:rsidR="00B80067">
        <w:rPr>
          <w:rFonts w:hint="eastAsia"/>
        </w:rPr>
        <w:t>日</w:t>
      </w:r>
      <w:r>
        <w:rPr>
          <w:rFonts w:hint="eastAsia"/>
        </w:rPr>
        <w:t>，</w:t>
      </w:r>
      <w:r w:rsidR="00B80067">
        <w:rPr>
          <w:rFonts w:hint="eastAsia"/>
        </w:rPr>
        <w:t>最高法院驳回了提交人就上述裁定提起的上诉。</w:t>
      </w:r>
      <w:r>
        <w:rPr>
          <w:rFonts w:hint="eastAsia"/>
        </w:rPr>
        <w:t>2</w:t>
      </w:r>
      <w:r w:rsidR="00B80067">
        <w:rPr>
          <w:rFonts w:hint="eastAsia"/>
        </w:rPr>
        <w:t>00</w:t>
      </w:r>
      <w:r>
        <w:rPr>
          <w:rFonts w:hint="eastAsia"/>
        </w:rPr>
        <w:t>9</w:t>
      </w:r>
      <w:r w:rsidR="00B80067">
        <w:rPr>
          <w:rFonts w:hint="eastAsia"/>
        </w:rPr>
        <w:t>年</w:t>
      </w:r>
      <w:r>
        <w:rPr>
          <w:rFonts w:hint="eastAsia"/>
        </w:rPr>
        <w:t>11</w:t>
      </w:r>
      <w:r w:rsidR="00B80067">
        <w:rPr>
          <w:rFonts w:hint="eastAsia"/>
        </w:rPr>
        <w:t>月</w:t>
      </w:r>
      <w:r>
        <w:rPr>
          <w:rFonts w:hint="eastAsia"/>
        </w:rPr>
        <w:t>11</w:t>
      </w:r>
      <w:r w:rsidR="00B80067">
        <w:rPr>
          <w:rFonts w:hint="eastAsia"/>
        </w:rPr>
        <w:t>日</w:t>
      </w:r>
      <w:r>
        <w:rPr>
          <w:rFonts w:hint="eastAsia"/>
        </w:rPr>
        <w:t>，</w:t>
      </w:r>
      <w:r w:rsidR="00B80067">
        <w:rPr>
          <w:rFonts w:hint="eastAsia"/>
        </w:rPr>
        <w:t>雷克雅内斯地区法院再次将单独监禁令延长至</w:t>
      </w:r>
      <w:r>
        <w:rPr>
          <w:rFonts w:hint="eastAsia"/>
        </w:rPr>
        <w:t>2</w:t>
      </w:r>
      <w:r w:rsidR="00B80067">
        <w:rPr>
          <w:rFonts w:hint="eastAsia"/>
        </w:rPr>
        <w:t>00</w:t>
      </w:r>
      <w:r>
        <w:rPr>
          <w:rFonts w:hint="eastAsia"/>
        </w:rPr>
        <w:t>9</w:t>
      </w:r>
      <w:r w:rsidR="00B80067">
        <w:rPr>
          <w:rFonts w:hint="eastAsia"/>
        </w:rPr>
        <w:t>年</w:t>
      </w:r>
      <w:r>
        <w:rPr>
          <w:rFonts w:hint="eastAsia"/>
        </w:rPr>
        <w:t>12</w:t>
      </w:r>
      <w:r w:rsidR="00B80067">
        <w:rPr>
          <w:rFonts w:hint="eastAsia"/>
        </w:rPr>
        <w:t>月</w:t>
      </w:r>
      <w:r>
        <w:rPr>
          <w:rFonts w:hint="eastAsia"/>
        </w:rPr>
        <w:t>2</w:t>
      </w:r>
      <w:r w:rsidR="00B80067">
        <w:rPr>
          <w:rFonts w:hint="eastAsia"/>
        </w:rPr>
        <w:t>日。</w:t>
      </w:r>
      <w:r>
        <w:rPr>
          <w:rFonts w:hint="eastAsia"/>
        </w:rPr>
        <w:t>2</w:t>
      </w:r>
      <w:r w:rsidR="00B80067">
        <w:rPr>
          <w:rFonts w:hint="eastAsia"/>
        </w:rPr>
        <w:t>00</w:t>
      </w:r>
      <w:r>
        <w:rPr>
          <w:rFonts w:hint="eastAsia"/>
        </w:rPr>
        <w:t>9</w:t>
      </w:r>
      <w:r w:rsidR="00B80067">
        <w:rPr>
          <w:rFonts w:hint="eastAsia"/>
        </w:rPr>
        <w:t>年</w:t>
      </w:r>
      <w:r>
        <w:rPr>
          <w:rFonts w:hint="eastAsia"/>
        </w:rPr>
        <w:t>11</w:t>
      </w:r>
      <w:r w:rsidR="00B80067">
        <w:rPr>
          <w:rFonts w:hint="eastAsia"/>
        </w:rPr>
        <w:t>月</w:t>
      </w:r>
      <w:r>
        <w:rPr>
          <w:rFonts w:hint="eastAsia"/>
        </w:rPr>
        <w:t>17</w:t>
      </w:r>
      <w:r w:rsidR="00B80067">
        <w:rPr>
          <w:rFonts w:hint="eastAsia"/>
        </w:rPr>
        <w:t>日</w:t>
      </w:r>
      <w:r>
        <w:rPr>
          <w:rFonts w:hint="eastAsia"/>
        </w:rPr>
        <w:t>，</w:t>
      </w:r>
      <w:r w:rsidR="00B80067">
        <w:rPr>
          <w:rFonts w:hint="eastAsia"/>
        </w:rPr>
        <w:t>最高法院部分批准了提交人就上述裁定提起的上诉</w:t>
      </w:r>
      <w:r>
        <w:rPr>
          <w:rFonts w:hint="eastAsia"/>
        </w:rPr>
        <w:t>，</w:t>
      </w:r>
      <w:r w:rsidR="00B80067">
        <w:rPr>
          <w:rFonts w:hint="eastAsia"/>
        </w:rPr>
        <w:t>认定授权继续对提交人实行单独监禁没有法律依据。于是</w:t>
      </w:r>
      <w:r>
        <w:rPr>
          <w:rFonts w:hint="eastAsia"/>
        </w:rPr>
        <w:t>，</w:t>
      </w:r>
      <w:r>
        <w:rPr>
          <w:rFonts w:hint="eastAsia"/>
        </w:rPr>
        <w:t>2</w:t>
      </w:r>
      <w:r w:rsidR="00B80067">
        <w:rPr>
          <w:rFonts w:hint="eastAsia"/>
        </w:rPr>
        <w:t>00</w:t>
      </w:r>
      <w:r>
        <w:rPr>
          <w:rFonts w:hint="eastAsia"/>
        </w:rPr>
        <w:t>9</w:t>
      </w:r>
      <w:r w:rsidR="00B80067">
        <w:rPr>
          <w:rFonts w:hint="eastAsia"/>
        </w:rPr>
        <w:t>年</w:t>
      </w:r>
      <w:r>
        <w:rPr>
          <w:rFonts w:hint="eastAsia"/>
        </w:rPr>
        <w:t>11</w:t>
      </w:r>
      <w:r w:rsidR="00B80067">
        <w:rPr>
          <w:rFonts w:hint="eastAsia"/>
        </w:rPr>
        <w:t>月</w:t>
      </w:r>
      <w:r>
        <w:rPr>
          <w:rFonts w:hint="eastAsia"/>
        </w:rPr>
        <w:t>17</w:t>
      </w:r>
      <w:r w:rsidR="00B80067">
        <w:rPr>
          <w:rFonts w:hint="eastAsia"/>
        </w:rPr>
        <w:t>日</w:t>
      </w:r>
      <w:r>
        <w:rPr>
          <w:rFonts w:hint="eastAsia"/>
        </w:rPr>
        <w:t>，</w:t>
      </w:r>
      <w:r w:rsidR="00B80067">
        <w:rPr>
          <w:rFonts w:hint="eastAsia"/>
        </w:rPr>
        <w:t>提交人被与普通囚犯关在了一起。后来</w:t>
      </w:r>
      <w:r>
        <w:rPr>
          <w:rFonts w:hint="eastAsia"/>
        </w:rPr>
        <w:t>，</w:t>
      </w:r>
      <w:r w:rsidR="00B80067">
        <w:rPr>
          <w:rFonts w:hint="eastAsia"/>
        </w:rPr>
        <w:t>提交人又针对雷克雅内斯地区法院签发的多项延长拘留令另行提起上诉。最高法院于</w:t>
      </w:r>
      <w:r>
        <w:rPr>
          <w:rFonts w:hint="eastAsia"/>
        </w:rPr>
        <w:t>2</w:t>
      </w:r>
      <w:r w:rsidR="00B80067">
        <w:rPr>
          <w:rFonts w:hint="eastAsia"/>
        </w:rPr>
        <w:t>00</w:t>
      </w:r>
      <w:r>
        <w:rPr>
          <w:rFonts w:hint="eastAsia"/>
        </w:rPr>
        <w:t>9</w:t>
      </w:r>
      <w:r w:rsidR="00B80067">
        <w:rPr>
          <w:rFonts w:hint="eastAsia"/>
        </w:rPr>
        <w:t>年</w:t>
      </w:r>
      <w:r>
        <w:rPr>
          <w:rFonts w:hint="eastAsia"/>
        </w:rPr>
        <w:t>12</w:t>
      </w:r>
      <w:r w:rsidR="00B80067">
        <w:rPr>
          <w:rFonts w:hint="eastAsia"/>
        </w:rPr>
        <w:t>月</w:t>
      </w:r>
      <w:r>
        <w:rPr>
          <w:rFonts w:hint="eastAsia"/>
        </w:rPr>
        <w:t>7</w:t>
      </w:r>
      <w:r w:rsidR="00B80067">
        <w:rPr>
          <w:rFonts w:hint="eastAsia"/>
        </w:rPr>
        <w:t>日、</w:t>
      </w:r>
      <w:r>
        <w:rPr>
          <w:rFonts w:hint="eastAsia"/>
        </w:rPr>
        <w:t>2</w:t>
      </w:r>
      <w:r w:rsidR="00B80067">
        <w:rPr>
          <w:rFonts w:hint="eastAsia"/>
        </w:rPr>
        <w:t>00</w:t>
      </w:r>
      <w:r>
        <w:rPr>
          <w:rFonts w:hint="eastAsia"/>
        </w:rPr>
        <w:t>9</w:t>
      </w:r>
      <w:r w:rsidR="00B80067">
        <w:rPr>
          <w:rFonts w:hint="eastAsia"/>
        </w:rPr>
        <w:t>年</w:t>
      </w:r>
      <w:r>
        <w:rPr>
          <w:rFonts w:hint="eastAsia"/>
        </w:rPr>
        <w:t>12</w:t>
      </w:r>
      <w:r w:rsidR="00B80067">
        <w:rPr>
          <w:rFonts w:hint="eastAsia"/>
        </w:rPr>
        <w:t>月</w:t>
      </w:r>
      <w:r>
        <w:rPr>
          <w:rFonts w:hint="eastAsia"/>
        </w:rPr>
        <w:t>31</w:t>
      </w:r>
      <w:r w:rsidR="00B80067">
        <w:rPr>
          <w:rFonts w:hint="eastAsia"/>
        </w:rPr>
        <w:t>日、</w:t>
      </w:r>
      <w:r>
        <w:rPr>
          <w:rFonts w:hint="eastAsia"/>
        </w:rPr>
        <w:t>2</w:t>
      </w:r>
      <w:r w:rsidR="00B80067">
        <w:rPr>
          <w:rFonts w:hint="eastAsia"/>
        </w:rPr>
        <w:t>0</w:t>
      </w:r>
      <w:r>
        <w:rPr>
          <w:rFonts w:hint="eastAsia"/>
        </w:rPr>
        <w:t>1</w:t>
      </w:r>
      <w:r w:rsidR="00B80067">
        <w:rPr>
          <w:rFonts w:hint="eastAsia"/>
        </w:rPr>
        <w:t>0</w:t>
      </w:r>
      <w:r w:rsidR="00B80067">
        <w:rPr>
          <w:rFonts w:hint="eastAsia"/>
        </w:rPr>
        <w:t>年</w:t>
      </w:r>
      <w:r>
        <w:rPr>
          <w:rFonts w:hint="eastAsia"/>
        </w:rPr>
        <w:t>1</w:t>
      </w:r>
      <w:r w:rsidR="00B80067">
        <w:rPr>
          <w:rFonts w:hint="eastAsia"/>
        </w:rPr>
        <w:t>月</w:t>
      </w:r>
      <w:r>
        <w:rPr>
          <w:rFonts w:hint="eastAsia"/>
        </w:rPr>
        <w:t>29</w:t>
      </w:r>
      <w:r w:rsidR="00B80067">
        <w:rPr>
          <w:rFonts w:hint="eastAsia"/>
        </w:rPr>
        <w:t>日、</w:t>
      </w:r>
      <w:r>
        <w:rPr>
          <w:rFonts w:hint="eastAsia"/>
        </w:rPr>
        <w:t>2</w:t>
      </w:r>
      <w:r w:rsidR="00B80067">
        <w:rPr>
          <w:rFonts w:hint="eastAsia"/>
        </w:rPr>
        <w:t>0</w:t>
      </w:r>
      <w:r>
        <w:rPr>
          <w:rFonts w:hint="eastAsia"/>
        </w:rPr>
        <w:t>1</w:t>
      </w:r>
      <w:r w:rsidR="00B80067">
        <w:rPr>
          <w:rFonts w:hint="eastAsia"/>
        </w:rPr>
        <w:t>0</w:t>
      </w:r>
      <w:r w:rsidR="00B80067">
        <w:rPr>
          <w:rFonts w:hint="eastAsia"/>
        </w:rPr>
        <w:t>年</w:t>
      </w:r>
      <w:r>
        <w:rPr>
          <w:rFonts w:hint="eastAsia"/>
        </w:rPr>
        <w:t>2</w:t>
      </w:r>
      <w:r w:rsidR="00B80067">
        <w:rPr>
          <w:rFonts w:hint="eastAsia"/>
        </w:rPr>
        <w:t>月</w:t>
      </w:r>
      <w:r>
        <w:rPr>
          <w:rFonts w:hint="eastAsia"/>
        </w:rPr>
        <w:t>26</w:t>
      </w:r>
      <w:r w:rsidR="00B80067">
        <w:rPr>
          <w:rFonts w:hint="eastAsia"/>
        </w:rPr>
        <w:t>日、</w:t>
      </w:r>
      <w:r>
        <w:rPr>
          <w:rFonts w:hint="eastAsia"/>
        </w:rPr>
        <w:t>2</w:t>
      </w:r>
      <w:r w:rsidR="00B80067">
        <w:rPr>
          <w:rFonts w:hint="eastAsia"/>
        </w:rPr>
        <w:t>0</w:t>
      </w:r>
      <w:r>
        <w:rPr>
          <w:rFonts w:hint="eastAsia"/>
        </w:rPr>
        <w:t>1</w:t>
      </w:r>
      <w:r w:rsidR="00B80067">
        <w:rPr>
          <w:rFonts w:hint="eastAsia"/>
        </w:rPr>
        <w:t>0</w:t>
      </w:r>
      <w:r w:rsidR="00B80067">
        <w:rPr>
          <w:rFonts w:hint="eastAsia"/>
        </w:rPr>
        <w:t>年</w:t>
      </w:r>
      <w:r>
        <w:rPr>
          <w:rFonts w:hint="eastAsia"/>
        </w:rPr>
        <w:t>3</w:t>
      </w:r>
      <w:r w:rsidR="00B80067">
        <w:rPr>
          <w:rFonts w:hint="eastAsia"/>
        </w:rPr>
        <w:t>月</w:t>
      </w:r>
      <w:r>
        <w:rPr>
          <w:rFonts w:hint="eastAsia"/>
        </w:rPr>
        <w:t>1</w:t>
      </w:r>
      <w:r w:rsidR="00B80067">
        <w:rPr>
          <w:rFonts w:hint="eastAsia"/>
        </w:rPr>
        <w:t>0</w:t>
      </w:r>
      <w:r w:rsidR="00B80067">
        <w:rPr>
          <w:rFonts w:hint="eastAsia"/>
        </w:rPr>
        <w:t>日和</w:t>
      </w:r>
      <w:r>
        <w:rPr>
          <w:rFonts w:hint="eastAsia"/>
        </w:rPr>
        <w:t>2</w:t>
      </w:r>
      <w:r w:rsidR="00B80067">
        <w:rPr>
          <w:rFonts w:hint="eastAsia"/>
        </w:rPr>
        <w:t>0</w:t>
      </w:r>
      <w:r>
        <w:rPr>
          <w:rFonts w:hint="eastAsia"/>
        </w:rPr>
        <w:t>1</w:t>
      </w:r>
      <w:r w:rsidR="00B80067">
        <w:rPr>
          <w:rFonts w:hint="eastAsia"/>
        </w:rPr>
        <w:t>0</w:t>
      </w:r>
      <w:r w:rsidR="00B80067">
        <w:rPr>
          <w:rFonts w:hint="eastAsia"/>
        </w:rPr>
        <w:t>年</w:t>
      </w:r>
      <w:r>
        <w:rPr>
          <w:rFonts w:hint="eastAsia"/>
        </w:rPr>
        <w:t>4</w:t>
      </w:r>
      <w:r w:rsidR="00B80067">
        <w:rPr>
          <w:rFonts w:hint="eastAsia"/>
        </w:rPr>
        <w:t>月</w:t>
      </w:r>
      <w:r>
        <w:rPr>
          <w:rFonts w:hint="eastAsia"/>
        </w:rPr>
        <w:t>9</w:t>
      </w:r>
      <w:r w:rsidR="00B80067">
        <w:rPr>
          <w:rFonts w:hint="eastAsia"/>
        </w:rPr>
        <w:t>日驳回了上述上诉。</w:t>
      </w:r>
    </w:p>
    <w:p w14:paraId="24F78447" w14:textId="2C1DF4D1" w:rsidR="00B80067" w:rsidRDefault="0036062A" w:rsidP="00B80067">
      <w:pPr>
        <w:pStyle w:val="SingleTxtGC"/>
      </w:pPr>
      <w:r>
        <w:rPr>
          <w:rFonts w:hint="eastAsia"/>
        </w:rPr>
        <w:t>2.4</w:t>
      </w:r>
      <w:r w:rsidR="00B80067">
        <w:rPr>
          <w:rFonts w:hint="eastAsia"/>
        </w:rPr>
        <w:tab/>
      </w:r>
      <w:r w:rsidR="00B80067">
        <w:rPr>
          <w:rFonts w:hint="eastAsia"/>
        </w:rPr>
        <w:t>提交人称</w:t>
      </w:r>
      <w:r>
        <w:rPr>
          <w:rFonts w:hint="eastAsia"/>
        </w:rPr>
        <w:t>，</w:t>
      </w:r>
      <w:r w:rsidR="00B80067">
        <w:rPr>
          <w:rFonts w:hint="eastAsia"/>
        </w:rPr>
        <w:t>在凯夫拉维克警察局被单独监禁的头两周内</w:t>
      </w:r>
      <w:r>
        <w:rPr>
          <w:rFonts w:hint="eastAsia"/>
        </w:rPr>
        <w:t>，</w:t>
      </w:r>
      <w:r w:rsidR="00B80067">
        <w:rPr>
          <w:rFonts w:hint="eastAsia"/>
        </w:rPr>
        <w:t>他被关押在不人道的条件当中</w:t>
      </w:r>
      <w:r>
        <w:rPr>
          <w:rFonts w:hint="eastAsia"/>
        </w:rPr>
        <w:t>，</w:t>
      </w:r>
      <w:r w:rsidR="00B80067">
        <w:rPr>
          <w:rFonts w:hint="eastAsia"/>
        </w:rPr>
        <w:t>因为他的牢房内没有马桶</w:t>
      </w:r>
      <w:r>
        <w:rPr>
          <w:rFonts w:hint="eastAsia"/>
        </w:rPr>
        <w:t>，</w:t>
      </w:r>
      <w:r w:rsidR="00B80067">
        <w:rPr>
          <w:rFonts w:hint="eastAsia"/>
        </w:rPr>
        <w:t>也没有水。被转押至</w:t>
      </w:r>
      <w:proofErr w:type="spellStart"/>
      <w:r>
        <w:rPr>
          <w:rFonts w:hint="eastAsia"/>
        </w:rPr>
        <w:t>Litla</w:t>
      </w:r>
      <w:proofErr w:type="spellEnd"/>
      <w:r w:rsidR="00B80067">
        <w:rPr>
          <w:rFonts w:hint="eastAsia"/>
        </w:rPr>
        <w:t xml:space="preserve"> </w:t>
      </w:r>
      <w:proofErr w:type="spellStart"/>
      <w:r>
        <w:rPr>
          <w:rFonts w:hint="eastAsia"/>
        </w:rPr>
        <w:t>Hraun</w:t>
      </w:r>
      <w:proofErr w:type="spellEnd"/>
      <w:r w:rsidR="00B80067">
        <w:rPr>
          <w:rFonts w:hint="eastAsia"/>
        </w:rPr>
        <w:t>监狱</w:t>
      </w:r>
      <w:r>
        <w:rPr>
          <w:rFonts w:hint="eastAsia"/>
        </w:rPr>
        <w:t>(</w:t>
      </w:r>
      <w:r w:rsidR="00B80067">
        <w:rPr>
          <w:rFonts w:hint="eastAsia"/>
        </w:rPr>
        <w:t>他在该监狱被单独监禁了一段时间</w:t>
      </w:r>
      <w:r>
        <w:rPr>
          <w:rFonts w:hint="eastAsia"/>
        </w:rPr>
        <w:t>)</w:t>
      </w:r>
      <w:r w:rsidR="00B80067">
        <w:rPr>
          <w:rFonts w:hint="eastAsia"/>
        </w:rPr>
        <w:t>后</w:t>
      </w:r>
      <w:r>
        <w:rPr>
          <w:rFonts w:hint="eastAsia"/>
        </w:rPr>
        <w:t>，</w:t>
      </w:r>
      <w:r w:rsidR="00B80067">
        <w:rPr>
          <w:rFonts w:hint="eastAsia"/>
        </w:rPr>
        <w:t>他只获准与自己的辩护律师以及执法官员讲话。在被单独监禁期间</w:t>
      </w:r>
      <w:r>
        <w:rPr>
          <w:rFonts w:hint="eastAsia"/>
        </w:rPr>
        <w:t>，</w:t>
      </w:r>
      <w:r w:rsidR="00B80067">
        <w:rPr>
          <w:rFonts w:hint="eastAsia"/>
        </w:rPr>
        <w:t>提交人还被剥夺了接受心理专家帮助的权利。被拘留的头三个月内</w:t>
      </w:r>
      <w:r>
        <w:rPr>
          <w:rFonts w:hint="eastAsia"/>
        </w:rPr>
        <w:t>，</w:t>
      </w:r>
      <w:r w:rsidR="00B80067">
        <w:rPr>
          <w:rFonts w:hint="eastAsia"/>
        </w:rPr>
        <w:t>提交人未获准与亲属沟通或联络</w:t>
      </w:r>
      <w:r>
        <w:rPr>
          <w:rFonts w:hint="eastAsia"/>
        </w:rPr>
        <w:t>，</w:t>
      </w:r>
      <w:r w:rsidR="00B80067">
        <w:rPr>
          <w:rFonts w:hint="eastAsia"/>
        </w:rPr>
        <w:t>包括其母亲在内。</w:t>
      </w:r>
    </w:p>
    <w:p w14:paraId="469A69C4" w14:textId="46C1CD9D" w:rsidR="00B80067" w:rsidRDefault="0036062A" w:rsidP="00B80067">
      <w:pPr>
        <w:pStyle w:val="SingleTxtGC"/>
      </w:pPr>
      <w:r>
        <w:rPr>
          <w:rFonts w:hint="eastAsia"/>
        </w:rPr>
        <w:t>2.5</w:t>
      </w:r>
      <w:r w:rsidR="00B80067">
        <w:rPr>
          <w:rFonts w:hint="eastAsia"/>
        </w:rPr>
        <w:tab/>
      </w:r>
      <w:r w:rsidR="00B80067">
        <w:rPr>
          <w:rFonts w:hint="eastAsia"/>
        </w:rPr>
        <w:t>在</w:t>
      </w:r>
      <w:r>
        <w:rPr>
          <w:rFonts w:hint="eastAsia"/>
        </w:rPr>
        <w:t>2</w:t>
      </w:r>
      <w:r w:rsidR="00B80067">
        <w:rPr>
          <w:rFonts w:hint="eastAsia"/>
        </w:rPr>
        <w:t>00</w:t>
      </w:r>
      <w:r>
        <w:rPr>
          <w:rFonts w:hint="eastAsia"/>
        </w:rPr>
        <w:t>9</w:t>
      </w:r>
      <w:r w:rsidR="00B80067">
        <w:rPr>
          <w:rFonts w:hint="eastAsia"/>
        </w:rPr>
        <w:t>年</w:t>
      </w:r>
      <w:r>
        <w:rPr>
          <w:rFonts w:hint="eastAsia"/>
        </w:rPr>
        <w:t>1</w:t>
      </w:r>
      <w:r w:rsidR="00B80067">
        <w:rPr>
          <w:rFonts w:hint="eastAsia"/>
        </w:rPr>
        <w:t>0</w:t>
      </w:r>
      <w:r w:rsidR="00B80067">
        <w:rPr>
          <w:rFonts w:hint="eastAsia"/>
        </w:rPr>
        <w:t>月</w:t>
      </w:r>
      <w:r>
        <w:rPr>
          <w:rFonts w:hint="eastAsia"/>
        </w:rPr>
        <w:t>18</w:t>
      </w:r>
      <w:r w:rsidR="00B80067">
        <w:rPr>
          <w:rFonts w:hint="eastAsia"/>
        </w:rPr>
        <w:t>日和</w:t>
      </w:r>
      <w:r>
        <w:rPr>
          <w:rFonts w:hint="eastAsia"/>
        </w:rPr>
        <w:t>27</w:t>
      </w:r>
      <w:r w:rsidR="00B80067">
        <w:rPr>
          <w:rFonts w:hint="eastAsia"/>
        </w:rPr>
        <w:t>日以及</w:t>
      </w:r>
      <w:r>
        <w:rPr>
          <w:rFonts w:hint="eastAsia"/>
        </w:rPr>
        <w:t>11</w:t>
      </w:r>
      <w:r w:rsidR="00B80067">
        <w:rPr>
          <w:rFonts w:hint="eastAsia"/>
        </w:rPr>
        <w:t>月</w:t>
      </w:r>
      <w:r>
        <w:rPr>
          <w:rFonts w:hint="eastAsia"/>
        </w:rPr>
        <w:t>3</w:t>
      </w:r>
      <w:r w:rsidR="00B80067">
        <w:rPr>
          <w:rFonts w:hint="eastAsia"/>
        </w:rPr>
        <w:t>日进行的警察审讯过程中</w:t>
      </w:r>
      <w:r>
        <w:rPr>
          <w:rFonts w:hint="eastAsia"/>
        </w:rPr>
        <w:t>，</w:t>
      </w:r>
      <w:r w:rsidR="00B80067">
        <w:rPr>
          <w:rFonts w:hint="eastAsia"/>
        </w:rPr>
        <w:t>提交人要求审讯人员提供针对他的正式指控材料</w:t>
      </w:r>
      <w:r>
        <w:rPr>
          <w:rFonts w:hint="eastAsia"/>
        </w:rPr>
        <w:t>，</w:t>
      </w:r>
      <w:r w:rsidR="00B80067">
        <w:rPr>
          <w:rFonts w:hint="eastAsia"/>
        </w:rPr>
        <w:t>但其要求被置之不理。于</w:t>
      </w:r>
      <w:r>
        <w:rPr>
          <w:rFonts w:hint="eastAsia"/>
        </w:rPr>
        <w:t>2</w:t>
      </w:r>
      <w:r w:rsidR="00B80067">
        <w:rPr>
          <w:rFonts w:hint="eastAsia"/>
        </w:rPr>
        <w:t>00</w:t>
      </w:r>
      <w:r>
        <w:rPr>
          <w:rFonts w:hint="eastAsia"/>
        </w:rPr>
        <w:t>9</w:t>
      </w:r>
      <w:r w:rsidR="00B80067">
        <w:rPr>
          <w:rFonts w:hint="eastAsia"/>
        </w:rPr>
        <w:t>年</w:t>
      </w:r>
      <w:r>
        <w:rPr>
          <w:rFonts w:hint="eastAsia"/>
        </w:rPr>
        <w:t>12</w:t>
      </w:r>
      <w:r w:rsidR="00B80067">
        <w:rPr>
          <w:rFonts w:hint="eastAsia"/>
        </w:rPr>
        <w:t>月</w:t>
      </w:r>
      <w:r>
        <w:rPr>
          <w:rFonts w:hint="eastAsia"/>
        </w:rPr>
        <w:t>29</w:t>
      </w:r>
      <w:r w:rsidR="00B80067">
        <w:rPr>
          <w:rFonts w:hint="eastAsia"/>
        </w:rPr>
        <w:t>日宣布针对他正式提起贩运人口指控</w:t>
      </w:r>
      <w:r>
        <w:rPr>
          <w:rFonts w:hint="eastAsia"/>
        </w:rPr>
        <w:t>，</w:t>
      </w:r>
      <w:r w:rsidR="00B80067">
        <w:rPr>
          <w:rFonts w:hint="eastAsia"/>
        </w:rPr>
        <w:t>但指控文件未被翻译成提交人的母语立陶宛语</w:t>
      </w:r>
      <w:r>
        <w:rPr>
          <w:rFonts w:hint="eastAsia"/>
        </w:rPr>
        <w:t>，</w:t>
      </w:r>
      <w:r w:rsidR="00B80067">
        <w:rPr>
          <w:rFonts w:hint="eastAsia"/>
        </w:rPr>
        <w:t>也未被翻译成提交人熟练掌握的英语。</w:t>
      </w:r>
    </w:p>
    <w:p w14:paraId="2CD8531B" w14:textId="7335729F" w:rsidR="00B80067" w:rsidRDefault="0036062A" w:rsidP="00B80067">
      <w:pPr>
        <w:pStyle w:val="SingleTxtGC"/>
      </w:pPr>
      <w:r>
        <w:rPr>
          <w:rFonts w:hint="eastAsia"/>
        </w:rPr>
        <w:lastRenderedPageBreak/>
        <w:t>2.6</w:t>
      </w:r>
      <w:r w:rsidR="00B80067">
        <w:rPr>
          <w:rFonts w:hint="eastAsia"/>
        </w:rPr>
        <w:tab/>
      </w:r>
      <w:r>
        <w:rPr>
          <w:rFonts w:hint="eastAsia"/>
        </w:rPr>
        <w:t>2</w:t>
      </w:r>
      <w:r w:rsidR="00B80067">
        <w:rPr>
          <w:rFonts w:hint="eastAsia"/>
        </w:rPr>
        <w:t>0</w:t>
      </w:r>
      <w:r>
        <w:rPr>
          <w:rFonts w:hint="eastAsia"/>
        </w:rPr>
        <w:t>1</w:t>
      </w:r>
      <w:r w:rsidR="00B80067">
        <w:rPr>
          <w:rFonts w:hint="eastAsia"/>
        </w:rPr>
        <w:t>0</w:t>
      </w:r>
      <w:r w:rsidR="00B80067">
        <w:rPr>
          <w:rFonts w:hint="eastAsia"/>
        </w:rPr>
        <w:t>年</w:t>
      </w:r>
      <w:r>
        <w:rPr>
          <w:rFonts w:hint="eastAsia"/>
        </w:rPr>
        <w:t>3</w:t>
      </w:r>
      <w:r w:rsidR="00B80067">
        <w:rPr>
          <w:rFonts w:hint="eastAsia"/>
        </w:rPr>
        <w:t>月</w:t>
      </w:r>
      <w:r>
        <w:rPr>
          <w:rFonts w:hint="eastAsia"/>
        </w:rPr>
        <w:t>8</w:t>
      </w:r>
      <w:r w:rsidR="00B80067">
        <w:rPr>
          <w:rFonts w:hint="eastAsia"/>
        </w:rPr>
        <w:t>日</w:t>
      </w:r>
      <w:r>
        <w:rPr>
          <w:rFonts w:hint="eastAsia"/>
        </w:rPr>
        <w:t>，</w:t>
      </w:r>
      <w:r w:rsidR="00B80067">
        <w:rPr>
          <w:rFonts w:hint="eastAsia"/>
        </w:rPr>
        <w:t>雷克雅内斯地区法院判定提交人以及另四位立陶宛国民犯有贩运人口罪。这五名被告均被判处五年徒刑。另一名被告身为冰岛国民</w:t>
      </w:r>
      <w:r>
        <w:rPr>
          <w:rFonts w:hint="eastAsia"/>
        </w:rPr>
        <w:t>，</w:t>
      </w:r>
      <w:r w:rsidR="00B80067">
        <w:rPr>
          <w:rFonts w:hint="eastAsia"/>
        </w:rPr>
        <w:t>曾为</w:t>
      </w:r>
      <w:r>
        <w:rPr>
          <w:rFonts w:hint="eastAsia"/>
        </w:rPr>
        <w:t>Y</w:t>
      </w:r>
      <w:r w:rsidR="00B80067">
        <w:rPr>
          <w:rFonts w:hint="eastAsia"/>
        </w:rPr>
        <w:t>安排住宿</w:t>
      </w:r>
      <w:r>
        <w:rPr>
          <w:rFonts w:hint="eastAsia"/>
        </w:rPr>
        <w:t>，</w:t>
      </w:r>
      <w:r w:rsidR="00B80067">
        <w:rPr>
          <w:rFonts w:hint="eastAsia"/>
        </w:rPr>
        <w:t>在同一项判决中被宣告无罪。提交人坚称</w:t>
      </w:r>
      <w:r>
        <w:rPr>
          <w:rFonts w:hint="eastAsia"/>
        </w:rPr>
        <w:t>，</w:t>
      </w:r>
      <w:r w:rsidR="00B80067">
        <w:rPr>
          <w:rFonts w:hint="eastAsia"/>
        </w:rPr>
        <w:t>媒体和整个社会基本上在审判开始前即已判定他有罪。审判涉及的是冰岛这个小国的第一例贩运人口案件</w:t>
      </w:r>
      <w:r>
        <w:rPr>
          <w:rFonts w:hint="eastAsia"/>
        </w:rPr>
        <w:t>，</w:t>
      </w:r>
      <w:r w:rsidR="00B80067">
        <w:rPr>
          <w:rFonts w:hint="eastAsia"/>
        </w:rPr>
        <w:t>此案因而引起了媒体的极大关注</w:t>
      </w:r>
      <w:r>
        <w:rPr>
          <w:rFonts w:hint="eastAsia"/>
        </w:rPr>
        <w:t>，</w:t>
      </w:r>
      <w:r w:rsidR="00B80067">
        <w:rPr>
          <w:rFonts w:hint="eastAsia"/>
        </w:rPr>
        <w:t>从而严重影响了公众舆论。提交人坚称</w:t>
      </w:r>
      <w:r>
        <w:rPr>
          <w:rFonts w:hint="eastAsia"/>
        </w:rPr>
        <w:t>，</w:t>
      </w:r>
      <w:r w:rsidR="00B80067">
        <w:rPr>
          <w:rFonts w:hint="eastAsia"/>
        </w:rPr>
        <w:t>从他被拘留第一天起</w:t>
      </w:r>
      <w:r>
        <w:rPr>
          <w:rFonts w:hint="eastAsia"/>
        </w:rPr>
        <w:t>，</w:t>
      </w:r>
      <w:r w:rsidR="00B80067">
        <w:rPr>
          <w:rFonts w:hint="eastAsia"/>
        </w:rPr>
        <w:t>在整个刑事诉讼过程中</w:t>
      </w:r>
      <w:r>
        <w:rPr>
          <w:rFonts w:hint="eastAsia"/>
        </w:rPr>
        <w:t>，</w:t>
      </w:r>
      <w:r w:rsidR="00B80067">
        <w:rPr>
          <w:rFonts w:hint="eastAsia"/>
        </w:rPr>
        <w:t>媒体发表了报道</w:t>
      </w:r>
      <w:r>
        <w:rPr>
          <w:rFonts w:hint="eastAsia"/>
        </w:rPr>
        <w:t>，</w:t>
      </w:r>
      <w:r w:rsidR="00B80067">
        <w:rPr>
          <w:rFonts w:hint="eastAsia"/>
        </w:rPr>
        <w:t>其中提到</w:t>
      </w:r>
      <w:r>
        <w:rPr>
          <w:rFonts w:hint="eastAsia"/>
        </w:rPr>
        <w:t>“</w:t>
      </w:r>
      <w:r w:rsidR="00B80067">
        <w:rPr>
          <w:rFonts w:hint="eastAsia"/>
        </w:rPr>
        <w:t>世纪罪行</w:t>
      </w:r>
      <w:r>
        <w:rPr>
          <w:rFonts w:hint="eastAsia"/>
        </w:rPr>
        <w:t>”，</w:t>
      </w:r>
      <w:r w:rsidR="00B80067">
        <w:rPr>
          <w:rFonts w:hint="eastAsia"/>
        </w:rPr>
        <w:t>还指称立陶宛黑手党成员参与贩运人口、敲诈勒索、纵火和诈骗。提交人声称</w:t>
      </w:r>
      <w:r>
        <w:rPr>
          <w:rFonts w:hint="eastAsia"/>
        </w:rPr>
        <w:t>，</w:t>
      </w:r>
      <w:r w:rsidR="00B80067">
        <w:rPr>
          <w:rFonts w:hint="eastAsia"/>
        </w:rPr>
        <w:t>媒体发表了夸张的言论</w:t>
      </w:r>
      <w:r>
        <w:rPr>
          <w:rFonts w:hint="eastAsia"/>
        </w:rPr>
        <w:t>，</w:t>
      </w:r>
      <w:r w:rsidR="00B80067">
        <w:rPr>
          <w:rFonts w:hint="eastAsia"/>
        </w:rPr>
        <w:t>从而使公众产生恐惧</w:t>
      </w:r>
      <w:r>
        <w:rPr>
          <w:rFonts w:hint="eastAsia"/>
        </w:rPr>
        <w:t>，</w:t>
      </w:r>
      <w:r w:rsidR="00B80067">
        <w:rPr>
          <w:rFonts w:hint="eastAsia"/>
        </w:rPr>
        <w:t>担心立陶宛黑手党已经占领了冰岛全境。提交人坚称他被错误地定了罪。</w:t>
      </w:r>
    </w:p>
    <w:p w14:paraId="01F8F08E" w14:textId="6054B041" w:rsidR="00B80067" w:rsidRDefault="0036062A" w:rsidP="00B80067">
      <w:pPr>
        <w:pStyle w:val="SingleTxtGC"/>
      </w:pPr>
      <w:r>
        <w:rPr>
          <w:rFonts w:hint="eastAsia"/>
        </w:rPr>
        <w:t>2.7</w:t>
      </w:r>
      <w:r w:rsidR="00B80067">
        <w:rPr>
          <w:rFonts w:hint="eastAsia"/>
        </w:rPr>
        <w:tab/>
      </w:r>
      <w:r>
        <w:rPr>
          <w:rFonts w:hint="eastAsia"/>
        </w:rPr>
        <w:t>2</w:t>
      </w:r>
      <w:r w:rsidR="00B80067">
        <w:rPr>
          <w:rFonts w:hint="eastAsia"/>
        </w:rPr>
        <w:t>0</w:t>
      </w:r>
      <w:r>
        <w:rPr>
          <w:rFonts w:hint="eastAsia"/>
        </w:rPr>
        <w:t>1</w:t>
      </w:r>
      <w:r w:rsidR="00B80067">
        <w:rPr>
          <w:rFonts w:hint="eastAsia"/>
        </w:rPr>
        <w:t>0</w:t>
      </w:r>
      <w:r w:rsidR="00B80067">
        <w:rPr>
          <w:rFonts w:hint="eastAsia"/>
        </w:rPr>
        <w:t>年</w:t>
      </w:r>
      <w:r>
        <w:rPr>
          <w:rFonts w:hint="eastAsia"/>
        </w:rPr>
        <w:t>5</w:t>
      </w:r>
      <w:r w:rsidR="00B80067">
        <w:rPr>
          <w:rFonts w:hint="eastAsia"/>
        </w:rPr>
        <w:t>月</w:t>
      </w:r>
      <w:r>
        <w:rPr>
          <w:rFonts w:hint="eastAsia"/>
        </w:rPr>
        <w:t>5</w:t>
      </w:r>
      <w:r w:rsidR="00B80067">
        <w:rPr>
          <w:rFonts w:hint="eastAsia"/>
        </w:rPr>
        <w:t>日</w:t>
      </w:r>
      <w:r>
        <w:rPr>
          <w:rFonts w:hint="eastAsia"/>
        </w:rPr>
        <w:t>，</w:t>
      </w:r>
      <w:r w:rsidR="00B80067">
        <w:rPr>
          <w:rFonts w:hint="eastAsia"/>
        </w:rPr>
        <w:t>提交人针对雷克雅内斯地区法院的判决向最高法院提起上诉。尽管提交人多次询问消息</w:t>
      </w:r>
      <w:r>
        <w:rPr>
          <w:rFonts w:hint="eastAsia"/>
        </w:rPr>
        <w:t>，</w:t>
      </w:r>
      <w:r w:rsidR="00B80067">
        <w:rPr>
          <w:rFonts w:hint="eastAsia"/>
        </w:rPr>
        <w:t>但其律师未向其妥善告知上诉情况。律师称</w:t>
      </w:r>
      <w:r>
        <w:rPr>
          <w:rFonts w:hint="eastAsia"/>
        </w:rPr>
        <w:t>：</w:t>
      </w:r>
      <w:r w:rsidR="00B80067">
        <w:rPr>
          <w:rFonts w:hint="eastAsia"/>
        </w:rPr>
        <w:t>雷克雅内斯地区法院未能妥善评估罪行的犯罪意图要件</w:t>
      </w:r>
      <w:r>
        <w:rPr>
          <w:rFonts w:hint="eastAsia"/>
        </w:rPr>
        <w:t>；</w:t>
      </w:r>
      <w:r w:rsidR="00B80067">
        <w:rPr>
          <w:rFonts w:hint="eastAsia"/>
        </w:rPr>
        <w:t>提交人并无必要的意图</w:t>
      </w:r>
      <w:r>
        <w:rPr>
          <w:rFonts w:hint="eastAsia"/>
        </w:rPr>
        <w:t>，</w:t>
      </w:r>
      <w:r w:rsidR="00B80067">
        <w:rPr>
          <w:rFonts w:hint="eastAsia"/>
        </w:rPr>
        <w:t>因为他只是在协助犯罪行为的实施而已。</w:t>
      </w:r>
    </w:p>
    <w:p w14:paraId="46311E79" w14:textId="30C8E50C" w:rsidR="00B80067" w:rsidRDefault="0036062A" w:rsidP="00B80067">
      <w:pPr>
        <w:pStyle w:val="SingleTxtGC"/>
      </w:pPr>
      <w:r>
        <w:rPr>
          <w:rFonts w:hint="eastAsia"/>
        </w:rPr>
        <w:t>2.8</w:t>
      </w:r>
      <w:r w:rsidR="00B80067">
        <w:rPr>
          <w:rFonts w:hint="eastAsia"/>
        </w:rPr>
        <w:tab/>
      </w:r>
      <w:r>
        <w:rPr>
          <w:rFonts w:hint="eastAsia"/>
        </w:rPr>
        <w:t>2</w:t>
      </w:r>
      <w:r w:rsidR="00B80067">
        <w:rPr>
          <w:rFonts w:hint="eastAsia"/>
        </w:rPr>
        <w:t>0</w:t>
      </w:r>
      <w:r>
        <w:rPr>
          <w:rFonts w:hint="eastAsia"/>
        </w:rPr>
        <w:t>1</w:t>
      </w:r>
      <w:r w:rsidR="00B80067">
        <w:rPr>
          <w:rFonts w:hint="eastAsia"/>
        </w:rPr>
        <w:t>0</w:t>
      </w:r>
      <w:r w:rsidR="00B80067">
        <w:rPr>
          <w:rFonts w:hint="eastAsia"/>
        </w:rPr>
        <w:t>年</w:t>
      </w:r>
      <w:r>
        <w:rPr>
          <w:rFonts w:hint="eastAsia"/>
        </w:rPr>
        <w:t>6</w:t>
      </w:r>
      <w:r w:rsidR="00B80067">
        <w:rPr>
          <w:rFonts w:hint="eastAsia"/>
        </w:rPr>
        <w:t>月</w:t>
      </w:r>
      <w:r>
        <w:rPr>
          <w:rFonts w:hint="eastAsia"/>
        </w:rPr>
        <w:t>16</w:t>
      </w:r>
      <w:r w:rsidR="00B80067">
        <w:rPr>
          <w:rFonts w:hint="eastAsia"/>
        </w:rPr>
        <w:t>日</w:t>
      </w:r>
      <w:r>
        <w:rPr>
          <w:rFonts w:hint="eastAsia"/>
        </w:rPr>
        <w:t>，</w:t>
      </w:r>
      <w:r w:rsidR="00B80067">
        <w:rPr>
          <w:rFonts w:hint="eastAsia"/>
        </w:rPr>
        <w:t>最高法院修改了针对提交人以及同时被判定有罪的另四位立陶宛国民中三位的判决。在修改后的判决中</w:t>
      </w:r>
      <w:r>
        <w:rPr>
          <w:rFonts w:hint="eastAsia"/>
        </w:rPr>
        <w:t>，</w:t>
      </w:r>
      <w:r w:rsidR="00B80067">
        <w:rPr>
          <w:rFonts w:hint="eastAsia"/>
        </w:rPr>
        <w:t>最高法院将这四位被告的刑罚降为四年徒刑</w:t>
      </w:r>
      <w:r>
        <w:rPr>
          <w:rFonts w:hint="eastAsia"/>
        </w:rPr>
        <w:t>，</w:t>
      </w:r>
      <w:r w:rsidR="00B80067">
        <w:rPr>
          <w:rFonts w:hint="eastAsia"/>
        </w:rPr>
        <w:t>理由是与第五位被告相比</w:t>
      </w:r>
      <w:r>
        <w:rPr>
          <w:rFonts w:hint="eastAsia"/>
        </w:rPr>
        <w:t>，</w:t>
      </w:r>
      <w:r w:rsidR="00B80067">
        <w:rPr>
          <w:rFonts w:hint="eastAsia"/>
        </w:rPr>
        <w:t>四人在罪行中发挥的作用相对较轻。提交人几次申请获得最高法院判决的立陶宛语译文。于</w:t>
      </w:r>
      <w:r>
        <w:rPr>
          <w:rFonts w:hint="eastAsia"/>
        </w:rPr>
        <w:t>2</w:t>
      </w:r>
      <w:r w:rsidR="00B80067">
        <w:rPr>
          <w:rFonts w:hint="eastAsia"/>
        </w:rPr>
        <w:t>0</w:t>
      </w:r>
      <w:r>
        <w:rPr>
          <w:rFonts w:hint="eastAsia"/>
        </w:rPr>
        <w:t>1</w:t>
      </w:r>
      <w:r w:rsidR="00B80067">
        <w:rPr>
          <w:rFonts w:hint="eastAsia"/>
        </w:rPr>
        <w:t>0</w:t>
      </w:r>
      <w:r w:rsidR="00B80067">
        <w:rPr>
          <w:rFonts w:hint="eastAsia"/>
        </w:rPr>
        <w:t>年</w:t>
      </w:r>
      <w:r>
        <w:rPr>
          <w:rFonts w:hint="eastAsia"/>
        </w:rPr>
        <w:t>8</w:t>
      </w:r>
      <w:r w:rsidR="00B80067">
        <w:rPr>
          <w:rFonts w:hint="eastAsia"/>
        </w:rPr>
        <w:t>月</w:t>
      </w:r>
      <w:r>
        <w:rPr>
          <w:rFonts w:hint="eastAsia"/>
        </w:rPr>
        <w:t>1</w:t>
      </w:r>
      <w:r w:rsidR="00B80067">
        <w:rPr>
          <w:rFonts w:hint="eastAsia"/>
        </w:rPr>
        <w:t>0</w:t>
      </w:r>
      <w:r w:rsidR="00B80067">
        <w:rPr>
          <w:rFonts w:hint="eastAsia"/>
        </w:rPr>
        <w:t>日提供了译文。</w:t>
      </w:r>
    </w:p>
    <w:p w14:paraId="656AEC36" w14:textId="7413ED70" w:rsidR="00B80067" w:rsidRDefault="0036062A" w:rsidP="00B80067">
      <w:pPr>
        <w:pStyle w:val="SingleTxtGC"/>
      </w:pPr>
      <w:r>
        <w:rPr>
          <w:rFonts w:hint="eastAsia"/>
        </w:rPr>
        <w:t>2.9</w:t>
      </w:r>
      <w:r w:rsidR="00B80067">
        <w:rPr>
          <w:rFonts w:hint="eastAsia"/>
        </w:rPr>
        <w:tab/>
      </w:r>
      <w:r w:rsidR="00B80067">
        <w:rPr>
          <w:rFonts w:hint="eastAsia"/>
        </w:rPr>
        <w:t>在其四年刑期服满两年后</w:t>
      </w:r>
      <w:r>
        <w:rPr>
          <w:rFonts w:hint="eastAsia"/>
        </w:rPr>
        <w:t>，</w:t>
      </w:r>
      <w:r w:rsidR="00B80067">
        <w:rPr>
          <w:rFonts w:hint="eastAsia"/>
        </w:rPr>
        <w:t>提交人被从监狱释放。</w:t>
      </w:r>
      <w:r>
        <w:rPr>
          <w:rFonts w:hint="eastAsia"/>
        </w:rPr>
        <w:t>2</w:t>
      </w:r>
      <w:r w:rsidR="00B80067">
        <w:rPr>
          <w:rFonts w:hint="eastAsia"/>
        </w:rPr>
        <w:t>0</w:t>
      </w:r>
      <w:r>
        <w:rPr>
          <w:rFonts w:hint="eastAsia"/>
        </w:rPr>
        <w:t>11</w:t>
      </w:r>
      <w:r w:rsidR="00B80067">
        <w:rPr>
          <w:rFonts w:hint="eastAsia"/>
        </w:rPr>
        <w:t>年</w:t>
      </w:r>
      <w:r>
        <w:rPr>
          <w:rFonts w:hint="eastAsia"/>
        </w:rPr>
        <w:t>1</w:t>
      </w:r>
      <w:r w:rsidR="00B80067">
        <w:rPr>
          <w:rFonts w:hint="eastAsia"/>
        </w:rPr>
        <w:t>0</w:t>
      </w:r>
      <w:r w:rsidR="00B80067">
        <w:rPr>
          <w:rFonts w:hint="eastAsia"/>
        </w:rPr>
        <w:t>月</w:t>
      </w:r>
      <w:r>
        <w:rPr>
          <w:rFonts w:hint="eastAsia"/>
        </w:rPr>
        <w:t>，</w:t>
      </w:r>
      <w:r w:rsidR="00B80067">
        <w:rPr>
          <w:rFonts w:hint="eastAsia"/>
        </w:rPr>
        <w:t>提交人被从冰岛遣送出境</w:t>
      </w:r>
      <w:r>
        <w:rPr>
          <w:rFonts w:hint="eastAsia"/>
        </w:rPr>
        <w:t>，</w:t>
      </w:r>
      <w:r w:rsidR="00B80067">
        <w:rPr>
          <w:rFonts w:hint="eastAsia"/>
        </w:rPr>
        <w:t>送到立陶宛。提交人并未参与遣送出境程序。只是向其出示了一份函件</w:t>
      </w:r>
      <w:r>
        <w:rPr>
          <w:rFonts w:hint="eastAsia"/>
        </w:rPr>
        <w:t>，</w:t>
      </w:r>
      <w:r w:rsidR="00B80067">
        <w:rPr>
          <w:rFonts w:hint="eastAsia"/>
        </w:rPr>
        <w:t>其中称他被禁止返回冰岛</w:t>
      </w:r>
      <w:r>
        <w:rPr>
          <w:rFonts w:hint="eastAsia"/>
        </w:rPr>
        <w:t>，</w:t>
      </w:r>
      <w:r w:rsidR="00B80067">
        <w:rPr>
          <w:rFonts w:hint="eastAsia"/>
        </w:rPr>
        <w:t>为期</w:t>
      </w:r>
      <w:r>
        <w:rPr>
          <w:rFonts w:hint="eastAsia"/>
        </w:rPr>
        <w:t>3</w:t>
      </w:r>
      <w:r w:rsidR="00B80067">
        <w:rPr>
          <w:rFonts w:hint="eastAsia"/>
        </w:rPr>
        <w:t>0</w:t>
      </w:r>
      <w:r w:rsidR="00B80067">
        <w:rPr>
          <w:rFonts w:hint="eastAsia"/>
        </w:rPr>
        <w:t>年。提交人称</w:t>
      </w:r>
      <w:r>
        <w:rPr>
          <w:rFonts w:hint="eastAsia"/>
        </w:rPr>
        <w:t>，</w:t>
      </w:r>
      <w:r w:rsidR="00B80067">
        <w:rPr>
          <w:rFonts w:hint="eastAsia"/>
        </w:rPr>
        <w:t>他在冰岛监狱中承受的痛苦经历给他留下了痛楚回忆和心理障碍。由于媒体对其刑事案件给予的关注</w:t>
      </w:r>
      <w:r>
        <w:rPr>
          <w:rFonts w:hint="eastAsia"/>
        </w:rPr>
        <w:t>，</w:t>
      </w:r>
      <w:r w:rsidR="00B80067">
        <w:rPr>
          <w:rFonts w:hint="eastAsia"/>
        </w:rPr>
        <w:t>他被迫改了姓。提交人耗费了些时日</w:t>
      </w:r>
      <w:r>
        <w:rPr>
          <w:rFonts w:hint="eastAsia"/>
        </w:rPr>
        <w:t>，</w:t>
      </w:r>
      <w:r w:rsidR="00B80067">
        <w:rPr>
          <w:rFonts w:hint="eastAsia"/>
        </w:rPr>
        <w:t>才在经济上作好就本案向委员会提交来文的准备</w:t>
      </w:r>
      <w:r>
        <w:rPr>
          <w:rFonts w:hint="eastAsia"/>
        </w:rPr>
        <w:t>，</w:t>
      </w:r>
      <w:r w:rsidR="00B80067">
        <w:rPr>
          <w:rFonts w:hint="eastAsia"/>
        </w:rPr>
        <w:t>因为他找工作有难度。提交人曾就同一事宜向欧洲人权法院提交申请</w:t>
      </w:r>
      <w:r>
        <w:rPr>
          <w:rFonts w:hint="eastAsia"/>
        </w:rPr>
        <w:t>，</w:t>
      </w:r>
      <w:r w:rsidR="00B80067">
        <w:rPr>
          <w:rFonts w:hint="eastAsia"/>
        </w:rPr>
        <w:t>后者于</w:t>
      </w:r>
      <w:r>
        <w:rPr>
          <w:rFonts w:hint="eastAsia"/>
        </w:rPr>
        <w:t>2</w:t>
      </w:r>
      <w:r w:rsidR="00B80067">
        <w:rPr>
          <w:rFonts w:hint="eastAsia"/>
        </w:rPr>
        <w:t>0</w:t>
      </w:r>
      <w:r>
        <w:rPr>
          <w:rFonts w:hint="eastAsia"/>
        </w:rPr>
        <w:t>13</w:t>
      </w:r>
      <w:r w:rsidR="00B80067">
        <w:rPr>
          <w:rFonts w:hint="eastAsia"/>
        </w:rPr>
        <w:t>年</w:t>
      </w:r>
      <w:r>
        <w:rPr>
          <w:rFonts w:hint="eastAsia"/>
        </w:rPr>
        <w:t>3</w:t>
      </w:r>
      <w:r w:rsidR="00B80067">
        <w:rPr>
          <w:rFonts w:hint="eastAsia"/>
        </w:rPr>
        <w:t>月</w:t>
      </w:r>
      <w:r>
        <w:rPr>
          <w:rFonts w:hint="eastAsia"/>
        </w:rPr>
        <w:t>28</w:t>
      </w:r>
      <w:r w:rsidR="00B80067">
        <w:rPr>
          <w:rFonts w:hint="eastAsia"/>
        </w:rPr>
        <w:t>日宣布申请不予受理。</w:t>
      </w:r>
    </w:p>
    <w:p w14:paraId="51F4C5CF" w14:textId="77777777" w:rsidR="00B80067" w:rsidRDefault="00B80067" w:rsidP="008B3B69">
      <w:pPr>
        <w:pStyle w:val="H23GC"/>
      </w:pPr>
      <w:r>
        <w:rPr>
          <w:rFonts w:hint="eastAsia"/>
        </w:rPr>
        <w:tab/>
      </w:r>
      <w:r>
        <w:rPr>
          <w:rFonts w:hint="eastAsia"/>
        </w:rPr>
        <w:tab/>
      </w:r>
      <w:r>
        <w:rPr>
          <w:rFonts w:hint="eastAsia"/>
        </w:rPr>
        <w:t>申诉</w:t>
      </w:r>
    </w:p>
    <w:p w14:paraId="36556925" w14:textId="79BB35D3" w:rsidR="00B80067" w:rsidRDefault="0036062A" w:rsidP="00B80067">
      <w:pPr>
        <w:pStyle w:val="SingleTxtGC"/>
      </w:pPr>
      <w:r>
        <w:rPr>
          <w:rFonts w:hint="eastAsia"/>
        </w:rPr>
        <w:t>3.1</w:t>
      </w:r>
      <w:r w:rsidR="00B80067">
        <w:rPr>
          <w:rFonts w:hint="eastAsia"/>
        </w:rPr>
        <w:tab/>
      </w:r>
      <w:r w:rsidR="00B80067">
        <w:rPr>
          <w:rFonts w:hint="eastAsia"/>
        </w:rPr>
        <w:t>提交人坚称缔约国在几个方面侵犯了他根据《公约》第七、第九和第十条享有的权利。其拘留期被不当延长。此外</w:t>
      </w:r>
      <w:r>
        <w:rPr>
          <w:rFonts w:hint="eastAsia"/>
        </w:rPr>
        <w:t>，</w:t>
      </w:r>
      <w:r w:rsidR="00B80067">
        <w:rPr>
          <w:rFonts w:hint="eastAsia"/>
        </w:rPr>
        <w:t>他被单独监禁了</w:t>
      </w:r>
      <w:r>
        <w:rPr>
          <w:rFonts w:hint="eastAsia"/>
        </w:rPr>
        <w:t>32</w:t>
      </w:r>
      <w:r w:rsidR="00B80067">
        <w:rPr>
          <w:rFonts w:hint="eastAsia"/>
        </w:rPr>
        <w:t>天</w:t>
      </w:r>
      <w:r>
        <w:rPr>
          <w:rFonts w:hint="eastAsia"/>
        </w:rPr>
        <w:t>，</w:t>
      </w:r>
      <w:r w:rsidR="00B80067">
        <w:rPr>
          <w:rFonts w:hint="eastAsia"/>
        </w:rPr>
        <w:t>而根据相关情节</w:t>
      </w:r>
      <w:r w:rsidR="00451A1A" w:rsidRPr="00D1639D">
        <w:rPr>
          <w:rFonts w:hint="eastAsia"/>
          <w:snapToGrid/>
          <w:spacing w:val="-50"/>
        </w:rPr>
        <w:t>―</w:t>
      </w:r>
      <w:r w:rsidR="00451A1A" w:rsidRPr="00D1639D">
        <w:rPr>
          <w:rFonts w:hint="eastAsia"/>
          <w:snapToGrid/>
        </w:rPr>
        <w:t>―</w:t>
      </w:r>
      <w:r w:rsidR="00B80067">
        <w:rPr>
          <w:rFonts w:hint="eastAsia"/>
        </w:rPr>
        <w:t>即他没有案底</w:t>
      </w:r>
      <w:r>
        <w:rPr>
          <w:rFonts w:hint="eastAsia"/>
        </w:rPr>
        <w:t>，</w:t>
      </w:r>
      <w:r w:rsidR="00B80067">
        <w:rPr>
          <w:rFonts w:hint="eastAsia"/>
        </w:rPr>
        <w:t>且是立即主动自首</w:t>
      </w:r>
      <w:r w:rsidR="00451A1A" w:rsidRPr="00D1639D">
        <w:rPr>
          <w:rFonts w:hint="eastAsia"/>
          <w:snapToGrid/>
          <w:spacing w:val="-50"/>
        </w:rPr>
        <w:t>―</w:t>
      </w:r>
      <w:r w:rsidR="00451A1A" w:rsidRPr="00D1639D">
        <w:rPr>
          <w:rFonts w:hint="eastAsia"/>
          <w:snapToGrid/>
        </w:rPr>
        <w:t>―</w:t>
      </w:r>
      <w:r w:rsidR="00B80067">
        <w:rPr>
          <w:rFonts w:hint="eastAsia"/>
        </w:rPr>
        <w:t>只应对其实行普通监禁。单独监禁给提交人造成了精神痛苦</w:t>
      </w:r>
      <w:r>
        <w:rPr>
          <w:rFonts w:hint="eastAsia"/>
        </w:rPr>
        <w:t>，</w:t>
      </w:r>
      <w:r w:rsidR="00B80067">
        <w:rPr>
          <w:rFonts w:hint="eastAsia"/>
        </w:rPr>
        <w:t>侵犯了他作为人的尊严。单独监禁还违反了《刑事诉讼法》</w:t>
      </w:r>
      <w:r>
        <w:rPr>
          <w:rFonts w:hint="eastAsia"/>
        </w:rPr>
        <w:t>(</w:t>
      </w:r>
      <w:r w:rsidR="00B80067">
        <w:rPr>
          <w:rFonts w:hint="eastAsia"/>
        </w:rPr>
        <w:t>第</w:t>
      </w:r>
      <w:r>
        <w:rPr>
          <w:rFonts w:hint="eastAsia"/>
        </w:rPr>
        <w:t>88/2</w:t>
      </w:r>
      <w:r w:rsidR="00B80067">
        <w:rPr>
          <w:rFonts w:hint="eastAsia"/>
        </w:rPr>
        <w:t>00</w:t>
      </w:r>
      <w:r>
        <w:rPr>
          <w:rFonts w:hint="eastAsia"/>
        </w:rPr>
        <w:t>8</w:t>
      </w:r>
      <w:r w:rsidR="00B80067">
        <w:rPr>
          <w:rFonts w:hint="eastAsia"/>
        </w:rPr>
        <w:t>号法</w:t>
      </w:r>
      <w:r>
        <w:rPr>
          <w:rFonts w:hint="eastAsia"/>
        </w:rPr>
        <w:t>)</w:t>
      </w:r>
      <w:r w:rsidR="00B80067">
        <w:rPr>
          <w:rFonts w:hint="eastAsia"/>
        </w:rPr>
        <w:t>。该法只允许就可处以十年以下徒刑的罪行实行为期四周</w:t>
      </w:r>
      <w:r>
        <w:rPr>
          <w:rFonts w:hint="eastAsia"/>
        </w:rPr>
        <w:t>(</w:t>
      </w:r>
      <w:r w:rsidR="00B80067">
        <w:rPr>
          <w:rFonts w:hint="eastAsia"/>
        </w:rPr>
        <w:t>即</w:t>
      </w:r>
      <w:r>
        <w:rPr>
          <w:rFonts w:hint="eastAsia"/>
        </w:rPr>
        <w:t>28</w:t>
      </w:r>
      <w:r w:rsidR="00B80067">
        <w:rPr>
          <w:rFonts w:hint="eastAsia"/>
        </w:rPr>
        <w:t>天</w:t>
      </w:r>
      <w:r>
        <w:rPr>
          <w:rFonts w:hint="eastAsia"/>
        </w:rPr>
        <w:t>)</w:t>
      </w:r>
      <w:r w:rsidR="00B80067">
        <w:rPr>
          <w:rFonts w:hint="eastAsia"/>
        </w:rPr>
        <w:t>的单独监禁。最高法院在其判决当中确认对提交人延期单独监禁不合法。此外</w:t>
      </w:r>
      <w:r>
        <w:rPr>
          <w:rFonts w:hint="eastAsia"/>
        </w:rPr>
        <w:t>，</w:t>
      </w:r>
      <w:r w:rsidR="00B80067">
        <w:rPr>
          <w:rFonts w:hint="eastAsia"/>
        </w:rPr>
        <w:t>让提交人不断遭受了不合法的精神压力</w:t>
      </w:r>
      <w:r>
        <w:rPr>
          <w:rFonts w:hint="eastAsia"/>
        </w:rPr>
        <w:t>，</w:t>
      </w:r>
      <w:r w:rsidR="00B80067">
        <w:rPr>
          <w:rFonts w:hint="eastAsia"/>
        </w:rPr>
        <w:t>目的是获得有利于检方的证据。尤其是</w:t>
      </w:r>
      <w:r>
        <w:rPr>
          <w:rFonts w:hint="eastAsia"/>
        </w:rPr>
        <w:t>，</w:t>
      </w:r>
      <w:r w:rsidR="00B80067">
        <w:rPr>
          <w:rFonts w:hint="eastAsia"/>
        </w:rPr>
        <w:t>禁止他见家人和精神健康专业人士。不能见精神健康专业人士</w:t>
      </w:r>
      <w:r>
        <w:rPr>
          <w:rFonts w:hint="eastAsia"/>
        </w:rPr>
        <w:t>，</w:t>
      </w:r>
      <w:r w:rsidR="00B80067">
        <w:rPr>
          <w:rFonts w:hint="eastAsia"/>
        </w:rPr>
        <w:t>使其承受了无端的恐惧</w:t>
      </w:r>
      <w:r>
        <w:rPr>
          <w:rFonts w:hint="eastAsia"/>
        </w:rPr>
        <w:t>，</w:t>
      </w:r>
      <w:r w:rsidR="00B80067">
        <w:rPr>
          <w:rFonts w:hint="eastAsia"/>
        </w:rPr>
        <w:t>失去了安全感</w:t>
      </w:r>
      <w:r>
        <w:rPr>
          <w:rFonts w:hint="eastAsia"/>
        </w:rPr>
        <w:t>，</w:t>
      </w:r>
      <w:r w:rsidR="00B80067">
        <w:rPr>
          <w:rFonts w:hint="eastAsia"/>
        </w:rPr>
        <w:t>并经历了睡眠障碍和适应困难。此外</w:t>
      </w:r>
      <w:r>
        <w:rPr>
          <w:rFonts w:hint="eastAsia"/>
        </w:rPr>
        <w:t>，</w:t>
      </w:r>
      <w:r w:rsidR="00B80067">
        <w:rPr>
          <w:rFonts w:hint="eastAsia"/>
        </w:rPr>
        <w:t>拘留官员向提交人谎报其母亲的健康状况</w:t>
      </w:r>
      <w:r>
        <w:rPr>
          <w:rFonts w:hint="eastAsia"/>
        </w:rPr>
        <w:t>，</w:t>
      </w:r>
      <w:r w:rsidR="00B80067">
        <w:rPr>
          <w:rFonts w:hint="eastAsia"/>
        </w:rPr>
        <w:t>称她的健康状况已大大恶化。再者</w:t>
      </w:r>
      <w:r>
        <w:rPr>
          <w:rFonts w:hint="eastAsia"/>
        </w:rPr>
        <w:t>，</w:t>
      </w:r>
      <w:r w:rsidR="00B80067">
        <w:rPr>
          <w:rFonts w:hint="eastAsia"/>
        </w:rPr>
        <w:t>在其被拘留期间</w:t>
      </w:r>
      <w:r>
        <w:rPr>
          <w:rFonts w:hint="eastAsia"/>
        </w:rPr>
        <w:t>，</w:t>
      </w:r>
      <w:r w:rsidR="00B80067">
        <w:rPr>
          <w:rFonts w:hint="eastAsia"/>
        </w:rPr>
        <w:t>执法官员称他们会</w:t>
      </w:r>
      <w:r>
        <w:rPr>
          <w:rFonts w:hint="eastAsia"/>
        </w:rPr>
        <w:t>“</w:t>
      </w:r>
      <w:r w:rsidR="00B80067">
        <w:rPr>
          <w:rFonts w:hint="eastAsia"/>
        </w:rPr>
        <w:t>准备妥善的证据</w:t>
      </w:r>
      <w:r>
        <w:rPr>
          <w:rFonts w:hint="eastAsia"/>
        </w:rPr>
        <w:t>”，</w:t>
      </w:r>
      <w:r w:rsidR="00B80067">
        <w:rPr>
          <w:rFonts w:hint="eastAsia"/>
        </w:rPr>
        <w:t>而提交人只需签字确认即可。就这样</w:t>
      </w:r>
      <w:r>
        <w:rPr>
          <w:rFonts w:hint="eastAsia"/>
        </w:rPr>
        <w:t>，</w:t>
      </w:r>
      <w:r w:rsidR="00B80067">
        <w:rPr>
          <w:rFonts w:hint="eastAsia"/>
        </w:rPr>
        <w:t>为了从心理上击垮他</w:t>
      </w:r>
      <w:r>
        <w:rPr>
          <w:rFonts w:hint="eastAsia"/>
        </w:rPr>
        <w:t>，</w:t>
      </w:r>
      <w:r w:rsidR="00B80067">
        <w:rPr>
          <w:rFonts w:hint="eastAsia"/>
        </w:rPr>
        <w:t>官员们有意识地针对他采用了心理暴力。最后</w:t>
      </w:r>
      <w:r>
        <w:rPr>
          <w:rFonts w:hint="eastAsia"/>
        </w:rPr>
        <w:t>，</w:t>
      </w:r>
      <w:r w:rsidR="00B80067">
        <w:rPr>
          <w:rFonts w:hint="eastAsia"/>
        </w:rPr>
        <w:t>在他被单独监禁的头两周内</w:t>
      </w:r>
      <w:r>
        <w:rPr>
          <w:rFonts w:hint="eastAsia"/>
        </w:rPr>
        <w:t>(</w:t>
      </w:r>
      <w:r w:rsidR="00B80067">
        <w:rPr>
          <w:rFonts w:hint="eastAsia"/>
        </w:rPr>
        <w:t>即在他被从凯夫拉维克警察局转押至</w:t>
      </w:r>
      <w:proofErr w:type="spellStart"/>
      <w:r>
        <w:rPr>
          <w:rFonts w:hint="eastAsia"/>
        </w:rPr>
        <w:t>Litla</w:t>
      </w:r>
      <w:proofErr w:type="spellEnd"/>
      <w:r w:rsidR="00B80067">
        <w:rPr>
          <w:rFonts w:hint="eastAsia"/>
        </w:rPr>
        <w:t xml:space="preserve"> </w:t>
      </w:r>
      <w:proofErr w:type="spellStart"/>
      <w:r>
        <w:rPr>
          <w:rFonts w:hint="eastAsia"/>
        </w:rPr>
        <w:t>Hraun</w:t>
      </w:r>
      <w:proofErr w:type="spellEnd"/>
      <w:r w:rsidR="00B80067">
        <w:rPr>
          <w:rFonts w:hint="eastAsia"/>
        </w:rPr>
        <w:t>监狱前</w:t>
      </w:r>
      <w:r>
        <w:rPr>
          <w:rFonts w:hint="eastAsia"/>
        </w:rPr>
        <w:t>)</w:t>
      </w:r>
      <w:r>
        <w:rPr>
          <w:rFonts w:hint="eastAsia"/>
        </w:rPr>
        <w:t>，</w:t>
      </w:r>
      <w:r w:rsidR="00B80067">
        <w:rPr>
          <w:rFonts w:hint="eastAsia"/>
        </w:rPr>
        <w:t>他被关押在不人道且有辱人格的条件中</w:t>
      </w:r>
      <w:r>
        <w:rPr>
          <w:rFonts w:hint="eastAsia"/>
        </w:rPr>
        <w:t>，</w:t>
      </w:r>
      <w:r w:rsidR="00B80067">
        <w:rPr>
          <w:rFonts w:hint="eastAsia"/>
        </w:rPr>
        <w:t>因为他的牢房没有马桶也没有水</w:t>
      </w:r>
      <w:r>
        <w:rPr>
          <w:rFonts w:hint="eastAsia"/>
        </w:rPr>
        <w:t>，</w:t>
      </w:r>
      <w:r w:rsidR="00B80067">
        <w:rPr>
          <w:rFonts w:hint="eastAsia"/>
        </w:rPr>
        <w:t>且不准他放风。提交人的单独监禁并不必要</w:t>
      </w:r>
      <w:r>
        <w:rPr>
          <w:rFonts w:hint="eastAsia"/>
        </w:rPr>
        <w:t>；</w:t>
      </w:r>
      <w:r w:rsidR="00B80067">
        <w:rPr>
          <w:rFonts w:hint="eastAsia"/>
        </w:rPr>
        <w:t>他在被拘留期间表现模范</w:t>
      </w:r>
      <w:r>
        <w:rPr>
          <w:rFonts w:hint="eastAsia"/>
        </w:rPr>
        <w:t>，</w:t>
      </w:r>
      <w:r w:rsidR="00B80067">
        <w:rPr>
          <w:rFonts w:hint="eastAsia"/>
        </w:rPr>
        <w:t>并不像警方所称是个臭名昭著的罪犯。</w:t>
      </w:r>
    </w:p>
    <w:p w14:paraId="05AF8D35" w14:textId="0E572DAE" w:rsidR="00B80067" w:rsidRDefault="0036062A" w:rsidP="00B80067">
      <w:pPr>
        <w:pStyle w:val="SingleTxtGC"/>
      </w:pPr>
      <w:r>
        <w:rPr>
          <w:rFonts w:hint="eastAsia"/>
        </w:rPr>
        <w:lastRenderedPageBreak/>
        <w:t>3.2</w:t>
      </w:r>
      <w:r w:rsidR="00B80067">
        <w:rPr>
          <w:rFonts w:hint="eastAsia"/>
        </w:rPr>
        <w:tab/>
      </w:r>
      <w:r w:rsidR="00B80067">
        <w:rPr>
          <w:rFonts w:hint="eastAsia"/>
        </w:rPr>
        <w:t>缔约国还侵犯了提交人根据《公约》第二、第十四和第二十六条享有的权利</w:t>
      </w:r>
      <w:r>
        <w:rPr>
          <w:rFonts w:hint="eastAsia"/>
        </w:rPr>
        <w:t>，</w:t>
      </w:r>
      <w:r w:rsidR="00B80067">
        <w:rPr>
          <w:rFonts w:hint="eastAsia"/>
        </w:rPr>
        <w:t>因为他在刑事诉讼过程中因其立陶宛国籍而遭到歧视。提交人被剥夺了被假定无罪权、公正审判权和免遭种族歧视权。整个审判系</w:t>
      </w:r>
      <w:proofErr w:type="gramStart"/>
      <w:r w:rsidR="00B80067">
        <w:rPr>
          <w:rFonts w:hint="eastAsia"/>
        </w:rPr>
        <w:t>基于有关</w:t>
      </w:r>
      <w:proofErr w:type="gramEnd"/>
      <w:r w:rsidR="00B80067">
        <w:rPr>
          <w:rFonts w:hint="eastAsia"/>
        </w:rPr>
        <w:t>立陶宛黑帮在冰岛实施暴力的谣言和有关所有立陶宛国民都是罪犯的观念。提交人还遭受了直接歧视</w:t>
      </w:r>
      <w:r>
        <w:rPr>
          <w:rFonts w:hint="eastAsia"/>
        </w:rPr>
        <w:t>，</w:t>
      </w:r>
      <w:r w:rsidR="00B80067">
        <w:rPr>
          <w:rFonts w:hint="eastAsia"/>
        </w:rPr>
        <w:t>因为实施了类似行为</w:t>
      </w:r>
      <w:r>
        <w:rPr>
          <w:rFonts w:hint="eastAsia"/>
        </w:rPr>
        <w:t>(</w:t>
      </w:r>
      <w:r w:rsidR="00B80067">
        <w:rPr>
          <w:rFonts w:hint="eastAsia"/>
        </w:rPr>
        <w:t>协助</w:t>
      </w:r>
      <w:r>
        <w:rPr>
          <w:rFonts w:hint="eastAsia"/>
        </w:rPr>
        <w:t>Y)</w:t>
      </w:r>
      <w:r w:rsidR="00B80067">
        <w:rPr>
          <w:rFonts w:hint="eastAsia"/>
        </w:rPr>
        <w:t>的冰岛国民尽管已被证明有罪</w:t>
      </w:r>
      <w:r>
        <w:rPr>
          <w:rFonts w:hint="eastAsia"/>
        </w:rPr>
        <w:t>，</w:t>
      </w:r>
      <w:r w:rsidR="00B80067">
        <w:rPr>
          <w:rFonts w:hint="eastAsia"/>
        </w:rPr>
        <w:t>但却在同一项法庭判决中被宣告无罪释放。此外</w:t>
      </w:r>
      <w:r>
        <w:rPr>
          <w:rFonts w:hint="eastAsia"/>
        </w:rPr>
        <w:t>，</w:t>
      </w:r>
      <w:r w:rsidR="00B80067">
        <w:rPr>
          <w:rFonts w:hint="eastAsia"/>
        </w:rPr>
        <w:t>在一份有关此案三名证人安全问题的风险评估报告</w:t>
      </w:r>
      <w:r>
        <w:rPr>
          <w:rFonts w:hint="eastAsia"/>
        </w:rPr>
        <w:t>(</w:t>
      </w:r>
      <w:r w:rsidR="00B80067">
        <w:rPr>
          <w:rFonts w:hint="eastAsia"/>
        </w:rPr>
        <w:t>于</w:t>
      </w:r>
      <w:r>
        <w:rPr>
          <w:rFonts w:hint="eastAsia"/>
        </w:rPr>
        <w:t>2</w:t>
      </w:r>
      <w:r w:rsidR="00B80067">
        <w:rPr>
          <w:rFonts w:hint="eastAsia"/>
        </w:rPr>
        <w:t>00</w:t>
      </w:r>
      <w:r>
        <w:rPr>
          <w:rFonts w:hint="eastAsia"/>
        </w:rPr>
        <w:t>9</w:t>
      </w:r>
      <w:r w:rsidR="00B80067">
        <w:rPr>
          <w:rFonts w:hint="eastAsia"/>
        </w:rPr>
        <w:t>年</w:t>
      </w:r>
      <w:r>
        <w:rPr>
          <w:rFonts w:hint="eastAsia"/>
        </w:rPr>
        <w:t>11</w:t>
      </w:r>
      <w:r w:rsidR="00B80067">
        <w:rPr>
          <w:rFonts w:hint="eastAsia"/>
        </w:rPr>
        <w:t>月</w:t>
      </w:r>
      <w:r>
        <w:rPr>
          <w:rFonts w:hint="eastAsia"/>
        </w:rPr>
        <w:t>4</w:t>
      </w:r>
      <w:r w:rsidR="00B80067">
        <w:rPr>
          <w:rFonts w:hint="eastAsia"/>
        </w:rPr>
        <w:t>日附于提交人的案卷</w:t>
      </w:r>
      <w:r>
        <w:rPr>
          <w:rFonts w:hint="eastAsia"/>
        </w:rPr>
        <w:t>)</w:t>
      </w:r>
      <w:r w:rsidR="00B80067">
        <w:rPr>
          <w:rFonts w:hint="eastAsia"/>
        </w:rPr>
        <w:t>中</w:t>
      </w:r>
      <w:r>
        <w:rPr>
          <w:rFonts w:hint="eastAsia"/>
        </w:rPr>
        <w:t>，</w:t>
      </w:r>
      <w:r w:rsidR="00B80067">
        <w:rPr>
          <w:rFonts w:hint="eastAsia"/>
        </w:rPr>
        <w:t>区警察局长将所有被告描述为此前有案底的暴力犯罪分子。提交人重申自己没有案底</w:t>
      </w:r>
      <w:r>
        <w:rPr>
          <w:rFonts w:hint="eastAsia"/>
        </w:rPr>
        <w:t>，</w:t>
      </w:r>
      <w:r w:rsidR="00B80067">
        <w:rPr>
          <w:rFonts w:hint="eastAsia"/>
        </w:rPr>
        <w:t>也从未在任何司法管辖区遭到起诉或是卷入任何犯罪团伙的活动。上述报告具有误导性</w:t>
      </w:r>
      <w:r>
        <w:rPr>
          <w:rFonts w:hint="eastAsia"/>
        </w:rPr>
        <w:t>，</w:t>
      </w:r>
      <w:r w:rsidR="00B80067">
        <w:rPr>
          <w:rFonts w:hint="eastAsia"/>
        </w:rPr>
        <w:t>对审前调查过程产生了极大影响</w:t>
      </w:r>
      <w:r>
        <w:rPr>
          <w:rFonts w:hint="eastAsia"/>
        </w:rPr>
        <w:t>，</w:t>
      </w:r>
      <w:r w:rsidR="00B80067">
        <w:rPr>
          <w:rFonts w:hint="eastAsia"/>
        </w:rPr>
        <w:t>且在雷克雅内斯地区法院的判决中被引述。</w:t>
      </w:r>
    </w:p>
    <w:p w14:paraId="3AC8D8C9" w14:textId="1E624890" w:rsidR="00B80067" w:rsidRDefault="0036062A" w:rsidP="00B80067">
      <w:pPr>
        <w:pStyle w:val="SingleTxtGC"/>
      </w:pPr>
      <w:r>
        <w:rPr>
          <w:rFonts w:hint="eastAsia"/>
        </w:rPr>
        <w:t>3.3</w:t>
      </w:r>
      <w:r w:rsidR="00B80067">
        <w:rPr>
          <w:rFonts w:hint="eastAsia"/>
        </w:rPr>
        <w:tab/>
      </w:r>
      <w:r w:rsidR="00B80067">
        <w:rPr>
          <w:rFonts w:hint="eastAsia"/>
        </w:rPr>
        <w:t>提交人系</w:t>
      </w:r>
      <w:proofErr w:type="gramStart"/>
      <w:r w:rsidR="00B80067">
        <w:rPr>
          <w:rFonts w:hint="eastAsia"/>
        </w:rPr>
        <w:t>被依据</w:t>
      </w:r>
      <w:proofErr w:type="gramEnd"/>
      <w:r w:rsidR="00B80067">
        <w:rPr>
          <w:rFonts w:hint="eastAsia"/>
        </w:rPr>
        <w:t>想当然的看法定罪</w:t>
      </w:r>
      <w:r>
        <w:rPr>
          <w:rFonts w:hint="eastAsia"/>
        </w:rPr>
        <w:t>，</w:t>
      </w:r>
      <w:r w:rsidR="00B80067">
        <w:rPr>
          <w:rFonts w:hint="eastAsia"/>
        </w:rPr>
        <w:t>因而违反了《公约》第十四条规定的无罪假定。人口贩运须是以威胁、使用武力或其他形式胁迫等手段违背个人意愿实施的行为。在提交人的情况中</w:t>
      </w:r>
      <w:r>
        <w:rPr>
          <w:rFonts w:hint="eastAsia"/>
        </w:rPr>
        <w:t>，</w:t>
      </w:r>
      <w:r w:rsidR="00B80067">
        <w:rPr>
          <w:rFonts w:hint="eastAsia"/>
        </w:rPr>
        <w:t>上述要件并未满足</w:t>
      </w:r>
      <w:r>
        <w:rPr>
          <w:rFonts w:hint="eastAsia"/>
        </w:rPr>
        <w:t>，</w:t>
      </w:r>
      <w:r w:rsidR="00B80067">
        <w:rPr>
          <w:rFonts w:hint="eastAsia"/>
        </w:rPr>
        <w:t>因为他甚至不知道</w:t>
      </w:r>
      <w:r>
        <w:rPr>
          <w:rFonts w:hint="eastAsia"/>
        </w:rPr>
        <w:t>Y</w:t>
      </w:r>
      <w:r w:rsidR="00B80067">
        <w:rPr>
          <w:rFonts w:hint="eastAsia"/>
        </w:rPr>
        <w:t>遭到了贩运。此外</w:t>
      </w:r>
      <w:r>
        <w:rPr>
          <w:rFonts w:hint="eastAsia"/>
        </w:rPr>
        <w:t>，</w:t>
      </w:r>
      <w:r w:rsidR="00B80067">
        <w:rPr>
          <w:rFonts w:hint="eastAsia"/>
        </w:rPr>
        <w:t>雷克雅内斯地区法院无视有关精神状况不稳定的</w:t>
      </w:r>
      <w:r>
        <w:rPr>
          <w:rFonts w:hint="eastAsia"/>
        </w:rPr>
        <w:t>Y</w:t>
      </w:r>
      <w:r w:rsidR="00B80067">
        <w:rPr>
          <w:rFonts w:hint="eastAsia"/>
        </w:rPr>
        <w:t>所作证词不可靠、不一致的证据。根据</w:t>
      </w:r>
      <w:r>
        <w:rPr>
          <w:rFonts w:hint="eastAsia"/>
        </w:rPr>
        <w:t>2</w:t>
      </w:r>
      <w:r w:rsidR="00B80067">
        <w:rPr>
          <w:rFonts w:hint="eastAsia"/>
        </w:rPr>
        <w:t>0</w:t>
      </w:r>
      <w:r>
        <w:rPr>
          <w:rFonts w:hint="eastAsia"/>
        </w:rPr>
        <w:t>1</w:t>
      </w:r>
      <w:r w:rsidR="00B80067">
        <w:rPr>
          <w:rFonts w:hint="eastAsia"/>
        </w:rPr>
        <w:t>0</w:t>
      </w:r>
      <w:r w:rsidR="00B80067">
        <w:rPr>
          <w:rFonts w:hint="eastAsia"/>
        </w:rPr>
        <w:t>年</w:t>
      </w:r>
      <w:r>
        <w:rPr>
          <w:rFonts w:hint="eastAsia"/>
        </w:rPr>
        <w:t>1</w:t>
      </w:r>
      <w:r w:rsidR="00B80067">
        <w:rPr>
          <w:rFonts w:hint="eastAsia"/>
        </w:rPr>
        <w:t>月</w:t>
      </w:r>
      <w:r>
        <w:rPr>
          <w:rFonts w:hint="eastAsia"/>
        </w:rPr>
        <w:t>5</w:t>
      </w:r>
      <w:r w:rsidR="00B80067">
        <w:rPr>
          <w:rFonts w:hint="eastAsia"/>
        </w:rPr>
        <w:t>日的一份医疗报告</w:t>
      </w:r>
      <w:r>
        <w:rPr>
          <w:rFonts w:hint="eastAsia"/>
        </w:rPr>
        <w:t>，</w:t>
      </w:r>
      <w:r>
        <w:rPr>
          <w:rFonts w:hint="eastAsia"/>
        </w:rPr>
        <w:t>Y</w:t>
      </w:r>
      <w:r w:rsidR="00B80067">
        <w:rPr>
          <w:rFonts w:hint="eastAsia"/>
        </w:rPr>
        <w:t>正处于复杂的情绪状态</w:t>
      </w:r>
      <w:r>
        <w:rPr>
          <w:rFonts w:hint="eastAsia"/>
        </w:rPr>
        <w:t>，</w:t>
      </w:r>
      <w:r w:rsidR="00B80067">
        <w:rPr>
          <w:rFonts w:hint="eastAsia"/>
        </w:rPr>
        <w:t>其行为混乱</w:t>
      </w:r>
      <w:r>
        <w:rPr>
          <w:rFonts w:hint="eastAsia"/>
        </w:rPr>
        <w:t>，</w:t>
      </w:r>
      <w:r w:rsidR="00B80067">
        <w:rPr>
          <w:rFonts w:hint="eastAsia"/>
        </w:rPr>
        <w:t>正在接受抗精神病药物和安眠药治疗。提交人坚称</w:t>
      </w:r>
      <w:r>
        <w:rPr>
          <w:rFonts w:hint="eastAsia"/>
        </w:rPr>
        <w:t>，</w:t>
      </w:r>
      <w:r>
        <w:rPr>
          <w:rFonts w:hint="eastAsia"/>
        </w:rPr>
        <w:t>Y</w:t>
      </w:r>
      <w:r w:rsidR="00B80067">
        <w:rPr>
          <w:rFonts w:hint="eastAsia"/>
        </w:rPr>
        <w:t>的证词存在诸多重大的自相矛盾之处</w:t>
      </w:r>
      <w:r>
        <w:rPr>
          <w:rFonts w:hint="eastAsia"/>
        </w:rPr>
        <w:t>，</w:t>
      </w:r>
      <w:r w:rsidR="00B80067">
        <w:rPr>
          <w:rFonts w:hint="eastAsia"/>
        </w:rPr>
        <w:t>且其警方面谈笔录显示她过着不道德且放荡的生活方式</w:t>
      </w:r>
      <w:r>
        <w:rPr>
          <w:rFonts w:hint="eastAsia"/>
        </w:rPr>
        <w:t>，</w:t>
      </w:r>
      <w:r w:rsidR="00B80067">
        <w:rPr>
          <w:rFonts w:hint="eastAsia"/>
        </w:rPr>
        <w:t>寻求冒险</w:t>
      </w:r>
      <w:r>
        <w:rPr>
          <w:rFonts w:hint="eastAsia"/>
        </w:rPr>
        <w:t>，</w:t>
      </w:r>
      <w:r w:rsidR="00B80067">
        <w:rPr>
          <w:rFonts w:hint="eastAsia"/>
        </w:rPr>
        <w:t>是一名不可靠的证人。提交人称</w:t>
      </w:r>
      <w:r>
        <w:rPr>
          <w:rFonts w:hint="eastAsia"/>
        </w:rPr>
        <w:t>，</w:t>
      </w:r>
      <w:r>
        <w:rPr>
          <w:rFonts w:hint="eastAsia"/>
        </w:rPr>
        <w:t>Y</w:t>
      </w:r>
      <w:r w:rsidR="00B80067">
        <w:rPr>
          <w:rFonts w:hint="eastAsia"/>
        </w:rPr>
        <w:t>极有可能出于经济获益目的针对他提出了误导性证据和不实指控。</w:t>
      </w:r>
    </w:p>
    <w:p w14:paraId="46316924" w14:textId="2CCA5A2C" w:rsidR="00B80067" w:rsidRDefault="0036062A" w:rsidP="00B80067">
      <w:pPr>
        <w:pStyle w:val="SingleTxtGC"/>
      </w:pPr>
      <w:r>
        <w:rPr>
          <w:rFonts w:hint="eastAsia"/>
        </w:rPr>
        <w:t>3.4</w:t>
      </w:r>
      <w:r w:rsidR="00B80067">
        <w:rPr>
          <w:rFonts w:hint="eastAsia"/>
        </w:rPr>
        <w:tab/>
      </w:r>
      <w:r w:rsidR="00B80067">
        <w:rPr>
          <w:rFonts w:hint="eastAsia"/>
        </w:rPr>
        <w:t>提交人根据《公约》第十四条第三款享有的权利也遭到侵犯</w:t>
      </w:r>
      <w:r>
        <w:rPr>
          <w:rFonts w:hint="eastAsia"/>
        </w:rPr>
        <w:t>，</w:t>
      </w:r>
      <w:r w:rsidR="00B80067">
        <w:rPr>
          <w:rFonts w:hint="eastAsia"/>
        </w:rPr>
        <w:t>因为他没有充分的时间或便利来准备答辩。未以他能理解的语言向其提供任何说明其所受指控的性质和原因的文件</w:t>
      </w:r>
      <w:r>
        <w:rPr>
          <w:rFonts w:hint="eastAsia"/>
        </w:rPr>
        <w:t>，</w:t>
      </w:r>
      <w:r w:rsidR="00B80067">
        <w:rPr>
          <w:rFonts w:hint="eastAsia"/>
        </w:rPr>
        <w:t>且直到最高法院已</w:t>
      </w:r>
      <w:proofErr w:type="gramStart"/>
      <w:r w:rsidR="00B80067">
        <w:rPr>
          <w:rFonts w:hint="eastAsia"/>
        </w:rPr>
        <w:t>作出</w:t>
      </w:r>
      <w:proofErr w:type="gramEnd"/>
      <w:r w:rsidR="00B80067">
        <w:rPr>
          <w:rFonts w:hint="eastAsia"/>
        </w:rPr>
        <w:t>判决后他才获准查阅案卷。因此</w:t>
      </w:r>
      <w:r>
        <w:rPr>
          <w:rFonts w:hint="eastAsia"/>
        </w:rPr>
        <w:t>，</w:t>
      </w:r>
      <w:r w:rsidR="00B80067">
        <w:rPr>
          <w:rFonts w:hint="eastAsia"/>
        </w:rPr>
        <w:t>提交人无法有效地针对指控为自己辩护。因为他没钱雇律师</w:t>
      </w:r>
      <w:r>
        <w:rPr>
          <w:rFonts w:hint="eastAsia"/>
        </w:rPr>
        <w:t>，</w:t>
      </w:r>
      <w:r w:rsidR="00B80067">
        <w:rPr>
          <w:rFonts w:hint="eastAsia"/>
        </w:rPr>
        <w:t>他的母亲为他雇了辩护律师。提交人数度更换律师</w:t>
      </w:r>
      <w:r>
        <w:rPr>
          <w:rFonts w:hint="eastAsia"/>
        </w:rPr>
        <w:t>，</w:t>
      </w:r>
      <w:r w:rsidR="00B80067">
        <w:rPr>
          <w:rFonts w:hint="eastAsia"/>
        </w:rPr>
        <w:t>因为他所有的律师均表现出消极态度</w:t>
      </w:r>
      <w:r>
        <w:rPr>
          <w:rFonts w:hint="eastAsia"/>
        </w:rPr>
        <w:t>，</w:t>
      </w:r>
      <w:r w:rsidR="00B80067">
        <w:rPr>
          <w:rFonts w:hint="eastAsia"/>
        </w:rPr>
        <w:t>且均支持检方。他未从这些律师那里获得有效的辩护。他们只是鼓励提交人认罪以获得较轻的刑罚</w:t>
      </w:r>
      <w:r>
        <w:rPr>
          <w:rFonts w:hint="eastAsia"/>
        </w:rPr>
        <w:t>，</w:t>
      </w:r>
      <w:r w:rsidR="00B80067">
        <w:rPr>
          <w:rFonts w:hint="eastAsia"/>
        </w:rPr>
        <w:t>尽管提交人坚称自己是无辜的。为其撰写上诉书的律师未在上诉书中作任何论证。正因如此</w:t>
      </w:r>
      <w:r>
        <w:rPr>
          <w:rFonts w:hint="eastAsia"/>
        </w:rPr>
        <w:t>，</w:t>
      </w:r>
      <w:r w:rsidR="00B80067">
        <w:rPr>
          <w:rFonts w:hint="eastAsia"/>
        </w:rPr>
        <w:t>提交人的母亲被迫在立陶宛寻求法律援助</w:t>
      </w:r>
      <w:r>
        <w:rPr>
          <w:rFonts w:hint="eastAsia"/>
        </w:rPr>
        <w:t>，</w:t>
      </w:r>
      <w:r w:rsidR="00B80067">
        <w:rPr>
          <w:rFonts w:hint="eastAsia"/>
        </w:rPr>
        <w:t>为上诉编写补充说明。可见</w:t>
      </w:r>
      <w:r>
        <w:rPr>
          <w:rFonts w:hint="eastAsia"/>
        </w:rPr>
        <w:t>，</w:t>
      </w:r>
      <w:r w:rsidR="00B80067">
        <w:rPr>
          <w:rFonts w:hint="eastAsia"/>
        </w:rPr>
        <w:t>提交人没有机会为自己准备答辩</w:t>
      </w:r>
      <w:r>
        <w:rPr>
          <w:rFonts w:hint="eastAsia"/>
        </w:rPr>
        <w:t>，</w:t>
      </w:r>
      <w:r w:rsidR="00B80067">
        <w:rPr>
          <w:rFonts w:hint="eastAsia"/>
        </w:rPr>
        <w:t>而其辩护律师也未能确保为其辩护。提交人被迫被动地看着刑事诉讼程序在一个被动的法庭上进行</w:t>
      </w:r>
      <w:r w:rsidR="00451A1A" w:rsidRPr="00D1639D">
        <w:rPr>
          <w:rFonts w:hint="eastAsia"/>
          <w:snapToGrid/>
          <w:spacing w:val="-50"/>
        </w:rPr>
        <w:t>―</w:t>
      </w:r>
      <w:r w:rsidR="00451A1A" w:rsidRPr="00D1639D">
        <w:rPr>
          <w:rFonts w:hint="eastAsia"/>
          <w:snapToGrid/>
        </w:rPr>
        <w:t>―</w:t>
      </w:r>
      <w:r w:rsidR="00B80067">
        <w:rPr>
          <w:rFonts w:hint="eastAsia"/>
        </w:rPr>
        <w:t>提交人律师所提交的上诉未提供依据</w:t>
      </w:r>
      <w:r>
        <w:rPr>
          <w:rFonts w:hint="eastAsia"/>
        </w:rPr>
        <w:t>，</w:t>
      </w:r>
      <w:r w:rsidR="00B80067">
        <w:rPr>
          <w:rFonts w:hint="eastAsia"/>
        </w:rPr>
        <w:t>而该法庭未能就此</w:t>
      </w:r>
      <w:proofErr w:type="gramStart"/>
      <w:r w:rsidR="00B80067">
        <w:rPr>
          <w:rFonts w:hint="eastAsia"/>
        </w:rPr>
        <w:t>作出</w:t>
      </w:r>
      <w:proofErr w:type="gramEnd"/>
      <w:r w:rsidR="00B80067">
        <w:rPr>
          <w:rFonts w:hint="eastAsia"/>
        </w:rPr>
        <w:t>评论。</w:t>
      </w:r>
    </w:p>
    <w:p w14:paraId="709B66E9" w14:textId="795167D7" w:rsidR="00B80067" w:rsidRDefault="0036062A" w:rsidP="00B80067">
      <w:pPr>
        <w:pStyle w:val="SingleTxtGC"/>
      </w:pPr>
      <w:r>
        <w:rPr>
          <w:rFonts w:hint="eastAsia"/>
        </w:rPr>
        <w:t>3.5</w:t>
      </w:r>
      <w:r w:rsidR="00B80067">
        <w:rPr>
          <w:rFonts w:hint="eastAsia"/>
        </w:rPr>
        <w:tab/>
      </w:r>
      <w:r w:rsidR="00B80067">
        <w:rPr>
          <w:rFonts w:hint="eastAsia"/>
        </w:rPr>
        <w:t>提交人根据《公约》第十四条第三款</w:t>
      </w:r>
      <w:r>
        <w:rPr>
          <w:rFonts w:hint="eastAsia"/>
        </w:rPr>
        <w:t>(</w:t>
      </w:r>
      <w:r w:rsidR="00B80067">
        <w:rPr>
          <w:rFonts w:hint="eastAsia"/>
        </w:rPr>
        <w:t>午</w:t>
      </w:r>
      <w:r>
        <w:rPr>
          <w:rFonts w:hint="eastAsia"/>
        </w:rPr>
        <w:t>)</w:t>
      </w:r>
      <w:r w:rsidR="00B80067">
        <w:rPr>
          <w:rFonts w:hint="eastAsia"/>
        </w:rPr>
        <w:t>项的规定享有的</w:t>
      </w:r>
      <w:proofErr w:type="gramStart"/>
      <w:r w:rsidR="00B80067">
        <w:rPr>
          <w:rFonts w:hint="eastAsia"/>
        </w:rPr>
        <w:t>不</w:t>
      </w:r>
      <w:proofErr w:type="gramEnd"/>
      <w:r w:rsidR="00B80067">
        <w:rPr>
          <w:rFonts w:hint="eastAsia"/>
        </w:rPr>
        <w:t>被迫指证自己的权利在他于</w:t>
      </w:r>
      <w:r>
        <w:rPr>
          <w:rFonts w:hint="eastAsia"/>
        </w:rPr>
        <w:t>2</w:t>
      </w:r>
      <w:r w:rsidR="00B80067">
        <w:rPr>
          <w:rFonts w:hint="eastAsia"/>
        </w:rPr>
        <w:t>00</w:t>
      </w:r>
      <w:r>
        <w:rPr>
          <w:rFonts w:hint="eastAsia"/>
        </w:rPr>
        <w:t>9</w:t>
      </w:r>
      <w:r w:rsidR="00B80067">
        <w:rPr>
          <w:rFonts w:hint="eastAsia"/>
        </w:rPr>
        <w:t>年</w:t>
      </w:r>
      <w:r>
        <w:rPr>
          <w:rFonts w:hint="eastAsia"/>
        </w:rPr>
        <w:t>1</w:t>
      </w:r>
      <w:r w:rsidR="00B80067">
        <w:rPr>
          <w:rFonts w:hint="eastAsia"/>
        </w:rPr>
        <w:t>0</w:t>
      </w:r>
      <w:r w:rsidR="00B80067">
        <w:rPr>
          <w:rFonts w:hint="eastAsia"/>
        </w:rPr>
        <w:t>月</w:t>
      </w:r>
      <w:r>
        <w:rPr>
          <w:rFonts w:hint="eastAsia"/>
        </w:rPr>
        <w:t>18</w:t>
      </w:r>
      <w:r w:rsidR="00B80067">
        <w:rPr>
          <w:rFonts w:hint="eastAsia"/>
        </w:rPr>
        <w:t>日在警察局首次被审讯时遭到侵犯。提交人从一开始即拒绝在获准阅读阐述其所受指控的文件及其案卷中的材料之前提供证据。但是</w:t>
      </w:r>
      <w:r>
        <w:rPr>
          <w:rFonts w:hint="eastAsia"/>
        </w:rPr>
        <w:t>，</w:t>
      </w:r>
      <w:r w:rsidR="00B80067">
        <w:rPr>
          <w:rFonts w:hint="eastAsia"/>
        </w:rPr>
        <w:t>在审讯之前和期间</w:t>
      </w:r>
      <w:r>
        <w:rPr>
          <w:rFonts w:hint="eastAsia"/>
        </w:rPr>
        <w:t>，</w:t>
      </w:r>
      <w:r w:rsidR="00B80067">
        <w:rPr>
          <w:rFonts w:hint="eastAsia"/>
        </w:rPr>
        <w:t>提交人承受了为使其指证自己和案件中的其他人员而刻意施加的压力。</w:t>
      </w:r>
      <w:r>
        <w:rPr>
          <w:rFonts w:hint="eastAsia"/>
        </w:rPr>
        <w:t>2</w:t>
      </w:r>
      <w:r w:rsidR="00B80067">
        <w:rPr>
          <w:rFonts w:hint="eastAsia"/>
        </w:rPr>
        <w:t>00</w:t>
      </w:r>
      <w:r>
        <w:rPr>
          <w:rFonts w:hint="eastAsia"/>
        </w:rPr>
        <w:t>9</w:t>
      </w:r>
      <w:r w:rsidR="00B80067">
        <w:rPr>
          <w:rFonts w:hint="eastAsia"/>
        </w:rPr>
        <w:t>年</w:t>
      </w:r>
      <w:r>
        <w:rPr>
          <w:rFonts w:hint="eastAsia"/>
        </w:rPr>
        <w:t>1</w:t>
      </w:r>
      <w:r w:rsidR="00B80067">
        <w:rPr>
          <w:rFonts w:hint="eastAsia"/>
        </w:rPr>
        <w:t>0</w:t>
      </w:r>
      <w:r w:rsidR="00B80067">
        <w:rPr>
          <w:rFonts w:hint="eastAsia"/>
        </w:rPr>
        <w:t>月</w:t>
      </w:r>
      <w:r>
        <w:rPr>
          <w:rFonts w:hint="eastAsia"/>
        </w:rPr>
        <w:t>18</w:t>
      </w:r>
      <w:r w:rsidR="00B80067">
        <w:rPr>
          <w:rFonts w:hint="eastAsia"/>
        </w:rPr>
        <w:t>日的审讯记录显示</w:t>
      </w:r>
      <w:r>
        <w:rPr>
          <w:rFonts w:hint="eastAsia"/>
        </w:rPr>
        <w:t>：</w:t>
      </w:r>
      <w:r w:rsidR="00B80067">
        <w:rPr>
          <w:rFonts w:hint="eastAsia"/>
        </w:rPr>
        <w:t>提交人拒绝回答问题</w:t>
      </w:r>
      <w:r>
        <w:rPr>
          <w:rFonts w:hint="eastAsia"/>
        </w:rPr>
        <w:t>；</w:t>
      </w:r>
      <w:r w:rsidR="00B80067">
        <w:rPr>
          <w:rFonts w:hint="eastAsia"/>
        </w:rPr>
        <w:t>尽管他不想回答问题</w:t>
      </w:r>
      <w:r>
        <w:rPr>
          <w:rFonts w:hint="eastAsia"/>
        </w:rPr>
        <w:t>，</w:t>
      </w:r>
      <w:r w:rsidR="00B80067">
        <w:rPr>
          <w:rFonts w:hint="eastAsia"/>
        </w:rPr>
        <w:t>但执法人员无视这一点</w:t>
      </w:r>
      <w:r>
        <w:rPr>
          <w:rFonts w:hint="eastAsia"/>
        </w:rPr>
        <w:t>，</w:t>
      </w:r>
      <w:r w:rsidR="00B80067">
        <w:rPr>
          <w:rFonts w:hint="eastAsia"/>
        </w:rPr>
        <w:t>继续审讯他。《公约》第十四条第三款</w:t>
      </w:r>
      <w:r>
        <w:rPr>
          <w:rFonts w:hint="eastAsia"/>
        </w:rPr>
        <w:t>(</w:t>
      </w:r>
      <w:r w:rsidR="00B80067">
        <w:rPr>
          <w:rFonts w:hint="eastAsia"/>
        </w:rPr>
        <w:t>午</w:t>
      </w:r>
      <w:r>
        <w:rPr>
          <w:rFonts w:hint="eastAsia"/>
        </w:rPr>
        <w:t>)</w:t>
      </w:r>
      <w:proofErr w:type="gramStart"/>
      <w:r w:rsidR="00B80067">
        <w:rPr>
          <w:rFonts w:hint="eastAsia"/>
        </w:rPr>
        <w:t>项保护</w:t>
      </w:r>
      <w:proofErr w:type="gramEnd"/>
      <w:r w:rsidR="00B80067">
        <w:rPr>
          <w:rFonts w:hint="eastAsia"/>
        </w:rPr>
        <w:t>免受任何指证自己的身心压力。</w:t>
      </w:r>
    </w:p>
    <w:p w14:paraId="14C7FADF" w14:textId="1C974E14" w:rsidR="00B80067" w:rsidRDefault="0036062A" w:rsidP="00B80067">
      <w:pPr>
        <w:pStyle w:val="SingleTxtGC"/>
      </w:pPr>
      <w:r>
        <w:rPr>
          <w:rFonts w:hint="eastAsia"/>
        </w:rPr>
        <w:t>3.6</w:t>
      </w:r>
      <w:r w:rsidR="00B80067">
        <w:rPr>
          <w:rFonts w:hint="eastAsia"/>
        </w:rPr>
        <w:tab/>
      </w:r>
      <w:r w:rsidR="00B80067">
        <w:rPr>
          <w:rFonts w:hint="eastAsia"/>
        </w:rPr>
        <w:t>缔约国还侵犯了提交人根据《公约》第十四条第五款享有的有效上诉权。最高法院仅仅是复述了雷克雅内斯地区法院的论证</w:t>
      </w:r>
      <w:r>
        <w:rPr>
          <w:rFonts w:hint="eastAsia"/>
        </w:rPr>
        <w:t>，</w:t>
      </w:r>
      <w:r w:rsidR="00B80067">
        <w:rPr>
          <w:rFonts w:hint="eastAsia"/>
        </w:rPr>
        <w:t>草草解释了维持提交人有罪判决的理由。最高法院未针对提交人的主张作答</w:t>
      </w:r>
      <w:r>
        <w:rPr>
          <w:rFonts w:hint="eastAsia"/>
        </w:rPr>
        <w:t>，</w:t>
      </w:r>
      <w:r w:rsidR="00B80067">
        <w:rPr>
          <w:rFonts w:hint="eastAsia"/>
        </w:rPr>
        <w:t>表明最高法院对其有偏见。</w:t>
      </w:r>
    </w:p>
    <w:p w14:paraId="56F00B29" w14:textId="77777777" w:rsidR="00B80067" w:rsidRDefault="00B80067" w:rsidP="008B3B69">
      <w:pPr>
        <w:pStyle w:val="H23GC"/>
      </w:pPr>
      <w:r>
        <w:rPr>
          <w:rFonts w:hint="eastAsia"/>
        </w:rPr>
        <w:lastRenderedPageBreak/>
        <w:tab/>
      </w:r>
      <w:r>
        <w:rPr>
          <w:rFonts w:hint="eastAsia"/>
        </w:rPr>
        <w:tab/>
      </w:r>
      <w:r>
        <w:rPr>
          <w:rFonts w:hint="eastAsia"/>
        </w:rPr>
        <w:t>缔约国关于可否受理和实质问题的意见</w:t>
      </w:r>
    </w:p>
    <w:p w14:paraId="51E90F0B" w14:textId="3186663D" w:rsidR="00B80067" w:rsidRDefault="0036062A" w:rsidP="00B80067">
      <w:pPr>
        <w:pStyle w:val="SingleTxtGC"/>
      </w:pPr>
      <w:r>
        <w:rPr>
          <w:rFonts w:hint="eastAsia"/>
        </w:rPr>
        <w:t>4.1</w:t>
      </w:r>
      <w:r w:rsidR="00B80067">
        <w:rPr>
          <w:rFonts w:hint="eastAsia"/>
        </w:rPr>
        <w:tab/>
      </w:r>
      <w:r w:rsidR="00B80067">
        <w:rPr>
          <w:rFonts w:hint="eastAsia"/>
        </w:rPr>
        <w:t>缔约国在</w:t>
      </w:r>
      <w:r>
        <w:rPr>
          <w:rFonts w:hint="eastAsia"/>
        </w:rPr>
        <w:t>2</w:t>
      </w:r>
      <w:r w:rsidR="00B80067">
        <w:rPr>
          <w:rFonts w:hint="eastAsia"/>
        </w:rPr>
        <w:t>0</w:t>
      </w:r>
      <w:r>
        <w:rPr>
          <w:rFonts w:hint="eastAsia"/>
        </w:rPr>
        <w:t>17</w:t>
      </w:r>
      <w:r w:rsidR="00B80067">
        <w:rPr>
          <w:rFonts w:hint="eastAsia"/>
        </w:rPr>
        <w:t>年</w:t>
      </w:r>
      <w:r>
        <w:rPr>
          <w:rFonts w:hint="eastAsia"/>
        </w:rPr>
        <w:t>4</w:t>
      </w:r>
      <w:r w:rsidR="00B80067">
        <w:rPr>
          <w:rFonts w:hint="eastAsia"/>
        </w:rPr>
        <w:t>月</w:t>
      </w:r>
      <w:r>
        <w:rPr>
          <w:rFonts w:hint="eastAsia"/>
        </w:rPr>
        <w:t>7</w:t>
      </w:r>
      <w:r w:rsidR="00B80067">
        <w:rPr>
          <w:rFonts w:hint="eastAsia"/>
        </w:rPr>
        <w:t>日的意见中坚称</w:t>
      </w:r>
      <w:r>
        <w:rPr>
          <w:rFonts w:hint="eastAsia"/>
        </w:rPr>
        <w:t>，</w:t>
      </w:r>
      <w:r w:rsidR="00B80067">
        <w:rPr>
          <w:rFonts w:hint="eastAsia"/>
        </w:rPr>
        <w:t>提交人的事实性指称大多毫无根据。最高法院在</w:t>
      </w:r>
      <w:r>
        <w:rPr>
          <w:rFonts w:hint="eastAsia"/>
        </w:rPr>
        <w:t>2</w:t>
      </w:r>
      <w:r w:rsidR="00B80067">
        <w:rPr>
          <w:rFonts w:hint="eastAsia"/>
        </w:rPr>
        <w:t>0</w:t>
      </w:r>
      <w:r>
        <w:rPr>
          <w:rFonts w:hint="eastAsia"/>
        </w:rPr>
        <w:t>1</w:t>
      </w:r>
      <w:r w:rsidR="00B80067">
        <w:rPr>
          <w:rFonts w:hint="eastAsia"/>
        </w:rPr>
        <w:t>0</w:t>
      </w:r>
      <w:r w:rsidR="00B80067">
        <w:rPr>
          <w:rFonts w:hint="eastAsia"/>
        </w:rPr>
        <w:t>年</w:t>
      </w:r>
      <w:r>
        <w:rPr>
          <w:rFonts w:hint="eastAsia"/>
        </w:rPr>
        <w:t>6</w:t>
      </w:r>
      <w:r w:rsidR="00B80067">
        <w:rPr>
          <w:rFonts w:hint="eastAsia"/>
        </w:rPr>
        <w:t>月</w:t>
      </w:r>
      <w:r>
        <w:rPr>
          <w:rFonts w:hint="eastAsia"/>
        </w:rPr>
        <w:t>16</w:t>
      </w:r>
      <w:r w:rsidR="00B80067">
        <w:rPr>
          <w:rFonts w:hint="eastAsia"/>
        </w:rPr>
        <w:t>日的判决中</w:t>
      </w:r>
      <w:r>
        <w:rPr>
          <w:rFonts w:hint="eastAsia"/>
        </w:rPr>
        <w:t>，</w:t>
      </w:r>
      <w:r w:rsidR="00B80067">
        <w:rPr>
          <w:rFonts w:hint="eastAsia"/>
        </w:rPr>
        <w:t>因违反《刑法》第</w:t>
      </w:r>
      <w:r>
        <w:rPr>
          <w:rFonts w:hint="eastAsia"/>
        </w:rPr>
        <w:t>227</w:t>
      </w:r>
      <w:r w:rsidR="00B80067">
        <w:rPr>
          <w:rFonts w:hint="eastAsia"/>
        </w:rPr>
        <w:t>条第</w:t>
      </w:r>
      <w:r>
        <w:rPr>
          <w:rFonts w:hint="eastAsia"/>
        </w:rPr>
        <w:t>(a)</w:t>
      </w:r>
      <w:r w:rsidR="00B80067">
        <w:rPr>
          <w:rFonts w:hint="eastAsia"/>
        </w:rPr>
        <w:t>款第</w:t>
      </w:r>
      <w:r>
        <w:rPr>
          <w:rFonts w:hint="eastAsia"/>
        </w:rPr>
        <w:t>(1)</w:t>
      </w:r>
      <w:r w:rsidR="00B80067">
        <w:rPr>
          <w:rFonts w:hint="eastAsia"/>
        </w:rPr>
        <w:t>项实施人口贩运而判处提交人和另四名被告四年徒刑。自其于</w:t>
      </w:r>
      <w:r>
        <w:rPr>
          <w:rFonts w:hint="eastAsia"/>
        </w:rPr>
        <w:t>2</w:t>
      </w:r>
      <w:r w:rsidR="00B80067">
        <w:rPr>
          <w:rFonts w:hint="eastAsia"/>
        </w:rPr>
        <w:t>00</w:t>
      </w:r>
      <w:r>
        <w:rPr>
          <w:rFonts w:hint="eastAsia"/>
        </w:rPr>
        <w:t>9</w:t>
      </w:r>
      <w:r w:rsidR="00B80067">
        <w:rPr>
          <w:rFonts w:hint="eastAsia"/>
        </w:rPr>
        <w:t>年</w:t>
      </w:r>
      <w:r>
        <w:rPr>
          <w:rFonts w:hint="eastAsia"/>
        </w:rPr>
        <w:t>1</w:t>
      </w:r>
      <w:r w:rsidR="00B80067">
        <w:rPr>
          <w:rFonts w:hint="eastAsia"/>
        </w:rPr>
        <w:t>0</w:t>
      </w:r>
      <w:r w:rsidR="00B80067">
        <w:rPr>
          <w:rFonts w:hint="eastAsia"/>
        </w:rPr>
        <w:t>月</w:t>
      </w:r>
      <w:r>
        <w:rPr>
          <w:rFonts w:hint="eastAsia"/>
        </w:rPr>
        <w:t>18</w:t>
      </w:r>
      <w:r w:rsidR="00B80067">
        <w:rPr>
          <w:rFonts w:hint="eastAsia"/>
        </w:rPr>
        <w:t>日被逮捕之日开始的拘留期被从刑期中减除。还要求提交人赔偿受害者并支付法律费用。雷克雅内斯地区法院和最高法院的判决当中陈述了案件的事实。缔约国提请注意以下事实</w:t>
      </w:r>
      <w:r>
        <w:rPr>
          <w:rFonts w:hint="eastAsia"/>
        </w:rPr>
        <w:t>：</w:t>
      </w:r>
      <w:r>
        <w:rPr>
          <w:rFonts w:hint="eastAsia"/>
        </w:rPr>
        <w:t>2</w:t>
      </w:r>
      <w:r w:rsidR="00B80067">
        <w:rPr>
          <w:rFonts w:hint="eastAsia"/>
        </w:rPr>
        <w:t>00</w:t>
      </w:r>
      <w:r>
        <w:rPr>
          <w:rFonts w:hint="eastAsia"/>
        </w:rPr>
        <w:t>9</w:t>
      </w:r>
      <w:r w:rsidR="00B80067">
        <w:rPr>
          <w:rFonts w:hint="eastAsia"/>
        </w:rPr>
        <w:t>年</w:t>
      </w:r>
      <w:r>
        <w:rPr>
          <w:rFonts w:hint="eastAsia"/>
        </w:rPr>
        <w:t>1</w:t>
      </w:r>
      <w:r w:rsidR="00B80067">
        <w:rPr>
          <w:rFonts w:hint="eastAsia"/>
        </w:rPr>
        <w:t>0</w:t>
      </w:r>
      <w:r w:rsidR="00B80067">
        <w:rPr>
          <w:rFonts w:hint="eastAsia"/>
        </w:rPr>
        <w:t>月</w:t>
      </w:r>
      <w:r>
        <w:rPr>
          <w:rFonts w:hint="eastAsia"/>
        </w:rPr>
        <w:t>9</w:t>
      </w:r>
      <w:r w:rsidR="00B80067">
        <w:rPr>
          <w:rFonts w:hint="eastAsia"/>
        </w:rPr>
        <w:t>日</w:t>
      </w:r>
      <w:r>
        <w:rPr>
          <w:rFonts w:hint="eastAsia"/>
        </w:rPr>
        <w:t>，</w:t>
      </w:r>
      <w:r w:rsidR="00B80067">
        <w:rPr>
          <w:rFonts w:hint="eastAsia"/>
        </w:rPr>
        <w:t>凯夫拉维克国际机场的警察接到通知称</w:t>
      </w:r>
      <w:r>
        <w:rPr>
          <w:rFonts w:hint="eastAsia"/>
        </w:rPr>
        <w:t>，</w:t>
      </w:r>
      <w:r w:rsidR="00B80067">
        <w:rPr>
          <w:rFonts w:hint="eastAsia"/>
        </w:rPr>
        <w:t>自华沙乘机即将抵达的</w:t>
      </w:r>
      <w:r>
        <w:rPr>
          <w:rFonts w:hint="eastAsia"/>
        </w:rPr>
        <w:t>Y</w:t>
      </w:r>
      <w:r w:rsidR="00B80067">
        <w:rPr>
          <w:rFonts w:hint="eastAsia"/>
        </w:rPr>
        <w:t>非常生气</w:t>
      </w:r>
      <w:r>
        <w:rPr>
          <w:rFonts w:hint="eastAsia"/>
        </w:rPr>
        <w:t>，</w:t>
      </w:r>
      <w:r w:rsidR="00B80067">
        <w:rPr>
          <w:rFonts w:hint="eastAsia"/>
        </w:rPr>
        <w:t>正在威胁其他乘客。</w:t>
      </w:r>
      <w:r>
        <w:rPr>
          <w:rFonts w:hint="eastAsia"/>
        </w:rPr>
        <w:t>Y</w:t>
      </w:r>
      <w:r w:rsidR="00B80067">
        <w:rPr>
          <w:rFonts w:hint="eastAsia"/>
        </w:rPr>
        <w:t>在抵达冰岛后被送到医院。机场海关官员注意到有三名男子在等候</w:t>
      </w:r>
      <w:r>
        <w:rPr>
          <w:rFonts w:hint="eastAsia"/>
        </w:rPr>
        <w:t xml:space="preserve">Y, </w:t>
      </w:r>
      <w:r w:rsidR="00B80067">
        <w:rPr>
          <w:rFonts w:hint="eastAsia"/>
        </w:rPr>
        <w:t>并在他们询问</w:t>
      </w:r>
      <w:r>
        <w:rPr>
          <w:rFonts w:hint="eastAsia"/>
        </w:rPr>
        <w:t>Y</w:t>
      </w:r>
      <w:r w:rsidR="00B80067">
        <w:rPr>
          <w:rFonts w:hint="eastAsia"/>
        </w:rPr>
        <w:t>是否已抵达时让他们去问警察。</w:t>
      </w:r>
    </w:p>
    <w:p w14:paraId="74F2E917" w14:textId="63915A4E" w:rsidR="00B80067" w:rsidRDefault="0036062A" w:rsidP="00B80067">
      <w:pPr>
        <w:pStyle w:val="SingleTxtGC"/>
      </w:pPr>
      <w:r>
        <w:rPr>
          <w:rFonts w:hint="eastAsia"/>
        </w:rPr>
        <w:t>4.2</w:t>
      </w:r>
      <w:r w:rsidR="00B80067">
        <w:rPr>
          <w:rFonts w:hint="eastAsia"/>
        </w:rPr>
        <w:tab/>
      </w:r>
      <w:r>
        <w:rPr>
          <w:rFonts w:hint="eastAsia"/>
        </w:rPr>
        <w:t>2</w:t>
      </w:r>
      <w:r w:rsidR="00B80067">
        <w:rPr>
          <w:rFonts w:hint="eastAsia"/>
        </w:rPr>
        <w:t>00</w:t>
      </w:r>
      <w:r>
        <w:rPr>
          <w:rFonts w:hint="eastAsia"/>
        </w:rPr>
        <w:t>9</w:t>
      </w:r>
      <w:r w:rsidR="00B80067">
        <w:rPr>
          <w:rFonts w:hint="eastAsia"/>
        </w:rPr>
        <w:t>年</w:t>
      </w:r>
      <w:r>
        <w:rPr>
          <w:rFonts w:hint="eastAsia"/>
        </w:rPr>
        <w:t>1</w:t>
      </w:r>
      <w:r w:rsidR="00B80067">
        <w:rPr>
          <w:rFonts w:hint="eastAsia"/>
        </w:rPr>
        <w:t>0</w:t>
      </w:r>
      <w:r w:rsidR="00B80067">
        <w:rPr>
          <w:rFonts w:hint="eastAsia"/>
        </w:rPr>
        <w:t>月</w:t>
      </w:r>
      <w:r>
        <w:rPr>
          <w:rFonts w:hint="eastAsia"/>
        </w:rPr>
        <w:t>1</w:t>
      </w:r>
      <w:r w:rsidR="00B80067">
        <w:rPr>
          <w:rFonts w:hint="eastAsia"/>
        </w:rPr>
        <w:t>0</w:t>
      </w:r>
      <w:r w:rsidR="00B80067">
        <w:rPr>
          <w:rFonts w:hint="eastAsia"/>
        </w:rPr>
        <w:t>日</w:t>
      </w:r>
      <w:r>
        <w:rPr>
          <w:rFonts w:hint="eastAsia"/>
        </w:rPr>
        <w:t>，</w:t>
      </w:r>
      <w:r w:rsidR="00B80067">
        <w:rPr>
          <w:rFonts w:hint="eastAsia"/>
        </w:rPr>
        <w:t>警方对</w:t>
      </w:r>
      <w:r>
        <w:rPr>
          <w:rFonts w:hint="eastAsia"/>
        </w:rPr>
        <w:t>Y</w:t>
      </w:r>
      <w:r w:rsidR="00B80067">
        <w:rPr>
          <w:rFonts w:hint="eastAsia"/>
        </w:rPr>
        <w:t>进行了审讯。她表示</w:t>
      </w:r>
      <w:r>
        <w:rPr>
          <w:rFonts w:hint="eastAsia"/>
        </w:rPr>
        <w:t>，</w:t>
      </w:r>
      <w:r w:rsidR="00B80067">
        <w:rPr>
          <w:rFonts w:hint="eastAsia"/>
        </w:rPr>
        <w:t>在当局为其安排返回立陶宛的航班期间</w:t>
      </w:r>
      <w:r>
        <w:rPr>
          <w:rFonts w:hint="eastAsia"/>
        </w:rPr>
        <w:t>，</w:t>
      </w:r>
      <w:r w:rsidR="00B80067">
        <w:rPr>
          <w:rFonts w:hint="eastAsia"/>
        </w:rPr>
        <w:t>她愿意待在警察局。她在警察局待了两晚</w:t>
      </w:r>
      <w:r>
        <w:rPr>
          <w:rFonts w:hint="eastAsia"/>
        </w:rPr>
        <w:t>，</w:t>
      </w:r>
      <w:r w:rsidR="00B80067">
        <w:rPr>
          <w:rFonts w:hint="eastAsia"/>
        </w:rPr>
        <w:t>但于</w:t>
      </w:r>
      <w:r>
        <w:rPr>
          <w:rFonts w:hint="eastAsia"/>
        </w:rPr>
        <w:t>2</w:t>
      </w:r>
      <w:r w:rsidR="00B80067">
        <w:rPr>
          <w:rFonts w:hint="eastAsia"/>
        </w:rPr>
        <w:t>00</w:t>
      </w:r>
      <w:r>
        <w:rPr>
          <w:rFonts w:hint="eastAsia"/>
        </w:rPr>
        <w:t>9</w:t>
      </w:r>
      <w:r w:rsidR="00B80067">
        <w:rPr>
          <w:rFonts w:hint="eastAsia"/>
        </w:rPr>
        <w:t>年</w:t>
      </w:r>
      <w:r>
        <w:rPr>
          <w:rFonts w:hint="eastAsia"/>
        </w:rPr>
        <w:t>1</w:t>
      </w:r>
      <w:r w:rsidR="00B80067">
        <w:rPr>
          <w:rFonts w:hint="eastAsia"/>
        </w:rPr>
        <w:t>0</w:t>
      </w:r>
      <w:r w:rsidR="00B80067">
        <w:rPr>
          <w:rFonts w:hint="eastAsia"/>
        </w:rPr>
        <w:t>月</w:t>
      </w:r>
      <w:r>
        <w:rPr>
          <w:rFonts w:hint="eastAsia"/>
        </w:rPr>
        <w:t>12</w:t>
      </w:r>
      <w:r w:rsidR="00B80067">
        <w:rPr>
          <w:rFonts w:hint="eastAsia"/>
        </w:rPr>
        <w:t>日被</w:t>
      </w:r>
      <w:proofErr w:type="gramStart"/>
      <w:r w:rsidR="00B80067">
        <w:rPr>
          <w:rFonts w:hint="eastAsia"/>
        </w:rPr>
        <w:t>送到雷恰内斯拜尔</w:t>
      </w:r>
      <w:proofErr w:type="gramEnd"/>
      <w:r w:rsidR="00B80067">
        <w:rPr>
          <w:rFonts w:hint="eastAsia"/>
        </w:rPr>
        <w:t>的社会服务机构为其提供的住宿设施。</w:t>
      </w:r>
      <w:r>
        <w:rPr>
          <w:rFonts w:hint="eastAsia"/>
        </w:rPr>
        <w:t>2</w:t>
      </w:r>
      <w:r w:rsidR="00B80067">
        <w:rPr>
          <w:rFonts w:hint="eastAsia"/>
        </w:rPr>
        <w:t>00</w:t>
      </w:r>
      <w:r>
        <w:rPr>
          <w:rFonts w:hint="eastAsia"/>
        </w:rPr>
        <w:t>9</w:t>
      </w:r>
      <w:r w:rsidR="00B80067">
        <w:rPr>
          <w:rFonts w:hint="eastAsia"/>
        </w:rPr>
        <w:t>年</w:t>
      </w:r>
      <w:r>
        <w:rPr>
          <w:rFonts w:hint="eastAsia"/>
        </w:rPr>
        <w:t>1</w:t>
      </w:r>
      <w:r w:rsidR="00B80067">
        <w:rPr>
          <w:rFonts w:hint="eastAsia"/>
        </w:rPr>
        <w:t>0</w:t>
      </w:r>
      <w:r w:rsidR="00B80067">
        <w:rPr>
          <w:rFonts w:hint="eastAsia"/>
        </w:rPr>
        <w:t>月</w:t>
      </w:r>
      <w:r>
        <w:rPr>
          <w:rFonts w:hint="eastAsia"/>
        </w:rPr>
        <w:t>13</w:t>
      </w:r>
      <w:r w:rsidR="00B80067">
        <w:rPr>
          <w:rFonts w:hint="eastAsia"/>
        </w:rPr>
        <w:t>日</w:t>
      </w:r>
      <w:r>
        <w:rPr>
          <w:rFonts w:hint="eastAsia"/>
        </w:rPr>
        <w:t>，</w:t>
      </w:r>
      <w:r w:rsidR="00B80067">
        <w:rPr>
          <w:rFonts w:hint="eastAsia"/>
        </w:rPr>
        <w:t>警方发现</w:t>
      </w:r>
      <w:r>
        <w:rPr>
          <w:rFonts w:hint="eastAsia"/>
        </w:rPr>
        <w:t>Y</w:t>
      </w:r>
      <w:r w:rsidR="00B80067">
        <w:rPr>
          <w:rFonts w:hint="eastAsia"/>
        </w:rPr>
        <w:t>离开了住所。一名证人称</w:t>
      </w:r>
      <w:r>
        <w:rPr>
          <w:rFonts w:hint="eastAsia"/>
        </w:rPr>
        <w:t>，</w:t>
      </w:r>
      <w:r>
        <w:rPr>
          <w:rFonts w:hint="eastAsia"/>
        </w:rPr>
        <w:t>Y</w:t>
      </w:r>
      <w:r w:rsidR="00B80067">
        <w:rPr>
          <w:rFonts w:hint="eastAsia"/>
        </w:rPr>
        <w:t>不知自己身在何地</w:t>
      </w:r>
      <w:r>
        <w:rPr>
          <w:rFonts w:hint="eastAsia"/>
        </w:rPr>
        <w:t>，</w:t>
      </w:r>
      <w:r w:rsidR="00B80067">
        <w:rPr>
          <w:rFonts w:hint="eastAsia"/>
        </w:rPr>
        <w:t>曾向其寻求帮助。</w:t>
      </w:r>
      <w:r>
        <w:rPr>
          <w:rFonts w:hint="eastAsia"/>
        </w:rPr>
        <w:t>Y</w:t>
      </w:r>
      <w:r w:rsidR="00B80067">
        <w:rPr>
          <w:rFonts w:hint="eastAsia"/>
        </w:rPr>
        <w:t>把自己的手机交给这名证人。这名证人跟电话另一端的一名男子对话</w:t>
      </w:r>
      <w:r>
        <w:rPr>
          <w:rFonts w:hint="eastAsia"/>
        </w:rPr>
        <w:t>，</w:t>
      </w:r>
      <w:r w:rsidR="00B80067">
        <w:rPr>
          <w:rFonts w:hint="eastAsia"/>
        </w:rPr>
        <w:t>向其描述了</w:t>
      </w:r>
      <w:r>
        <w:rPr>
          <w:rFonts w:hint="eastAsia"/>
        </w:rPr>
        <w:t>Y</w:t>
      </w:r>
      <w:r w:rsidR="00B80067">
        <w:rPr>
          <w:rFonts w:hint="eastAsia"/>
        </w:rPr>
        <w:t>所处的地点。这名证人邀请</w:t>
      </w:r>
      <w:r>
        <w:rPr>
          <w:rFonts w:hint="eastAsia"/>
        </w:rPr>
        <w:t>Y</w:t>
      </w:r>
      <w:r w:rsidR="00B80067">
        <w:rPr>
          <w:rFonts w:hint="eastAsia"/>
        </w:rPr>
        <w:t>去其家中等候</w:t>
      </w:r>
      <w:r>
        <w:rPr>
          <w:rFonts w:hint="eastAsia"/>
        </w:rPr>
        <w:t>，</w:t>
      </w:r>
      <w:r w:rsidR="00B80067">
        <w:rPr>
          <w:rFonts w:hint="eastAsia"/>
        </w:rPr>
        <w:t>并随后于当晚将她护送到了一辆来接她的车旁。</w:t>
      </w:r>
    </w:p>
    <w:p w14:paraId="25E51E3A" w14:textId="3D6C9518" w:rsidR="00B80067" w:rsidRDefault="0036062A" w:rsidP="00B80067">
      <w:pPr>
        <w:pStyle w:val="SingleTxtGC"/>
      </w:pPr>
      <w:r>
        <w:rPr>
          <w:rFonts w:hint="eastAsia"/>
        </w:rPr>
        <w:t>4.3</w:t>
      </w:r>
      <w:r w:rsidR="00B80067">
        <w:rPr>
          <w:rFonts w:hint="eastAsia"/>
        </w:rPr>
        <w:tab/>
      </w:r>
      <w:r>
        <w:rPr>
          <w:rFonts w:hint="eastAsia"/>
        </w:rPr>
        <w:t>2</w:t>
      </w:r>
      <w:r w:rsidR="00B80067">
        <w:rPr>
          <w:rFonts w:hint="eastAsia"/>
        </w:rPr>
        <w:t>00</w:t>
      </w:r>
      <w:r>
        <w:rPr>
          <w:rFonts w:hint="eastAsia"/>
        </w:rPr>
        <w:t>9</w:t>
      </w:r>
      <w:r w:rsidR="00B80067">
        <w:rPr>
          <w:rFonts w:hint="eastAsia"/>
        </w:rPr>
        <w:t>年</w:t>
      </w:r>
      <w:r>
        <w:rPr>
          <w:rFonts w:hint="eastAsia"/>
        </w:rPr>
        <w:t>1</w:t>
      </w:r>
      <w:r w:rsidR="00B80067">
        <w:rPr>
          <w:rFonts w:hint="eastAsia"/>
        </w:rPr>
        <w:t>0</w:t>
      </w:r>
      <w:r w:rsidR="00B80067">
        <w:rPr>
          <w:rFonts w:hint="eastAsia"/>
        </w:rPr>
        <w:t>月</w:t>
      </w:r>
      <w:r>
        <w:rPr>
          <w:rFonts w:hint="eastAsia"/>
        </w:rPr>
        <w:t>15</w:t>
      </w:r>
      <w:r w:rsidR="00B80067">
        <w:rPr>
          <w:rFonts w:hint="eastAsia"/>
        </w:rPr>
        <w:t>日</w:t>
      </w:r>
      <w:r>
        <w:rPr>
          <w:rFonts w:hint="eastAsia"/>
        </w:rPr>
        <w:t>，</w:t>
      </w:r>
      <w:r w:rsidR="00B80067">
        <w:rPr>
          <w:rFonts w:hint="eastAsia"/>
        </w:rPr>
        <w:t>警方在媒体上宣布正在搜寻</w:t>
      </w:r>
      <w:r>
        <w:rPr>
          <w:rFonts w:hint="eastAsia"/>
        </w:rPr>
        <w:t>Y</w:t>
      </w:r>
      <w:r w:rsidR="00B80067">
        <w:rPr>
          <w:rFonts w:hint="eastAsia"/>
        </w:rPr>
        <w:t>。警方获悉</w:t>
      </w:r>
      <w:r>
        <w:rPr>
          <w:rFonts w:hint="eastAsia"/>
        </w:rPr>
        <w:t>，</w:t>
      </w:r>
      <w:r>
        <w:rPr>
          <w:rFonts w:hint="eastAsia"/>
        </w:rPr>
        <w:t>Y</w:t>
      </w:r>
      <w:r w:rsidR="00B80067">
        <w:rPr>
          <w:rFonts w:hint="eastAsia"/>
        </w:rPr>
        <w:t>曾与一名男子一道住进一家旅馆。该男子用与提交人同名异姓的化名租了一间房。两天后</w:t>
      </w:r>
      <w:r>
        <w:rPr>
          <w:rFonts w:hint="eastAsia"/>
        </w:rPr>
        <w:t>，</w:t>
      </w:r>
      <w:r w:rsidR="00B80067">
        <w:rPr>
          <w:rFonts w:hint="eastAsia"/>
        </w:rPr>
        <w:t>警方开始正式搜寻另一名被告和另几名男子。这些人出现在警方掌握的一张照片当中。另外那名被告和提交人向警方自首。警方向提交人出示了一张他的定格照片</w:t>
      </w:r>
      <w:r>
        <w:rPr>
          <w:rFonts w:hint="eastAsia"/>
        </w:rPr>
        <w:t>，</w:t>
      </w:r>
      <w:r w:rsidR="00B80067">
        <w:rPr>
          <w:rFonts w:hint="eastAsia"/>
        </w:rPr>
        <w:t>是从旅馆的监控录像中截取的。提交人确认他曾到过那家旅馆。他说自己曾去那里问询住宿价格</w:t>
      </w:r>
      <w:r>
        <w:rPr>
          <w:rFonts w:hint="eastAsia"/>
        </w:rPr>
        <w:t>，</w:t>
      </w:r>
      <w:r w:rsidR="00B80067">
        <w:rPr>
          <w:rFonts w:hint="eastAsia"/>
        </w:rPr>
        <w:t>但没租房就离开了。提交人拒绝回答有关与他一道出现在照片中的</w:t>
      </w:r>
      <w:r>
        <w:rPr>
          <w:rFonts w:hint="eastAsia"/>
        </w:rPr>
        <w:t>Y</w:t>
      </w:r>
      <w:r w:rsidR="00B80067">
        <w:rPr>
          <w:rFonts w:hint="eastAsia"/>
        </w:rPr>
        <w:t>的问题。</w:t>
      </w:r>
    </w:p>
    <w:p w14:paraId="61C56F1C" w14:textId="6E4CDD82" w:rsidR="00B80067" w:rsidRDefault="0036062A" w:rsidP="00B80067">
      <w:pPr>
        <w:pStyle w:val="SingleTxtGC"/>
      </w:pPr>
      <w:r>
        <w:rPr>
          <w:rFonts w:hint="eastAsia"/>
        </w:rPr>
        <w:t>4.4</w:t>
      </w:r>
      <w:r w:rsidR="00B80067">
        <w:rPr>
          <w:rFonts w:hint="eastAsia"/>
        </w:rPr>
        <w:tab/>
      </w:r>
      <w:r>
        <w:rPr>
          <w:rFonts w:hint="eastAsia"/>
        </w:rPr>
        <w:t>2</w:t>
      </w:r>
      <w:r w:rsidR="00B80067">
        <w:rPr>
          <w:rFonts w:hint="eastAsia"/>
        </w:rPr>
        <w:t>00</w:t>
      </w:r>
      <w:r>
        <w:rPr>
          <w:rFonts w:hint="eastAsia"/>
        </w:rPr>
        <w:t>9</w:t>
      </w:r>
      <w:r w:rsidR="00B80067">
        <w:rPr>
          <w:rFonts w:hint="eastAsia"/>
        </w:rPr>
        <w:t>年</w:t>
      </w:r>
      <w:r>
        <w:rPr>
          <w:rFonts w:hint="eastAsia"/>
        </w:rPr>
        <w:t>1</w:t>
      </w:r>
      <w:r w:rsidR="00B80067">
        <w:rPr>
          <w:rFonts w:hint="eastAsia"/>
        </w:rPr>
        <w:t>0</w:t>
      </w:r>
      <w:r w:rsidR="00B80067">
        <w:rPr>
          <w:rFonts w:hint="eastAsia"/>
        </w:rPr>
        <w:t>月</w:t>
      </w:r>
      <w:r>
        <w:rPr>
          <w:rFonts w:hint="eastAsia"/>
        </w:rPr>
        <w:t>18</w:t>
      </w:r>
      <w:r w:rsidR="00B80067">
        <w:rPr>
          <w:rFonts w:hint="eastAsia"/>
        </w:rPr>
        <w:t>日和</w:t>
      </w:r>
      <w:r>
        <w:rPr>
          <w:rFonts w:hint="eastAsia"/>
        </w:rPr>
        <w:t>3</w:t>
      </w:r>
      <w:r w:rsidR="00B80067">
        <w:rPr>
          <w:rFonts w:hint="eastAsia"/>
        </w:rPr>
        <w:t>0</w:t>
      </w:r>
      <w:r w:rsidR="00B80067">
        <w:rPr>
          <w:rFonts w:hint="eastAsia"/>
        </w:rPr>
        <w:t>日</w:t>
      </w:r>
      <w:r>
        <w:rPr>
          <w:rFonts w:hint="eastAsia"/>
        </w:rPr>
        <w:t>，</w:t>
      </w:r>
      <w:r>
        <w:rPr>
          <w:rFonts w:hint="eastAsia"/>
        </w:rPr>
        <w:t>Y</w:t>
      </w:r>
      <w:r w:rsidR="00B80067">
        <w:rPr>
          <w:rFonts w:hint="eastAsia"/>
        </w:rPr>
        <w:t>向警方作了陈述。她陈述称</w:t>
      </w:r>
      <w:r>
        <w:rPr>
          <w:rFonts w:hint="eastAsia"/>
        </w:rPr>
        <w:t>，</w:t>
      </w:r>
      <w:proofErr w:type="gramStart"/>
      <w:r w:rsidR="00B80067">
        <w:rPr>
          <w:rFonts w:hint="eastAsia"/>
        </w:rPr>
        <w:t>到雷恰内斯拜尔</w:t>
      </w:r>
      <w:proofErr w:type="gramEnd"/>
      <w:r w:rsidR="00B80067">
        <w:rPr>
          <w:rFonts w:hint="eastAsia"/>
        </w:rPr>
        <w:t>接她的人将她带到了雷克雅未克的一套公寓。她在那套公寓中待了三天</w:t>
      </w:r>
      <w:r>
        <w:rPr>
          <w:rFonts w:hint="eastAsia"/>
        </w:rPr>
        <w:t>，</w:t>
      </w:r>
      <w:r w:rsidR="00B80067">
        <w:rPr>
          <w:rFonts w:hint="eastAsia"/>
        </w:rPr>
        <w:t>其间提交人是她的主要联络人。提交人开车将她送到了警方找到她的那家旅馆。</w:t>
      </w:r>
      <w:r>
        <w:rPr>
          <w:rFonts w:hint="eastAsia"/>
        </w:rPr>
        <w:t>Y</w:t>
      </w:r>
      <w:r w:rsidR="00B80067">
        <w:rPr>
          <w:rFonts w:hint="eastAsia"/>
        </w:rPr>
        <w:t>陈述称</w:t>
      </w:r>
      <w:r>
        <w:rPr>
          <w:rFonts w:hint="eastAsia"/>
        </w:rPr>
        <w:t>，</w:t>
      </w:r>
      <w:r w:rsidR="00B80067">
        <w:rPr>
          <w:rFonts w:hint="eastAsia"/>
        </w:rPr>
        <w:t>她认为自己被带到冰岛是为了从事性工作。</w:t>
      </w:r>
    </w:p>
    <w:p w14:paraId="6E446F6B" w14:textId="00E98DDC" w:rsidR="00B80067" w:rsidRDefault="0036062A" w:rsidP="00B80067">
      <w:pPr>
        <w:pStyle w:val="SingleTxtGC"/>
      </w:pPr>
      <w:r>
        <w:rPr>
          <w:rFonts w:hint="eastAsia"/>
        </w:rPr>
        <w:t>4.5</w:t>
      </w:r>
      <w:r w:rsidR="00B80067">
        <w:rPr>
          <w:rFonts w:hint="eastAsia"/>
        </w:rPr>
        <w:tab/>
      </w:r>
      <w:r>
        <w:rPr>
          <w:rFonts w:hint="eastAsia"/>
        </w:rPr>
        <w:t>2</w:t>
      </w:r>
      <w:r w:rsidR="00B80067">
        <w:rPr>
          <w:rFonts w:hint="eastAsia"/>
        </w:rPr>
        <w:t>00</w:t>
      </w:r>
      <w:r>
        <w:rPr>
          <w:rFonts w:hint="eastAsia"/>
        </w:rPr>
        <w:t>9</w:t>
      </w:r>
      <w:r w:rsidR="00B80067">
        <w:rPr>
          <w:rFonts w:hint="eastAsia"/>
        </w:rPr>
        <w:t>年</w:t>
      </w:r>
      <w:r>
        <w:rPr>
          <w:rFonts w:hint="eastAsia"/>
        </w:rPr>
        <w:t>1</w:t>
      </w:r>
      <w:r w:rsidR="00B80067">
        <w:rPr>
          <w:rFonts w:hint="eastAsia"/>
        </w:rPr>
        <w:t>0</w:t>
      </w:r>
      <w:r w:rsidR="00B80067">
        <w:rPr>
          <w:rFonts w:hint="eastAsia"/>
        </w:rPr>
        <w:t>月</w:t>
      </w:r>
      <w:r>
        <w:rPr>
          <w:rFonts w:hint="eastAsia"/>
        </w:rPr>
        <w:t>18</w:t>
      </w:r>
      <w:r w:rsidR="00B80067">
        <w:rPr>
          <w:rFonts w:hint="eastAsia"/>
        </w:rPr>
        <w:t>日</w:t>
      </w:r>
      <w:r>
        <w:rPr>
          <w:rFonts w:hint="eastAsia"/>
        </w:rPr>
        <w:t>，</w:t>
      </w:r>
      <w:r w:rsidR="00B80067">
        <w:rPr>
          <w:rFonts w:hint="eastAsia"/>
        </w:rPr>
        <w:t>提交人被逮捕。他被带见法官</w:t>
      </w:r>
      <w:r>
        <w:rPr>
          <w:rFonts w:hint="eastAsia"/>
        </w:rPr>
        <w:t>，</w:t>
      </w:r>
      <w:r w:rsidR="00B80067">
        <w:rPr>
          <w:rFonts w:hint="eastAsia"/>
        </w:rPr>
        <w:t>并被还押候审。</w:t>
      </w:r>
      <w:r>
        <w:rPr>
          <w:rFonts w:hint="eastAsia"/>
        </w:rPr>
        <w:t>2</w:t>
      </w:r>
      <w:r w:rsidR="00B80067">
        <w:rPr>
          <w:rFonts w:hint="eastAsia"/>
        </w:rPr>
        <w:t>00</w:t>
      </w:r>
      <w:r>
        <w:rPr>
          <w:rFonts w:hint="eastAsia"/>
        </w:rPr>
        <w:t>9</w:t>
      </w:r>
      <w:r w:rsidR="00B80067">
        <w:rPr>
          <w:rFonts w:hint="eastAsia"/>
        </w:rPr>
        <w:t>年</w:t>
      </w:r>
      <w:r>
        <w:rPr>
          <w:rFonts w:hint="eastAsia"/>
        </w:rPr>
        <w:t>12</w:t>
      </w:r>
      <w:r w:rsidR="00B80067">
        <w:rPr>
          <w:rFonts w:hint="eastAsia"/>
        </w:rPr>
        <w:t>月</w:t>
      </w:r>
      <w:r>
        <w:rPr>
          <w:rFonts w:hint="eastAsia"/>
        </w:rPr>
        <w:t>29</w:t>
      </w:r>
      <w:r w:rsidR="00B80067">
        <w:rPr>
          <w:rFonts w:hint="eastAsia"/>
        </w:rPr>
        <w:t>日</w:t>
      </w:r>
      <w:r>
        <w:rPr>
          <w:rFonts w:hint="eastAsia"/>
        </w:rPr>
        <w:t>，</w:t>
      </w:r>
      <w:r w:rsidR="00B80067">
        <w:rPr>
          <w:rFonts w:hint="eastAsia"/>
        </w:rPr>
        <w:t>提交人被控对</w:t>
      </w:r>
      <w:r>
        <w:rPr>
          <w:rFonts w:hint="eastAsia"/>
        </w:rPr>
        <w:t>Y</w:t>
      </w:r>
      <w:r w:rsidR="00B80067">
        <w:rPr>
          <w:rFonts w:hint="eastAsia"/>
        </w:rPr>
        <w:t>进行人口贩运</w:t>
      </w:r>
      <w:r w:rsidR="00246F37" w:rsidRPr="00D1639D">
        <w:rPr>
          <w:rFonts w:hint="eastAsia"/>
          <w:snapToGrid/>
          <w:spacing w:val="-50"/>
        </w:rPr>
        <w:t>―</w:t>
      </w:r>
      <w:r w:rsidR="00246F37" w:rsidRPr="00D1639D">
        <w:rPr>
          <w:rFonts w:hint="eastAsia"/>
          <w:snapToGrid/>
        </w:rPr>
        <w:t>―</w:t>
      </w:r>
      <w:r>
        <w:rPr>
          <w:rFonts w:hint="eastAsia"/>
        </w:rPr>
        <w:t>Y</w:t>
      </w:r>
      <w:r w:rsidR="00B80067">
        <w:rPr>
          <w:rFonts w:hint="eastAsia"/>
        </w:rPr>
        <w:t>被提交人等人非法强迫并剥夺自由</w:t>
      </w:r>
      <w:r>
        <w:rPr>
          <w:rFonts w:hint="eastAsia"/>
        </w:rPr>
        <w:t>，</w:t>
      </w:r>
      <w:r w:rsidR="00B80067">
        <w:rPr>
          <w:rFonts w:hint="eastAsia"/>
        </w:rPr>
        <w:t>提交人出于对</w:t>
      </w:r>
      <w:r>
        <w:rPr>
          <w:rFonts w:hint="eastAsia"/>
        </w:rPr>
        <w:t>Y</w:t>
      </w:r>
      <w:r w:rsidR="00B80067">
        <w:rPr>
          <w:rFonts w:hint="eastAsia"/>
        </w:rPr>
        <w:t>进行性剥削之目的接应、运送</w:t>
      </w:r>
      <w:r>
        <w:rPr>
          <w:rFonts w:hint="eastAsia"/>
        </w:rPr>
        <w:t>Y</w:t>
      </w:r>
      <w:r w:rsidR="00B80067">
        <w:rPr>
          <w:rFonts w:hint="eastAsia"/>
        </w:rPr>
        <w:t>并为其提供住宿。</w:t>
      </w:r>
    </w:p>
    <w:p w14:paraId="52734B70" w14:textId="1D405EDB" w:rsidR="00B80067" w:rsidRDefault="0036062A" w:rsidP="00B80067">
      <w:pPr>
        <w:pStyle w:val="SingleTxtGC"/>
      </w:pPr>
      <w:r>
        <w:rPr>
          <w:rFonts w:hint="eastAsia"/>
        </w:rPr>
        <w:t>4.6</w:t>
      </w:r>
      <w:r w:rsidR="00B80067">
        <w:rPr>
          <w:rFonts w:hint="eastAsia"/>
        </w:rPr>
        <w:tab/>
      </w:r>
      <w:r w:rsidR="00B80067">
        <w:rPr>
          <w:rFonts w:hint="eastAsia"/>
        </w:rPr>
        <w:t>在雷克雅内斯地区法院受审期间</w:t>
      </w:r>
      <w:r>
        <w:rPr>
          <w:rFonts w:hint="eastAsia"/>
        </w:rPr>
        <w:t>，</w:t>
      </w:r>
      <w:r w:rsidR="00B80067">
        <w:rPr>
          <w:rFonts w:hint="eastAsia"/>
        </w:rPr>
        <w:t>提交人称他从未见过</w:t>
      </w:r>
      <w:r>
        <w:rPr>
          <w:rFonts w:hint="eastAsia"/>
        </w:rPr>
        <w:t>Y</w:t>
      </w:r>
      <w:r w:rsidR="00B80067">
        <w:rPr>
          <w:rFonts w:hint="eastAsia"/>
        </w:rPr>
        <w:t>。他没有去接过她</w:t>
      </w:r>
      <w:r>
        <w:rPr>
          <w:rFonts w:hint="eastAsia"/>
        </w:rPr>
        <w:t>，</w:t>
      </w:r>
      <w:r w:rsidR="00B80067">
        <w:rPr>
          <w:rFonts w:hint="eastAsia"/>
        </w:rPr>
        <w:t>也没有送她去任何地方。他陈述称</w:t>
      </w:r>
      <w:r>
        <w:rPr>
          <w:rFonts w:hint="eastAsia"/>
        </w:rPr>
        <w:t>，</w:t>
      </w:r>
      <w:r w:rsidR="00B80067">
        <w:rPr>
          <w:rFonts w:hint="eastAsia"/>
        </w:rPr>
        <w:t>他从未去过</w:t>
      </w:r>
      <w:r>
        <w:rPr>
          <w:rFonts w:hint="eastAsia"/>
        </w:rPr>
        <w:t>Y</w:t>
      </w:r>
      <w:r w:rsidR="00B80067">
        <w:rPr>
          <w:rFonts w:hint="eastAsia"/>
        </w:rPr>
        <w:t>住过的公寓</w:t>
      </w:r>
      <w:r>
        <w:rPr>
          <w:rFonts w:hint="eastAsia"/>
        </w:rPr>
        <w:t>，</w:t>
      </w:r>
      <w:r w:rsidR="00B80067">
        <w:rPr>
          <w:rFonts w:hint="eastAsia"/>
        </w:rPr>
        <w:t>也从未与一名女子一同出现在旅馆。如提交人所述</w:t>
      </w:r>
      <w:r>
        <w:rPr>
          <w:rFonts w:hint="eastAsia"/>
        </w:rPr>
        <w:t>，</w:t>
      </w:r>
      <w:r w:rsidR="00B80067">
        <w:rPr>
          <w:rFonts w:hint="eastAsia"/>
        </w:rPr>
        <w:t>雷克雅内斯地区法院于</w:t>
      </w:r>
      <w:r>
        <w:rPr>
          <w:rFonts w:hint="eastAsia"/>
        </w:rPr>
        <w:t>2</w:t>
      </w:r>
      <w:r w:rsidR="00B80067">
        <w:rPr>
          <w:rFonts w:hint="eastAsia"/>
        </w:rPr>
        <w:t>0</w:t>
      </w:r>
      <w:r>
        <w:rPr>
          <w:rFonts w:hint="eastAsia"/>
        </w:rPr>
        <w:t>1</w:t>
      </w:r>
      <w:r w:rsidR="00B80067">
        <w:rPr>
          <w:rFonts w:hint="eastAsia"/>
        </w:rPr>
        <w:t>0</w:t>
      </w:r>
      <w:r w:rsidR="00B80067">
        <w:rPr>
          <w:rFonts w:hint="eastAsia"/>
        </w:rPr>
        <w:t>年</w:t>
      </w:r>
      <w:r>
        <w:rPr>
          <w:rFonts w:hint="eastAsia"/>
        </w:rPr>
        <w:t>3</w:t>
      </w:r>
      <w:r w:rsidR="00B80067">
        <w:rPr>
          <w:rFonts w:hint="eastAsia"/>
        </w:rPr>
        <w:t>月</w:t>
      </w:r>
      <w:r>
        <w:rPr>
          <w:rFonts w:hint="eastAsia"/>
        </w:rPr>
        <w:t>8</w:t>
      </w:r>
      <w:r w:rsidR="00B80067">
        <w:rPr>
          <w:rFonts w:hint="eastAsia"/>
        </w:rPr>
        <w:t>日判处他五年徒刑</w:t>
      </w:r>
      <w:r>
        <w:rPr>
          <w:rFonts w:hint="eastAsia"/>
        </w:rPr>
        <w:t>，</w:t>
      </w:r>
      <w:r w:rsidR="00B80067">
        <w:rPr>
          <w:rFonts w:hint="eastAsia"/>
        </w:rPr>
        <w:t>而最高法院在</w:t>
      </w:r>
      <w:r>
        <w:rPr>
          <w:rFonts w:hint="eastAsia"/>
        </w:rPr>
        <w:t>2</w:t>
      </w:r>
      <w:r w:rsidR="00B80067">
        <w:rPr>
          <w:rFonts w:hint="eastAsia"/>
        </w:rPr>
        <w:t>0</w:t>
      </w:r>
      <w:r>
        <w:rPr>
          <w:rFonts w:hint="eastAsia"/>
        </w:rPr>
        <w:t>1</w:t>
      </w:r>
      <w:r w:rsidR="00B80067">
        <w:rPr>
          <w:rFonts w:hint="eastAsia"/>
        </w:rPr>
        <w:t>0</w:t>
      </w:r>
      <w:r w:rsidR="00B80067">
        <w:rPr>
          <w:rFonts w:hint="eastAsia"/>
        </w:rPr>
        <w:t>年</w:t>
      </w:r>
      <w:r>
        <w:rPr>
          <w:rFonts w:hint="eastAsia"/>
        </w:rPr>
        <w:t>6</w:t>
      </w:r>
      <w:r w:rsidR="00B80067">
        <w:rPr>
          <w:rFonts w:hint="eastAsia"/>
        </w:rPr>
        <w:t>月</w:t>
      </w:r>
      <w:r>
        <w:rPr>
          <w:rFonts w:hint="eastAsia"/>
        </w:rPr>
        <w:t>16</w:t>
      </w:r>
      <w:r w:rsidR="00B80067">
        <w:rPr>
          <w:rFonts w:hint="eastAsia"/>
        </w:rPr>
        <w:t>日的判决中将其刑期降为四年。</w:t>
      </w:r>
      <w:r>
        <w:rPr>
          <w:rFonts w:hint="eastAsia"/>
        </w:rPr>
        <w:t>2</w:t>
      </w:r>
      <w:r w:rsidR="00B80067">
        <w:rPr>
          <w:rFonts w:hint="eastAsia"/>
        </w:rPr>
        <w:t>0</w:t>
      </w:r>
      <w:r>
        <w:rPr>
          <w:rFonts w:hint="eastAsia"/>
        </w:rPr>
        <w:t>1</w:t>
      </w:r>
      <w:r w:rsidR="00B80067">
        <w:rPr>
          <w:rFonts w:hint="eastAsia"/>
        </w:rPr>
        <w:t>0</w:t>
      </w:r>
      <w:r w:rsidR="00B80067">
        <w:rPr>
          <w:rFonts w:hint="eastAsia"/>
        </w:rPr>
        <w:t>年</w:t>
      </w:r>
      <w:r>
        <w:rPr>
          <w:rFonts w:hint="eastAsia"/>
        </w:rPr>
        <w:t>5</w:t>
      </w:r>
      <w:r w:rsidR="00B80067">
        <w:rPr>
          <w:rFonts w:hint="eastAsia"/>
        </w:rPr>
        <w:t>月</w:t>
      </w:r>
      <w:r>
        <w:rPr>
          <w:rFonts w:hint="eastAsia"/>
        </w:rPr>
        <w:t>5</w:t>
      </w:r>
      <w:r w:rsidR="00B80067">
        <w:rPr>
          <w:rFonts w:hint="eastAsia"/>
        </w:rPr>
        <w:t>日</w:t>
      </w:r>
      <w:r>
        <w:rPr>
          <w:rFonts w:hint="eastAsia"/>
        </w:rPr>
        <w:t>，</w:t>
      </w:r>
      <w:r w:rsidR="00B80067">
        <w:rPr>
          <w:rFonts w:hint="eastAsia"/>
        </w:rPr>
        <w:t>提交人向最高法院提交了一封写给其律师的信函。他在该信函中谈到了上文第</w:t>
      </w:r>
      <w:r>
        <w:rPr>
          <w:rFonts w:hint="eastAsia"/>
        </w:rPr>
        <w:t>2.2</w:t>
      </w:r>
      <w:r w:rsidR="00B80067">
        <w:rPr>
          <w:rFonts w:hint="eastAsia"/>
        </w:rPr>
        <w:t>段述及的诸多内容。</w:t>
      </w:r>
    </w:p>
    <w:p w14:paraId="2C21F35C" w14:textId="09BD4D50" w:rsidR="00B80067" w:rsidRDefault="0036062A" w:rsidP="00B80067">
      <w:pPr>
        <w:pStyle w:val="SingleTxtGC"/>
      </w:pPr>
      <w:r>
        <w:rPr>
          <w:rFonts w:hint="eastAsia"/>
        </w:rPr>
        <w:t>4.7</w:t>
      </w:r>
      <w:r w:rsidR="00B80067">
        <w:rPr>
          <w:rFonts w:hint="eastAsia"/>
        </w:rPr>
        <w:tab/>
      </w:r>
      <w:r w:rsidR="00B80067">
        <w:rPr>
          <w:rFonts w:hint="eastAsia"/>
        </w:rPr>
        <w:t>缔约国认为</w:t>
      </w:r>
      <w:r>
        <w:rPr>
          <w:rFonts w:hint="eastAsia"/>
        </w:rPr>
        <w:t>，</w:t>
      </w:r>
      <w:r w:rsidR="00B80067">
        <w:rPr>
          <w:rFonts w:hint="eastAsia"/>
        </w:rPr>
        <w:t>来文不可受理</w:t>
      </w:r>
      <w:r>
        <w:rPr>
          <w:rFonts w:hint="eastAsia"/>
        </w:rPr>
        <w:t>，</w:t>
      </w:r>
      <w:r w:rsidR="00B80067">
        <w:rPr>
          <w:rFonts w:hint="eastAsia"/>
        </w:rPr>
        <w:t>因为来文不是在提交人用尽国内补救办法之日的五年内提交。来文不可受理</w:t>
      </w:r>
      <w:r>
        <w:rPr>
          <w:rFonts w:hint="eastAsia"/>
        </w:rPr>
        <w:t>，</w:t>
      </w:r>
      <w:r w:rsidR="00B80067">
        <w:rPr>
          <w:rFonts w:hint="eastAsia"/>
        </w:rPr>
        <w:t>还因为与《公约》规定不符。提交人未能明确阐述其申诉的实质内容</w:t>
      </w:r>
      <w:r>
        <w:rPr>
          <w:rFonts w:hint="eastAsia"/>
        </w:rPr>
        <w:t>，</w:t>
      </w:r>
      <w:r w:rsidR="00B80067">
        <w:rPr>
          <w:rFonts w:hint="eastAsia"/>
        </w:rPr>
        <w:t>而只是笼统地提及《公约》第二、第七、第九、第十、第十四和第二十六条</w:t>
      </w:r>
      <w:r>
        <w:rPr>
          <w:rFonts w:hint="eastAsia"/>
        </w:rPr>
        <w:t>，</w:t>
      </w:r>
      <w:r w:rsidR="00B80067">
        <w:rPr>
          <w:rFonts w:hint="eastAsia"/>
        </w:rPr>
        <w:t>未能表明上述条款何以适用于他的案件。</w:t>
      </w:r>
    </w:p>
    <w:p w14:paraId="2D81EAF0" w14:textId="147FE977" w:rsidR="00B80067" w:rsidRDefault="0036062A" w:rsidP="00B80067">
      <w:pPr>
        <w:pStyle w:val="SingleTxtGC"/>
      </w:pPr>
      <w:r>
        <w:rPr>
          <w:rFonts w:hint="eastAsia"/>
        </w:rPr>
        <w:lastRenderedPageBreak/>
        <w:t>4.8</w:t>
      </w:r>
      <w:r w:rsidR="00B80067">
        <w:rPr>
          <w:rFonts w:hint="eastAsia"/>
        </w:rPr>
        <w:tab/>
      </w:r>
      <w:r w:rsidR="00B80067">
        <w:rPr>
          <w:rFonts w:hint="eastAsia"/>
        </w:rPr>
        <w:t>就实质问题而言</w:t>
      </w:r>
      <w:r>
        <w:rPr>
          <w:rFonts w:hint="eastAsia"/>
        </w:rPr>
        <w:t>，</w:t>
      </w:r>
      <w:r w:rsidR="00B80067">
        <w:rPr>
          <w:rFonts w:hint="eastAsia"/>
        </w:rPr>
        <w:t>缔约国针对提交人关于他因自己的立陶宛国籍而遭到歧视和缔约国侵犯了他根据《公约》第二和第二十六条享有的权利之说提出异议。多数基本人权在冰岛</w:t>
      </w:r>
      <w:r>
        <w:rPr>
          <w:rFonts w:hint="eastAsia"/>
        </w:rPr>
        <w:t>1944</w:t>
      </w:r>
      <w:r w:rsidR="00B80067">
        <w:rPr>
          <w:rFonts w:hint="eastAsia"/>
        </w:rPr>
        <w:t>年《宪法》中均得到保护。</w:t>
      </w:r>
      <w:r>
        <w:rPr>
          <w:rFonts w:hint="eastAsia"/>
        </w:rPr>
        <w:t>1995</w:t>
      </w:r>
      <w:r w:rsidR="00B80067">
        <w:rPr>
          <w:rFonts w:hint="eastAsia"/>
        </w:rPr>
        <w:t>年</w:t>
      </w:r>
      <w:r>
        <w:rPr>
          <w:rFonts w:hint="eastAsia"/>
        </w:rPr>
        <w:t>，</w:t>
      </w:r>
      <w:r w:rsidR="00B80067">
        <w:rPr>
          <w:rFonts w:hint="eastAsia"/>
        </w:rPr>
        <w:t>以第</w:t>
      </w:r>
      <w:r>
        <w:rPr>
          <w:rFonts w:hint="eastAsia"/>
        </w:rPr>
        <w:t>97/1995</w:t>
      </w:r>
      <w:r w:rsidR="00B80067">
        <w:rPr>
          <w:rFonts w:hint="eastAsia"/>
        </w:rPr>
        <w:t>号法的形式</w:t>
      </w:r>
      <w:r>
        <w:rPr>
          <w:rFonts w:hint="eastAsia"/>
        </w:rPr>
        <w:t>，</w:t>
      </w:r>
      <w:r w:rsidR="00B80067">
        <w:rPr>
          <w:rFonts w:hint="eastAsia"/>
        </w:rPr>
        <w:t>将多项</w:t>
      </w:r>
      <w:proofErr w:type="gramStart"/>
      <w:r w:rsidR="00B80067">
        <w:rPr>
          <w:rFonts w:hint="eastAsia"/>
        </w:rPr>
        <w:t>新权利</w:t>
      </w:r>
      <w:proofErr w:type="gramEnd"/>
      <w:r w:rsidR="00B80067">
        <w:rPr>
          <w:rFonts w:hint="eastAsia"/>
        </w:rPr>
        <w:t>增补到《宪法》有关人权的章节。此举在一定程度上是为了确保符合冰岛的国际人权义务</w:t>
      </w:r>
      <w:r>
        <w:rPr>
          <w:rFonts w:hint="eastAsia"/>
        </w:rPr>
        <w:t>，</w:t>
      </w:r>
      <w:r w:rsidR="00B80067">
        <w:rPr>
          <w:rFonts w:hint="eastAsia"/>
        </w:rPr>
        <w:t>包括根据《公约》承担的义务。在增补进《宪法》的新条款中有一个第</w:t>
      </w:r>
      <w:r>
        <w:rPr>
          <w:rFonts w:hint="eastAsia"/>
        </w:rPr>
        <w:t>65</w:t>
      </w:r>
      <w:r w:rsidR="00B80067">
        <w:rPr>
          <w:rFonts w:hint="eastAsia"/>
        </w:rPr>
        <w:t>条。这是一个经常被援引的颇有影响力的条款</w:t>
      </w:r>
      <w:r>
        <w:rPr>
          <w:rFonts w:hint="eastAsia"/>
        </w:rPr>
        <w:t>，</w:t>
      </w:r>
      <w:r w:rsidR="00B80067">
        <w:rPr>
          <w:rFonts w:hint="eastAsia"/>
        </w:rPr>
        <w:t>其中规定法律面前人人平等以及平等享有人权。</w:t>
      </w:r>
    </w:p>
    <w:p w14:paraId="6C1EBCD8" w14:textId="5B2492F6" w:rsidR="00B80067" w:rsidRDefault="0036062A" w:rsidP="00B80067">
      <w:pPr>
        <w:pStyle w:val="SingleTxtGC"/>
      </w:pPr>
      <w:r>
        <w:rPr>
          <w:rFonts w:hint="eastAsia"/>
        </w:rPr>
        <w:t>4.9</w:t>
      </w:r>
      <w:r w:rsidR="00B80067">
        <w:rPr>
          <w:rFonts w:hint="eastAsia"/>
        </w:rPr>
        <w:tab/>
      </w:r>
      <w:r w:rsidR="00B80067">
        <w:rPr>
          <w:rFonts w:hint="eastAsia"/>
        </w:rPr>
        <w:t>在提交人的案件中</w:t>
      </w:r>
      <w:r>
        <w:rPr>
          <w:rFonts w:hint="eastAsia"/>
        </w:rPr>
        <w:t>，</w:t>
      </w:r>
      <w:r w:rsidR="00B80067">
        <w:rPr>
          <w:rFonts w:hint="eastAsia"/>
        </w:rPr>
        <w:t>各法院的判决并非系</w:t>
      </w:r>
      <w:proofErr w:type="gramStart"/>
      <w:r w:rsidR="00B80067">
        <w:rPr>
          <w:rFonts w:hint="eastAsia"/>
        </w:rPr>
        <w:t>基于有关</w:t>
      </w:r>
      <w:proofErr w:type="gramEnd"/>
      <w:r w:rsidR="00B80067">
        <w:rPr>
          <w:rFonts w:hint="eastAsia"/>
        </w:rPr>
        <w:t>立陶宛黑帮暴力行为的谣言</w:t>
      </w:r>
      <w:r>
        <w:rPr>
          <w:rFonts w:hint="eastAsia"/>
        </w:rPr>
        <w:t>，</w:t>
      </w:r>
      <w:r w:rsidR="00B80067">
        <w:rPr>
          <w:rFonts w:hint="eastAsia"/>
        </w:rPr>
        <w:t>而是详细描述了提交人与贩运人口指控有关的行为。提交人的陈述自相矛盾</w:t>
      </w:r>
      <w:r>
        <w:rPr>
          <w:rFonts w:hint="eastAsia"/>
        </w:rPr>
        <w:t>，</w:t>
      </w:r>
      <w:r w:rsidR="00B80067">
        <w:rPr>
          <w:rFonts w:hint="eastAsia"/>
        </w:rPr>
        <w:t>且在调查过程中以及法院就该案举行的主要听证会上修改了自己的证词。他最初坚称自己不认识</w:t>
      </w:r>
      <w:r>
        <w:rPr>
          <w:rFonts w:hint="eastAsia"/>
        </w:rPr>
        <w:t xml:space="preserve">Y, </w:t>
      </w:r>
      <w:r w:rsidR="00B80067">
        <w:rPr>
          <w:rFonts w:hint="eastAsia"/>
        </w:rPr>
        <w:t>但后来承认自己确实认识她。一张截取自监控录像的定格照片显示提交人和</w:t>
      </w:r>
      <w:r>
        <w:rPr>
          <w:rFonts w:hint="eastAsia"/>
        </w:rPr>
        <w:t>Y</w:t>
      </w:r>
      <w:r w:rsidR="00B80067">
        <w:rPr>
          <w:rFonts w:hint="eastAsia"/>
        </w:rPr>
        <w:t>在旅馆内</w:t>
      </w:r>
      <w:r>
        <w:rPr>
          <w:rFonts w:hint="eastAsia"/>
        </w:rPr>
        <w:t>，</w:t>
      </w:r>
      <w:r w:rsidR="00B80067">
        <w:rPr>
          <w:rFonts w:hint="eastAsia"/>
        </w:rPr>
        <w:t>且</w:t>
      </w:r>
      <w:r>
        <w:rPr>
          <w:rFonts w:hint="eastAsia"/>
        </w:rPr>
        <w:t>Y</w:t>
      </w:r>
      <w:r w:rsidR="00B80067">
        <w:rPr>
          <w:rFonts w:hint="eastAsia"/>
        </w:rPr>
        <w:t>和他人的证词也表明提交人参与了案件相关事件。面临贩运人口指控的冰岛国民得到的也会是同样的待遇。《宪法》第</w:t>
      </w:r>
      <w:r>
        <w:rPr>
          <w:rFonts w:hint="eastAsia"/>
        </w:rPr>
        <w:t>65</w:t>
      </w:r>
      <w:r w:rsidR="00B80067">
        <w:rPr>
          <w:rFonts w:hint="eastAsia"/>
        </w:rPr>
        <w:t>条适用于冰岛境内的每一个人</w:t>
      </w:r>
      <w:r>
        <w:rPr>
          <w:rFonts w:hint="eastAsia"/>
        </w:rPr>
        <w:t>，</w:t>
      </w:r>
      <w:r w:rsidR="00B80067">
        <w:rPr>
          <w:rFonts w:hint="eastAsia"/>
        </w:rPr>
        <w:t>包括外国人在内。法院、当局和警方必须遵守上述条文。</w:t>
      </w:r>
    </w:p>
    <w:p w14:paraId="723FAB7E" w14:textId="78F1D4FA" w:rsidR="00B80067" w:rsidRDefault="0036062A" w:rsidP="008B3B69">
      <w:pPr>
        <w:pStyle w:val="SingleTxtGC"/>
        <w:tabs>
          <w:tab w:val="clear" w:pos="1565"/>
          <w:tab w:val="left" w:pos="1701"/>
        </w:tabs>
      </w:pPr>
      <w:r>
        <w:rPr>
          <w:rFonts w:hint="eastAsia"/>
        </w:rPr>
        <w:t>4.1</w:t>
      </w:r>
      <w:r w:rsidR="00B80067">
        <w:rPr>
          <w:rFonts w:hint="eastAsia"/>
        </w:rPr>
        <w:t>0</w:t>
      </w:r>
      <w:r w:rsidR="00B80067">
        <w:rPr>
          <w:rFonts w:hint="eastAsia"/>
        </w:rPr>
        <w:tab/>
      </w:r>
      <w:r w:rsidR="00B80067">
        <w:rPr>
          <w:rFonts w:hint="eastAsia"/>
        </w:rPr>
        <w:t>该案中受到指控的唯一</w:t>
      </w:r>
      <w:proofErr w:type="gramStart"/>
      <w:r w:rsidR="00B80067">
        <w:rPr>
          <w:rFonts w:hint="eastAsia"/>
        </w:rPr>
        <w:t>一</w:t>
      </w:r>
      <w:proofErr w:type="gramEnd"/>
      <w:r w:rsidR="00B80067">
        <w:rPr>
          <w:rFonts w:hint="eastAsia"/>
        </w:rPr>
        <w:t>位冰岛国民被宣告无罪</w:t>
      </w:r>
      <w:r>
        <w:rPr>
          <w:rFonts w:hint="eastAsia"/>
        </w:rPr>
        <w:t>，</w:t>
      </w:r>
      <w:r w:rsidR="00B80067">
        <w:rPr>
          <w:rFonts w:hint="eastAsia"/>
        </w:rPr>
        <w:t>这一事实并不能证明存在直接歧视。提交人在相关事件中的角色与那位冰岛被告大有不同。正如雷克雅内斯地区法院的判决中所述</w:t>
      </w:r>
      <w:r>
        <w:rPr>
          <w:rFonts w:hint="eastAsia"/>
        </w:rPr>
        <w:t>，</w:t>
      </w:r>
      <w:r>
        <w:rPr>
          <w:rFonts w:hint="eastAsia"/>
        </w:rPr>
        <w:t>Y</w:t>
      </w:r>
      <w:r w:rsidR="00B80067">
        <w:rPr>
          <w:rFonts w:hint="eastAsia"/>
        </w:rPr>
        <w:t>多次表示她从未见过那位冰岛被告</w:t>
      </w:r>
      <w:r>
        <w:rPr>
          <w:rFonts w:hint="eastAsia"/>
        </w:rPr>
        <w:t>，</w:t>
      </w:r>
      <w:r w:rsidR="00B80067">
        <w:rPr>
          <w:rFonts w:hint="eastAsia"/>
        </w:rPr>
        <w:t>也没有其他证据</w:t>
      </w:r>
      <w:r>
        <w:rPr>
          <w:rFonts w:hint="eastAsia"/>
        </w:rPr>
        <w:t>(</w:t>
      </w:r>
      <w:r w:rsidR="00B80067">
        <w:rPr>
          <w:rFonts w:hint="eastAsia"/>
        </w:rPr>
        <w:t>即电话记录或其他被告的陈述</w:t>
      </w:r>
      <w:r>
        <w:rPr>
          <w:rFonts w:hint="eastAsia"/>
        </w:rPr>
        <w:t>)</w:t>
      </w:r>
      <w:r w:rsidR="00B80067">
        <w:rPr>
          <w:rFonts w:hint="eastAsia"/>
        </w:rPr>
        <w:t>显示他有罪。另一方面</w:t>
      </w:r>
      <w:r>
        <w:rPr>
          <w:rFonts w:hint="eastAsia"/>
        </w:rPr>
        <w:t>，</w:t>
      </w:r>
      <w:r w:rsidR="00B80067">
        <w:rPr>
          <w:rFonts w:hint="eastAsia"/>
        </w:rPr>
        <w:t>雷克雅内斯地区法院认为提交人的证词完全没有可信度</w:t>
      </w:r>
      <w:r>
        <w:rPr>
          <w:rFonts w:hint="eastAsia"/>
        </w:rPr>
        <w:t>，</w:t>
      </w:r>
      <w:r w:rsidR="00B80067">
        <w:rPr>
          <w:rFonts w:hint="eastAsia"/>
        </w:rPr>
        <w:t>有时很荒唐。除了其陈述游移不定外</w:t>
      </w:r>
      <w:r>
        <w:rPr>
          <w:rFonts w:hint="eastAsia"/>
        </w:rPr>
        <w:t>，</w:t>
      </w:r>
      <w:r w:rsidR="00B80067">
        <w:rPr>
          <w:rFonts w:hint="eastAsia"/>
        </w:rPr>
        <w:t>另有很多其他形式的证据证明他有罪</w:t>
      </w:r>
      <w:r>
        <w:rPr>
          <w:rFonts w:hint="eastAsia"/>
        </w:rPr>
        <w:t>(Y</w:t>
      </w:r>
      <w:r w:rsidR="00B80067">
        <w:rPr>
          <w:rFonts w:hint="eastAsia"/>
        </w:rPr>
        <w:t>的陈述、其他被告的陈述、电话记录以及旅馆监控录像</w:t>
      </w:r>
      <w:r>
        <w:rPr>
          <w:rFonts w:hint="eastAsia"/>
        </w:rPr>
        <w:t>)</w:t>
      </w:r>
      <w:r w:rsidR="00B80067">
        <w:rPr>
          <w:rFonts w:hint="eastAsia"/>
        </w:rPr>
        <w:t>。国内各法院的判决系基于上述因素</w:t>
      </w:r>
      <w:r>
        <w:rPr>
          <w:rFonts w:hint="eastAsia"/>
        </w:rPr>
        <w:t>，</w:t>
      </w:r>
      <w:r w:rsidR="00B80067">
        <w:rPr>
          <w:rFonts w:hint="eastAsia"/>
        </w:rPr>
        <w:t>而非基于提交人的国籍。</w:t>
      </w:r>
    </w:p>
    <w:p w14:paraId="0FA2F8E3" w14:textId="26AC98B4" w:rsidR="00B80067" w:rsidRDefault="0036062A" w:rsidP="008B3B69">
      <w:pPr>
        <w:pStyle w:val="SingleTxtGC"/>
        <w:tabs>
          <w:tab w:val="clear" w:pos="1565"/>
          <w:tab w:val="left" w:pos="1701"/>
        </w:tabs>
      </w:pPr>
      <w:r>
        <w:rPr>
          <w:rFonts w:hint="eastAsia"/>
        </w:rPr>
        <w:t>4.11</w:t>
      </w:r>
      <w:r w:rsidR="00B80067">
        <w:rPr>
          <w:rFonts w:hint="eastAsia"/>
        </w:rPr>
        <w:tab/>
      </w:r>
      <w:r w:rsidR="00B80067">
        <w:rPr>
          <w:rFonts w:hint="eastAsia"/>
        </w:rPr>
        <w:t>提交人多次提到媒体对这一刑事案件的报道</w:t>
      </w:r>
      <w:r>
        <w:rPr>
          <w:rFonts w:hint="eastAsia"/>
        </w:rPr>
        <w:t>，</w:t>
      </w:r>
      <w:r w:rsidR="00B80067">
        <w:rPr>
          <w:rFonts w:hint="eastAsia"/>
        </w:rPr>
        <w:t>但冰岛的媒体是独立的</w:t>
      </w:r>
      <w:r>
        <w:rPr>
          <w:rFonts w:hint="eastAsia"/>
        </w:rPr>
        <w:t>，</w:t>
      </w:r>
      <w:r w:rsidR="00B80067">
        <w:rPr>
          <w:rFonts w:hint="eastAsia"/>
        </w:rPr>
        <w:t>国家无权控制媒体。此外</w:t>
      </w:r>
      <w:r>
        <w:rPr>
          <w:rFonts w:hint="eastAsia"/>
        </w:rPr>
        <w:t>，</w:t>
      </w:r>
      <w:r w:rsidR="00B80067">
        <w:rPr>
          <w:rFonts w:hint="eastAsia"/>
        </w:rPr>
        <w:t>在调查期间并未公布任何法院记录或警方记录。所有关于对提交人实行还押候审的法院裁定</w:t>
      </w:r>
      <w:r>
        <w:rPr>
          <w:rFonts w:hint="eastAsia"/>
        </w:rPr>
        <w:t>，</w:t>
      </w:r>
      <w:r w:rsidR="00B80067">
        <w:rPr>
          <w:rFonts w:hint="eastAsia"/>
        </w:rPr>
        <w:t>都是直到最高法院下达判决数月后才公开。所以说</w:t>
      </w:r>
      <w:r>
        <w:rPr>
          <w:rFonts w:hint="eastAsia"/>
        </w:rPr>
        <w:t>，</w:t>
      </w:r>
      <w:r w:rsidR="00B80067">
        <w:rPr>
          <w:rFonts w:hint="eastAsia"/>
        </w:rPr>
        <w:t>缔约国并未侵犯提交人根据《公约》第二和第二十六条享有的权利。</w:t>
      </w:r>
    </w:p>
    <w:p w14:paraId="7A32D688" w14:textId="3B866FDD" w:rsidR="00B80067" w:rsidRDefault="0036062A" w:rsidP="008B3B69">
      <w:pPr>
        <w:pStyle w:val="SingleTxtGC"/>
        <w:tabs>
          <w:tab w:val="clear" w:pos="1565"/>
          <w:tab w:val="left" w:pos="1701"/>
        </w:tabs>
      </w:pPr>
      <w:r>
        <w:rPr>
          <w:rFonts w:hint="eastAsia"/>
        </w:rPr>
        <w:t>4.12</w:t>
      </w:r>
      <w:r w:rsidR="00B80067">
        <w:rPr>
          <w:rFonts w:hint="eastAsia"/>
        </w:rPr>
        <w:tab/>
      </w:r>
      <w:r w:rsidR="00B80067">
        <w:rPr>
          <w:rFonts w:hint="eastAsia"/>
        </w:rPr>
        <w:t>缔约国没有侵犯提交人根据《公约》第七、第九和第十条享有的权利。缔约国援引经第</w:t>
      </w:r>
      <w:r>
        <w:rPr>
          <w:rFonts w:hint="eastAsia"/>
        </w:rPr>
        <w:t>97/1995</w:t>
      </w:r>
      <w:r w:rsidR="00B80067">
        <w:rPr>
          <w:rFonts w:hint="eastAsia"/>
        </w:rPr>
        <w:t>号法修订的冰岛《宪法》以《公约》第七和第九条以及《保护人权与基本自由公约》</w:t>
      </w:r>
      <w:r>
        <w:rPr>
          <w:rFonts w:hint="eastAsia"/>
        </w:rPr>
        <w:t>(</w:t>
      </w:r>
      <w:r w:rsidR="00B80067">
        <w:rPr>
          <w:rFonts w:hint="eastAsia"/>
        </w:rPr>
        <w:t>《欧洲人权公约》</w:t>
      </w:r>
      <w:r>
        <w:rPr>
          <w:rFonts w:hint="eastAsia"/>
        </w:rPr>
        <w:t>)</w:t>
      </w:r>
      <w:r w:rsidR="00B80067">
        <w:rPr>
          <w:rFonts w:hint="eastAsia"/>
        </w:rPr>
        <w:t>相关规定为蓝本的条款。根据《刑事诉讼法》第</w:t>
      </w:r>
      <w:r>
        <w:rPr>
          <w:rFonts w:hint="eastAsia"/>
        </w:rPr>
        <w:t>95</w:t>
      </w:r>
      <w:r w:rsidR="00B80067">
        <w:rPr>
          <w:rFonts w:hint="eastAsia"/>
        </w:rPr>
        <w:t>条第</w:t>
      </w:r>
      <w:r>
        <w:rPr>
          <w:rFonts w:hint="eastAsia"/>
        </w:rPr>
        <w:t>(1)</w:t>
      </w:r>
      <w:r w:rsidR="00B80067">
        <w:rPr>
          <w:rFonts w:hint="eastAsia"/>
        </w:rPr>
        <w:t>款</w:t>
      </w:r>
      <w:r>
        <w:rPr>
          <w:rFonts w:hint="eastAsia"/>
        </w:rPr>
        <w:t>，</w:t>
      </w:r>
      <w:r w:rsidR="00B80067">
        <w:rPr>
          <w:rFonts w:hint="eastAsia"/>
        </w:rPr>
        <w:t>只有在存在合理理由怀疑被告实施了可处以徒刑的罪行</w:t>
      </w:r>
      <w:r>
        <w:rPr>
          <w:rFonts w:hint="eastAsia"/>
        </w:rPr>
        <w:t>，</w:t>
      </w:r>
      <w:proofErr w:type="gramStart"/>
      <w:r w:rsidR="00B80067">
        <w:rPr>
          <w:rFonts w:hint="eastAsia"/>
        </w:rPr>
        <w:t>且下列</w:t>
      </w:r>
      <w:proofErr w:type="gramEnd"/>
      <w:r w:rsidR="00B80067">
        <w:rPr>
          <w:rFonts w:hint="eastAsia"/>
        </w:rPr>
        <w:t>条件至少满足一项的情况下</w:t>
      </w:r>
      <w:r>
        <w:rPr>
          <w:rFonts w:hint="eastAsia"/>
        </w:rPr>
        <w:t>，</w:t>
      </w:r>
      <w:r w:rsidR="00B80067">
        <w:rPr>
          <w:rFonts w:hint="eastAsia"/>
        </w:rPr>
        <w:t>方能对其实行还押候审</w:t>
      </w:r>
      <w:r>
        <w:rPr>
          <w:rFonts w:hint="eastAsia"/>
        </w:rPr>
        <w:t>：</w:t>
      </w:r>
      <w:r>
        <w:rPr>
          <w:rFonts w:hint="eastAsia"/>
        </w:rPr>
        <w:t>(a)</w:t>
      </w:r>
      <w:r w:rsidR="00B80067">
        <w:rPr>
          <w:rFonts w:hint="eastAsia"/>
        </w:rPr>
        <w:t xml:space="preserve"> </w:t>
      </w:r>
      <w:r w:rsidR="00B80067">
        <w:rPr>
          <w:rFonts w:hint="eastAsia"/>
        </w:rPr>
        <w:t>被告很有可能通过毁灭证据或是对其他被告或证人施加影响而阻碍调查</w:t>
      </w:r>
      <w:r>
        <w:rPr>
          <w:rFonts w:hint="eastAsia"/>
        </w:rPr>
        <w:t>；</w:t>
      </w:r>
      <w:r>
        <w:rPr>
          <w:rFonts w:hint="eastAsia"/>
        </w:rPr>
        <w:t>(b)</w:t>
      </w:r>
      <w:r w:rsidR="00B80067">
        <w:rPr>
          <w:rFonts w:hint="eastAsia"/>
        </w:rPr>
        <w:t xml:space="preserve"> </w:t>
      </w:r>
      <w:r w:rsidR="00B80067">
        <w:rPr>
          <w:rFonts w:hint="eastAsia"/>
        </w:rPr>
        <w:t>被告可能会离境</w:t>
      </w:r>
      <w:r>
        <w:rPr>
          <w:rFonts w:hint="eastAsia"/>
        </w:rPr>
        <w:t>；</w:t>
      </w:r>
      <w:r>
        <w:rPr>
          <w:rFonts w:hint="eastAsia"/>
        </w:rPr>
        <w:t>(c)</w:t>
      </w:r>
      <w:r w:rsidR="00B80067">
        <w:rPr>
          <w:rFonts w:hint="eastAsia"/>
        </w:rPr>
        <w:t xml:space="preserve"> </w:t>
      </w:r>
      <w:r w:rsidR="00B80067">
        <w:rPr>
          <w:rFonts w:hint="eastAsia"/>
        </w:rPr>
        <w:t>被告很有可能继续实施犯罪行为</w:t>
      </w:r>
      <w:r>
        <w:rPr>
          <w:rFonts w:hint="eastAsia"/>
        </w:rPr>
        <w:t>；</w:t>
      </w:r>
      <w:r w:rsidR="00B80067">
        <w:rPr>
          <w:rFonts w:hint="eastAsia"/>
        </w:rPr>
        <w:t>或是</w:t>
      </w:r>
      <w:r>
        <w:rPr>
          <w:rFonts w:hint="eastAsia"/>
        </w:rPr>
        <w:t>(d)</w:t>
      </w:r>
      <w:r w:rsidR="00B80067">
        <w:rPr>
          <w:rFonts w:hint="eastAsia"/>
        </w:rPr>
        <w:t xml:space="preserve"> </w:t>
      </w:r>
      <w:r w:rsidR="00B80067">
        <w:rPr>
          <w:rFonts w:hint="eastAsia"/>
        </w:rPr>
        <w:t>为保护他人免受被告伤害或是保护嫌疑人免受他人袭击或影响</w:t>
      </w:r>
      <w:r>
        <w:rPr>
          <w:rFonts w:hint="eastAsia"/>
        </w:rPr>
        <w:t>，</w:t>
      </w:r>
      <w:r w:rsidR="00B80067">
        <w:rPr>
          <w:rFonts w:hint="eastAsia"/>
        </w:rPr>
        <w:t>有必要实行还押候审。此外</w:t>
      </w:r>
      <w:r>
        <w:rPr>
          <w:rFonts w:hint="eastAsia"/>
        </w:rPr>
        <w:t>，</w:t>
      </w:r>
      <w:r w:rsidR="00B80067">
        <w:rPr>
          <w:rFonts w:hint="eastAsia"/>
        </w:rPr>
        <w:t>若《刑事诉讼法》第</w:t>
      </w:r>
      <w:r>
        <w:rPr>
          <w:rFonts w:hint="eastAsia"/>
        </w:rPr>
        <w:t>95</w:t>
      </w:r>
      <w:r w:rsidR="00B80067">
        <w:rPr>
          <w:rFonts w:hint="eastAsia"/>
        </w:rPr>
        <w:t>条第</w:t>
      </w:r>
      <w:r>
        <w:rPr>
          <w:rFonts w:hint="eastAsia"/>
        </w:rPr>
        <w:t>(1)</w:t>
      </w:r>
      <w:r w:rsidR="00B80067">
        <w:rPr>
          <w:rFonts w:hint="eastAsia"/>
        </w:rPr>
        <w:t>款所规定的要件未能满足</w:t>
      </w:r>
      <w:r>
        <w:rPr>
          <w:rFonts w:hint="eastAsia"/>
        </w:rPr>
        <w:t>，</w:t>
      </w:r>
      <w:r w:rsidR="00B80067">
        <w:rPr>
          <w:rFonts w:hint="eastAsia"/>
        </w:rPr>
        <w:t>可在强烈怀疑被告实施了可处以十年徒刑的罪行情况下</w:t>
      </w:r>
      <w:r>
        <w:rPr>
          <w:rFonts w:hint="eastAsia"/>
        </w:rPr>
        <w:t>，</w:t>
      </w:r>
      <w:r w:rsidR="00B80067">
        <w:rPr>
          <w:rFonts w:hint="eastAsia"/>
        </w:rPr>
        <w:t>根据第</w:t>
      </w:r>
      <w:r>
        <w:rPr>
          <w:rFonts w:hint="eastAsia"/>
        </w:rPr>
        <w:t>95</w:t>
      </w:r>
      <w:r w:rsidR="00B80067">
        <w:rPr>
          <w:rFonts w:hint="eastAsia"/>
        </w:rPr>
        <w:t>条第</w:t>
      </w:r>
      <w:r>
        <w:rPr>
          <w:rFonts w:hint="eastAsia"/>
        </w:rPr>
        <w:t>(2)</w:t>
      </w:r>
      <w:r w:rsidR="00B80067">
        <w:rPr>
          <w:rFonts w:hint="eastAsia"/>
        </w:rPr>
        <w:t>款对其实行还押候审。若满足第</w:t>
      </w:r>
      <w:r>
        <w:rPr>
          <w:rFonts w:hint="eastAsia"/>
        </w:rPr>
        <w:t>95</w:t>
      </w:r>
      <w:r w:rsidR="00B80067">
        <w:rPr>
          <w:rFonts w:hint="eastAsia"/>
        </w:rPr>
        <w:t>条第</w:t>
      </w:r>
      <w:r>
        <w:rPr>
          <w:rFonts w:hint="eastAsia"/>
        </w:rPr>
        <w:t>(1)</w:t>
      </w:r>
      <w:r w:rsidR="00B80067">
        <w:rPr>
          <w:rFonts w:hint="eastAsia"/>
        </w:rPr>
        <w:t>款</w:t>
      </w:r>
      <w:r>
        <w:rPr>
          <w:rFonts w:hint="eastAsia"/>
        </w:rPr>
        <w:t>(a)</w:t>
      </w:r>
      <w:r w:rsidR="00B80067">
        <w:rPr>
          <w:rFonts w:hint="eastAsia"/>
        </w:rPr>
        <w:t>项或</w:t>
      </w:r>
      <w:r>
        <w:rPr>
          <w:rFonts w:hint="eastAsia"/>
        </w:rPr>
        <w:t>(d)</w:t>
      </w:r>
      <w:r w:rsidR="00B80067">
        <w:rPr>
          <w:rFonts w:hint="eastAsia"/>
        </w:rPr>
        <w:t>项</w:t>
      </w:r>
      <w:r>
        <w:rPr>
          <w:rFonts w:hint="eastAsia"/>
        </w:rPr>
        <w:t>，</w:t>
      </w:r>
      <w:r w:rsidR="00B80067">
        <w:rPr>
          <w:rFonts w:hint="eastAsia"/>
        </w:rPr>
        <w:t>法官可裁定对被告实行单独监禁。</w:t>
      </w:r>
    </w:p>
    <w:p w14:paraId="0B5D16D8" w14:textId="00C4C4A2" w:rsidR="00B80067" w:rsidRDefault="0036062A" w:rsidP="008B3B69">
      <w:pPr>
        <w:pStyle w:val="SingleTxtGC"/>
        <w:tabs>
          <w:tab w:val="clear" w:pos="1565"/>
          <w:tab w:val="left" w:pos="1701"/>
        </w:tabs>
      </w:pPr>
      <w:r>
        <w:rPr>
          <w:rFonts w:hint="eastAsia"/>
        </w:rPr>
        <w:t>4.13</w:t>
      </w:r>
      <w:r w:rsidR="00B80067">
        <w:rPr>
          <w:rFonts w:hint="eastAsia"/>
        </w:rPr>
        <w:tab/>
      </w:r>
      <w:r w:rsidR="00B80067">
        <w:rPr>
          <w:rFonts w:hint="eastAsia"/>
        </w:rPr>
        <w:t>提交人系出于必要而被还押候审</w:t>
      </w:r>
      <w:r>
        <w:rPr>
          <w:rFonts w:hint="eastAsia"/>
        </w:rPr>
        <w:t>，</w:t>
      </w:r>
      <w:r w:rsidR="00B80067">
        <w:rPr>
          <w:rFonts w:hint="eastAsia"/>
        </w:rPr>
        <w:t>符合《刑事诉讼法》第</w:t>
      </w:r>
      <w:r>
        <w:rPr>
          <w:rFonts w:hint="eastAsia"/>
        </w:rPr>
        <w:t>95</w:t>
      </w:r>
      <w:r w:rsidR="00B80067">
        <w:rPr>
          <w:rFonts w:hint="eastAsia"/>
        </w:rPr>
        <w:t>条第</w:t>
      </w:r>
      <w:r>
        <w:rPr>
          <w:rFonts w:hint="eastAsia"/>
        </w:rPr>
        <w:t>(1)</w:t>
      </w:r>
      <w:r w:rsidR="00B80067">
        <w:rPr>
          <w:rFonts w:hint="eastAsia"/>
        </w:rPr>
        <w:t>款所规定的条件。提交人涉嫌贩运人口</w:t>
      </w:r>
      <w:r>
        <w:rPr>
          <w:rFonts w:hint="eastAsia"/>
        </w:rPr>
        <w:t>，</w:t>
      </w:r>
      <w:r w:rsidR="00B80067">
        <w:rPr>
          <w:rFonts w:hint="eastAsia"/>
        </w:rPr>
        <w:t>而贩运人口在当时可处以八年徒刑。提交人的陈述游移不定</w:t>
      </w:r>
      <w:r>
        <w:rPr>
          <w:rFonts w:hint="eastAsia"/>
        </w:rPr>
        <w:t>，</w:t>
      </w:r>
      <w:r w:rsidR="00B80067">
        <w:rPr>
          <w:rFonts w:hint="eastAsia"/>
        </w:rPr>
        <w:t>且他明显与其他被告联系密切。上述因素表明</w:t>
      </w:r>
      <w:r>
        <w:rPr>
          <w:rFonts w:hint="eastAsia"/>
        </w:rPr>
        <w:t>，</w:t>
      </w:r>
      <w:r w:rsidR="00B80067">
        <w:rPr>
          <w:rFonts w:hint="eastAsia"/>
        </w:rPr>
        <w:t>他很有可能会毁灭证据或与其他被告串供。</w:t>
      </w:r>
    </w:p>
    <w:p w14:paraId="0D4224A1" w14:textId="706741C8" w:rsidR="00B80067" w:rsidRDefault="0036062A" w:rsidP="008B3B69">
      <w:pPr>
        <w:pStyle w:val="SingleTxtGC"/>
        <w:tabs>
          <w:tab w:val="clear" w:pos="1565"/>
          <w:tab w:val="left" w:pos="1701"/>
        </w:tabs>
      </w:pPr>
      <w:r>
        <w:rPr>
          <w:rFonts w:hint="eastAsia"/>
        </w:rPr>
        <w:lastRenderedPageBreak/>
        <w:t>4.14</w:t>
      </w:r>
      <w:r w:rsidR="00B80067">
        <w:rPr>
          <w:rFonts w:hint="eastAsia"/>
        </w:rPr>
        <w:tab/>
      </w:r>
      <w:r w:rsidR="00B80067">
        <w:rPr>
          <w:rFonts w:hint="eastAsia"/>
        </w:rPr>
        <w:t>上述因素还表明</w:t>
      </w:r>
      <w:r>
        <w:rPr>
          <w:rFonts w:hint="eastAsia"/>
        </w:rPr>
        <w:t>，</w:t>
      </w:r>
      <w:r w:rsidR="00B80067">
        <w:rPr>
          <w:rFonts w:hint="eastAsia"/>
        </w:rPr>
        <w:t>有必要对提交人实行为期</w:t>
      </w:r>
      <w:r>
        <w:rPr>
          <w:rFonts w:hint="eastAsia"/>
        </w:rPr>
        <w:t>3</w:t>
      </w:r>
      <w:r w:rsidR="00B80067">
        <w:rPr>
          <w:rFonts w:hint="eastAsia"/>
        </w:rPr>
        <w:t>0</w:t>
      </w:r>
      <w:r w:rsidR="00B80067">
        <w:rPr>
          <w:rFonts w:hint="eastAsia"/>
        </w:rPr>
        <w:t>天的单独监禁</w:t>
      </w:r>
      <w:r>
        <w:rPr>
          <w:rFonts w:hint="eastAsia"/>
        </w:rPr>
        <w:t>，</w:t>
      </w:r>
      <w:r w:rsidR="00B80067">
        <w:rPr>
          <w:rFonts w:hint="eastAsia"/>
        </w:rPr>
        <w:t>直至</w:t>
      </w:r>
      <w:r>
        <w:rPr>
          <w:rFonts w:hint="eastAsia"/>
        </w:rPr>
        <w:t>2</w:t>
      </w:r>
      <w:r w:rsidR="00B80067">
        <w:rPr>
          <w:rFonts w:hint="eastAsia"/>
        </w:rPr>
        <w:t>0</w:t>
      </w:r>
      <w:r>
        <w:rPr>
          <w:rFonts w:hint="eastAsia"/>
        </w:rPr>
        <w:t>19</w:t>
      </w:r>
      <w:r w:rsidR="00B80067">
        <w:rPr>
          <w:rFonts w:hint="eastAsia"/>
        </w:rPr>
        <w:t>年</w:t>
      </w:r>
      <w:r>
        <w:rPr>
          <w:rFonts w:hint="eastAsia"/>
        </w:rPr>
        <w:t>11</w:t>
      </w:r>
      <w:r w:rsidR="00B80067">
        <w:rPr>
          <w:rFonts w:hint="eastAsia"/>
        </w:rPr>
        <w:t>月</w:t>
      </w:r>
      <w:r>
        <w:rPr>
          <w:rFonts w:hint="eastAsia"/>
        </w:rPr>
        <w:t>17</w:t>
      </w:r>
      <w:r w:rsidR="00B80067">
        <w:rPr>
          <w:rFonts w:hint="eastAsia"/>
        </w:rPr>
        <w:t>日。在媒体宣布提交人被通缉时</w:t>
      </w:r>
      <w:r>
        <w:rPr>
          <w:rFonts w:hint="eastAsia"/>
        </w:rPr>
        <w:t>，</w:t>
      </w:r>
      <w:r w:rsidR="00B80067">
        <w:rPr>
          <w:rFonts w:hint="eastAsia"/>
        </w:rPr>
        <w:t>他向警方投案自首。上述事实并不能表明提交人的合作程度会使还押候审不再必要。他在警方审问过程中的行为显示</w:t>
      </w:r>
      <w:r>
        <w:rPr>
          <w:rFonts w:hint="eastAsia"/>
        </w:rPr>
        <w:t>，</w:t>
      </w:r>
      <w:r w:rsidR="00B80067">
        <w:rPr>
          <w:rFonts w:hint="eastAsia"/>
        </w:rPr>
        <w:t>他不打算合作。缔约国承认</w:t>
      </w:r>
      <w:r>
        <w:rPr>
          <w:rFonts w:hint="eastAsia"/>
        </w:rPr>
        <w:t>，</w:t>
      </w:r>
      <w:r w:rsidR="00B80067">
        <w:rPr>
          <w:rFonts w:hint="eastAsia"/>
        </w:rPr>
        <w:t>根据《刑事诉讼法》第</w:t>
      </w:r>
      <w:r>
        <w:rPr>
          <w:rFonts w:hint="eastAsia"/>
        </w:rPr>
        <w:t>98</w:t>
      </w:r>
      <w:r w:rsidR="00B80067">
        <w:rPr>
          <w:rFonts w:hint="eastAsia"/>
        </w:rPr>
        <w:t>条第</w:t>
      </w:r>
      <w:r>
        <w:rPr>
          <w:rFonts w:hint="eastAsia"/>
        </w:rPr>
        <w:t>(2)</w:t>
      </w:r>
      <w:r w:rsidR="00B80067">
        <w:rPr>
          <w:rFonts w:hint="eastAsia"/>
        </w:rPr>
        <w:t>款</w:t>
      </w:r>
      <w:r>
        <w:rPr>
          <w:rFonts w:hint="eastAsia"/>
        </w:rPr>
        <w:t>，</w:t>
      </w:r>
      <w:r w:rsidR="00B80067">
        <w:rPr>
          <w:rFonts w:hint="eastAsia"/>
        </w:rPr>
        <w:t>被告只能被连续单独监禁四周</w:t>
      </w:r>
      <w:r>
        <w:rPr>
          <w:rFonts w:hint="eastAsia"/>
        </w:rPr>
        <w:t>，</w:t>
      </w:r>
      <w:r w:rsidR="00B80067">
        <w:rPr>
          <w:rFonts w:hint="eastAsia"/>
        </w:rPr>
        <w:t>除非其被控违法行为可能导致至少十年徒刑。但是</w:t>
      </w:r>
      <w:r>
        <w:rPr>
          <w:rFonts w:hint="eastAsia"/>
        </w:rPr>
        <w:t>，</w:t>
      </w:r>
      <w:r w:rsidR="00B80067">
        <w:rPr>
          <w:rFonts w:hint="eastAsia"/>
        </w:rPr>
        <w:t>就提交人的情况而言</w:t>
      </w:r>
      <w:r>
        <w:rPr>
          <w:rFonts w:hint="eastAsia"/>
        </w:rPr>
        <w:t>，</w:t>
      </w:r>
      <w:r w:rsidR="00B80067">
        <w:rPr>
          <w:rFonts w:hint="eastAsia"/>
        </w:rPr>
        <w:t>所调查的罪行非常严重</w:t>
      </w:r>
      <w:r>
        <w:rPr>
          <w:rFonts w:hint="eastAsia"/>
        </w:rPr>
        <w:t>(</w:t>
      </w:r>
      <w:r w:rsidR="00B80067">
        <w:rPr>
          <w:rFonts w:hint="eastAsia"/>
        </w:rPr>
        <w:t>该罪行现可处以十二年徒刑</w:t>
      </w:r>
      <w:r>
        <w:rPr>
          <w:rFonts w:hint="eastAsia"/>
        </w:rPr>
        <w:t>，</w:t>
      </w:r>
      <w:r w:rsidR="00B80067">
        <w:rPr>
          <w:rFonts w:hint="eastAsia"/>
        </w:rPr>
        <w:t>尽管提交人被关押时的处罚是八年徒刑</w:t>
      </w:r>
      <w:r>
        <w:rPr>
          <w:rFonts w:hint="eastAsia"/>
        </w:rPr>
        <w:t>)</w:t>
      </w:r>
      <w:r w:rsidR="00B80067">
        <w:rPr>
          <w:rFonts w:hint="eastAsia"/>
        </w:rPr>
        <w:t>。对提交人实行单独监禁</w:t>
      </w:r>
      <w:r>
        <w:rPr>
          <w:rFonts w:hint="eastAsia"/>
        </w:rPr>
        <w:t>，</w:t>
      </w:r>
      <w:r w:rsidR="00B80067">
        <w:rPr>
          <w:rFonts w:hint="eastAsia"/>
        </w:rPr>
        <w:t>并未违反《公约》第七、第九和第十条。</w:t>
      </w:r>
    </w:p>
    <w:p w14:paraId="3D83E4E4" w14:textId="55EB07C5" w:rsidR="00B80067" w:rsidRDefault="0036062A" w:rsidP="008B3B69">
      <w:pPr>
        <w:pStyle w:val="SingleTxtGC"/>
        <w:tabs>
          <w:tab w:val="clear" w:pos="1565"/>
          <w:tab w:val="left" w:pos="1701"/>
        </w:tabs>
      </w:pPr>
      <w:r>
        <w:rPr>
          <w:rFonts w:hint="eastAsia"/>
        </w:rPr>
        <w:t>4.15</w:t>
      </w:r>
      <w:r w:rsidR="00B80067">
        <w:rPr>
          <w:rFonts w:hint="eastAsia"/>
        </w:rPr>
        <w:tab/>
      </w:r>
      <w:r w:rsidR="00B80067">
        <w:rPr>
          <w:rFonts w:hint="eastAsia"/>
        </w:rPr>
        <w:t>缔约国不接受提交人关于其拘留条件不适当的指称。</w:t>
      </w:r>
      <w:r>
        <w:rPr>
          <w:rFonts w:hint="eastAsia"/>
        </w:rPr>
        <w:t>2</w:t>
      </w:r>
      <w:r w:rsidR="00B80067">
        <w:rPr>
          <w:rFonts w:hint="eastAsia"/>
        </w:rPr>
        <w:t>00</w:t>
      </w:r>
      <w:r>
        <w:rPr>
          <w:rFonts w:hint="eastAsia"/>
        </w:rPr>
        <w:t>9</w:t>
      </w:r>
      <w:r w:rsidR="00B80067">
        <w:rPr>
          <w:rFonts w:hint="eastAsia"/>
        </w:rPr>
        <w:t>年</w:t>
      </w:r>
      <w:r>
        <w:rPr>
          <w:rFonts w:hint="eastAsia"/>
        </w:rPr>
        <w:t>，</w:t>
      </w:r>
      <w:r w:rsidR="00B80067">
        <w:rPr>
          <w:rFonts w:hint="eastAsia"/>
        </w:rPr>
        <w:t>刑事被告有时不得不在警察局的牢房内短暂关押。这可能不属于妥善的安排</w:t>
      </w:r>
      <w:r>
        <w:rPr>
          <w:rFonts w:hint="eastAsia"/>
        </w:rPr>
        <w:t>，</w:t>
      </w:r>
      <w:r w:rsidR="00B80067">
        <w:rPr>
          <w:rFonts w:hint="eastAsia"/>
        </w:rPr>
        <w:t>但并未违反任何法律规定</w:t>
      </w:r>
      <w:r>
        <w:rPr>
          <w:rFonts w:hint="eastAsia"/>
        </w:rPr>
        <w:t>，</w:t>
      </w:r>
      <w:r w:rsidR="00B80067">
        <w:rPr>
          <w:rFonts w:hint="eastAsia"/>
        </w:rPr>
        <w:t>也并未侵犯任何基本人权。提交人的牢房内可能没有马桶和水</w:t>
      </w:r>
      <w:r>
        <w:rPr>
          <w:rFonts w:hint="eastAsia"/>
        </w:rPr>
        <w:t>，</w:t>
      </w:r>
      <w:r w:rsidR="00B80067">
        <w:rPr>
          <w:rFonts w:hint="eastAsia"/>
        </w:rPr>
        <w:t>但他并没有被剥夺此类基本需要。已新建了一座监狱。不用再将被告关在警察局的牢房内了。</w:t>
      </w:r>
    </w:p>
    <w:p w14:paraId="07F0E5B5" w14:textId="6A229BD4" w:rsidR="00B80067" w:rsidRDefault="0036062A" w:rsidP="008B3B69">
      <w:pPr>
        <w:pStyle w:val="SingleTxtGC"/>
        <w:tabs>
          <w:tab w:val="clear" w:pos="1565"/>
          <w:tab w:val="left" w:pos="1701"/>
        </w:tabs>
      </w:pPr>
      <w:r>
        <w:rPr>
          <w:rFonts w:hint="eastAsia"/>
        </w:rPr>
        <w:t>4.16</w:t>
      </w:r>
      <w:r w:rsidR="00B80067">
        <w:rPr>
          <w:rFonts w:hint="eastAsia"/>
        </w:rPr>
        <w:tab/>
      </w:r>
      <w:r w:rsidR="00B80067">
        <w:rPr>
          <w:rFonts w:hint="eastAsia"/>
        </w:rPr>
        <w:t>提交人在被拘留期间受到了某些限制。上述限制符合《刑事诉讼法》第</w:t>
      </w:r>
      <w:r>
        <w:rPr>
          <w:rFonts w:hint="eastAsia"/>
        </w:rPr>
        <w:t>99</w:t>
      </w:r>
      <w:r w:rsidR="00B80067">
        <w:rPr>
          <w:rFonts w:hint="eastAsia"/>
        </w:rPr>
        <w:t>条第</w:t>
      </w:r>
      <w:r>
        <w:rPr>
          <w:rFonts w:hint="eastAsia"/>
        </w:rPr>
        <w:t>(1)</w:t>
      </w:r>
      <w:r w:rsidR="00B80067">
        <w:rPr>
          <w:rFonts w:hint="eastAsia"/>
        </w:rPr>
        <w:t>款</w:t>
      </w:r>
      <w:r>
        <w:rPr>
          <w:rFonts w:hint="eastAsia"/>
        </w:rPr>
        <w:t>，</w:t>
      </w:r>
      <w:r w:rsidR="00B80067">
        <w:rPr>
          <w:rFonts w:hint="eastAsia"/>
        </w:rPr>
        <w:t>而《刑事诉讼法》第</w:t>
      </w:r>
      <w:r>
        <w:rPr>
          <w:rFonts w:hint="eastAsia"/>
        </w:rPr>
        <w:t>99</w:t>
      </w:r>
      <w:r w:rsidR="00B80067">
        <w:rPr>
          <w:rFonts w:hint="eastAsia"/>
        </w:rPr>
        <w:t>条第</w:t>
      </w:r>
      <w:r>
        <w:rPr>
          <w:rFonts w:hint="eastAsia"/>
        </w:rPr>
        <w:t>(1)</w:t>
      </w:r>
      <w:proofErr w:type="gramStart"/>
      <w:r w:rsidR="00B80067">
        <w:rPr>
          <w:rFonts w:hint="eastAsia"/>
        </w:rPr>
        <w:t>款符合</w:t>
      </w:r>
      <w:proofErr w:type="gramEnd"/>
      <w:r w:rsidR="00B80067">
        <w:rPr>
          <w:rFonts w:hint="eastAsia"/>
        </w:rPr>
        <w:t>《公约》。举例来说</w:t>
      </w:r>
      <w:r>
        <w:rPr>
          <w:rFonts w:hint="eastAsia"/>
        </w:rPr>
        <w:t>，</w:t>
      </w:r>
      <w:r w:rsidR="00B80067">
        <w:rPr>
          <w:rFonts w:hint="eastAsia"/>
        </w:rPr>
        <w:t>提交人不能会见访客</w:t>
      </w:r>
      <w:r>
        <w:rPr>
          <w:rFonts w:hint="eastAsia"/>
        </w:rPr>
        <w:t>，</w:t>
      </w:r>
      <w:r w:rsidR="00B80067">
        <w:rPr>
          <w:rFonts w:hint="eastAsia"/>
        </w:rPr>
        <w:t>也不能使用电话或其他通信手段。一位法官裁定</w:t>
      </w:r>
      <w:r>
        <w:rPr>
          <w:rFonts w:hint="eastAsia"/>
        </w:rPr>
        <w:t>，</w:t>
      </w:r>
      <w:r w:rsidR="00B80067">
        <w:rPr>
          <w:rFonts w:hint="eastAsia"/>
        </w:rPr>
        <w:t>就提交人的情况而言</w:t>
      </w:r>
      <w:r>
        <w:rPr>
          <w:rFonts w:hint="eastAsia"/>
        </w:rPr>
        <w:t>，</w:t>
      </w:r>
      <w:r w:rsidR="00B80067">
        <w:rPr>
          <w:rFonts w:hint="eastAsia"/>
        </w:rPr>
        <w:t>有必要实行上述限制。</w:t>
      </w:r>
    </w:p>
    <w:p w14:paraId="3FA9134A" w14:textId="2F7E49ED" w:rsidR="00B80067" w:rsidRDefault="0036062A" w:rsidP="008B3B69">
      <w:pPr>
        <w:pStyle w:val="SingleTxtGC"/>
        <w:tabs>
          <w:tab w:val="clear" w:pos="1565"/>
          <w:tab w:val="left" w:pos="1701"/>
        </w:tabs>
      </w:pPr>
      <w:r>
        <w:rPr>
          <w:rFonts w:hint="eastAsia"/>
        </w:rPr>
        <w:t>4.17</w:t>
      </w:r>
      <w:r w:rsidR="00B80067">
        <w:rPr>
          <w:rFonts w:hint="eastAsia"/>
        </w:rPr>
        <w:tab/>
      </w:r>
      <w:r w:rsidR="00B80067">
        <w:rPr>
          <w:rFonts w:hint="eastAsia"/>
        </w:rPr>
        <w:t>缔约国不接受提交人关于警察坚持让他认罪并以其他方式行为不当的指称。没有证据证明警察有此类行为。</w:t>
      </w:r>
    </w:p>
    <w:p w14:paraId="5455E31C" w14:textId="1E6BAB8D" w:rsidR="00B80067" w:rsidRDefault="0036062A" w:rsidP="008B3B69">
      <w:pPr>
        <w:pStyle w:val="SingleTxtGC"/>
        <w:tabs>
          <w:tab w:val="clear" w:pos="1565"/>
          <w:tab w:val="left" w:pos="1701"/>
        </w:tabs>
      </w:pPr>
      <w:r>
        <w:rPr>
          <w:rFonts w:hint="eastAsia"/>
        </w:rPr>
        <w:t>4.18</w:t>
      </w:r>
      <w:r w:rsidR="00B80067">
        <w:rPr>
          <w:rFonts w:hint="eastAsia"/>
        </w:rPr>
        <w:tab/>
      </w:r>
      <w:r w:rsidR="00B80067">
        <w:rPr>
          <w:rFonts w:hint="eastAsia"/>
        </w:rPr>
        <w:t>缔约国未侵犯提交人根据《公约》第十四条享有的被假定无罪权。冰岛《宪法》以及《刑事诉讼法》第</w:t>
      </w:r>
      <w:r>
        <w:rPr>
          <w:rFonts w:hint="eastAsia"/>
        </w:rPr>
        <w:t>53</w:t>
      </w:r>
      <w:r w:rsidR="00B80067">
        <w:rPr>
          <w:rFonts w:hint="eastAsia"/>
        </w:rPr>
        <w:t>、第</w:t>
      </w:r>
      <w:r>
        <w:rPr>
          <w:rFonts w:hint="eastAsia"/>
        </w:rPr>
        <w:t>1</w:t>
      </w:r>
      <w:r w:rsidR="00B80067">
        <w:rPr>
          <w:rFonts w:hint="eastAsia"/>
        </w:rPr>
        <w:t>0</w:t>
      </w:r>
      <w:r>
        <w:rPr>
          <w:rFonts w:hint="eastAsia"/>
        </w:rPr>
        <w:t>9</w:t>
      </w:r>
      <w:r w:rsidR="00B80067">
        <w:rPr>
          <w:rFonts w:hint="eastAsia"/>
        </w:rPr>
        <w:t>、第</w:t>
      </w:r>
      <w:r>
        <w:rPr>
          <w:rFonts w:hint="eastAsia"/>
        </w:rPr>
        <w:t>111</w:t>
      </w:r>
      <w:r w:rsidR="00B80067">
        <w:rPr>
          <w:rFonts w:hint="eastAsia"/>
        </w:rPr>
        <w:t>和第</w:t>
      </w:r>
      <w:r>
        <w:rPr>
          <w:rFonts w:hint="eastAsia"/>
        </w:rPr>
        <w:t>145</w:t>
      </w:r>
      <w:r w:rsidR="00B80067">
        <w:rPr>
          <w:rFonts w:hint="eastAsia"/>
        </w:rPr>
        <w:t>条保护获得公正审判和被假定为无罪的权利</w:t>
      </w:r>
      <w:r>
        <w:rPr>
          <w:rFonts w:hint="eastAsia"/>
        </w:rPr>
        <w:t>，</w:t>
      </w:r>
      <w:r w:rsidR="00B80067">
        <w:rPr>
          <w:rFonts w:hint="eastAsia"/>
        </w:rPr>
        <w:t>符合《公约》第十四条。尽管提交人坚称自己的罪行是被推定的</w:t>
      </w:r>
      <w:r>
        <w:rPr>
          <w:rFonts w:hint="eastAsia"/>
        </w:rPr>
        <w:t>，</w:t>
      </w:r>
      <w:r w:rsidR="00B80067">
        <w:rPr>
          <w:rFonts w:hint="eastAsia"/>
        </w:rPr>
        <w:t>但被拘留人员都会被带见法官</w:t>
      </w:r>
      <w:r>
        <w:rPr>
          <w:rFonts w:hint="eastAsia"/>
        </w:rPr>
        <w:t>，</w:t>
      </w:r>
      <w:r w:rsidR="00B80067">
        <w:rPr>
          <w:rFonts w:hint="eastAsia"/>
        </w:rPr>
        <w:t>而法官必须在</w:t>
      </w:r>
      <w:r>
        <w:rPr>
          <w:rFonts w:hint="eastAsia"/>
        </w:rPr>
        <w:t>24</w:t>
      </w:r>
      <w:r w:rsidR="00B80067">
        <w:rPr>
          <w:rFonts w:hint="eastAsia"/>
        </w:rPr>
        <w:t>小时内</w:t>
      </w:r>
      <w:proofErr w:type="gramStart"/>
      <w:r w:rsidR="00B80067">
        <w:rPr>
          <w:rFonts w:hint="eastAsia"/>
        </w:rPr>
        <w:t>作出</w:t>
      </w:r>
      <w:proofErr w:type="gramEnd"/>
      <w:r w:rsidR="00B80067">
        <w:rPr>
          <w:rFonts w:hint="eastAsia"/>
        </w:rPr>
        <w:t>论证充分的裁定</w:t>
      </w:r>
      <w:r>
        <w:rPr>
          <w:rFonts w:hint="eastAsia"/>
        </w:rPr>
        <w:t>，</w:t>
      </w:r>
      <w:r w:rsidR="00B80067">
        <w:rPr>
          <w:rFonts w:hint="eastAsia"/>
        </w:rPr>
        <w:t>为实行还押候审提供合理理由。雷克雅内斯地区法院和最高法院的判决都是缜密周详、精心论证的。两法院显然评估了所有证据</w:t>
      </w:r>
      <w:r>
        <w:rPr>
          <w:rFonts w:hint="eastAsia"/>
        </w:rPr>
        <w:t>，</w:t>
      </w:r>
      <w:r w:rsidR="00B80067">
        <w:rPr>
          <w:rFonts w:hint="eastAsia"/>
        </w:rPr>
        <w:t>并没有依据想当然的看法给提交人定罪。</w:t>
      </w:r>
    </w:p>
    <w:p w14:paraId="5860769B" w14:textId="7178F8F3" w:rsidR="00743847" w:rsidRDefault="0036062A" w:rsidP="008B3B69">
      <w:pPr>
        <w:pStyle w:val="SingleTxtGC"/>
        <w:tabs>
          <w:tab w:val="clear" w:pos="1565"/>
          <w:tab w:val="left" w:pos="1701"/>
        </w:tabs>
      </w:pPr>
      <w:r>
        <w:rPr>
          <w:rFonts w:hint="eastAsia"/>
        </w:rPr>
        <w:t>4.19</w:t>
      </w:r>
      <w:r w:rsidR="00B80067">
        <w:rPr>
          <w:rFonts w:hint="eastAsia"/>
        </w:rPr>
        <w:tab/>
      </w:r>
      <w:r w:rsidR="00B80067">
        <w:rPr>
          <w:rFonts w:hint="eastAsia"/>
        </w:rPr>
        <w:t>委员会修改国内主管部门所作评估的权力是有限的。根据辅助性原则</w:t>
      </w:r>
      <w:r>
        <w:rPr>
          <w:rFonts w:hint="eastAsia"/>
        </w:rPr>
        <w:t>，</w:t>
      </w:r>
      <w:r w:rsidR="00B80067">
        <w:rPr>
          <w:rFonts w:hint="eastAsia"/>
        </w:rPr>
        <w:t>国内主管部门比国际法院更有条件对已查明的事实和证据进行评估。这在部分程度上是因为委员会与任何特定案件的相关事件之间均存在着时间和空间上的距离。辅助性原则应适用于本案。</w:t>
      </w:r>
    </w:p>
    <w:p w14:paraId="1C34689E" w14:textId="6792808C" w:rsidR="00FD314F" w:rsidRPr="00FD314F" w:rsidRDefault="0036062A" w:rsidP="008B3B69">
      <w:pPr>
        <w:pStyle w:val="SingleTxtGC"/>
        <w:tabs>
          <w:tab w:val="clear" w:pos="1565"/>
          <w:tab w:val="left" w:pos="1701"/>
        </w:tabs>
        <w:rPr>
          <w:lang w:val="en-GB"/>
        </w:rPr>
      </w:pPr>
      <w:r>
        <w:rPr>
          <w:lang w:val="en-GB"/>
        </w:rPr>
        <w:t>4.2</w:t>
      </w:r>
      <w:r w:rsidR="00FD314F" w:rsidRPr="00FD314F">
        <w:rPr>
          <w:lang w:val="en-GB"/>
        </w:rPr>
        <w:t>0</w:t>
      </w:r>
      <w:r w:rsidR="00FD314F" w:rsidRPr="00FD314F">
        <w:rPr>
          <w:lang w:val="en-GB"/>
        </w:rPr>
        <w:tab/>
      </w:r>
      <w:r w:rsidR="00FD314F" w:rsidRPr="00FD314F">
        <w:rPr>
          <w:rFonts w:hint="eastAsia"/>
          <w:lang w:val="en-GB"/>
        </w:rPr>
        <w:t>提交人在《公约》第十四条所指范围内得到了有效的辩护。</w:t>
      </w:r>
      <w:r w:rsidR="00FD314F" w:rsidRPr="00FD314F">
        <w:rPr>
          <w:rStyle w:val="a8"/>
          <w:rFonts w:eastAsia="宋体"/>
          <w:lang w:val="en-GB"/>
        </w:rPr>
        <w:footnoteReference w:id="5"/>
      </w:r>
      <w:r w:rsidR="00FD314F" w:rsidRPr="00FD314F">
        <w:rPr>
          <w:lang w:val="en-GB"/>
        </w:rPr>
        <w:t xml:space="preserve"> </w:t>
      </w:r>
      <w:r w:rsidR="00FD314F" w:rsidRPr="00FD314F">
        <w:rPr>
          <w:rFonts w:hint="eastAsia"/>
          <w:lang w:val="en-GB"/>
        </w:rPr>
        <w:t>他关于这一问题的说法是不实之词</w:t>
      </w:r>
      <w:r>
        <w:rPr>
          <w:rFonts w:hint="eastAsia"/>
          <w:lang w:val="en-GB"/>
        </w:rPr>
        <w:t>，</w:t>
      </w:r>
      <w:r w:rsidR="00FD314F" w:rsidRPr="00FD314F">
        <w:rPr>
          <w:rFonts w:hint="eastAsia"/>
          <w:lang w:val="en-GB"/>
        </w:rPr>
        <w:t>得不到证据的支持。尽管他声称调查和审判是以他听不懂的语言进行的</w:t>
      </w:r>
      <w:r>
        <w:rPr>
          <w:rFonts w:hint="eastAsia"/>
          <w:lang w:val="en-GB"/>
        </w:rPr>
        <w:t>，</w:t>
      </w:r>
      <w:r w:rsidR="00FD314F" w:rsidRPr="00FD314F">
        <w:rPr>
          <w:rFonts w:hint="eastAsia"/>
          <w:lang w:val="en-GB"/>
        </w:rPr>
        <w:t>但从警方审问他的那一刻起</w:t>
      </w:r>
      <w:r>
        <w:rPr>
          <w:rFonts w:hint="eastAsia"/>
          <w:lang w:val="en-GB"/>
        </w:rPr>
        <w:t>，</w:t>
      </w:r>
      <w:r w:rsidR="00FD314F" w:rsidRPr="00FD314F">
        <w:rPr>
          <w:rFonts w:hint="eastAsia"/>
          <w:lang w:val="en-GB"/>
        </w:rPr>
        <w:t>他身边就有口译人员。该口译人员将冰岛语翻译成立陶宛语</w:t>
      </w:r>
      <w:r>
        <w:rPr>
          <w:rFonts w:hint="eastAsia"/>
          <w:lang w:val="en-GB"/>
        </w:rPr>
        <w:t>，</w:t>
      </w:r>
      <w:r w:rsidR="00FD314F" w:rsidRPr="00FD314F">
        <w:rPr>
          <w:rFonts w:hint="eastAsia"/>
          <w:lang w:val="en-GB"/>
        </w:rPr>
        <w:t>又将立陶宛语翻译成冰岛语。上述服务系根据《刑事诉讼法》第</w:t>
      </w:r>
      <w:r>
        <w:rPr>
          <w:rFonts w:hint="eastAsia"/>
          <w:lang w:val="en-GB"/>
        </w:rPr>
        <w:t>1</w:t>
      </w:r>
      <w:r>
        <w:rPr>
          <w:lang w:val="en-GB"/>
        </w:rPr>
        <w:t>2</w:t>
      </w:r>
      <w:r w:rsidR="00FD314F" w:rsidRPr="00FD314F">
        <w:rPr>
          <w:rFonts w:hint="eastAsia"/>
          <w:lang w:val="en-GB"/>
        </w:rPr>
        <w:t>条提供</w:t>
      </w:r>
      <w:r>
        <w:rPr>
          <w:rFonts w:hint="eastAsia"/>
          <w:lang w:val="en-GB"/>
        </w:rPr>
        <w:t>，</w:t>
      </w:r>
      <w:r w:rsidR="00FD314F" w:rsidRPr="00FD314F">
        <w:rPr>
          <w:rFonts w:hint="eastAsia"/>
          <w:lang w:val="en-GB"/>
        </w:rPr>
        <w:t>其中规定为听不懂冰岛语的被告指派口译。按照《刑事诉讼法》第</w:t>
      </w:r>
      <w:r>
        <w:rPr>
          <w:lang w:val="en-GB"/>
        </w:rPr>
        <w:t>28</w:t>
      </w:r>
      <w:r w:rsidR="00FD314F" w:rsidRPr="00FD314F">
        <w:rPr>
          <w:rFonts w:hint="eastAsia"/>
          <w:lang w:val="en-GB"/>
        </w:rPr>
        <w:t>条第</w:t>
      </w:r>
      <w:r>
        <w:rPr>
          <w:lang w:val="en-GB"/>
        </w:rPr>
        <w:t>(1)</w:t>
      </w:r>
      <w:r w:rsidR="00FD314F" w:rsidRPr="00FD314F">
        <w:rPr>
          <w:rFonts w:hint="eastAsia"/>
          <w:lang w:val="en-GB"/>
        </w:rPr>
        <w:t>款</w:t>
      </w:r>
      <w:r>
        <w:rPr>
          <w:rFonts w:hint="eastAsia"/>
          <w:lang w:val="en-GB"/>
        </w:rPr>
        <w:t>，</w:t>
      </w:r>
      <w:r w:rsidR="00FD314F" w:rsidRPr="00FD314F">
        <w:rPr>
          <w:rFonts w:hint="eastAsia"/>
          <w:lang w:val="en-GB"/>
        </w:rPr>
        <w:t>警方立即告知提交人他因最终被指控的罪行而被调查。可见</w:t>
      </w:r>
      <w:r>
        <w:rPr>
          <w:rFonts w:hint="eastAsia"/>
          <w:lang w:val="en-GB"/>
        </w:rPr>
        <w:t>，</w:t>
      </w:r>
      <w:r w:rsidR="00FD314F" w:rsidRPr="00FD314F">
        <w:rPr>
          <w:rFonts w:hint="eastAsia"/>
          <w:lang w:val="en-GB"/>
        </w:rPr>
        <w:t>提交人从警方程序一开始就知道自己被逮捕的原因。提交人在刑事程序中多次更换律师</w:t>
      </w:r>
      <w:r>
        <w:rPr>
          <w:rFonts w:hint="eastAsia"/>
          <w:lang w:val="en-GB"/>
        </w:rPr>
        <w:t>，</w:t>
      </w:r>
      <w:r w:rsidR="00FD314F" w:rsidRPr="00FD314F">
        <w:rPr>
          <w:rFonts w:hint="eastAsia"/>
          <w:lang w:val="en-GB"/>
        </w:rPr>
        <w:t>但没有证据显示他所得到的辩护是无效的。提交人称国内法院没有为他指派新律师。但是</w:t>
      </w:r>
      <w:r>
        <w:rPr>
          <w:rFonts w:hint="eastAsia"/>
          <w:lang w:val="en-GB"/>
        </w:rPr>
        <w:t>，</w:t>
      </w:r>
      <w:r w:rsidR="00FD314F" w:rsidRPr="00FD314F">
        <w:rPr>
          <w:rFonts w:hint="eastAsia"/>
          <w:lang w:val="en-GB"/>
        </w:rPr>
        <w:t>没有记录显示提交人曾就其辩护问题投诉。恰恰</w:t>
      </w:r>
      <w:r w:rsidR="00FD314F" w:rsidRPr="00FD314F">
        <w:rPr>
          <w:rFonts w:hint="eastAsia"/>
          <w:lang w:val="en-GB"/>
        </w:rPr>
        <w:lastRenderedPageBreak/>
        <w:t>相反</w:t>
      </w:r>
      <w:r>
        <w:rPr>
          <w:rFonts w:hint="eastAsia"/>
          <w:lang w:val="en-GB"/>
        </w:rPr>
        <w:t>，</w:t>
      </w:r>
      <w:r w:rsidR="00FD314F" w:rsidRPr="00FD314F">
        <w:rPr>
          <w:rFonts w:hint="eastAsia"/>
          <w:lang w:val="en-GB"/>
        </w:rPr>
        <w:t>他在该案所有阶段均得到了妥善的辩护。提交人坚称其辩护律师起草了一份无任何论证的正式上诉书</w:t>
      </w:r>
      <w:r>
        <w:rPr>
          <w:rFonts w:hint="eastAsia"/>
          <w:lang w:val="en-GB"/>
        </w:rPr>
        <w:t>，</w:t>
      </w:r>
      <w:r w:rsidR="00FD314F" w:rsidRPr="00FD314F">
        <w:rPr>
          <w:rFonts w:hint="eastAsia"/>
          <w:lang w:val="en-GB"/>
        </w:rPr>
        <w:t>但这在冰岛是提起上诉的标准程序。辩护律师在上诉过程中后面的阶段向法院提交了书面意见。辩护律师还在最高法院的一次听证会上作了口头辩护。提交人未被胁迫认罪。他有可能被反复问及自己的行为</w:t>
      </w:r>
      <w:r>
        <w:rPr>
          <w:rFonts w:hint="eastAsia"/>
          <w:lang w:val="en-GB"/>
        </w:rPr>
        <w:t>，</w:t>
      </w:r>
      <w:r w:rsidR="00FD314F" w:rsidRPr="00FD314F">
        <w:rPr>
          <w:rFonts w:hint="eastAsia"/>
          <w:lang w:val="en-GB"/>
        </w:rPr>
        <w:t>但这并不意味着警方逼迫他认罪。</w:t>
      </w:r>
    </w:p>
    <w:p w14:paraId="219E3504" w14:textId="58F3B08E" w:rsidR="00FD314F" w:rsidRPr="00FD314F" w:rsidRDefault="0036062A" w:rsidP="008B3B69">
      <w:pPr>
        <w:pStyle w:val="SingleTxtGC"/>
        <w:tabs>
          <w:tab w:val="clear" w:pos="1565"/>
          <w:tab w:val="left" w:pos="1701"/>
        </w:tabs>
        <w:rPr>
          <w:lang w:val="en-GB"/>
        </w:rPr>
      </w:pPr>
      <w:r>
        <w:rPr>
          <w:lang w:val="en-GB"/>
        </w:rPr>
        <w:t>4.21</w:t>
      </w:r>
      <w:r w:rsidR="00FD314F" w:rsidRPr="00FD314F">
        <w:rPr>
          <w:lang w:val="en-GB"/>
        </w:rPr>
        <w:tab/>
      </w:r>
      <w:r w:rsidR="00FD314F" w:rsidRPr="00FD314F">
        <w:rPr>
          <w:rFonts w:hint="eastAsia"/>
          <w:lang w:val="en-GB"/>
        </w:rPr>
        <w:t>关于涉及《公约》第十四条第五款的主张</w:t>
      </w:r>
      <w:r>
        <w:rPr>
          <w:rFonts w:hint="eastAsia"/>
          <w:lang w:val="en-GB"/>
        </w:rPr>
        <w:t>，</w:t>
      </w:r>
      <w:r w:rsidR="00FD314F" w:rsidRPr="00FD314F">
        <w:rPr>
          <w:rFonts w:hint="eastAsia"/>
          <w:lang w:val="en-GB"/>
        </w:rPr>
        <w:t>缔约国坚称提交人已受益于有效的上诉。提交人本可向最高法院出示证据并作口头陈述</w:t>
      </w:r>
      <w:r>
        <w:rPr>
          <w:rFonts w:hint="eastAsia"/>
          <w:lang w:val="en-GB"/>
        </w:rPr>
        <w:t>，</w:t>
      </w:r>
      <w:r w:rsidR="00FD314F" w:rsidRPr="00FD314F">
        <w:rPr>
          <w:rFonts w:hint="eastAsia"/>
          <w:lang w:val="en-GB"/>
        </w:rPr>
        <w:t>而最高法院本可能撤销雷克雅内斯地区法院的判决并将案件发回重审。但是</w:t>
      </w:r>
      <w:r>
        <w:rPr>
          <w:rFonts w:hint="eastAsia"/>
          <w:lang w:val="en-GB"/>
        </w:rPr>
        <w:t>，</w:t>
      </w:r>
      <w:r w:rsidR="00FD314F" w:rsidRPr="00FD314F">
        <w:rPr>
          <w:rFonts w:hint="eastAsia"/>
          <w:lang w:val="en-GB"/>
        </w:rPr>
        <w:t>提交人所提交的证据和主张未能改变雷克雅内斯地区法院的评估结论。</w:t>
      </w:r>
    </w:p>
    <w:p w14:paraId="4D649618" w14:textId="77777777" w:rsidR="00FD314F" w:rsidRPr="00FD314F" w:rsidRDefault="00FD314F" w:rsidP="008B3B69">
      <w:pPr>
        <w:pStyle w:val="H23GC"/>
        <w:rPr>
          <w:lang w:val="en-GB"/>
        </w:rPr>
      </w:pPr>
      <w:r w:rsidRPr="00FD314F">
        <w:rPr>
          <w:lang w:val="en-GB"/>
        </w:rPr>
        <w:tab/>
      </w:r>
      <w:r w:rsidRPr="00FD314F">
        <w:rPr>
          <w:lang w:val="en-GB"/>
        </w:rPr>
        <w:tab/>
      </w:r>
      <w:r w:rsidRPr="00FD314F">
        <w:rPr>
          <w:rFonts w:hint="eastAsia"/>
          <w:lang w:val="en-GB"/>
        </w:rPr>
        <w:t>提交人对缔约国关于可否受理和实质问题的意见的评论</w:t>
      </w:r>
    </w:p>
    <w:p w14:paraId="26DF070A" w14:textId="1E9A4A7F" w:rsidR="00FD314F" w:rsidRPr="00FD314F" w:rsidRDefault="0036062A" w:rsidP="00FD314F">
      <w:pPr>
        <w:pStyle w:val="SingleTxtGC"/>
        <w:rPr>
          <w:lang w:val="en-GB"/>
        </w:rPr>
      </w:pPr>
      <w:r>
        <w:rPr>
          <w:lang w:val="en-GB"/>
        </w:rPr>
        <w:t>5.1</w:t>
      </w:r>
      <w:r w:rsidR="00FD314F" w:rsidRPr="00FD314F">
        <w:rPr>
          <w:lang w:val="en-GB"/>
        </w:rPr>
        <w:tab/>
      </w:r>
      <w:r w:rsidR="00FD314F" w:rsidRPr="00FD314F">
        <w:rPr>
          <w:rFonts w:hint="eastAsia"/>
          <w:lang w:val="en-GB"/>
        </w:rPr>
        <w:t>提交人在</w:t>
      </w:r>
      <w:r>
        <w:rPr>
          <w:rFonts w:hint="eastAsia"/>
          <w:lang w:val="en-GB"/>
        </w:rPr>
        <w:t>2</w:t>
      </w:r>
      <w:r w:rsidR="00FD314F" w:rsidRPr="00FD314F">
        <w:rPr>
          <w:lang w:val="en-GB"/>
        </w:rPr>
        <w:t>0</w:t>
      </w:r>
      <w:r>
        <w:rPr>
          <w:lang w:val="en-GB"/>
        </w:rPr>
        <w:t>17</w:t>
      </w:r>
      <w:r w:rsidR="00FD314F" w:rsidRPr="00FD314F">
        <w:rPr>
          <w:rFonts w:hint="eastAsia"/>
          <w:lang w:val="en-GB"/>
        </w:rPr>
        <w:t>年</w:t>
      </w:r>
      <w:r>
        <w:rPr>
          <w:rFonts w:hint="eastAsia"/>
          <w:lang w:val="en-GB"/>
        </w:rPr>
        <w:t>5</w:t>
      </w:r>
      <w:r w:rsidR="00FD314F" w:rsidRPr="00FD314F">
        <w:rPr>
          <w:rFonts w:hint="eastAsia"/>
          <w:lang w:val="en-GB"/>
        </w:rPr>
        <w:t>月</w:t>
      </w:r>
      <w:r>
        <w:rPr>
          <w:rFonts w:hint="eastAsia"/>
          <w:lang w:val="en-GB"/>
        </w:rPr>
        <w:t>3</w:t>
      </w:r>
      <w:r w:rsidR="00FD314F" w:rsidRPr="00FD314F">
        <w:rPr>
          <w:lang w:val="en-GB"/>
        </w:rPr>
        <w:t>0</w:t>
      </w:r>
      <w:r w:rsidR="00FD314F" w:rsidRPr="00FD314F">
        <w:rPr>
          <w:rFonts w:hint="eastAsia"/>
          <w:lang w:val="en-GB"/>
        </w:rPr>
        <w:t>日的评论中坚称</w:t>
      </w:r>
      <w:r>
        <w:rPr>
          <w:rFonts w:hint="eastAsia"/>
          <w:lang w:val="en-GB"/>
        </w:rPr>
        <w:t>，</w:t>
      </w:r>
      <w:r w:rsidR="00FD314F" w:rsidRPr="00FD314F">
        <w:rPr>
          <w:rFonts w:hint="eastAsia"/>
          <w:lang w:val="en-GB"/>
        </w:rPr>
        <w:t>关于针对他的刑事诉讼相关事实</w:t>
      </w:r>
      <w:r>
        <w:rPr>
          <w:rFonts w:hint="eastAsia"/>
          <w:lang w:val="en-GB"/>
        </w:rPr>
        <w:t>，</w:t>
      </w:r>
      <w:r w:rsidR="00FD314F" w:rsidRPr="00FD314F">
        <w:rPr>
          <w:rFonts w:hint="eastAsia"/>
          <w:lang w:val="en-GB"/>
        </w:rPr>
        <w:t>缔约国未就他的说法提出异议。缔约国的立场基本上是以存在着据称能保障提交人作为刑事被告之权利的国内法律为依据</w:t>
      </w:r>
      <w:r>
        <w:rPr>
          <w:rFonts w:hint="eastAsia"/>
          <w:lang w:val="en-GB"/>
        </w:rPr>
        <w:t>，</w:t>
      </w:r>
      <w:r w:rsidR="00FD314F" w:rsidRPr="00FD314F">
        <w:rPr>
          <w:rFonts w:hint="eastAsia"/>
          <w:lang w:val="en-GB"/>
        </w:rPr>
        <w:t>但缔约国完全无视的事实是</w:t>
      </w:r>
      <w:r>
        <w:rPr>
          <w:rFonts w:hint="eastAsia"/>
          <w:lang w:val="en-GB"/>
        </w:rPr>
        <w:t>，</w:t>
      </w:r>
      <w:r w:rsidR="00FD314F" w:rsidRPr="00FD314F">
        <w:rPr>
          <w:rFonts w:hint="eastAsia"/>
          <w:lang w:val="en-GB"/>
        </w:rPr>
        <w:t>就提交人的情况而言</w:t>
      </w:r>
      <w:r>
        <w:rPr>
          <w:rFonts w:hint="eastAsia"/>
          <w:lang w:val="en-GB"/>
        </w:rPr>
        <w:t>，</w:t>
      </w:r>
      <w:r w:rsidR="00FD314F" w:rsidRPr="00FD314F">
        <w:rPr>
          <w:rFonts w:hint="eastAsia"/>
          <w:lang w:val="en-GB"/>
        </w:rPr>
        <w:t>上述保障遭到了违反。</w:t>
      </w:r>
    </w:p>
    <w:p w14:paraId="551DC8D3" w14:textId="45126C1E" w:rsidR="00FD314F" w:rsidRPr="00FD314F" w:rsidRDefault="0036062A" w:rsidP="00FD314F">
      <w:pPr>
        <w:pStyle w:val="SingleTxtGC"/>
        <w:rPr>
          <w:lang w:val="en-GB"/>
        </w:rPr>
      </w:pPr>
      <w:r>
        <w:rPr>
          <w:lang w:val="en-GB"/>
        </w:rPr>
        <w:t>5.2</w:t>
      </w:r>
      <w:r w:rsidR="00FD314F" w:rsidRPr="00FD314F">
        <w:rPr>
          <w:lang w:val="en-GB"/>
        </w:rPr>
        <w:tab/>
      </w:r>
      <w:r w:rsidR="00FD314F" w:rsidRPr="00FD314F">
        <w:rPr>
          <w:rFonts w:hint="eastAsia"/>
          <w:lang w:val="en-GB"/>
        </w:rPr>
        <w:t>缔约国错误地解读了委员会有关提交来文期限的议事规则。提交人系在欧洲人权法院就同一事宜下达裁定三年内提交来文。</w:t>
      </w:r>
    </w:p>
    <w:p w14:paraId="72AE1759" w14:textId="6D0F2473" w:rsidR="00FD314F" w:rsidRPr="00FD314F" w:rsidRDefault="0036062A" w:rsidP="00FD314F">
      <w:pPr>
        <w:pStyle w:val="SingleTxtGC"/>
        <w:rPr>
          <w:lang w:val="en-GB"/>
        </w:rPr>
      </w:pPr>
      <w:r>
        <w:rPr>
          <w:lang w:val="en-GB"/>
        </w:rPr>
        <w:t>5.3</w:t>
      </w:r>
      <w:r w:rsidR="00FD314F" w:rsidRPr="00FD314F">
        <w:rPr>
          <w:lang w:val="en-GB"/>
        </w:rPr>
        <w:tab/>
      </w:r>
      <w:r w:rsidR="00FD314F" w:rsidRPr="00FD314F">
        <w:rPr>
          <w:rFonts w:hint="eastAsia"/>
          <w:lang w:val="en-GB"/>
        </w:rPr>
        <w:t>有关不歧视的国内法律在提交人的案件中未得到适用。此外</w:t>
      </w:r>
      <w:r>
        <w:rPr>
          <w:rFonts w:hint="eastAsia"/>
          <w:lang w:val="en-GB"/>
        </w:rPr>
        <w:t>，</w:t>
      </w:r>
      <w:r w:rsidR="00FD314F" w:rsidRPr="00FD314F">
        <w:rPr>
          <w:rFonts w:hint="eastAsia"/>
          <w:lang w:val="en-GB"/>
        </w:rPr>
        <w:t>尽管缔约国坚称提交人就自己是否认识</w:t>
      </w:r>
      <w:r>
        <w:rPr>
          <w:rFonts w:hint="eastAsia"/>
          <w:lang w:val="en-GB"/>
        </w:rPr>
        <w:t>Y</w:t>
      </w:r>
      <w:r w:rsidR="00FD314F" w:rsidRPr="00FD314F">
        <w:rPr>
          <w:rFonts w:hint="eastAsia"/>
          <w:lang w:val="en-GB"/>
        </w:rPr>
        <w:t>的问题修改了证词</w:t>
      </w:r>
      <w:r>
        <w:rPr>
          <w:rFonts w:hint="eastAsia"/>
          <w:lang w:val="en-GB"/>
        </w:rPr>
        <w:t>，</w:t>
      </w:r>
      <w:r w:rsidR="00FD314F" w:rsidRPr="00FD314F">
        <w:rPr>
          <w:rFonts w:hint="eastAsia"/>
          <w:lang w:val="en-GB"/>
        </w:rPr>
        <w:t>但提交人证词中的任何矛盾之处均不能赋予国内当局以歧视他的权利。提交人承认</w:t>
      </w:r>
      <w:r>
        <w:rPr>
          <w:rFonts w:hint="eastAsia"/>
          <w:lang w:val="en-GB"/>
        </w:rPr>
        <w:t>，</w:t>
      </w:r>
      <w:r w:rsidR="00FD314F" w:rsidRPr="00FD314F">
        <w:rPr>
          <w:rFonts w:hint="eastAsia"/>
          <w:lang w:val="en-GB"/>
        </w:rPr>
        <w:t>在刑事诉讼之初</w:t>
      </w:r>
      <w:r>
        <w:rPr>
          <w:rFonts w:hint="eastAsia"/>
          <w:lang w:val="en-GB"/>
        </w:rPr>
        <w:t>，</w:t>
      </w:r>
      <w:r w:rsidR="00FD314F" w:rsidRPr="00FD314F">
        <w:rPr>
          <w:rFonts w:hint="eastAsia"/>
          <w:lang w:val="en-GB"/>
        </w:rPr>
        <w:t>他的证词有很多自相矛盾之处。不过</w:t>
      </w:r>
      <w:r>
        <w:rPr>
          <w:rFonts w:hint="eastAsia"/>
          <w:lang w:val="en-GB"/>
        </w:rPr>
        <w:t>，</w:t>
      </w:r>
      <w:r w:rsidR="00FD314F" w:rsidRPr="00FD314F">
        <w:rPr>
          <w:rFonts w:hint="eastAsia"/>
          <w:lang w:val="en-GB"/>
        </w:rPr>
        <w:t>是当局拒绝以提交人听得懂的语言告知其所受指控以及当局以强迫提交人指证自己的方式对其施加的心理暴力导致提交人不信任当局</w:t>
      </w:r>
      <w:r>
        <w:rPr>
          <w:rFonts w:hint="eastAsia"/>
          <w:lang w:val="en-GB"/>
        </w:rPr>
        <w:t>，</w:t>
      </w:r>
      <w:r w:rsidR="00FD314F" w:rsidRPr="00FD314F">
        <w:rPr>
          <w:rFonts w:hint="eastAsia"/>
          <w:lang w:val="en-GB"/>
        </w:rPr>
        <w:t>才</w:t>
      </w:r>
      <w:proofErr w:type="gramStart"/>
      <w:r w:rsidR="00FD314F" w:rsidRPr="00FD314F">
        <w:rPr>
          <w:rFonts w:hint="eastAsia"/>
          <w:lang w:val="en-GB"/>
        </w:rPr>
        <w:t>作出</w:t>
      </w:r>
      <w:proofErr w:type="gramEnd"/>
      <w:r w:rsidR="00FD314F" w:rsidRPr="00FD314F">
        <w:rPr>
          <w:rFonts w:hint="eastAsia"/>
          <w:lang w:val="en-GB"/>
        </w:rPr>
        <w:t>了上述自相矛盾的陈述。</w:t>
      </w:r>
    </w:p>
    <w:p w14:paraId="1BC2A33A" w14:textId="1B0E3174" w:rsidR="00FD314F" w:rsidRPr="00FD314F" w:rsidRDefault="0036062A" w:rsidP="00FD314F">
      <w:pPr>
        <w:pStyle w:val="SingleTxtGC"/>
        <w:rPr>
          <w:lang w:val="en-GB"/>
        </w:rPr>
      </w:pPr>
      <w:r>
        <w:rPr>
          <w:lang w:val="en-GB"/>
        </w:rPr>
        <w:t>5.4</w:t>
      </w:r>
      <w:r w:rsidR="00FD314F" w:rsidRPr="00FD314F">
        <w:rPr>
          <w:lang w:val="en-GB"/>
        </w:rPr>
        <w:tab/>
      </w:r>
      <w:r w:rsidR="00FD314F" w:rsidRPr="00FD314F">
        <w:rPr>
          <w:rFonts w:hint="eastAsia"/>
          <w:lang w:val="en-GB"/>
        </w:rPr>
        <w:t>缔约国坚称提交人在据称实施的罪行中的作用与那位冰岛籍被告不同</w:t>
      </w:r>
      <w:r>
        <w:rPr>
          <w:rFonts w:hint="eastAsia"/>
          <w:lang w:val="en-GB"/>
        </w:rPr>
        <w:t>，</w:t>
      </w:r>
      <w:r w:rsidR="00FD314F" w:rsidRPr="00FD314F">
        <w:rPr>
          <w:rFonts w:hint="eastAsia"/>
          <w:lang w:val="en-GB"/>
        </w:rPr>
        <w:t>但此说是错误的。最高法院在其判决中称</w:t>
      </w:r>
      <w:r>
        <w:rPr>
          <w:rFonts w:hint="eastAsia"/>
          <w:lang w:val="en-GB"/>
        </w:rPr>
        <w:t>，</w:t>
      </w:r>
      <w:r w:rsidR="00FD314F" w:rsidRPr="00FD314F">
        <w:rPr>
          <w:rFonts w:hint="eastAsia"/>
          <w:lang w:val="en-GB"/>
        </w:rPr>
        <w:t>冰岛籍被告报了警</w:t>
      </w:r>
      <w:r>
        <w:rPr>
          <w:rFonts w:hint="eastAsia"/>
          <w:lang w:val="en-GB"/>
        </w:rPr>
        <w:t>，</w:t>
      </w:r>
      <w:r w:rsidR="00FD314F" w:rsidRPr="00FD314F">
        <w:rPr>
          <w:rFonts w:hint="eastAsia"/>
          <w:lang w:val="en-GB"/>
        </w:rPr>
        <w:t>为</w:t>
      </w:r>
      <w:r>
        <w:rPr>
          <w:lang w:val="en-GB"/>
        </w:rPr>
        <w:t>Y</w:t>
      </w:r>
      <w:r w:rsidR="00FD314F" w:rsidRPr="00FD314F">
        <w:rPr>
          <w:rFonts w:hint="eastAsia"/>
          <w:lang w:val="en-GB"/>
        </w:rPr>
        <w:t>提供了住宿</w:t>
      </w:r>
      <w:r>
        <w:rPr>
          <w:rFonts w:hint="eastAsia"/>
          <w:lang w:val="en-GB"/>
        </w:rPr>
        <w:t>，</w:t>
      </w:r>
      <w:r w:rsidR="00FD314F" w:rsidRPr="00FD314F">
        <w:rPr>
          <w:rFonts w:hint="eastAsia"/>
          <w:lang w:val="en-GB"/>
        </w:rPr>
        <w:t>还打电话让提交人带</w:t>
      </w:r>
      <w:r>
        <w:rPr>
          <w:lang w:val="en-GB"/>
        </w:rPr>
        <w:t>Y</w:t>
      </w:r>
      <w:r w:rsidR="00FD314F" w:rsidRPr="00FD314F">
        <w:rPr>
          <w:rFonts w:hint="eastAsia"/>
          <w:lang w:val="en-GB"/>
        </w:rPr>
        <w:t>出去。上述种种显示冰岛籍被告在据称实施的罪行中的参与程度远深于提交人。提交人只是应冰岛籍被告的要求带</w:t>
      </w:r>
      <w:r>
        <w:rPr>
          <w:lang w:val="en-GB"/>
        </w:rPr>
        <w:t>Y</w:t>
      </w:r>
      <w:r w:rsidR="00FD314F" w:rsidRPr="00FD314F">
        <w:rPr>
          <w:rFonts w:hint="eastAsia"/>
          <w:lang w:val="en-GB"/>
        </w:rPr>
        <w:t>去了酒店。对两名被告区别对待</w:t>
      </w:r>
      <w:r>
        <w:rPr>
          <w:rFonts w:hint="eastAsia"/>
          <w:lang w:val="en-GB"/>
        </w:rPr>
        <w:t>，</w:t>
      </w:r>
      <w:r w:rsidR="00FD314F" w:rsidRPr="00FD314F">
        <w:rPr>
          <w:rFonts w:hint="eastAsia"/>
          <w:lang w:val="en-GB"/>
        </w:rPr>
        <w:t>证明提交人受到了歧视。此外</w:t>
      </w:r>
      <w:r>
        <w:rPr>
          <w:rFonts w:hint="eastAsia"/>
          <w:lang w:val="en-GB"/>
        </w:rPr>
        <w:t>，</w:t>
      </w:r>
      <w:r w:rsidR="00FD314F" w:rsidRPr="00FD314F">
        <w:rPr>
          <w:rFonts w:hint="eastAsia"/>
          <w:lang w:val="en-GB"/>
        </w:rPr>
        <w:t>缔约国承认冰岛的媒体不受控制。</w:t>
      </w:r>
    </w:p>
    <w:p w14:paraId="14FC9F25" w14:textId="6DB81F2C" w:rsidR="00FD314F" w:rsidRPr="00FD314F" w:rsidRDefault="0036062A" w:rsidP="00FD314F">
      <w:pPr>
        <w:pStyle w:val="SingleTxtGC"/>
        <w:rPr>
          <w:lang w:val="en-GB"/>
        </w:rPr>
      </w:pPr>
      <w:r>
        <w:rPr>
          <w:lang w:val="en-GB"/>
        </w:rPr>
        <w:t>5.5</w:t>
      </w:r>
      <w:r w:rsidR="00FD314F" w:rsidRPr="00FD314F">
        <w:rPr>
          <w:lang w:val="en-GB"/>
        </w:rPr>
        <w:tab/>
      </w:r>
      <w:r w:rsidR="00FD314F" w:rsidRPr="00FD314F">
        <w:rPr>
          <w:rFonts w:hint="eastAsia"/>
          <w:lang w:val="en-GB"/>
        </w:rPr>
        <w:t>提交人重申他根据《公约》第七、第九和第十条提出的主张</w:t>
      </w:r>
      <w:r>
        <w:rPr>
          <w:rFonts w:hint="eastAsia"/>
          <w:lang w:val="en-GB"/>
        </w:rPr>
        <w:t>，</w:t>
      </w:r>
      <w:r w:rsidR="00FD314F" w:rsidRPr="00FD314F">
        <w:rPr>
          <w:rFonts w:hint="eastAsia"/>
          <w:lang w:val="en-GB"/>
        </w:rPr>
        <w:t>并坚称缔约国并未否认其指称</w:t>
      </w:r>
      <w:r>
        <w:rPr>
          <w:rFonts w:hint="eastAsia"/>
          <w:lang w:val="en-GB"/>
        </w:rPr>
        <w:t>，</w:t>
      </w:r>
      <w:r w:rsidR="00FD314F" w:rsidRPr="00FD314F">
        <w:rPr>
          <w:rFonts w:hint="eastAsia"/>
          <w:lang w:val="en-GB"/>
        </w:rPr>
        <w:t>而只是陈述称逮捕提交人是必要的。缔约国未具体说明导致上述想当然看法的因素。</w:t>
      </w:r>
    </w:p>
    <w:p w14:paraId="3A721553" w14:textId="7AD9D5DF" w:rsidR="00FD314F" w:rsidRPr="00FD314F" w:rsidRDefault="0036062A" w:rsidP="00FD314F">
      <w:pPr>
        <w:pStyle w:val="SingleTxtGC"/>
        <w:rPr>
          <w:lang w:val="en-GB"/>
        </w:rPr>
      </w:pPr>
      <w:r>
        <w:rPr>
          <w:lang w:val="en-GB"/>
        </w:rPr>
        <w:t>5.6</w:t>
      </w:r>
      <w:r w:rsidR="00FD314F" w:rsidRPr="00FD314F">
        <w:rPr>
          <w:lang w:val="en-GB"/>
        </w:rPr>
        <w:tab/>
      </w:r>
      <w:r w:rsidR="00FD314F" w:rsidRPr="00FD314F">
        <w:rPr>
          <w:rFonts w:hint="eastAsia"/>
          <w:lang w:val="en-GB"/>
        </w:rPr>
        <w:t>缔约国确认</w:t>
      </w:r>
      <w:r>
        <w:rPr>
          <w:rFonts w:hint="eastAsia"/>
          <w:lang w:val="en-GB"/>
        </w:rPr>
        <w:t>，</w:t>
      </w:r>
      <w:r w:rsidR="00FD314F" w:rsidRPr="00FD314F">
        <w:rPr>
          <w:rFonts w:hint="eastAsia"/>
          <w:lang w:val="en-GB"/>
        </w:rPr>
        <w:t>若犯罪行为的最高处罚是十年徒刑</w:t>
      </w:r>
      <w:r>
        <w:rPr>
          <w:rFonts w:hint="eastAsia"/>
          <w:lang w:val="en-GB"/>
        </w:rPr>
        <w:t>，</w:t>
      </w:r>
      <w:r w:rsidR="00FD314F" w:rsidRPr="00FD314F">
        <w:rPr>
          <w:rFonts w:hint="eastAsia"/>
          <w:lang w:val="en-GB"/>
        </w:rPr>
        <w:t>则最多只能下令实行</w:t>
      </w:r>
      <w:r>
        <w:rPr>
          <w:rFonts w:hint="eastAsia"/>
          <w:lang w:val="en-GB"/>
        </w:rPr>
        <w:t>2</w:t>
      </w:r>
      <w:r>
        <w:rPr>
          <w:lang w:val="en-GB"/>
        </w:rPr>
        <w:t>8</w:t>
      </w:r>
      <w:r w:rsidR="00FD314F" w:rsidRPr="00FD314F">
        <w:rPr>
          <w:rFonts w:hint="eastAsia"/>
          <w:lang w:val="en-GB"/>
        </w:rPr>
        <w:t>天的单独监禁。缔约国坚称针对贩运人口的处罚现已提高到十二年徒刑</w:t>
      </w:r>
      <w:r>
        <w:rPr>
          <w:rFonts w:hint="eastAsia"/>
          <w:lang w:val="en-GB"/>
        </w:rPr>
        <w:t>(</w:t>
      </w:r>
      <w:r w:rsidR="00FD314F" w:rsidRPr="00FD314F">
        <w:rPr>
          <w:rFonts w:hint="eastAsia"/>
          <w:lang w:val="en-GB"/>
        </w:rPr>
        <w:t>在提交人受审时是八年</w:t>
      </w:r>
      <w:r>
        <w:rPr>
          <w:rFonts w:hint="eastAsia"/>
          <w:lang w:val="en-GB"/>
        </w:rPr>
        <w:t>)</w:t>
      </w:r>
      <w:r>
        <w:rPr>
          <w:rFonts w:hint="eastAsia"/>
          <w:lang w:val="en-GB"/>
        </w:rPr>
        <w:t>，</w:t>
      </w:r>
      <w:r w:rsidR="00FD314F" w:rsidRPr="00FD314F">
        <w:rPr>
          <w:rFonts w:hint="eastAsia"/>
          <w:lang w:val="en-GB"/>
        </w:rPr>
        <w:t>表明缔约国无视提交人的权利。《公约》之下的基本权利之一是法律之效力不溯及既往原则。针对贩运人口的处罚在提交人被逮捕后已提高这一事实</w:t>
      </w:r>
      <w:r>
        <w:rPr>
          <w:rFonts w:hint="eastAsia"/>
          <w:lang w:val="en-GB"/>
        </w:rPr>
        <w:t>，</w:t>
      </w:r>
      <w:r w:rsidR="00FD314F" w:rsidRPr="00FD314F">
        <w:rPr>
          <w:rFonts w:hint="eastAsia"/>
          <w:lang w:val="en-GB"/>
        </w:rPr>
        <w:t>并不能使提交人的单独监禁合法化。</w:t>
      </w:r>
    </w:p>
    <w:p w14:paraId="45A8E48C" w14:textId="3EB99343" w:rsidR="00FD314F" w:rsidRPr="00FD314F" w:rsidRDefault="0036062A" w:rsidP="00FD314F">
      <w:pPr>
        <w:pStyle w:val="SingleTxtGC"/>
        <w:rPr>
          <w:lang w:val="en-GB"/>
        </w:rPr>
      </w:pPr>
      <w:r>
        <w:rPr>
          <w:lang w:val="en-GB"/>
        </w:rPr>
        <w:t>5.7</w:t>
      </w:r>
      <w:r w:rsidR="00FD314F" w:rsidRPr="00FD314F">
        <w:rPr>
          <w:lang w:val="en-GB"/>
        </w:rPr>
        <w:tab/>
      </w:r>
      <w:r w:rsidR="00FD314F" w:rsidRPr="00FD314F">
        <w:rPr>
          <w:rFonts w:hint="eastAsia"/>
          <w:lang w:val="en-GB"/>
        </w:rPr>
        <w:t>提交人已证实其根据《公约》第十四条提出的主张</w:t>
      </w:r>
      <w:r>
        <w:rPr>
          <w:rFonts w:hint="eastAsia"/>
          <w:lang w:val="en-GB"/>
        </w:rPr>
        <w:t>，</w:t>
      </w:r>
      <w:r w:rsidR="00FD314F" w:rsidRPr="00FD314F">
        <w:rPr>
          <w:rFonts w:hint="eastAsia"/>
          <w:lang w:val="en-GB"/>
        </w:rPr>
        <w:t>而缔约国并未针对提交人所坚称的媒体上发表了有关他的诽谤性材料之说提出异议。缔约国援引了保障公正审判权的国内法律</w:t>
      </w:r>
      <w:r>
        <w:rPr>
          <w:rFonts w:hint="eastAsia"/>
          <w:lang w:val="en-GB"/>
        </w:rPr>
        <w:t>，</w:t>
      </w:r>
      <w:r w:rsidR="00FD314F" w:rsidRPr="00FD314F">
        <w:rPr>
          <w:rFonts w:hint="eastAsia"/>
          <w:lang w:val="en-GB"/>
        </w:rPr>
        <w:t>但并未证明上述保障曾被适用于提交人。缔约国称直到最高法院</w:t>
      </w:r>
      <w:proofErr w:type="gramStart"/>
      <w:r w:rsidR="00FD314F" w:rsidRPr="00FD314F">
        <w:rPr>
          <w:rFonts w:hint="eastAsia"/>
          <w:lang w:val="en-GB"/>
        </w:rPr>
        <w:t>作出</w:t>
      </w:r>
      <w:proofErr w:type="gramEnd"/>
      <w:r w:rsidR="00FD314F" w:rsidRPr="00FD314F">
        <w:rPr>
          <w:rFonts w:hint="eastAsia"/>
          <w:lang w:val="en-GB"/>
        </w:rPr>
        <w:t>判决</w:t>
      </w:r>
      <w:proofErr w:type="gramStart"/>
      <w:r w:rsidR="00FD314F" w:rsidRPr="00FD314F">
        <w:rPr>
          <w:rFonts w:hint="eastAsia"/>
          <w:lang w:val="en-GB"/>
        </w:rPr>
        <w:t>后媒体</w:t>
      </w:r>
      <w:proofErr w:type="gramEnd"/>
      <w:r w:rsidR="00FD314F" w:rsidRPr="00FD314F">
        <w:rPr>
          <w:rFonts w:hint="eastAsia"/>
          <w:lang w:val="en-GB"/>
        </w:rPr>
        <w:t>才发表有关他的文章</w:t>
      </w:r>
      <w:r>
        <w:rPr>
          <w:rFonts w:hint="eastAsia"/>
          <w:lang w:val="en-GB"/>
        </w:rPr>
        <w:t>，</w:t>
      </w:r>
      <w:r w:rsidR="00FD314F" w:rsidRPr="00FD314F">
        <w:rPr>
          <w:rFonts w:hint="eastAsia"/>
          <w:lang w:val="en-GB"/>
        </w:rPr>
        <w:t>提交人对此提出异议。事实上</w:t>
      </w:r>
      <w:r>
        <w:rPr>
          <w:rFonts w:hint="eastAsia"/>
          <w:lang w:val="en-GB"/>
        </w:rPr>
        <w:t>，</w:t>
      </w:r>
      <w:r w:rsidR="00FD314F" w:rsidRPr="00FD314F">
        <w:rPr>
          <w:rFonts w:hint="eastAsia"/>
          <w:lang w:val="en-GB"/>
        </w:rPr>
        <w:t>提交人是从媒体上获知自己被警方通缉。于</w:t>
      </w:r>
      <w:r>
        <w:rPr>
          <w:rFonts w:hint="eastAsia"/>
          <w:lang w:val="en-GB"/>
        </w:rPr>
        <w:t>2</w:t>
      </w:r>
      <w:r w:rsidR="00FD314F" w:rsidRPr="00FD314F">
        <w:rPr>
          <w:lang w:val="en-GB"/>
        </w:rPr>
        <w:t>00</w:t>
      </w:r>
      <w:r>
        <w:rPr>
          <w:lang w:val="en-GB"/>
        </w:rPr>
        <w:t>9</w:t>
      </w:r>
      <w:r w:rsidR="00FD314F" w:rsidRPr="00FD314F">
        <w:rPr>
          <w:rFonts w:hint="eastAsia"/>
          <w:lang w:val="en-GB"/>
        </w:rPr>
        <w:t>年</w:t>
      </w:r>
      <w:r>
        <w:rPr>
          <w:rFonts w:hint="eastAsia"/>
          <w:lang w:val="en-GB"/>
        </w:rPr>
        <w:t>1</w:t>
      </w:r>
      <w:r w:rsidR="00FD314F" w:rsidRPr="00FD314F">
        <w:rPr>
          <w:lang w:val="en-GB"/>
        </w:rPr>
        <w:t>0</w:t>
      </w:r>
      <w:r w:rsidR="00FD314F" w:rsidRPr="00FD314F">
        <w:rPr>
          <w:rFonts w:hint="eastAsia"/>
          <w:lang w:val="en-GB"/>
        </w:rPr>
        <w:t>月</w:t>
      </w:r>
      <w:r>
        <w:rPr>
          <w:rFonts w:hint="eastAsia"/>
          <w:lang w:val="en-GB"/>
        </w:rPr>
        <w:t>1</w:t>
      </w:r>
      <w:r>
        <w:rPr>
          <w:lang w:val="en-GB"/>
        </w:rPr>
        <w:t>6</w:t>
      </w:r>
      <w:r w:rsidR="00FD314F" w:rsidRPr="00FD314F">
        <w:rPr>
          <w:rFonts w:hint="eastAsia"/>
          <w:lang w:val="en-GB"/>
        </w:rPr>
        <w:t>日启动了一场将提</w:t>
      </w:r>
      <w:r w:rsidR="00FD314F" w:rsidRPr="00FD314F">
        <w:rPr>
          <w:rFonts w:hint="eastAsia"/>
          <w:lang w:val="en-GB"/>
        </w:rPr>
        <w:lastRenderedPageBreak/>
        <w:t>交人描述为暴力犯罪分子、人贩子以及立陶宛有组织犯罪团伙同伙的媒体运动。媒体上的说法侵犯了提交人被假定无罪的权利。提交人坚称</w:t>
      </w:r>
      <w:r>
        <w:rPr>
          <w:rFonts w:hint="eastAsia"/>
          <w:lang w:val="en-GB"/>
        </w:rPr>
        <w:t>，</w:t>
      </w:r>
      <w:r w:rsidR="00FD314F" w:rsidRPr="00FD314F">
        <w:rPr>
          <w:rFonts w:hint="eastAsia"/>
          <w:lang w:val="en-GB"/>
        </w:rPr>
        <w:t>一名口译人员确实曾用立陶宛语告知他被指控贩运人口</w:t>
      </w:r>
      <w:r>
        <w:rPr>
          <w:rFonts w:hint="eastAsia"/>
          <w:lang w:val="en-GB"/>
        </w:rPr>
        <w:t>，</w:t>
      </w:r>
      <w:r w:rsidR="00FD314F" w:rsidRPr="00FD314F">
        <w:rPr>
          <w:rFonts w:hint="eastAsia"/>
          <w:lang w:val="en-GB"/>
        </w:rPr>
        <w:t>但他未收到具体说明指控并解释他作为被指控人员所享有之权利的正式通知。</w:t>
      </w:r>
    </w:p>
    <w:p w14:paraId="7B54AF10" w14:textId="0FCFBABB" w:rsidR="00FD314F" w:rsidRPr="00FD314F" w:rsidRDefault="0036062A" w:rsidP="00FD314F">
      <w:pPr>
        <w:pStyle w:val="SingleTxtGC"/>
        <w:rPr>
          <w:lang w:val="en-GB"/>
        </w:rPr>
      </w:pPr>
      <w:r>
        <w:rPr>
          <w:lang w:val="en-GB"/>
        </w:rPr>
        <w:t>5.8</w:t>
      </w:r>
      <w:r w:rsidR="00FD314F" w:rsidRPr="00FD314F">
        <w:rPr>
          <w:lang w:val="en-GB"/>
        </w:rPr>
        <w:tab/>
      </w:r>
      <w:r w:rsidR="00FD314F" w:rsidRPr="00FD314F">
        <w:rPr>
          <w:rFonts w:hint="eastAsia"/>
          <w:lang w:val="en-GB"/>
        </w:rPr>
        <w:t>尽管提交人</w:t>
      </w:r>
      <w:proofErr w:type="gramStart"/>
      <w:r w:rsidR="00FD314F" w:rsidRPr="00FD314F">
        <w:rPr>
          <w:rFonts w:hint="eastAsia"/>
          <w:lang w:val="en-GB"/>
        </w:rPr>
        <w:t>得以就</w:t>
      </w:r>
      <w:proofErr w:type="gramEnd"/>
      <w:r w:rsidR="00FD314F" w:rsidRPr="00FD314F">
        <w:rPr>
          <w:rFonts w:hint="eastAsia"/>
          <w:lang w:val="en-GB"/>
        </w:rPr>
        <w:t>针对他的判决提起上诉</w:t>
      </w:r>
      <w:r>
        <w:rPr>
          <w:rFonts w:hint="eastAsia"/>
          <w:lang w:val="en-GB"/>
        </w:rPr>
        <w:t>，</w:t>
      </w:r>
      <w:r w:rsidR="00FD314F" w:rsidRPr="00FD314F">
        <w:rPr>
          <w:rFonts w:hint="eastAsia"/>
          <w:lang w:val="en-GB"/>
        </w:rPr>
        <w:t>也获得了讲话的权利</w:t>
      </w:r>
      <w:r>
        <w:rPr>
          <w:rFonts w:hint="eastAsia"/>
          <w:lang w:val="en-GB"/>
        </w:rPr>
        <w:t>，</w:t>
      </w:r>
      <w:r w:rsidR="00FD314F" w:rsidRPr="00FD314F">
        <w:rPr>
          <w:rFonts w:hint="eastAsia"/>
          <w:lang w:val="en-GB"/>
        </w:rPr>
        <w:t>但缔约国并未证明上诉是有效的审查程序。最高法院对提交人持有偏见</w:t>
      </w:r>
      <w:r>
        <w:rPr>
          <w:rFonts w:hint="eastAsia"/>
          <w:lang w:val="en-GB"/>
        </w:rPr>
        <w:t>，</w:t>
      </w:r>
      <w:r w:rsidR="00FD314F" w:rsidRPr="00FD314F">
        <w:rPr>
          <w:rFonts w:hint="eastAsia"/>
          <w:lang w:val="en-GB"/>
        </w:rPr>
        <w:t>并未对其上诉和主张进行分析</w:t>
      </w:r>
      <w:r>
        <w:rPr>
          <w:rFonts w:hint="eastAsia"/>
          <w:lang w:val="en-GB"/>
        </w:rPr>
        <w:t>，</w:t>
      </w:r>
      <w:r w:rsidR="00FD314F" w:rsidRPr="00FD314F">
        <w:rPr>
          <w:rFonts w:hint="eastAsia"/>
          <w:lang w:val="en-GB"/>
        </w:rPr>
        <w:t>而只是重新表述了下级法院所提供的论证。</w:t>
      </w:r>
    </w:p>
    <w:p w14:paraId="7ACD01B4" w14:textId="77777777" w:rsidR="00FD314F" w:rsidRPr="00FD314F" w:rsidRDefault="00FD314F" w:rsidP="008B3B69">
      <w:pPr>
        <w:pStyle w:val="H23GC"/>
        <w:rPr>
          <w:lang w:val="en-GB"/>
        </w:rPr>
      </w:pPr>
      <w:r w:rsidRPr="00FD314F">
        <w:rPr>
          <w:lang w:val="en-GB"/>
        </w:rPr>
        <w:tab/>
      </w:r>
      <w:r w:rsidRPr="00FD314F">
        <w:rPr>
          <w:lang w:val="en-GB"/>
        </w:rPr>
        <w:tab/>
      </w:r>
      <w:r w:rsidRPr="00FD314F">
        <w:rPr>
          <w:rFonts w:hint="eastAsia"/>
          <w:lang w:val="en-GB"/>
        </w:rPr>
        <w:t>委员会需处理的问题和议事情况</w:t>
      </w:r>
    </w:p>
    <w:p w14:paraId="25C75133" w14:textId="2F4E4D03" w:rsidR="00FD314F" w:rsidRPr="00FD314F" w:rsidRDefault="00FD314F" w:rsidP="008B3B69">
      <w:pPr>
        <w:pStyle w:val="H4GC"/>
        <w:rPr>
          <w:rStyle w:val="a8"/>
          <w:rFonts w:eastAsia="楷体_GB2312"/>
          <w:vertAlign w:val="baseline"/>
          <w:lang w:val="en-GB"/>
        </w:rPr>
      </w:pPr>
      <w:r w:rsidRPr="00FD314F">
        <w:rPr>
          <w:lang w:val="en-GB"/>
        </w:rPr>
        <w:tab/>
      </w:r>
      <w:r w:rsidRPr="00FD314F">
        <w:rPr>
          <w:lang w:val="en-GB"/>
        </w:rPr>
        <w:tab/>
      </w:r>
      <w:r w:rsidRPr="00FD314F">
        <w:rPr>
          <w:lang w:val="en-GB"/>
        </w:rPr>
        <w:t>审议可否受理</w:t>
      </w:r>
    </w:p>
    <w:p w14:paraId="6A82E046" w14:textId="454A22F6" w:rsidR="00FD314F" w:rsidRPr="00FD314F" w:rsidRDefault="0036062A" w:rsidP="00FD314F">
      <w:pPr>
        <w:pStyle w:val="SingleTxtGC"/>
        <w:rPr>
          <w:lang w:val="en-GB"/>
        </w:rPr>
      </w:pPr>
      <w:r>
        <w:rPr>
          <w:lang w:val="en-GB"/>
        </w:rPr>
        <w:t>6.1</w:t>
      </w:r>
      <w:r w:rsidR="00FD314F" w:rsidRPr="00FD314F">
        <w:rPr>
          <w:lang w:val="en-GB"/>
        </w:rPr>
        <w:tab/>
      </w:r>
      <w:r w:rsidR="00FD314F" w:rsidRPr="00FD314F">
        <w:rPr>
          <w:rFonts w:hint="eastAsia"/>
          <w:lang w:val="en-GB"/>
        </w:rPr>
        <w:t>在审议来文所载的任何请求之前</w:t>
      </w:r>
      <w:r>
        <w:rPr>
          <w:rFonts w:hint="eastAsia"/>
          <w:lang w:val="en-GB"/>
        </w:rPr>
        <w:t>，</w:t>
      </w:r>
      <w:r w:rsidR="00FD314F" w:rsidRPr="00FD314F">
        <w:rPr>
          <w:rFonts w:hint="eastAsia"/>
          <w:lang w:val="en-GB"/>
        </w:rPr>
        <w:t>委员会必须根据其《议事规则》第</w:t>
      </w:r>
      <w:r>
        <w:rPr>
          <w:lang w:val="en-GB"/>
        </w:rPr>
        <w:t>97</w:t>
      </w:r>
      <w:r w:rsidR="00FD314F" w:rsidRPr="00FD314F">
        <w:rPr>
          <w:rFonts w:hint="eastAsia"/>
          <w:lang w:val="en-GB"/>
        </w:rPr>
        <w:t>条</w:t>
      </w:r>
      <w:r>
        <w:rPr>
          <w:rFonts w:hint="eastAsia"/>
          <w:lang w:val="en-GB"/>
        </w:rPr>
        <w:t>，</w:t>
      </w:r>
      <w:r w:rsidR="00FD314F" w:rsidRPr="00FD314F">
        <w:rPr>
          <w:rFonts w:hint="eastAsia"/>
          <w:lang w:val="en-GB"/>
        </w:rPr>
        <w:t>决定来文是否符合《任择议定书》规定的受理条件。</w:t>
      </w:r>
    </w:p>
    <w:p w14:paraId="39E2D9F6" w14:textId="1469430C" w:rsidR="00FD314F" w:rsidRPr="00FD314F" w:rsidRDefault="0036062A" w:rsidP="00FD314F">
      <w:pPr>
        <w:pStyle w:val="SingleTxtGC"/>
        <w:rPr>
          <w:lang w:val="en-GB"/>
        </w:rPr>
      </w:pPr>
      <w:r>
        <w:rPr>
          <w:lang w:val="en-GB"/>
        </w:rPr>
        <w:t>6.2</w:t>
      </w:r>
      <w:r w:rsidR="00FD314F" w:rsidRPr="00FD314F">
        <w:rPr>
          <w:lang w:val="en-GB"/>
        </w:rPr>
        <w:tab/>
      </w:r>
      <w:r w:rsidR="00FD314F" w:rsidRPr="00FD314F">
        <w:rPr>
          <w:rFonts w:hint="eastAsia"/>
          <w:lang w:val="en-GB"/>
        </w:rPr>
        <w:t>委员会指出</w:t>
      </w:r>
      <w:r>
        <w:rPr>
          <w:rFonts w:hint="eastAsia"/>
          <w:lang w:val="en-GB"/>
        </w:rPr>
        <w:t>，</w:t>
      </w:r>
      <w:r w:rsidR="00FD314F" w:rsidRPr="00FD314F">
        <w:rPr>
          <w:rFonts w:hint="eastAsia"/>
          <w:lang w:val="en-GB"/>
        </w:rPr>
        <w:t>根据《任择议定书》第五条第二款</w:t>
      </w:r>
      <w:r>
        <w:rPr>
          <w:lang w:val="en-GB"/>
        </w:rPr>
        <w:t>(</w:t>
      </w:r>
      <w:r w:rsidR="00FD314F" w:rsidRPr="00FD314F">
        <w:rPr>
          <w:rFonts w:hint="eastAsia"/>
          <w:lang w:val="en-GB"/>
        </w:rPr>
        <w:t>子</w:t>
      </w:r>
      <w:r>
        <w:rPr>
          <w:lang w:val="en-GB"/>
        </w:rPr>
        <w:t>)</w:t>
      </w:r>
      <w:r w:rsidR="00FD314F" w:rsidRPr="00FD314F">
        <w:rPr>
          <w:rFonts w:hint="eastAsia"/>
          <w:lang w:val="en-GB"/>
        </w:rPr>
        <w:t>项以及缔约国就该项规定所作的保留</w:t>
      </w:r>
      <w:r>
        <w:rPr>
          <w:rFonts w:hint="eastAsia"/>
          <w:lang w:val="en-GB"/>
        </w:rPr>
        <w:t>，</w:t>
      </w:r>
      <w:r w:rsidR="00FD314F" w:rsidRPr="00FD314F">
        <w:rPr>
          <w:rFonts w:hint="eastAsia"/>
          <w:lang w:val="en-GB"/>
        </w:rPr>
        <w:t>委员会不能审查正在或已经由另一国际调查或解决程序审查的事宜。</w:t>
      </w:r>
      <w:r>
        <w:rPr>
          <w:rFonts w:hint="eastAsia"/>
          <w:lang w:val="en-GB"/>
        </w:rPr>
        <w:t>2</w:t>
      </w:r>
      <w:r w:rsidR="00FD314F" w:rsidRPr="00FD314F">
        <w:rPr>
          <w:lang w:val="en-GB"/>
        </w:rPr>
        <w:t>0</w:t>
      </w:r>
      <w:r>
        <w:rPr>
          <w:lang w:val="en-GB"/>
        </w:rPr>
        <w:t>13</w:t>
      </w:r>
      <w:r w:rsidR="00FD314F" w:rsidRPr="00FD314F">
        <w:rPr>
          <w:rFonts w:hint="eastAsia"/>
          <w:lang w:val="en-GB"/>
        </w:rPr>
        <w:t>年</w:t>
      </w:r>
      <w:r>
        <w:rPr>
          <w:rFonts w:hint="eastAsia"/>
          <w:lang w:val="en-GB"/>
        </w:rPr>
        <w:t>3</w:t>
      </w:r>
      <w:r w:rsidR="00FD314F" w:rsidRPr="00FD314F">
        <w:rPr>
          <w:rFonts w:hint="eastAsia"/>
          <w:lang w:val="en-GB"/>
        </w:rPr>
        <w:t>月</w:t>
      </w:r>
      <w:r>
        <w:rPr>
          <w:rFonts w:hint="eastAsia"/>
          <w:lang w:val="en-GB"/>
        </w:rPr>
        <w:t>2</w:t>
      </w:r>
      <w:r>
        <w:rPr>
          <w:lang w:val="en-GB"/>
        </w:rPr>
        <w:t>8</w:t>
      </w:r>
      <w:r w:rsidR="00FD314F" w:rsidRPr="00FD314F">
        <w:rPr>
          <w:rFonts w:hint="eastAsia"/>
          <w:lang w:val="en-GB"/>
        </w:rPr>
        <w:t>日</w:t>
      </w:r>
      <w:r>
        <w:rPr>
          <w:rFonts w:hint="eastAsia"/>
          <w:lang w:val="en-GB"/>
        </w:rPr>
        <w:t>，</w:t>
      </w:r>
      <w:r w:rsidR="00FD314F" w:rsidRPr="00FD314F">
        <w:rPr>
          <w:rFonts w:hint="eastAsia"/>
          <w:lang w:val="en-GB"/>
        </w:rPr>
        <w:t>欧洲人权法院宣布提交人的申请不予受理。</w:t>
      </w:r>
      <w:r w:rsidR="00FD314F" w:rsidRPr="00FD314F">
        <w:rPr>
          <w:rStyle w:val="a8"/>
          <w:rFonts w:eastAsia="宋体"/>
          <w:lang w:val="en-GB"/>
        </w:rPr>
        <w:footnoteReference w:id="6"/>
      </w:r>
      <w:r w:rsidR="00FD314F" w:rsidRPr="00FD314F">
        <w:rPr>
          <w:lang w:val="en-GB"/>
        </w:rPr>
        <w:t xml:space="preserve"> </w:t>
      </w:r>
      <w:r w:rsidR="00FD314F" w:rsidRPr="00FD314F">
        <w:rPr>
          <w:rFonts w:hint="eastAsia"/>
          <w:lang w:val="en-GB"/>
        </w:rPr>
        <w:t>但是</w:t>
      </w:r>
      <w:r>
        <w:rPr>
          <w:rFonts w:hint="eastAsia"/>
          <w:lang w:val="en-GB"/>
        </w:rPr>
        <w:t>，</w:t>
      </w:r>
      <w:r w:rsidR="00FD314F" w:rsidRPr="00FD314F">
        <w:rPr>
          <w:rFonts w:hint="eastAsia"/>
          <w:lang w:val="en-GB"/>
        </w:rPr>
        <w:t>委员会注意到</w:t>
      </w:r>
      <w:r>
        <w:rPr>
          <w:rFonts w:hint="eastAsia"/>
          <w:lang w:val="en-GB"/>
        </w:rPr>
        <w:t>，</w:t>
      </w:r>
      <w:r w:rsidR="00FD314F" w:rsidRPr="00FD314F">
        <w:rPr>
          <w:rFonts w:hint="eastAsia"/>
          <w:lang w:val="en-GB"/>
        </w:rPr>
        <w:t>该法院的裁定未就认定申请不可受理给出具体的理由。委员会因而不清楚上述裁定系基于程序性理由</w:t>
      </w:r>
      <w:r>
        <w:rPr>
          <w:rFonts w:hint="eastAsia"/>
          <w:lang w:val="en-GB"/>
        </w:rPr>
        <w:t>，</w:t>
      </w:r>
      <w:r w:rsidR="00FD314F" w:rsidRPr="00FD314F">
        <w:rPr>
          <w:rFonts w:hint="eastAsia"/>
          <w:lang w:val="en-GB"/>
        </w:rPr>
        <w:t>还是基于实质性理由。据此</w:t>
      </w:r>
      <w:r>
        <w:rPr>
          <w:rFonts w:hint="eastAsia"/>
          <w:lang w:val="en-GB"/>
        </w:rPr>
        <w:t>，</w:t>
      </w:r>
      <w:r w:rsidR="00FD314F" w:rsidRPr="00FD314F">
        <w:rPr>
          <w:rFonts w:hint="eastAsia"/>
          <w:lang w:val="en-GB"/>
        </w:rPr>
        <w:t>委员会无法得出结论认定同一事宜已经该法院审查。</w:t>
      </w:r>
      <w:r w:rsidR="00FD314F" w:rsidRPr="00FD314F">
        <w:rPr>
          <w:rStyle w:val="a8"/>
          <w:rFonts w:eastAsia="宋体"/>
          <w:lang w:val="en-GB"/>
        </w:rPr>
        <w:footnoteReference w:id="7"/>
      </w:r>
      <w:r w:rsidR="00FD314F" w:rsidRPr="00FD314F">
        <w:rPr>
          <w:lang w:val="en-GB"/>
        </w:rPr>
        <w:t xml:space="preserve"> </w:t>
      </w:r>
      <w:r w:rsidR="00FD314F" w:rsidRPr="00FD314F">
        <w:rPr>
          <w:rFonts w:hint="eastAsia"/>
          <w:lang w:val="en-GB"/>
        </w:rPr>
        <w:t>因此</w:t>
      </w:r>
      <w:r>
        <w:rPr>
          <w:rFonts w:hint="eastAsia"/>
          <w:lang w:val="en-GB"/>
        </w:rPr>
        <w:t>，</w:t>
      </w:r>
      <w:r w:rsidR="00FD314F" w:rsidRPr="00FD314F">
        <w:rPr>
          <w:rFonts w:hint="eastAsia"/>
          <w:lang w:val="en-GB"/>
        </w:rPr>
        <w:t>委员会认为</w:t>
      </w:r>
      <w:r>
        <w:rPr>
          <w:rFonts w:hint="eastAsia"/>
          <w:lang w:val="en-GB"/>
        </w:rPr>
        <w:t>，</w:t>
      </w:r>
      <w:r w:rsidR="00FD314F" w:rsidRPr="00FD314F">
        <w:rPr>
          <w:rFonts w:hint="eastAsia"/>
          <w:lang w:val="en-GB"/>
        </w:rPr>
        <w:t>《任择议定书》第五条第二款</w:t>
      </w:r>
      <w:r>
        <w:rPr>
          <w:lang w:val="en-GB"/>
        </w:rPr>
        <w:t>(</w:t>
      </w:r>
      <w:r w:rsidR="00FD314F" w:rsidRPr="00FD314F">
        <w:rPr>
          <w:rFonts w:hint="eastAsia"/>
          <w:lang w:val="en-GB"/>
        </w:rPr>
        <w:t>子</w:t>
      </w:r>
      <w:r>
        <w:rPr>
          <w:lang w:val="en-GB"/>
        </w:rPr>
        <w:t>)</w:t>
      </w:r>
      <w:r w:rsidR="00FD314F" w:rsidRPr="00FD314F">
        <w:rPr>
          <w:rFonts w:hint="eastAsia"/>
          <w:lang w:val="en-GB"/>
        </w:rPr>
        <w:t>项不妨碍委员会审查该来文。</w:t>
      </w:r>
    </w:p>
    <w:p w14:paraId="4ED087DC" w14:textId="75001CBA" w:rsidR="00FD314F" w:rsidRPr="00FD314F" w:rsidRDefault="0036062A" w:rsidP="00FD314F">
      <w:pPr>
        <w:pStyle w:val="SingleTxtGC"/>
        <w:rPr>
          <w:rStyle w:val="a8"/>
          <w:rFonts w:eastAsia="宋体"/>
          <w:vertAlign w:val="baseline"/>
          <w:lang w:val="en-GB"/>
        </w:rPr>
      </w:pPr>
      <w:r>
        <w:rPr>
          <w:lang w:val="en-GB"/>
        </w:rPr>
        <w:t>6.3</w:t>
      </w:r>
      <w:r w:rsidR="00FD314F" w:rsidRPr="00FD314F">
        <w:rPr>
          <w:lang w:val="en-GB"/>
        </w:rPr>
        <w:tab/>
      </w:r>
      <w:r w:rsidR="00FD314F" w:rsidRPr="00FD314F">
        <w:rPr>
          <w:rFonts w:hint="eastAsia"/>
          <w:lang w:val="en-GB"/>
        </w:rPr>
        <w:t>委员会注意到</w:t>
      </w:r>
      <w:r>
        <w:rPr>
          <w:rFonts w:hint="eastAsia"/>
          <w:lang w:val="en-GB"/>
        </w:rPr>
        <w:t>，</w:t>
      </w:r>
      <w:r w:rsidR="00FD314F" w:rsidRPr="00FD314F">
        <w:rPr>
          <w:rFonts w:hint="eastAsia"/>
          <w:lang w:val="en-GB"/>
        </w:rPr>
        <w:t>缔约国未就提交人关于已用尽一切可用的国内补救办法的主张提出异议。委员会还注意到</w:t>
      </w:r>
      <w:r>
        <w:rPr>
          <w:rFonts w:hint="eastAsia"/>
          <w:lang w:val="en-GB"/>
        </w:rPr>
        <w:t>，</w:t>
      </w:r>
      <w:r w:rsidR="00FD314F" w:rsidRPr="00FD314F">
        <w:rPr>
          <w:rFonts w:hint="eastAsia"/>
          <w:lang w:val="en-GB"/>
        </w:rPr>
        <w:t>提交人在针对其有罪判决向最高法院提起上诉时</w:t>
      </w:r>
      <w:r>
        <w:rPr>
          <w:rFonts w:hint="eastAsia"/>
          <w:lang w:val="en-GB"/>
        </w:rPr>
        <w:t>，</w:t>
      </w:r>
      <w:r w:rsidR="00FD314F" w:rsidRPr="00FD314F">
        <w:rPr>
          <w:rFonts w:hint="eastAsia"/>
          <w:lang w:val="en-GB"/>
        </w:rPr>
        <w:t>就其审判的公正性、拘留时长以及单独监禁提出了多个问题。但是</w:t>
      </w:r>
      <w:r>
        <w:rPr>
          <w:rFonts w:hint="eastAsia"/>
          <w:lang w:val="en-GB"/>
        </w:rPr>
        <w:t>，</w:t>
      </w:r>
      <w:r w:rsidR="00FD314F" w:rsidRPr="00FD314F">
        <w:rPr>
          <w:rFonts w:hint="eastAsia"/>
          <w:lang w:val="en-GB"/>
        </w:rPr>
        <w:t>委员会认为</w:t>
      </w:r>
      <w:r>
        <w:rPr>
          <w:rFonts w:hint="eastAsia"/>
          <w:lang w:val="en-GB"/>
        </w:rPr>
        <w:t>，</w:t>
      </w:r>
      <w:r w:rsidR="00FD314F" w:rsidRPr="00FD314F">
        <w:rPr>
          <w:rFonts w:hint="eastAsia"/>
          <w:lang w:val="en-GB"/>
        </w:rPr>
        <w:t>委员会所掌握的材料并不能显示除基于其单独监禁事实提出的主张外</w:t>
      </w:r>
      <w:r>
        <w:rPr>
          <w:rFonts w:hint="eastAsia"/>
          <w:lang w:val="en-GB"/>
        </w:rPr>
        <w:t>，</w:t>
      </w:r>
      <w:r w:rsidR="00FD314F" w:rsidRPr="00FD314F">
        <w:rPr>
          <w:rFonts w:hint="eastAsia"/>
          <w:lang w:val="en-GB"/>
        </w:rPr>
        <w:t>提交人曾在其上诉中提出其在《公约》第七和第十条之下所提出主张的实质问题</w:t>
      </w:r>
      <w:r>
        <w:rPr>
          <w:rFonts w:hint="eastAsia"/>
          <w:lang w:val="en-GB"/>
        </w:rPr>
        <w:t>，</w:t>
      </w:r>
      <w:r w:rsidR="00FD314F" w:rsidRPr="00FD314F">
        <w:rPr>
          <w:rFonts w:hint="eastAsia"/>
          <w:lang w:val="en-GB"/>
        </w:rPr>
        <w:t>或是提出其在第二十六条之下就媒体发表有偏见文章提出的主张。据此</w:t>
      </w:r>
      <w:r>
        <w:rPr>
          <w:rFonts w:hint="eastAsia"/>
          <w:lang w:val="en-GB"/>
        </w:rPr>
        <w:t>，</w:t>
      </w:r>
      <w:r w:rsidR="00FD314F" w:rsidRPr="00FD314F">
        <w:rPr>
          <w:rFonts w:hint="eastAsia"/>
          <w:lang w:val="en-GB"/>
        </w:rPr>
        <w:t>委员会认为</w:t>
      </w:r>
      <w:r>
        <w:rPr>
          <w:rFonts w:hint="eastAsia"/>
          <w:lang w:val="en-GB"/>
        </w:rPr>
        <w:t>，</w:t>
      </w:r>
      <w:r w:rsidR="00FD314F" w:rsidRPr="00FD314F">
        <w:rPr>
          <w:rFonts w:hint="eastAsia"/>
          <w:lang w:val="en-GB"/>
        </w:rPr>
        <w:t>根据《任择议定书》第五条第二款</w:t>
      </w:r>
      <w:r>
        <w:rPr>
          <w:lang w:val="en-GB"/>
        </w:rPr>
        <w:t>(</w:t>
      </w:r>
      <w:r w:rsidR="00FD314F" w:rsidRPr="00FD314F">
        <w:rPr>
          <w:rFonts w:hint="eastAsia"/>
          <w:lang w:val="en-GB"/>
        </w:rPr>
        <w:t>丑</w:t>
      </w:r>
      <w:r>
        <w:rPr>
          <w:lang w:val="en-GB"/>
        </w:rPr>
        <w:t>)</w:t>
      </w:r>
      <w:r w:rsidR="00FD314F" w:rsidRPr="00FD314F">
        <w:rPr>
          <w:rFonts w:hint="eastAsia"/>
          <w:lang w:val="en-GB"/>
        </w:rPr>
        <w:t>项</w:t>
      </w:r>
      <w:r>
        <w:rPr>
          <w:rFonts w:hint="eastAsia"/>
          <w:lang w:val="en-GB"/>
        </w:rPr>
        <w:t>，</w:t>
      </w:r>
      <w:r w:rsidR="00FD314F" w:rsidRPr="00FD314F">
        <w:rPr>
          <w:rFonts w:hint="eastAsia"/>
          <w:lang w:val="en-GB"/>
        </w:rPr>
        <w:t>委员会不能审查上述主张。委员会认为</w:t>
      </w:r>
      <w:r>
        <w:rPr>
          <w:rFonts w:hint="eastAsia"/>
          <w:lang w:val="en-GB"/>
        </w:rPr>
        <w:t>，</w:t>
      </w:r>
      <w:r w:rsidR="00FD314F" w:rsidRPr="00FD314F">
        <w:rPr>
          <w:rFonts w:hint="eastAsia"/>
          <w:lang w:val="en-GB"/>
        </w:rPr>
        <w:t>《任择议定书》第五条第二款</w:t>
      </w:r>
      <w:r>
        <w:rPr>
          <w:lang w:val="en-GB"/>
        </w:rPr>
        <w:t>(</w:t>
      </w:r>
      <w:r w:rsidR="00FD314F" w:rsidRPr="00FD314F">
        <w:rPr>
          <w:rFonts w:hint="eastAsia"/>
          <w:lang w:val="en-GB"/>
        </w:rPr>
        <w:t>丑</w:t>
      </w:r>
      <w:r>
        <w:rPr>
          <w:lang w:val="en-GB"/>
        </w:rPr>
        <w:t>)</w:t>
      </w:r>
      <w:r w:rsidR="00FD314F" w:rsidRPr="00FD314F">
        <w:rPr>
          <w:rFonts w:hint="eastAsia"/>
          <w:lang w:val="en-GB"/>
        </w:rPr>
        <w:t>项并不妨碍委员会审查提交人根据《公约》第二、第七、第九、第十、第十四和第二十六条提出的其余主张。</w:t>
      </w:r>
    </w:p>
    <w:p w14:paraId="30F8E66E" w14:textId="1E4D359F" w:rsidR="00FD314F" w:rsidRPr="00FD314F" w:rsidRDefault="0036062A" w:rsidP="00FD314F">
      <w:pPr>
        <w:pStyle w:val="SingleTxtGC"/>
        <w:rPr>
          <w:rStyle w:val="a8"/>
          <w:rFonts w:eastAsia="宋体"/>
          <w:vertAlign w:val="baseline"/>
          <w:lang w:val="en-GB"/>
        </w:rPr>
      </w:pPr>
      <w:r>
        <w:rPr>
          <w:lang w:val="en-GB"/>
        </w:rPr>
        <w:t>6.4</w:t>
      </w:r>
      <w:r w:rsidR="00FD314F" w:rsidRPr="00FD314F">
        <w:rPr>
          <w:lang w:val="en-GB"/>
        </w:rPr>
        <w:tab/>
      </w:r>
      <w:r w:rsidR="00FD314F" w:rsidRPr="00FD314F">
        <w:rPr>
          <w:rFonts w:hint="eastAsia"/>
          <w:lang w:val="en-GB"/>
        </w:rPr>
        <w:t>委员会注意到缔约国的立场</w:t>
      </w:r>
      <w:r>
        <w:rPr>
          <w:rFonts w:hint="eastAsia"/>
          <w:lang w:val="en-GB"/>
        </w:rPr>
        <w:t>，</w:t>
      </w:r>
      <w:r w:rsidR="00FD314F" w:rsidRPr="00FD314F">
        <w:rPr>
          <w:rFonts w:hint="eastAsia"/>
          <w:lang w:val="en-GB"/>
        </w:rPr>
        <w:t>即来文因不是在提交人用尽国内补救办法之日五年内提交而不可受理。委员会回顾指出</w:t>
      </w:r>
      <w:r>
        <w:rPr>
          <w:rFonts w:hint="eastAsia"/>
          <w:lang w:val="en-GB"/>
        </w:rPr>
        <w:t>，</w:t>
      </w:r>
      <w:r w:rsidR="00FD314F" w:rsidRPr="00FD314F">
        <w:rPr>
          <w:rFonts w:hint="eastAsia"/>
          <w:lang w:val="en-GB"/>
        </w:rPr>
        <w:t>根据《任择议定书》</w:t>
      </w:r>
      <w:r>
        <w:rPr>
          <w:rFonts w:hint="eastAsia"/>
          <w:lang w:val="en-GB"/>
        </w:rPr>
        <w:t>，</w:t>
      </w:r>
      <w:r w:rsidR="00FD314F" w:rsidRPr="00FD314F">
        <w:rPr>
          <w:rFonts w:hint="eastAsia"/>
          <w:lang w:val="en-GB"/>
        </w:rPr>
        <w:t>提交来文并无固定限期</w:t>
      </w:r>
      <w:r>
        <w:rPr>
          <w:rFonts w:hint="eastAsia"/>
          <w:lang w:val="en-GB"/>
        </w:rPr>
        <w:t>，</w:t>
      </w:r>
      <w:r w:rsidR="00FD314F" w:rsidRPr="00FD314F">
        <w:rPr>
          <w:rStyle w:val="a8"/>
          <w:rFonts w:eastAsia="宋体"/>
          <w:lang w:val="en-GB"/>
        </w:rPr>
        <w:footnoteReference w:id="8"/>
      </w:r>
      <w:r w:rsidR="00FD314F" w:rsidRPr="00FD314F">
        <w:rPr>
          <w:rFonts w:hint="eastAsia"/>
          <w:lang w:val="en-GB"/>
        </w:rPr>
        <w:t xml:space="preserve"> </w:t>
      </w:r>
      <w:r w:rsidR="00FD314F" w:rsidRPr="00FD314F">
        <w:rPr>
          <w:rFonts w:hint="eastAsia"/>
          <w:lang w:val="en-GB"/>
        </w:rPr>
        <w:t>但委员会《议事规则》第</w:t>
      </w:r>
      <w:r>
        <w:rPr>
          <w:lang w:val="en-GB"/>
        </w:rPr>
        <w:t>99</w:t>
      </w:r>
      <w:r w:rsidR="00FD314F" w:rsidRPr="00FD314F">
        <w:rPr>
          <w:rFonts w:hint="eastAsia"/>
          <w:lang w:val="en-GB"/>
        </w:rPr>
        <w:t>条</w:t>
      </w:r>
      <w:r>
        <w:rPr>
          <w:lang w:val="en-GB"/>
        </w:rPr>
        <w:t>(c)</w:t>
      </w:r>
      <w:r w:rsidR="00FD314F" w:rsidRPr="00FD314F">
        <w:rPr>
          <w:rFonts w:hint="eastAsia"/>
          <w:lang w:val="en-GB"/>
        </w:rPr>
        <w:t>项规定</w:t>
      </w:r>
      <w:r>
        <w:rPr>
          <w:rFonts w:hint="eastAsia"/>
          <w:lang w:val="en-GB"/>
        </w:rPr>
        <w:t>，</w:t>
      </w:r>
      <w:r w:rsidR="00FD314F" w:rsidRPr="00FD314F">
        <w:rPr>
          <w:rFonts w:hint="eastAsia"/>
          <w:lang w:val="en-GB"/>
        </w:rPr>
        <w:t>来文若是在提交人用尽国内补救办法五年后或是</w:t>
      </w:r>
      <w:r>
        <w:rPr>
          <w:rFonts w:hint="eastAsia"/>
          <w:lang w:val="en-GB"/>
        </w:rPr>
        <w:t>(</w:t>
      </w:r>
      <w:r w:rsidR="00FD314F" w:rsidRPr="00FD314F">
        <w:rPr>
          <w:rFonts w:hint="eastAsia"/>
          <w:lang w:val="en-GB"/>
        </w:rPr>
        <w:t>如若适用</w:t>
      </w:r>
      <w:r>
        <w:rPr>
          <w:rFonts w:hint="eastAsia"/>
          <w:lang w:val="en-GB"/>
        </w:rPr>
        <w:t>)</w:t>
      </w:r>
      <w:r w:rsidR="00FD314F" w:rsidRPr="00FD314F">
        <w:rPr>
          <w:rFonts w:hint="eastAsia"/>
          <w:lang w:val="en-GB"/>
        </w:rPr>
        <w:t>在另一项国际调查或解决程序结案三年后提交</w:t>
      </w:r>
      <w:r>
        <w:rPr>
          <w:rFonts w:hint="eastAsia"/>
          <w:lang w:val="en-GB"/>
        </w:rPr>
        <w:t>，</w:t>
      </w:r>
      <w:r w:rsidR="00FD314F" w:rsidRPr="00FD314F">
        <w:rPr>
          <w:rFonts w:hint="eastAsia"/>
          <w:lang w:val="en-GB"/>
        </w:rPr>
        <w:t>可能构成滥用提交权</w:t>
      </w:r>
      <w:r>
        <w:rPr>
          <w:rFonts w:hint="eastAsia"/>
          <w:lang w:val="en-GB"/>
        </w:rPr>
        <w:t>，</w:t>
      </w:r>
      <w:r w:rsidR="00FD314F" w:rsidRPr="00FD314F">
        <w:rPr>
          <w:rFonts w:hint="eastAsia"/>
          <w:lang w:val="en-GB"/>
        </w:rPr>
        <w:t>除非虑及来文所有相关情节后认定延迟提交有正当理由。就提交人的情况而言</w:t>
      </w:r>
      <w:r>
        <w:rPr>
          <w:rFonts w:hint="eastAsia"/>
          <w:lang w:val="en-GB"/>
        </w:rPr>
        <w:t>，</w:t>
      </w:r>
      <w:r w:rsidR="00FD314F" w:rsidRPr="00FD314F">
        <w:rPr>
          <w:rFonts w:hint="eastAsia"/>
          <w:lang w:val="en-GB"/>
        </w:rPr>
        <w:t>来文系在欧洲人权法院</w:t>
      </w:r>
      <w:r>
        <w:rPr>
          <w:rFonts w:hint="eastAsia"/>
          <w:lang w:val="en-GB"/>
        </w:rPr>
        <w:t>2</w:t>
      </w:r>
      <w:r w:rsidR="00FD314F" w:rsidRPr="00FD314F">
        <w:rPr>
          <w:rFonts w:hint="eastAsia"/>
          <w:lang w:val="en-GB"/>
        </w:rPr>
        <w:t>0</w:t>
      </w:r>
      <w:r>
        <w:rPr>
          <w:lang w:val="en-GB"/>
        </w:rPr>
        <w:t>13</w:t>
      </w:r>
      <w:r w:rsidR="00FD314F" w:rsidRPr="00FD314F">
        <w:rPr>
          <w:rFonts w:hint="eastAsia"/>
          <w:lang w:val="en-GB"/>
        </w:rPr>
        <w:t>年</w:t>
      </w:r>
      <w:r>
        <w:rPr>
          <w:rFonts w:hint="eastAsia"/>
          <w:lang w:val="en-GB"/>
        </w:rPr>
        <w:t>3</w:t>
      </w:r>
      <w:r w:rsidR="00FD314F" w:rsidRPr="00FD314F">
        <w:rPr>
          <w:rFonts w:hint="eastAsia"/>
          <w:lang w:val="en-GB"/>
        </w:rPr>
        <w:t>月</w:t>
      </w:r>
      <w:r>
        <w:rPr>
          <w:rFonts w:hint="eastAsia"/>
          <w:lang w:val="en-GB"/>
        </w:rPr>
        <w:t>2</w:t>
      </w:r>
      <w:r>
        <w:rPr>
          <w:lang w:val="en-GB"/>
        </w:rPr>
        <w:t>8</w:t>
      </w:r>
      <w:r w:rsidR="00FD314F" w:rsidRPr="00FD314F">
        <w:rPr>
          <w:rFonts w:hint="eastAsia"/>
          <w:lang w:val="en-GB"/>
        </w:rPr>
        <w:t>日</w:t>
      </w:r>
      <w:proofErr w:type="gramStart"/>
      <w:r w:rsidR="00FD314F" w:rsidRPr="00FD314F">
        <w:rPr>
          <w:rFonts w:hint="eastAsia"/>
          <w:lang w:val="en-GB"/>
        </w:rPr>
        <w:t>作出</w:t>
      </w:r>
      <w:proofErr w:type="gramEnd"/>
      <w:r w:rsidR="00FD314F" w:rsidRPr="00FD314F">
        <w:rPr>
          <w:rFonts w:hint="eastAsia"/>
          <w:lang w:val="en-GB"/>
        </w:rPr>
        <w:t>不予受理裁定未满三年时提交。据此</w:t>
      </w:r>
      <w:r>
        <w:rPr>
          <w:rFonts w:hint="eastAsia"/>
          <w:lang w:val="en-GB"/>
        </w:rPr>
        <w:t>，</w:t>
      </w:r>
      <w:r w:rsidR="00FD314F" w:rsidRPr="00FD314F">
        <w:rPr>
          <w:rFonts w:hint="eastAsia"/>
          <w:lang w:val="en-GB"/>
        </w:rPr>
        <w:t>委员会认为</w:t>
      </w:r>
      <w:r>
        <w:rPr>
          <w:rFonts w:hint="eastAsia"/>
          <w:lang w:val="en-GB"/>
        </w:rPr>
        <w:t>，</w:t>
      </w:r>
      <w:r w:rsidR="00FD314F" w:rsidRPr="00FD314F">
        <w:rPr>
          <w:rFonts w:hint="eastAsia"/>
          <w:lang w:val="en-GB"/>
        </w:rPr>
        <w:t>来文不构成滥用提交权。</w:t>
      </w:r>
    </w:p>
    <w:p w14:paraId="57ACC5D4" w14:textId="6AD3EFE0" w:rsidR="00FD314F" w:rsidRPr="00FD314F" w:rsidRDefault="0036062A" w:rsidP="00FD314F">
      <w:pPr>
        <w:pStyle w:val="SingleTxtGC"/>
        <w:rPr>
          <w:lang w:val="en-GB"/>
        </w:rPr>
      </w:pPr>
      <w:r>
        <w:rPr>
          <w:lang w:val="en-GB"/>
        </w:rPr>
        <w:lastRenderedPageBreak/>
        <w:t>6.5</w:t>
      </w:r>
      <w:r w:rsidR="00FD314F" w:rsidRPr="00FD314F">
        <w:rPr>
          <w:lang w:val="en-GB"/>
        </w:rPr>
        <w:tab/>
      </w:r>
      <w:r w:rsidR="00FD314F" w:rsidRPr="00FD314F">
        <w:rPr>
          <w:rFonts w:hint="eastAsia"/>
          <w:lang w:val="en-GB"/>
        </w:rPr>
        <w:t>委员会注意到提交人根据《公约》第二条提出的主张。委员会回顾其判例。根据上述判例</w:t>
      </w:r>
      <w:r>
        <w:rPr>
          <w:rFonts w:hint="eastAsia"/>
          <w:lang w:val="en-GB"/>
        </w:rPr>
        <w:t>：</w:t>
      </w:r>
      <w:r w:rsidR="00FD314F" w:rsidRPr="00FD314F">
        <w:rPr>
          <w:rFonts w:hint="eastAsia"/>
          <w:lang w:val="en-GB"/>
        </w:rPr>
        <w:t>个人仅可在结合《公约》其他条款时方可援引《公约》第二条</w:t>
      </w:r>
      <w:r>
        <w:rPr>
          <w:rFonts w:hint="eastAsia"/>
          <w:lang w:val="en-GB"/>
        </w:rPr>
        <w:t>；</w:t>
      </w:r>
      <w:r w:rsidR="00FD314F" w:rsidRPr="00FD314F">
        <w:rPr>
          <w:rFonts w:hint="eastAsia"/>
          <w:lang w:val="en-GB"/>
        </w:rPr>
        <w:t>《公约》第二条本身不能成为在《任择议定书》之下提出主张的依据。</w:t>
      </w:r>
      <w:r w:rsidR="00FD314F" w:rsidRPr="00FD314F">
        <w:rPr>
          <w:rStyle w:val="a8"/>
          <w:rFonts w:eastAsia="宋体"/>
          <w:lang w:val="en-GB"/>
        </w:rPr>
        <w:footnoteReference w:id="9"/>
      </w:r>
      <w:r w:rsidR="00FD314F" w:rsidRPr="00FD314F">
        <w:rPr>
          <w:lang w:val="en-GB"/>
        </w:rPr>
        <w:t xml:space="preserve"> </w:t>
      </w:r>
      <w:r w:rsidR="00FD314F" w:rsidRPr="00FD314F">
        <w:rPr>
          <w:rFonts w:hint="eastAsia"/>
          <w:lang w:val="en-GB"/>
        </w:rPr>
        <w:t>据此</w:t>
      </w:r>
      <w:r>
        <w:rPr>
          <w:rFonts w:hint="eastAsia"/>
          <w:lang w:val="en-GB"/>
        </w:rPr>
        <w:t>，</w:t>
      </w:r>
      <w:r w:rsidR="00FD314F" w:rsidRPr="00FD314F">
        <w:rPr>
          <w:rFonts w:hint="eastAsia"/>
          <w:lang w:val="en-GB"/>
        </w:rPr>
        <w:t>委员会宣布</w:t>
      </w:r>
      <w:r>
        <w:rPr>
          <w:rFonts w:hint="eastAsia"/>
          <w:lang w:val="en-GB"/>
        </w:rPr>
        <w:t>，</w:t>
      </w:r>
      <w:r w:rsidR="00FD314F" w:rsidRPr="00FD314F">
        <w:rPr>
          <w:rFonts w:hint="eastAsia"/>
          <w:lang w:val="en-GB"/>
        </w:rPr>
        <w:t>根据《任择议定书》第三条</w:t>
      </w:r>
      <w:r>
        <w:rPr>
          <w:rFonts w:hint="eastAsia"/>
          <w:lang w:val="en-GB"/>
        </w:rPr>
        <w:t>，</w:t>
      </w:r>
      <w:r w:rsidR="00FD314F" w:rsidRPr="00FD314F">
        <w:rPr>
          <w:rFonts w:hint="eastAsia"/>
          <w:lang w:val="en-GB"/>
        </w:rPr>
        <w:t>提交人根据《公约》第二条提出的主张不予受理。</w:t>
      </w:r>
    </w:p>
    <w:p w14:paraId="1A2E34E1" w14:textId="24F0AFFC" w:rsidR="00FD314F" w:rsidRPr="00FD314F" w:rsidRDefault="0036062A" w:rsidP="00FD314F">
      <w:pPr>
        <w:pStyle w:val="SingleTxtGC"/>
        <w:rPr>
          <w:lang w:val="en-GB"/>
        </w:rPr>
      </w:pPr>
      <w:r>
        <w:rPr>
          <w:lang w:val="en-GB"/>
        </w:rPr>
        <w:t>6.6</w:t>
      </w:r>
      <w:r w:rsidR="00FD314F" w:rsidRPr="00FD314F">
        <w:rPr>
          <w:lang w:val="en-GB"/>
        </w:rPr>
        <w:tab/>
      </w:r>
      <w:r w:rsidR="00FD314F" w:rsidRPr="00FD314F">
        <w:rPr>
          <w:rFonts w:hint="eastAsia"/>
          <w:lang w:val="en-GB"/>
        </w:rPr>
        <w:t>委员会注意到</w:t>
      </w:r>
      <w:r>
        <w:rPr>
          <w:rFonts w:hint="eastAsia"/>
          <w:lang w:val="en-GB"/>
        </w:rPr>
        <w:t>，</w:t>
      </w:r>
      <w:r w:rsidR="00FD314F" w:rsidRPr="00FD314F">
        <w:rPr>
          <w:rFonts w:hint="eastAsia"/>
          <w:lang w:val="en-GB"/>
        </w:rPr>
        <w:t>缔约国主张来文不可受理</w:t>
      </w:r>
      <w:r>
        <w:rPr>
          <w:rFonts w:hint="eastAsia"/>
          <w:lang w:val="en-GB"/>
        </w:rPr>
        <w:t>，</w:t>
      </w:r>
      <w:r w:rsidR="00FD314F" w:rsidRPr="00FD314F">
        <w:rPr>
          <w:rFonts w:hint="eastAsia"/>
          <w:lang w:val="en-GB"/>
        </w:rPr>
        <w:t>因为提交人所提出的主张属于笼统的主张。委员会注意到提交人根据《公约》第七和第十条就其单独监禁条件提出的主张</w:t>
      </w:r>
      <w:r>
        <w:rPr>
          <w:rFonts w:hint="eastAsia"/>
          <w:lang w:val="en-GB"/>
        </w:rPr>
        <w:t>，</w:t>
      </w:r>
      <w:r w:rsidR="00FD314F" w:rsidRPr="00FD314F">
        <w:rPr>
          <w:rFonts w:hint="eastAsia"/>
          <w:lang w:val="en-GB"/>
        </w:rPr>
        <w:t>还注意到提交人根据结合《公约》第二十六条一并解读的第十四条第一至第二款提出的主张</w:t>
      </w:r>
      <w:r>
        <w:rPr>
          <w:rFonts w:hint="eastAsia"/>
          <w:lang w:val="en-GB"/>
        </w:rPr>
        <w:t>，</w:t>
      </w:r>
      <w:r w:rsidR="00FD314F" w:rsidRPr="00FD314F">
        <w:rPr>
          <w:rFonts w:hint="eastAsia"/>
          <w:lang w:val="en-GB"/>
        </w:rPr>
        <w:t>大意是其有罪判决系基于有偏见的媒体文章和警方先入为主的风险评估报告</w:t>
      </w:r>
      <w:r>
        <w:rPr>
          <w:rFonts w:hint="eastAsia"/>
          <w:lang w:val="en-GB"/>
        </w:rPr>
        <w:t>，</w:t>
      </w:r>
      <w:r w:rsidR="00FD314F" w:rsidRPr="00FD314F">
        <w:rPr>
          <w:rFonts w:hint="eastAsia"/>
          <w:lang w:val="en-GB"/>
        </w:rPr>
        <w:t>表明他因其立陶宛国籍而遭受了歧视性态度。委员会进一步注意到提交人根据《公约》第十四条第三款</w:t>
      </w:r>
      <w:r>
        <w:rPr>
          <w:lang w:val="en-GB"/>
        </w:rPr>
        <w:t>(</w:t>
      </w:r>
      <w:r w:rsidR="00FD314F" w:rsidRPr="00FD314F">
        <w:rPr>
          <w:rFonts w:hint="eastAsia"/>
          <w:lang w:val="en-GB"/>
        </w:rPr>
        <w:t>子</w:t>
      </w:r>
      <w:r>
        <w:rPr>
          <w:lang w:val="en-GB"/>
        </w:rPr>
        <w:t>)</w:t>
      </w:r>
      <w:r w:rsidR="00FD314F" w:rsidRPr="00FD314F">
        <w:rPr>
          <w:rFonts w:hint="eastAsia"/>
          <w:lang w:val="en-GB"/>
        </w:rPr>
        <w:t>项至</w:t>
      </w:r>
      <w:r>
        <w:rPr>
          <w:lang w:val="en-GB"/>
        </w:rPr>
        <w:t>(</w:t>
      </w:r>
      <w:r w:rsidR="00FD314F" w:rsidRPr="00FD314F">
        <w:rPr>
          <w:rFonts w:hint="eastAsia"/>
          <w:lang w:val="en-GB"/>
        </w:rPr>
        <w:t>丑</w:t>
      </w:r>
      <w:r>
        <w:rPr>
          <w:lang w:val="en-GB"/>
        </w:rPr>
        <w:t>)</w:t>
      </w:r>
      <w:r w:rsidR="00FD314F" w:rsidRPr="00FD314F">
        <w:rPr>
          <w:rFonts w:hint="eastAsia"/>
          <w:lang w:val="en-GB"/>
        </w:rPr>
        <w:t>项和</w:t>
      </w:r>
      <w:r>
        <w:rPr>
          <w:lang w:val="en-GB"/>
        </w:rPr>
        <w:t>(</w:t>
      </w:r>
      <w:r w:rsidR="00FD314F" w:rsidRPr="00FD314F">
        <w:rPr>
          <w:rFonts w:hint="eastAsia"/>
          <w:lang w:val="en-GB"/>
        </w:rPr>
        <w:t>午</w:t>
      </w:r>
      <w:r>
        <w:rPr>
          <w:lang w:val="en-GB"/>
        </w:rPr>
        <w:t>)</w:t>
      </w:r>
      <w:r w:rsidR="00FD314F" w:rsidRPr="00FD314F">
        <w:rPr>
          <w:rFonts w:hint="eastAsia"/>
          <w:lang w:val="en-GB"/>
        </w:rPr>
        <w:t>项以及第十四条第五款提出的主张</w:t>
      </w:r>
      <w:r>
        <w:rPr>
          <w:rFonts w:hint="eastAsia"/>
          <w:lang w:val="en-GB"/>
        </w:rPr>
        <w:t>，</w:t>
      </w:r>
      <w:r w:rsidR="00FD314F" w:rsidRPr="00FD314F">
        <w:rPr>
          <w:rFonts w:hint="eastAsia"/>
          <w:lang w:val="en-GB"/>
        </w:rPr>
        <w:t>大意是他未获得准备答辩的适当便利、在刑事审判过程中未获准查阅案件材料</w:t>
      </w:r>
      <w:r>
        <w:rPr>
          <w:rFonts w:hint="eastAsia"/>
          <w:lang w:val="en-GB"/>
        </w:rPr>
        <w:t>(</w:t>
      </w:r>
      <w:r w:rsidR="00FD314F" w:rsidRPr="00FD314F">
        <w:rPr>
          <w:rFonts w:hint="eastAsia"/>
          <w:lang w:val="en-GB"/>
        </w:rPr>
        <w:t>未具体说明何种材料</w:t>
      </w:r>
      <w:r>
        <w:rPr>
          <w:rFonts w:hint="eastAsia"/>
          <w:lang w:val="en-GB"/>
        </w:rPr>
        <w:t>)</w:t>
      </w:r>
      <w:r w:rsidR="00FD314F" w:rsidRPr="00FD314F">
        <w:rPr>
          <w:rFonts w:hint="eastAsia"/>
          <w:lang w:val="en-GB"/>
        </w:rPr>
        <w:t>、被迫指证自己</w:t>
      </w:r>
      <w:r>
        <w:rPr>
          <w:rFonts w:hint="eastAsia"/>
          <w:lang w:val="en-GB"/>
        </w:rPr>
        <w:t>，</w:t>
      </w:r>
      <w:r w:rsidR="00FD314F" w:rsidRPr="00FD314F">
        <w:rPr>
          <w:rFonts w:hint="eastAsia"/>
          <w:lang w:val="en-GB"/>
        </w:rPr>
        <w:t>且未能诉诸于有效的上诉程序。但是</w:t>
      </w:r>
      <w:r>
        <w:rPr>
          <w:rFonts w:hint="eastAsia"/>
          <w:lang w:val="en-GB"/>
        </w:rPr>
        <w:t>，</w:t>
      </w:r>
      <w:r w:rsidR="00FD314F" w:rsidRPr="00FD314F">
        <w:rPr>
          <w:rFonts w:hint="eastAsia"/>
          <w:lang w:val="en-GB"/>
        </w:rPr>
        <w:t>委员会注意到缔约国提交的详细材料。根据上述材料</w:t>
      </w:r>
      <w:r>
        <w:rPr>
          <w:rFonts w:hint="eastAsia"/>
          <w:lang w:val="en-GB"/>
        </w:rPr>
        <w:t>，</w:t>
      </w:r>
      <w:r w:rsidR="00FD314F" w:rsidRPr="00FD314F">
        <w:rPr>
          <w:rFonts w:hint="eastAsia"/>
          <w:lang w:val="en-GB"/>
        </w:rPr>
        <w:t>提交人被定罪不是基于其国籍</w:t>
      </w:r>
      <w:r>
        <w:rPr>
          <w:rFonts w:hint="eastAsia"/>
          <w:lang w:val="en-GB"/>
        </w:rPr>
        <w:t>，</w:t>
      </w:r>
      <w:r w:rsidR="00FD314F" w:rsidRPr="00FD314F">
        <w:rPr>
          <w:rFonts w:hint="eastAsia"/>
          <w:lang w:val="en-GB"/>
        </w:rPr>
        <w:t>而是基于证据</w:t>
      </w:r>
      <w:r w:rsidR="00424D8C" w:rsidRPr="00D1639D">
        <w:rPr>
          <w:rFonts w:hint="eastAsia"/>
          <w:snapToGrid/>
          <w:spacing w:val="-50"/>
        </w:rPr>
        <w:t>―</w:t>
      </w:r>
      <w:r w:rsidR="00424D8C" w:rsidRPr="00D1639D">
        <w:rPr>
          <w:rFonts w:hint="eastAsia"/>
          <w:snapToGrid/>
        </w:rPr>
        <w:t>―</w:t>
      </w:r>
      <w:r w:rsidR="00FD314F" w:rsidRPr="00FD314F">
        <w:rPr>
          <w:rFonts w:hint="eastAsia"/>
          <w:lang w:val="en-GB"/>
        </w:rPr>
        <w:t>雷克雅内斯地区法院和最高法院对上述证据进行了全面评估。此外</w:t>
      </w:r>
      <w:r>
        <w:rPr>
          <w:rFonts w:hint="eastAsia"/>
          <w:lang w:val="en-GB"/>
        </w:rPr>
        <w:t>，</w:t>
      </w:r>
      <w:r w:rsidR="00FD314F" w:rsidRPr="00FD314F">
        <w:rPr>
          <w:rFonts w:hint="eastAsia"/>
          <w:lang w:val="en-GB"/>
        </w:rPr>
        <w:t>委员会注意到缔约国就向提交人提供的便利所作的说明</w:t>
      </w:r>
      <w:r>
        <w:rPr>
          <w:rFonts w:hint="eastAsia"/>
          <w:lang w:val="en-GB"/>
        </w:rPr>
        <w:t>，</w:t>
      </w:r>
      <w:r w:rsidR="00FD314F" w:rsidRPr="00FD314F">
        <w:rPr>
          <w:rFonts w:hint="eastAsia"/>
          <w:lang w:val="en-GB"/>
        </w:rPr>
        <w:t>还注意到提交人的上诉部分取得了成功这一事实。考虑到上述说明</w:t>
      </w:r>
      <w:r>
        <w:rPr>
          <w:rFonts w:hint="eastAsia"/>
          <w:lang w:val="en-GB"/>
        </w:rPr>
        <w:t>，</w:t>
      </w:r>
      <w:r w:rsidR="00FD314F" w:rsidRPr="00FD314F">
        <w:rPr>
          <w:rFonts w:hint="eastAsia"/>
          <w:lang w:val="en-GB"/>
        </w:rPr>
        <w:t>在提交人未提供任何进一步详细信息的情况下</w:t>
      </w:r>
      <w:r>
        <w:rPr>
          <w:rFonts w:hint="eastAsia"/>
          <w:lang w:val="en-GB"/>
        </w:rPr>
        <w:t>，</w:t>
      </w:r>
      <w:r w:rsidR="00FD314F" w:rsidRPr="00FD314F">
        <w:rPr>
          <w:rFonts w:hint="eastAsia"/>
          <w:lang w:val="en-GB"/>
        </w:rPr>
        <w:t>委员会认为</w:t>
      </w:r>
      <w:r>
        <w:rPr>
          <w:rFonts w:hint="eastAsia"/>
          <w:lang w:val="en-GB"/>
        </w:rPr>
        <w:t>，</w:t>
      </w:r>
      <w:r w:rsidR="00FD314F" w:rsidRPr="00FD314F">
        <w:rPr>
          <w:rFonts w:hint="eastAsia"/>
          <w:lang w:val="en-GB"/>
        </w:rPr>
        <w:t>就可否受理而言</w:t>
      </w:r>
      <w:r>
        <w:rPr>
          <w:rFonts w:hint="eastAsia"/>
          <w:lang w:val="en-GB"/>
        </w:rPr>
        <w:t>，</w:t>
      </w:r>
      <w:r w:rsidR="00FD314F" w:rsidRPr="00FD314F">
        <w:rPr>
          <w:rFonts w:hint="eastAsia"/>
          <w:lang w:val="en-GB"/>
        </w:rPr>
        <w:t>提交人未能充分证实上述主张。因此</w:t>
      </w:r>
      <w:r>
        <w:rPr>
          <w:rFonts w:hint="eastAsia"/>
          <w:lang w:val="en-GB"/>
        </w:rPr>
        <w:t>，</w:t>
      </w:r>
      <w:r w:rsidR="00FD314F" w:rsidRPr="00FD314F">
        <w:rPr>
          <w:rFonts w:hint="eastAsia"/>
          <w:lang w:val="en-GB"/>
        </w:rPr>
        <w:t>委员会认定</w:t>
      </w:r>
      <w:r>
        <w:rPr>
          <w:rFonts w:hint="eastAsia"/>
          <w:lang w:val="en-GB"/>
        </w:rPr>
        <w:t>，</w:t>
      </w:r>
      <w:r w:rsidR="00FD314F" w:rsidRPr="00FD314F">
        <w:rPr>
          <w:rFonts w:hint="eastAsia"/>
          <w:lang w:val="en-GB"/>
        </w:rPr>
        <w:t>根据《任择议定书》第二条</w:t>
      </w:r>
      <w:r>
        <w:rPr>
          <w:rFonts w:hint="eastAsia"/>
          <w:lang w:val="en-GB"/>
        </w:rPr>
        <w:t>，</w:t>
      </w:r>
      <w:r w:rsidR="00FD314F" w:rsidRPr="00FD314F">
        <w:rPr>
          <w:rFonts w:hint="eastAsia"/>
          <w:lang w:val="en-GB"/>
        </w:rPr>
        <w:t>上述主张不予受理。</w:t>
      </w:r>
    </w:p>
    <w:p w14:paraId="79AF4D90" w14:textId="51E9DF47" w:rsidR="00FD314F" w:rsidRPr="00FD314F" w:rsidRDefault="0036062A" w:rsidP="00FD314F">
      <w:pPr>
        <w:pStyle w:val="SingleTxtGC"/>
        <w:rPr>
          <w:lang w:val="en-GB"/>
        </w:rPr>
      </w:pPr>
      <w:r>
        <w:rPr>
          <w:lang w:val="en-GB"/>
        </w:rPr>
        <w:t>6.7</w:t>
      </w:r>
      <w:r w:rsidR="00FD314F" w:rsidRPr="00FD314F">
        <w:rPr>
          <w:lang w:val="en-GB"/>
        </w:rPr>
        <w:tab/>
      </w:r>
      <w:r w:rsidR="00FD314F" w:rsidRPr="00FD314F">
        <w:rPr>
          <w:rFonts w:hint="eastAsia"/>
          <w:lang w:val="en-GB"/>
        </w:rPr>
        <w:t>委员会认为</w:t>
      </w:r>
      <w:r>
        <w:rPr>
          <w:rFonts w:hint="eastAsia"/>
          <w:lang w:val="en-GB"/>
        </w:rPr>
        <w:t>，</w:t>
      </w:r>
      <w:r w:rsidR="00FD314F" w:rsidRPr="00FD314F">
        <w:rPr>
          <w:rFonts w:hint="eastAsia"/>
          <w:lang w:val="en-GB"/>
        </w:rPr>
        <w:t>就可否受理而言</w:t>
      </w:r>
      <w:r>
        <w:rPr>
          <w:rFonts w:hint="eastAsia"/>
          <w:lang w:val="en-GB"/>
        </w:rPr>
        <w:t>，</w:t>
      </w:r>
      <w:r w:rsidR="00FD314F" w:rsidRPr="00FD314F">
        <w:rPr>
          <w:rFonts w:hint="eastAsia"/>
          <w:lang w:val="en-GB"/>
        </w:rPr>
        <w:t>提交人已充分证实其根据《公约》第九条提出的主张。因此</w:t>
      </w:r>
      <w:r>
        <w:rPr>
          <w:rFonts w:hint="eastAsia"/>
          <w:lang w:val="en-GB"/>
        </w:rPr>
        <w:t>，</w:t>
      </w:r>
      <w:r w:rsidR="00FD314F" w:rsidRPr="00FD314F">
        <w:rPr>
          <w:rFonts w:hint="eastAsia"/>
          <w:lang w:val="en-GB"/>
        </w:rPr>
        <w:t>委员会宣布上述主张可予受理</w:t>
      </w:r>
      <w:r>
        <w:rPr>
          <w:rFonts w:hint="eastAsia"/>
          <w:lang w:val="en-GB"/>
        </w:rPr>
        <w:t>，</w:t>
      </w:r>
      <w:r w:rsidR="00FD314F" w:rsidRPr="00FD314F">
        <w:rPr>
          <w:rFonts w:hint="eastAsia"/>
          <w:lang w:val="en-GB"/>
        </w:rPr>
        <w:t>并着手审议实质问题。</w:t>
      </w:r>
    </w:p>
    <w:p w14:paraId="553F857F" w14:textId="77777777" w:rsidR="00FD314F" w:rsidRPr="00FD314F" w:rsidRDefault="00FD314F" w:rsidP="00424D8C">
      <w:pPr>
        <w:pStyle w:val="H4GC"/>
        <w:rPr>
          <w:lang w:val="en-GB"/>
        </w:rPr>
      </w:pPr>
      <w:r w:rsidRPr="00FD314F">
        <w:rPr>
          <w:lang w:val="en-GB"/>
        </w:rPr>
        <w:tab/>
      </w:r>
      <w:r w:rsidRPr="00FD314F">
        <w:rPr>
          <w:lang w:val="en-GB"/>
        </w:rPr>
        <w:tab/>
      </w:r>
      <w:r w:rsidRPr="00FD314F">
        <w:rPr>
          <w:lang w:val="en-GB"/>
        </w:rPr>
        <w:t>审议</w:t>
      </w:r>
      <w:r w:rsidRPr="00FD314F">
        <w:rPr>
          <w:rFonts w:hint="eastAsia"/>
          <w:lang w:val="en-GB"/>
        </w:rPr>
        <w:t>实质问题</w:t>
      </w:r>
    </w:p>
    <w:p w14:paraId="00F14078" w14:textId="4992E321" w:rsidR="00FD314F" w:rsidRPr="00FD314F" w:rsidRDefault="0036062A" w:rsidP="00FD314F">
      <w:pPr>
        <w:pStyle w:val="SingleTxtGC"/>
        <w:rPr>
          <w:lang w:val="en-GB"/>
        </w:rPr>
      </w:pPr>
      <w:r>
        <w:rPr>
          <w:lang w:val="en-GB"/>
        </w:rPr>
        <w:t>7.</w:t>
      </w:r>
      <w:r>
        <w:t>1</w:t>
      </w:r>
      <w:r w:rsidR="00FD314F" w:rsidRPr="00FD314F">
        <w:tab/>
      </w:r>
      <w:r w:rsidR="00FD314F" w:rsidRPr="00FD314F">
        <w:rPr>
          <w:rFonts w:hint="eastAsia"/>
        </w:rPr>
        <w:t>委员会根据《任择议定书》第五条第一款</w:t>
      </w:r>
      <w:r>
        <w:rPr>
          <w:rFonts w:hint="eastAsia"/>
        </w:rPr>
        <w:t>，</w:t>
      </w:r>
      <w:r w:rsidR="00FD314F" w:rsidRPr="00FD314F">
        <w:rPr>
          <w:rFonts w:hint="eastAsia"/>
        </w:rPr>
        <w:t>结合各当事方提交的所有资料审议了来文。</w:t>
      </w:r>
    </w:p>
    <w:p w14:paraId="4242DB37" w14:textId="5C5D6D3C" w:rsidR="00FD314F" w:rsidRPr="00FD314F" w:rsidRDefault="0036062A" w:rsidP="00FD314F">
      <w:pPr>
        <w:pStyle w:val="SingleTxtGC"/>
        <w:rPr>
          <w:lang w:val="en-GB"/>
        </w:rPr>
      </w:pPr>
      <w:r>
        <w:rPr>
          <w:lang w:val="en-GB"/>
        </w:rPr>
        <w:t>7.2</w:t>
      </w:r>
      <w:r w:rsidR="00FD314F" w:rsidRPr="00FD314F">
        <w:rPr>
          <w:lang w:val="en-GB"/>
        </w:rPr>
        <w:tab/>
      </w:r>
      <w:r w:rsidR="00FD314F" w:rsidRPr="00FD314F">
        <w:rPr>
          <w:rFonts w:hint="eastAsia"/>
          <w:lang w:val="en-GB"/>
        </w:rPr>
        <w:t>委员会注意到</w:t>
      </w:r>
      <w:r>
        <w:rPr>
          <w:rFonts w:hint="eastAsia"/>
          <w:lang w:val="en-GB"/>
        </w:rPr>
        <w:t>，</w:t>
      </w:r>
      <w:r w:rsidR="00FD314F" w:rsidRPr="00FD314F">
        <w:rPr>
          <w:rFonts w:hint="eastAsia"/>
          <w:lang w:val="en-GB"/>
        </w:rPr>
        <w:t>提交人称缔约国在审前拘留期间对其实行了长达</w:t>
      </w:r>
      <w:r>
        <w:rPr>
          <w:rFonts w:hint="eastAsia"/>
          <w:lang w:val="en-GB"/>
        </w:rPr>
        <w:t>3</w:t>
      </w:r>
      <w:r>
        <w:rPr>
          <w:lang w:val="en-GB"/>
        </w:rPr>
        <w:t>2</w:t>
      </w:r>
      <w:r w:rsidR="00FD314F" w:rsidRPr="00FD314F">
        <w:rPr>
          <w:rFonts w:hint="eastAsia"/>
          <w:lang w:val="en-GB"/>
        </w:rPr>
        <w:t>天的单独监禁</w:t>
      </w:r>
      <w:r>
        <w:rPr>
          <w:rFonts w:hint="eastAsia"/>
          <w:lang w:val="en-GB"/>
        </w:rPr>
        <w:t>，</w:t>
      </w:r>
      <w:r w:rsidR="00FD314F" w:rsidRPr="00FD314F">
        <w:rPr>
          <w:rFonts w:hint="eastAsia"/>
          <w:lang w:val="en-GB"/>
        </w:rPr>
        <w:t>侵犯了他根据《公约》第九条享有的权利。委员会指出</w:t>
      </w:r>
      <w:r>
        <w:rPr>
          <w:rFonts w:hint="eastAsia"/>
          <w:lang w:val="en-GB"/>
        </w:rPr>
        <w:t>，</w:t>
      </w:r>
      <w:r w:rsidR="00FD314F" w:rsidRPr="00FD314F">
        <w:rPr>
          <w:rFonts w:hint="eastAsia"/>
          <w:lang w:val="en-GB"/>
        </w:rPr>
        <w:t>《公约》第九条第一款既禁止任意剥夺自由</w:t>
      </w:r>
      <w:r>
        <w:rPr>
          <w:rFonts w:hint="eastAsia"/>
          <w:lang w:val="en-GB"/>
        </w:rPr>
        <w:t>，</w:t>
      </w:r>
      <w:r w:rsidR="00FD314F" w:rsidRPr="00FD314F">
        <w:rPr>
          <w:rFonts w:hint="eastAsia"/>
          <w:lang w:val="en-GB"/>
        </w:rPr>
        <w:t>又禁止非法剥夺自由。委员会回顾其第</w:t>
      </w:r>
      <w:r>
        <w:rPr>
          <w:rFonts w:hint="eastAsia"/>
          <w:lang w:val="en-GB"/>
        </w:rPr>
        <w:t>3</w:t>
      </w:r>
      <w:r>
        <w:rPr>
          <w:lang w:val="en-GB"/>
        </w:rPr>
        <w:t>5</w:t>
      </w:r>
      <w:r w:rsidR="00FD314F" w:rsidRPr="00FD314F">
        <w:rPr>
          <w:rFonts w:hint="eastAsia"/>
          <w:lang w:val="en-GB"/>
        </w:rPr>
        <w:t>号一般性意见</w:t>
      </w:r>
      <w:r>
        <w:rPr>
          <w:rFonts w:hint="eastAsia"/>
          <w:lang w:val="en-GB"/>
        </w:rPr>
        <w:t>(</w:t>
      </w:r>
      <w:r>
        <w:rPr>
          <w:lang w:val="en-GB"/>
        </w:rPr>
        <w:t>2</w:t>
      </w:r>
      <w:r w:rsidR="00FD314F" w:rsidRPr="00FD314F">
        <w:rPr>
          <w:lang w:val="en-GB"/>
        </w:rPr>
        <w:t>0</w:t>
      </w:r>
      <w:r>
        <w:rPr>
          <w:lang w:val="en-GB"/>
        </w:rPr>
        <w:t>14</w:t>
      </w:r>
      <w:r w:rsidR="00FD314F" w:rsidRPr="00FD314F">
        <w:rPr>
          <w:rFonts w:hint="eastAsia"/>
          <w:lang w:val="en-GB"/>
        </w:rPr>
        <w:t>年</w:t>
      </w:r>
      <w:r>
        <w:rPr>
          <w:rFonts w:hint="eastAsia"/>
          <w:lang w:val="en-GB"/>
        </w:rPr>
        <w:t>)</w:t>
      </w:r>
      <w:r w:rsidR="00FD314F" w:rsidRPr="00FD314F">
        <w:rPr>
          <w:rFonts w:hint="eastAsia"/>
          <w:lang w:val="en-GB"/>
        </w:rPr>
        <w:t>。根据上述意见</w:t>
      </w:r>
      <w:r>
        <w:rPr>
          <w:rFonts w:hint="eastAsia"/>
          <w:lang w:val="en-GB"/>
        </w:rPr>
        <w:t>，</w:t>
      </w:r>
      <w:r w:rsidR="00FD314F" w:rsidRPr="00FD314F">
        <w:rPr>
          <w:rFonts w:hint="eastAsia"/>
          <w:lang w:val="en-GB"/>
        </w:rPr>
        <w:t>剥夺自由包含单独监禁。</w:t>
      </w:r>
      <w:r w:rsidR="00FD314F" w:rsidRPr="00FD314F">
        <w:rPr>
          <w:rStyle w:val="a8"/>
          <w:rFonts w:eastAsia="宋体"/>
          <w:lang w:val="en-GB"/>
        </w:rPr>
        <w:footnoteReference w:id="10"/>
      </w:r>
      <w:r w:rsidR="00FD314F" w:rsidRPr="00FD314F">
        <w:rPr>
          <w:lang w:val="en-GB"/>
        </w:rPr>
        <w:t xml:space="preserve"> </w:t>
      </w:r>
      <w:r w:rsidR="00FD314F" w:rsidRPr="00FD314F">
        <w:rPr>
          <w:rFonts w:hint="eastAsia"/>
          <w:lang w:val="en-GB"/>
        </w:rPr>
        <w:t>委员会注意到</w:t>
      </w:r>
      <w:r>
        <w:rPr>
          <w:rFonts w:hint="eastAsia"/>
          <w:lang w:val="en-GB"/>
        </w:rPr>
        <w:t>，</w:t>
      </w:r>
      <w:r w:rsidR="00FD314F" w:rsidRPr="00FD314F">
        <w:rPr>
          <w:rFonts w:hint="eastAsia"/>
          <w:lang w:val="en-GB"/>
        </w:rPr>
        <w:t>提交人于</w:t>
      </w:r>
      <w:r>
        <w:rPr>
          <w:rFonts w:hint="eastAsia"/>
          <w:lang w:val="en-GB"/>
        </w:rPr>
        <w:t>2</w:t>
      </w:r>
      <w:r w:rsidR="00FD314F" w:rsidRPr="00FD314F">
        <w:rPr>
          <w:lang w:val="en-GB"/>
        </w:rPr>
        <w:t>00</w:t>
      </w:r>
      <w:r>
        <w:rPr>
          <w:lang w:val="en-GB"/>
        </w:rPr>
        <w:t>9</w:t>
      </w:r>
      <w:r w:rsidR="00FD314F" w:rsidRPr="00FD314F">
        <w:rPr>
          <w:rFonts w:hint="eastAsia"/>
          <w:lang w:val="en-GB"/>
        </w:rPr>
        <w:t>年</w:t>
      </w:r>
      <w:r>
        <w:rPr>
          <w:rFonts w:hint="eastAsia"/>
          <w:lang w:val="en-GB"/>
        </w:rPr>
        <w:t>1</w:t>
      </w:r>
      <w:r w:rsidR="00FD314F" w:rsidRPr="00FD314F">
        <w:rPr>
          <w:lang w:val="en-GB"/>
        </w:rPr>
        <w:t>0</w:t>
      </w:r>
      <w:r w:rsidR="00FD314F" w:rsidRPr="00FD314F">
        <w:rPr>
          <w:rFonts w:hint="eastAsia"/>
          <w:lang w:val="en-GB"/>
        </w:rPr>
        <w:t>月</w:t>
      </w:r>
      <w:r>
        <w:rPr>
          <w:rFonts w:hint="eastAsia"/>
          <w:lang w:val="en-GB"/>
        </w:rPr>
        <w:t>1</w:t>
      </w:r>
      <w:r>
        <w:rPr>
          <w:lang w:val="en-GB"/>
        </w:rPr>
        <w:t>8</w:t>
      </w:r>
      <w:r w:rsidR="00FD314F" w:rsidRPr="00FD314F">
        <w:rPr>
          <w:rFonts w:hint="eastAsia"/>
          <w:lang w:val="en-GB"/>
        </w:rPr>
        <w:t>日至</w:t>
      </w:r>
      <w:r>
        <w:rPr>
          <w:rFonts w:hint="eastAsia"/>
          <w:lang w:val="en-GB"/>
        </w:rPr>
        <w:t>1</w:t>
      </w:r>
      <w:r>
        <w:rPr>
          <w:lang w:val="en-GB"/>
        </w:rPr>
        <w:t>1</w:t>
      </w:r>
      <w:r w:rsidR="00FD314F" w:rsidRPr="00FD314F">
        <w:rPr>
          <w:rFonts w:hint="eastAsia"/>
          <w:lang w:val="en-GB"/>
        </w:rPr>
        <w:t>月</w:t>
      </w:r>
      <w:r>
        <w:rPr>
          <w:rFonts w:hint="eastAsia"/>
          <w:lang w:val="en-GB"/>
        </w:rPr>
        <w:t>1</w:t>
      </w:r>
      <w:r>
        <w:rPr>
          <w:lang w:val="en-GB"/>
        </w:rPr>
        <w:t>7</w:t>
      </w:r>
      <w:r w:rsidR="00FD314F" w:rsidRPr="00FD314F">
        <w:rPr>
          <w:rFonts w:hint="eastAsia"/>
          <w:lang w:val="en-GB"/>
        </w:rPr>
        <w:t>日被单独监禁了</w:t>
      </w:r>
      <w:r>
        <w:rPr>
          <w:lang w:val="en-GB"/>
        </w:rPr>
        <w:t>3</w:t>
      </w:r>
      <w:r w:rsidR="00FD314F" w:rsidRPr="00FD314F">
        <w:rPr>
          <w:lang w:val="en-GB"/>
        </w:rPr>
        <w:t>0</w:t>
      </w:r>
      <w:r w:rsidR="00FD314F" w:rsidRPr="00FD314F">
        <w:rPr>
          <w:rFonts w:hint="eastAsia"/>
          <w:lang w:val="en-GB"/>
        </w:rPr>
        <w:t>天。委员会注意到</w:t>
      </w:r>
      <w:r>
        <w:rPr>
          <w:rFonts w:hint="eastAsia"/>
          <w:lang w:val="en-GB"/>
        </w:rPr>
        <w:t>，</w:t>
      </w:r>
      <w:r w:rsidR="00FD314F" w:rsidRPr="00FD314F">
        <w:rPr>
          <w:rFonts w:hint="eastAsia"/>
          <w:lang w:val="en-GB"/>
        </w:rPr>
        <w:t>最高法院在</w:t>
      </w:r>
      <w:r>
        <w:rPr>
          <w:rFonts w:hint="eastAsia"/>
          <w:lang w:val="en-GB"/>
        </w:rPr>
        <w:t>2</w:t>
      </w:r>
      <w:r w:rsidR="00FD314F" w:rsidRPr="00FD314F">
        <w:rPr>
          <w:lang w:val="en-GB"/>
        </w:rPr>
        <w:t>00</w:t>
      </w:r>
      <w:r>
        <w:rPr>
          <w:lang w:val="en-GB"/>
        </w:rPr>
        <w:t>9</w:t>
      </w:r>
      <w:r w:rsidR="00FD314F" w:rsidRPr="00FD314F">
        <w:rPr>
          <w:rFonts w:hint="eastAsia"/>
          <w:lang w:val="en-GB"/>
        </w:rPr>
        <w:t>年</w:t>
      </w:r>
      <w:r>
        <w:rPr>
          <w:rFonts w:hint="eastAsia"/>
          <w:lang w:val="en-GB"/>
        </w:rPr>
        <w:t>1</w:t>
      </w:r>
      <w:r>
        <w:rPr>
          <w:lang w:val="en-GB"/>
        </w:rPr>
        <w:t>1</w:t>
      </w:r>
      <w:r w:rsidR="00FD314F" w:rsidRPr="00FD314F">
        <w:rPr>
          <w:rFonts w:hint="eastAsia"/>
          <w:lang w:val="en-GB"/>
        </w:rPr>
        <w:t>月</w:t>
      </w:r>
      <w:r>
        <w:rPr>
          <w:rFonts w:hint="eastAsia"/>
          <w:lang w:val="en-GB"/>
        </w:rPr>
        <w:t>1</w:t>
      </w:r>
      <w:r>
        <w:rPr>
          <w:lang w:val="en-GB"/>
        </w:rPr>
        <w:t>7</w:t>
      </w:r>
      <w:r w:rsidR="00FD314F" w:rsidRPr="00FD314F">
        <w:rPr>
          <w:rFonts w:hint="eastAsia"/>
          <w:lang w:val="en-GB"/>
        </w:rPr>
        <w:t>日的判决中承认</w:t>
      </w:r>
      <w:r>
        <w:rPr>
          <w:rFonts w:hint="eastAsia"/>
          <w:lang w:val="en-GB"/>
        </w:rPr>
        <w:t>，</w:t>
      </w:r>
      <w:r w:rsidR="00FD314F" w:rsidRPr="00FD314F">
        <w:rPr>
          <w:rFonts w:hint="eastAsia"/>
          <w:lang w:val="en-GB"/>
        </w:rPr>
        <w:t>当时适用的国内法律禁止对可处以十年以下徒刑的罪行实行单独监禁超过四周</w:t>
      </w:r>
      <w:r>
        <w:rPr>
          <w:rFonts w:hint="eastAsia"/>
          <w:lang w:val="en-GB"/>
        </w:rPr>
        <w:t>(</w:t>
      </w:r>
      <w:r w:rsidR="00FD314F" w:rsidRPr="00FD314F">
        <w:rPr>
          <w:rFonts w:hint="eastAsia"/>
          <w:lang w:val="en-GB"/>
        </w:rPr>
        <w:t>即</w:t>
      </w:r>
      <w:r>
        <w:rPr>
          <w:lang w:val="en-GB"/>
        </w:rPr>
        <w:t>28</w:t>
      </w:r>
      <w:r w:rsidR="00FD314F" w:rsidRPr="00FD314F">
        <w:rPr>
          <w:rFonts w:hint="eastAsia"/>
          <w:lang w:val="en-GB"/>
        </w:rPr>
        <w:t>天</w:t>
      </w:r>
      <w:r>
        <w:rPr>
          <w:rFonts w:hint="eastAsia"/>
          <w:lang w:val="en-GB"/>
        </w:rPr>
        <w:t>)</w:t>
      </w:r>
      <w:r>
        <w:rPr>
          <w:rFonts w:hint="eastAsia"/>
          <w:lang w:val="en-GB"/>
        </w:rPr>
        <w:t>，</w:t>
      </w:r>
      <w:r w:rsidR="00FD314F" w:rsidRPr="00FD314F">
        <w:rPr>
          <w:rFonts w:hint="eastAsia"/>
          <w:lang w:val="en-GB"/>
        </w:rPr>
        <w:t>包括贩运人口罪行在内。委员会还指出单独监禁作为一种惩罚形式的严重性</w:t>
      </w:r>
      <w:r>
        <w:rPr>
          <w:rFonts w:hint="eastAsia"/>
          <w:lang w:val="en-GB"/>
        </w:rPr>
        <w:t>，</w:t>
      </w:r>
      <w:r w:rsidR="00FD314F" w:rsidRPr="00FD314F">
        <w:rPr>
          <w:rFonts w:hint="eastAsia"/>
          <w:lang w:val="en-GB"/>
        </w:rPr>
        <w:t>并注意到缔约国除援引国内法律外</w:t>
      </w:r>
      <w:r>
        <w:rPr>
          <w:rFonts w:hint="eastAsia"/>
          <w:lang w:val="en-GB"/>
        </w:rPr>
        <w:t>，</w:t>
      </w:r>
      <w:r w:rsidR="00FD314F" w:rsidRPr="00FD314F">
        <w:rPr>
          <w:rFonts w:hint="eastAsia"/>
          <w:lang w:val="en-GB"/>
        </w:rPr>
        <w:t>未就为何有必要对提交人实行单独监禁</w:t>
      </w:r>
      <w:proofErr w:type="gramStart"/>
      <w:r w:rsidR="00FD314F" w:rsidRPr="00FD314F">
        <w:rPr>
          <w:rFonts w:hint="eastAsia"/>
          <w:lang w:val="en-GB"/>
        </w:rPr>
        <w:t>作出</w:t>
      </w:r>
      <w:proofErr w:type="gramEnd"/>
      <w:r w:rsidR="00FD314F" w:rsidRPr="00FD314F">
        <w:rPr>
          <w:rFonts w:hint="eastAsia"/>
          <w:lang w:val="en-GB"/>
        </w:rPr>
        <w:t>详细而具体的解释。因此</w:t>
      </w:r>
      <w:r>
        <w:rPr>
          <w:rFonts w:hint="eastAsia"/>
          <w:lang w:val="en-GB"/>
        </w:rPr>
        <w:t>，</w:t>
      </w:r>
      <w:r w:rsidR="00FD314F" w:rsidRPr="00FD314F">
        <w:rPr>
          <w:rFonts w:hint="eastAsia"/>
          <w:lang w:val="en-GB"/>
        </w:rPr>
        <w:t>委员会认为</w:t>
      </w:r>
      <w:r>
        <w:rPr>
          <w:rFonts w:hint="eastAsia"/>
          <w:lang w:val="en-GB"/>
        </w:rPr>
        <w:t>，</w:t>
      </w:r>
      <w:r w:rsidR="00FD314F" w:rsidRPr="00FD314F">
        <w:rPr>
          <w:rFonts w:hint="eastAsia"/>
          <w:lang w:val="en-GB"/>
        </w:rPr>
        <w:t>提交人于</w:t>
      </w:r>
      <w:r>
        <w:rPr>
          <w:rFonts w:hint="eastAsia"/>
          <w:lang w:val="en-GB"/>
        </w:rPr>
        <w:t>2</w:t>
      </w:r>
      <w:r w:rsidR="00FD314F" w:rsidRPr="00FD314F">
        <w:rPr>
          <w:lang w:val="en-GB"/>
        </w:rPr>
        <w:t>00</w:t>
      </w:r>
      <w:r>
        <w:rPr>
          <w:lang w:val="en-GB"/>
        </w:rPr>
        <w:t>9</w:t>
      </w:r>
      <w:r w:rsidR="00FD314F" w:rsidRPr="00FD314F">
        <w:rPr>
          <w:rFonts w:hint="eastAsia"/>
          <w:lang w:val="en-GB"/>
        </w:rPr>
        <w:t>年</w:t>
      </w:r>
      <w:r>
        <w:rPr>
          <w:rFonts w:hint="eastAsia"/>
          <w:lang w:val="en-GB"/>
        </w:rPr>
        <w:t>1</w:t>
      </w:r>
      <w:r>
        <w:rPr>
          <w:lang w:val="en-GB"/>
        </w:rPr>
        <w:t>1</w:t>
      </w:r>
      <w:r w:rsidR="00FD314F" w:rsidRPr="00FD314F">
        <w:rPr>
          <w:rFonts w:hint="eastAsia"/>
          <w:lang w:val="en-GB"/>
        </w:rPr>
        <w:t>月</w:t>
      </w:r>
      <w:r>
        <w:rPr>
          <w:rFonts w:hint="eastAsia"/>
          <w:lang w:val="en-GB"/>
        </w:rPr>
        <w:t>1</w:t>
      </w:r>
      <w:r>
        <w:rPr>
          <w:lang w:val="en-GB"/>
        </w:rPr>
        <w:t>6</w:t>
      </w:r>
      <w:r w:rsidR="00FD314F" w:rsidRPr="00FD314F">
        <w:rPr>
          <w:rFonts w:hint="eastAsia"/>
          <w:lang w:val="en-GB"/>
        </w:rPr>
        <w:t>日和</w:t>
      </w:r>
      <w:r>
        <w:rPr>
          <w:rFonts w:hint="eastAsia"/>
          <w:lang w:val="en-GB"/>
        </w:rPr>
        <w:t>1</w:t>
      </w:r>
      <w:r>
        <w:rPr>
          <w:lang w:val="en-GB"/>
        </w:rPr>
        <w:t>7</w:t>
      </w:r>
      <w:r w:rsidR="00FD314F" w:rsidRPr="00FD314F">
        <w:rPr>
          <w:rFonts w:hint="eastAsia"/>
          <w:lang w:val="en-GB"/>
        </w:rPr>
        <w:t>日被非法单独监禁</w:t>
      </w:r>
      <w:r>
        <w:rPr>
          <w:rFonts w:hint="eastAsia"/>
          <w:lang w:val="en-GB"/>
        </w:rPr>
        <w:t>，</w:t>
      </w:r>
      <w:r w:rsidR="00FD314F" w:rsidRPr="00FD314F">
        <w:rPr>
          <w:rFonts w:hint="eastAsia"/>
          <w:lang w:val="en-GB"/>
        </w:rPr>
        <w:t>侵犯了其根据《公约》第九条第一款享有的权利。</w:t>
      </w:r>
    </w:p>
    <w:p w14:paraId="19E0997C" w14:textId="67D1B0D6" w:rsidR="00FD314F" w:rsidRPr="00FD314F" w:rsidRDefault="0036062A" w:rsidP="00FD314F">
      <w:pPr>
        <w:pStyle w:val="SingleTxtGC"/>
        <w:rPr>
          <w:lang w:val="en-GB"/>
        </w:rPr>
      </w:pPr>
      <w:r>
        <w:rPr>
          <w:lang w:val="en-GB"/>
        </w:rPr>
        <w:t>7.3</w:t>
      </w:r>
      <w:r w:rsidR="00FD314F" w:rsidRPr="00FD314F">
        <w:rPr>
          <w:lang w:val="en-GB"/>
        </w:rPr>
        <w:tab/>
      </w:r>
      <w:r w:rsidR="00FD314F" w:rsidRPr="00FD314F">
        <w:rPr>
          <w:rFonts w:hint="eastAsia"/>
          <w:lang w:val="en-GB"/>
        </w:rPr>
        <w:t>委员会还注意到</w:t>
      </w:r>
      <w:r>
        <w:rPr>
          <w:rFonts w:hint="eastAsia"/>
          <w:lang w:val="en-GB"/>
        </w:rPr>
        <w:t>，</w:t>
      </w:r>
      <w:r w:rsidR="00FD314F" w:rsidRPr="00FD314F">
        <w:rPr>
          <w:rFonts w:hint="eastAsia"/>
          <w:lang w:val="en-GB"/>
        </w:rPr>
        <w:t>雷克雅内斯地区法院于</w:t>
      </w:r>
      <w:r>
        <w:rPr>
          <w:rFonts w:hint="eastAsia"/>
          <w:lang w:val="en-GB"/>
        </w:rPr>
        <w:t>2</w:t>
      </w:r>
      <w:r w:rsidR="00FD314F" w:rsidRPr="00FD314F">
        <w:rPr>
          <w:lang w:val="en-GB"/>
        </w:rPr>
        <w:t>00</w:t>
      </w:r>
      <w:r>
        <w:rPr>
          <w:lang w:val="en-GB"/>
        </w:rPr>
        <w:t>9</w:t>
      </w:r>
      <w:r w:rsidR="00FD314F" w:rsidRPr="00FD314F">
        <w:rPr>
          <w:rFonts w:hint="eastAsia"/>
          <w:lang w:val="en-GB"/>
        </w:rPr>
        <w:t>年</w:t>
      </w:r>
      <w:r>
        <w:rPr>
          <w:rFonts w:hint="eastAsia"/>
          <w:lang w:val="en-GB"/>
        </w:rPr>
        <w:t>1</w:t>
      </w:r>
      <w:r w:rsidR="00FD314F" w:rsidRPr="00FD314F">
        <w:rPr>
          <w:lang w:val="en-GB"/>
        </w:rPr>
        <w:t>0</w:t>
      </w:r>
      <w:r w:rsidR="00FD314F" w:rsidRPr="00FD314F">
        <w:rPr>
          <w:rFonts w:hint="eastAsia"/>
          <w:lang w:val="en-GB"/>
        </w:rPr>
        <w:t>月</w:t>
      </w:r>
      <w:r>
        <w:rPr>
          <w:rFonts w:hint="eastAsia"/>
          <w:lang w:val="en-GB"/>
        </w:rPr>
        <w:t>1</w:t>
      </w:r>
      <w:r>
        <w:rPr>
          <w:lang w:val="en-GB"/>
        </w:rPr>
        <w:t>8</w:t>
      </w:r>
      <w:r w:rsidR="00FD314F" w:rsidRPr="00FD314F">
        <w:rPr>
          <w:rFonts w:hint="eastAsia"/>
          <w:lang w:val="en-GB"/>
        </w:rPr>
        <w:t>日和</w:t>
      </w:r>
      <w:r>
        <w:rPr>
          <w:rFonts w:hint="eastAsia"/>
          <w:lang w:val="en-GB"/>
        </w:rPr>
        <w:t>2</w:t>
      </w:r>
      <w:r>
        <w:rPr>
          <w:lang w:val="en-GB"/>
        </w:rPr>
        <w:t>1</w:t>
      </w:r>
      <w:r w:rsidR="00FD314F" w:rsidRPr="00FD314F">
        <w:rPr>
          <w:rFonts w:hint="eastAsia"/>
          <w:lang w:val="en-GB"/>
        </w:rPr>
        <w:t>日</w:t>
      </w:r>
      <w:proofErr w:type="gramStart"/>
      <w:r w:rsidR="00FD314F" w:rsidRPr="00FD314F">
        <w:rPr>
          <w:rFonts w:hint="eastAsia"/>
          <w:lang w:val="en-GB"/>
        </w:rPr>
        <w:t>作出</w:t>
      </w:r>
      <w:proofErr w:type="gramEnd"/>
      <w:r w:rsidR="00FD314F" w:rsidRPr="00FD314F">
        <w:rPr>
          <w:rFonts w:hint="eastAsia"/>
          <w:lang w:val="en-GB"/>
        </w:rPr>
        <w:t>裁定</w:t>
      </w:r>
      <w:r>
        <w:rPr>
          <w:rFonts w:hint="eastAsia"/>
          <w:lang w:val="en-GB"/>
        </w:rPr>
        <w:t>，</w:t>
      </w:r>
      <w:r w:rsidR="00FD314F" w:rsidRPr="00FD314F">
        <w:rPr>
          <w:rFonts w:hint="eastAsia"/>
          <w:lang w:val="en-GB"/>
        </w:rPr>
        <w:t>下令于</w:t>
      </w:r>
      <w:r>
        <w:rPr>
          <w:rFonts w:hint="eastAsia"/>
          <w:lang w:val="en-GB"/>
        </w:rPr>
        <w:t>2</w:t>
      </w:r>
      <w:r w:rsidR="00FD314F" w:rsidRPr="00FD314F">
        <w:rPr>
          <w:lang w:val="en-GB"/>
        </w:rPr>
        <w:t>00</w:t>
      </w:r>
      <w:r>
        <w:rPr>
          <w:lang w:val="en-GB"/>
        </w:rPr>
        <w:t>9</w:t>
      </w:r>
      <w:r w:rsidR="00FD314F" w:rsidRPr="00FD314F">
        <w:rPr>
          <w:rFonts w:hint="eastAsia"/>
          <w:lang w:val="en-GB"/>
        </w:rPr>
        <w:t>年</w:t>
      </w:r>
      <w:r>
        <w:rPr>
          <w:rFonts w:hint="eastAsia"/>
          <w:lang w:val="en-GB"/>
        </w:rPr>
        <w:t>1</w:t>
      </w:r>
      <w:r w:rsidR="00FD314F" w:rsidRPr="00FD314F">
        <w:rPr>
          <w:lang w:val="en-GB"/>
        </w:rPr>
        <w:t>0</w:t>
      </w:r>
      <w:r w:rsidR="00FD314F" w:rsidRPr="00FD314F">
        <w:rPr>
          <w:rFonts w:hint="eastAsia"/>
          <w:lang w:val="en-GB"/>
        </w:rPr>
        <w:t>月</w:t>
      </w:r>
      <w:r>
        <w:rPr>
          <w:rFonts w:hint="eastAsia"/>
          <w:lang w:val="en-GB"/>
        </w:rPr>
        <w:t>1</w:t>
      </w:r>
      <w:r>
        <w:rPr>
          <w:lang w:val="en-GB"/>
        </w:rPr>
        <w:t>8</w:t>
      </w:r>
      <w:r w:rsidR="00FD314F" w:rsidRPr="00FD314F">
        <w:rPr>
          <w:rFonts w:hint="eastAsia"/>
          <w:lang w:val="en-GB"/>
        </w:rPr>
        <w:t>日至</w:t>
      </w:r>
      <w:r>
        <w:rPr>
          <w:rFonts w:hint="eastAsia"/>
          <w:lang w:val="en-GB"/>
        </w:rPr>
        <w:t>2</w:t>
      </w:r>
      <w:r>
        <w:rPr>
          <w:lang w:val="en-GB"/>
        </w:rPr>
        <w:t>8</w:t>
      </w:r>
      <w:r w:rsidR="00FD314F" w:rsidRPr="00FD314F">
        <w:rPr>
          <w:rFonts w:hint="eastAsia"/>
          <w:lang w:val="en-GB"/>
        </w:rPr>
        <w:t>日期间以单独监禁形式对提交人实行审前拘</w:t>
      </w:r>
      <w:r w:rsidR="00FD314F" w:rsidRPr="00FD314F">
        <w:rPr>
          <w:rFonts w:hint="eastAsia"/>
          <w:lang w:val="en-GB"/>
        </w:rPr>
        <w:lastRenderedPageBreak/>
        <w:t>留。委员会注意到</w:t>
      </w:r>
      <w:r>
        <w:rPr>
          <w:rFonts w:hint="eastAsia"/>
          <w:lang w:val="en-GB"/>
        </w:rPr>
        <w:t>，</w:t>
      </w:r>
      <w:r w:rsidR="00FD314F" w:rsidRPr="00FD314F">
        <w:rPr>
          <w:rFonts w:hint="eastAsia"/>
          <w:lang w:val="en-GB"/>
        </w:rPr>
        <w:t>雷克雅内斯地区法院在上述裁定中未就针对提交人提出的主张或收集的不利证据提供任何信息。该法院在其论证当中仅援引了《刑事诉讼法》第</w:t>
      </w:r>
      <w:r>
        <w:rPr>
          <w:lang w:val="en-GB"/>
        </w:rPr>
        <w:t>99</w:t>
      </w:r>
      <w:r w:rsidR="00FD314F" w:rsidRPr="00FD314F">
        <w:rPr>
          <w:rFonts w:hint="eastAsia"/>
          <w:lang w:val="en-GB"/>
        </w:rPr>
        <w:t>条第</w:t>
      </w:r>
      <w:r>
        <w:rPr>
          <w:lang w:val="en-GB"/>
        </w:rPr>
        <w:t>(1)</w:t>
      </w:r>
      <w:r w:rsidR="00FD314F" w:rsidRPr="00FD314F">
        <w:rPr>
          <w:rFonts w:hint="eastAsia"/>
          <w:lang w:val="en-GB"/>
        </w:rPr>
        <w:t>款</w:t>
      </w:r>
      <w:r>
        <w:rPr>
          <w:lang w:val="en-GB"/>
        </w:rPr>
        <w:t>(b)</w:t>
      </w:r>
      <w:r w:rsidR="00FD314F" w:rsidRPr="00FD314F">
        <w:rPr>
          <w:rFonts w:hint="eastAsia"/>
          <w:lang w:val="en-GB"/>
        </w:rPr>
        <w:t>项</w:t>
      </w:r>
      <w:r>
        <w:rPr>
          <w:rFonts w:hint="eastAsia"/>
          <w:lang w:val="en-GB"/>
        </w:rPr>
        <w:t>，</w:t>
      </w:r>
      <w:r w:rsidR="00FD314F" w:rsidRPr="00FD314F">
        <w:rPr>
          <w:rFonts w:hint="eastAsia"/>
          <w:lang w:val="en-GB"/>
        </w:rPr>
        <w:t>而未说明该条款何以可为继续拘留提交人提供正当理由。委员会注意到</w:t>
      </w:r>
      <w:r>
        <w:rPr>
          <w:rFonts w:hint="eastAsia"/>
          <w:lang w:val="en-GB"/>
        </w:rPr>
        <w:t>：</w:t>
      </w:r>
      <w:r w:rsidR="00FD314F" w:rsidRPr="00FD314F">
        <w:rPr>
          <w:rFonts w:hint="eastAsia"/>
          <w:lang w:val="en-GB"/>
        </w:rPr>
        <w:t>《刑事诉讼法》第</w:t>
      </w:r>
      <w:r>
        <w:rPr>
          <w:lang w:val="en-GB"/>
        </w:rPr>
        <w:t>99</w:t>
      </w:r>
      <w:r w:rsidR="00FD314F" w:rsidRPr="00FD314F">
        <w:rPr>
          <w:rFonts w:hint="eastAsia"/>
          <w:lang w:val="en-GB"/>
        </w:rPr>
        <w:t>条第</w:t>
      </w:r>
      <w:r>
        <w:rPr>
          <w:lang w:val="en-GB"/>
        </w:rPr>
        <w:t>(1)</w:t>
      </w:r>
      <w:r w:rsidR="00FD314F" w:rsidRPr="00FD314F">
        <w:rPr>
          <w:rFonts w:hint="eastAsia"/>
          <w:lang w:val="en-GB"/>
        </w:rPr>
        <w:t>款</w:t>
      </w:r>
      <w:r>
        <w:rPr>
          <w:lang w:val="en-GB"/>
        </w:rPr>
        <w:t>(b)</w:t>
      </w:r>
      <w:r w:rsidR="00FD314F" w:rsidRPr="00FD314F">
        <w:rPr>
          <w:rFonts w:hint="eastAsia"/>
          <w:lang w:val="en-GB"/>
        </w:rPr>
        <w:t>项规定</w:t>
      </w:r>
      <w:r>
        <w:rPr>
          <w:rFonts w:hint="eastAsia"/>
          <w:lang w:val="en-GB"/>
        </w:rPr>
        <w:t>，</w:t>
      </w:r>
      <w:r w:rsidR="00FD314F" w:rsidRPr="00FD314F">
        <w:rPr>
          <w:rFonts w:hint="eastAsia"/>
          <w:lang w:val="en-GB"/>
        </w:rPr>
        <w:t>必须通过法官的裁决才能下令实行单独监禁</w:t>
      </w:r>
      <w:r>
        <w:rPr>
          <w:rFonts w:hint="eastAsia"/>
          <w:lang w:val="en-GB"/>
        </w:rPr>
        <w:t>；</w:t>
      </w:r>
      <w:r w:rsidR="00FD314F" w:rsidRPr="00FD314F">
        <w:rPr>
          <w:rFonts w:hint="eastAsia"/>
          <w:lang w:val="en-GB"/>
        </w:rPr>
        <w:t>该条款未就确定何时适合实行单独监禁提供任何依据。因此</w:t>
      </w:r>
      <w:r>
        <w:rPr>
          <w:rFonts w:hint="eastAsia"/>
          <w:lang w:val="en-GB"/>
        </w:rPr>
        <w:t>，</w:t>
      </w:r>
      <w:r w:rsidR="00FD314F" w:rsidRPr="00FD314F">
        <w:rPr>
          <w:rFonts w:hint="eastAsia"/>
          <w:lang w:val="en-GB"/>
        </w:rPr>
        <w:t>委员会认为</w:t>
      </w:r>
      <w:r>
        <w:rPr>
          <w:rFonts w:hint="eastAsia"/>
          <w:lang w:val="en-GB"/>
        </w:rPr>
        <w:t>，</w:t>
      </w:r>
      <w:r w:rsidR="00FD314F" w:rsidRPr="00FD314F">
        <w:rPr>
          <w:rFonts w:hint="eastAsia"/>
          <w:lang w:val="en-GB"/>
        </w:rPr>
        <w:t>从</w:t>
      </w:r>
      <w:r>
        <w:rPr>
          <w:rFonts w:hint="eastAsia"/>
          <w:lang w:val="en-GB"/>
        </w:rPr>
        <w:t>2</w:t>
      </w:r>
      <w:r w:rsidR="00FD314F" w:rsidRPr="00FD314F">
        <w:rPr>
          <w:lang w:val="en-GB"/>
        </w:rPr>
        <w:t>00</w:t>
      </w:r>
      <w:r>
        <w:rPr>
          <w:lang w:val="en-GB"/>
        </w:rPr>
        <w:t>9</w:t>
      </w:r>
      <w:r w:rsidR="00FD314F" w:rsidRPr="00FD314F">
        <w:rPr>
          <w:rFonts w:hint="eastAsia"/>
          <w:lang w:val="en-GB"/>
        </w:rPr>
        <w:t>年</w:t>
      </w:r>
      <w:r>
        <w:rPr>
          <w:rFonts w:hint="eastAsia"/>
          <w:lang w:val="en-GB"/>
        </w:rPr>
        <w:t>1</w:t>
      </w:r>
      <w:r w:rsidR="00FD314F" w:rsidRPr="00FD314F">
        <w:rPr>
          <w:lang w:val="en-GB"/>
        </w:rPr>
        <w:t>0</w:t>
      </w:r>
      <w:r w:rsidR="00FD314F" w:rsidRPr="00FD314F">
        <w:rPr>
          <w:rFonts w:hint="eastAsia"/>
          <w:lang w:val="en-GB"/>
        </w:rPr>
        <w:t>月</w:t>
      </w:r>
      <w:r>
        <w:rPr>
          <w:rFonts w:hint="eastAsia"/>
          <w:lang w:val="en-GB"/>
        </w:rPr>
        <w:t>1</w:t>
      </w:r>
      <w:r>
        <w:rPr>
          <w:lang w:val="en-GB"/>
        </w:rPr>
        <w:t>8</w:t>
      </w:r>
      <w:r w:rsidR="00FD314F" w:rsidRPr="00FD314F">
        <w:rPr>
          <w:rFonts w:hint="eastAsia"/>
          <w:lang w:val="en-GB"/>
        </w:rPr>
        <w:t>日和</w:t>
      </w:r>
      <w:r>
        <w:rPr>
          <w:rFonts w:hint="eastAsia"/>
          <w:lang w:val="en-GB"/>
        </w:rPr>
        <w:t>2</w:t>
      </w:r>
      <w:r>
        <w:rPr>
          <w:lang w:val="en-GB"/>
        </w:rPr>
        <w:t>1</w:t>
      </w:r>
      <w:r w:rsidR="00FD314F" w:rsidRPr="00FD314F">
        <w:rPr>
          <w:rFonts w:hint="eastAsia"/>
          <w:lang w:val="en-GB"/>
        </w:rPr>
        <w:t>日的裁定以及缔约国所作的所有其他解释中</w:t>
      </w:r>
      <w:r>
        <w:rPr>
          <w:rFonts w:hint="eastAsia"/>
          <w:lang w:val="en-GB"/>
        </w:rPr>
        <w:t>，</w:t>
      </w:r>
      <w:r w:rsidR="00FD314F" w:rsidRPr="00FD314F">
        <w:rPr>
          <w:rFonts w:hint="eastAsia"/>
          <w:lang w:val="en-GB"/>
        </w:rPr>
        <w:t>无法判断出对提交人实行长达</w:t>
      </w:r>
      <w:r>
        <w:rPr>
          <w:rFonts w:hint="eastAsia"/>
          <w:lang w:val="en-GB"/>
        </w:rPr>
        <w:t>3</w:t>
      </w:r>
      <w:r w:rsidR="00FD314F" w:rsidRPr="00FD314F">
        <w:rPr>
          <w:lang w:val="en-GB"/>
        </w:rPr>
        <w:t>0</w:t>
      </w:r>
      <w:r w:rsidR="00FD314F" w:rsidRPr="00FD314F">
        <w:rPr>
          <w:rFonts w:hint="eastAsia"/>
          <w:lang w:val="en-GB"/>
        </w:rPr>
        <w:t>天单独监禁究竟为何如缔约国所坚称的那样属必要之举。委员会回顾指出</w:t>
      </w:r>
      <w:r>
        <w:rPr>
          <w:rFonts w:hint="eastAsia"/>
          <w:lang w:val="en-GB"/>
        </w:rPr>
        <w:t>，</w:t>
      </w:r>
      <w:r w:rsidR="00FD314F" w:rsidRPr="00FD314F">
        <w:rPr>
          <w:rFonts w:hint="eastAsia"/>
          <w:lang w:val="en-GB"/>
        </w:rPr>
        <w:t>单独监禁是对已被拘留者施加的进一步限制</w:t>
      </w:r>
      <w:r>
        <w:rPr>
          <w:rFonts w:hint="eastAsia"/>
          <w:lang w:val="en-GB"/>
        </w:rPr>
        <w:t>，</w:t>
      </w:r>
      <w:r w:rsidR="00FD314F" w:rsidRPr="00FD314F">
        <w:rPr>
          <w:rFonts w:hint="eastAsia"/>
          <w:lang w:val="en-GB"/>
        </w:rPr>
        <w:t>也可能构成违反《公约》第九条</w:t>
      </w:r>
      <w:r>
        <w:rPr>
          <w:rFonts w:hint="eastAsia"/>
          <w:lang w:val="en-GB"/>
        </w:rPr>
        <w:t>，</w:t>
      </w:r>
      <w:r w:rsidR="00FD314F" w:rsidRPr="00FD314F">
        <w:rPr>
          <w:rStyle w:val="a8"/>
          <w:rFonts w:eastAsia="宋体"/>
          <w:lang w:val="en-GB"/>
        </w:rPr>
        <w:footnoteReference w:id="11"/>
      </w:r>
      <w:r w:rsidR="00FD314F" w:rsidRPr="00FD314F">
        <w:rPr>
          <w:lang w:val="en-GB"/>
        </w:rPr>
        <w:t xml:space="preserve"> </w:t>
      </w:r>
      <w:r w:rsidR="00FD314F" w:rsidRPr="00FD314F">
        <w:rPr>
          <w:rFonts w:hint="eastAsia"/>
          <w:lang w:val="en-GB"/>
        </w:rPr>
        <w:t>尤其是在被拘留人员所受待遇与表面上的拘留目的无关的情况下。</w:t>
      </w:r>
      <w:r w:rsidR="00FD314F" w:rsidRPr="00FD314F">
        <w:rPr>
          <w:rStyle w:val="a8"/>
          <w:rFonts w:eastAsia="宋体"/>
          <w:lang w:val="en-GB"/>
        </w:rPr>
        <w:footnoteReference w:id="12"/>
      </w:r>
      <w:r w:rsidR="00FD314F" w:rsidRPr="00FD314F">
        <w:rPr>
          <w:lang w:val="en-GB"/>
        </w:rPr>
        <w:t xml:space="preserve"> </w:t>
      </w:r>
      <w:r w:rsidR="00FD314F" w:rsidRPr="00FD314F">
        <w:rPr>
          <w:rFonts w:hint="eastAsia"/>
          <w:lang w:val="en-GB"/>
        </w:rPr>
        <w:t>据此</w:t>
      </w:r>
      <w:r>
        <w:rPr>
          <w:rFonts w:hint="eastAsia"/>
          <w:lang w:val="en-GB"/>
        </w:rPr>
        <w:t>，</w:t>
      </w:r>
      <w:r w:rsidR="00FD314F" w:rsidRPr="00FD314F">
        <w:rPr>
          <w:rFonts w:hint="eastAsia"/>
          <w:lang w:val="en-GB"/>
        </w:rPr>
        <w:t>鉴于缔约国未能就为何对提交人实行单独监禁提供任何个体化的合理理由</w:t>
      </w:r>
      <w:r>
        <w:rPr>
          <w:rFonts w:hint="eastAsia"/>
          <w:lang w:val="en-GB"/>
        </w:rPr>
        <w:t>，</w:t>
      </w:r>
      <w:r w:rsidR="00FD314F" w:rsidRPr="00FD314F">
        <w:rPr>
          <w:rFonts w:hint="eastAsia"/>
          <w:lang w:val="en-GB"/>
        </w:rPr>
        <w:t>委员会得出结论认为</w:t>
      </w:r>
      <w:r>
        <w:rPr>
          <w:rFonts w:hint="eastAsia"/>
          <w:lang w:val="en-GB"/>
        </w:rPr>
        <w:t>，</w:t>
      </w:r>
      <w:r w:rsidR="00FD314F" w:rsidRPr="00FD314F">
        <w:rPr>
          <w:rFonts w:hint="eastAsia"/>
          <w:lang w:val="en-GB"/>
        </w:rPr>
        <w:t>提交人于</w:t>
      </w:r>
      <w:r>
        <w:rPr>
          <w:rFonts w:hint="eastAsia"/>
          <w:lang w:val="en-GB"/>
        </w:rPr>
        <w:t>2</w:t>
      </w:r>
      <w:r w:rsidR="00FD314F" w:rsidRPr="00FD314F">
        <w:rPr>
          <w:lang w:val="en-GB"/>
        </w:rPr>
        <w:t>00</w:t>
      </w:r>
      <w:r>
        <w:rPr>
          <w:lang w:val="en-GB"/>
        </w:rPr>
        <w:t>9</w:t>
      </w:r>
      <w:r w:rsidR="00FD314F" w:rsidRPr="00FD314F">
        <w:rPr>
          <w:rFonts w:hint="eastAsia"/>
          <w:lang w:val="en-GB"/>
        </w:rPr>
        <w:t>年</w:t>
      </w:r>
      <w:r>
        <w:rPr>
          <w:rFonts w:hint="eastAsia"/>
          <w:lang w:val="en-GB"/>
        </w:rPr>
        <w:t>1</w:t>
      </w:r>
      <w:r w:rsidR="00FD314F" w:rsidRPr="00FD314F">
        <w:rPr>
          <w:lang w:val="en-GB"/>
        </w:rPr>
        <w:t>0</w:t>
      </w:r>
      <w:r w:rsidR="00FD314F" w:rsidRPr="00FD314F">
        <w:rPr>
          <w:rFonts w:hint="eastAsia"/>
          <w:lang w:val="en-GB"/>
        </w:rPr>
        <w:t>月</w:t>
      </w:r>
      <w:r>
        <w:rPr>
          <w:rFonts w:hint="eastAsia"/>
          <w:lang w:val="en-GB"/>
        </w:rPr>
        <w:t>1</w:t>
      </w:r>
      <w:r>
        <w:rPr>
          <w:lang w:val="en-GB"/>
        </w:rPr>
        <w:t>8</w:t>
      </w:r>
      <w:r w:rsidR="00FD314F" w:rsidRPr="00FD314F">
        <w:rPr>
          <w:rFonts w:hint="eastAsia"/>
          <w:lang w:val="en-GB"/>
        </w:rPr>
        <w:t>日至</w:t>
      </w:r>
      <w:r>
        <w:rPr>
          <w:rFonts w:hint="eastAsia"/>
          <w:lang w:val="en-GB"/>
        </w:rPr>
        <w:t>1</w:t>
      </w:r>
      <w:r>
        <w:rPr>
          <w:lang w:val="en-GB"/>
        </w:rPr>
        <w:t>1</w:t>
      </w:r>
      <w:r w:rsidR="00FD314F" w:rsidRPr="00FD314F">
        <w:rPr>
          <w:rFonts w:hint="eastAsia"/>
          <w:lang w:val="en-GB"/>
        </w:rPr>
        <w:t>月</w:t>
      </w:r>
      <w:r>
        <w:rPr>
          <w:rFonts w:hint="eastAsia"/>
          <w:lang w:val="en-GB"/>
        </w:rPr>
        <w:t>1</w:t>
      </w:r>
      <w:r>
        <w:rPr>
          <w:lang w:val="en-GB"/>
        </w:rPr>
        <w:t>7</w:t>
      </w:r>
      <w:r w:rsidR="00FD314F" w:rsidRPr="00FD314F">
        <w:rPr>
          <w:rFonts w:hint="eastAsia"/>
          <w:lang w:val="en-GB"/>
        </w:rPr>
        <w:t>日遭受的单独监禁具有任意性</w:t>
      </w:r>
      <w:r>
        <w:rPr>
          <w:rFonts w:hint="eastAsia"/>
          <w:lang w:val="en-GB"/>
        </w:rPr>
        <w:t>，</w:t>
      </w:r>
      <w:r w:rsidR="00FD314F" w:rsidRPr="00FD314F">
        <w:rPr>
          <w:rFonts w:hint="eastAsia"/>
          <w:lang w:val="en-GB"/>
        </w:rPr>
        <w:t>侵犯了其根据《公约》第九条第一款享有的权利。</w:t>
      </w:r>
    </w:p>
    <w:p w14:paraId="586CFA72" w14:textId="7D00BC98" w:rsidR="00FD314F" w:rsidRPr="00FD314F" w:rsidRDefault="0036062A" w:rsidP="00FD314F">
      <w:pPr>
        <w:pStyle w:val="SingleTxtGC"/>
        <w:rPr>
          <w:lang w:val="en-GB"/>
        </w:rPr>
      </w:pPr>
      <w:r>
        <w:rPr>
          <w:lang w:val="en-GB"/>
        </w:rPr>
        <w:t>8.</w:t>
      </w:r>
      <w:r w:rsidR="00FD314F" w:rsidRPr="00FD314F">
        <w:rPr>
          <w:lang w:val="en-GB"/>
        </w:rPr>
        <w:tab/>
      </w:r>
      <w:r w:rsidR="00FD314F" w:rsidRPr="00FD314F">
        <w:rPr>
          <w:rFonts w:hint="eastAsia"/>
          <w:lang w:val="en-GB"/>
        </w:rPr>
        <w:t>鉴于上述结论</w:t>
      </w:r>
      <w:r>
        <w:rPr>
          <w:rFonts w:hint="eastAsia"/>
          <w:lang w:val="en-GB"/>
        </w:rPr>
        <w:t>，</w:t>
      </w:r>
      <w:r w:rsidR="00FD314F" w:rsidRPr="00FD314F">
        <w:rPr>
          <w:rFonts w:hint="eastAsia"/>
          <w:lang w:val="en-GB"/>
        </w:rPr>
        <w:t>委员会认为没必要审查提交人根据《公约》第九条另就其审前</w:t>
      </w:r>
      <w:proofErr w:type="gramStart"/>
      <w:r w:rsidR="00FD314F" w:rsidRPr="00FD314F">
        <w:rPr>
          <w:rFonts w:hint="eastAsia"/>
          <w:lang w:val="en-GB"/>
        </w:rPr>
        <w:t>拘留总</w:t>
      </w:r>
      <w:proofErr w:type="gramEnd"/>
      <w:r w:rsidR="00FD314F" w:rsidRPr="00FD314F">
        <w:rPr>
          <w:rFonts w:hint="eastAsia"/>
          <w:lang w:val="en-GB"/>
        </w:rPr>
        <w:t>时长提出的主张。</w:t>
      </w:r>
    </w:p>
    <w:p w14:paraId="67D0BD6E" w14:textId="4A2B7ACE" w:rsidR="00FD314F" w:rsidRPr="00FD314F" w:rsidRDefault="0036062A" w:rsidP="00FD314F">
      <w:pPr>
        <w:pStyle w:val="SingleTxtGC"/>
        <w:rPr>
          <w:lang w:val="en-GB"/>
        </w:rPr>
      </w:pPr>
      <w:r>
        <w:rPr>
          <w:lang w:val="en-GB"/>
        </w:rPr>
        <w:t>9.</w:t>
      </w:r>
      <w:r w:rsidR="00FD314F" w:rsidRPr="00FD314F">
        <w:rPr>
          <w:lang w:val="en-GB"/>
        </w:rPr>
        <w:tab/>
      </w:r>
      <w:r w:rsidR="00FD314F" w:rsidRPr="00FD314F">
        <w:rPr>
          <w:rFonts w:hint="eastAsia"/>
          <w:lang w:val="en-GB"/>
        </w:rPr>
        <w:t>委员会依《任择议定书》第五条第四款行事</w:t>
      </w:r>
      <w:r>
        <w:rPr>
          <w:rFonts w:hint="eastAsia"/>
          <w:lang w:val="en-GB"/>
        </w:rPr>
        <w:t>，</w:t>
      </w:r>
      <w:r w:rsidR="00FD314F" w:rsidRPr="00FD314F">
        <w:rPr>
          <w:rFonts w:hint="eastAsia"/>
          <w:lang w:val="en-GB"/>
        </w:rPr>
        <w:t>认为现有事实显示存在提交人根据《公约》第九第一款享有的权利遭侵犯的情况。</w:t>
      </w:r>
    </w:p>
    <w:p w14:paraId="4E0012E1" w14:textId="57128C09" w:rsidR="00FD314F" w:rsidRPr="00FD314F" w:rsidRDefault="0036062A" w:rsidP="00FD314F">
      <w:pPr>
        <w:pStyle w:val="SingleTxtGC"/>
        <w:rPr>
          <w:lang w:val="en-GB"/>
        </w:rPr>
      </w:pPr>
      <w:r>
        <w:rPr>
          <w:lang w:val="en-GB"/>
        </w:rPr>
        <w:t>10.</w:t>
      </w:r>
      <w:r w:rsidR="00FD314F" w:rsidRPr="00FD314F">
        <w:rPr>
          <w:lang w:val="en-GB"/>
        </w:rPr>
        <w:tab/>
      </w:r>
      <w:r w:rsidR="00FD314F" w:rsidRPr="00FD314F">
        <w:rPr>
          <w:rFonts w:hint="eastAsia"/>
          <w:lang w:val="en-GB"/>
        </w:rPr>
        <w:t>根据《公约》第二条第三款</w:t>
      </w:r>
      <w:r>
        <w:rPr>
          <w:lang w:val="en-GB"/>
        </w:rPr>
        <w:t>(</w:t>
      </w:r>
      <w:r w:rsidR="00FD314F" w:rsidRPr="00FD314F">
        <w:rPr>
          <w:rFonts w:hint="eastAsia"/>
          <w:lang w:val="en-GB"/>
        </w:rPr>
        <w:t>子</w:t>
      </w:r>
      <w:r>
        <w:rPr>
          <w:lang w:val="en-GB"/>
        </w:rPr>
        <w:t>)</w:t>
      </w:r>
      <w:r w:rsidR="00FD314F" w:rsidRPr="00FD314F">
        <w:rPr>
          <w:rFonts w:hint="eastAsia"/>
          <w:lang w:val="en-GB"/>
        </w:rPr>
        <w:t>项</w:t>
      </w:r>
      <w:r>
        <w:rPr>
          <w:rFonts w:hint="eastAsia"/>
          <w:lang w:val="en-GB"/>
        </w:rPr>
        <w:t>，</w:t>
      </w:r>
      <w:r w:rsidR="00FD314F" w:rsidRPr="00FD314F">
        <w:rPr>
          <w:rFonts w:hint="eastAsia"/>
          <w:lang w:val="en-GB"/>
        </w:rPr>
        <w:t>缔约国有义务给予提交人有效的补救。这要求缔约国向《公约》权利受到侵犯的个人提供充分赔偿。因此</w:t>
      </w:r>
      <w:r>
        <w:rPr>
          <w:rFonts w:hint="eastAsia"/>
          <w:lang w:val="en-GB"/>
        </w:rPr>
        <w:t>，</w:t>
      </w:r>
      <w:r w:rsidR="00FD314F" w:rsidRPr="00FD314F">
        <w:rPr>
          <w:rFonts w:hint="eastAsia"/>
          <w:lang w:val="en-GB"/>
        </w:rPr>
        <w:t>缔约国有义务除其他外</w:t>
      </w:r>
      <w:r>
        <w:rPr>
          <w:rFonts w:hint="eastAsia"/>
          <w:lang w:val="en-GB"/>
        </w:rPr>
        <w:t>，</w:t>
      </w:r>
      <w:r w:rsidR="00FD314F" w:rsidRPr="00FD314F">
        <w:rPr>
          <w:rFonts w:hint="eastAsia"/>
          <w:lang w:val="en-GB"/>
        </w:rPr>
        <w:t>就提交人所遭受的侵权向其提供适当补偿。缔约国还有义务采取一切必要步骤</w:t>
      </w:r>
      <w:r>
        <w:rPr>
          <w:rFonts w:hint="eastAsia"/>
          <w:lang w:val="en-GB"/>
        </w:rPr>
        <w:t>，</w:t>
      </w:r>
      <w:r w:rsidR="00FD314F" w:rsidRPr="00FD314F">
        <w:rPr>
          <w:rFonts w:hint="eastAsia"/>
          <w:lang w:val="en-GB"/>
        </w:rPr>
        <w:t>防止今后发生类似的侵权行为。</w:t>
      </w:r>
    </w:p>
    <w:p w14:paraId="7B2D991B" w14:textId="396ADA67" w:rsidR="00B80067" w:rsidRDefault="0036062A" w:rsidP="00FD314F">
      <w:pPr>
        <w:pStyle w:val="SingleTxtGC"/>
        <w:rPr>
          <w:lang w:val="en-GB"/>
        </w:rPr>
      </w:pPr>
      <w:r>
        <w:rPr>
          <w:lang w:val="en-GB"/>
        </w:rPr>
        <w:t>11.</w:t>
      </w:r>
      <w:r w:rsidR="00FD314F" w:rsidRPr="00FD314F">
        <w:rPr>
          <w:lang w:val="en-GB"/>
        </w:rPr>
        <w:tab/>
      </w:r>
      <w:r w:rsidR="00FD314F" w:rsidRPr="00FD314F">
        <w:rPr>
          <w:rFonts w:hint="eastAsia"/>
          <w:lang w:val="en-GB"/>
        </w:rPr>
        <w:t>缔约国加入《任择议定书》即已承认委员会有权确定是否存在违反《公约》的情况</w:t>
      </w:r>
      <w:r>
        <w:rPr>
          <w:rFonts w:hint="eastAsia"/>
          <w:lang w:val="en-GB"/>
        </w:rPr>
        <w:t>，</w:t>
      </w:r>
      <w:r w:rsidR="00FD314F" w:rsidRPr="00FD314F">
        <w:rPr>
          <w:rFonts w:hint="eastAsia"/>
          <w:lang w:val="en-GB"/>
        </w:rPr>
        <w:t>而且根据《公约》第二条</w:t>
      </w:r>
      <w:r>
        <w:rPr>
          <w:rFonts w:hint="eastAsia"/>
          <w:lang w:val="en-GB"/>
        </w:rPr>
        <w:t>，</w:t>
      </w:r>
      <w:r w:rsidR="00FD314F" w:rsidRPr="00FD314F">
        <w:rPr>
          <w:rFonts w:hint="eastAsia"/>
          <w:lang w:val="en-GB"/>
        </w:rPr>
        <w:t>缔约国也已承诺确保在其领土内和受其管辖的所有个人享有《公约》承认的权利</w:t>
      </w:r>
      <w:r>
        <w:rPr>
          <w:rFonts w:hint="eastAsia"/>
          <w:lang w:val="en-GB"/>
        </w:rPr>
        <w:t>，</w:t>
      </w:r>
      <w:r w:rsidR="00FD314F" w:rsidRPr="00FD314F">
        <w:rPr>
          <w:rFonts w:hint="eastAsia"/>
          <w:lang w:val="en-GB"/>
        </w:rPr>
        <w:t>并承诺如违约行为经确定成立</w:t>
      </w:r>
      <w:r>
        <w:rPr>
          <w:rFonts w:hint="eastAsia"/>
          <w:lang w:val="en-GB"/>
        </w:rPr>
        <w:t>，</w:t>
      </w:r>
      <w:r w:rsidR="00FD314F" w:rsidRPr="00FD314F">
        <w:rPr>
          <w:rFonts w:hint="eastAsia"/>
          <w:lang w:val="en-GB"/>
        </w:rPr>
        <w:t>即予以有效的补救。鉴此</w:t>
      </w:r>
      <w:r>
        <w:rPr>
          <w:rFonts w:hint="eastAsia"/>
          <w:lang w:val="en-GB"/>
        </w:rPr>
        <w:t>，</w:t>
      </w:r>
      <w:r w:rsidR="00FD314F" w:rsidRPr="00FD314F">
        <w:rPr>
          <w:rFonts w:hint="eastAsia"/>
          <w:lang w:val="en-GB"/>
        </w:rPr>
        <w:t>委员会希望缔约国在</w:t>
      </w:r>
      <w:r>
        <w:rPr>
          <w:lang w:val="en-GB"/>
        </w:rPr>
        <w:t>18</w:t>
      </w:r>
      <w:r w:rsidR="00FD314F" w:rsidRPr="00FD314F">
        <w:rPr>
          <w:lang w:val="en-GB"/>
        </w:rPr>
        <w:t>0</w:t>
      </w:r>
      <w:r w:rsidR="00FD314F" w:rsidRPr="00FD314F">
        <w:rPr>
          <w:rFonts w:hint="eastAsia"/>
          <w:lang w:val="en-GB"/>
        </w:rPr>
        <w:t>天内提供资料</w:t>
      </w:r>
      <w:r>
        <w:rPr>
          <w:rFonts w:hint="eastAsia"/>
          <w:lang w:val="en-GB"/>
        </w:rPr>
        <w:t>，</w:t>
      </w:r>
      <w:r w:rsidR="00FD314F" w:rsidRPr="00FD314F">
        <w:rPr>
          <w:rFonts w:hint="eastAsia"/>
          <w:lang w:val="en-GB"/>
        </w:rPr>
        <w:t>说明采取措施落实委员会《意见》的情况。此外</w:t>
      </w:r>
      <w:r>
        <w:rPr>
          <w:rFonts w:hint="eastAsia"/>
          <w:lang w:val="en-GB"/>
        </w:rPr>
        <w:t>，</w:t>
      </w:r>
      <w:r w:rsidR="00FD314F" w:rsidRPr="00FD314F">
        <w:rPr>
          <w:rFonts w:hint="eastAsia"/>
          <w:lang w:val="en-GB"/>
        </w:rPr>
        <w:t>还请缔约国公布本意见</w:t>
      </w:r>
      <w:r>
        <w:rPr>
          <w:rFonts w:hint="eastAsia"/>
          <w:lang w:val="en-GB"/>
        </w:rPr>
        <w:t>，</w:t>
      </w:r>
      <w:r w:rsidR="00FD314F" w:rsidRPr="00FD314F">
        <w:rPr>
          <w:rFonts w:hint="eastAsia"/>
          <w:lang w:val="en-GB"/>
        </w:rPr>
        <w:t>并以缔约国的官方语言广泛传播。</w:t>
      </w:r>
    </w:p>
    <w:p w14:paraId="3999FEE2" w14:textId="77777777" w:rsidR="00ED0720" w:rsidRDefault="00ED0720" w:rsidP="00FD314F">
      <w:pPr>
        <w:pStyle w:val="SingleTxtGC"/>
        <w:sectPr w:rsidR="00ED0720"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p>
    <w:p w14:paraId="02D2E664" w14:textId="77777777" w:rsidR="002928FF" w:rsidRDefault="002928FF" w:rsidP="00514C78">
      <w:pPr>
        <w:pStyle w:val="HChGC"/>
      </w:pPr>
      <w:r>
        <w:rPr>
          <w:rFonts w:hint="eastAsia"/>
        </w:rPr>
        <w:lastRenderedPageBreak/>
        <w:t>附件</w:t>
      </w:r>
    </w:p>
    <w:p w14:paraId="6FDD4884" w14:textId="0F02D862" w:rsidR="002928FF" w:rsidRDefault="002928FF" w:rsidP="00514C78">
      <w:pPr>
        <w:pStyle w:val="HChGC"/>
      </w:pPr>
      <w:r>
        <w:rPr>
          <w:rFonts w:hint="eastAsia"/>
        </w:rPr>
        <w:tab/>
      </w:r>
      <w:r>
        <w:rPr>
          <w:rFonts w:hint="eastAsia"/>
        </w:rPr>
        <w:tab/>
      </w:r>
      <w:r>
        <w:rPr>
          <w:rFonts w:hint="eastAsia"/>
        </w:rPr>
        <w:t>若泽·曼努埃尔·桑托斯·派斯的个人意见</w:t>
      </w:r>
      <w:r w:rsidR="0036062A">
        <w:rPr>
          <w:rFonts w:hint="eastAsia"/>
        </w:rPr>
        <w:t>(</w:t>
      </w:r>
      <w:r>
        <w:rPr>
          <w:rFonts w:hint="eastAsia"/>
        </w:rPr>
        <w:t>部分不同意见</w:t>
      </w:r>
      <w:r w:rsidR="0036062A">
        <w:rPr>
          <w:rFonts w:hint="eastAsia"/>
        </w:rPr>
        <w:t>)</w:t>
      </w:r>
    </w:p>
    <w:p w14:paraId="1733E705" w14:textId="454A8DCF" w:rsidR="002928FF" w:rsidRDefault="0036062A" w:rsidP="002928FF">
      <w:pPr>
        <w:pStyle w:val="SingleTxtGC"/>
      </w:pPr>
      <w:r>
        <w:rPr>
          <w:rFonts w:hint="eastAsia"/>
        </w:rPr>
        <w:t>1.</w:t>
      </w:r>
      <w:r w:rsidR="002928FF">
        <w:rPr>
          <w:rFonts w:hint="eastAsia"/>
        </w:rPr>
        <w:tab/>
      </w:r>
      <w:r w:rsidR="002928FF">
        <w:rPr>
          <w:rFonts w:hint="eastAsia"/>
        </w:rPr>
        <w:t>我赞同委员会《意见》当中得出的以下结论</w:t>
      </w:r>
      <w:r>
        <w:rPr>
          <w:rFonts w:hint="eastAsia"/>
        </w:rPr>
        <w:t>：</w:t>
      </w:r>
      <w:r w:rsidR="002928FF">
        <w:rPr>
          <w:rFonts w:hint="eastAsia"/>
        </w:rPr>
        <w:t>缔约国于</w:t>
      </w:r>
      <w:r>
        <w:rPr>
          <w:rFonts w:hint="eastAsia"/>
        </w:rPr>
        <w:t>2</w:t>
      </w:r>
      <w:r w:rsidR="002928FF">
        <w:rPr>
          <w:rFonts w:hint="eastAsia"/>
        </w:rPr>
        <w:t>00</w:t>
      </w:r>
      <w:r>
        <w:rPr>
          <w:rFonts w:hint="eastAsia"/>
        </w:rPr>
        <w:t>9</w:t>
      </w:r>
      <w:r w:rsidR="002928FF">
        <w:rPr>
          <w:rFonts w:hint="eastAsia"/>
        </w:rPr>
        <w:t>年</w:t>
      </w:r>
      <w:r>
        <w:rPr>
          <w:rFonts w:hint="eastAsia"/>
        </w:rPr>
        <w:t>11</w:t>
      </w:r>
      <w:r w:rsidR="002928FF">
        <w:rPr>
          <w:rFonts w:hint="eastAsia"/>
        </w:rPr>
        <w:t>月</w:t>
      </w:r>
      <w:r>
        <w:rPr>
          <w:rFonts w:hint="eastAsia"/>
        </w:rPr>
        <w:t>16</w:t>
      </w:r>
      <w:r w:rsidR="002928FF">
        <w:rPr>
          <w:rFonts w:hint="eastAsia"/>
        </w:rPr>
        <w:t>日和</w:t>
      </w:r>
      <w:r>
        <w:rPr>
          <w:rFonts w:hint="eastAsia"/>
        </w:rPr>
        <w:t>17</w:t>
      </w:r>
      <w:r w:rsidR="002928FF">
        <w:rPr>
          <w:rFonts w:hint="eastAsia"/>
        </w:rPr>
        <w:t>日超出国内法律就此规定的限期</w:t>
      </w:r>
      <w:r>
        <w:rPr>
          <w:rFonts w:hint="eastAsia"/>
        </w:rPr>
        <w:t>(28</w:t>
      </w:r>
      <w:r w:rsidR="002928FF">
        <w:rPr>
          <w:rFonts w:hint="eastAsia"/>
        </w:rPr>
        <w:t>天</w:t>
      </w:r>
      <w:r>
        <w:rPr>
          <w:rFonts w:hint="eastAsia"/>
        </w:rPr>
        <w:t>)</w:t>
      </w:r>
      <w:r w:rsidR="002928FF">
        <w:rPr>
          <w:rFonts w:hint="eastAsia"/>
        </w:rPr>
        <w:t>两天</w:t>
      </w:r>
      <w:r>
        <w:rPr>
          <w:rFonts w:hint="eastAsia"/>
        </w:rPr>
        <w:t>，</w:t>
      </w:r>
      <w:r w:rsidR="002928FF">
        <w:rPr>
          <w:rFonts w:hint="eastAsia"/>
        </w:rPr>
        <w:t>非法对提交人实行单独监禁</w:t>
      </w:r>
      <w:r>
        <w:rPr>
          <w:rFonts w:hint="eastAsia"/>
        </w:rPr>
        <w:t>，</w:t>
      </w:r>
      <w:r w:rsidR="002928FF">
        <w:rPr>
          <w:rFonts w:hint="eastAsia"/>
        </w:rPr>
        <w:t>从而侵犯了提交人根据《公约》第九条第一款享有的权利</w:t>
      </w:r>
      <w:r>
        <w:rPr>
          <w:rFonts w:hint="eastAsia"/>
        </w:rPr>
        <w:t>(</w:t>
      </w:r>
      <w:r w:rsidR="002928FF">
        <w:rPr>
          <w:rFonts w:hint="eastAsia"/>
        </w:rPr>
        <w:t>第</w:t>
      </w:r>
      <w:r>
        <w:rPr>
          <w:rFonts w:hint="eastAsia"/>
        </w:rPr>
        <w:t>7.2</w:t>
      </w:r>
      <w:r w:rsidR="002928FF">
        <w:rPr>
          <w:rFonts w:hint="eastAsia"/>
        </w:rPr>
        <w:t>段</w:t>
      </w:r>
      <w:r>
        <w:rPr>
          <w:rFonts w:hint="eastAsia"/>
        </w:rPr>
        <w:t>)</w:t>
      </w:r>
      <w:r w:rsidR="002928FF">
        <w:rPr>
          <w:rFonts w:hint="eastAsia"/>
        </w:rPr>
        <w:t>。</w:t>
      </w:r>
      <w:r w:rsidR="00DC5857" w:rsidRPr="008E6D7F">
        <w:rPr>
          <w:rStyle w:val="a8"/>
          <w:rFonts w:eastAsia="宋体"/>
        </w:rPr>
        <w:footnoteReference w:id="13"/>
      </w:r>
      <w:r w:rsidR="002928FF">
        <w:rPr>
          <w:rFonts w:hint="eastAsia"/>
        </w:rPr>
        <w:t xml:space="preserve"> </w:t>
      </w:r>
      <w:r w:rsidR="002928FF">
        <w:rPr>
          <w:rFonts w:hint="eastAsia"/>
        </w:rPr>
        <w:t>但是</w:t>
      </w:r>
      <w:r>
        <w:rPr>
          <w:rFonts w:hint="eastAsia"/>
        </w:rPr>
        <w:t>，</w:t>
      </w:r>
      <w:r w:rsidR="002928FF">
        <w:rPr>
          <w:rFonts w:hint="eastAsia"/>
        </w:rPr>
        <w:t>缔约国最高法院在注意到此事后</w:t>
      </w:r>
      <w:r>
        <w:rPr>
          <w:rFonts w:hint="eastAsia"/>
        </w:rPr>
        <w:t>，</w:t>
      </w:r>
      <w:r w:rsidR="002928FF">
        <w:rPr>
          <w:rFonts w:hint="eastAsia"/>
        </w:rPr>
        <w:t>立即以其</w:t>
      </w:r>
      <w:r>
        <w:rPr>
          <w:rFonts w:hint="eastAsia"/>
        </w:rPr>
        <w:t>2</w:t>
      </w:r>
      <w:r w:rsidR="002928FF">
        <w:rPr>
          <w:rFonts w:hint="eastAsia"/>
        </w:rPr>
        <w:t>00</w:t>
      </w:r>
      <w:r>
        <w:rPr>
          <w:rFonts w:hint="eastAsia"/>
        </w:rPr>
        <w:t>9</w:t>
      </w:r>
      <w:r w:rsidR="002928FF">
        <w:rPr>
          <w:rFonts w:hint="eastAsia"/>
        </w:rPr>
        <w:t>年</w:t>
      </w:r>
      <w:r>
        <w:rPr>
          <w:rFonts w:hint="eastAsia"/>
        </w:rPr>
        <w:t>11</w:t>
      </w:r>
      <w:r w:rsidR="002928FF">
        <w:rPr>
          <w:rFonts w:hint="eastAsia"/>
        </w:rPr>
        <w:t>月</w:t>
      </w:r>
      <w:r>
        <w:rPr>
          <w:rFonts w:hint="eastAsia"/>
        </w:rPr>
        <w:t>17</w:t>
      </w:r>
      <w:r w:rsidR="002928FF">
        <w:rPr>
          <w:rFonts w:hint="eastAsia"/>
        </w:rPr>
        <w:t>日裁定下令停止单独监禁并继续对提交人实行拘留。</w:t>
      </w:r>
    </w:p>
    <w:p w14:paraId="3D3266FC" w14:textId="7FEAB68F" w:rsidR="002928FF" w:rsidRDefault="0036062A" w:rsidP="002928FF">
      <w:pPr>
        <w:pStyle w:val="SingleTxtGC"/>
      </w:pPr>
      <w:r>
        <w:rPr>
          <w:rFonts w:hint="eastAsia"/>
        </w:rPr>
        <w:t>2.</w:t>
      </w:r>
      <w:r w:rsidR="002928FF">
        <w:rPr>
          <w:rFonts w:hint="eastAsia"/>
        </w:rPr>
        <w:tab/>
      </w:r>
      <w:r w:rsidR="002928FF">
        <w:rPr>
          <w:rFonts w:hint="eastAsia"/>
        </w:rPr>
        <w:t>但是</w:t>
      </w:r>
      <w:r>
        <w:rPr>
          <w:rFonts w:hint="eastAsia"/>
        </w:rPr>
        <w:t>，</w:t>
      </w:r>
      <w:r w:rsidR="002928FF">
        <w:rPr>
          <w:rFonts w:hint="eastAsia"/>
        </w:rPr>
        <w:t>我不同意委员会的以下结论</w:t>
      </w:r>
      <w:r>
        <w:rPr>
          <w:rFonts w:hint="eastAsia"/>
        </w:rPr>
        <w:t>：</w:t>
      </w:r>
      <w:r w:rsidR="002928FF">
        <w:rPr>
          <w:rFonts w:hint="eastAsia"/>
        </w:rPr>
        <w:t>鉴于缔约国未能就为何对提交人实行单独监禁提供个体化的合理理由</w:t>
      </w:r>
      <w:r>
        <w:rPr>
          <w:rFonts w:hint="eastAsia"/>
        </w:rPr>
        <w:t>，</w:t>
      </w:r>
      <w:r w:rsidR="002928FF">
        <w:rPr>
          <w:rFonts w:hint="eastAsia"/>
        </w:rPr>
        <w:t>单独监禁总体而言具有任意性</w:t>
      </w:r>
      <w:r>
        <w:rPr>
          <w:rFonts w:hint="eastAsia"/>
        </w:rPr>
        <w:t>，</w:t>
      </w:r>
      <w:r w:rsidR="002928FF">
        <w:rPr>
          <w:rFonts w:hint="eastAsia"/>
        </w:rPr>
        <w:t>因而侵犯了提交人根据《公约》第九条第一款享有的权利</w:t>
      </w:r>
      <w:r>
        <w:rPr>
          <w:rFonts w:hint="eastAsia"/>
        </w:rPr>
        <w:t>(</w:t>
      </w:r>
      <w:r w:rsidR="002928FF">
        <w:rPr>
          <w:rFonts w:hint="eastAsia"/>
        </w:rPr>
        <w:t>第</w:t>
      </w:r>
      <w:r>
        <w:rPr>
          <w:rFonts w:hint="eastAsia"/>
        </w:rPr>
        <w:t>7.3</w:t>
      </w:r>
      <w:r w:rsidR="002928FF">
        <w:rPr>
          <w:rFonts w:hint="eastAsia"/>
        </w:rPr>
        <w:t>段</w:t>
      </w:r>
      <w:r>
        <w:rPr>
          <w:rFonts w:hint="eastAsia"/>
        </w:rPr>
        <w:t>)</w:t>
      </w:r>
      <w:r w:rsidR="002928FF">
        <w:rPr>
          <w:rFonts w:hint="eastAsia"/>
        </w:rPr>
        <w:t>。我认为</w:t>
      </w:r>
      <w:r>
        <w:rPr>
          <w:rFonts w:hint="eastAsia"/>
        </w:rPr>
        <w:t>，</w:t>
      </w:r>
      <w:r w:rsidR="002928FF">
        <w:rPr>
          <w:rFonts w:hint="eastAsia"/>
        </w:rPr>
        <w:t>上述结论不符合本案事实。</w:t>
      </w:r>
    </w:p>
    <w:p w14:paraId="51A5A5EA" w14:textId="6F987EDB" w:rsidR="002928FF" w:rsidRDefault="0036062A" w:rsidP="002928FF">
      <w:pPr>
        <w:pStyle w:val="SingleTxtGC"/>
      </w:pPr>
      <w:r>
        <w:rPr>
          <w:rFonts w:hint="eastAsia"/>
        </w:rPr>
        <w:t>3.</w:t>
      </w:r>
      <w:r w:rsidR="002928FF">
        <w:rPr>
          <w:rFonts w:hint="eastAsia"/>
        </w:rPr>
        <w:tab/>
      </w:r>
      <w:r w:rsidR="002928FF">
        <w:rPr>
          <w:rFonts w:hint="eastAsia"/>
        </w:rPr>
        <w:t>这是一起贩运人口案件</w:t>
      </w:r>
      <w:r>
        <w:rPr>
          <w:rFonts w:hint="eastAsia"/>
        </w:rPr>
        <w:t>，</w:t>
      </w:r>
      <w:r w:rsidR="002928FF">
        <w:rPr>
          <w:rFonts w:hint="eastAsia"/>
        </w:rPr>
        <w:t>涉及到涉嫌隶属于某犯罪组织的五名不是缔约国国民的共同被告</w:t>
      </w:r>
      <w:r>
        <w:rPr>
          <w:rFonts w:hint="eastAsia"/>
        </w:rPr>
        <w:t>(</w:t>
      </w:r>
      <w:r w:rsidR="002928FF">
        <w:rPr>
          <w:rFonts w:hint="eastAsia"/>
        </w:rPr>
        <w:t>还怀疑存在敲诈勒索、纵火和诈骗</w:t>
      </w:r>
      <w:r w:rsidR="00451A1A" w:rsidRPr="00D1639D">
        <w:rPr>
          <w:rFonts w:hint="eastAsia"/>
          <w:snapToGrid/>
          <w:spacing w:val="-50"/>
        </w:rPr>
        <w:t>―</w:t>
      </w:r>
      <w:r w:rsidR="00451A1A" w:rsidRPr="00D1639D">
        <w:rPr>
          <w:rFonts w:hint="eastAsia"/>
          <w:snapToGrid/>
        </w:rPr>
        <w:t>―</w:t>
      </w:r>
      <w:r w:rsidR="002928FF">
        <w:rPr>
          <w:rFonts w:hint="eastAsia"/>
        </w:rPr>
        <w:t>第</w:t>
      </w:r>
      <w:r>
        <w:rPr>
          <w:rFonts w:hint="eastAsia"/>
        </w:rPr>
        <w:t>2.6</w:t>
      </w:r>
      <w:r w:rsidR="002928FF">
        <w:rPr>
          <w:rFonts w:hint="eastAsia"/>
        </w:rPr>
        <w:t>段</w:t>
      </w:r>
      <w:r>
        <w:rPr>
          <w:rFonts w:hint="eastAsia"/>
        </w:rPr>
        <w:t>)</w:t>
      </w:r>
      <w:r w:rsidR="002928FF">
        <w:rPr>
          <w:rFonts w:hint="eastAsia"/>
        </w:rPr>
        <w:t>。尽管案情复杂、需要国际合作且声称从未见过受害者</w:t>
      </w:r>
      <w:r>
        <w:rPr>
          <w:rFonts w:hint="eastAsia"/>
        </w:rPr>
        <w:t>Y</w:t>
      </w:r>
      <w:r w:rsidR="002928FF">
        <w:rPr>
          <w:rFonts w:hint="eastAsia"/>
        </w:rPr>
        <w:t>的提交人持不合作态度</w:t>
      </w:r>
      <w:r>
        <w:rPr>
          <w:rFonts w:hint="eastAsia"/>
        </w:rPr>
        <w:t>，</w:t>
      </w:r>
      <w:r w:rsidR="002928FF">
        <w:rPr>
          <w:rFonts w:hint="eastAsia"/>
        </w:rPr>
        <w:t>但刑事调查以及随后的审判在几乎不到五个月的时间内</w:t>
      </w:r>
      <w:r>
        <w:rPr>
          <w:rFonts w:hint="eastAsia"/>
        </w:rPr>
        <w:t>，</w:t>
      </w:r>
      <w:r w:rsidR="002928FF">
        <w:rPr>
          <w:rFonts w:hint="eastAsia"/>
        </w:rPr>
        <w:t>即</w:t>
      </w:r>
      <w:r>
        <w:rPr>
          <w:rFonts w:hint="eastAsia"/>
        </w:rPr>
        <w:t>2</w:t>
      </w:r>
      <w:r w:rsidR="002928FF">
        <w:rPr>
          <w:rFonts w:hint="eastAsia"/>
        </w:rPr>
        <w:t>00</w:t>
      </w:r>
      <w:r>
        <w:rPr>
          <w:rFonts w:hint="eastAsia"/>
        </w:rPr>
        <w:t>9</w:t>
      </w:r>
      <w:r w:rsidR="002928FF">
        <w:rPr>
          <w:rFonts w:hint="eastAsia"/>
        </w:rPr>
        <w:t>年</w:t>
      </w:r>
      <w:r>
        <w:rPr>
          <w:rFonts w:hint="eastAsia"/>
        </w:rPr>
        <w:t>1</w:t>
      </w:r>
      <w:r w:rsidR="002928FF">
        <w:rPr>
          <w:rFonts w:hint="eastAsia"/>
        </w:rPr>
        <w:t>0</w:t>
      </w:r>
      <w:r w:rsidR="002928FF">
        <w:rPr>
          <w:rFonts w:hint="eastAsia"/>
        </w:rPr>
        <w:t>月</w:t>
      </w:r>
      <w:r>
        <w:rPr>
          <w:rFonts w:hint="eastAsia"/>
        </w:rPr>
        <w:t>18</w:t>
      </w:r>
      <w:r w:rsidR="002928FF">
        <w:rPr>
          <w:rFonts w:hint="eastAsia"/>
        </w:rPr>
        <w:t>日至</w:t>
      </w:r>
      <w:r>
        <w:rPr>
          <w:rFonts w:hint="eastAsia"/>
        </w:rPr>
        <w:t>12</w:t>
      </w:r>
      <w:r w:rsidR="002928FF">
        <w:rPr>
          <w:rFonts w:hint="eastAsia"/>
        </w:rPr>
        <w:t>月</w:t>
      </w:r>
      <w:r>
        <w:rPr>
          <w:rFonts w:hint="eastAsia"/>
        </w:rPr>
        <w:t>29</w:t>
      </w:r>
      <w:r w:rsidR="002928FF">
        <w:rPr>
          <w:rFonts w:hint="eastAsia"/>
        </w:rPr>
        <w:t>日</w:t>
      </w:r>
      <w:r>
        <w:rPr>
          <w:rFonts w:hint="eastAsia"/>
        </w:rPr>
        <w:t>，</w:t>
      </w:r>
      <w:r w:rsidR="002928FF">
        <w:rPr>
          <w:rFonts w:hint="eastAsia"/>
        </w:rPr>
        <w:t>即告完结。</w:t>
      </w:r>
      <w:r>
        <w:rPr>
          <w:rFonts w:hint="eastAsia"/>
        </w:rPr>
        <w:t>2</w:t>
      </w:r>
      <w:r w:rsidR="002928FF">
        <w:rPr>
          <w:rFonts w:hint="eastAsia"/>
        </w:rPr>
        <w:t>00</w:t>
      </w:r>
      <w:r>
        <w:rPr>
          <w:rFonts w:hint="eastAsia"/>
        </w:rPr>
        <w:t>9</w:t>
      </w:r>
      <w:r w:rsidR="002928FF">
        <w:rPr>
          <w:rFonts w:hint="eastAsia"/>
        </w:rPr>
        <w:t>年</w:t>
      </w:r>
      <w:r>
        <w:rPr>
          <w:rFonts w:hint="eastAsia"/>
        </w:rPr>
        <w:t>12</w:t>
      </w:r>
      <w:r w:rsidR="002928FF">
        <w:rPr>
          <w:rFonts w:hint="eastAsia"/>
        </w:rPr>
        <w:t>月</w:t>
      </w:r>
      <w:r>
        <w:rPr>
          <w:rFonts w:hint="eastAsia"/>
        </w:rPr>
        <w:t>29</w:t>
      </w:r>
      <w:r w:rsidR="002928FF">
        <w:rPr>
          <w:rFonts w:hint="eastAsia"/>
        </w:rPr>
        <w:t>日</w:t>
      </w:r>
      <w:r>
        <w:rPr>
          <w:rFonts w:hint="eastAsia"/>
        </w:rPr>
        <w:t>，</w:t>
      </w:r>
      <w:r w:rsidR="002928FF">
        <w:rPr>
          <w:rFonts w:hint="eastAsia"/>
        </w:rPr>
        <w:t>针对提交人提起了指控</w:t>
      </w:r>
      <w:r>
        <w:rPr>
          <w:rFonts w:hint="eastAsia"/>
        </w:rPr>
        <w:t>(</w:t>
      </w:r>
      <w:r w:rsidR="002928FF">
        <w:rPr>
          <w:rFonts w:hint="eastAsia"/>
        </w:rPr>
        <w:t>第</w:t>
      </w:r>
      <w:r>
        <w:rPr>
          <w:rFonts w:hint="eastAsia"/>
        </w:rPr>
        <w:t>4.5</w:t>
      </w:r>
      <w:r w:rsidR="002928FF">
        <w:rPr>
          <w:rFonts w:hint="eastAsia"/>
        </w:rPr>
        <w:t>段</w:t>
      </w:r>
      <w:r>
        <w:rPr>
          <w:rFonts w:hint="eastAsia"/>
        </w:rPr>
        <w:t>)</w:t>
      </w:r>
      <w:r w:rsidR="002928FF">
        <w:rPr>
          <w:rFonts w:hint="eastAsia"/>
        </w:rPr>
        <w:t>。</w:t>
      </w:r>
      <w:r>
        <w:rPr>
          <w:rFonts w:hint="eastAsia"/>
        </w:rPr>
        <w:t>2</w:t>
      </w:r>
      <w:r w:rsidR="002928FF">
        <w:rPr>
          <w:rFonts w:hint="eastAsia"/>
        </w:rPr>
        <w:t>0</w:t>
      </w:r>
      <w:r>
        <w:rPr>
          <w:rFonts w:hint="eastAsia"/>
        </w:rPr>
        <w:t>1</w:t>
      </w:r>
      <w:r w:rsidR="002928FF">
        <w:rPr>
          <w:rFonts w:hint="eastAsia"/>
        </w:rPr>
        <w:t>0</w:t>
      </w:r>
      <w:r w:rsidR="002928FF">
        <w:rPr>
          <w:rFonts w:hint="eastAsia"/>
        </w:rPr>
        <w:t>年</w:t>
      </w:r>
      <w:r>
        <w:rPr>
          <w:rFonts w:hint="eastAsia"/>
        </w:rPr>
        <w:t>3</w:t>
      </w:r>
      <w:r w:rsidR="002928FF">
        <w:rPr>
          <w:rFonts w:hint="eastAsia"/>
        </w:rPr>
        <w:t>月</w:t>
      </w:r>
      <w:r>
        <w:rPr>
          <w:rFonts w:hint="eastAsia"/>
        </w:rPr>
        <w:t>8</w:t>
      </w:r>
      <w:r w:rsidR="002928FF">
        <w:rPr>
          <w:rFonts w:hint="eastAsia"/>
        </w:rPr>
        <w:t>日</w:t>
      </w:r>
      <w:r>
        <w:rPr>
          <w:rFonts w:hint="eastAsia"/>
        </w:rPr>
        <w:t>，</w:t>
      </w:r>
      <w:r w:rsidR="002928FF">
        <w:rPr>
          <w:rFonts w:hint="eastAsia"/>
        </w:rPr>
        <w:t>提交人被判处五年徒刑</w:t>
      </w:r>
      <w:r>
        <w:rPr>
          <w:rFonts w:hint="eastAsia"/>
        </w:rPr>
        <w:t>(</w:t>
      </w:r>
      <w:r w:rsidR="002928FF">
        <w:rPr>
          <w:rFonts w:hint="eastAsia"/>
        </w:rPr>
        <w:t>第</w:t>
      </w:r>
      <w:r>
        <w:rPr>
          <w:rFonts w:hint="eastAsia"/>
        </w:rPr>
        <w:t>2.6</w:t>
      </w:r>
      <w:r w:rsidR="002928FF">
        <w:rPr>
          <w:rFonts w:hint="eastAsia"/>
        </w:rPr>
        <w:t>段</w:t>
      </w:r>
      <w:r>
        <w:rPr>
          <w:rFonts w:hint="eastAsia"/>
        </w:rPr>
        <w:t>)</w:t>
      </w:r>
      <w:r w:rsidR="002928FF">
        <w:rPr>
          <w:rFonts w:hint="eastAsia"/>
        </w:rPr>
        <w:t>。最高法院后来将刑罚降为四年徒刑</w:t>
      </w:r>
      <w:r>
        <w:rPr>
          <w:rFonts w:hint="eastAsia"/>
        </w:rPr>
        <w:t>(</w:t>
      </w:r>
      <w:r w:rsidR="002928FF">
        <w:rPr>
          <w:rFonts w:hint="eastAsia"/>
        </w:rPr>
        <w:t>第</w:t>
      </w:r>
      <w:r>
        <w:rPr>
          <w:rFonts w:hint="eastAsia"/>
        </w:rPr>
        <w:t>2.8</w:t>
      </w:r>
      <w:r w:rsidR="002928FF">
        <w:rPr>
          <w:rFonts w:hint="eastAsia"/>
        </w:rPr>
        <w:t>段</w:t>
      </w:r>
      <w:r>
        <w:rPr>
          <w:rFonts w:hint="eastAsia"/>
        </w:rPr>
        <w:t>)</w:t>
      </w:r>
      <w:r w:rsidR="002928FF">
        <w:rPr>
          <w:rFonts w:hint="eastAsia"/>
        </w:rPr>
        <w:t>。提交人仅服刑两年</w:t>
      </w:r>
      <w:r>
        <w:rPr>
          <w:rFonts w:hint="eastAsia"/>
        </w:rPr>
        <w:t>，</w:t>
      </w:r>
      <w:r w:rsidR="002928FF">
        <w:rPr>
          <w:rFonts w:hint="eastAsia"/>
        </w:rPr>
        <w:t>即于</w:t>
      </w:r>
      <w:r>
        <w:rPr>
          <w:rFonts w:hint="eastAsia"/>
        </w:rPr>
        <w:t>2</w:t>
      </w:r>
      <w:r w:rsidR="002928FF">
        <w:rPr>
          <w:rFonts w:hint="eastAsia"/>
        </w:rPr>
        <w:t>0</w:t>
      </w:r>
      <w:r>
        <w:rPr>
          <w:rFonts w:hint="eastAsia"/>
        </w:rPr>
        <w:t>11</w:t>
      </w:r>
      <w:r w:rsidR="002928FF">
        <w:rPr>
          <w:rFonts w:hint="eastAsia"/>
        </w:rPr>
        <w:t>年</w:t>
      </w:r>
      <w:r>
        <w:rPr>
          <w:rFonts w:hint="eastAsia"/>
        </w:rPr>
        <w:t>1</w:t>
      </w:r>
      <w:r w:rsidR="002928FF">
        <w:rPr>
          <w:rFonts w:hint="eastAsia"/>
        </w:rPr>
        <w:t>0</w:t>
      </w:r>
      <w:r w:rsidR="002928FF">
        <w:rPr>
          <w:rFonts w:hint="eastAsia"/>
        </w:rPr>
        <w:t>月被从缔约国领土遣送出境</w:t>
      </w:r>
      <w:r>
        <w:rPr>
          <w:rFonts w:hint="eastAsia"/>
        </w:rPr>
        <w:t>，</w:t>
      </w:r>
      <w:r w:rsidR="002928FF">
        <w:rPr>
          <w:rFonts w:hint="eastAsia"/>
        </w:rPr>
        <w:t>送回其原籍国</w:t>
      </w:r>
      <w:r>
        <w:rPr>
          <w:rFonts w:hint="eastAsia"/>
        </w:rPr>
        <w:t>(</w:t>
      </w:r>
      <w:r w:rsidR="002928FF">
        <w:rPr>
          <w:rFonts w:hint="eastAsia"/>
        </w:rPr>
        <w:t>第</w:t>
      </w:r>
      <w:r>
        <w:rPr>
          <w:rFonts w:hint="eastAsia"/>
        </w:rPr>
        <w:t>2.9</w:t>
      </w:r>
      <w:r w:rsidR="002928FF">
        <w:rPr>
          <w:rFonts w:hint="eastAsia"/>
        </w:rPr>
        <w:t>段</w:t>
      </w:r>
      <w:r>
        <w:rPr>
          <w:rFonts w:hint="eastAsia"/>
        </w:rPr>
        <w:t>)</w:t>
      </w:r>
      <w:r w:rsidR="002928FF">
        <w:rPr>
          <w:rFonts w:hint="eastAsia"/>
        </w:rPr>
        <w:t>。这在任何刑事管辖范围内均应被视为刑事法院开展尽职调查的典范</w:t>
      </w:r>
      <w:r>
        <w:rPr>
          <w:rFonts w:hint="eastAsia"/>
        </w:rPr>
        <w:t>，</w:t>
      </w:r>
      <w:r w:rsidR="002928FF">
        <w:rPr>
          <w:rFonts w:hint="eastAsia"/>
        </w:rPr>
        <w:t>本身就是贩运人口案件中一个令人瞩目的成就。</w:t>
      </w:r>
    </w:p>
    <w:p w14:paraId="5ADAF013" w14:textId="449BB9BE" w:rsidR="002928FF" w:rsidRDefault="0036062A" w:rsidP="002928FF">
      <w:pPr>
        <w:pStyle w:val="SingleTxtGC"/>
      </w:pPr>
      <w:r>
        <w:rPr>
          <w:rFonts w:hint="eastAsia"/>
        </w:rPr>
        <w:t>4.</w:t>
      </w:r>
      <w:r w:rsidR="002928FF">
        <w:rPr>
          <w:rFonts w:hint="eastAsia"/>
        </w:rPr>
        <w:tab/>
      </w:r>
      <w:r w:rsidR="002928FF">
        <w:rPr>
          <w:rFonts w:hint="eastAsia"/>
        </w:rPr>
        <w:t>对提交人的拘留进行了持续的司法审查。国内法院就此</w:t>
      </w:r>
      <w:proofErr w:type="gramStart"/>
      <w:r w:rsidR="002928FF">
        <w:rPr>
          <w:rFonts w:hint="eastAsia"/>
        </w:rPr>
        <w:t>作出</w:t>
      </w:r>
      <w:proofErr w:type="gramEnd"/>
      <w:r w:rsidR="002928FF">
        <w:rPr>
          <w:rFonts w:hint="eastAsia"/>
        </w:rPr>
        <w:t>了</w:t>
      </w:r>
      <w:r>
        <w:rPr>
          <w:rFonts w:hint="eastAsia"/>
        </w:rPr>
        <w:t>17</w:t>
      </w:r>
      <w:r w:rsidR="002928FF">
        <w:rPr>
          <w:rFonts w:hint="eastAsia"/>
        </w:rPr>
        <w:t>项裁定</w:t>
      </w:r>
      <w:r>
        <w:rPr>
          <w:rFonts w:hint="eastAsia"/>
        </w:rPr>
        <w:t>，</w:t>
      </w:r>
      <w:r w:rsidR="002928FF">
        <w:rPr>
          <w:rFonts w:hint="eastAsia"/>
        </w:rPr>
        <w:t>其中有</w:t>
      </w:r>
      <w:r>
        <w:rPr>
          <w:rFonts w:hint="eastAsia"/>
        </w:rPr>
        <w:t>8</w:t>
      </w:r>
      <w:r w:rsidR="002928FF">
        <w:rPr>
          <w:rFonts w:hint="eastAsia"/>
        </w:rPr>
        <w:t>项系由最高法院</w:t>
      </w:r>
      <w:proofErr w:type="gramStart"/>
      <w:r w:rsidR="002928FF">
        <w:rPr>
          <w:rFonts w:hint="eastAsia"/>
        </w:rPr>
        <w:t>作出</w:t>
      </w:r>
      <w:proofErr w:type="gramEnd"/>
      <w:r w:rsidR="002928FF">
        <w:rPr>
          <w:rFonts w:hint="eastAsia"/>
        </w:rPr>
        <w:t>。最高法院通常只用两到五天即</w:t>
      </w:r>
      <w:proofErr w:type="gramStart"/>
      <w:r w:rsidR="002928FF">
        <w:rPr>
          <w:rFonts w:hint="eastAsia"/>
        </w:rPr>
        <w:t>作出</w:t>
      </w:r>
      <w:proofErr w:type="gramEnd"/>
      <w:r w:rsidR="002928FF">
        <w:rPr>
          <w:rFonts w:hint="eastAsia"/>
        </w:rPr>
        <w:t>了裁定。委员会的标准一直是</w:t>
      </w:r>
      <w:r>
        <w:rPr>
          <w:rFonts w:hint="eastAsia"/>
        </w:rPr>
        <w:t>，</w:t>
      </w:r>
      <w:r w:rsidR="002928FF">
        <w:rPr>
          <w:rFonts w:hint="eastAsia"/>
        </w:rPr>
        <w:t>通常应由《公约》缔约国的法院来审查特定案件中的事实和证据或国内法律的适用情况</w:t>
      </w:r>
      <w:r>
        <w:rPr>
          <w:rFonts w:hint="eastAsia"/>
        </w:rPr>
        <w:t>，</w:t>
      </w:r>
      <w:r w:rsidR="002928FF">
        <w:rPr>
          <w:rFonts w:hint="eastAsia"/>
        </w:rPr>
        <w:t>除非可以证明相关评估或适用明显具有任意性或构成明显错误或司法不公</w:t>
      </w:r>
      <w:r>
        <w:rPr>
          <w:rFonts w:hint="eastAsia"/>
        </w:rPr>
        <w:t>，</w:t>
      </w:r>
      <w:r w:rsidR="002928FF">
        <w:rPr>
          <w:rFonts w:hint="eastAsia"/>
        </w:rPr>
        <w:t>或是法院以其他方式违反了自己的独立性和公正性义务。我认为</w:t>
      </w:r>
      <w:r>
        <w:rPr>
          <w:rFonts w:hint="eastAsia"/>
        </w:rPr>
        <w:t>，</w:t>
      </w:r>
      <w:r w:rsidR="002928FF">
        <w:rPr>
          <w:rFonts w:hint="eastAsia"/>
        </w:rPr>
        <w:t>本案中上述情况均不适用。</w:t>
      </w:r>
    </w:p>
    <w:p w14:paraId="1C390297" w14:textId="409C0DEB" w:rsidR="002928FF" w:rsidRDefault="0036062A" w:rsidP="002928FF">
      <w:pPr>
        <w:pStyle w:val="SingleTxtGC"/>
      </w:pPr>
      <w:r>
        <w:rPr>
          <w:rFonts w:hint="eastAsia"/>
        </w:rPr>
        <w:t>5.</w:t>
      </w:r>
      <w:r w:rsidR="002928FF">
        <w:rPr>
          <w:rFonts w:hint="eastAsia"/>
        </w:rPr>
        <w:tab/>
      </w:r>
      <w:r w:rsidR="002928FF">
        <w:rPr>
          <w:rFonts w:hint="eastAsia"/>
        </w:rPr>
        <w:t>提交人持有立陶宛国籍</w:t>
      </w:r>
      <w:r>
        <w:rPr>
          <w:rFonts w:hint="eastAsia"/>
        </w:rPr>
        <w:t>，</w:t>
      </w:r>
      <w:r w:rsidR="002928FF">
        <w:rPr>
          <w:rFonts w:hint="eastAsia"/>
        </w:rPr>
        <w:t>于</w:t>
      </w:r>
      <w:r>
        <w:rPr>
          <w:rFonts w:hint="eastAsia"/>
        </w:rPr>
        <w:t>2</w:t>
      </w:r>
      <w:r w:rsidR="002928FF">
        <w:rPr>
          <w:rFonts w:hint="eastAsia"/>
        </w:rPr>
        <w:t>00</w:t>
      </w:r>
      <w:r>
        <w:rPr>
          <w:rFonts w:hint="eastAsia"/>
        </w:rPr>
        <w:t>9</w:t>
      </w:r>
      <w:r w:rsidR="002928FF">
        <w:rPr>
          <w:rFonts w:hint="eastAsia"/>
        </w:rPr>
        <w:t>年</w:t>
      </w:r>
      <w:r>
        <w:rPr>
          <w:rFonts w:hint="eastAsia"/>
        </w:rPr>
        <w:t>1</w:t>
      </w:r>
      <w:r w:rsidR="002928FF">
        <w:rPr>
          <w:rFonts w:hint="eastAsia"/>
        </w:rPr>
        <w:t>0</w:t>
      </w:r>
      <w:r w:rsidR="002928FF">
        <w:rPr>
          <w:rFonts w:hint="eastAsia"/>
        </w:rPr>
        <w:t>月</w:t>
      </w:r>
      <w:r>
        <w:rPr>
          <w:rFonts w:hint="eastAsia"/>
        </w:rPr>
        <w:t>18</w:t>
      </w:r>
      <w:r w:rsidR="002928FF">
        <w:rPr>
          <w:rFonts w:hint="eastAsia"/>
        </w:rPr>
        <w:t>日被逮捕</w:t>
      </w:r>
      <w:r>
        <w:rPr>
          <w:rFonts w:hint="eastAsia"/>
        </w:rPr>
        <w:t>，</w:t>
      </w:r>
      <w:r w:rsidR="002928FF">
        <w:rPr>
          <w:rFonts w:hint="eastAsia"/>
        </w:rPr>
        <w:t>并立即被告知他涉嫌贩运人口。他于当日被带见雷克雅内斯地区法院。该法院下令对提交人实行单独监禁至</w:t>
      </w:r>
      <w:r>
        <w:rPr>
          <w:rFonts w:hint="eastAsia"/>
        </w:rPr>
        <w:t>2</w:t>
      </w:r>
      <w:r w:rsidR="002928FF">
        <w:rPr>
          <w:rFonts w:hint="eastAsia"/>
        </w:rPr>
        <w:t>00</w:t>
      </w:r>
      <w:r>
        <w:rPr>
          <w:rFonts w:hint="eastAsia"/>
        </w:rPr>
        <w:t>9</w:t>
      </w:r>
      <w:r w:rsidR="002928FF">
        <w:rPr>
          <w:rFonts w:hint="eastAsia"/>
        </w:rPr>
        <w:t>年</w:t>
      </w:r>
      <w:r>
        <w:rPr>
          <w:rFonts w:hint="eastAsia"/>
        </w:rPr>
        <w:t>1</w:t>
      </w:r>
      <w:r w:rsidR="002928FF">
        <w:rPr>
          <w:rFonts w:hint="eastAsia"/>
        </w:rPr>
        <w:t>0</w:t>
      </w:r>
      <w:r w:rsidR="002928FF">
        <w:rPr>
          <w:rFonts w:hint="eastAsia"/>
        </w:rPr>
        <w:t>月</w:t>
      </w:r>
      <w:r>
        <w:rPr>
          <w:rFonts w:hint="eastAsia"/>
        </w:rPr>
        <w:t>21</w:t>
      </w:r>
      <w:r w:rsidR="002928FF">
        <w:rPr>
          <w:rFonts w:hint="eastAsia"/>
        </w:rPr>
        <w:t>日。</w:t>
      </w:r>
      <w:r>
        <w:rPr>
          <w:rFonts w:hint="eastAsia"/>
        </w:rPr>
        <w:t>2</w:t>
      </w:r>
      <w:r w:rsidR="002928FF">
        <w:rPr>
          <w:rFonts w:hint="eastAsia"/>
        </w:rPr>
        <w:t>00</w:t>
      </w:r>
      <w:r>
        <w:rPr>
          <w:rFonts w:hint="eastAsia"/>
        </w:rPr>
        <w:t>9</w:t>
      </w:r>
      <w:r w:rsidR="002928FF">
        <w:rPr>
          <w:rFonts w:hint="eastAsia"/>
        </w:rPr>
        <w:t>年</w:t>
      </w:r>
      <w:r>
        <w:rPr>
          <w:rFonts w:hint="eastAsia"/>
        </w:rPr>
        <w:t>1</w:t>
      </w:r>
      <w:r w:rsidR="002928FF">
        <w:rPr>
          <w:rFonts w:hint="eastAsia"/>
        </w:rPr>
        <w:t>0</w:t>
      </w:r>
      <w:r w:rsidR="002928FF">
        <w:rPr>
          <w:rFonts w:hint="eastAsia"/>
        </w:rPr>
        <w:t>月</w:t>
      </w:r>
      <w:r>
        <w:rPr>
          <w:rFonts w:hint="eastAsia"/>
        </w:rPr>
        <w:t>21</w:t>
      </w:r>
      <w:r w:rsidR="002928FF">
        <w:rPr>
          <w:rFonts w:hint="eastAsia"/>
        </w:rPr>
        <w:t>日</w:t>
      </w:r>
      <w:r>
        <w:rPr>
          <w:rFonts w:hint="eastAsia"/>
        </w:rPr>
        <w:t>，</w:t>
      </w:r>
      <w:r w:rsidR="002928FF">
        <w:rPr>
          <w:rFonts w:hint="eastAsia"/>
        </w:rPr>
        <w:t>单独监禁令被延长至</w:t>
      </w:r>
      <w:r>
        <w:rPr>
          <w:rFonts w:hint="eastAsia"/>
        </w:rPr>
        <w:t>2</w:t>
      </w:r>
      <w:r w:rsidR="002928FF">
        <w:rPr>
          <w:rFonts w:hint="eastAsia"/>
        </w:rPr>
        <w:t>00</w:t>
      </w:r>
      <w:r>
        <w:rPr>
          <w:rFonts w:hint="eastAsia"/>
        </w:rPr>
        <w:t>9</w:t>
      </w:r>
      <w:r w:rsidR="002928FF">
        <w:rPr>
          <w:rFonts w:hint="eastAsia"/>
        </w:rPr>
        <w:t>年</w:t>
      </w:r>
      <w:r>
        <w:rPr>
          <w:rFonts w:hint="eastAsia"/>
        </w:rPr>
        <w:t>1</w:t>
      </w:r>
      <w:r w:rsidR="002928FF">
        <w:rPr>
          <w:rFonts w:hint="eastAsia"/>
        </w:rPr>
        <w:t>0</w:t>
      </w:r>
      <w:r w:rsidR="002928FF">
        <w:rPr>
          <w:rFonts w:hint="eastAsia"/>
        </w:rPr>
        <w:t>月</w:t>
      </w:r>
      <w:r>
        <w:rPr>
          <w:rFonts w:hint="eastAsia"/>
        </w:rPr>
        <w:t>28</w:t>
      </w:r>
      <w:r w:rsidR="002928FF">
        <w:rPr>
          <w:rFonts w:hint="eastAsia"/>
        </w:rPr>
        <w:t>日。</w:t>
      </w:r>
    </w:p>
    <w:p w14:paraId="52250DBB" w14:textId="7CCF8E95" w:rsidR="002928FF" w:rsidRDefault="0036062A" w:rsidP="002928FF">
      <w:pPr>
        <w:pStyle w:val="SingleTxtGC"/>
      </w:pPr>
      <w:r>
        <w:rPr>
          <w:rFonts w:hint="eastAsia"/>
        </w:rPr>
        <w:t>6.</w:t>
      </w:r>
      <w:r w:rsidR="002928FF">
        <w:rPr>
          <w:rFonts w:hint="eastAsia"/>
        </w:rPr>
        <w:tab/>
      </w:r>
      <w:r w:rsidR="002928FF">
        <w:rPr>
          <w:rFonts w:hint="eastAsia"/>
        </w:rPr>
        <w:t>法院</w:t>
      </w:r>
      <w:proofErr w:type="gramStart"/>
      <w:r w:rsidR="002928FF">
        <w:rPr>
          <w:rFonts w:hint="eastAsia"/>
        </w:rPr>
        <w:t>作出</w:t>
      </w:r>
      <w:proofErr w:type="gramEnd"/>
      <w:r w:rsidR="002928FF">
        <w:rPr>
          <w:rFonts w:hint="eastAsia"/>
        </w:rPr>
        <w:t>裁定的模式是相同的</w:t>
      </w:r>
      <w:r>
        <w:rPr>
          <w:rFonts w:hint="eastAsia"/>
        </w:rPr>
        <w:t>：</w:t>
      </w:r>
      <w:r w:rsidR="002928FF">
        <w:rPr>
          <w:rFonts w:hint="eastAsia"/>
        </w:rPr>
        <w:t>提交人在辩护律师和口译人员在场情况下</w:t>
      </w:r>
      <w:r>
        <w:rPr>
          <w:rFonts w:hint="eastAsia"/>
        </w:rPr>
        <w:t>，</w:t>
      </w:r>
      <w:r w:rsidR="002928FF">
        <w:rPr>
          <w:rFonts w:hint="eastAsia"/>
        </w:rPr>
        <w:t>被告知诉讼主张</w:t>
      </w:r>
      <w:r w:rsidR="00451A1A" w:rsidRPr="00D1639D">
        <w:rPr>
          <w:rFonts w:hint="eastAsia"/>
          <w:snapToGrid/>
          <w:spacing w:val="-50"/>
        </w:rPr>
        <w:t>―</w:t>
      </w:r>
      <w:r w:rsidR="00451A1A" w:rsidRPr="00D1639D">
        <w:rPr>
          <w:rFonts w:hint="eastAsia"/>
          <w:snapToGrid/>
        </w:rPr>
        <w:t>―</w:t>
      </w:r>
      <w:r w:rsidR="002928FF">
        <w:rPr>
          <w:rFonts w:hint="eastAsia"/>
        </w:rPr>
        <w:t>他本人在其申诉第</w:t>
      </w:r>
      <w:r>
        <w:rPr>
          <w:rFonts w:hint="eastAsia"/>
        </w:rPr>
        <w:t>17</w:t>
      </w:r>
      <w:r w:rsidR="002928FF">
        <w:rPr>
          <w:rFonts w:hint="eastAsia"/>
        </w:rPr>
        <w:t>页承认自己是涉嫌贩运人口</w:t>
      </w:r>
      <w:r>
        <w:rPr>
          <w:rFonts w:hint="eastAsia"/>
        </w:rPr>
        <w:t>，</w:t>
      </w:r>
      <w:r w:rsidR="002928FF">
        <w:rPr>
          <w:rFonts w:hint="eastAsia"/>
        </w:rPr>
        <w:t>从而使其关于《公约》第十四条第三款权利遭侵犯的指称完全没有根据</w:t>
      </w:r>
      <w:r>
        <w:rPr>
          <w:rFonts w:hint="eastAsia"/>
        </w:rPr>
        <w:t>(</w:t>
      </w:r>
      <w:r w:rsidR="002928FF">
        <w:rPr>
          <w:rFonts w:hint="eastAsia"/>
        </w:rPr>
        <w:t>第</w:t>
      </w:r>
      <w:r>
        <w:rPr>
          <w:rFonts w:hint="eastAsia"/>
        </w:rPr>
        <w:t>4.2</w:t>
      </w:r>
      <w:r w:rsidR="002928FF">
        <w:rPr>
          <w:rFonts w:hint="eastAsia"/>
        </w:rPr>
        <w:t>0</w:t>
      </w:r>
      <w:r w:rsidR="002928FF">
        <w:rPr>
          <w:rFonts w:hint="eastAsia"/>
        </w:rPr>
        <w:t>段</w:t>
      </w:r>
      <w:r>
        <w:rPr>
          <w:rFonts w:hint="eastAsia"/>
        </w:rPr>
        <w:t>)</w:t>
      </w:r>
      <w:r>
        <w:rPr>
          <w:rFonts w:hint="eastAsia"/>
        </w:rPr>
        <w:t>；</w:t>
      </w:r>
      <w:r w:rsidR="002928FF">
        <w:rPr>
          <w:rFonts w:hint="eastAsia"/>
        </w:rPr>
        <w:t>对其实行拘留的理由系由检方或警方提出</w:t>
      </w:r>
      <w:r>
        <w:rPr>
          <w:rFonts w:hint="eastAsia"/>
        </w:rPr>
        <w:t>；</w:t>
      </w:r>
      <w:r w:rsidR="002928FF">
        <w:rPr>
          <w:rFonts w:hint="eastAsia"/>
        </w:rPr>
        <w:t>辩护律师随后进行了干预</w:t>
      </w:r>
      <w:r>
        <w:rPr>
          <w:rFonts w:hint="eastAsia"/>
        </w:rPr>
        <w:t>；</w:t>
      </w:r>
      <w:r w:rsidR="002928FF">
        <w:rPr>
          <w:rFonts w:hint="eastAsia"/>
        </w:rPr>
        <w:t>然后法院</w:t>
      </w:r>
      <w:proofErr w:type="gramStart"/>
      <w:r w:rsidR="002928FF">
        <w:rPr>
          <w:rFonts w:hint="eastAsia"/>
        </w:rPr>
        <w:t>作出</w:t>
      </w:r>
      <w:proofErr w:type="gramEnd"/>
      <w:r w:rsidR="002928FF">
        <w:rPr>
          <w:rFonts w:hint="eastAsia"/>
        </w:rPr>
        <w:t>了裁定</w:t>
      </w:r>
      <w:r>
        <w:rPr>
          <w:rFonts w:hint="eastAsia"/>
        </w:rPr>
        <w:t>，</w:t>
      </w:r>
      <w:r w:rsidR="002928FF">
        <w:rPr>
          <w:rFonts w:hint="eastAsia"/>
        </w:rPr>
        <w:t>对提交人实行单独监禁</w:t>
      </w:r>
      <w:r>
        <w:rPr>
          <w:rFonts w:hint="eastAsia"/>
        </w:rPr>
        <w:t>，</w:t>
      </w:r>
      <w:r w:rsidR="002928FF">
        <w:rPr>
          <w:rFonts w:hint="eastAsia"/>
        </w:rPr>
        <w:t>或是像后来那样对其实行继续监禁。</w:t>
      </w:r>
    </w:p>
    <w:p w14:paraId="728CA595" w14:textId="2A520DE0" w:rsidR="002928FF" w:rsidRDefault="0036062A" w:rsidP="002928FF">
      <w:pPr>
        <w:pStyle w:val="SingleTxtGC"/>
      </w:pPr>
      <w:r>
        <w:rPr>
          <w:rFonts w:hint="eastAsia"/>
        </w:rPr>
        <w:lastRenderedPageBreak/>
        <w:t>7.</w:t>
      </w:r>
      <w:r w:rsidR="002928FF">
        <w:rPr>
          <w:rFonts w:hint="eastAsia"/>
        </w:rPr>
        <w:tab/>
      </w:r>
      <w:r w:rsidR="002928FF">
        <w:rPr>
          <w:rFonts w:hint="eastAsia"/>
        </w:rPr>
        <w:t>法院在</w:t>
      </w:r>
      <w:r>
        <w:rPr>
          <w:rFonts w:hint="eastAsia"/>
        </w:rPr>
        <w:t>2</w:t>
      </w:r>
      <w:r w:rsidR="002928FF">
        <w:rPr>
          <w:rFonts w:hint="eastAsia"/>
        </w:rPr>
        <w:t>00</w:t>
      </w:r>
      <w:r>
        <w:rPr>
          <w:rFonts w:hint="eastAsia"/>
        </w:rPr>
        <w:t>9</w:t>
      </w:r>
      <w:r w:rsidR="002928FF">
        <w:rPr>
          <w:rFonts w:hint="eastAsia"/>
        </w:rPr>
        <w:t>年</w:t>
      </w:r>
      <w:r>
        <w:rPr>
          <w:rFonts w:hint="eastAsia"/>
        </w:rPr>
        <w:t>1</w:t>
      </w:r>
      <w:r w:rsidR="002928FF">
        <w:rPr>
          <w:rFonts w:hint="eastAsia"/>
        </w:rPr>
        <w:t>0</w:t>
      </w:r>
      <w:r w:rsidR="002928FF">
        <w:rPr>
          <w:rFonts w:hint="eastAsia"/>
        </w:rPr>
        <w:t>月</w:t>
      </w:r>
      <w:r>
        <w:rPr>
          <w:rFonts w:hint="eastAsia"/>
        </w:rPr>
        <w:t>18</w:t>
      </w:r>
      <w:r w:rsidR="002928FF">
        <w:rPr>
          <w:rFonts w:hint="eastAsia"/>
        </w:rPr>
        <w:t>日的第一项裁定中</w:t>
      </w:r>
      <w:r>
        <w:rPr>
          <w:rFonts w:hint="eastAsia"/>
        </w:rPr>
        <w:t>，</w:t>
      </w:r>
      <w:r w:rsidR="002928FF">
        <w:rPr>
          <w:rFonts w:hint="eastAsia"/>
        </w:rPr>
        <w:t>根据《刑事诉讼法》第</w:t>
      </w:r>
      <w:r>
        <w:rPr>
          <w:rFonts w:hint="eastAsia"/>
        </w:rPr>
        <w:t>99</w:t>
      </w:r>
      <w:r w:rsidR="002928FF">
        <w:rPr>
          <w:rFonts w:hint="eastAsia"/>
        </w:rPr>
        <w:t>条第</w:t>
      </w:r>
      <w:r>
        <w:rPr>
          <w:rFonts w:hint="eastAsia"/>
        </w:rPr>
        <w:t>(1)</w:t>
      </w:r>
      <w:r w:rsidR="002928FF">
        <w:rPr>
          <w:rFonts w:hint="eastAsia"/>
        </w:rPr>
        <w:t>款</w:t>
      </w:r>
      <w:r>
        <w:rPr>
          <w:rFonts w:hint="eastAsia"/>
        </w:rPr>
        <w:t>(b)</w:t>
      </w:r>
      <w:r w:rsidR="002928FF">
        <w:rPr>
          <w:rFonts w:hint="eastAsia"/>
        </w:rPr>
        <w:t>项以及第</w:t>
      </w:r>
      <w:r>
        <w:rPr>
          <w:rFonts w:hint="eastAsia"/>
        </w:rPr>
        <w:t>99</w:t>
      </w:r>
      <w:r w:rsidR="002928FF">
        <w:rPr>
          <w:rFonts w:hint="eastAsia"/>
        </w:rPr>
        <w:t>条第</w:t>
      </w:r>
      <w:r>
        <w:rPr>
          <w:rFonts w:hint="eastAsia"/>
        </w:rPr>
        <w:t>(1)</w:t>
      </w:r>
      <w:r w:rsidR="002928FF">
        <w:rPr>
          <w:rFonts w:hint="eastAsia"/>
        </w:rPr>
        <w:t>款</w:t>
      </w:r>
      <w:r>
        <w:rPr>
          <w:rFonts w:hint="eastAsia"/>
        </w:rPr>
        <w:t>(a)</w:t>
      </w:r>
      <w:r w:rsidR="002928FF">
        <w:rPr>
          <w:rFonts w:hint="eastAsia"/>
        </w:rPr>
        <w:t>项至</w:t>
      </w:r>
      <w:r>
        <w:rPr>
          <w:rFonts w:hint="eastAsia"/>
        </w:rPr>
        <w:t>(f)</w:t>
      </w:r>
      <w:r w:rsidR="002928FF">
        <w:rPr>
          <w:rFonts w:hint="eastAsia"/>
        </w:rPr>
        <w:t>项规定的限制</w:t>
      </w:r>
      <w:r>
        <w:rPr>
          <w:rFonts w:hint="eastAsia"/>
        </w:rPr>
        <w:t>，</w:t>
      </w:r>
      <w:r w:rsidR="002928FF">
        <w:rPr>
          <w:rFonts w:hint="eastAsia"/>
        </w:rPr>
        <w:t>决定应对被告实行单独监禁。被告表示接受上述裁定。</w:t>
      </w:r>
    </w:p>
    <w:p w14:paraId="18B93F7D" w14:textId="34D75576" w:rsidR="002928FF" w:rsidRDefault="0036062A" w:rsidP="002928FF">
      <w:pPr>
        <w:pStyle w:val="SingleTxtGC"/>
      </w:pPr>
      <w:r>
        <w:rPr>
          <w:rFonts w:hint="eastAsia"/>
        </w:rPr>
        <w:t>8.</w:t>
      </w:r>
      <w:r w:rsidR="002928FF">
        <w:rPr>
          <w:rFonts w:hint="eastAsia"/>
        </w:rPr>
        <w:tab/>
      </w:r>
      <w:r w:rsidR="002928FF">
        <w:rPr>
          <w:rFonts w:hint="eastAsia"/>
        </w:rPr>
        <w:t>所以说</w:t>
      </w:r>
      <w:r>
        <w:rPr>
          <w:rFonts w:hint="eastAsia"/>
        </w:rPr>
        <w:t>，</w:t>
      </w:r>
      <w:r w:rsidR="002928FF">
        <w:rPr>
          <w:rFonts w:hint="eastAsia"/>
        </w:rPr>
        <w:t>法官已通过援引相关国内条文</w:t>
      </w:r>
      <w:r>
        <w:rPr>
          <w:rFonts w:hint="eastAsia"/>
        </w:rPr>
        <w:t>，</w:t>
      </w:r>
      <w:r w:rsidR="002928FF">
        <w:rPr>
          <w:rFonts w:hint="eastAsia"/>
        </w:rPr>
        <w:t>明确给出了实行单独监禁的理由。提交人在其申诉第</w:t>
      </w:r>
      <w:r>
        <w:rPr>
          <w:rFonts w:hint="eastAsia"/>
        </w:rPr>
        <w:t>6</w:t>
      </w:r>
      <w:r w:rsidR="002928FF">
        <w:rPr>
          <w:rFonts w:hint="eastAsia"/>
        </w:rPr>
        <w:t>页承认自己已经明白了上述理由</w:t>
      </w:r>
      <w:r>
        <w:rPr>
          <w:rFonts w:hint="eastAsia"/>
        </w:rPr>
        <w:t>，</w:t>
      </w:r>
      <w:r w:rsidR="002928FF">
        <w:rPr>
          <w:rFonts w:hint="eastAsia"/>
        </w:rPr>
        <w:t>即所实施罪行可处以八年徒刑</w:t>
      </w:r>
      <w:r>
        <w:rPr>
          <w:rFonts w:hint="eastAsia"/>
        </w:rPr>
        <w:t>，</w:t>
      </w:r>
      <w:r w:rsidR="002928FF">
        <w:rPr>
          <w:rFonts w:hint="eastAsia"/>
        </w:rPr>
        <w:t>以及存在着影响证人和毁灭证据的可能性。缔约国就此援引了两个理由</w:t>
      </w:r>
      <w:r>
        <w:rPr>
          <w:rFonts w:hint="eastAsia"/>
        </w:rPr>
        <w:t>，</w:t>
      </w:r>
      <w:r w:rsidR="002928FF">
        <w:rPr>
          <w:rFonts w:hint="eastAsia"/>
        </w:rPr>
        <w:t>提交人也同样援引了这两个理由</w:t>
      </w:r>
      <w:r>
        <w:rPr>
          <w:rFonts w:hint="eastAsia"/>
        </w:rPr>
        <w:t>：</w:t>
      </w:r>
      <w:r w:rsidR="002928FF">
        <w:rPr>
          <w:rFonts w:hint="eastAsia"/>
        </w:rPr>
        <w:t>被告很有可能通过毁灭证据或对其他被告或证人施加影响而阻碍调查</w:t>
      </w:r>
      <w:r>
        <w:rPr>
          <w:rFonts w:hint="eastAsia"/>
        </w:rPr>
        <w:t>；</w:t>
      </w:r>
      <w:r w:rsidR="002928FF">
        <w:rPr>
          <w:rFonts w:hint="eastAsia"/>
        </w:rPr>
        <w:t>为了保护其他人免受被告伤害或是保护嫌疑人免受他人袭击或影响</w:t>
      </w:r>
      <w:r>
        <w:rPr>
          <w:rFonts w:hint="eastAsia"/>
        </w:rPr>
        <w:t>，</w:t>
      </w:r>
      <w:r w:rsidR="002928FF">
        <w:rPr>
          <w:rFonts w:hint="eastAsia"/>
        </w:rPr>
        <w:t>有必要实行还押候审</w:t>
      </w:r>
      <w:r>
        <w:rPr>
          <w:rFonts w:hint="eastAsia"/>
        </w:rPr>
        <w:t>(</w:t>
      </w:r>
      <w:r w:rsidR="002928FF">
        <w:rPr>
          <w:rFonts w:hint="eastAsia"/>
        </w:rPr>
        <w:t>第</w:t>
      </w:r>
      <w:r>
        <w:rPr>
          <w:rFonts w:hint="eastAsia"/>
        </w:rPr>
        <w:t>4.12</w:t>
      </w:r>
      <w:r w:rsidR="002928FF">
        <w:rPr>
          <w:rFonts w:hint="eastAsia"/>
        </w:rPr>
        <w:t>段</w:t>
      </w:r>
      <w:r>
        <w:rPr>
          <w:rFonts w:hint="eastAsia"/>
        </w:rPr>
        <w:t>)</w:t>
      </w:r>
      <w:r w:rsidR="002928FF">
        <w:rPr>
          <w:rFonts w:hint="eastAsia"/>
        </w:rPr>
        <w:t>。若满足上述任</w:t>
      </w:r>
      <w:proofErr w:type="gramStart"/>
      <w:r w:rsidR="002928FF">
        <w:rPr>
          <w:rFonts w:hint="eastAsia"/>
        </w:rPr>
        <w:t>一</w:t>
      </w:r>
      <w:proofErr w:type="gramEnd"/>
      <w:r w:rsidR="002928FF">
        <w:rPr>
          <w:rFonts w:hint="eastAsia"/>
        </w:rPr>
        <w:t>条件</w:t>
      </w:r>
      <w:r>
        <w:rPr>
          <w:rFonts w:hint="eastAsia"/>
        </w:rPr>
        <w:t>，</w:t>
      </w:r>
      <w:r w:rsidR="002928FF">
        <w:rPr>
          <w:rFonts w:hint="eastAsia"/>
        </w:rPr>
        <w:t>法官即可裁定对被告实行单独监禁。实际情况即是如此。缔约国还坚称</w:t>
      </w:r>
      <w:r>
        <w:rPr>
          <w:rFonts w:hint="eastAsia"/>
        </w:rPr>
        <w:t>：</w:t>
      </w:r>
      <w:r w:rsidR="002928FF">
        <w:rPr>
          <w:rFonts w:hint="eastAsia"/>
        </w:rPr>
        <w:t>提交人的陈述游移不定</w:t>
      </w:r>
      <w:r>
        <w:rPr>
          <w:rFonts w:hint="eastAsia"/>
        </w:rPr>
        <w:t>；</w:t>
      </w:r>
      <w:r w:rsidR="002928FF">
        <w:rPr>
          <w:rFonts w:hint="eastAsia"/>
        </w:rPr>
        <w:t>提交人显然与其他被告联系密切</w:t>
      </w:r>
      <w:r>
        <w:rPr>
          <w:rFonts w:hint="eastAsia"/>
        </w:rPr>
        <w:t>，</w:t>
      </w:r>
      <w:r w:rsidR="002928FF">
        <w:rPr>
          <w:rFonts w:hint="eastAsia"/>
        </w:rPr>
        <w:t>从而使其有可能毁灭证据或与其共同被告串供</w:t>
      </w:r>
      <w:r>
        <w:rPr>
          <w:rFonts w:hint="eastAsia"/>
        </w:rPr>
        <w:t>(</w:t>
      </w:r>
      <w:r w:rsidR="002928FF">
        <w:rPr>
          <w:rFonts w:hint="eastAsia"/>
        </w:rPr>
        <w:t>第</w:t>
      </w:r>
      <w:r>
        <w:rPr>
          <w:rFonts w:hint="eastAsia"/>
        </w:rPr>
        <w:t>4.13</w:t>
      </w:r>
      <w:r w:rsidR="002928FF">
        <w:rPr>
          <w:rFonts w:hint="eastAsia"/>
        </w:rPr>
        <w:t>段</w:t>
      </w:r>
      <w:r>
        <w:rPr>
          <w:rFonts w:hint="eastAsia"/>
        </w:rPr>
        <w:t>)</w:t>
      </w:r>
      <w:r w:rsidR="002928FF">
        <w:rPr>
          <w:rFonts w:hint="eastAsia"/>
        </w:rPr>
        <w:t>。</w:t>
      </w:r>
    </w:p>
    <w:p w14:paraId="15C569B7" w14:textId="6341FA41" w:rsidR="002928FF" w:rsidRDefault="0036062A" w:rsidP="002928FF">
      <w:pPr>
        <w:pStyle w:val="SingleTxtGC"/>
      </w:pPr>
      <w:r>
        <w:rPr>
          <w:rFonts w:hint="eastAsia"/>
        </w:rPr>
        <w:t>9.</w:t>
      </w:r>
      <w:r w:rsidR="002928FF">
        <w:rPr>
          <w:rFonts w:hint="eastAsia"/>
        </w:rPr>
        <w:tab/>
      </w:r>
      <w:r w:rsidR="002928FF">
        <w:rPr>
          <w:rFonts w:hint="eastAsia"/>
        </w:rPr>
        <w:t>因此</w:t>
      </w:r>
      <w:r>
        <w:rPr>
          <w:rFonts w:hint="eastAsia"/>
        </w:rPr>
        <w:t>，</w:t>
      </w:r>
      <w:r w:rsidR="002928FF">
        <w:rPr>
          <w:rFonts w:hint="eastAsia"/>
        </w:rPr>
        <w:t>我看不出在如此复杂的刑事调查初始</w:t>
      </w:r>
      <w:r>
        <w:rPr>
          <w:rFonts w:hint="eastAsia"/>
        </w:rPr>
        <w:t>，</w:t>
      </w:r>
      <w:r w:rsidR="002928FF">
        <w:rPr>
          <w:rFonts w:hint="eastAsia"/>
        </w:rPr>
        <w:t>在多数事实仍有待发现、鉴定和评估的情况下</w:t>
      </w:r>
      <w:r>
        <w:rPr>
          <w:rFonts w:hint="eastAsia"/>
        </w:rPr>
        <w:t>，</w:t>
      </w:r>
      <w:r w:rsidR="002928FF">
        <w:rPr>
          <w:rFonts w:hint="eastAsia"/>
        </w:rPr>
        <w:t>若不援引相关国内条文中规定的两项可能适用的单独监禁理由</w:t>
      </w:r>
      <w:r>
        <w:rPr>
          <w:rFonts w:hint="eastAsia"/>
        </w:rPr>
        <w:t>，</w:t>
      </w:r>
      <w:r w:rsidR="002928FF">
        <w:rPr>
          <w:rFonts w:hint="eastAsia"/>
        </w:rPr>
        <w:t>还应期待国内法院援引其他哪些可能适用的理由来为其裁定提供依据。同样的道理也适用于</w:t>
      </w:r>
      <w:r>
        <w:rPr>
          <w:rFonts w:hint="eastAsia"/>
        </w:rPr>
        <w:t>2</w:t>
      </w:r>
      <w:r w:rsidR="002928FF">
        <w:rPr>
          <w:rFonts w:hint="eastAsia"/>
        </w:rPr>
        <w:t>00</w:t>
      </w:r>
      <w:r>
        <w:rPr>
          <w:rFonts w:hint="eastAsia"/>
        </w:rPr>
        <w:t>9</w:t>
      </w:r>
      <w:r w:rsidR="002928FF">
        <w:rPr>
          <w:rFonts w:hint="eastAsia"/>
        </w:rPr>
        <w:t>年</w:t>
      </w:r>
      <w:r>
        <w:rPr>
          <w:rFonts w:hint="eastAsia"/>
        </w:rPr>
        <w:t>1</w:t>
      </w:r>
      <w:r w:rsidR="002928FF">
        <w:rPr>
          <w:rFonts w:hint="eastAsia"/>
        </w:rPr>
        <w:t>0</w:t>
      </w:r>
      <w:r w:rsidR="002928FF">
        <w:rPr>
          <w:rFonts w:hint="eastAsia"/>
        </w:rPr>
        <w:t>月</w:t>
      </w:r>
      <w:r>
        <w:rPr>
          <w:rFonts w:hint="eastAsia"/>
        </w:rPr>
        <w:t>21</w:t>
      </w:r>
      <w:r w:rsidR="002928FF">
        <w:rPr>
          <w:rFonts w:hint="eastAsia"/>
        </w:rPr>
        <w:t>日法院继续实行单独监禁的第二项裁定。</w:t>
      </w:r>
      <w:r>
        <w:rPr>
          <w:rFonts w:hint="eastAsia"/>
        </w:rPr>
        <w:t>2</w:t>
      </w:r>
      <w:r w:rsidR="002928FF">
        <w:rPr>
          <w:rFonts w:hint="eastAsia"/>
        </w:rPr>
        <w:t>00</w:t>
      </w:r>
      <w:r>
        <w:rPr>
          <w:rFonts w:hint="eastAsia"/>
        </w:rPr>
        <w:t>9</w:t>
      </w:r>
      <w:r w:rsidR="002928FF">
        <w:rPr>
          <w:rFonts w:hint="eastAsia"/>
        </w:rPr>
        <w:t>年</w:t>
      </w:r>
      <w:r>
        <w:rPr>
          <w:rFonts w:hint="eastAsia"/>
        </w:rPr>
        <w:t>1</w:t>
      </w:r>
      <w:r w:rsidR="002928FF">
        <w:rPr>
          <w:rFonts w:hint="eastAsia"/>
        </w:rPr>
        <w:t>0</w:t>
      </w:r>
      <w:r w:rsidR="002928FF">
        <w:rPr>
          <w:rFonts w:hint="eastAsia"/>
        </w:rPr>
        <w:t>月</w:t>
      </w:r>
      <w:r>
        <w:rPr>
          <w:rFonts w:hint="eastAsia"/>
        </w:rPr>
        <w:t>28</w:t>
      </w:r>
      <w:r w:rsidR="002928FF">
        <w:rPr>
          <w:rFonts w:hint="eastAsia"/>
        </w:rPr>
        <w:t>日的法院第三项关于单独监禁的裁定系在提交人被逮捕刚刚</w:t>
      </w:r>
      <w:r>
        <w:rPr>
          <w:rFonts w:hint="eastAsia"/>
        </w:rPr>
        <w:t>1</w:t>
      </w:r>
      <w:r w:rsidR="002928FF">
        <w:rPr>
          <w:rFonts w:hint="eastAsia"/>
        </w:rPr>
        <w:t>0</w:t>
      </w:r>
      <w:r w:rsidR="002928FF">
        <w:rPr>
          <w:rFonts w:hint="eastAsia"/>
        </w:rPr>
        <w:t>天后</w:t>
      </w:r>
      <w:proofErr w:type="gramStart"/>
      <w:r w:rsidR="002928FF">
        <w:rPr>
          <w:rFonts w:hint="eastAsia"/>
        </w:rPr>
        <w:t>作出</w:t>
      </w:r>
      <w:proofErr w:type="gramEnd"/>
      <w:r>
        <w:rPr>
          <w:rFonts w:hint="eastAsia"/>
        </w:rPr>
        <w:t>，</w:t>
      </w:r>
      <w:r w:rsidR="002928FF">
        <w:rPr>
          <w:rFonts w:hint="eastAsia"/>
        </w:rPr>
        <w:t>其中纳入了对事实进行的更实质性的评估</w:t>
      </w:r>
      <w:r>
        <w:rPr>
          <w:rFonts w:hint="eastAsia"/>
        </w:rPr>
        <w:t>，</w:t>
      </w:r>
      <w:r w:rsidR="002928FF">
        <w:rPr>
          <w:rFonts w:hint="eastAsia"/>
        </w:rPr>
        <w:t>即西南区警察局长的详细报告。警察局长的结论如下</w:t>
      </w:r>
      <w:r>
        <w:rPr>
          <w:rFonts w:hint="eastAsia"/>
        </w:rPr>
        <w:t>：</w:t>
      </w:r>
    </w:p>
    <w:p w14:paraId="51755A03" w14:textId="22BF74B8" w:rsidR="002928FF" w:rsidRDefault="002928FF" w:rsidP="0036062A">
      <w:pPr>
        <w:pStyle w:val="SingleTxtGC"/>
        <w:ind w:left="1565" w:firstLine="431"/>
      </w:pPr>
      <w:r>
        <w:rPr>
          <w:rFonts w:hint="eastAsia"/>
        </w:rPr>
        <w:t>所指称的奴隶贸易相关调查相当复杂。警方认为</w:t>
      </w:r>
      <w:r w:rsidR="0036062A">
        <w:rPr>
          <w:rFonts w:hint="eastAsia"/>
        </w:rPr>
        <w:t>，</w:t>
      </w:r>
      <w:r>
        <w:rPr>
          <w:rFonts w:hint="eastAsia"/>
        </w:rPr>
        <w:t>被告若享有行动自由</w:t>
      </w:r>
      <w:r w:rsidR="0036062A">
        <w:rPr>
          <w:rFonts w:hint="eastAsia"/>
        </w:rPr>
        <w:t>，</w:t>
      </w:r>
      <w:r>
        <w:rPr>
          <w:rFonts w:hint="eastAsia"/>
        </w:rPr>
        <w:t>可能会妨碍案件的调查</w:t>
      </w:r>
      <w:r w:rsidR="0036062A">
        <w:rPr>
          <w:rFonts w:hint="eastAsia"/>
        </w:rPr>
        <w:t>，</w:t>
      </w:r>
      <w:r>
        <w:rPr>
          <w:rFonts w:hint="eastAsia"/>
        </w:rPr>
        <w:t>影响同伙和</w:t>
      </w:r>
      <w:r w:rsidR="0036062A">
        <w:rPr>
          <w:rFonts w:hint="eastAsia"/>
        </w:rPr>
        <w:t>/</w:t>
      </w:r>
      <w:r>
        <w:rPr>
          <w:rFonts w:hint="eastAsia"/>
        </w:rPr>
        <w:t>或证人</w:t>
      </w:r>
      <w:r w:rsidR="0036062A">
        <w:rPr>
          <w:rFonts w:hint="eastAsia"/>
        </w:rPr>
        <w:t>，</w:t>
      </w:r>
      <w:r>
        <w:rPr>
          <w:rFonts w:hint="eastAsia"/>
        </w:rPr>
        <w:t>甚至毁灭证据。目前有七人因此案被拘留</w:t>
      </w:r>
      <w:r w:rsidR="0036062A">
        <w:rPr>
          <w:rFonts w:hint="eastAsia"/>
        </w:rPr>
        <w:t>，</w:t>
      </w:r>
      <w:r>
        <w:rPr>
          <w:rFonts w:hint="eastAsia"/>
        </w:rPr>
        <w:t>而其向警方提供的证词存在着重大差异。</w:t>
      </w:r>
    </w:p>
    <w:p w14:paraId="1E0AF856" w14:textId="796C7E2B" w:rsidR="002928FF" w:rsidRDefault="0036062A" w:rsidP="002928FF">
      <w:pPr>
        <w:pStyle w:val="SingleTxtGC"/>
      </w:pPr>
      <w:r>
        <w:rPr>
          <w:rFonts w:hint="eastAsia"/>
        </w:rPr>
        <w:t>10.</w:t>
      </w:r>
      <w:r w:rsidR="002928FF">
        <w:rPr>
          <w:rFonts w:hint="eastAsia"/>
        </w:rPr>
        <w:tab/>
      </w:r>
      <w:r w:rsidR="002928FF">
        <w:rPr>
          <w:rFonts w:hint="eastAsia"/>
        </w:rPr>
        <w:t>在上述情况下</w:t>
      </w:r>
      <w:r>
        <w:rPr>
          <w:rFonts w:hint="eastAsia"/>
        </w:rPr>
        <w:t>，</w:t>
      </w:r>
      <w:r w:rsidR="002928FF">
        <w:rPr>
          <w:rFonts w:hint="eastAsia"/>
        </w:rPr>
        <w:t>鉴于案件复杂、提交人持不合作态度、缔约国境内可能有危险的犯罪组织在活动、有必要将共同被告彼此隔离</w:t>
      </w:r>
      <w:r>
        <w:rPr>
          <w:rFonts w:hint="eastAsia"/>
        </w:rPr>
        <w:t>，</w:t>
      </w:r>
      <w:r w:rsidR="002928FF">
        <w:rPr>
          <w:rFonts w:hint="eastAsia"/>
        </w:rPr>
        <w:t>为了确保调查有效而彻底</w:t>
      </w:r>
      <w:r>
        <w:rPr>
          <w:rFonts w:hint="eastAsia"/>
        </w:rPr>
        <w:t>，</w:t>
      </w:r>
      <w:r w:rsidR="002928FF">
        <w:rPr>
          <w:rFonts w:hint="eastAsia"/>
        </w:rPr>
        <w:t>免受任何被告不应有的干预</w:t>
      </w:r>
      <w:r>
        <w:rPr>
          <w:rFonts w:hint="eastAsia"/>
        </w:rPr>
        <w:t>，</w:t>
      </w:r>
      <w:r w:rsidR="002928FF">
        <w:rPr>
          <w:rFonts w:hint="eastAsia"/>
        </w:rPr>
        <w:t>对提交人实行单独监禁似乎是一个合理的决定。最高法院也得出了上述结论</w:t>
      </w:r>
      <w:r>
        <w:rPr>
          <w:rFonts w:hint="eastAsia"/>
        </w:rPr>
        <w:t>，</w:t>
      </w:r>
      <w:r w:rsidR="002928FF">
        <w:rPr>
          <w:rFonts w:hint="eastAsia"/>
        </w:rPr>
        <w:t>只有其</w:t>
      </w:r>
      <w:r>
        <w:rPr>
          <w:rFonts w:hint="eastAsia"/>
        </w:rPr>
        <w:t>2</w:t>
      </w:r>
      <w:r w:rsidR="002928FF">
        <w:rPr>
          <w:rFonts w:hint="eastAsia"/>
        </w:rPr>
        <w:t>00</w:t>
      </w:r>
      <w:r>
        <w:rPr>
          <w:rFonts w:hint="eastAsia"/>
        </w:rPr>
        <w:t>9</w:t>
      </w:r>
      <w:r w:rsidR="002928FF">
        <w:rPr>
          <w:rFonts w:hint="eastAsia"/>
        </w:rPr>
        <w:t>年</w:t>
      </w:r>
      <w:r>
        <w:rPr>
          <w:rFonts w:hint="eastAsia"/>
        </w:rPr>
        <w:t>11</w:t>
      </w:r>
      <w:r w:rsidR="002928FF">
        <w:rPr>
          <w:rFonts w:hint="eastAsia"/>
        </w:rPr>
        <w:t>月</w:t>
      </w:r>
      <w:r>
        <w:rPr>
          <w:rFonts w:hint="eastAsia"/>
        </w:rPr>
        <w:t>17</w:t>
      </w:r>
      <w:r w:rsidR="002928FF">
        <w:rPr>
          <w:rFonts w:hint="eastAsia"/>
        </w:rPr>
        <w:t>日的裁定除外</w:t>
      </w:r>
      <w:r>
        <w:rPr>
          <w:rFonts w:hint="eastAsia"/>
        </w:rPr>
        <w:t>，</w:t>
      </w:r>
      <w:r w:rsidR="002928FF">
        <w:rPr>
          <w:rFonts w:hint="eastAsia"/>
        </w:rPr>
        <w:t>当时</w:t>
      </w:r>
      <w:r>
        <w:rPr>
          <w:rFonts w:hint="eastAsia"/>
        </w:rPr>
        <w:t>28</w:t>
      </w:r>
      <w:r w:rsidR="002928FF">
        <w:rPr>
          <w:rFonts w:hint="eastAsia"/>
        </w:rPr>
        <w:t>天的单独监禁限期已超期。</w:t>
      </w:r>
    </w:p>
    <w:p w14:paraId="05F31534" w14:textId="7F129E3D" w:rsidR="00FD314F" w:rsidRDefault="0036062A" w:rsidP="002928FF">
      <w:pPr>
        <w:pStyle w:val="SingleTxtGC"/>
      </w:pPr>
      <w:r>
        <w:rPr>
          <w:rFonts w:hint="eastAsia"/>
        </w:rPr>
        <w:t>11.</w:t>
      </w:r>
      <w:r w:rsidR="002928FF">
        <w:rPr>
          <w:rFonts w:hint="eastAsia"/>
        </w:rPr>
        <w:tab/>
      </w:r>
      <w:r w:rsidR="002928FF">
        <w:rPr>
          <w:rFonts w:hint="eastAsia"/>
        </w:rPr>
        <w:t>有鉴于上述</w:t>
      </w:r>
      <w:r>
        <w:rPr>
          <w:rFonts w:hint="eastAsia"/>
        </w:rPr>
        <w:t>，</w:t>
      </w:r>
      <w:r w:rsidR="002928FF">
        <w:rPr>
          <w:rFonts w:hint="eastAsia"/>
        </w:rPr>
        <w:t>我看不出国内各法院的裁定何以被认定为明显具有任意性或是构成明显错误或司法不公。因此</w:t>
      </w:r>
      <w:r>
        <w:rPr>
          <w:rFonts w:hint="eastAsia"/>
        </w:rPr>
        <w:t>，</w:t>
      </w:r>
      <w:r w:rsidR="002928FF">
        <w:rPr>
          <w:rFonts w:hint="eastAsia"/>
        </w:rPr>
        <w:t>我会得出结论认为</w:t>
      </w:r>
      <w:r>
        <w:rPr>
          <w:rFonts w:hint="eastAsia"/>
        </w:rPr>
        <w:t>，</w:t>
      </w:r>
      <w:r w:rsidR="002928FF">
        <w:rPr>
          <w:rFonts w:hint="eastAsia"/>
        </w:rPr>
        <w:t>缔约国对提交人实行</w:t>
      </w:r>
      <w:r>
        <w:rPr>
          <w:rFonts w:hint="eastAsia"/>
        </w:rPr>
        <w:t>28</w:t>
      </w:r>
      <w:r w:rsidR="002928FF">
        <w:rPr>
          <w:rFonts w:hint="eastAsia"/>
        </w:rPr>
        <w:t>天的单独监禁</w:t>
      </w:r>
      <w:r>
        <w:rPr>
          <w:rFonts w:hint="eastAsia"/>
        </w:rPr>
        <w:t>，</w:t>
      </w:r>
      <w:r w:rsidR="002928FF">
        <w:rPr>
          <w:rFonts w:hint="eastAsia"/>
        </w:rPr>
        <w:t>以及对其实行审前拘留直至其在</w:t>
      </w:r>
      <w:r>
        <w:rPr>
          <w:rFonts w:hint="eastAsia"/>
        </w:rPr>
        <w:t>2</w:t>
      </w:r>
      <w:r w:rsidR="002928FF">
        <w:rPr>
          <w:rFonts w:hint="eastAsia"/>
        </w:rPr>
        <w:t>0</w:t>
      </w:r>
      <w:r>
        <w:rPr>
          <w:rFonts w:hint="eastAsia"/>
        </w:rPr>
        <w:t>1</w:t>
      </w:r>
      <w:r w:rsidR="002928FF">
        <w:rPr>
          <w:rFonts w:hint="eastAsia"/>
        </w:rPr>
        <w:t>0</w:t>
      </w:r>
      <w:r w:rsidR="002928FF">
        <w:rPr>
          <w:rFonts w:hint="eastAsia"/>
        </w:rPr>
        <w:t>年</w:t>
      </w:r>
      <w:r>
        <w:rPr>
          <w:rFonts w:hint="eastAsia"/>
        </w:rPr>
        <w:t>3</w:t>
      </w:r>
      <w:r w:rsidR="002928FF">
        <w:rPr>
          <w:rFonts w:hint="eastAsia"/>
        </w:rPr>
        <w:t>月受审</w:t>
      </w:r>
      <w:r>
        <w:rPr>
          <w:rFonts w:hint="eastAsia"/>
        </w:rPr>
        <w:t>，</w:t>
      </w:r>
      <w:r w:rsidR="002928FF">
        <w:rPr>
          <w:rFonts w:hint="eastAsia"/>
        </w:rPr>
        <w:t>并未侵犯提交人根据《公约》第九条第一款享有的权利。</w:t>
      </w:r>
    </w:p>
    <w:p w14:paraId="737697C8" w14:textId="232F25B2" w:rsidR="002928FF" w:rsidRPr="00223E2C" w:rsidRDefault="002928FF" w:rsidP="002928FF">
      <w:pPr>
        <w:spacing w:before="240"/>
        <w:jc w:val="center"/>
      </w:pPr>
      <w:r>
        <w:rPr>
          <w:rFonts w:hint="eastAsia"/>
          <w:u w:val="single"/>
        </w:rPr>
        <w:tab/>
      </w:r>
      <w:r>
        <w:rPr>
          <w:rFonts w:hint="eastAsia"/>
          <w:u w:val="single"/>
        </w:rPr>
        <w:tab/>
      </w:r>
      <w:r>
        <w:rPr>
          <w:rFonts w:hint="eastAsia"/>
          <w:u w:val="single"/>
        </w:rPr>
        <w:tab/>
      </w:r>
      <w:r>
        <w:rPr>
          <w:u w:val="single"/>
        </w:rPr>
        <w:tab/>
      </w:r>
    </w:p>
    <w:sectPr w:rsidR="002928FF" w:rsidRPr="00223E2C" w:rsidSect="00ED0720">
      <w:headerReference w:type="even" r:id="rId14"/>
      <w:footerReference w:type="even" r:id="rId15"/>
      <w:footnotePr>
        <w:numRestart w:val="eachSect"/>
      </w:footnotePr>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A498B" w14:textId="77777777" w:rsidR="0036062A" w:rsidRPr="000D319F" w:rsidRDefault="0036062A" w:rsidP="000D319F">
      <w:pPr>
        <w:pStyle w:val="af0"/>
        <w:spacing w:after="240"/>
        <w:ind w:left="907"/>
        <w:rPr>
          <w:rFonts w:asciiTheme="majorBidi" w:eastAsia="宋体" w:hAnsiTheme="majorBidi" w:cstheme="majorBidi"/>
          <w:sz w:val="21"/>
          <w:szCs w:val="21"/>
          <w:lang w:val="en-US"/>
        </w:rPr>
      </w:pPr>
    </w:p>
    <w:p w14:paraId="21543BCE" w14:textId="77777777" w:rsidR="0036062A" w:rsidRPr="000D319F" w:rsidRDefault="0036062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316170B" w14:textId="77777777" w:rsidR="0036062A" w:rsidRPr="000D319F" w:rsidRDefault="0036062A" w:rsidP="000D319F">
      <w:pPr>
        <w:pStyle w:val="af0"/>
      </w:pPr>
    </w:p>
  </w:endnote>
  <w:endnote w:type="continuationNotice" w:id="1">
    <w:p w14:paraId="4978E29B" w14:textId="77777777" w:rsidR="0036062A" w:rsidRDefault="003606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144E1" w14:textId="77777777" w:rsidR="0036062A" w:rsidRPr="00223E2C" w:rsidRDefault="0036062A" w:rsidP="00223E2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223E2C">
      <w:rPr>
        <w:rStyle w:val="af2"/>
        <w:b w:val="0"/>
        <w:snapToGrid w:val="0"/>
        <w:sz w:val="16"/>
      </w:rPr>
      <w:t>GE.21</w:t>
    </w:r>
    <w:proofErr w:type="spellEnd"/>
    <w:r w:rsidRPr="00223E2C">
      <w:rPr>
        <w:rStyle w:val="af2"/>
        <w:b w:val="0"/>
        <w:snapToGrid w:val="0"/>
        <w:sz w:val="16"/>
      </w:rPr>
      <w:t>-03773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33091" w14:textId="77777777" w:rsidR="0036062A" w:rsidRPr="00223E2C" w:rsidRDefault="0036062A" w:rsidP="00223E2C">
    <w:pPr>
      <w:pStyle w:val="af0"/>
      <w:tabs>
        <w:tab w:val="clear" w:pos="431"/>
        <w:tab w:val="right" w:pos="9638"/>
      </w:tabs>
      <w:rPr>
        <w:rStyle w:val="af2"/>
      </w:rPr>
    </w:pPr>
    <w:proofErr w:type="spellStart"/>
    <w:r>
      <w:t>GE.21</w:t>
    </w:r>
    <w:proofErr w:type="spellEnd"/>
    <w:r>
      <w:t>-03773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5E749" w14:textId="2A937178" w:rsidR="0036062A" w:rsidRPr="00487939" w:rsidRDefault="0036062A"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14B3134A" wp14:editId="34F7B568">
          <wp:simplePos x="0" y="0"/>
          <wp:positionH relativeFrom="column">
            <wp:align>right</wp:align>
          </wp:positionH>
          <wp:positionV relativeFrom="paragraph">
            <wp:posOffset>-69850</wp:posOffset>
          </wp:positionV>
          <wp:extent cx="638175" cy="638175"/>
          <wp:effectExtent l="0" t="0" r="9525" b="9525"/>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-03773</w:t>
    </w:r>
    <w:r w:rsidRPr="00EE277A">
      <w:rPr>
        <w:sz w:val="20"/>
        <w:lang w:eastAsia="zh-CN"/>
      </w:rPr>
      <w:t xml:space="preserve"> (C)</w:t>
    </w:r>
    <w:r>
      <w:rPr>
        <w:sz w:val="20"/>
        <w:lang w:eastAsia="zh-CN"/>
      </w:rPr>
      <w:tab/>
      <w:t>200521</w:t>
    </w:r>
    <w:r>
      <w:rPr>
        <w:sz w:val="20"/>
        <w:lang w:eastAsia="zh-CN"/>
      </w:rPr>
      <w:tab/>
    </w:r>
    <w:r w:rsidRPr="00EE277A">
      <w:rPr>
        <w:sz w:val="20"/>
        <w:lang w:eastAsia="zh-CN"/>
      </w:rPr>
      <w:t>0</w:t>
    </w:r>
    <w:r w:rsidR="005237C0">
      <w:rPr>
        <w:sz w:val="20"/>
        <w:lang w:eastAsia="zh-CN"/>
      </w:rPr>
      <w:t>8</w:t>
    </w:r>
    <w:r>
      <w:rPr>
        <w:sz w:val="20"/>
        <w:lang w:eastAsia="zh-CN"/>
      </w:rPr>
      <w:t>0621</w:t>
    </w:r>
    <w:r>
      <w:rPr>
        <w:b/>
        <w:sz w:val="21"/>
      </w:rPr>
      <w:tab/>
    </w:r>
    <w:r>
      <w:rPr>
        <w:rFonts w:hint="eastAsia"/>
        <w:b/>
        <w:noProof/>
        <w:snapToGrid/>
        <w:sz w:val="21"/>
        <w:lang w:val="en-US" w:eastAsia="zh-CN"/>
      </w:rPr>
      <w:drawing>
        <wp:inline distT="0" distB="0" distL="0" distR="0" wp14:anchorId="1DF7211D" wp14:editId="2CBE1035">
          <wp:extent cx="618490" cy="228600"/>
          <wp:effectExtent l="0" t="0" r="0" b="0"/>
          <wp:docPr id="5" name="图片 5"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318C3" w14:textId="77777777" w:rsidR="0036062A" w:rsidRPr="00223E2C" w:rsidRDefault="0036062A" w:rsidP="00223E2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223E2C">
      <w:rPr>
        <w:rStyle w:val="af2"/>
        <w:b w:val="0"/>
        <w:snapToGrid w:val="0"/>
        <w:sz w:val="16"/>
      </w:rPr>
      <w:t>GE.21</w:t>
    </w:r>
    <w:proofErr w:type="spellEnd"/>
    <w:r w:rsidRPr="00223E2C">
      <w:rPr>
        <w:rStyle w:val="af2"/>
        <w:b w:val="0"/>
        <w:snapToGrid w:val="0"/>
        <w:sz w:val="16"/>
      </w:rPr>
      <w:t>-03773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F7EA4" w14:textId="77777777" w:rsidR="0036062A" w:rsidRPr="000157B1" w:rsidRDefault="0036062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48428B8" w14:textId="77777777" w:rsidR="0036062A" w:rsidRPr="000157B1" w:rsidRDefault="0036062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7DFF7AA" w14:textId="77777777" w:rsidR="0036062A" w:rsidRDefault="0036062A"/>
  </w:footnote>
  <w:footnote w:id="2">
    <w:p w14:paraId="72C9EAFF" w14:textId="2336D1D6" w:rsidR="0036062A" w:rsidRPr="00A6249A" w:rsidRDefault="0036062A" w:rsidP="0072210B">
      <w:pPr>
        <w:pStyle w:val="a6"/>
        <w:tabs>
          <w:tab w:val="clear" w:pos="1021"/>
          <w:tab w:val="right" w:pos="1020"/>
        </w:tabs>
      </w:pPr>
      <w:r w:rsidRPr="00A6249A">
        <w:rPr>
          <w:rStyle w:val="a8"/>
          <w:rFonts w:eastAsia="宋体"/>
          <w:vertAlign w:val="baseline"/>
        </w:rPr>
        <w:tab/>
        <w:t>*</w:t>
      </w:r>
      <w:r w:rsidRPr="00A6249A">
        <w:tab/>
      </w:r>
      <w:r w:rsidRPr="006847D7">
        <w:rPr>
          <w:rFonts w:hint="eastAsia"/>
        </w:rPr>
        <w:t>委员会第一百三十届会议</w:t>
      </w:r>
      <w:r w:rsidR="00D54E97">
        <w:rPr>
          <w:rFonts w:hint="eastAsia"/>
        </w:rPr>
        <w:t>(</w:t>
      </w:r>
      <w:r w:rsidRPr="006847D7">
        <w:rPr>
          <w:rFonts w:hint="eastAsia"/>
        </w:rPr>
        <w:t>2020</w:t>
      </w:r>
      <w:r w:rsidRPr="006847D7">
        <w:rPr>
          <w:rFonts w:hint="eastAsia"/>
        </w:rPr>
        <w:t>年</w:t>
      </w:r>
      <w:r w:rsidRPr="006847D7">
        <w:rPr>
          <w:rFonts w:hint="eastAsia"/>
        </w:rPr>
        <w:t>10</w:t>
      </w:r>
      <w:r w:rsidRPr="006847D7">
        <w:rPr>
          <w:rFonts w:hint="eastAsia"/>
        </w:rPr>
        <w:t>月</w:t>
      </w:r>
      <w:r w:rsidRPr="006847D7">
        <w:rPr>
          <w:rFonts w:hint="eastAsia"/>
        </w:rPr>
        <w:t>12</w:t>
      </w:r>
      <w:r w:rsidRPr="006847D7">
        <w:rPr>
          <w:rFonts w:hint="eastAsia"/>
        </w:rPr>
        <w:t>日至</w:t>
      </w:r>
      <w:r w:rsidRPr="006847D7">
        <w:rPr>
          <w:rFonts w:hint="eastAsia"/>
        </w:rPr>
        <w:t>11</w:t>
      </w:r>
      <w:r w:rsidRPr="006847D7">
        <w:rPr>
          <w:rFonts w:hint="eastAsia"/>
        </w:rPr>
        <w:t>月</w:t>
      </w:r>
      <w:r w:rsidRPr="006847D7">
        <w:rPr>
          <w:rFonts w:hint="eastAsia"/>
        </w:rPr>
        <w:t>6</w:t>
      </w:r>
      <w:r w:rsidRPr="006847D7">
        <w:rPr>
          <w:rFonts w:hint="eastAsia"/>
        </w:rPr>
        <w:t>日</w:t>
      </w:r>
      <w:r w:rsidR="00D54E97">
        <w:rPr>
          <w:rFonts w:hint="eastAsia"/>
        </w:rPr>
        <w:t>)</w:t>
      </w:r>
      <w:r w:rsidRPr="006847D7">
        <w:rPr>
          <w:rFonts w:hint="eastAsia"/>
        </w:rPr>
        <w:t>通过。</w:t>
      </w:r>
    </w:p>
  </w:footnote>
  <w:footnote w:id="3">
    <w:p w14:paraId="713DD216" w14:textId="7AB93DB2" w:rsidR="0036062A" w:rsidRPr="00A6249A" w:rsidRDefault="0036062A" w:rsidP="0072210B">
      <w:pPr>
        <w:pStyle w:val="a6"/>
        <w:tabs>
          <w:tab w:val="clear" w:pos="1021"/>
          <w:tab w:val="right" w:pos="1020"/>
        </w:tabs>
      </w:pPr>
      <w:r w:rsidRPr="00A6249A">
        <w:rPr>
          <w:rStyle w:val="a8"/>
          <w:rFonts w:eastAsia="宋体"/>
          <w:vertAlign w:val="baseline"/>
        </w:rPr>
        <w:tab/>
        <w:t>**</w:t>
      </w:r>
      <w:r w:rsidRPr="00A6249A">
        <w:tab/>
      </w:r>
      <w:r w:rsidRPr="006847D7">
        <w:rPr>
          <w:rFonts w:hint="eastAsia"/>
        </w:rPr>
        <w:t>委员会下列委员参加了该来文的审查：亚兹·本·阿舒尔、阿里夫·布尔坎、艾哈迈德·阿明·法萨拉、克里斯托夫·海恩斯、邓肯·莱基·穆胡穆扎、大卫·摩尔、福蒂妮·帕扎尔齐斯、埃尔南·克萨达·卡夫雷拉、瓦西尔卡·桑钦、若泽·曼努埃尔·桑托斯·派斯、尤瓦尔·沙尼、埃莱娜·</w:t>
      </w:r>
      <w:proofErr w:type="gramStart"/>
      <w:r w:rsidRPr="006847D7">
        <w:rPr>
          <w:rFonts w:hint="eastAsia"/>
        </w:rPr>
        <w:t>提格乎德</w:t>
      </w:r>
      <w:proofErr w:type="gramEnd"/>
      <w:r w:rsidRPr="006847D7">
        <w:rPr>
          <w:rFonts w:hint="eastAsia"/>
        </w:rPr>
        <w:t>加、安德烈亚斯·齐默尔曼和根提安·齐伯利。</w:t>
      </w:r>
    </w:p>
  </w:footnote>
  <w:footnote w:id="4">
    <w:p w14:paraId="2B3C1A03" w14:textId="31F2C635" w:rsidR="0036062A" w:rsidRPr="00A6249A" w:rsidRDefault="0036062A" w:rsidP="00A6249A">
      <w:pPr>
        <w:pStyle w:val="a6"/>
        <w:tabs>
          <w:tab w:val="clear" w:pos="1021"/>
          <w:tab w:val="right" w:pos="1020"/>
        </w:tabs>
      </w:pPr>
      <w:r w:rsidRPr="00A6249A">
        <w:rPr>
          <w:rStyle w:val="a8"/>
          <w:rFonts w:eastAsia="宋体"/>
          <w:vertAlign w:val="baseline"/>
        </w:rPr>
        <w:tab/>
        <w:t>***</w:t>
      </w:r>
      <w:r w:rsidRPr="00A6249A">
        <w:tab/>
      </w:r>
      <w:r w:rsidRPr="006847D7">
        <w:rPr>
          <w:rFonts w:hint="eastAsia"/>
        </w:rPr>
        <w:t>委员会委员若泽·曼努埃尔·桑托斯·派斯的个人意见</w:t>
      </w:r>
      <w:r w:rsidR="00D54E97">
        <w:rPr>
          <w:rFonts w:hint="eastAsia"/>
        </w:rPr>
        <w:t>(</w:t>
      </w:r>
      <w:r w:rsidRPr="006847D7">
        <w:rPr>
          <w:rFonts w:hint="eastAsia"/>
        </w:rPr>
        <w:t>部分不同意见</w:t>
      </w:r>
      <w:r w:rsidR="00D54E97">
        <w:rPr>
          <w:rFonts w:hint="eastAsia"/>
        </w:rPr>
        <w:t>)</w:t>
      </w:r>
      <w:r w:rsidRPr="006847D7">
        <w:rPr>
          <w:rFonts w:hint="eastAsia"/>
        </w:rPr>
        <w:t>附于本意见之后。</w:t>
      </w:r>
    </w:p>
  </w:footnote>
  <w:footnote w:id="5">
    <w:p w14:paraId="209ACF88" w14:textId="409B3C78" w:rsidR="0036062A" w:rsidRPr="000A0FB2" w:rsidRDefault="0036062A" w:rsidP="00FD314F">
      <w:pPr>
        <w:pStyle w:val="a6"/>
        <w:rPr>
          <w:rFonts w:ascii="Time New Roman" w:hAnsi="Time New Roman" w:hint="eastAsia"/>
        </w:rPr>
      </w:pPr>
      <w:r w:rsidRPr="000A0FB2">
        <w:rPr>
          <w:rFonts w:ascii="Time New Roman" w:hAnsi="Time New Roman"/>
        </w:rPr>
        <w:tab/>
      </w:r>
      <w:r w:rsidRPr="008E6D7F">
        <w:rPr>
          <w:rStyle w:val="a8"/>
          <w:rFonts w:eastAsia="宋体"/>
        </w:rPr>
        <w:footnoteRef/>
      </w:r>
      <w:r w:rsidRPr="000A0FB2">
        <w:rPr>
          <w:rFonts w:ascii="Time New Roman" w:hAnsi="Time New Roman"/>
        </w:rPr>
        <w:tab/>
      </w:r>
      <w:r w:rsidRPr="000A0FB2">
        <w:rPr>
          <w:rFonts w:ascii="Time New Roman" w:hAnsi="Time New Roman" w:hint="eastAsia"/>
        </w:rPr>
        <w:t>雷克雅内斯地区法院在其判决中称</w:t>
      </w:r>
      <w:r>
        <w:rPr>
          <w:rFonts w:ascii="Time New Roman" w:hAnsi="Time New Roman" w:hint="eastAsia"/>
        </w:rPr>
        <w:t>，</w:t>
      </w:r>
      <w:r w:rsidRPr="000A0FB2">
        <w:rPr>
          <w:rFonts w:ascii="Time New Roman" w:hAnsi="Time New Roman" w:hint="eastAsia"/>
        </w:rPr>
        <w:t>以第</w:t>
      </w:r>
      <w:r>
        <w:rPr>
          <w:rFonts w:ascii="Time New Roman" w:hAnsi="Time New Roman" w:hint="eastAsia"/>
        </w:rPr>
        <w:t>1</w:t>
      </w:r>
      <w:r w:rsidRPr="000A0FB2">
        <w:rPr>
          <w:rFonts w:ascii="Time New Roman" w:hAnsi="Time New Roman" w:hint="eastAsia"/>
        </w:rPr>
        <w:t>号法院文件将诉讼主张告知了提交人</w:t>
      </w:r>
      <w:r>
        <w:rPr>
          <w:rFonts w:ascii="Time New Roman" w:hAnsi="Time New Roman" w:hint="eastAsia"/>
        </w:rPr>
        <w:t>，</w:t>
      </w:r>
      <w:r w:rsidRPr="000A0FB2">
        <w:rPr>
          <w:rFonts w:ascii="Time New Roman" w:hAnsi="Time New Roman" w:hint="eastAsia"/>
        </w:rPr>
        <w:t>且提交人提出了异议。一位立陶宛口译人员在提交人首次出庭期间为其提供了口译服务。</w:t>
      </w:r>
    </w:p>
  </w:footnote>
  <w:footnote w:id="6">
    <w:p w14:paraId="6E185405" w14:textId="37EE19DE" w:rsidR="0036062A" w:rsidRPr="000A0FB2" w:rsidRDefault="0036062A" w:rsidP="00FD314F">
      <w:pPr>
        <w:pStyle w:val="a6"/>
        <w:rPr>
          <w:rFonts w:ascii="Time New Roman" w:hAnsi="Time New Roman" w:hint="eastAsia"/>
        </w:rPr>
      </w:pPr>
      <w:r w:rsidRPr="000A0FB2">
        <w:rPr>
          <w:rFonts w:ascii="Time New Roman" w:hAnsi="Time New Roman"/>
        </w:rPr>
        <w:tab/>
      </w:r>
      <w:r w:rsidRPr="008E6D7F">
        <w:rPr>
          <w:rStyle w:val="a8"/>
          <w:rFonts w:eastAsia="宋体"/>
        </w:rPr>
        <w:footnoteRef/>
      </w:r>
      <w:r w:rsidRPr="000A0FB2">
        <w:rPr>
          <w:rFonts w:ascii="Time New Roman" w:hAnsi="Time New Roman"/>
        </w:rPr>
        <w:tab/>
      </w:r>
      <w:r w:rsidRPr="000A0FB2">
        <w:rPr>
          <w:rFonts w:ascii="Time New Roman" w:hAnsi="Time New Roman" w:hint="eastAsia"/>
        </w:rPr>
        <w:t>提交人提供了欧洲人权法院</w:t>
      </w:r>
      <w:r>
        <w:rPr>
          <w:rFonts w:ascii="Time New Roman" w:hAnsi="Time New Roman" w:hint="eastAsia"/>
        </w:rPr>
        <w:t>2</w:t>
      </w:r>
      <w:r w:rsidRPr="000A0FB2">
        <w:rPr>
          <w:rFonts w:ascii="Time New Roman" w:hAnsi="Time New Roman"/>
        </w:rPr>
        <w:t>0</w:t>
      </w:r>
      <w:r>
        <w:rPr>
          <w:rFonts w:ascii="Time New Roman" w:hAnsi="Time New Roman"/>
        </w:rPr>
        <w:t>13</w:t>
      </w:r>
      <w:r w:rsidRPr="000A0FB2">
        <w:rPr>
          <w:rFonts w:ascii="Time New Roman" w:hAnsi="Time New Roman" w:hint="eastAsia"/>
        </w:rPr>
        <w:t>年</w:t>
      </w:r>
      <w:r>
        <w:rPr>
          <w:rFonts w:ascii="Time New Roman" w:hAnsi="Time New Roman" w:hint="eastAsia"/>
        </w:rPr>
        <w:t>4</w:t>
      </w:r>
      <w:r w:rsidRPr="000A0FB2">
        <w:rPr>
          <w:rFonts w:ascii="Time New Roman" w:hAnsi="Time New Roman" w:hint="eastAsia"/>
        </w:rPr>
        <w:t>月</w:t>
      </w:r>
      <w:r>
        <w:rPr>
          <w:rFonts w:ascii="Time New Roman" w:hAnsi="Time New Roman" w:hint="eastAsia"/>
        </w:rPr>
        <w:t>4</w:t>
      </w:r>
      <w:r w:rsidRPr="000A0FB2">
        <w:rPr>
          <w:rFonts w:ascii="Time New Roman" w:hAnsi="Time New Roman" w:hint="eastAsia"/>
        </w:rPr>
        <w:t>日的一封信函</w:t>
      </w:r>
      <w:r>
        <w:rPr>
          <w:rFonts w:ascii="Time New Roman" w:hAnsi="Time New Roman" w:hint="eastAsia"/>
        </w:rPr>
        <w:t>，</w:t>
      </w:r>
      <w:r w:rsidRPr="000A0FB2">
        <w:rPr>
          <w:rFonts w:ascii="Time New Roman" w:hAnsi="Time New Roman" w:hint="eastAsia"/>
        </w:rPr>
        <w:t>内容关于提交人针对冰岛提交的申请</w:t>
      </w:r>
      <w:r>
        <w:rPr>
          <w:rFonts w:ascii="Time New Roman" w:hAnsi="Time New Roman" w:hint="eastAsia"/>
        </w:rPr>
        <w:t>(</w:t>
      </w:r>
      <w:r w:rsidRPr="000A0FB2">
        <w:rPr>
          <w:rFonts w:ascii="Time New Roman" w:hAnsi="Time New Roman" w:hint="eastAsia"/>
        </w:rPr>
        <w:t>第</w:t>
      </w:r>
      <w:r>
        <w:rPr>
          <w:rFonts w:ascii="Time New Roman" w:hAnsi="Time New Roman"/>
        </w:rPr>
        <w:t>376/11</w:t>
      </w:r>
      <w:r w:rsidRPr="000A0FB2">
        <w:rPr>
          <w:rFonts w:ascii="Time New Roman" w:hAnsi="Time New Roman" w:hint="eastAsia"/>
        </w:rPr>
        <w:t>号</w:t>
      </w:r>
      <w:r>
        <w:rPr>
          <w:rFonts w:ascii="Time New Roman" w:hAnsi="Time New Roman" w:hint="eastAsia"/>
        </w:rPr>
        <w:t>)</w:t>
      </w:r>
      <w:r w:rsidRPr="000A0FB2">
        <w:rPr>
          <w:rFonts w:ascii="Time New Roman" w:hAnsi="Time New Roman" w:hint="eastAsia"/>
        </w:rPr>
        <w:t>。欧洲人权法院在上述信函中称</w:t>
      </w:r>
      <w:r>
        <w:rPr>
          <w:rFonts w:ascii="Time New Roman" w:hAnsi="Time New Roman" w:hint="eastAsia"/>
        </w:rPr>
        <w:t>，</w:t>
      </w:r>
      <w:r w:rsidRPr="000A0FB2">
        <w:rPr>
          <w:rFonts w:ascii="Time New Roman" w:hAnsi="Time New Roman" w:hint="eastAsia"/>
        </w:rPr>
        <w:t>该院已于</w:t>
      </w:r>
      <w:r>
        <w:rPr>
          <w:rFonts w:ascii="Time New Roman" w:hAnsi="Time New Roman" w:hint="eastAsia"/>
        </w:rPr>
        <w:t>2</w:t>
      </w:r>
      <w:r w:rsidRPr="000A0FB2">
        <w:rPr>
          <w:rFonts w:ascii="Time New Roman" w:hAnsi="Time New Roman"/>
        </w:rPr>
        <w:t>0</w:t>
      </w:r>
      <w:r>
        <w:rPr>
          <w:rFonts w:ascii="Time New Roman" w:hAnsi="Time New Roman"/>
        </w:rPr>
        <w:t>13</w:t>
      </w:r>
      <w:r w:rsidRPr="000A0FB2">
        <w:rPr>
          <w:rFonts w:ascii="Time New Roman" w:hAnsi="Time New Roman" w:hint="eastAsia"/>
        </w:rPr>
        <w:t>年</w:t>
      </w:r>
      <w:r>
        <w:rPr>
          <w:rFonts w:ascii="Time New Roman" w:hAnsi="Time New Roman" w:hint="eastAsia"/>
        </w:rPr>
        <w:t>3</w:t>
      </w:r>
      <w:r w:rsidRPr="000A0FB2">
        <w:rPr>
          <w:rFonts w:ascii="Time New Roman" w:hAnsi="Time New Roman" w:hint="eastAsia"/>
        </w:rPr>
        <w:t>月</w:t>
      </w:r>
      <w:r>
        <w:rPr>
          <w:rFonts w:ascii="Time New Roman" w:hAnsi="Time New Roman" w:hint="eastAsia"/>
        </w:rPr>
        <w:t>2</w:t>
      </w:r>
      <w:r>
        <w:rPr>
          <w:rFonts w:ascii="Time New Roman" w:hAnsi="Time New Roman"/>
        </w:rPr>
        <w:t>8</w:t>
      </w:r>
      <w:r w:rsidRPr="000A0FB2">
        <w:rPr>
          <w:rFonts w:ascii="Time New Roman" w:hAnsi="Time New Roman" w:hint="eastAsia"/>
        </w:rPr>
        <w:t>日由独审法官裁定申请不予受理。此外</w:t>
      </w:r>
      <w:r>
        <w:rPr>
          <w:rFonts w:ascii="Time New Roman" w:hAnsi="Time New Roman" w:hint="eastAsia"/>
        </w:rPr>
        <w:t>，</w:t>
      </w:r>
      <w:r w:rsidRPr="000A0FB2">
        <w:rPr>
          <w:rFonts w:ascii="Time New Roman" w:hAnsi="Time New Roman" w:hint="eastAsia"/>
        </w:rPr>
        <w:t>该法院称</w:t>
      </w:r>
      <w:r>
        <w:rPr>
          <w:rFonts w:ascii="Time New Roman" w:hAnsi="Time New Roman" w:hint="eastAsia"/>
        </w:rPr>
        <w:t>，</w:t>
      </w:r>
      <w:r w:rsidRPr="000A0FB2">
        <w:rPr>
          <w:rFonts w:ascii="Time New Roman" w:hAnsi="Time New Roman" w:hint="eastAsia"/>
        </w:rPr>
        <w:t>根据该院掌握的所有材料</w:t>
      </w:r>
      <w:r>
        <w:rPr>
          <w:rFonts w:ascii="Time New Roman" w:hAnsi="Time New Roman" w:hint="eastAsia"/>
        </w:rPr>
        <w:t>，</w:t>
      </w:r>
      <w:r w:rsidRPr="000A0FB2">
        <w:rPr>
          <w:rFonts w:ascii="Time New Roman" w:hAnsi="Time New Roman" w:hint="eastAsia"/>
        </w:rPr>
        <w:t>就其管辖范围内所申诉事宜而言</w:t>
      </w:r>
      <w:r>
        <w:rPr>
          <w:rFonts w:ascii="Time New Roman" w:hAnsi="Time New Roman" w:hint="eastAsia"/>
        </w:rPr>
        <w:t>，</w:t>
      </w:r>
      <w:r w:rsidRPr="000A0FB2">
        <w:rPr>
          <w:rFonts w:ascii="Time New Roman" w:hAnsi="Time New Roman" w:hint="eastAsia"/>
        </w:rPr>
        <w:t>该院已认定《欧洲人权公约》第</w:t>
      </w:r>
      <w:r>
        <w:rPr>
          <w:rFonts w:ascii="Time New Roman" w:hAnsi="Time New Roman" w:hint="eastAsia"/>
        </w:rPr>
        <w:t>3</w:t>
      </w:r>
      <w:r>
        <w:rPr>
          <w:rFonts w:ascii="Time New Roman" w:hAnsi="Time New Roman"/>
        </w:rPr>
        <w:t>4</w:t>
      </w:r>
      <w:r w:rsidRPr="000A0FB2">
        <w:rPr>
          <w:rFonts w:ascii="Time New Roman" w:hAnsi="Time New Roman" w:hint="eastAsia"/>
        </w:rPr>
        <w:t>和第</w:t>
      </w:r>
      <w:r>
        <w:rPr>
          <w:rFonts w:ascii="Time New Roman" w:hAnsi="Time New Roman" w:hint="eastAsia"/>
        </w:rPr>
        <w:t>3</w:t>
      </w:r>
      <w:r>
        <w:rPr>
          <w:rFonts w:ascii="Time New Roman" w:hAnsi="Time New Roman"/>
        </w:rPr>
        <w:t>5</w:t>
      </w:r>
      <w:r w:rsidRPr="000A0FB2">
        <w:rPr>
          <w:rFonts w:ascii="Time New Roman" w:hAnsi="Time New Roman" w:hint="eastAsia"/>
        </w:rPr>
        <w:t>条所规定的受理标准未能满足。</w:t>
      </w:r>
    </w:p>
  </w:footnote>
  <w:footnote w:id="7">
    <w:p w14:paraId="365C25D3" w14:textId="42E404DC" w:rsidR="0036062A" w:rsidRPr="000A0FB2" w:rsidRDefault="0036062A" w:rsidP="00512C2E">
      <w:pPr>
        <w:pStyle w:val="a6"/>
        <w:tabs>
          <w:tab w:val="clear" w:pos="1021"/>
          <w:tab w:val="right" w:pos="1022"/>
        </w:tabs>
        <w:rPr>
          <w:rFonts w:ascii="Time New Roman" w:hAnsi="Time New Roman" w:hint="eastAsia"/>
        </w:rPr>
      </w:pPr>
      <w:r w:rsidRPr="000A0FB2">
        <w:rPr>
          <w:rFonts w:ascii="Time New Roman" w:hAnsi="Time New Roman"/>
        </w:rPr>
        <w:tab/>
      </w:r>
      <w:r w:rsidRPr="008E6D7F">
        <w:rPr>
          <w:rStyle w:val="a8"/>
          <w:rFonts w:eastAsia="宋体"/>
        </w:rPr>
        <w:footnoteRef/>
      </w:r>
      <w:r w:rsidRPr="000A0FB2">
        <w:rPr>
          <w:rFonts w:ascii="Time New Roman" w:hAnsi="Time New Roman"/>
        </w:rPr>
        <w:tab/>
      </w:r>
      <w:r w:rsidRPr="000A0FB2">
        <w:rPr>
          <w:rFonts w:ascii="Time New Roman" w:hAnsi="Time New Roman" w:hint="eastAsia"/>
        </w:rPr>
        <w:t>见</w:t>
      </w:r>
      <w:r w:rsidRPr="00913FFE">
        <w:rPr>
          <w:rFonts w:ascii="Time New Roman" w:eastAsia="楷体" w:hAnsi="Time New Roman"/>
        </w:rPr>
        <w:t>X</w:t>
      </w:r>
      <w:r w:rsidRPr="00913FFE">
        <w:rPr>
          <w:rFonts w:ascii="Time New Roman" w:eastAsia="楷体" w:hAnsi="Time New Roman"/>
        </w:rPr>
        <w:t>诉挪威</w:t>
      </w:r>
      <w:r>
        <w:rPr>
          <w:rFonts w:ascii="Time New Roman" w:hAnsi="Time New Roman" w:hint="eastAsia"/>
        </w:rPr>
        <w:t>(</w:t>
      </w:r>
      <w:proofErr w:type="spellStart"/>
      <w:r>
        <w:rPr>
          <w:rFonts w:ascii="Time New Roman" w:hAnsi="Time New Roman"/>
        </w:rPr>
        <w:t>CCPR</w:t>
      </w:r>
      <w:proofErr w:type="spellEnd"/>
      <w:r>
        <w:rPr>
          <w:rFonts w:ascii="Time New Roman" w:hAnsi="Time New Roman"/>
        </w:rPr>
        <w:t>/C/115/D/2474/2</w:t>
      </w:r>
      <w:r w:rsidRPr="000A0FB2">
        <w:rPr>
          <w:rFonts w:ascii="Time New Roman" w:hAnsi="Time New Roman"/>
        </w:rPr>
        <w:t>0</w:t>
      </w:r>
      <w:r>
        <w:rPr>
          <w:rFonts w:ascii="Time New Roman" w:hAnsi="Time New Roman"/>
        </w:rPr>
        <w:t>14</w:t>
      </w:r>
      <w:r>
        <w:rPr>
          <w:rFonts w:ascii="Time New Roman" w:hAnsi="Time New Roman" w:hint="eastAsia"/>
        </w:rPr>
        <w:t>)</w:t>
      </w:r>
      <w:r>
        <w:rPr>
          <w:rFonts w:ascii="Time New Roman" w:hAnsi="Time New Roman" w:hint="eastAsia"/>
        </w:rPr>
        <w:t>，</w:t>
      </w:r>
      <w:r w:rsidRPr="000A0FB2">
        <w:rPr>
          <w:rFonts w:ascii="Time New Roman" w:hAnsi="Time New Roman" w:hint="eastAsia"/>
        </w:rPr>
        <w:t>第</w:t>
      </w:r>
      <w:r>
        <w:rPr>
          <w:rFonts w:ascii="Time New Roman" w:hAnsi="Time New Roman"/>
        </w:rPr>
        <w:t>6.2</w:t>
      </w:r>
      <w:r w:rsidRPr="000A0FB2">
        <w:rPr>
          <w:rFonts w:ascii="Time New Roman" w:hAnsi="Time New Roman" w:hint="eastAsia"/>
        </w:rPr>
        <w:t>段。</w:t>
      </w:r>
    </w:p>
  </w:footnote>
  <w:footnote w:id="8">
    <w:p w14:paraId="0823D99C" w14:textId="1DBA4731" w:rsidR="0036062A" w:rsidRPr="000A0FB2" w:rsidRDefault="0036062A" w:rsidP="00FD314F">
      <w:pPr>
        <w:pStyle w:val="a6"/>
        <w:rPr>
          <w:rFonts w:ascii="Time New Roman" w:hAnsi="Time New Roman" w:hint="eastAsia"/>
        </w:rPr>
      </w:pPr>
      <w:r w:rsidRPr="000A0FB2">
        <w:rPr>
          <w:rFonts w:ascii="Time New Roman" w:hAnsi="Time New Roman"/>
        </w:rPr>
        <w:tab/>
      </w:r>
      <w:r w:rsidRPr="008E6D7F">
        <w:rPr>
          <w:rStyle w:val="a8"/>
          <w:rFonts w:eastAsia="宋体"/>
        </w:rPr>
        <w:footnoteRef/>
      </w:r>
      <w:r w:rsidRPr="000A0FB2">
        <w:rPr>
          <w:rFonts w:ascii="Time New Roman" w:hAnsi="Time New Roman"/>
        </w:rPr>
        <w:tab/>
      </w:r>
      <w:proofErr w:type="spellStart"/>
      <w:r w:rsidRPr="00913FFE">
        <w:rPr>
          <w:rFonts w:ascii="Time New Roman" w:eastAsia="楷体" w:hAnsi="Time New Roman"/>
        </w:rPr>
        <w:t>Gratzinger</w:t>
      </w:r>
      <w:proofErr w:type="spellEnd"/>
      <w:r w:rsidRPr="00913FFE">
        <w:rPr>
          <w:rFonts w:ascii="Time New Roman" w:eastAsia="楷体" w:hAnsi="Time New Roman"/>
        </w:rPr>
        <w:t>和</w:t>
      </w:r>
      <w:proofErr w:type="spellStart"/>
      <w:r w:rsidRPr="00913FFE">
        <w:rPr>
          <w:rFonts w:ascii="Time New Roman" w:eastAsia="楷体" w:hAnsi="Time New Roman"/>
        </w:rPr>
        <w:t>Gratzinger</w:t>
      </w:r>
      <w:proofErr w:type="spellEnd"/>
      <w:r w:rsidRPr="00913FFE">
        <w:rPr>
          <w:rFonts w:ascii="Time New Roman" w:eastAsia="楷体" w:hAnsi="Time New Roman"/>
        </w:rPr>
        <w:t>诉捷克共和国</w:t>
      </w:r>
      <w:r>
        <w:rPr>
          <w:rFonts w:ascii="Time New Roman" w:hAnsi="Time New Roman" w:hint="eastAsia"/>
        </w:rPr>
        <w:t>(</w:t>
      </w:r>
      <w:proofErr w:type="spellStart"/>
      <w:r>
        <w:rPr>
          <w:rFonts w:ascii="Time New Roman" w:hAnsi="Time New Roman"/>
        </w:rPr>
        <w:t>CCPR</w:t>
      </w:r>
      <w:proofErr w:type="spellEnd"/>
      <w:r>
        <w:rPr>
          <w:rFonts w:ascii="Time New Roman" w:hAnsi="Time New Roman"/>
        </w:rPr>
        <w:t>/C/91/D/1463/2</w:t>
      </w:r>
      <w:r w:rsidRPr="000A0FB2">
        <w:rPr>
          <w:rFonts w:ascii="Time New Roman" w:hAnsi="Time New Roman"/>
        </w:rPr>
        <w:t>00</w:t>
      </w:r>
      <w:r>
        <w:rPr>
          <w:rFonts w:ascii="Time New Roman" w:hAnsi="Time New Roman"/>
        </w:rPr>
        <w:t>6</w:t>
      </w:r>
      <w:r>
        <w:rPr>
          <w:rFonts w:ascii="Time New Roman" w:hAnsi="Time New Roman" w:hint="eastAsia"/>
        </w:rPr>
        <w:t>)</w:t>
      </w:r>
      <w:r>
        <w:rPr>
          <w:rFonts w:ascii="Time New Roman" w:hAnsi="Time New Roman" w:hint="eastAsia"/>
        </w:rPr>
        <w:t>，</w:t>
      </w:r>
      <w:r w:rsidRPr="000A0FB2">
        <w:rPr>
          <w:rFonts w:ascii="Time New Roman" w:hAnsi="Time New Roman" w:hint="eastAsia"/>
        </w:rPr>
        <w:t>第</w:t>
      </w:r>
      <w:r>
        <w:rPr>
          <w:rFonts w:ascii="Time New Roman" w:hAnsi="Time New Roman"/>
        </w:rPr>
        <w:t>6.3</w:t>
      </w:r>
      <w:r w:rsidRPr="000A0FB2">
        <w:rPr>
          <w:rFonts w:ascii="Time New Roman" w:hAnsi="Time New Roman" w:hint="eastAsia"/>
        </w:rPr>
        <w:t>段。</w:t>
      </w:r>
    </w:p>
  </w:footnote>
  <w:footnote w:id="9">
    <w:p w14:paraId="625FF3DC" w14:textId="38BC725B" w:rsidR="0036062A" w:rsidRPr="000A0FB2" w:rsidRDefault="0036062A" w:rsidP="00512C2E">
      <w:pPr>
        <w:pStyle w:val="a6"/>
        <w:tabs>
          <w:tab w:val="clear" w:pos="1021"/>
          <w:tab w:val="right" w:pos="1022"/>
        </w:tabs>
        <w:rPr>
          <w:rFonts w:ascii="Time New Roman" w:hAnsi="Time New Roman" w:hint="eastAsia"/>
        </w:rPr>
      </w:pPr>
      <w:r w:rsidRPr="000A0FB2">
        <w:rPr>
          <w:rFonts w:ascii="Time New Roman" w:hAnsi="Time New Roman"/>
        </w:rPr>
        <w:tab/>
      </w:r>
      <w:r w:rsidRPr="008E6D7F">
        <w:rPr>
          <w:rStyle w:val="a8"/>
          <w:rFonts w:eastAsia="宋体"/>
        </w:rPr>
        <w:footnoteRef/>
      </w:r>
      <w:r w:rsidRPr="000A0FB2">
        <w:rPr>
          <w:rFonts w:ascii="Time New Roman" w:hAnsi="Time New Roman"/>
        </w:rPr>
        <w:tab/>
      </w:r>
      <w:r w:rsidRPr="000A0FB2">
        <w:rPr>
          <w:rFonts w:ascii="Time New Roman" w:hAnsi="Time New Roman" w:hint="eastAsia"/>
        </w:rPr>
        <w:t>除其他外</w:t>
      </w:r>
      <w:r>
        <w:rPr>
          <w:rFonts w:ascii="Time New Roman" w:hAnsi="Time New Roman" w:hint="eastAsia"/>
        </w:rPr>
        <w:t>，</w:t>
      </w:r>
      <w:r w:rsidRPr="000A0FB2">
        <w:rPr>
          <w:rFonts w:ascii="Time New Roman" w:hAnsi="Time New Roman" w:hint="eastAsia"/>
        </w:rPr>
        <w:t>见</w:t>
      </w:r>
      <w:r w:rsidRPr="00E2620A">
        <w:rPr>
          <w:rFonts w:ascii="Time New Roman" w:eastAsia="楷体" w:hAnsi="Time New Roman"/>
        </w:rPr>
        <w:t>A.P.</w:t>
      </w:r>
      <w:r w:rsidRPr="00E2620A">
        <w:rPr>
          <w:rFonts w:ascii="Time New Roman" w:eastAsia="楷体" w:hAnsi="Time New Roman"/>
        </w:rPr>
        <w:t>诉乌克兰</w:t>
      </w:r>
      <w:r>
        <w:rPr>
          <w:rFonts w:ascii="Time New Roman" w:hAnsi="Time New Roman" w:hint="eastAsia"/>
        </w:rPr>
        <w:t>(</w:t>
      </w:r>
      <w:proofErr w:type="spellStart"/>
      <w:r>
        <w:rPr>
          <w:rFonts w:ascii="Time New Roman" w:hAnsi="Time New Roman"/>
        </w:rPr>
        <w:t>CCPR</w:t>
      </w:r>
      <w:proofErr w:type="spellEnd"/>
      <w:r>
        <w:rPr>
          <w:rFonts w:ascii="Time New Roman" w:hAnsi="Time New Roman"/>
        </w:rPr>
        <w:t>/C/1</w:t>
      </w:r>
      <w:r w:rsidRPr="000A0FB2">
        <w:rPr>
          <w:rFonts w:ascii="Time New Roman" w:hAnsi="Time New Roman"/>
        </w:rPr>
        <w:t>0</w:t>
      </w:r>
      <w:r>
        <w:rPr>
          <w:rFonts w:ascii="Time New Roman" w:hAnsi="Time New Roman"/>
        </w:rPr>
        <w:t>5/D/1834/2</w:t>
      </w:r>
      <w:r w:rsidRPr="000A0FB2">
        <w:rPr>
          <w:rFonts w:ascii="Time New Roman" w:hAnsi="Time New Roman"/>
        </w:rPr>
        <w:t>00</w:t>
      </w:r>
      <w:r>
        <w:rPr>
          <w:rFonts w:ascii="Time New Roman" w:hAnsi="Time New Roman"/>
        </w:rPr>
        <w:t>8</w:t>
      </w:r>
      <w:r>
        <w:rPr>
          <w:rFonts w:ascii="Time New Roman" w:hAnsi="Time New Roman" w:hint="eastAsia"/>
        </w:rPr>
        <w:t>)</w:t>
      </w:r>
      <w:r>
        <w:rPr>
          <w:rFonts w:ascii="Time New Roman" w:hAnsi="Time New Roman" w:hint="eastAsia"/>
        </w:rPr>
        <w:t>，</w:t>
      </w:r>
      <w:r w:rsidRPr="000A0FB2">
        <w:rPr>
          <w:rFonts w:ascii="Time New Roman" w:hAnsi="Time New Roman" w:hint="eastAsia"/>
        </w:rPr>
        <w:t>第</w:t>
      </w:r>
      <w:r>
        <w:rPr>
          <w:rFonts w:ascii="Time New Roman" w:hAnsi="Time New Roman"/>
        </w:rPr>
        <w:t>8.5</w:t>
      </w:r>
      <w:r w:rsidRPr="000A0FB2">
        <w:rPr>
          <w:rFonts w:ascii="Time New Roman" w:hAnsi="Time New Roman" w:hint="eastAsia"/>
        </w:rPr>
        <w:t>段。</w:t>
      </w:r>
    </w:p>
  </w:footnote>
  <w:footnote w:id="10">
    <w:p w14:paraId="161B35FC" w14:textId="40C3741C" w:rsidR="0036062A" w:rsidRPr="000A0FB2" w:rsidRDefault="0036062A" w:rsidP="00FD314F">
      <w:pPr>
        <w:pStyle w:val="a6"/>
        <w:rPr>
          <w:rFonts w:ascii="Time New Roman" w:hAnsi="Time New Roman" w:hint="eastAsia"/>
        </w:rPr>
      </w:pPr>
      <w:r w:rsidRPr="000A0FB2">
        <w:rPr>
          <w:rFonts w:ascii="Time New Roman" w:hAnsi="Time New Roman"/>
        </w:rPr>
        <w:tab/>
      </w:r>
      <w:r w:rsidRPr="008E6D7F">
        <w:rPr>
          <w:rStyle w:val="a8"/>
          <w:rFonts w:eastAsia="宋体"/>
        </w:rPr>
        <w:footnoteRef/>
      </w:r>
      <w:r w:rsidRPr="000A0FB2">
        <w:rPr>
          <w:rFonts w:ascii="Time New Roman" w:hAnsi="Time New Roman"/>
        </w:rPr>
        <w:tab/>
      </w:r>
      <w:r w:rsidRPr="000A0FB2">
        <w:rPr>
          <w:rFonts w:ascii="Time New Roman" w:hAnsi="Time New Roman" w:hint="eastAsia"/>
        </w:rPr>
        <w:t>第</w:t>
      </w:r>
      <w:r>
        <w:rPr>
          <w:rFonts w:ascii="Time New Roman" w:hAnsi="Time New Roman" w:hint="eastAsia"/>
        </w:rPr>
        <w:t>3</w:t>
      </w:r>
      <w:r>
        <w:rPr>
          <w:rFonts w:ascii="Time New Roman" w:hAnsi="Time New Roman"/>
        </w:rPr>
        <w:t>5</w:t>
      </w:r>
      <w:r w:rsidRPr="000A0FB2">
        <w:rPr>
          <w:rFonts w:ascii="Time New Roman" w:hAnsi="Time New Roman" w:hint="eastAsia"/>
        </w:rPr>
        <w:t>号一般性意见</w:t>
      </w:r>
      <w:r>
        <w:rPr>
          <w:rFonts w:ascii="Time New Roman" w:hAnsi="Time New Roman" w:hint="eastAsia"/>
        </w:rPr>
        <w:t>(</w:t>
      </w:r>
      <w:r>
        <w:rPr>
          <w:rFonts w:ascii="Time New Roman" w:hAnsi="Time New Roman"/>
        </w:rPr>
        <w:t>2</w:t>
      </w:r>
      <w:r w:rsidRPr="000A0FB2">
        <w:rPr>
          <w:rFonts w:ascii="Time New Roman" w:hAnsi="Time New Roman"/>
        </w:rPr>
        <w:t>0</w:t>
      </w:r>
      <w:r>
        <w:rPr>
          <w:rFonts w:ascii="Time New Roman" w:hAnsi="Time New Roman"/>
        </w:rPr>
        <w:t>14</w:t>
      </w:r>
      <w:r w:rsidRPr="000A0FB2">
        <w:rPr>
          <w:rFonts w:ascii="Time New Roman" w:hAnsi="Time New Roman" w:hint="eastAsia"/>
        </w:rPr>
        <w:t>年</w:t>
      </w:r>
      <w:r>
        <w:rPr>
          <w:rFonts w:ascii="Time New Roman" w:hAnsi="Time New Roman" w:hint="eastAsia"/>
        </w:rPr>
        <w:t>)</w:t>
      </w:r>
      <w:r>
        <w:rPr>
          <w:rFonts w:ascii="Time New Roman" w:hAnsi="Time New Roman" w:hint="eastAsia"/>
        </w:rPr>
        <w:t>，</w:t>
      </w:r>
      <w:r w:rsidRPr="000A0FB2">
        <w:rPr>
          <w:rFonts w:ascii="Time New Roman" w:hAnsi="Time New Roman" w:hint="eastAsia"/>
        </w:rPr>
        <w:t>第</w:t>
      </w:r>
      <w:r>
        <w:rPr>
          <w:rFonts w:ascii="Time New Roman" w:hAnsi="Time New Roman"/>
        </w:rPr>
        <w:t>5</w:t>
      </w:r>
      <w:r w:rsidRPr="000A0FB2">
        <w:rPr>
          <w:rFonts w:ascii="Time New Roman" w:hAnsi="Time New Roman" w:hint="eastAsia"/>
        </w:rPr>
        <w:t>段。</w:t>
      </w:r>
    </w:p>
  </w:footnote>
  <w:footnote w:id="11">
    <w:p w14:paraId="2CF2D013" w14:textId="2AF28B53" w:rsidR="0036062A" w:rsidRPr="000A0FB2" w:rsidRDefault="0036062A" w:rsidP="00FD314F">
      <w:pPr>
        <w:pStyle w:val="a6"/>
        <w:rPr>
          <w:rFonts w:ascii="Time New Roman" w:hAnsi="Time New Roman" w:hint="eastAsia"/>
        </w:rPr>
      </w:pPr>
      <w:r w:rsidRPr="000A0FB2">
        <w:rPr>
          <w:rFonts w:ascii="Time New Roman" w:hAnsi="Time New Roman"/>
        </w:rPr>
        <w:tab/>
      </w:r>
      <w:r w:rsidRPr="008E6D7F">
        <w:rPr>
          <w:rStyle w:val="a8"/>
          <w:rFonts w:eastAsia="宋体"/>
        </w:rPr>
        <w:footnoteRef/>
      </w:r>
      <w:r w:rsidRPr="000A0FB2">
        <w:rPr>
          <w:rFonts w:ascii="Time New Roman" w:hAnsi="Time New Roman"/>
        </w:rPr>
        <w:tab/>
      </w:r>
      <w:r w:rsidRPr="000A0FB2">
        <w:rPr>
          <w:rFonts w:ascii="Time New Roman" w:hAnsi="Time New Roman" w:hint="eastAsia"/>
        </w:rPr>
        <w:t>同上</w:t>
      </w:r>
      <w:r>
        <w:rPr>
          <w:rFonts w:ascii="Time New Roman" w:hAnsi="Time New Roman" w:hint="eastAsia"/>
        </w:rPr>
        <w:t>，</w:t>
      </w:r>
      <w:r w:rsidRPr="000A0FB2">
        <w:rPr>
          <w:rFonts w:ascii="Time New Roman" w:hAnsi="Time New Roman" w:hint="eastAsia"/>
        </w:rPr>
        <w:t>第</w:t>
      </w:r>
      <w:r>
        <w:rPr>
          <w:rFonts w:ascii="Time New Roman" w:hAnsi="Time New Roman"/>
        </w:rPr>
        <w:t>5</w:t>
      </w:r>
      <w:r w:rsidRPr="000A0FB2">
        <w:rPr>
          <w:rFonts w:ascii="Time New Roman" w:hAnsi="Time New Roman" w:hint="eastAsia"/>
        </w:rPr>
        <w:t>段。</w:t>
      </w:r>
    </w:p>
  </w:footnote>
  <w:footnote w:id="12">
    <w:p w14:paraId="7A254656" w14:textId="729EFE69" w:rsidR="0036062A" w:rsidRPr="000A0FB2" w:rsidRDefault="0036062A" w:rsidP="00FD314F">
      <w:pPr>
        <w:pStyle w:val="a6"/>
        <w:rPr>
          <w:rFonts w:ascii="Time New Roman" w:hAnsi="Time New Roman" w:hint="eastAsia"/>
        </w:rPr>
      </w:pPr>
      <w:r w:rsidRPr="000A0FB2">
        <w:rPr>
          <w:rFonts w:ascii="Time New Roman" w:hAnsi="Time New Roman"/>
        </w:rPr>
        <w:tab/>
      </w:r>
      <w:r w:rsidRPr="008E6D7F">
        <w:rPr>
          <w:rStyle w:val="a8"/>
          <w:rFonts w:eastAsia="宋体"/>
        </w:rPr>
        <w:footnoteRef/>
      </w:r>
      <w:r w:rsidRPr="000A0FB2">
        <w:rPr>
          <w:rFonts w:ascii="Time New Roman" w:hAnsi="Time New Roman"/>
        </w:rPr>
        <w:tab/>
      </w:r>
      <w:r w:rsidRPr="000A0FB2">
        <w:rPr>
          <w:rFonts w:ascii="Time New Roman" w:hAnsi="Time New Roman" w:hint="eastAsia"/>
        </w:rPr>
        <w:t>同上</w:t>
      </w:r>
      <w:r>
        <w:rPr>
          <w:rFonts w:ascii="Time New Roman" w:hAnsi="Time New Roman" w:hint="eastAsia"/>
        </w:rPr>
        <w:t>，</w:t>
      </w:r>
      <w:r w:rsidRPr="000A0FB2">
        <w:rPr>
          <w:rFonts w:ascii="Time New Roman" w:hAnsi="Time New Roman" w:hint="eastAsia"/>
        </w:rPr>
        <w:t>第</w:t>
      </w:r>
      <w:r>
        <w:rPr>
          <w:rFonts w:ascii="Time New Roman" w:hAnsi="Time New Roman"/>
        </w:rPr>
        <w:t>14</w:t>
      </w:r>
      <w:r w:rsidRPr="000A0FB2">
        <w:rPr>
          <w:rFonts w:ascii="Time New Roman" w:hAnsi="Time New Roman" w:hint="eastAsia"/>
        </w:rPr>
        <w:t>段。</w:t>
      </w:r>
    </w:p>
  </w:footnote>
  <w:footnote w:id="13">
    <w:p w14:paraId="0205E781" w14:textId="2CE9F5D3" w:rsidR="0036062A" w:rsidRDefault="0036062A">
      <w:pPr>
        <w:pStyle w:val="a6"/>
      </w:pPr>
      <w:r>
        <w:tab/>
      </w:r>
      <w:r w:rsidRPr="008E6D7F">
        <w:rPr>
          <w:rStyle w:val="a8"/>
          <w:rFonts w:eastAsia="宋体"/>
        </w:rPr>
        <w:footnoteRef/>
      </w:r>
      <w:r>
        <w:tab/>
      </w:r>
      <w:r w:rsidRPr="00DC5857">
        <w:rPr>
          <w:rFonts w:hint="eastAsia"/>
        </w:rPr>
        <w:t>除非另有说明</w:t>
      </w:r>
      <w:r>
        <w:rPr>
          <w:rFonts w:hint="eastAsia"/>
        </w:rPr>
        <w:t>，</w:t>
      </w:r>
      <w:r w:rsidRPr="00DC5857">
        <w:rPr>
          <w:rFonts w:hint="eastAsia"/>
        </w:rPr>
        <w:t>括号中的段落编号系指委员会的《意见》。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8BD19" w14:textId="77777777" w:rsidR="0036062A" w:rsidRDefault="0036062A" w:rsidP="00223E2C">
    <w:pPr>
      <w:pStyle w:val="af3"/>
    </w:pPr>
    <w:proofErr w:type="spellStart"/>
    <w:r>
      <w:t>CCPR</w:t>
    </w:r>
    <w:proofErr w:type="spellEnd"/>
    <w:r>
      <w:t>/C/130/D/2818/2016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0CA9" w14:textId="77777777" w:rsidR="0036062A" w:rsidRPr="00202A30" w:rsidRDefault="0036062A" w:rsidP="00223E2C">
    <w:pPr>
      <w:pStyle w:val="af3"/>
      <w:jc w:val="right"/>
    </w:pPr>
    <w:proofErr w:type="spellStart"/>
    <w:r>
      <w:t>CCPR</w:t>
    </w:r>
    <w:proofErr w:type="spellEnd"/>
    <w:r>
      <w:t>/C/130/D/2818/2016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45625" w14:textId="77777777" w:rsidR="0036062A" w:rsidRDefault="0036062A" w:rsidP="00223E2C">
    <w:pPr>
      <w:pStyle w:val="af3"/>
    </w:pPr>
    <w:proofErr w:type="spellStart"/>
    <w:r>
      <w:t>CCPR</w:t>
    </w:r>
    <w:proofErr w:type="spellEnd"/>
    <w:r>
      <w:t>/C/130/D/2818/2016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DA"/>
    <w:rsid w:val="00011483"/>
    <w:rsid w:val="0004554F"/>
    <w:rsid w:val="000A0FB2"/>
    <w:rsid w:val="000C6A8C"/>
    <w:rsid w:val="000D319F"/>
    <w:rsid w:val="000E4D0E"/>
    <w:rsid w:val="000F5EB8"/>
    <w:rsid w:val="00126EB7"/>
    <w:rsid w:val="00144B69"/>
    <w:rsid w:val="00153E86"/>
    <w:rsid w:val="00172E04"/>
    <w:rsid w:val="00181A2E"/>
    <w:rsid w:val="001B1BD1"/>
    <w:rsid w:val="001C3EF2"/>
    <w:rsid w:val="001D17F6"/>
    <w:rsid w:val="00204B42"/>
    <w:rsid w:val="0021265F"/>
    <w:rsid w:val="002231C3"/>
    <w:rsid w:val="00223E2C"/>
    <w:rsid w:val="0024417F"/>
    <w:rsid w:val="00246F37"/>
    <w:rsid w:val="00250F8D"/>
    <w:rsid w:val="0025482B"/>
    <w:rsid w:val="00260A55"/>
    <w:rsid w:val="002928FF"/>
    <w:rsid w:val="002E1C97"/>
    <w:rsid w:val="002F5834"/>
    <w:rsid w:val="003006AB"/>
    <w:rsid w:val="0032431B"/>
    <w:rsid w:val="00326EBF"/>
    <w:rsid w:val="00327FE4"/>
    <w:rsid w:val="003333CC"/>
    <w:rsid w:val="0036062A"/>
    <w:rsid w:val="00385347"/>
    <w:rsid w:val="00424D8C"/>
    <w:rsid w:val="00427F63"/>
    <w:rsid w:val="00434D38"/>
    <w:rsid w:val="00451A1A"/>
    <w:rsid w:val="00494EB8"/>
    <w:rsid w:val="004C4A0A"/>
    <w:rsid w:val="004D0A00"/>
    <w:rsid w:val="004E473D"/>
    <w:rsid w:val="004F348E"/>
    <w:rsid w:val="0050006C"/>
    <w:rsid w:val="00501220"/>
    <w:rsid w:val="00512C2E"/>
    <w:rsid w:val="00514C78"/>
    <w:rsid w:val="005237C0"/>
    <w:rsid w:val="0057303B"/>
    <w:rsid w:val="005E403A"/>
    <w:rsid w:val="005E4086"/>
    <w:rsid w:val="0060122D"/>
    <w:rsid w:val="00604D91"/>
    <w:rsid w:val="006257FE"/>
    <w:rsid w:val="00654DD9"/>
    <w:rsid w:val="00670DEE"/>
    <w:rsid w:val="00680656"/>
    <w:rsid w:val="006847D7"/>
    <w:rsid w:val="006B1119"/>
    <w:rsid w:val="006D3757"/>
    <w:rsid w:val="006D37EB"/>
    <w:rsid w:val="006E3E46"/>
    <w:rsid w:val="006E71B1"/>
    <w:rsid w:val="006F1404"/>
    <w:rsid w:val="0070593B"/>
    <w:rsid w:val="00705D89"/>
    <w:rsid w:val="00720515"/>
    <w:rsid w:val="0072210B"/>
    <w:rsid w:val="00731A42"/>
    <w:rsid w:val="00743847"/>
    <w:rsid w:val="00755487"/>
    <w:rsid w:val="00767E69"/>
    <w:rsid w:val="0077079A"/>
    <w:rsid w:val="007710C4"/>
    <w:rsid w:val="00771504"/>
    <w:rsid w:val="007A5599"/>
    <w:rsid w:val="00856233"/>
    <w:rsid w:val="00860F27"/>
    <w:rsid w:val="008B0560"/>
    <w:rsid w:val="008B2BFA"/>
    <w:rsid w:val="008B3B69"/>
    <w:rsid w:val="008D31F4"/>
    <w:rsid w:val="008E6A3F"/>
    <w:rsid w:val="008E6D7F"/>
    <w:rsid w:val="008E6FEB"/>
    <w:rsid w:val="00913FFE"/>
    <w:rsid w:val="00923557"/>
    <w:rsid w:val="00936F03"/>
    <w:rsid w:val="00943B69"/>
    <w:rsid w:val="00944CB3"/>
    <w:rsid w:val="0096722F"/>
    <w:rsid w:val="00986624"/>
    <w:rsid w:val="009A06DC"/>
    <w:rsid w:val="009B09D7"/>
    <w:rsid w:val="009D35ED"/>
    <w:rsid w:val="009F272A"/>
    <w:rsid w:val="00A03CB6"/>
    <w:rsid w:val="00A1364C"/>
    <w:rsid w:val="00A21076"/>
    <w:rsid w:val="00A31BA8"/>
    <w:rsid w:val="00A3739A"/>
    <w:rsid w:val="00A52DAF"/>
    <w:rsid w:val="00A6249A"/>
    <w:rsid w:val="00A84072"/>
    <w:rsid w:val="00AB31BF"/>
    <w:rsid w:val="00B16570"/>
    <w:rsid w:val="00B23B03"/>
    <w:rsid w:val="00B43EB7"/>
    <w:rsid w:val="00B53320"/>
    <w:rsid w:val="00B614C4"/>
    <w:rsid w:val="00B712F3"/>
    <w:rsid w:val="00B80067"/>
    <w:rsid w:val="00BC6522"/>
    <w:rsid w:val="00BE1FFE"/>
    <w:rsid w:val="00C121D5"/>
    <w:rsid w:val="00C17349"/>
    <w:rsid w:val="00C323A4"/>
    <w:rsid w:val="00C351AA"/>
    <w:rsid w:val="00C70852"/>
    <w:rsid w:val="00C7253F"/>
    <w:rsid w:val="00C829C3"/>
    <w:rsid w:val="00C90707"/>
    <w:rsid w:val="00CE1D1C"/>
    <w:rsid w:val="00CF16D2"/>
    <w:rsid w:val="00D1639D"/>
    <w:rsid w:val="00D26A05"/>
    <w:rsid w:val="00D54E97"/>
    <w:rsid w:val="00D8434B"/>
    <w:rsid w:val="00D9309B"/>
    <w:rsid w:val="00D97B98"/>
    <w:rsid w:val="00DB0D94"/>
    <w:rsid w:val="00DB27DA"/>
    <w:rsid w:val="00DC5857"/>
    <w:rsid w:val="00DC671F"/>
    <w:rsid w:val="00DE4DA7"/>
    <w:rsid w:val="00E02C13"/>
    <w:rsid w:val="00E2620A"/>
    <w:rsid w:val="00E33B38"/>
    <w:rsid w:val="00E442A1"/>
    <w:rsid w:val="00E47FE5"/>
    <w:rsid w:val="00E574AF"/>
    <w:rsid w:val="00E73B33"/>
    <w:rsid w:val="00EA7E67"/>
    <w:rsid w:val="00ED0720"/>
    <w:rsid w:val="00F24E6D"/>
    <w:rsid w:val="00F379B8"/>
    <w:rsid w:val="00F574C6"/>
    <w:rsid w:val="00F714DA"/>
    <w:rsid w:val="00F87910"/>
    <w:rsid w:val="00FB456B"/>
    <w:rsid w:val="00FD314F"/>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4AA293"/>
  <w15:docId w15:val="{D3D0B4ED-4CBD-4046-86AF-AF7B3B08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74384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14335</Words>
  <Characters>15101</Characters>
  <Application>Microsoft Office Word</Application>
  <DocSecurity>0</DocSecurity>
  <Lines>494</Lines>
  <Paragraphs>111</Paragraphs>
  <ScaleCrop>false</ScaleCrop>
  <Company>DCM</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CCPR/C/130/D/2818/2016</dc:title>
  <dc:subject>2103773</dc:subject>
  <dc:creator>Xu</dc:creator>
  <cp:keywords/>
  <dc:description/>
  <cp:lastModifiedBy>Xin Wang</cp:lastModifiedBy>
  <cp:revision>2</cp:revision>
  <cp:lastPrinted>2014-05-09T11:28:00Z</cp:lastPrinted>
  <dcterms:created xsi:type="dcterms:W3CDTF">2021-06-08T11:36:00Z</dcterms:created>
  <dcterms:modified xsi:type="dcterms:W3CDTF">2021-06-08T11:36:00Z</dcterms:modified>
</cp:coreProperties>
</file>