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1ED8A898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DEA6A7C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5041F45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A306D2A" w14:textId="77777777" w:rsidR="00165C15" w:rsidRPr="00D47EEA" w:rsidRDefault="00CC2C88" w:rsidP="00CC2C88">
            <w:pPr>
              <w:suppressAutoHyphens w:val="0"/>
              <w:spacing w:after="20"/>
              <w:jc w:val="right"/>
            </w:pPr>
            <w:r w:rsidRPr="00CC2C88">
              <w:rPr>
                <w:sz w:val="40"/>
              </w:rPr>
              <w:t>CCPR</w:t>
            </w:r>
            <w:r>
              <w:t>/C/131/D/3725/2020</w:t>
            </w:r>
          </w:p>
        </w:tc>
      </w:tr>
      <w:tr w:rsidR="00165C15" w14:paraId="151D220C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C89BDE" w14:textId="77777777" w:rsidR="00165C15" w:rsidRDefault="00165C15" w:rsidP="00CA1AEA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EEBA8BA" wp14:editId="41B4B951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108CE2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6A0A4E9" w14:textId="77777777" w:rsidR="00CC2C88" w:rsidRDefault="00CC2C88" w:rsidP="00CC2C88">
            <w:pPr>
              <w:spacing w:before="240" w:line="240" w:lineRule="exact"/>
            </w:pPr>
            <w:r>
              <w:t>Distr.: General</w:t>
            </w:r>
          </w:p>
          <w:p w14:paraId="2BE34408" w14:textId="77777777" w:rsidR="00CC2C88" w:rsidRDefault="00CC2C88" w:rsidP="00CC2C88">
            <w:pPr>
              <w:spacing w:line="240" w:lineRule="exact"/>
            </w:pPr>
            <w:r>
              <w:t>22 February 2023</w:t>
            </w:r>
          </w:p>
          <w:p w14:paraId="48B5A206" w14:textId="77777777" w:rsidR="00CC2C88" w:rsidRDefault="00CC2C88" w:rsidP="00CC2C88">
            <w:pPr>
              <w:spacing w:line="240" w:lineRule="exact"/>
            </w:pPr>
          </w:p>
          <w:p w14:paraId="02C9DC82" w14:textId="7B15A614" w:rsidR="00CC2C88" w:rsidRDefault="00CC2C88" w:rsidP="00CC2C88">
            <w:pPr>
              <w:suppressAutoHyphens w:val="0"/>
            </w:pPr>
            <w:r>
              <w:t>Original: English</w:t>
            </w:r>
          </w:p>
        </w:tc>
      </w:tr>
    </w:tbl>
    <w:p w14:paraId="49A8480E" w14:textId="77777777" w:rsidR="00CC2C88" w:rsidRPr="008216A5" w:rsidRDefault="00CC2C88" w:rsidP="00CC2C88">
      <w:pPr>
        <w:spacing w:before="120"/>
        <w:rPr>
          <w:b/>
          <w:sz w:val="24"/>
          <w:szCs w:val="24"/>
          <w:lang w:val="en-US"/>
        </w:rPr>
      </w:pPr>
      <w:r w:rsidRPr="008216A5">
        <w:rPr>
          <w:b/>
          <w:sz w:val="24"/>
          <w:szCs w:val="24"/>
          <w:lang w:val="en-US"/>
        </w:rPr>
        <w:t>Human Rights Committee</w:t>
      </w:r>
    </w:p>
    <w:p w14:paraId="57E12B1C" w14:textId="55ABFD69" w:rsidR="00CC2C88" w:rsidRPr="00863F95" w:rsidRDefault="00CC2C88" w:rsidP="00CC2C88">
      <w:pPr>
        <w:pStyle w:val="HChG"/>
        <w:rPr>
          <w:bCs/>
          <w:vertAlign w:val="subscript"/>
        </w:rPr>
      </w:pPr>
      <w:r>
        <w:tab/>
      </w:r>
      <w:r>
        <w:tab/>
      </w:r>
      <w:r w:rsidRPr="00146390">
        <w:t xml:space="preserve">Decision adopted by the Committee </w:t>
      </w:r>
      <w:r w:rsidRPr="00F926DB">
        <w:t>under</w:t>
      </w:r>
      <w:r w:rsidRPr="00146390">
        <w:t xml:space="preserve"> the Optional Protocol, concerning communication No. </w:t>
      </w:r>
      <w:r>
        <w:t>3725/2020</w:t>
      </w:r>
      <w:r w:rsidRPr="008D4609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1"/>
        <w:t>*</w:t>
      </w:r>
      <w:r w:rsidRPr="008D4609">
        <w:rPr>
          <w:rStyle w:val="FootnoteReference"/>
          <w:b w:val="0"/>
          <w:bCs/>
          <w:position w:val="8"/>
          <w:sz w:val="20"/>
          <w:szCs w:val="22"/>
          <w:vertAlign w:val="baseline"/>
        </w:rPr>
        <w:t>,</w:t>
      </w:r>
      <w:r w:rsidR="008D4609" w:rsidRPr="008D4609">
        <w:rPr>
          <w:rStyle w:val="FootnoteReference"/>
          <w:b w:val="0"/>
          <w:bCs/>
          <w:sz w:val="20"/>
          <w:szCs w:val="22"/>
          <w:vertAlign w:val="baseline"/>
        </w:rPr>
        <w:t xml:space="preserve"> </w:t>
      </w:r>
      <w:r w:rsidRPr="008D4609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2"/>
        <w:t>**</w:t>
      </w:r>
    </w:p>
    <w:p w14:paraId="743FABD5" w14:textId="10FD04C0" w:rsidR="00CC2C88" w:rsidRPr="00595741" w:rsidRDefault="00CC2C88" w:rsidP="00CC2C88">
      <w:pPr>
        <w:pStyle w:val="SingleTxtG"/>
        <w:ind w:left="4536" w:hanging="3402"/>
      </w:pPr>
      <w:r w:rsidRPr="002D60F9">
        <w:rPr>
          <w:i/>
        </w:rPr>
        <w:t>Submitted by:</w:t>
      </w:r>
      <w:r w:rsidRPr="002D60F9">
        <w:tab/>
      </w:r>
      <w:r w:rsidR="008D4609">
        <w:tab/>
      </w:r>
      <w:r>
        <w:rPr>
          <w:lang w:val="en-US"/>
        </w:rPr>
        <w:t>I.A.H.</w:t>
      </w:r>
    </w:p>
    <w:p w14:paraId="49B00257" w14:textId="77777777" w:rsidR="00CC2C88" w:rsidRPr="00595741" w:rsidRDefault="00CC2C88" w:rsidP="00CC2C88">
      <w:pPr>
        <w:pStyle w:val="SingleTxtG"/>
        <w:ind w:left="4536" w:hanging="3402"/>
      </w:pPr>
      <w:r w:rsidRPr="002D60F9">
        <w:rPr>
          <w:i/>
        </w:rPr>
        <w:t>Alleged victim:</w:t>
      </w:r>
      <w:r w:rsidRPr="002D60F9">
        <w:tab/>
      </w:r>
      <w:r>
        <w:tab/>
      </w:r>
      <w:r w:rsidRPr="002D60F9">
        <w:t>The author</w:t>
      </w:r>
      <w:r w:rsidRPr="00595741">
        <w:t xml:space="preserve"> </w:t>
      </w:r>
    </w:p>
    <w:p w14:paraId="0056961B" w14:textId="77777777" w:rsidR="00CC2C88" w:rsidRPr="009D5589" w:rsidRDefault="00CC2C88" w:rsidP="00CC2C88">
      <w:pPr>
        <w:pStyle w:val="SingleTxtG"/>
        <w:ind w:left="4536" w:hanging="3402"/>
      </w:pPr>
      <w:r w:rsidRPr="002D60F9">
        <w:rPr>
          <w:i/>
        </w:rPr>
        <w:t>State party:</w:t>
      </w:r>
      <w:r w:rsidRPr="002D60F9">
        <w:tab/>
      </w:r>
      <w:r w:rsidRPr="002D60F9">
        <w:tab/>
      </w:r>
      <w:r>
        <w:t>The Netherlands</w:t>
      </w:r>
    </w:p>
    <w:p w14:paraId="14C93CC3" w14:textId="77777777" w:rsidR="00CC2C88" w:rsidRPr="009D5589" w:rsidRDefault="00CC2C88" w:rsidP="00CC2C88">
      <w:pPr>
        <w:pStyle w:val="SingleTxtG"/>
        <w:ind w:left="4536" w:hanging="3402"/>
      </w:pPr>
      <w:r w:rsidRPr="002D60F9">
        <w:rPr>
          <w:i/>
        </w:rPr>
        <w:t>Date of communication:</w:t>
      </w:r>
      <w:r w:rsidRPr="002D60F9">
        <w:tab/>
      </w:r>
      <w:r>
        <w:t>10 March 2017</w:t>
      </w:r>
    </w:p>
    <w:p w14:paraId="072CCC1A" w14:textId="77777777" w:rsidR="00CC2C88" w:rsidRDefault="00CC2C88" w:rsidP="00601358">
      <w:pPr>
        <w:pStyle w:val="SingleTxtG"/>
        <w:ind w:left="4536" w:hanging="3402"/>
        <w:jc w:val="left"/>
      </w:pPr>
      <w:r>
        <w:rPr>
          <w:i/>
        </w:rPr>
        <w:t>Substantive issue</w:t>
      </w:r>
      <w:r w:rsidRPr="005C0806">
        <w:rPr>
          <w:i/>
        </w:rPr>
        <w:t>:</w:t>
      </w:r>
      <w:r w:rsidRPr="005C0806">
        <w:tab/>
      </w:r>
      <w:r>
        <w:t>Placement of a Dutch national in immigration detention</w:t>
      </w:r>
    </w:p>
    <w:p w14:paraId="503873CF" w14:textId="12B6860A" w:rsidR="00CC2C88" w:rsidRPr="001F7396" w:rsidRDefault="00CC2C88" w:rsidP="00CC2C88">
      <w:pPr>
        <w:pStyle w:val="SingleTxtG"/>
        <w:rPr>
          <w:color w:val="000000"/>
          <w:lang w:val="en-US"/>
        </w:rPr>
      </w:pPr>
      <w:r>
        <w:tab/>
        <w:t>At its meeting on</w:t>
      </w:r>
      <w:r w:rsidRPr="0038048A">
        <w:t xml:space="preserve"> </w:t>
      </w:r>
      <w:r>
        <w:t>25 March 2021, the Human Rights Committee decided to discontinue the consideration of communication</w:t>
      </w:r>
      <w:r w:rsidRPr="0038048A">
        <w:t xml:space="preserve"> </w:t>
      </w:r>
      <w:r>
        <w:rPr>
          <w:color w:val="000000"/>
        </w:rPr>
        <w:t xml:space="preserve">No. 3725/2020, </w:t>
      </w:r>
      <w:r>
        <w:rPr>
          <w:lang w:val="en-US"/>
        </w:rPr>
        <w:t>because an amicable settlement had been reached.</w:t>
      </w:r>
    </w:p>
    <w:p w14:paraId="67884D10" w14:textId="77777777" w:rsidR="00CC2C88" w:rsidRDefault="00CC2C88" w:rsidP="00F9741F">
      <w:pPr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CC2C88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541B" w14:textId="77777777" w:rsidR="0009451B" w:rsidRPr="00B903E5" w:rsidRDefault="0009451B" w:rsidP="00B903E5">
      <w:pPr>
        <w:pStyle w:val="Footer"/>
      </w:pPr>
    </w:p>
  </w:endnote>
  <w:endnote w:type="continuationSeparator" w:id="0">
    <w:p w14:paraId="11EBB3B1" w14:textId="77777777" w:rsidR="0009451B" w:rsidRPr="00B903E5" w:rsidRDefault="0009451B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66DC" w14:textId="77777777" w:rsidR="00CC2C88" w:rsidRDefault="00CC2C88" w:rsidP="00CC2C88">
    <w:pPr>
      <w:pStyle w:val="Footer"/>
      <w:tabs>
        <w:tab w:val="right" w:pos="9638"/>
      </w:tabs>
    </w:pPr>
    <w:r w:rsidRPr="00CC2C88">
      <w:rPr>
        <w:b/>
        <w:bCs/>
        <w:sz w:val="18"/>
      </w:rPr>
      <w:fldChar w:fldCharType="begin"/>
    </w:r>
    <w:r w:rsidRPr="00CC2C88">
      <w:rPr>
        <w:b/>
        <w:bCs/>
        <w:sz w:val="18"/>
      </w:rPr>
      <w:instrText xml:space="preserve"> PAGE  \* MERGEFORMAT </w:instrText>
    </w:r>
    <w:r w:rsidRPr="00CC2C88">
      <w:rPr>
        <w:b/>
        <w:bCs/>
        <w:sz w:val="18"/>
      </w:rPr>
      <w:fldChar w:fldCharType="separate"/>
    </w:r>
    <w:r w:rsidRPr="00CC2C88">
      <w:rPr>
        <w:b/>
        <w:bCs/>
        <w:noProof/>
        <w:sz w:val="18"/>
      </w:rPr>
      <w:t>2</w:t>
    </w:r>
    <w:r w:rsidRPr="00CC2C88">
      <w:rPr>
        <w:b/>
        <w:bCs/>
        <w:sz w:val="18"/>
      </w:rPr>
      <w:fldChar w:fldCharType="end"/>
    </w:r>
    <w:r>
      <w:tab/>
      <w:t>GE.23-01880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50C3" w14:textId="77777777" w:rsidR="00CC2C88" w:rsidRDefault="00CC2C88" w:rsidP="00CC2C88">
    <w:pPr>
      <w:pStyle w:val="Footer"/>
      <w:tabs>
        <w:tab w:val="right" w:pos="9638"/>
      </w:tabs>
    </w:pPr>
    <w:r>
      <w:t>GE.23-01880</w:t>
    </w:r>
    <w:r>
      <w:tab/>
    </w:r>
    <w:r w:rsidRPr="00CC2C88">
      <w:rPr>
        <w:b/>
        <w:bCs/>
        <w:sz w:val="18"/>
      </w:rPr>
      <w:fldChar w:fldCharType="begin"/>
    </w:r>
    <w:r w:rsidRPr="00CC2C88">
      <w:rPr>
        <w:b/>
        <w:bCs/>
        <w:sz w:val="18"/>
      </w:rPr>
      <w:instrText xml:space="preserve"> PAGE  \* MERGEFORMAT </w:instrText>
    </w:r>
    <w:r w:rsidRPr="00CC2C88">
      <w:rPr>
        <w:b/>
        <w:bCs/>
        <w:sz w:val="18"/>
      </w:rPr>
      <w:fldChar w:fldCharType="separate"/>
    </w:r>
    <w:r w:rsidRPr="00CC2C88">
      <w:rPr>
        <w:b/>
        <w:bCs/>
        <w:noProof/>
        <w:sz w:val="18"/>
      </w:rPr>
      <w:t>3</w:t>
    </w:r>
    <w:r w:rsidRPr="00CC2C88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08F9" w14:textId="77777777" w:rsidR="00CC2C88" w:rsidRDefault="00CC2C88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9727564" wp14:editId="270E3F3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EFA06" w14:textId="40DC4D4B" w:rsidR="00CC2C88" w:rsidRPr="00CC2C88" w:rsidRDefault="00CC2C88" w:rsidP="00CC2C88">
    <w:pPr>
      <w:pStyle w:val="Footer"/>
      <w:tabs>
        <w:tab w:val="right" w:pos="7370"/>
      </w:tabs>
      <w:rPr>
        <w:sz w:val="20"/>
      </w:rPr>
    </w:pPr>
    <w:r>
      <w:rPr>
        <w:sz w:val="20"/>
      </w:rPr>
      <w:t>GE.23-01880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89B07AD" wp14:editId="1E825FA0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A77">
      <w:rPr>
        <w:sz w:val="20"/>
      </w:rPr>
      <w:t xml:space="preserve">    220223    220223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3389" w14:textId="77777777" w:rsidR="0009451B" w:rsidRPr="00B903E5" w:rsidRDefault="0009451B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F9888F2" w14:textId="77777777" w:rsidR="0009451B" w:rsidRPr="00B903E5" w:rsidRDefault="0009451B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72E74416" w14:textId="77777777" w:rsidR="00CC2C88" w:rsidRPr="00A441E8" w:rsidRDefault="00CC2C88" w:rsidP="00CC2C88">
      <w:pPr>
        <w:pStyle w:val="FootnoteText"/>
      </w:pPr>
      <w:r w:rsidRPr="000B5A77">
        <w:rPr>
          <w:rStyle w:val="FootnoteReference"/>
          <w:sz w:val="20"/>
          <w:szCs w:val="22"/>
          <w:vertAlign w:val="baseline"/>
        </w:rPr>
        <w:tab/>
        <w:t>*</w:t>
      </w:r>
      <w:r w:rsidRPr="000B5A77">
        <w:rPr>
          <w:rStyle w:val="FootnoteReference"/>
          <w:sz w:val="20"/>
          <w:szCs w:val="22"/>
          <w:vertAlign w:val="baseline"/>
        </w:rPr>
        <w:tab/>
      </w:r>
      <w:r w:rsidRPr="00595741">
        <w:t>Adopted</w:t>
      </w:r>
      <w:r w:rsidRPr="00A441E8">
        <w:t xml:space="preserve"> by the </w:t>
      </w:r>
      <w:r w:rsidRPr="00595741">
        <w:t>Committee</w:t>
      </w:r>
      <w:r w:rsidRPr="00A441E8">
        <w:t xml:space="preserve"> at its </w:t>
      </w:r>
      <w:r>
        <w:rPr>
          <w:lang w:val="en-US"/>
        </w:rPr>
        <w:t>131</w:t>
      </w:r>
      <w:r w:rsidRPr="00142573">
        <w:rPr>
          <w:lang w:val="en-US"/>
        </w:rPr>
        <w:t>st</w:t>
      </w:r>
      <w:r>
        <w:rPr>
          <w:lang w:val="en-US"/>
        </w:rPr>
        <w:t xml:space="preserve"> </w:t>
      </w:r>
      <w:r w:rsidRPr="00A441E8">
        <w:t xml:space="preserve">session </w:t>
      </w:r>
      <w:r>
        <w:rPr>
          <w:lang w:val="en-US"/>
        </w:rPr>
        <w:t>(</w:t>
      </w:r>
      <w:r w:rsidRPr="00656B41">
        <w:t>1</w:t>
      </w:r>
      <w:r>
        <w:t>–</w:t>
      </w:r>
      <w:r w:rsidRPr="00656B41">
        <w:t>26 March 2021</w:t>
      </w:r>
      <w:r w:rsidRPr="00A441E8">
        <w:t>).</w:t>
      </w:r>
    </w:p>
  </w:footnote>
  <w:footnote w:id="2">
    <w:p w14:paraId="2D2BFEC6" w14:textId="53C6D455" w:rsidR="00CC2C88" w:rsidRPr="00A441E8" w:rsidRDefault="00CC2C88" w:rsidP="00CC2C88">
      <w:pPr>
        <w:pStyle w:val="FootnoteText"/>
      </w:pPr>
      <w:r w:rsidRPr="000B5A77">
        <w:rPr>
          <w:sz w:val="20"/>
          <w:szCs w:val="22"/>
        </w:rPr>
        <w:tab/>
      </w:r>
      <w:r w:rsidRPr="000B5A77">
        <w:rPr>
          <w:rStyle w:val="FootnoteReference"/>
          <w:sz w:val="20"/>
          <w:szCs w:val="22"/>
          <w:vertAlign w:val="baseline"/>
        </w:rPr>
        <w:t>**</w:t>
      </w:r>
      <w:r w:rsidRPr="000B5A77">
        <w:rPr>
          <w:sz w:val="20"/>
          <w:szCs w:val="22"/>
        </w:rPr>
        <w:tab/>
      </w:r>
      <w:r w:rsidRPr="003166DC">
        <w:t xml:space="preserve">The following members of the Committee participated in the examination of the communication: </w:t>
      </w:r>
      <w:r w:rsidRPr="00656B41">
        <w:t xml:space="preserve">Tania María Abdo </w:t>
      </w:r>
      <w:proofErr w:type="spellStart"/>
      <w:r w:rsidRPr="00656B41">
        <w:t>Rocholl</w:t>
      </w:r>
      <w:proofErr w:type="spellEnd"/>
      <w:r w:rsidRPr="00656B41">
        <w:t xml:space="preserve">, Wafaa Ashraf Moharram </w:t>
      </w:r>
      <w:proofErr w:type="spellStart"/>
      <w:r w:rsidRPr="00656B41">
        <w:t>Bassim</w:t>
      </w:r>
      <w:proofErr w:type="spellEnd"/>
      <w:r w:rsidRPr="00656B41">
        <w:t xml:space="preserve">, </w:t>
      </w:r>
      <w:proofErr w:type="spellStart"/>
      <w:r w:rsidRPr="00656B41">
        <w:t>Yadh</w:t>
      </w:r>
      <w:proofErr w:type="spellEnd"/>
      <w:r w:rsidRPr="00656B41">
        <w:t xml:space="preserve"> Ben </w:t>
      </w:r>
      <w:proofErr w:type="spellStart"/>
      <w:r w:rsidRPr="00656B41">
        <w:t>Achour</w:t>
      </w:r>
      <w:proofErr w:type="spellEnd"/>
      <w:r w:rsidRPr="00656B41">
        <w:t xml:space="preserve">, </w:t>
      </w:r>
      <w:proofErr w:type="spellStart"/>
      <w:r w:rsidRPr="00656B41">
        <w:t>Arif</w:t>
      </w:r>
      <w:proofErr w:type="spellEnd"/>
      <w:r w:rsidRPr="00656B41">
        <w:t xml:space="preserve"> </w:t>
      </w:r>
      <w:proofErr w:type="spellStart"/>
      <w:r w:rsidRPr="00656B41">
        <w:t>Bulkan</w:t>
      </w:r>
      <w:proofErr w:type="spellEnd"/>
      <w:r w:rsidRPr="00656B41">
        <w:t xml:space="preserve">, </w:t>
      </w:r>
      <w:proofErr w:type="spellStart"/>
      <w:r w:rsidRPr="00656B41">
        <w:t>Mahjoub</w:t>
      </w:r>
      <w:proofErr w:type="spellEnd"/>
      <w:r w:rsidRPr="00656B41">
        <w:t xml:space="preserve"> El </w:t>
      </w:r>
      <w:proofErr w:type="spellStart"/>
      <w:r w:rsidRPr="00656B41">
        <w:t>Haiba</w:t>
      </w:r>
      <w:proofErr w:type="spellEnd"/>
      <w:r w:rsidRPr="00656B41">
        <w:t xml:space="preserve">, </w:t>
      </w:r>
      <w:proofErr w:type="spellStart"/>
      <w:r w:rsidRPr="00656B41">
        <w:t>Furuya</w:t>
      </w:r>
      <w:proofErr w:type="spellEnd"/>
      <w:r>
        <w:t xml:space="preserve"> </w:t>
      </w:r>
      <w:r w:rsidRPr="00656B41">
        <w:t>Shuichi, Marcia V.J</w:t>
      </w:r>
      <w:r w:rsidR="00087E4A">
        <w:t>.</w:t>
      </w:r>
      <w:r w:rsidRPr="00656B41">
        <w:t xml:space="preserve"> Kran, Carlos Gómez Martínez, Duncan </w:t>
      </w:r>
      <w:proofErr w:type="spellStart"/>
      <w:r w:rsidRPr="00656B41">
        <w:t>Laki</w:t>
      </w:r>
      <w:proofErr w:type="spellEnd"/>
      <w:r w:rsidRPr="00656B41">
        <w:t xml:space="preserve"> </w:t>
      </w:r>
      <w:proofErr w:type="spellStart"/>
      <w:r w:rsidRPr="00656B41">
        <w:t>Muhumuza</w:t>
      </w:r>
      <w:proofErr w:type="spellEnd"/>
      <w:r w:rsidRPr="00656B41">
        <w:t xml:space="preserve">, Photini </w:t>
      </w:r>
      <w:proofErr w:type="spellStart"/>
      <w:r w:rsidRPr="00656B41">
        <w:t>Pazartzis</w:t>
      </w:r>
      <w:proofErr w:type="spellEnd"/>
      <w:r w:rsidRPr="00656B41">
        <w:t xml:space="preserve">, </w:t>
      </w:r>
      <w:proofErr w:type="spellStart"/>
      <w:r w:rsidRPr="00656B41">
        <w:t>Hernán</w:t>
      </w:r>
      <w:proofErr w:type="spellEnd"/>
      <w:r w:rsidRPr="00656B41">
        <w:t xml:space="preserve"> Quezada, </w:t>
      </w:r>
      <w:proofErr w:type="spellStart"/>
      <w:r w:rsidRPr="00656B41">
        <w:t>Vasilka</w:t>
      </w:r>
      <w:proofErr w:type="spellEnd"/>
      <w:r w:rsidRPr="00656B41">
        <w:t xml:space="preserve"> </w:t>
      </w:r>
      <w:proofErr w:type="spellStart"/>
      <w:r w:rsidRPr="00656B41">
        <w:t>Sancin</w:t>
      </w:r>
      <w:proofErr w:type="spellEnd"/>
      <w:r w:rsidRPr="00656B41">
        <w:t xml:space="preserve">, José Manuel Santos </w:t>
      </w:r>
      <w:proofErr w:type="spellStart"/>
      <w:r w:rsidRPr="00656B41">
        <w:t>Pais</w:t>
      </w:r>
      <w:proofErr w:type="spellEnd"/>
      <w:r w:rsidRPr="00656B41">
        <w:t>, Soh</w:t>
      </w:r>
      <w:r>
        <w:t xml:space="preserve"> </w:t>
      </w:r>
      <w:proofErr w:type="spellStart"/>
      <w:r w:rsidRPr="00656B41">
        <w:t>Changrok</w:t>
      </w:r>
      <w:proofErr w:type="spellEnd"/>
      <w:r w:rsidRPr="00656B41">
        <w:t xml:space="preserve">, </w:t>
      </w:r>
      <w:proofErr w:type="spellStart"/>
      <w:r w:rsidRPr="00656B41">
        <w:t>Kobauyah</w:t>
      </w:r>
      <w:proofErr w:type="spellEnd"/>
      <w:r w:rsidRPr="00656B41">
        <w:t xml:space="preserve"> </w:t>
      </w:r>
      <w:proofErr w:type="spellStart"/>
      <w:r w:rsidRPr="00656B41">
        <w:t>Tchamdja</w:t>
      </w:r>
      <w:proofErr w:type="spellEnd"/>
      <w:r w:rsidRPr="00656B41">
        <w:t xml:space="preserve"> </w:t>
      </w:r>
      <w:proofErr w:type="spellStart"/>
      <w:r w:rsidRPr="00656B41">
        <w:t>Kpatcha</w:t>
      </w:r>
      <w:proofErr w:type="spellEnd"/>
      <w:r w:rsidRPr="00656B41">
        <w:t xml:space="preserve">, Hélène </w:t>
      </w:r>
      <w:proofErr w:type="spellStart"/>
      <w:r w:rsidRPr="00656B41">
        <w:t>Tigroudja</w:t>
      </w:r>
      <w:proofErr w:type="spellEnd"/>
      <w:r w:rsidRPr="00656B41">
        <w:t xml:space="preserve">, </w:t>
      </w:r>
      <w:proofErr w:type="spellStart"/>
      <w:r w:rsidRPr="00656B41">
        <w:t>Imeru</w:t>
      </w:r>
      <w:proofErr w:type="spellEnd"/>
      <w:r w:rsidRPr="00656B41">
        <w:t xml:space="preserve"> </w:t>
      </w:r>
      <w:proofErr w:type="spellStart"/>
      <w:r w:rsidRPr="00656B41">
        <w:t>Tamerat</w:t>
      </w:r>
      <w:proofErr w:type="spellEnd"/>
      <w:r w:rsidRPr="00656B41">
        <w:t xml:space="preserve"> </w:t>
      </w:r>
      <w:proofErr w:type="spellStart"/>
      <w:r w:rsidRPr="00656B41">
        <w:t>Yigezu</w:t>
      </w:r>
      <w:proofErr w:type="spellEnd"/>
      <w:r w:rsidRPr="00656B41">
        <w:t xml:space="preserve"> and Gentian </w:t>
      </w:r>
      <w:proofErr w:type="spellStart"/>
      <w:r w:rsidRPr="00656B41">
        <w:t>Zyberi</w:t>
      </w:r>
      <w:proofErr w:type="spellEnd"/>
      <w:r w:rsidRPr="00656B4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6ED3" w14:textId="77777777" w:rsidR="00CC2C88" w:rsidRDefault="00CC2C88" w:rsidP="00CC2C88">
    <w:pPr>
      <w:pStyle w:val="Header"/>
    </w:pPr>
    <w:r>
      <w:t>CCPR/C/131/D/3725/2020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A688" w14:textId="77777777" w:rsidR="00CC2C88" w:rsidRDefault="00CC2C88" w:rsidP="00CC2C88">
    <w:pPr>
      <w:pStyle w:val="Header"/>
      <w:jc w:val="right"/>
    </w:pPr>
    <w:r>
      <w:t>CCPR/C/131/D/3725/2020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09899499">
    <w:abstractNumId w:val="3"/>
  </w:num>
  <w:num w:numId="2" w16cid:durableId="1139764856">
    <w:abstractNumId w:val="2"/>
  </w:num>
  <w:num w:numId="3" w16cid:durableId="777145290">
    <w:abstractNumId w:val="0"/>
  </w:num>
  <w:num w:numId="4" w16cid:durableId="50158960">
    <w:abstractNumId w:val="4"/>
  </w:num>
  <w:num w:numId="5" w16cid:durableId="1450933448">
    <w:abstractNumId w:val="5"/>
  </w:num>
  <w:num w:numId="6" w16cid:durableId="576213133">
    <w:abstractNumId w:val="6"/>
  </w:num>
  <w:num w:numId="7" w16cid:durableId="1779443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1B"/>
    <w:rsid w:val="00046E92"/>
    <w:rsid w:val="0006523D"/>
    <w:rsid w:val="000820E8"/>
    <w:rsid w:val="00087E4A"/>
    <w:rsid w:val="0009451B"/>
    <w:rsid w:val="000B5A77"/>
    <w:rsid w:val="00131D7A"/>
    <w:rsid w:val="00165C15"/>
    <w:rsid w:val="00247E2C"/>
    <w:rsid w:val="002D6C53"/>
    <w:rsid w:val="002F5595"/>
    <w:rsid w:val="00334F6A"/>
    <w:rsid w:val="00342AC8"/>
    <w:rsid w:val="003B4550"/>
    <w:rsid w:val="00461253"/>
    <w:rsid w:val="00472FED"/>
    <w:rsid w:val="005042C2"/>
    <w:rsid w:val="005D65FD"/>
    <w:rsid w:val="00601358"/>
    <w:rsid w:val="00671529"/>
    <w:rsid w:val="007268F9"/>
    <w:rsid w:val="007327A0"/>
    <w:rsid w:val="007C52B0"/>
    <w:rsid w:val="00817E57"/>
    <w:rsid w:val="00892361"/>
    <w:rsid w:val="008D3450"/>
    <w:rsid w:val="008D4609"/>
    <w:rsid w:val="009411B4"/>
    <w:rsid w:val="009B1CE7"/>
    <w:rsid w:val="009D0139"/>
    <w:rsid w:val="009F5CDC"/>
    <w:rsid w:val="00A23459"/>
    <w:rsid w:val="00A775CF"/>
    <w:rsid w:val="00B06045"/>
    <w:rsid w:val="00B53AA5"/>
    <w:rsid w:val="00B6424E"/>
    <w:rsid w:val="00B903E5"/>
    <w:rsid w:val="00C35A27"/>
    <w:rsid w:val="00CA1AEA"/>
    <w:rsid w:val="00CC2C88"/>
    <w:rsid w:val="00D327D6"/>
    <w:rsid w:val="00DB065A"/>
    <w:rsid w:val="00E02C2B"/>
    <w:rsid w:val="00E05879"/>
    <w:rsid w:val="00ED6C48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E8FBB"/>
  <w15:docId w15:val="{5F5D8224-371F-45E4-8FE2-A587FAED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C2C8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5E88-8331-474B-8572-90FB223D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88</Words>
  <Characters>554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CCPR/C/131/D/3725/2020</dc:title>
  <dc:subject>2301880</dc:subject>
  <dc:creator>cg</dc:creator>
  <cp:keywords/>
  <dc:description/>
  <cp:lastModifiedBy>Maria Rosario Corazon Gatmaytan</cp:lastModifiedBy>
  <cp:revision>2</cp:revision>
  <cp:lastPrinted>2023-02-22T07:30:00Z</cp:lastPrinted>
  <dcterms:created xsi:type="dcterms:W3CDTF">2023-02-22T07:33:00Z</dcterms:created>
  <dcterms:modified xsi:type="dcterms:W3CDTF">2023-02-22T07:33:00Z</dcterms:modified>
</cp:coreProperties>
</file>