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E457E34" w14:textId="77777777" w:rsidTr="00B614C4">
        <w:trPr>
          <w:trHeight w:hRule="exact" w:val="851"/>
        </w:trPr>
        <w:tc>
          <w:tcPr>
            <w:tcW w:w="1280" w:type="dxa"/>
            <w:tcBorders>
              <w:bottom w:val="single" w:sz="4" w:space="0" w:color="auto"/>
            </w:tcBorders>
          </w:tcPr>
          <w:p w14:paraId="7E2C5BB6" w14:textId="77777777" w:rsidR="00CE1D1C" w:rsidRPr="00F124C6" w:rsidRDefault="00CE1D1C" w:rsidP="00B614C4">
            <w:pPr>
              <w:pStyle w:val="H23GC"/>
            </w:pPr>
          </w:p>
        </w:tc>
        <w:tc>
          <w:tcPr>
            <w:tcW w:w="2273" w:type="dxa"/>
            <w:tcBorders>
              <w:bottom w:val="single" w:sz="4" w:space="0" w:color="auto"/>
            </w:tcBorders>
            <w:vAlign w:val="bottom"/>
          </w:tcPr>
          <w:p w14:paraId="06C744EA"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5AB78C9" w14:textId="6AB62F0E" w:rsidR="00CE1D1C" w:rsidRPr="00AD3D10" w:rsidRDefault="005B1289" w:rsidP="00B614C4">
            <w:pPr>
              <w:spacing w:line="240" w:lineRule="atLeast"/>
              <w:jc w:val="right"/>
              <w:rPr>
                <w:sz w:val="20"/>
                <w:szCs w:val="21"/>
              </w:rPr>
            </w:pPr>
            <w:proofErr w:type="spellStart"/>
            <w:r>
              <w:rPr>
                <w:sz w:val="40"/>
                <w:szCs w:val="21"/>
              </w:rPr>
              <w:t>CCPR</w:t>
            </w:r>
            <w:proofErr w:type="spellEnd"/>
            <w:r w:rsidR="00AD3D10">
              <w:rPr>
                <w:sz w:val="20"/>
                <w:szCs w:val="21"/>
              </w:rPr>
              <w:t>/</w:t>
            </w:r>
            <w:r>
              <w:rPr>
                <w:sz w:val="20"/>
                <w:szCs w:val="21"/>
              </w:rPr>
              <w:t>C</w:t>
            </w:r>
            <w:r w:rsidR="00AD3D10">
              <w:rPr>
                <w:sz w:val="20"/>
                <w:szCs w:val="21"/>
              </w:rPr>
              <w:t>/</w:t>
            </w:r>
            <w:r>
              <w:rPr>
                <w:sz w:val="20"/>
                <w:szCs w:val="21"/>
              </w:rPr>
              <w:t>134</w:t>
            </w:r>
            <w:r w:rsidR="00AD3D10">
              <w:rPr>
                <w:sz w:val="20"/>
                <w:szCs w:val="21"/>
              </w:rPr>
              <w:t>/</w:t>
            </w:r>
            <w:r>
              <w:rPr>
                <w:sz w:val="20"/>
                <w:szCs w:val="21"/>
              </w:rPr>
              <w:t>D</w:t>
            </w:r>
            <w:r w:rsidR="00AD3D10">
              <w:rPr>
                <w:sz w:val="20"/>
                <w:szCs w:val="21"/>
              </w:rPr>
              <w:t>/</w:t>
            </w:r>
            <w:r>
              <w:rPr>
                <w:sz w:val="20"/>
                <w:szCs w:val="21"/>
              </w:rPr>
              <w:t>3589</w:t>
            </w:r>
            <w:r w:rsidR="00AD3D10">
              <w:rPr>
                <w:sz w:val="20"/>
                <w:szCs w:val="21"/>
              </w:rPr>
              <w:t>/</w:t>
            </w:r>
            <w:r>
              <w:rPr>
                <w:sz w:val="20"/>
                <w:szCs w:val="21"/>
              </w:rPr>
              <w:t>2</w:t>
            </w:r>
            <w:r w:rsidR="00AD3D10">
              <w:rPr>
                <w:sz w:val="20"/>
                <w:szCs w:val="21"/>
              </w:rPr>
              <w:t>0</w:t>
            </w:r>
            <w:r>
              <w:rPr>
                <w:sz w:val="20"/>
                <w:szCs w:val="21"/>
              </w:rPr>
              <w:t>19</w:t>
            </w:r>
          </w:p>
        </w:tc>
      </w:tr>
      <w:tr w:rsidR="00CE1D1C" w:rsidRPr="00F124C6" w14:paraId="18250983" w14:textId="77777777" w:rsidTr="00B614C4">
        <w:trPr>
          <w:trHeight w:hRule="exact" w:val="2835"/>
        </w:trPr>
        <w:tc>
          <w:tcPr>
            <w:tcW w:w="1280" w:type="dxa"/>
            <w:tcBorders>
              <w:top w:val="single" w:sz="4" w:space="0" w:color="auto"/>
              <w:bottom w:val="single" w:sz="12" w:space="0" w:color="auto"/>
            </w:tcBorders>
          </w:tcPr>
          <w:p w14:paraId="0B0759CD" w14:textId="77777777" w:rsidR="00CE1D1C" w:rsidRPr="00F124C6" w:rsidRDefault="00CE1D1C" w:rsidP="00B614C4">
            <w:pPr>
              <w:spacing w:line="120" w:lineRule="atLeast"/>
              <w:rPr>
                <w:sz w:val="10"/>
                <w:szCs w:val="10"/>
              </w:rPr>
            </w:pPr>
          </w:p>
          <w:p w14:paraId="340CB6D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A2A618C" wp14:editId="56ED261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CEED6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B769B6E" w14:textId="6325EEDE" w:rsidR="00CE1D1C" w:rsidRPr="0004600B" w:rsidRDefault="005B1289" w:rsidP="00B614C4">
            <w:pPr>
              <w:spacing w:before="240" w:line="240" w:lineRule="atLeast"/>
              <w:rPr>
                <w:sz w:val="20"/>
              </w:rPr>
            </w:pPr>
            <w:r>
              <w:rPr>
                <w:sz w:val="20"/>
              </w:rPr>
              <w:t>Distr.: General</w:t>
            </w:r>
          </w:p>
          <w:p w14:paraId="00358CFA" w14:textId="43F986EC" w:rsidR="00CE1D1C" w:rsidRPr="00F124C6" w:rsidRDefault="005B1289" w:rsidP="00B614C4">
            <w:pPr>
              <w:spacing w:line="240" w:lineRule="atLeast"/>
              <w:rPr>
                <w:sz w:val="20"/>
              </w:rPr>
            </w:pPr>
            <w:r>
              <w:rPr>
                <w:sz w:val="20"/>
              </w:rPr>
              <w:t>7</w:t>
            </w:r>
            <w:r w:rsidR="00FB69E2">
              <w:rPr>
                <w:sz w:val="20"/>
              </w:rPr>
              <w:t xml:space="preserve"> </w:t>
            </w:r>
            <w:r>
              <w:rPr>
                <w:sz w:val="20"/>
              </w:rPr>
              <w:t>September</w:t>
            </w:r>
            <w:r w:rsidR="00EA7E67">
              <w:rPr>
                <w:sz w:val="20"/>
              </w:rPr>
              <w:t xml:space="preserve"> </w:t>
            </w:r>
            <w:r>
              <w:rPr>
                <w:sz w:val="20"/>
              </w:rPr>
              <w:t>2</w:t>
            </w:r>
            <w:r w:rsidR="00EA7E67">
              <w:rPr>
                <w:sz w:val="20"/>
              </w:rPr>
              <w:t>0</w:t>
            </w:r>
            <w:r>
              <w:rPr>
                <w:sz w:val="20"/>
              </w:rPr>
              <w:t>22</w:t>
            </w:r>
          </w:p>
          <w:p w14:paraId="216E0746" w14:textId="36B231E0" w:rsidR="00CE1D1C" w:rsidRPr="00F124C6" w:rsidRDefault="005B1289" w:rsidP="00B614C4">
            <w:pPr>
              <w:spacing w:line="240" w:lineRule="atLeast"/>
              <w:rPr>
                <w:sz w:val="20"/>
              </w:rPr>
            </w:pPr>
            <w:r>
              <w:rPr>
                <w:sz w:val="20"/>
              </w:rPr>
              <w:t>Chinese</w:t>
            </w:r>
            <w:r w:rsidR="00CE1D1C" w:rsidRPr="00F124C6">
              <w:rPr>
                <w:sz w:val="20"/>
              </w:rPr>
              <w:t xml:space="preserve"> </w:t>
            </w:r>
          </w:p>
          <w:p w14:paraId="1519C19B" w14:textId="6E176595" w:rsidR="00CE1D1C" w:rsidRPr="00F124C6" w:rsidRDefault="005B1289" w:rsidP="00B614C4">
            <w:pPr>
              <w:spacing w:line="240" w:lineRule="atLeast"/>
            </w:pPr>
            <w:r>
              <w:rPr>
                <w:sz w:val="20"/>
              </w:rPr>
              <w:t>Original: English</w:t>
            </w:r>
          </w:p>
        </w:tc>
      </w:tr>
    </w:tbl>
    <w:p w14:paraId="3766C230" w14:textId="77777777" w:rsidR="00C7001B" w:rsidRDefault="00C7001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BD245D6" w14:textId="452070E5" w:rsidR="00C7001B" w:rsidRDefault="006A3ACF" w:rsidP="006A3ACF">
      <w:pPr>
        <w:pStyle w:val="HChGC"/>
      </w:pPr>
      <w:r>
        <w:tab/>
      </w:r>
      <w:r>
        <w:tab/>
      </w:r>
      <w:r w:rsidRPr="00FF6EA4">
        <w:rPr>
          <w:rFonts w:hint="eastAsia"/>
          <w:spacing w:val="-2"/>
        </w:rPr>
        <w:t>委员会根据《任择议定书》第五条第四款通过的关于第</w:t>
      </w:r>
      <w:r w:rsidR="005B1289" w:rsidRPr="00FF6EA4">
        <w:rPr>
          <w:rFonts w:hint="eastAsia"/>
          <w:spacing w:val="-2"/>
        </w:rPr>
        <w:t>3589</w:t>
      </w:r>
      <w:r w:rsidRPr="00FF6EA4">
        <w:rPr>
          <w:rFonts w:hint="eastAsia"/>
          <w:spacing w:val="-2"/>
        </w:rPr>
        <w:t>/</w:t>
      </w:r>
      <w:r w:rsidR="00FF6EA4">
        <w:t xml:space="preserve"> </w:t>
      </w:r>
      <w:r w:rsidR="005B1289">
        <w:rPr>
          <w:rFonts w:hint="eastAsia"/>
        </w:rPr>
        <w:t>2</w:t>
      </w:r>
      <w:r w:rsidRPr="006A3ACF">
        <w:rPr>
          <w:rFonts w:hint="eastAsia"/>
        </w:rPr>
        <w:t>0</w:t>
      </w:r>
      <w:r w:rsidR="005B1289">
        <w:rPr>
          <w:rFonts w:hint="eastAsia"/>
        </w:rPr>
        <w:t>19</w:t>
      </w:r>
      <w:r w:rsidRPr="006A3ACF">
        <w:rPr>
          <w:rFonts w:hint="eastAsia"/>
        </w:rPr>
        <w:t>号来文的决定</w:t>
      </w:r>
      <w:r w:rsidRPr="006A3ACF">
        <w:rPr>
          <w:rStyle w:val="a8"/>
          <w:rFonts w:eastAsia="黑体"/>
          <w:sz w:val="28"/>
          <w:vertAlign w:val="baseline"/>
        </w:rPr>
        <w:footnoteReference w:customMarkFollows="1" w:id="2"/>
        <w:t>*</w:t>
      </w:r>
      <w:r w:rsidRPr="006A3ACF">
        <w:t xml:space="preserve"> </w:t>
      </w:r>
      <w:r w:rsidRPr="006A3ACF">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C7001B" w14:paraId="1916FD8C" w14:textId="77777777" w:rsidTr="0069394F">
        <w:trPr>
          <w:cantSplit/>
        </w:trPr>
        <w:tc>
          <w:tcPr>
            <w:tcW w:w="2187" w:type="dxa"/>
          </w:tcPr>
          <w:p w14:paraId="7CCE1B99" w14:textId="58B8C832" w:rsidR="00C7001B" w:rsidRPr="00172E04" w:rsidRDefault="00DC30FF" w:rsidP="0069394F">
            <w:pPr>
              <w:pStyle w:val="SingleTxtGC"/>
              <w:ind w:left="0" w:right="0"/>
              <w:rPr>
                <w:rFonts w:eastAsia="楷体"/>
              </w:rPr>
            </w:pPr>
            <w:r>
              <w:rPr>
                <w:rFonts w:ascii="Time New Roman" w:eastAsia="楷体" w:hAnsi="Time New Roman" w:hint="eastAsia"/>
              </w:rPr>
              <w:t>来文</w:t>
            </w:r>
            <w:r w:rsidR="00C7001B" w:rsidRPr="00172E04">
              <w:rPr>
                <w:rFonts w:ascii="Time New Roman" w:eastAsia="楷体" w:hAnsi="Time New Roman" w:hint="eastAsia"/>
              </w:rPr>
              <w:t>提交人</w:t>
            </w:r>
            <w:r w:rsidR="00C7001B" w:rsidRPr="00172E04">
              <w:rPr>
                <w:rFonts w:eastAsia="楷体" w:hint="eastAsia"/>
              </w:rPr>
              <w:t>：</w:t>
            </w:r>
          </w:p>
        </w:tc>
        <w:tc>
          <w:tcPr>
            <w:tcW w:w="4744" w:type="dxa"/>
          </w:tcPr>
          <w:p w14:paraId="0A05BC57" w14:textId="55BB1394" w:rsidR="00C7001B" w:rsidRPr="00C74FB6" w:rsidRDefault="005B1289" w:rsidP="0069394F">
            <w:pPr>
              <w:pStyle w:val="SingleTxtGC"/>
              <w:ind w:left="0" w:right="0"/>
            </w:pPr>
            <w:r>
              <w:rPr>
                <w:rFonts w:hint="eastAsia"/>
              </w:rPr>
              <w:t>M</w:t>
            </w:r>
            <w:r w:rsidR="00DC30FF" w:rsidRPr="00DC30FF">
              <w:rPr>
                <w:rFonts w:hint="eastAsia"/>
              </w:rPr>
              <w:t>.</w:t>
            </w:r>
            <w:r>
              <w:rPr>
                <w:rFonts w:hint="eastAsia"/>
              </w:rPr>
              <w:t>A</w:t>
            </w:r>
            <w:r w:rsidR="00DC30FF" w:rsidRPr="00DC30FF">
              <w:rPr>
                <w:rFonts w:hint="eastAsia"/>
              </w:rPr>
              <w:t>.</w:t>
            </w:r>
            <w:r>
              <w:rPr>
                <w:rFonts w:hint="eastAsia"/>
              </w:rPr>
              <w:t>S</w:t>
            </w:r>
            <w:r w:rsidR="00DC30FF" w:rsidRPr="00DC30FF">
              <w:rPr>
                <w:rFonts w:hint="eastAsia"/>
              </w:rPr>
              <w:t>.</w:t>
            </w:r>
            <w:r w:rsidR="00DC30FF" w:rsidRPr="00DC30FF">
              <w:rPr>
                <w:rFonts w:hint="eastAsia"/>
              </w:rPr>
              <w:t>和</w:t>
            </w:r>
            <w:proofErr w:type="spellStart"/>
            <w:r>
              <w:rPr>
                <w:rFonts w:hint="eastAsia"/>
              </w:rPr>
              <w:t>I</w:t>
            </w:r>
            <w:r w:rsidR="00DC30FF" w:rsidRPr="00DC30FF">
              <w:rPr>
                <w:rFonts w:hint="eastAsia"/>
              </w:rPr>
              <w:t>.</w:t>
            </w:r>
            <w:r>
              <w:rPr>
                <w:rFonts w:hint="eastAsia"/>
              </w:rPr>
              <w:t>E</w:t>
            </w:r>
            <w:r w:rsidR="00DC30FF" w:rsidRPr="00DC30FF">
              <w:rPr>
                <w:rFonts w:hint="eastAsia"/>
              </w:rPr>
              <w:t>.</w:t>
            </w:r>
            <w:proofErr w:type="gramStart"/>
            <w:r>
              <w:rPr>
                <w:rFonts w:hint="eastAsia"/>
              </w:rPr>
              <w:t>J</w:t>
            </w:r>
            <w:proofErr w:type="spellEnd"/>
            <w:r w:rsidR="00DC30FF" w:rsidRPr="00DC30FF">
              <w:rPr>
                <w:rFonts w:hint="eastAsia"/>
              </w:rPr>
              <w:t>.(</w:t>
            </w:r>
            <w:proofErr w:type="gramEnd"/>
            <w:r w:rsidR="00DC30FF" w:rsidRPr="00DC30FF">
              <w:rPr>
                <w:rFonts w:hint="eastAsia"/>
              </w:rPr>
              <w:t>由律师</w:t>
            </w:r>
            <w:r>
              <w:rPr>
                <w:rFonts w:hint="eastAsia"/>
              </w:rPr>
              <w:t>Davide</w:t>
            </w:r>
            <w:r w:rsidR="00DC30FF" w:rsidRPr="00DC30FF">
              <w:rPr>
                <w:rFonts w:hint="eastAsia"/>
              </w:rPr>
              <w:t xml:space="preserve"> </w:t>
            </w:r>
            <w:proofErr w:type="spellStart"/>
            <w:r>
              <w:rPr>
                <w:rFonts w:hint="eastAsia"/>
              </w:rPr>
              <w:t>Galimberti</w:t>
            </w:r>
            <w:proofErr w:type="spellEnd"/>
            <w:r w:rsidR="00DC30FF" w:rsidRPr="00DC30FF">
              <w:rPr>
                <w:rFonts w:hint="eastAsia"/>
              </w:rPr>
              <w:t>代理</w:t>
            </w:r>
            <w:r w:rsidR="00DC30FF" w:rsidRPr="00DC30FF">
              <w:rPr>
                <w:rFonts w:hint="eastAsia"/>
              </w:rPr>
              <w:t>)</w:t>
            </w:r>
          </w:p>
        </w:tc>
      </w:tr>
      <w:tr w:rsidR="00C7001B" w14:paraId="4F1F91C9" w14:textId="77777777" w:rsidTr="0069394F">
        <w:trPr>
          <w:cantSplit/>
        </w:trPr>
        <w:tc>
          <w:tcPr>
            <w:tcW w:w="2187" w:type="dxa"/>
          </w:tcPr>
          <w:p w14:paraId="22099038" w14:textId="77777777" w:rsidR="00C7001B" w:rsidRPr="00172E04" w:rsidRDefault="00C7001B"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14:paraId="63EE7C33" w14:textId="77777777" w:rsidR="00C7001B" w:rsidRPr="00C74FB6" w:rsidRDefault="00C7001B" w:rsidP="0069394F">
            <w:pPr>
              <w:pStyle w:val="SingleTxtGC"/>
              <w:ind w:left="0" w:right="0"/>
            </w:pPr>
            <w:r w:rsidRPr="00C74FB6">
              <w:rPr>
                <w:rFonts w:hint="eastAsia"/>
              </w:rPr>
              <w:t>提交人</w:t>
            </w:r>
          </w:p>
        </w:tc>
      </w:tr>
      <w:tr w:rsidR="00C7001B" w14:paraId="3FE16383" w14:textId="77777777" w:rsidTr="0069394F">
        <w:trPr>
          <w:cantSplit/>
        </w:trPr>
        <w:tc>
          <w:tcPr>
            <w:tcW w:w="2187" w:type="dxa"/>
          </w:tcPr>
          <w:p w14:paraId="09289D05" w14:textId="7745B031" w:rsidR="00C7001B" w:rsidRPr="00172E04" w:rsidRDefault="00C7001B" w:rsidP="0069394F">
            <w:pPr>
              <w:pStyle w:val="SingleTxtGC"/>
              <w:ind w:left="0" w:right="0"/>
              <w:rPr>
                <w:rFonts w:eastAsia="楷体"/>
              </w:rPr>
            </w:pPr>
            <w:r w:rsidRPr="00172E04">
              <w:rPr>
                <w:rFonts w:ascii="Time New Roman" w:eastAsia="楷体" w:hAnsi="Time New Roman" w:hint="eastAsia"/>
              </w:rPr>
              <w:t>缔约国：</w:t>
            </w:r>
          </w:p>
        </w:tc>
        <w:tc>
          <w:tcPr>
            <w:tcW w:w="4744" w:type="dxa"/>
          </w:tcPr>
          <w:p w14:paraId="761C89DA" w14:textId="6F08145B" w:rsidR="00C7001B" w:rsidRPr="00C74FB6" w:rsidRDefault="00A639B2" w:rsidP="0069394F">
            <w:pPr>
              <w:pStyle w:val="SingleTxtGC"/>
              <w:ind w:left="0" w:right="0"/>
            </w:pPr>
            <w:r w:rsidRPr="00A639B2">
              <w:rPr>
                <w:rFonts w:hint="eastAsia"/>
              </w:rPr>
              <w:t>意大利</w:t>
            </w:r>
          </w:p>
        </w:tc>
      </w:tr>
      <w:tr w:rsidR="00C7001B" w14:paraId="5876A49B" w14:textId="77777777" w:rsidTr="0069394F">
        <w:trPr>
          <w:cantSplit/>
        </w:trPr>
        <w:tc>
          <w:tcPr>
            <w:tcW w:w="2187" w:type="dxa"/>
          </w:tcPr>
          <w:p w14:paraId="44B3610C" w14:textId="77777777" w:rsidR="00C7001B" w:rsidRPr="00172E04" w:rsidRDefault="00C7001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309ED5A3" w14:textId="04EAF5F4" w:rsidR="00C7001B" w:rsidRPr="00C74FB6" w:rsidRDefault="005B1289" w:rsidP="0069394F">
            <w:pPr>
              <w:pStyle w:val="SingleTxtGC"/>
              <w:ind w:left="0" w:right="0"/>
            </w:pPr>
            <w:r>
              <w:rPr>
                <w:rFonts w:hint="eastAsia"/>
              </w:rPr>
              <w:t>2</w:t>
            </w:r>
            <w:r w:rsidR="00A639B2" w:rsidRPr="00A639B2">
              <w:rPr>
                <w:rFonts w:hint="eastAsia"/>
              </w:rPr>
              <w:t>0</w:t>
            </w:r>
            <w:r>
              <w:rPr>
                <w:rFonts w:hint="eastAsia"/>
              </w:rPr>
              <w:t>18</w:t>
            </w:r>
            <w:r w:rsidR="00A639B2" w:rsidRPr="00A639B2">
              <w:rPr>
                <w:rFonts w:hint="eastAsia"/>
              </w:rPr>
              <w:t>年</w:t>
            </w:r>
            <w:r>
              <w:rPr>
                <w:rFonts w:hint="eastAsia"/>
              </w:rPr>
              <w:t>5</w:t>
            </w:r>
            <w:r w:rsidR="00A639B2" w:rsidRPr="00A639B2">
              <w:rPr>
                <w:rFonts w:hint="eastAsia"/>
              </w:rPr>
              <w:t>月</w:t>
            </w:r>
            <w:r>
              <w:rPr>
                <w:rFonts w:hint="eastAsia"/>
              </w:rPr>
              <w:t>3</w:t>
            </w:r>
            <w:r w:rsidR="00A639B2" w:rsidRPr="00A639B2">
              <w:rPr>
                <w:rFonts w:hint="eastAsia"/>
              </w:rPr>
              <w:t>日</w:t>
            </w:r>
            <w:r w:rsidR="00A639B2" w:rsidRPr="00A639B2">
              <w:rPr>
                <w:rFonts w:hint="eastAsia"/>
              </w:rPr>
              <w:t>(</w:t>
            </w:r>
            <w:r w:rsidR="00A639B2" w:rsidRPr="00A639B2">
              <w:rPr>
                <w:rFonts w:hint="eastAsia"/>
              </w:rPr>
              <w:t>首次提交</w:t>
            </w:r>
            <w:r w:rsidR="00A639B2" w:rsidRPr="00A639B2">
              <w:rPr>
                <w:rFonts w:hint="eastAsia"/>
              </w:rPr>
              <w:t>)</w:t>
            </w:r>
          </w:p>
        </w:tc>
      </w:tr>
      <w:tr w:rsidR="00C7001B" w14:paraId="579D0A8C" w14:textId="77777777" w:rsidTr="0069394F">
        <w:trPr>
          <w:cantSplit/>
        </w:trPr>
        <w:tc>
          <w:tcPr>
            <w:tcW w:w="2187" w:type="dxa"/>
          </w:tcPr>
          <w:p w14:paraId="5A95B8B5" w14:textId="77777777" w:rsidR="00C7001B" w:rsidRPr="00172E04" w:rsidRDefault="00C7001B"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3CDBCEE5" w14:textId="43AC10BE" w:rsidR="00C7001B" w:rsidRPr="00C74FB6" w:rsidRDefault="00A639B2" w:rsidP="0069394F">
            <w:pPr>
              <w:pStyle w:val="SingleTxtGC"/>
              <w:ind w:left="0" w:right="0"/>
              <w:rPr>
                <w:lang w:val="fr-CH"/>
              </w:rPr>
            </w:pPr>
            <w:r w:rsidRPr="00A639B2">
              <w:rPr>
                <w:rFonts w:hint="eastAsia"/>
                <w:lang w:val="fr-CH"/>
              </w:rPr>
              <w:t>根据委员会议事规则第</w:t>
            </w:r>
            <w:r w:rsidR="005B1289">
              <w:rPr>
                <w:rFonts w:hint="eastAsia"/>
                <w:lang w:val="fr-CH"/>
              </w:rPr>
              <w:t>92</w:t>
            </w:r>
            <w:r w:rsidRPr="00A639B2">
              <w:rPr>
                <w:rFonts w:hint="eastAsia"/>
                <w:lang w:val="fr-CH"/>
              </w:rPr>
              <w:t>条第</w:t>
            </w:r>
            <w:r w:rsidR="005B1289">
              <w:rPr>
                <w:rFonts w:hint="eastAsia"/>
                <w:lang w:val="fr-CH"/>
              </w:rPr>
              <w:t>2</w:t>
            </w:r>
            <w:r w:rsidRPr="00A639B2">
              <w:rPr>
                <w:rFonts w:hint="eastAsia"/>
                <w:lang w:val="fr-CH"/>
              </w:rPr>
              <w:t>款</w:t>
            </w:r>
            <w:proofErr w:type="gramStart"/>
            <w:r w:rsidRPr="00A639B2">
              <w:rPr>
                <w:rFonts w:hint="eastAsia"/>
                <w:lang w:val="fr-CH"/>
              </w:rPr>
              <w:t>作出</w:t>
            </w:r>
            <w:proofErr w:type="gramEnd"/>
            <w:r w:rsidRPr="00A639B2">
              <w:rPr>
                <w:rFonts w:hint="eastAsia"/>
                <w:lang w:val="fr-CH"/>
              </w:rPr>
              <w:t>的决定，已于</w:t>
            </w:r>
            <w:r w:rsidR="005B1289">
              <w:rPr>
                <w:rFonts w:hint="eastAsia"/>
                <w:lang w:val="fr-CH"/>
              </w:rPr>
              <w:t>2</w:t>
            </w:r>
            <w:r w:rsidRPr="00A639B2">
              <w:rPr>
                <w:rFonts w:hint="eastAsia"/>
                <w:lang w:val="fr-CH"/>
              </w:rPr>
              <w:t>0</w:t>
            </w:r>
            <w:r w:rsidR="005B1289">
              <w:rPr>
                <w:rFonts w:hint="eastAsia"/>
                <w:lang w:val="fr-CH"/>
              </w:rPr>
              <w:t>19</w:t>
            </w:r>
            <w:r w:rsidRPr="00A639B2">
              <w:rPr>
                <w:rFonts w:hint="eastAsia"/>
                <w:lang w:val="fr-CH"/>
              </w:rPr>
              <w:t>年</w:t>
            </w:r>
            <w:r w:rsidR="005B1289">
              <w:rPr>
                <w:rFonts w:hint="eastAsia"/>
                <w:lang w:val="fr-CH"/>
              </w:rPr>
              <w:t>4</w:t>
            </w:r>
            <w:r w:rsidRPr="00A639B2">
              <w:rPr>
                <w:rFonts w:hint="eastAsia"/>
                <w:lang w:val="fr-CH"/>
              </w:rPr>
              <w:t>月</w:t>
            </w:r>
            <w:r w:rsidR="005B1289">
              <w:rPr>
                <w:rFonts w:hint="eastAsia"/>
                <w:lang w:val="fr-CH"/>
              </w:rPr>
              <w:t>15</w:t>
            </w:r>
            <w:r w:rsidRPr="00A639B2">
              <w:rPr>
                <w:rFonts w:hint="eastAsia"/>
                <w:lang w:val="fr-CH"/>
              </w:rPr>
              <w:t>日转交缔约国</w:t>
            </w:r>
            <w:r w:rsidRPr="00A639B2">
              <w:rPr>
                <w:rFonts w:hint="eastAsia"/>
                <w:lang w:val="fr-CH"/>
              </w:rPr>
              <w:t>(</w:t>
            </w:r>
            <w:r w:rsidRPr="00A639B2">
              <w:rPr>
                <w:rFonts w:hint="eastAsia"/>
                <w:lang w:val="fr-CH"/>
              </w:rPr>
              <w:t>未以文件形式印发</w:t>
            </w:r>
            <w:r w:rsidRPr="00A639B2">
              <w:rPr>
                <w:rFonts w:hint="eastAsia"/>
                <w:lang w:val="fr-CH"/>
              </w:rPr>
              <w:t>)</w:t>
            </w:r>
          </w:p>
        </w:tc>
      </w:tr>
      <w:tr w:rsidR="00C7001B" w14:paraId="11804A83" w14:textId="77777777" w:rsidTr="0069394F">
        <w:trPr>
          <w:cantSplit/>
        </w:trPr>
        <w:tc>
          <w:tcPr>
            <w:tcW w:w="2187" w:type="dxa"/>
          </w:tcPr>
          <w:p w14:paraId="3EAA7127" w14:textId="5505F556" w:rsidR="00C7001B" w:rsidRPr="00172E04" w:rsidRDefault="00C7001B" w:rsidP="0069394F">
            <w:pPr>
              <w:pStyle w:val="SingleTxtGC"/>
              <w:ind w:left="0" w:right="0"/>
              <w:rPr>
                <w:rFonts w:ascii="Time New Roman" w:eastAsia="楷体" w:hAnsi="Time New Roman" w:hint="eastAsia"/>
              </w:rPr>
            </w:pPr>
            <w:r w:rsidRPr="00172E04">
              <w:rPr>
                <w:rFonts w:ascii="Time New Roman" w:eastAsia="楷体" w:hAnsi="Time New Roman" w:hint="eastAsia"/>
              </w:rPr>
              <w:t>决定</w:t>
            </w:r>
            <w:r w:rsidR="00A639B2">
              <w:rPr>
                <w:rFonts w:ascii="Time New Roman" w:eastAsia="楷体" w:hAnsi="Time New Roman" w:hint="eastAsia"/>
              </w:rPr>
              <w:t>通过</w:t>
            </w:r>
            <w:r w:rsidRPr="00172E04">
              <w:rPr>
                <w:rFonts w:ascii="Time New Roman" w:eastAsia="楷体" w:hAnsi="Time New Roman" w:hint="eastAsia"/>
              </w:rPr>
              <w:t>日期：</w:t>
            </w:r>
          </w:p>
        </w:tc>
        <w:tc>
          <w:tcPr>
            <w:tcW w:w="4744" w:type="dxa"/>
          </w:tcPr>
          <w:p w14:paraId="2BC3CC45" w14:textId="56945528" w:rsidR="00C7001B" w:rsidRPr="00C74FB6" w:rsidRDefault="005B1289" w:rsidP="0069394F">
            <w:pPr>
              <w:pStyle w:val="SingleTxtGC"/>
              <w:ind w:left="0" w:right="0"/>
              <w:rPr>
                <w:lang w:val="fr-CH"/>
              </w:rPr>
            </w:pPr>
            <w:r>
              <w:rPr>
                <w:rFonts w:hint="eastAsia"/>
                <w:snapToGrid/>
              </w:rPr>
              <w:t>2</w:t>
            </w:r>
            <w:r w:rsidR="00A639B2" w:rsidRPr="00A639B2">
              <w:rPr>
                <w:rFonts w:hint="eastAsia"/>
                <w:snapToGrid/>
              </w:rPr>
              <w:t>0</w:t>
            </w:r>
            <w:r>
              <w:rPr>
                <w:rFonts w:hint="eastAsia"/>
                <w:snapToGrid/>
              </w:rPr>
              <w:t>22</w:t>
            </w:r>
            <w:r w:rsidR="00A639B2" w:rsidRPr="00A639B2">
              <w:rPr>
                <w:rFonts w:hint="eastAsia"/>
                <w:snapToGrid/>
              </w:rPr>
              <w:t>年</w:t>
            </w:r>
            <w:r>
              <w:rPr>
                <w:rFonts w:hint="eastAsia"/>
                <w:snapToGrid/>
              </w:rPr>
              <w:t>3</w:t>
            </w:r>
            <w:r w:rsidR="00A639B2" w:rsidRPr="00A639B2">
              <w:rPr>
                <w:rFonts w:hint="eastAsia"/>
                <w:snapToGrid/>
              </w:rPr>
              <w:t>月</w:t>
            </w:r>
            <w:r>
              <w:rPr>
                <w:rFonts w:hint="eastAsia"/>
                <w:snapToGrid/>
              </w:rPr>
              <w:t>25</w:t>
            </w:r>
            <w:r w:rsidR="00A639B2" w:rsidRPr="00A639B2">
              <w:rPr>
                <w:rFonts w:hint="eastAsia"/>
                <w:snapToGrid/>
              </w:rPr>
              <w:t>日</w:t>
            </w:r>
          </w:p>
        </w:tc>
      </w:tr>
      <w:tr w:rsidR="00C7001B" w14:paraId="4371F5A5" w14:textId="77777777" w:rsidTr="0069394F">
        <w:trPr>
          <w:cantSplit/>
        </w:trPr>
        <w:tc>
          <w:tcPr>
            <w:tcW w:w="2187" w:type="dxa"/>
          </w:tcPr>
          <w:p w14:paraId="01B73618" w14:textId="77777777" w:rsidR="00C7001B" w:rsidRPr="00172E04" w:rsidRDefault="00C7001B"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6CA2FA87" w14:textId="3727CA63" w:rsidR="00C7001B" w:rsidRPr="00C74FB6" w:rsidRDefault="004463BA" w:rsidP="0069394F">
            <w:pPr>
              <w:pStyle w:val="SingleTxtGC"/>
              <w:ind w:left="0" w:right="0"/>
              <w:rPr>
                <w:snapToGrid/>
              </w:rPr>
            </w:pPr>
            <w:r w:rsidRPr="004463BA">
              <w:rPr>
                <w:rFonts w:hint="eastAsia"/>
                <w:snapToGrid/>
              </w:rPr>
              <w:t>因家庭关系拒绝公民身份申请</w:t>
            </w:r>
          </w:p>
        </w:tc>
      </w:tr>
      <w:tr w:rsidR="00C7001B" w14:paraId="3E7E6C49" w14:textId="77777777" w:rsidTr="0069394F">
        <w:trPr>
          <w:cantSplit/>
        </w:trPr>
        <w:tc>
          <w:tcPr>
            <w:tcW w:w="2187" w:type="dxa"/>
          </w:tcPr>
          <w:p w14:paraId="05E99B61" w14:textId="77777777" w:rsidR="00C7001B" w:rsidRPr="00172E04" w:rsidRDefault="00C7001B"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6DFA82F2" w14:textId="037EB440" w:rsidR="00C7001B" w:rsidRPr="00C74FB6" w:rsidRDefault="004463BA" w:rsidP="0069394F">
            <w:pPr>
              <w:pStyle w:val="SingleTxtGC"/>
              <w:ind w:left="0" w:right="0"/>
              <w:rPr>
                <w:snapToGrid/>
              </w:rPr>
            </w:pPr>
            <w:r w:rsidRPr="004463BA">
              <w:rPr>
                <w:rFonts w:hint="eastAsia"/>
                <w:snapToGrid/>
              </w:rPr>
              <w:t>用尽国内补救办法；证据不足</w:t>
            </w:r>
          </w:p>
        </w:tc>
      </w:tr>
      <w:tr w:rsidR="00C7001B" w14:paraId="193AFBD2" w14:textId="77777777" w:rsidTr="0069394F">
        <w:trPr>
          <w:cantSplit/>
        </w:trPr>
        <w:tc>
          <w:tcPr>
            <w:tcW w:w="2187" w:type="dxa"/>
          </w:tcPr>
          <w:p w14:paraId="130CF56E" w14:textId="77777777" w:rsidR="00C7001B" w:rsidRPr="00172E04" w:rsidRDefault="00C7001B"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73302652" w14:textId="5EDB81D4" w:rsidR="00C7001B" w:rsidRPr="00C657A9" w:rsidRDefault="004463BA" w:rsidP="0069394F">
            <w:pPr>
              <w:pStyle w:val="SingleTxtGC"/>
              <w:ind w:left="0" w:right="0"/>
              <w:rPr>
                <w:snapToGrid/>
              </w:rPr>
            </w:pPr>
            <w:r w:rsidRPr="004463BA">
              <w:rPr>
                <w:rFonts w:hint="eastAsia"/>
                <w:snapToGrid/>
              </w:rPr>
              <w:t>公正审判权</w:t>
            </w:r>
            <w:r w:rsidR="005B1289">
              <w:rPr>
                <w:rFonts w:hint="eastAsia"/>
                <w:snapToGrid/>
              </w:rPr>
              <w:t>；</w:t>
            </w:r>
            <w:r w:rsidRPr="004463BA">
              <w:rPr>
                <w:rFonts w:hint="eastAsia"/>
                <w:snapToGrid/>
              </w:rPr>
              <w:t>隐私权</w:t>
            </w:r>
            <w:r w:rsidR="005B1289">
              <w:rPr>
                <w:rFonts w:hint="eastAsia"/>
                <w:snapToGrid/>
              </w:rPr>
              <w:t>；</w:t>
            </w:r>
            <w:r w:rsidRPr="004463BA">
              <w:rPr>
                <w:rFonts w:hint="eastAsia"/>
                <w:snapToGrid/>
              </w:rPr>
              <w:t>法律面前平等保护</w:t>
            </w:r>
            <w:r w:rsidRPr="004463BA">
              <w:rPr>
                <w:rFonts w:hint="eastAsia"/>
                <w:snapToGrid/>
              </w:rPr>
              <w:t>(</w:t>
            </w:r>
            <w:r w:rsidRPr="004463BA">
              <w:rPr>
                <w:rFonts w:hint="eastAsia"/>
                <w:snapToGrid/>
              </w:rPr>
              <w:t>不歧视</w:t>
            </w:r>
            <w:r w:rsidRPr="004463BA">
              <w:rPr>
                <w:rFonts w:hint="eastAsia"/>
                <w:snapToGrid/>
              </w:rPr>
              <w:t>)</w:t>
            </w:r>
          </w:p>
        </w:tc>
      </w:tr>
      <w:tr w:rsidR="00C7001B" w14:paraId="439DC136" w14:textId="77777777" w:rsidTr="0069394F">
        <w:trPr>
          <w:cantSplit/>
        </w:trPr>
        <w:tc>
          <w:tcPr>
            <w:tcW w:w="2187" w:type="dxa"/>
          </w:tcPr>
          <w:p w14:paraId="06DB6DA7" w14:textId="77777777" w:rsidR="00C7001B" w:rsidRPr="00172E04" w:rsidRDefault="00C7001B"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2B0A4249" w14:textId="22EE152B" w:rsidR="00C7001B" w:rsidRPr="00C657A9" w:rsidRDefault="004463BA" w:rsidP="0069394F">
            <w:pPr>
              <w:pStyle w:val="SingleTxtGC"/>
              <w:ind w:left="0" w:right="0"/>
              <w:rPr>
                <w:snapToGrid/>
              </w:rPr>
            </w:pPr>
            <w:r w:rsidRPr="004463BA">
              <w:rPr>
                <w:rFonts w:hint="eastAsia"/>
                <w:snapToGrid/>
              </w:rPr>
              <w:t>第十四条第二款、第十七条和第二十六条</w:t>
            </w:r>
          </w:p>
        </w:tc>
      </w:tr>
      <w:tr w:rsidR="00C7001B" w14:paraId="06F8C8E2" w14:textId="77777777" w:rsidTr="0069394F">
        <w:trPr>
          <w:cantSplit/>
        </w:trPr>
        <w:tc>
          <w:tcPr>
            <w:tcW w:w="2187" w:type="dxa"/>
          </w:tcPr>
          <w:p w14:paraId="160A1487" w14:textId="77777777" w:rsidR="00C7001B" w:rsidRPr="00172E04" w:rsidRDefault="00C7001B"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1BC245B4" w14:textId="269A248C" w:rsidR="00C7001B" w:rsidRDefault="004463BA" w:rsidP="0069394F">
            <w:pPr>
              <w:pStyle w:val="SingleTxtGC"/>
              <w:ind w:left="0" w:right="0"/>
              <w:rPr>
                <w:snapToGrid/>
              </w:rPr>
            </w:pPr>
            <w:r w:rsidRPr="004463BA">
              <w:rPr>
                <w:rFonts w:hint="eastAsia"/>
                <w:snapToGrid/>
              </w:rPr>
              <w:t>第二条和第五条第二款</w:t>
            </w:r>
            <w:r w:rsidRPr="004463BA">
              <w:rPr>
                <w:rFonts w:hint="eastAsia"/>
                <w:snapToGrid/>
              </w:rPr>
              <w:t>(</w:t>
            </w:r>
            <w:r w:rsidRPr="004463BA">
              <w:rPr>
                <w:rFonts w:hint="eastAsia"/>
                <w:snapToGrid/>
              </w:rPr>
              <w:t>丑</w:t>
            </w:r>
            <w:r w:rsidRPr="004463BA">
              <w:rPr>
                <w:rFonts w:hint="eastAsia"/>
                <w:snapToGrid/>
              </w:rPr>
              <w:t>)</w:t>
            </w:r>
            <w:r w:rsidRPr="004463BA">
              <w:rPr>
                <w:rFonts w:hint="eastAsia"/>
                <w:snapToGrid/>
              </w:rPr>
              <w:t>项</w:t>
            </w:r>
          </w:p>
        </w:tc>
      </w:tr>
    </w:tbl>
    <w:p w14:paraId="5FEAB4E3" w14:textId="0278CE1A" w:rsidR="00AD3D10" w:rsidRDefault="00AD3D10" w:rsidP="00C7001B">
      <w:pPr>
        <w:pStyle w:val="SingleTxtGC"/>
        <w:spacing w:before="120"/>
      </w:pPr>
    </w:p>
    <w:p w14:paraId="1B9D156D" w14:textId="73681060" w:rsidR="00F455C0" w:rsidRPr="005B1289" w:rsidRDefault="005B1289" w:rsidP="005B1289">
      <w:pPr>
        <w:pStyle w:val="SingleTxtGC"/>
      </w:pPr>
      <w:r>
        <w:t>1</w:t>
      </w:r>
      <w:r w:rsidR="00F455C0" w:rsidRPr="005B1289">
        <w:t>.</w:t>
      </w:r>
      <w:r w:rsidR="00F455C0" w:rsidRPr="005B1289">
        <w:tab/>
      </w:r>
      <w:r w:rsidR="00F455C0" w:rsidRPr="005B1289">
        <w:t>来文的提交人是</w:t>
      </w:r>
      <w:r>
        <w:t>M</w:t>
      </w:r>
      <w:r w:rsidR="00F455C0" w:rsidRPr="005B1289">
        <w:t>.</w:t>
      </w:r>
      <w:r>
        <w:t>A</w:t>
      </w:r>
      <w:r w:rsidR="00F455C0" w:rsidRPr="005B1289">
        <w:t>.</w:t>
      </w:r>
      <w:r>
        <w:t>S</w:t>
      </w:r>
      <w:r w:rsidR="00F455C0" w:rsidRPr="005B1289">
        <w:t>.</w:t>
      </w:r>
      <w:r>
        <w:t>(</w:t>
      </w:r>
      <w:r w:rsidR="00F455C0" w:rsidRPr="005B1289">
        <w:t>生于</w:t>
      </w:r>
      <w:r>
        <w:t>1964</w:t>
      </w:r>
      <w:r w:rsidR="00F455C0" w:rsidRPr="005B1289">
        <w:t>年</w:t>
      </w:r>
      <w:r>
        <w:t>2</w:t>
      </w:r>
      <w:r w:rsidR="00F455C0" w:rsidRPr="005B1289">
        <w:t>月</w:t>
      </w:r>
      <w:r>
        <w:t>5</w:t>
      </w:r>
      <w:proofErr w:type="gramStart"/>
      <w:r w:rsidR="00F455C0" w:rsidRPr="005B1289">
        <w:t>日</w:t>
      </w:r>
      <w:r>
        <w:t>)</w:t>
      </w:r>
      <w:r w:rsidR="00F455C0" w:rsidRPr="005B1289">
        <w:t>和</w:t>
      </w:r>
      <w:proofErr w:type="spellStart"/>
      <w:proofErr w:type="gramEnd"/>
      <w:r>
        <w:t>I</w:t>
      </w:r>
      <w:r w:rsidR="00F455C0" w:rsidRPr="005B1289">
        <w:t>.</w:t>
      </w:r>
      <w:r>
        <w:t>E</w:t>
      </w:r>
      <w:r w:rsidR="00F455C0" w:rsidRPr="005B1289">
        <w:t>.</w:t>
      </w:r>
      <w:r>
        <w:t>J</w:t>
      </w:r>
      <w:proofErr w:type="spellEnd"/>
      <w:r w:rsidR="00F455C0" w:rsidRPr="005B1289">
        <w:t>.</w:t>
      </w:r>
      <w:r>
        <w:t>(</w:t>
      </w:r>
      <w:r w:rsidR="00F455C0" w:rsidRPr="005B1289">
        <w:t>生于</w:t>
      </w:r>
      <w:r>
        <w:t>1959</w:t>
      </w:r>
      <w:r w:rsidR="00F455C0" w:rsidRPr="005B1289">
        <w:t>年</w:t>
      </w:r>
      <w:r>
        <w:t>11</w:t>
      </w:r>
      <w:r w:rsidR="00F455C0" w:rsidRPr="005B1289">
        <w:t>月</w:t>
      </w:r>
      <w:r>
        <w:t>14</w:t>
      </w:r>
      <w:r w:rsidR="00F455C0" w:rsidRPr="005B1289">
        <w:t>日</w:t>
      </w:r>
      <w:r>
        <w:t>)</w:t>
      </w:r>
      <w:r w:rsidR="00F455C0" w:rsidRPr="005B1289">
        <w:t>，均为约旦国民。提交人声称，内政部拒绝他们的意大利公民身份申请，构成意大利侵犯了他们根据《公约》第十四条第二款、第十七条和第二十六条享有</w:t>
      </w:r>
      <w:r w:rsidR="00F455C0" w:rsidRPr="005B1289">
        <w:lastRenderedPageBreak/>
        <w:t>的权利。《任择议定书》于</w:t>
      </w:r>
      <w:r>
        <w:t>1976</w:t>
      </w:r>
      <w:r w:rsidR="00F455C0" w:rsidRPr="005B1289">
        <w:t>年</w:t>
      </w:r>
      <w:r>
        <w:t>3</w:t>
      </w:r>
      <w:r w:rsidR="00F455C0" w:rsidRPr="005B1289">
        <w:t>月</w:t>
      </w:r>
      <w:r>
        <w:t>23</w:t>
      </w:r>
      <w:r w:rsidR="00F455C0" w:rsidRPr="005B1289">
        <w:t>日对缔约国生效。提交人由律师</w:t>
      </w:r>
      <w:r>
        <w:t>Davide</w:t>
      </w:r>
      <w:r w:rsidR="00F455C0" w:rsidRPr="005B1289">
        <w:t xml:space="preserve"> </w:t>
      </w:r>
      <w:proofErr w:type="spellStart"/>
      <w:r>
        <w:t>Galimberti</w:t>
      </w:r>
      <w:proofErr w:type="spellEnd"/>
      <w:r w:rsidR="00F455C0" w:rsidRPr="005B1289">
        <w:t>代理。</w:t>
      </w:r>
    </w:p>
    <w:p w14:paraId="744BC8DE" w14:textId="77777777" w:rsidR="00F455C0" w:rsidRPr="005B1289" w:rsidRDefault="00F455C0" w:rsidP="00492CCE">
      <w:pPr>
        <w:pStyle w:val="H23GC"/>
      </w:pPr>
      <w:r w:rsidRPr="005B1289">
        <w:tab/>
      </w:r>
      <w:r w:rsidRPr="005B1289">
        <w:tab/>
      </w:r>
      <w:r w:rsidRPr="005B1289">
        <w:t>提交人陈述的事实</w:t>
      </w:r>
    </w:p>
    <w:p w14:paraId="1A65D76D" w14:textId="1D81FB83" w:rsidR="00F455C0" w:rsidRPr="005B1289" w:rsidRDefault="005B1289" w:rsidP="005B1289">
      <w:pPr>
        <w:pStyle w:val="SingleTxtGC"/>
      </w:pPr>
      <w:r>
        <w:t>2</w:t>
      </w:r>
      <w:r w:rsidR="00F455C0" w:rsidRPr="005B1289">
        <w:t>.</w:t>
      </w:r>
      <w:r>
        <w:t>1</w:t>
      </w:r>
      <w:r w:rsidR="00F455C0" w:rsidRPr="005B1289">
        <w:tab/>
      </w:r>
      <w:r w:rsidR="00F455C0" w:rsidRPr="005B1289">
        <w:t>提交人居住在意大利，并申请了意大利国籍。</w:t>
      </w:r>
      <w:proofErr w:type="spellStart"/>
      <w:r>
        <w:t>I</w:t>
      </w:r>
      <w:r w:rsidR="00F455C0" w:rsidRPr="005B1289">
        <w:t>.</w:t>
      </w:r>
      <w:r>
        <w:t>E</w:t>
      </w:r>
      <w:r w:rsidR="00F455C0" w:rsidRPr="005B1289">
        <w:t>.</w:t>
      </w:r>
      <w:r>
        <w:t>J</w:t>
      </w:r>
      <w:proofErr w:type="spellEnd"/>
      <w:r w:rsidR="00F455C0" w:rsidRPr="005B1289">
        <w:t>.</w:t>
      </w:r>
      <w:r w:rsidR="00F455C0" w:rsidRPr="005B1289">
        <w:t>于</w:t>
      </w:r>
      <w:r>
        <w:t>1979</w:t>
      </w:r>
      <w:r w:rsidR="00F455C0" w:rsidRPr="005B1289">
        <w:t>年移居意大利学习医学，目前担任医生和一家医院的主任。</w:t>
      </w:r>
      <w:r w:rsidR="00F455C0" w:rsidRPr="005B1289">
        <w:rPr>
          <w:vertAlign w:val="superscript"/>
        </w:rPr>
        <w:footnoteReference w:id="4"/>
      </w:r>
      <w:r w:rsidR="0064043E">
        <w:rPr>
          <w:rFonts w:hint="eastAsia"/>
        </w:rPr>
        <w:t xml:space="preserve"> </w:t>
      </w:r>
      <w:r w:rsidR="00F455C0" w:rsidRPr="005B1289">
        <w:t>此外，提交人的子女在意大利生活和学习。</w:t>
      </w:r>
    </w:p>
    <w:p w14:paraId="50061DEE" w14:textId="1400541A" w:rsidR="00F455C0" w:rsidRPr="005B1289" w:rsidRDefault="005B1289" w:rsidP="005B1289">
      <w:pPr>
        <w:pStyle w:val="SingleTxtGC"/>
      </w:pPr>
      <w:r>
        <w:t>2</w:t>
      </w:r>
      <w:r w:rsidR="00F455C0" w:rsidRPr="005B1289">
        <w:t>.</w:t>
      </w:r>
      <w:r>
        <w:t>2</w:t>
      </w:r>
      <w:r w:rsidR="00F455C0" w:rsidRPr="005B1289">
        <w:tab/>
      </w:r>
      <w:r>
        <w:t>M</w:t>
      </w:r>
      <w:r w:rsidR="00F455C0" w:rsidRPr="005B1289">
        <w:t>.</w:t>
      </w:r>
      <w:r>
        <w:t>A</w:t>
      </w:r>
      <w:r w:rsidR="00F455C0" w:rsidRPr="005B1289">
        <w:t>.</w:t>
      </w:r>
      <w:r>
        <w:t>S</w:t>
      </w:r>
      <w:r w:rsidR="00F455C0" w:rsidRPr="005B1289">
        <w:t>.</w:t>
      </w:r>
      <w:r w:rsidR="00F455C0" w:rsidRPr="005B1289">
        <w:t>于</w:t>
      </w:r>
      <w:r>
        <w:t>2</w:t>
      </w:r>
      <w:r w:rsidR="00F455C0" w:rsidRPr="005B1289">
        <w:t>0</w:t>
      </w:r>
      <w:r>
        <w:t>1</w:t>
      </w:r>
      <w:r w:rsidR="00F455C0" w:rsidRPr="005B1289">
        <w:t>0</w:t>
      </w:r>
      <w:r w:rsidR="00F455C0" w:rsidRPr="005B1289">
        <w:t>年</w:t>
      </w:r>
      <w:r>
        <w:t>3</w:t>
      </w:r>
      <w:r w:rsidR="00F455C0" w:rsidRPr="005B1289">
        <w:t>月</w:t>
      </w:r>
      <w:r>
        <w:t>12</w:t>
      </w:r>
      <w:r w:rsidR="00F455C0" w:rsidRPr="005B1289">
        <w:t>日申请意大利国籍。</w:t>
      </w:r>
      <w:r>
        <w:t>2</w:t>
      </w:r>
      <w:r w:rsidR="00F455C0" w:rsidRPr="005B1289">
        <w:t>0</w:t>
      </w:r>
      <w:r>
        <w:t>14</w:t>
      </w:r>
      <w:r w:rsidR="00F455C0" w:rsidRPr="005B1289">
        <w:t>年</w:t>
      </w:r>
      <w:r>
        <w:t>2</w:t>
      </w:r>
      <w:r w:rsidR="00F455C0" w:rsidRPr="005B1289">
        <w:t>月</w:t>
      </w:r>
      <w:r>
        <w:t>3</w:t>
      </w:r>
      <w:r w:rsidR="00F455C0" w:rsidRPr="005B1289">
        <w:t>日，她收到内政部</w:t>
      </w:r>
      <w:r>
        <w:t>2</w:t>
      </w:r>
      <w:r w:rsidR="00F455C0" w:rsidRPr="005B1289">
        <w:t>0</w:t>
      </w:r>
      <w:r>
        <w:t>13</w:t>
      </w:r>
      <w:r w:rsidR="00F455C0" w:rsidRPr="005B1289">
        <w:t>年</w:t>
      </w:r>
      <w:r>
        <w:t>11</w:t>
      </w:r>
      <w:r w:rsidR="00F455C0" w:rsidRPr="005B1289">
        <w:t>月</w:t>
      </w:r>
      <w:r>
        <w:t>13</w:t>
      </w:r>
      <w:r w:rsidR="00F455C0" w:rsidRPr="005B1289">
        <w:t>日的一封信，称她的申请被驳回，原因是对她丈夫的</w:t>
      </w:r>
      <w:r>
        <w:rPr>
          <w:rFonts w:hint="eastAsia"/>
        </w:rPr>
        <w:t>“</w:t>
      </w:r>
      <w:r w:rsidR="00F455C0" w:rsidRPr="005B1289">
        <w:t>特别</w:t>
      </w:r>
      <w:r w:rsidR="00F455C0" w:rsidRPr="0064043E">
        <w:rPr>
          <w:spacing w:val="-4"/>
        </w:rPr>
        <w:t>严厉的刑事诉讼</w:t>
      </w:r>
      <w:r w:rsidRPr="0064043E">
        <w:rPr>
          <w:rFonts w:hint="eastAsia"/>
          <w:spacing w:val="-4"/>
        </w:rPr>
        <w:t>”</w:t>
      </w:r>
      <w:r w:rsidR="00F455C0" w:rsidRPr="0064043E">
        <w:rPr>
          <w:spacing w:val="-4"/>
        </w:rPr>
        <w:t>，这是</w:t>
      </w:r>
      <w:r w:rsidRPr="0064043E">
        <w:rPr>
          <w:rFonts w:hint="eastAsia"/>
          <w:spacing w:val="-4"/>
        </w:rPr>
        <w:t>“</w:t>
      </w:r>
      <w:r w:rsidR="00F455C0" w:rsidRPr="0064043E">
        <w:rPr>
          <w:spacing w:val="-4"/>
        </w:rPr>
        <w:t>不可信的迹象</w:t>
      </w:r>
      <w:r w:rsidRPr="0064043E">
        <w:rPr>
          <w:rFonts w:hint="eastAsia"/>
          <w:spacing w:val="-4"/>
        </w:rPr>
        <w:t>”</w:t>
      </w:r>
      <w:r w:rsidR="00F455C0" w:rsidRPr="0064043E">
        <w:rPr>
          <w:spacing w:val="-4"/>
        </w:rPr>
        <w:t>，而且缺乏</w:t>
      </w:r>
      <w:r w:rsidRPr="0064043E">
        <w:rPr>
          <w:rFonts w:hint="eastAsia"/>
          <w:spacing w:val="-4"/>
        </w:rPr>
        <w:t>“</w:t>
      </w:r>
      <w:r w:rsidR="00F455C0" w:rsidRPr="0064043E">
        <w:rPr>
          <w:spacing w:val="-4"/>
        </w:rPr>
        <w:t>完全融入该国社区</w:t>
      </w:r>
      <w:r w:rsidRPr="0064043E">
        <w:rPr>
          <w:rFonts w:hint="eastAsia"/>
          <w:spacing w:val="-4"/>
        </w:rPr>
        <w:t>”</w:t>
      </w:r>
      <w:r w:rsidR="00F455C0" w:rsidRPr="0064043E">
        <w:rPr>
          <w:spacing w:val="-4"/>
        </w:rPr>
        <w:t>。</w:t>
      </w:r>
      <w:r w:rsidR="00F455C0" w:rsidRPr="0064043E">
        <w:rPr>
          <w:spacing w:val="-4"/>
          <w:vertAlign w:val="superscript"/>
        </w:rPr>
        <w:footnoteReference w:id="5"/>
      </w:r>
      <w:r w:rsidR="0064043E" w:rsidRPr="0064043E">
        <w:rPr>
          <w:rFonts w:hint="eastAsia"/>
          <w:spacing w:val="-4"/>
        </w:rPr>
        <w:t xml:space="preserve"> </w:t>
      </w:r>
      <w:r w:rsidR="00F455C0" w:rsidRPr="0064043E">
        <w:rPr>
          <w:spacing w:val="-4"/>
          <w:vertAlign w:val="superscript"/>
        </w:rPr>
        <w:footnoteReference w:id="6"/>
      </w:r>
      <w:r w:rsidR="0064043E">
        <w:t xml:space="preserve"> </w:t>
      </w:r>
      <w:r w:rsidR="00F455C0" w:rsidRPr="005B1289">
        <w:t>该决定提到了贝加莫警方</w:t>
      </w:r>
      <w:r>
        <w:t>2</w:t>
      </w:r>
      <w:r w:rsidR="00F455C0" w:rsidRPr="005B1289">
        <w:t>0</w:t>
      </w:r>
      <w:r>
        <w:t>13</w:t>
      </w:r>
      <w:r w:rsidR="00F455C0" w:rsidRPr="005B1289">
        <w:t>年</w:t>
      </w:r>
      <w:r>
        <w:t>4</w:t>
      </w:r>
      <w:r w:rsidR="00F455C0" w:rsidRPr="005B1289">
        <w:t>月</w:t>
      </w:r>
      <w:r>
        <w:t>15</w:t>
      </w:r>
      <w:r w:rsidR="00F455C0" w:rsidRPr="005B1289">
        <w:t>日和贝加莫省</w:t>
      </w:r>
      <w:r>
        <w:t>2</w:t>
      </w:r>
      <w:r w:rsidR="00F455C0" w:rsidRPr="005B1289">
        <w:t>0</w:t>
      </w:r>
      <w:r>
        <w:t>13</w:t>
      </w:r>
      <w:r w:rsidR="00F455C0" w:rsidRPr="005B1289">
        <w:t>年</w:t>
      </w:r>
      <w:r>
        <w:t>4</w:t>
      </w:r>
      <w:r w:rsidR="00F455C0" w:rsidRPr="005B1289">
        <w:t>月</w:t>
      </w:r>
      <w:r>
        <w:t>23</w:t>
      </w:r>
      <w:r w:rsidR="00F455C0" w:rsidRPr="005B1289">
        <w:t>日对该家庭的</w:t>
      </w:r>
      <w:r>
        <w:rPr>
          <w:rFonts w:hint="eastAsia"/>
        </w:rPr>
        <w:t>“</w:t>
      </w:r>
      <w:r w:rsidR="00F455C0" w:rsidRPr="005B1289">
        <w:t>负面意见</w:t>
      </w:r>
      <w:r>
        <w:rPr>
          <w:rFonts w:hint="eastAsia"/>
        </w:rPr>
        <w:t>”</w:t>
      </w:r>
      <w:r w:rsidR="00F455C0" w:rsidRPr="005B1289">
        <w:t>。这一拒绝没有提到与</w:t>
      </w:r>
      <w:r>
        <w:t>M</w:t>
      </w:r>
      <w:r w:rsidR="00F455C0" w:rsidRPr="005B1289">
        <w:t>.</w:t>
      </w:r>
      <w:r>
        <w:t>A</w:t>
      </w:r>
      <w:r w:rsidR="00F455C0" w:rsidRPr="005B1289">
        <w:t>.</w:t>
      </w:r>
      <w:r>
        <w:t>S</w:t>
      </w:r>
      <w:r w:rsidR="00F455C0" w:rsidRPr="005B1289">
        <w:t>.</w:t>
      </w:r>
      <w:r w:rsidR="00F455C0" w:rsidRPr="005B1289">
        <w:t>本人有关的任何事实。根据</w:t>
      </w:r>
      <w:r>
        <w:t>M</w:t>
      </w:r>
      <w:r w:rsidR="00F455C0" w:rsidRPr="005B1289">
        <w:t>.</w:t>
      </w:r>
      <w:r>
        <w:t>A</w:t>
      </w:r>
      <w:r w:rsidR="00F455C0" w:rsidRPr="005B1289">
        <w:t>.</w:t>
      </w:r>
      <w:r>
        <w:t>S</w:t>
      </w:r>
      <w:r w:rsidR="00F455C0" w:rsidRPr="005B1289">
        <w:t>.</w:t>
      </w:r>
      <w:r w:rsidR="00D82F0E">
        <w:rPr>
          <w:rFonts w:hint="eastAsia"/>
        </w:rPr>
        <w:t>，</w:t>
      </w:r>
      <w:r w:rsidR="00F455C0" w:rsidRPr="005B1289">
        <w:t>在程序的任何阶段都没有征求她的意见或与她面谈。</w:t>
      </w:r>
    </w:p>
    <w:p w14:paraId="15B7092F" w14:textId="3ECC7C9F" w:rsidR="00F455C0" w:rsidRPr="005B1289" w:rsidRDefault="005B1289" w:rsidP="005B1289">
      <w:pPr>
        <w:pStyle w:val="SingleTxtGC"/>
      </w:pPr>
      <w:r>
        <w:t>2</w:t>
      </w:r>
      <w:r w:rsidR="00F455C0" w:rsidRPr="005B1289">
        <w:t>.</w:t>
      </w:r>
      <w:r>
        <w:t>3</w:t>
      </w:r>
      <w:r w:rsidR="00F455C0" w:rsidRPr="005B1289">
        <w:tab/>
      </w:r>
      <w:r>
        <w:t>2</w:t>
      </w:r>
      <w:r w:rsidR="00F455C0" w:rsidRPr="005B1289">
        <w:t>0</w:t>
      </w:r>
      <w:r>
        <w:t>14</w:t>
      </w:r>
      <w:r w:rsidR="00F455C0" w:rsidRPr="005B1289">
        <w:t>年</w:t>
      </w:r>
      <w:r>
        <w:t>5</w:t>
      </w:r>
      <w:r w:rsidR="00F455C0" w:rsidRPr="005B1289">
        <w:t>月</w:t>
      </w:r>
      <w:r>
        <w:t>9</w:t>
      </w:r>
      <w:r w:rsidR="00F455C0" w:rsidRPr="005B1289">
        <w:t>日，</w:t>
      </w:r>
      <w:r>
        <w:t>M</w:t>
      </w:r>
      <w:r w:rsidR="00F455C0" w:rsidRPr="005B1289">
        <w:t>.</w:t>
      </w:r>
      <w:r>
        <w:t>A</w:t>
      </w:r>
      <w:r w:rsidR="00F455C0" w:rsidRPr="005B1289">
        <w:t>.</w:t>
      </w:r>
      <w:r>
        <w:t>S</w:t>
      </w:r>
      <w:r w:rsidR="00F455C0" w:rsidRPr="005B1289">
        <w:t>.</w:t>
      </w:r>
      <w:r w:rsidR="00F455C0" w:rsidRPr="005B1289">
        <w:t>就内政部的决定向拉齐奥</w:t>
      </w:r>
      <w:r w:rsidR="00492CCE">
        <w:rPr>
          <w:rFonts w:hint="eastAsia"/>
        </w:rPr>
        <w:t>－</w:t>
      </w:r>
      <w:r w:rsidR="00F455C0" w:rsidRPr="005B1289">
        <w:t>罗马地区行政法庭提出上诉，声称以她丈夫的情况为由拒绝她的申请是歧视性的。</w:t>
      </w:r>
      <w:r w:rsidR="00F455C0" w:rsidRPr="005B1289">
        <w:rPr>
          <w:vertAlign w:val="superscript"/>
        </w:rPr>
        <w:footnoteReference w:id="7"/>
      </w:r>
      <w:r w:rsidR="00EE66D8">
        <w:rPr>
          <w:rFonts w:hint="eastAsia"/>
        </w:rPr>
        <w:t xml:space="preserve"> </w:t>
      </w:r>
      <w:r w:rsidR="00F455C0" w:rsidRPr="005B1289">
        <w:t>她说，她的上诉尚未得到答复。</w:t>
      </w:r>
    </w:p>
    <w:p w14:paraId="29E7FBC2" w14:textId="269214A8" w:rsidR="00F455C0" w:rsidRPr="005B1289" w:rsidRDefault="005B1289" w:rsidP="005B1289">
      <w:pPr>
        <w:pStyle w:val="SingleTxtGC"/>
      </w:pPr>
      <w:r>
        <w:t>2</w:t>
      </w:r>
      <w:r w:rsidR="00F455C0" w:rsidRPr="005B1289">
        <w:t>.</w:t>
      </w:r>
      <w:r>
        <w:t>4</w:t>
      </w:r>
      <w:r w:rsidR="00F455C0" w:rsidRPr="005B1289">
        <w:tab/>
      </w:r>
      <w:r>
        <w:t>M</w:t>
      </w:r>
      <w:r w:rsidR="00F455C0" w:rsidRPr="005B1289">
        <w:t>.</w:t>
      </w:r>
      <w:r>
        <w:t>A</w:t>
      </w:r>
      <w:r w:rsidR="00F455C0" w:rsidRPr="005B1289">
        <w:t>.</w:t>
      </w:r>
      <w:r>
        <w:t>S</w:t>
      </w:r>
      <w:r w:rsidR="00F455C0" w:rsidRPr="005B1289">
        <w:t>.</w:t>
      </w:r>
      <w:r w:rsidR="00F455C0" w:rsidRPr="005B1289">
        <w:t>表示，对该部的决定提出上诉的程序有两个步骤，首先是向行政法庭提出上诉，其次是向国务委员会提出上诉，上诉可能需要四年时间才能进入下一个步骤。因此，如果她向行政法庭提出的上诉不成功，从该部的初步决定到国务委员会的最后决定可能总共需要</w:t>
      </w:r>
      <w:r>
        <w:t>8</w:t>
      </w:r>
      <w:r w:rsidR="00F455C0" w:rsidRPr="005B1289">
        <w:t>年时间，这意味着她可能要到</w:t>
      </w:r>
      <w:r>
        <w:t>2</w:t>
      </w:r>
      <w:r w:rsidR="00F455C0" w:rsidRPr="005B1289">
        <w:t>0</w:t>
      </w:r>
      <w:r>
        <w:t>22</w:t>
      </w:r>
      <w:r w:rsidR="00F455C0" w:rsidRPr="005B1289">
        <w:t>年才能收到最后决定。她认为，根据《公约任择议定书》第五条第二款</w:t>
      </w:r>
      <w:r w:rsidR="00F455C0" w:rsidRPr="005B1289">
        <w:t>(</w:t>
      </w:r>
      <w:r w:rsidR="00F455C0" w:rsidRPr="005B1289">
        <w:t>丑</w:t>
      </w:r>
      <w:r w:rsidR="00F455C0" w:rsidRPr="005B1289">
        <w:t>)</w:t>
      </w:r>
      <w:r w:rsidR="00F455C0" w:rsidRPr="005B1289">
        <w:t>项的含义，这种拖延被不合理地延长，而且也没有其他国内补救办法。</w:t>
      </w:r>
    </w:p>
    <w:p w14:paraId="43B21758" w14:textId="6076FB77" w:rsidR="00F455C0" w:rsidRPr="005B1289" w:rsidRDefault="005B1289" w:rsidP="005B1289">
      <w:pPr>
        <w:pStyle w:val="SingleTxtGC"/>
      </w:pPr>
      <w:r>
        <w:t>2</w:t>
      </w:r>
      <w:r w:rsidR="00F455C0" w:rsidRPr="005B1289">
        <w:t>.</w:t>
      </w:r>
      <w:r>
        <w:t>5</w:t>
      </w:r>
      <w:r w:rsidR="00F455C0" w:rsidRPr="005B1289">
        <w:tab/>
      </w:r>
      <w:proofErr w:type="spellStart"/>
      <w:r>
        <w:t>I</w:t>
      </w:r>
      <w:r w:rsidR="00F455C0" w:rsidRPr="005B1289">
        <w:t>.</w:t>
      </w:r>
      <w:r>
        <w:t>E</w:t>
      </w:r>
      <w:r w:rsidR="00F455C0" w:rsidRPr="005B1289">
        <w:t>.</w:t>
      </w:r>
      <w:r>
        <w:t>J</w:t>
      </w:r>
      <w:proofErr w:type="spellEnd"/>
      <w:r w:rsidR="00F455C0" w:rsidRPr="005B1289">
        <w:t>.</w:t>
      </w:r>
      <w:r w:rsidR="00F455C0" w:rsidRPr="005B1289">
        <w:t>于</w:t>
      </w:r>
      <w:r>
        <w:t>2</w:t>
      </w:r>
      <w:r w:rsidR="00F455C0" w:rsidRPr="005B1289">
        <w:t>00</w:t>
      </w:r>
      <w:r>
        <w:t>4</w:t>
      </w:r>
      <w:r w:rsidR="00F455C0" w:rsidRPr="005B1289">
        <w:t>年</w:t>
      </w:r>
      <w:r>
        <w:t>12</w:t>
      </w:r>
      <w:r w:rsidR="00F455C0" w:rsidRPr="005B1289">
        <w:t>月</w:t>
      </w:r>
      <w:r>
        <w:t>23</w:t>
      </w:r>
      <w:r w:rsidR="00F455C0" w:rsidRPr="005B1289">
        <w:t>日申请意大利国籍。</w:t>
      </w:r>
      <w:r>
        <w:t>2</w:t>
      </w:r>
      <w:r w:rsidR="00F455C0" w:rsidRPr="005B1289">
        <w:t>0</w:t>
      </w:r>
      <w:r>
        <w:t>15</w:t>
      </w:r>
      <w:r w:rsidR="00F455C0" w:rsidRPr="005B1289">
        <w:t>年</w:t>
      </w:r>
      <w:r>
        <w:t>6</w:t>
      </w:r>
      <w:r w:rsidR="00F455C0" w:rsidRPr="005B1289">
        <w:t>月</w:t>
      </w:r>
      <w:r>
        <w:t>22</w:t>
      </w:r>
      <w:r w:rsidR="00F455C0" w:rsidRPr="005B1289">
        <w:t>日，他收到内政部</w:t>
      </w:r>
      <w:r>
        <w:t>2</w:t>
      </w:r>
      <w:r w:rsidR="00F455C0" w:rsidRPr="005B1289">
        <w:t>0</w:t>
      </w:r>
      <w:r>
        <w:t>15</w:t>
      </w:r>
      <w:r w:rsidR="00F455C0" w:rsidRPr="005B1289">
        <w:t>年</w:t>
      </w:r>
      <w:r>
        <w:t>5</w:t>
      </w:r>
      <w:r w:rsidR="00F455C0" w:rsidRPr="005B1289">
        <w:t>月</w:t>
      </w:r>
      <w:r>
        <w:t>5</w:t>
      </w:r>
      <w:r w:rsidR="00F455C0" w:rsidRPr="005B1289">
        <w:t>日的一封信，称他的申请被拒绝，因为他的活动</w:t>
      </w:r>
      <w:r>
        <w:rPr>
          <w:rFonts w:hint="eastAsia"/>
        </w:rPr>
        <w:t>“</w:t>
      </w:r>
      <w:r w:rsidR="00F455C0" w:rsidRPr="005B1289">
        <w:t>目的与共和国的安全不相容</w:t>
      </w:r>
      <w:r>
        <w:rPr>
          <w:rFonts w:hint="eastAsia"/>
        </w:rPr>
        <w:t>”</w:t>
      </w:r>
      <w:r w:rsidR="00F455C0" w:rsidRPr="005B1289">
        <w:t>。</w:t>
      </w:r>
      <w:r>
        <w:t>2</w:t>
      </w:r>
      <w:r w:rsidR="00F455C0" w:rsidRPr="005B1289">
        <w:t>0</w:t>
      </w:r>
      <w:r>
        <w:t>15</w:t>
      </w:r>
      <w:r w:rsidR="00F455C0" w:rsidRPr="005B1289">
        <w:t>年</w:t>
      </w:r>
      <w:r>
        <w:t>1</w:t>
      </w:r>
      <w:r w:rsidR="00F455C0" w:rsidRPr="005B1289">
        <w:t>0</w:t>
      </w:r>
      <w:r w:rsidR="00F455C0" w:rsidRPr="005B1289">
        <w:t>月</w:t>
      </w:r>
      <w:r>
        <w:t>27</w:t>
      </w:r>
      <w:r w:rsidR="00F455C0" w:rsidRPr="005B1289">
        <w:t>日，他就驳回他的申请向意大利总统提出异议。</w:t>
      </w:r>
      <w:r>
        <w:t>2</w:t>
      </w:r>
      <w:r w:rsidR="00F455C0" w:rsidRPr="005B1289">
        <w:t>0</w:t>
      </w:r>
      <w:r>
        <w:t>17</w:t>
      </w:r>
      <w:r w:rsidR="00F455C0" w:rsidRPr="005B1289">
        <w:t>年</w:t>
      </w:r>
      <w:r>
        <w:t>1</w:t>
      </w:r>
      <w:r w:rsidR="00F455C0" w:rsidRPr="005B1289">
        <w:t>0</w:t>
      </w:r>
      <w:r w:rsidR="00F455C0" w:rsidRPr="005B1289">
        <w:t>月</w:t>
      </w:r>
      <w:r>
        <w:t>19</w:t>
      </w:r>
      <w:r w:rsidR="00F455C0" w:rsidRPr="005B1289">
        <w:t>日，</w:t>
      </w:r>
      <w:proofErr w:type="spellStart"/>
      <w:r>
        <w:t>I</w:t>
      </w:r>
      <w:r w:rsidR="00F455C0" w:rsidRPr="005B1289">
        <w:t>.</w:t>
      </w:r>
      <w:r>
        <w:t>E</w:t>
      </w:r>
      <w:r w:rsidR="00F455C0" w:rsidRPr="005B1289">
        <w:t>.</w:t>
      </w:r>
      <w:r>
        <w:t>J</w:t>
      </w:r>
      <w:proofErr w:type="spellEnd"/>
      <w:r w:rsidR="00F455C0" w:rsidRPr="005B1289">
        <w:t>.</w:t>
      </w:r>
      <w:r w:rsidR="00F455C0" w:rsidRPr="005B1289">
        <w:t>收到总统的通知，称他的申诉已经成功。</w:t>
      </w:r>
    </w:p>
    <w:p w14:paraId="22366AF4" w14:textId="7ADCA733" w:rsidR="00F455C0" w:rsidRPr="005B1289" w:rsidRDefault="005B1289" w:rsidP="005B1289">
      <w:pPr>
        <w:pStyle w:val="SingleTxtGC"/>
      </w:pPr>
      <w:r>
        <w:t>2</w:t>
      </w:r>
      <w:r w:rsidR="00F455C0" w:rsidRPr="005B1289">
        <w:t>.</w:t>
      </w:r>
      <w:r>
        <w:t>6</w:t>
      </w:r>
      <w:r w:rsidR="00F455C0" w:rsidRPr="005B1289">
        <w:tab/>
      </w:r>
      <w:r>
        <w:t>2</w:t>
      </w:r>
      <w:r w:rsidR="00F455C0" w:rsidRPr="005B1289">
        <w:t>0</w:t>
      </w:r>
      <w:r>
        <w:t>17</w:t>
      </w:r>
      <w:r w:rsidR="00F455C0" w:rsidRPr="005B1289">
        <w:t>年</w:t>
      </w:r>
      <w:r>
        <w:t>12</w:t>
      </w:r>
      <w:r w:rsidR="00F455C0" w:rsidRPr="005B1289">
        <w:t>月</w:t>
      </w:r>
      <w:r>
        <w:t>14</w:t>
      </w:r>
      <w:r w:rsidR="00F455C0" w:rsidRPr="005B1289">
        <w:t>日，内政部致函</w:t>
      </w:r>
      <w:proofErr w:type="spellStart"/>
      <w:r>
        <w:t>I</w:t>
      </w:r>
      <w:r w:rsidR="00F455C0" w:rsidRPr="005B1289">
        <w:t>.</w:t>
      </w:r>
      <w:r>
        <w:t>E</w:t>
      </w:r>
      <w:r w:rsidR="00F455C0" w:rsidRPr="005B1289">
        <w:t>.</w:t>
      </w:r>
      <w:r>
        <w:t>J</w:t>
      </w:r>
      <w:proofErr w:type="spellEnd"/>
      <w:r w:rsidR="00F455C0" w:rsidRPr="005B1289">
        <w:t>.</w:t>
      </w:r>
      <w:r w:rsidR="00F455C0" w:rsidRPr="005B1289">
        <w:t>，拒绝了他的公民身份申请，理由是他被认定在没有有效职称的情况下行医有罪，</w:t>
      </w:r>
      <w:proofErr w:type="gramStart"/>
      <w:r w:rsidR="00F455C0" w:rsidRPr="005B1289">
        <w:t>而且贝加莫法院有待对他进行</w:t>
      </w:r>
      <w:r>
        <w:rPr>
          <w:rFonts w:hint="eastAsia"/>
        </w:rPr>
        <w:t>“</w:t>
      </w:r>
      <w:proofErr w:type="gramEnd"/>
      <w:r w:rsidR="00F455C0" w:rsidRPr="005B1289">
        <w:t>挪用公款</w:t>
      </w:r>
      <w:r>
        <w:rPr>
          <w:rFonts w:hint="eastAsia"/>
        </w:rPr>
        <w:t>”</w:t>
      </w:r>
      <w:r w:rsidR="00F455C0" w:rsidRPr="005B1289">
        <w:t>的刑事审判。</w:t>
      </w:r>
      <w:r>
        <w:t>2</w:t>
      </w:r>
      <w:r w:rsidR="00F455C0" w:rsidRPr="005B1289">
        <w:t>0</w:t>
      </w:r>
      <w:r>
        <w:t>18</w:t>
      </w:r>
      <w:r w:rsidR="00F455C0" w:rsidRPr="005B1289">
        <w:t>年</w:t>
      </w:r>
      <w:r>
        <w:t>1</w:t>
      </w:r>
      <w:r w:rsidR="00F455C0" w:rsidRPr="005B1289">
        <w:t>月</w:t>
      </w:r>
      <w:r>
        <w:t>3</w:t>
      </w:r>
      <w:r w:rsidR="00F455C0" w:rsidRPr="005B1289">
        <w:t>日，他回复了该部的信件，对这两个理由提出了异议。他说，他没有被判无证行医罪，因为布雷西亚上诉法院已免除了对他的这一指控。他还声称，以待决的刑事审判为理由而予以拒绝违反了无罪推定原则，等同于歧视。</w:t>
      </w:r>
      <w:proofErr w:type="spellStart"/>
      <w:r>
        <w:t>I</w:t>
      </w:r>
      <w:r w:rsidR="00F455C0" w:rsidRPr="005B1289">
        <w:t>.</w:t>
      </w:r>
      <w:r>
        <w:t>E</w:t>
      </w:r>
      <w:r w:rsidR="00F455C0" w:rsidRPr="005B1289">
        <w:t>.</w:t>
      </w:r>
      <w:r>
        <w:t>J</w:t>
      </w:r>
      <w:proofErr w:type="spellEnd"/>
      <w:r w:rsidR="00F455C0" w:rsidRPr="005B1289">
        <w:t>.</w:t>
      </w:r>
      <w:r w:rsidR="00F455C0" w:rsidRPr="005B1289">
        <w:t>还要求该部尊重和执行意大利总统的决定。</w:t>
      </w:r>
    </w:p>
    <w:p w14:paraId="1CB1E045" w14:textId="5291F1AA" w:rsidR="00F455C0" w:rsidRPr="005B1289" w:rsidRDefault="005B1289" w:rsidP="005B1289">
      <w:pPr>
        <w:pStyle w:val="SingleTxtGC"/>
      </w:pPr>
      <w:r>
        <w:t>2</w:t>
      </w:r>
      <w:r w:rsidR="00F455C0" w:rsidRPr="005B1289">
        <w:t>.</w:t>
      </w:r>
      <w:r>
        <w:t>7</w:t>
      </w:r>
      <w:r w:rsidR="00F455C0" w:rsidRPr="005B1289">
        <w:tab/>
      </w:r>
      <w:r>
        <w:t>2</w:t>
      </w:r>
      <w:r w:rsidR="00F455C0" w:rsidRPr="005B1289">
        <w:t>0</w:t>
      </w:r>
      <w:r>
        <w:t>18</w:t>
      </w:r>
      <w:r w:rsidR="00F455C0" w:rsidRPr="005B1289">
        <w:t>年</w:t>
      </w:r>
      <w:r>
        <w:t>7</w:t>
      </w:r>
      <w:r w:rsidR="00F455C0" w:rsidRPr="005B1289">
        <w:t>月</w:t>
      </w:r>
      <w:r>
        <w:t>28</w:t>
      </w:r>
      <w:r w:rsidR="00F455C0" w:rsidRPr="005B1289">
        <w:t>日，内政部致函</w:t>
      </w:r>
      <w:proofErr w:type="spellStart"/>
      <w:r>
        <w:t>I</w:t>
      </w:r>
      <w:r w:rsidR="00F455C0" w:rsidRPr="005B1289">
        <w:t>.</w:t>
      </w:r>
      <w:r>
        <w:t>E</w:t>
      </w:r>
      <w:r w:rsidR="00F455C0" w:rsidRPr="005B1289">
        <w:t>.</w:t>
      </w:r>
      <w:r>
        <w:t>J</w:t>
      </w:r>
      <w:proofErr w:type="spellEnd"/>
      <w:r w:rsidR="00F455C0" w:rsidRPr="005B1289">
        <w:t>.</w:t>
      </w:r>
      <w:r w:rsidR="00F455C0" w:rsidRPr="005B1289">
        <w:t>，以</w:t>
      </w:r>
      <w:r>
        <w:t>2</w:t>
      </w:r>
      <w:r w:rsidR="00F455C0" w:rsidRPr="005B1289">
        <w:t>0</w:t>
      </w:r>
      <w:r>
        <w:t>17</w:t>
      </w:r>
      <w:r w:rsidR="00F455C0" w:rsidRPr="005B1289">
        <w:t>年</w:t>
      </w:r>
      <w:r>
        <w:t>12</w:t>
      </w:r>
      <w:r w:rsidR="00F455C0" w:rsidRPr="005B1289">
        <w:t>月</w:t>
      </w:r>
      <w:r>
        <w:t>14</w:t>
      </w:r>
      <w:r w:rsidR="00F455C0" w:rsidRPr="005B1289">
        <w:t>日信中的同样两个理由拒绝给予他公民身份。</w:t>
      </w:r>
      <w:r>
        <w:t>2</w:t>
      </w:r>
      <w:r w:rsidR="00F455C0" w:rsidRPr="005B1289">
        <w:t>0</w:t>
      </w:r>
      <w:r>
        <w:t>18</w:t>
      </w:r>
      <w:r w:rsidR="00F455C0" w:rsidRPr="005B1289">
        <w:t>年</w:t>
      </w:r>
      <w:r>
        <w:t>9</w:t>
      </w:r>
      <w:r w:rsidR="00F455C0" w:rsidRPr="005B1289">
        <w:t>月</w:t>
      </w:r>
      <w:r>
        <w:t>2</w:t>
      </w:r>
      <w:r w:rsidR="00F455C0" w:rsidRPr="005B1289">
        <w:t>0</w:t>
      </w:r>
      <w:r w:rsidR="00F455C0" w:rsidRPr="005B1289">
        <w:t>日，他回复了该部的信函，根据与</w:t>
      </w:r>
      <w:r>
        <w:t>2</w:t>
      </w:r>
      <w:r w:rsidR="00F455C0" w:rsidRPr="005B1289">
        <w:t>0</w:t>
      </w:r>
      <w:r>
        <w:t>18</w:t>
      </w:r>
      <w:r w:rsidR="00F455C0" w:rsidRPr="005B1289">
        <w:t>年</w:t>
      </w:r>
      <w:r>
        <w:t>1</w:t>
      </w:r>
      <w:r w:rsidR="00F455C0" w:rsidRPr="005B1289">
        <w:t>月</w:t>
      </w:r>
      <w:r>
        <w:t>3</w:t>
      </w:r>
      <w:r w:rsidR="00F455C0" w:rsidRPr="005B1289">
        <w:t>日答复中所载依据相同的依据对这两个理由提出了异议。内政部随后又致函</w:t>
      </w:r>
      <w:proofErr w:type="spellStart"/>
      <w:r>
        <w:t>I</w:t>
      </w:r>
      <w:r w:rsidR="00F455C0" w:rsidRPr="005B1289">
        <w:t>.</w:t>
      </w:r>
      <w:r>
        <w:t>E</w:t>
      </w:r>
      <w:r w:rsidR="00F455C0" w:rsidRPr="005B1289">
        <w:t>.</w:t>
      </w:r>
      <w:r>
        <w:t>J</w:t>
      </w:r>
      <w:proofErr w:type="spellEnd"/>
      <w:r w:rsidR="00F455C0" w:rsidRPr="005B1289">
        <w:t>.</w:t>
      </w:r>
      <w:r w:rsidR="00F455C0" w:rsidRPr="005B1289">
        <w:t>，称它错误地认定他被判定犯有无证行医罪并仅根据待审的刑事</w:t>
      </w:r>
      <w:r w:rsidR="00F455C0" w:rsidRPr="005B1289">
        <w:lastRenderedPageBreak/>
        <w:t>审判而拒绝给予他公民身份。提交人没有对这一决定提出上诉，因为总统已于</w:t>
      </w:r>
      <w:r>
        <w:t>2</w:t>
      </w:r>
      <w:r w:rsidR="00F455C0" w:rsidRPr="005B1289">
        <w:t>0</w:t>
      </w:r>
      <w:r>
        <w:t>17</w:t>
      </w:r>
      <w:r w:rsidR="00F455C0" w:rsidRPr="005B1289">
        <w:t>年</w:t>
      </w:r>
      <w:r>
        <w:t>1</w:t>
      </w:r>
      <w:r w:rsidR="00F455C0" w:rsidRPr="005B1289">
        <w:t>0</w:t>
      </w:r>
      <w:r w:rsidR="00F455C0" w:rsidRPr="005B1289">
        <w:t>月</w:t>
      </w:r>
      <w:r>
        <w:t>19</w:t>
      </w:r>
      <w:r w:rsidR="00F455C0" w:rsidRPr="005B1289">
        <w:t>日确定他的申诉成功。</w:t>
      </w:r>
    </w:p>
    <w:p w14:paraId="6EF5716F" w14:textId="4CD5F5DF" w:rsidR="00F455C0" w:rsidRPr="005B1289" w:rsidRDefault="005B1289" w:rsidP="005B1289">
      <w:pPr>
        <w:pStyle w:val="SingleTxtGC"/>
      </w:pPr>
      <w:r>
        <w:t>2</w:t>
      </w:r>
      <w:r w:rsidR="00F455C0" w:rsidRPr="005B1289">
        <w:t>.</w:t>
      </w:r>
      <w:r>
        <w:t>8</w:t>
      </w:r>
      <w:r w:rsidR="00F455C0" w:rsidRPr="005B1289">
        <w:tab/>
      </w:r>
      <w:proofErr w:type="spellStart"/>
      <w:r>
        <w:t>I</w:t>
      </w:r>
      <w:r w:rsidR="00F455C0" w:rsidRPr="005B1289">
        <w:t>.</w:t>
      </w:r>
      <w:r>
        <w:t>E</w:t>
      </w:r>
      <w:r w:rsidR="00F455C0" w:rsidRPr="005B1289">
        <w:t>.</w:t>
      </w:r>
      <w:r>
        <w:t>J</w:t>
      </w:r>
      <w:proofErr w:type="spellEnd"/>
      <w:r w:rsidR="00F455C0" w:rsidRPr="005B1289">
        <w:t>.</w:t>
      </w:r>
      <w:r w:rsidR="00F455C0" w:rsidRPr="005B1289">
        <w:t>称，没有其他有效的国内补救办法。</w:t>
      </w:r>
    </w:p>
    <w:p w14:paraId="590D9C45" w14:textId="77777777" w:rsidR="00F455C0" w:rsidRPr="005B1289" w:rsidRDefault="00F455C0" w:rsidP="00492CCE">
      <w:pPr>
        <w:pStyle w:val="H23GC"/>
      </w:pPr>
      <w:r w:rsidRPr="005B1289">
        <w:tab/>
      </w:r>
      <w:r w:rsidRPr="005B1289">
        <w:tab/>
      </w:r>
      <w:r w:rsidRPr="005B1289">
        <w:t>申诉</w:t>
      </w:r>
    </w:p>
    <w:p w14:paraId="7A30E119" w14:textId="115A4178" w:rsidR="00F455C0" w:rsidRPr="005B1289" w:rsidRDefault="005B1289" w:rsidP="005B1289">
      <w:pPr>
        <w:pStyle w:val="SingleTxtGC"/>
      </w:pPr>
      <w:r>
        <w:t>3</w:t>
      </w:r>
      <w:r w:rsidR="00F455C0" w:rsidRPr="005B1289">
        <w:t>.</w:t>
      </w:r>
      <w:r>
        <w:t>1</w:t>
      </w:r>
      <w:r w:rsidR="00F455C0" w:rsidRPr="005B1289">
        <w:tab/>
      </w:r>
      <w:r w:rsidR="00F455C0" w:rsidRPr="005B1289">
        <w:t>提交人声称，内政部拒绝他们的意大利公民身份申请，构成意大利违反《公约》第十四条第二款、第十七条和第二十六条。</w:t>
      </w:r>
    </w:p>
    <w:p w14:paraId="40387AB6" w14:textId="199F33DF" w:rsidR="00F455C0" w:rsidRPr="005B1289" w:rsidRDefault="005B1289" w:rsidP="005B1289">
      <w:pPr>
        <w:pStyle w:val="SingleTxtGC"/>
      </w:pPr>
      <w:r>
        <w:t>3</w:t>
      </w:r>
      <w:r w:rsidR="00F455C0" w:rsidRPr="005B1289">
        <w:t>.</w:t>
      </w:r>
      <w:r>
        <w:t>2</w:t>
      </w:r>
      <w:r w:rsidR="00F455C0" w:rsidRPr="005B1289">
        <w:tab/>
      </w:r>
      <w:r>
        <w:t>M</w:t>
      </w:r>
      <w:r w:rsidR="00F455C0" w:rsidRPr="005B1289">
        <w:t>.</w:t>
      </w:r>
      <w:r>
        <w:t>A</w:t>
      </w:r>
      <w:r w:rsidR="00F455C0" w:rsidRPr="005B1289">
        <w:t>.</w:t>
      </w:r>
      <w:r>
        <w:t>S</w:t>
      </w:r>
      <w:r w:rsidR="00F455C0" w:rsidRPr="005B1289">
        <w:t>.</w:t>
      </w:r>
      <w:r w:rsidR="00F455C0" w:rsidRPr="005B1289">
        <w:t>称，拒绝她的意大利国籍申请违反了根据《公约》第十七条享有的她的私生活、家庭、住宅或通信不受任意或非法干涉的权利，也违反了她的荣誉和名誉不受非法攻击的权利。</w:t>
      </w:r>
    </w:p>
    <w:p w14:paraId="51C8710E" w14:textId="2F5098CD" w:rsidR="00F455C0" w:rsidRPr="005B1289" w:rsidRDefault="005B1289" w:rsidP="005B1289">
      <w:pPr>
        <w:pStyle w:val="SingleTxtGC"/>
      </w:pPr>
      <w:r>
        <w:t>3</w:t>
      </w:r>
      <w:r w:rsidR="00F455C0" w:rsidRPr="005B1289">
        <w:t>.</w:t>
      </w:r>
      <w:r>
        <w:t>3</w:t>
      </w:r>
      <w:r w:rsidR="00F455C0" w:rsidRPr="005B1289">
        <w:tab/>
      </w:r>
      <w:r w:rsidR="00F455C0" w:rsidRPr="005B1289">
        <w:t>此外，</w:t>
      </w:r>
      <w:r>
        <w:t>M</w:t>
      </w:r>
      <w:r w:rsidR="00F455C0" w:rsidRPr="005B1289">
        <w:t>.</w:t>
      </w:r>
      <w:r>
        <w:t>A</w:t>
      </w:r>
      <w:r w:rsidR="00F455C0" w:rsidRPr="005B1289">
        <w:t>.</w:t>
      </w:r>
      <w:r>
        <w:t>S</w:t>
      </w:r>
      <w:r w:rsidR="00F455C0" w:rsidRPr="005B1289">
        <w:t>.</w:t>
      </w:r>
      <w:r w:rsidR="00F455C0" w:rsidRPr="005B1289">
        <w:t>称，根据与她丈夫有关而不是与她本人有关的事实，拒绝给予她意大利国籍，构成了基于性别的歧视，也构成意大利违反《公约》第二十六条。她认为，第二十六条所载的平等原则不允许缔约国仅以她与丈夫</w:t>
      </w:r>
      <w:r w:rsidR="00F455C0" w:rsidRPr="005B1289">
        <w:t>(</w:t>
      </w:r>
      <w:proofErr w:type="spellStart"/>
      <w:r>
        <w:t>I</w:t>
      </w:r>
      <w:r w:rsidR="00F455C0" w:rsidRPr="005B1289">
        <w:t>.</w:t>
      </w:r>
      <w:r>
        <w:t>E</w:t>
      </w:r>
      <w:r w:rsidR="00F455C0" w:rsidRPr="005B1289">
        <w:t>.</w:t>
      </w:r>
      <w:r>
        <w:t>J</w:t>
      </w:r>
      <w:proofErr w:type="spellEnd"/>
      <w:r w:rsidR="00F455C0" w:rsidRPr="005B1289">
        <w:t>.)</w:t>
      </w:r>
      <w:r w:rsidR="00F455C0" w:rsidRPr="005B1289">
        <w:t>结婚为由拒绝给予</w:t>
      </w:r>
      <w:proofErr w:type="gramStart"/>
      <w:r w:rsidR="00F455C0" w:rsidRPr="005B1289">
        <w:t>她公民</w:t>
      </w:r>
      <w:proofErr w:type="gramEnd"/>
      <w:r w:rsidR="00F455C0" w:rsidRPr="005B1289">
        <w:t>身份。她认为，考虑到</w:t>
      </w:r>
      <w:proofErr w:type="spellStart"/>
      <w:r>
        <w:t>I</w:t>
      </w:r>
      <w:r w:rsidR="00F455C0" w:rsidRPr="005B1289">
        <w:t>.</w:t>
      </w:r>
      <w:r>
        <w:t>E</w:t>
      </w:r>
      <w:r w:rsidR="00F455C0" w:rsidRPr="005B1289">
        <w:t>.</w:t>
      </w:r>
      <w:r>
        <w:t>J</w:t>
      </w:r>
      <w:proofErr w:type="spellEnd"/>
      <w:r w:rsidR="00F455C0" w:rsidRPr="005B1289">
        <w:t>.</w:t>
      </w:r>
      <w:r w:rsidR="00F455C0" w:rsidRPr="005B1289">
        <w:t>向意大利总统提出的申诉是成功的，这一拒绝是特别任意的。</w:t>
      </w:r>
      <w:r>
        <w:t>M</w:t>
      </w:r>
      <w:r w:rsidR="00F455C0" w:rsidRPr="005B1289">
        <w:t>.</w:t>
      </w:r>
      <w:r>
        <w:t>A</w:t>
      </w:r>
      <w:r w:rsidR="00F455C0" w:rsidRPr="005B1289">
        <w:t>.</w:t>
      </w:r>
      <w:r>
        <w:t>S</w:t>
      </w:r>
      <w:r w:rsidR="00F455C0" w:rsidRPr="005B1289">
        <w:t>.</w:t>
      </w:r>
      <w:r w:rsidR="00F455C0" w:rsidRPr="005B1289">
        <w:t>辩称，如果她没有与丈夫结婚，内政部会给予她意大利国籍，因为</w:t>
      </w:r>
      <w:proofErr w:type="gramStart"/>
      <w:r w:rsidR="00F455C0" w:rsidRPr="005B1289">
        <w:t>她符合</w:t>
      </w:r>
      <w:proofErr w:type="gramEnd"/>
      <w:r w:rsidR="00F455C0" w:rsidRPr="005B1289">
        <w:t>所有其他要求。</w:t>
      </w:r>
    </w:p>
    <w:p w14:paraId="11A6173B" w14:textId="192BBA32" w:rsidR="00F455C0" w:rsidRPr="005B1289" w:rsidRDefault="005B1289" w:rsidP="005B1289">
      <w:pPr>
        <w:pStyle w:val="SingleTxtGC"/>
      </w:pPr>
      <w:r>
        <w:t>3</w:t>
      </w:r>
      <w:r w:rsidR="00F455C0" w:rsidRPr="005B1289">
        <w:t>.</w:t>
      </w:r>
      <w:r>
        <w:t>4</w:t>
      </w:r>
      <w:r w:rsidR="00F455C0" w:rsidRPr="005B1289">
        <w:tab/>
      </w:r>
      <w:r>
        <w:t>M</w:t>
      </w:r>
      <w:r w:rsidR="00F455C0" w:rsidRPr="005B1289">
        <w:t>.</w:t>
      </w:r>
      <w:r>
        <w:t>A</w:t>
      </w:r>
      <w:r w:rsidR="00F455C0" w:rsidRPr="005B1289">
        <w:t>.</w:t>
      </w:r>
      <w:r>
        <w:t>S</w:t>
      </w:r>
      <w:r w:rsidR="00F455C0" w:rsidRPr="005B1289">
        <w:t>.</w:t>
      </w:r>
      <w:r w:rsidR="00F455C0" w:rsidRPr="005B1289">
        <w:t>认为，对她的上诉</w:t>
      </w:r>
      <w:proofErr w:type="gramStart"/>
      <w:r w:rsidR="00F455C0" w:rsidRPr="005B1289">
        <w:t>作出</w:t>
      </w:r>
      <w:proofErr w:type="gramEnd"/>
      <w:r w:rsidR="00F455C0" w:rsidRPr="005B1289">
        <w:t>最后决定可能需要等待</w:t>
      </w:r>
      <w:r>
        <w:t>8</w:t>
      </w:r>
      <w:r w:rsidR="00F455C0" w:rsidRPr="005B1289">
        <w:t>年的时间，这是《公约任择议定书》第五条第二款</w:t>
      </w:r>
      <w:r w:rsidR="00F455C0" w:rsidRPr="005B1289">
        <w:t>(</w:t>
      </w:r>
      <w:r w:rsidR="00F455C0" w:rsidRPr="005B1289">
        <w:t>丑</w:t>
      </w:r>
      <w:r w:rsidR="00F455C0" w:rsidRPr="005B1289">
        <w:t>)</w:t>
      </w:r>
      <w:r w:rsidR="00F455C0" w:rsidRPr="005B1289">
        <w:t>项所指的</w:t>
      </w:r>
      <w:r>
        <w:rPr>
          <w:rFonts w:hint="eastAsia"/>
        </w:rPr>
        <w:t>“</w:t>
      </w:r>
      <w:r w:rsidR="00F455C0" w:rsidRPr="005B1289">
        <w:t>不合理的拖延</w:t>
      </w:r>
      <w:r>
        <w:rPr>
          <w:rFonts w:hint="eastAsia"/>
        </w:rPr>
        <w:t>”</w:t>
      </w:r>
      <w:r w:rsidR="00F455C0" w:rsidRPr="005B1289">
        <w:t>。她说，她于</w:t>
      </w:r>
      <w:r>
        <w:t>2</w:t>
      </w:r>
      <w:r w:rsidR="00F455C0" w:rsidRPr="005B1289">
        <w:t>0</w:t>
      </w:r>
      <w:r>
        <w:t>1</w:t>
      </w:r>
      <w:r w:rsidR="00F455C0" w:rsidRPr="005B1289">
        <w:t>0</w:t>
      </w:r>
      <w:r w:rsidR="00F455C0" w:rsidRPr="005B1289">
        <w:t>年</w:t>
      </w:r>
      <w:r>
        <w:t>3</w:t>
      </w:r>
      <w:r w:rsidR="00F455C0" w:rsidRPr="005B1289">
        <w:t>月</w:t>
      </w:r>
      <w:r>
        <w:t>12</w:t>
      </w:r>
      <w:r w:rsidR="00F455C0" w:rsidRPr="005B1289">
        <w:t>日提交了意大利国籍申请，自</w:t>
      </w:r>
      <w:r>
        <w:t>2</w:t>
      </w:r>
      <w:r w:rsidR="00F455C0" w:rsidRPr="005B1289">
        <w:t>0</w:t>
      </w:r>
      <w:r>
        <w:t>14</w:t>
      </w:r>
      <w:r w:rsidR="00F455C0" w:rsidRPr="005B1289">
        <w:t>年</w:t>
      </w:r>
      <w:r>
        <w:t>5</w:t>
      </w:r>
      <w:r w:rsidR="00F455C0" w:rsidRPr="005B1289">
        <w:t>月</w:t>
      </w:r>
      <w:r>
        <w:t>9</w:t>
      </w:r>
      <w:r w:rsidR="00F455C0" w:rsidRPr="005B1289">
        <w:t>日以来一直在等待地区行政法庭对其上诉</w:t>
      </w:r>
      <w:proofErr w:type="gramStart"/>
      <w:r w:rsidR="00F455C0" w:rsidRPr="005B1289">
        <w:t>作出</w:t>
      </w:r>
      <w:proofErr w:type="gramEnd"/>
      <w:r w:rsidR="00F455C0" w:rsidRPr="005B1289">
        <w:t>裁决。</w:t>
      </w:r>
    </w:p>
    <w:p w14:paraId="2BD5F08D" w14:textId="4F206722" w:rsidR="00F455C0" w:rsidRPr="005B1289" w:rsidRDefault="005B1289" w:rsidP="005B1289">
      <w:pPr>
        <w:pStyle w:val="SingleTxtGC"/>
      </w:pPr>
      <w:r>
        <w:t>3</w:t>
      </w:r>
      <w:r w:rsidR="00F455C0" w:rsidRPr="005B1289">
        <w:t>.</w:t>
      </w:r>
      <w:r>
        <w:t>5</w:t>
      </w:r>
      <w:r w:rsidR="00F455C0" w:rsidRPr="005B1289">
        <w:tab/>
      </w:r>
      <w:proofErr w:type="spellStart"/>
      <w:r>
        <w:t>I</w:t>
      </w:r>
      <w:r w:rsidR="00F455C0" w:rsidRPr="005B1289">
        <w:t>.</w:t>
      </w:r>
      <w:r>
        <w:t>E</w:t>
      </w:r>
      <w:r w:rsidR="00F455C0" w:rsidRPr="005B1289">
        <w:t>.</w:t>
      </w:r>
      <w:r>
        <w:t>J</w:t>
      </w:r>
      <w:proofErr w:type="spellEnd"/>
      <w:r w:rsidR="00F455C0" w:rsidRPr="005B1289">
        <w:t>.</w:t>
      </w:r>
      <w:r w:rsidR="00F455C0" w:rsidRPr="005B1289">
        <w:t>称，尽管他向总统求助取得了成功，但他的意大利国籍申请仍被拒绝，这一事实构成意大利违反《公约》第十七条。</w:t>
      </w:r>
    </w:p>
    <w:p w14:paraId="497A1AF4" w14:textId="45D5B687" w:rsidR="00F455C0" w:rsidRPr="005B1289" w:rsidRDefault="005B1289" w:rsidP="005B1289">
      <w:pPr>
        <w:pStyle w:val="SingleTxtGC"/>
      </w:pPr>
      <w:r>
        <w:t>3</w:t>
      </w:r>
      <w:r w:rsidR="00F455C0" w:rsidRPr="005B1289">
        <w:t>.</w:t>
      </w:r>
      <w:r>
        <w:t>6</w:t>
      </w:r>
      <w:r w:rsidR="00F455C0" w:rsidRPr="005B1289">
        <w:tab/>
      </w:r>
      <w:r w:rsidR="00F455C0" w:rsidRPr="005B1289">
        <w:t>他还称，仅仅根据目前对他的待决刑事审判而拒绝他的公民身份申请，违反了《公约》第十四条第二款规定的</w:t>
      </w:r>
      <w:r>
        <w:rPr>
          <w:rFonts w:hint="eastAsia"/>
        </w:rPr>
        <w:t>“</w:t>
      </w:r>
      <w:r w:rsidR="00F455C0" w:rsidRPr="005B1289">
        <w:t>凡受刑事指控者，在未依法证实有罪之前，应有权被视为无罪</w:t>
      </w:r>
      <w:r>
        <w:rPr>
          <w:rFonts w:hint="eastAsia"/>
        </w:rPr>
        <w:t>”</w:t>
      </w:r>
      <w:r w:rsidR="00F455C0" w:rsidRPr="005B1289">
        <w:t>。</w:t>
      </w:r>
      <w:r w:rsidR="00F455C0" w:rsidRPr="005B1289">
        <w:rPr>
          <w:vertAlign w:val="superscript"/>
        </w:rPr>
        <w:footnoteReference w:id="8"/>
      </w:r>
      <w:r w:rsidR="00EE66D8">
        <w:rPr>
          <w:rFonts w:hint="eastAsia"/>
        </w:rPr>
        <w:t xml:space="preserve"> </w:t>
      </w:r>
      <w:r w:rsidR="00F455C0" w:rsidRPr="005B1289">
        <w:t>他辩称，内政部为确定他的公民身份之目的，本应认为他无罪。</w:t>
      </w:r>
    </w:p>
    <w:p w14:paraId="6C68D249" w14:textId="2280D699" w:rsidR="00F455C0" w:rsidRPr="005B1289" w:rsidRDefault="005B1289" w:rsidP="005B1289">
      <w:pPr>
        <w:pStyle w:val="SingleTxtGC"/>
      </w:pPr>
      <w:r>
        <w:t>3</w:t>
      </w:r>
      <w:r w:rsidR="00F455C0" w:rsidRPr="005B1289">
        <w:t>.</w:t>
      </w:r>
      <w:r>
        <w:t>7</w:t>
      </w:r>
      <w:r w:rsidR="00F455C0" w:rsidRPr="005B1289">
        <w:tab/>
      </w:r>
      <w:r w:rsidR="00F455C0" w:rsidRPr="005B1289">
        <w:t>提交人还对上诉程序的持续时间提出申诉，声称不应有的拖延违反了《公约》第二十六条。</w:t>
      </w:r>
    </w:p>
    <w:p w14:paraId="0C583DF2" w14:textId="77777777" w:rsidR="00F455C0" w:rsidRPr="005B1289" w:rsidRDefault="00F455C0" w:rsidP="00492CCE">
      <w:pPr>
        <w:pStyle w:val="H23GC"/>
      </w:pPr>
      <w:r w:rsidRPr="005B1289">
        <w:tab/>
      </w:r>
      <w:r w:rsidRPr="005B1289">
        <w:tab/>
      </w:r>
      <w:r w:rsidRPr="005B1289">
        <w:t>缔约国关于可否受理和实质问题的意见</w:t>
      </w:r>
    </w:p>
    <w:p w14:paraId="304D3778" w14:textId="265B7E02" w:rsidR="00F455C0" w:rsidRPr="005B1289" w:rsidRDefault="005B1289" w:rsidP="005B1289">
      <w:pPr>
        <w:pStyle w:val="SingleTxtGC"/>
      </w:pPr>
      <w:r>
        <w:t>4</w:t>
      </w:r>
      <w:r w:rsidR="00F455C0" w:rsidRPr="005B1289">
        <w:t>.</w:t>
      </w:r>
      <w:r>
        <w:t>1</w:t>
      </w:r>
      <w:r w:rsidR="00F455C0" w:rsidRPr="005B1289">
        <w:tab/>
      </w:r>
      <w:r>
        <w:t>2</w:t>
      </w:r>
      <w:r w:rsidR="00F455C0" w:rsidRPr="005B1289">
        <w:t>0</w:t>
      </w:r>
      <w:r>
        <w:t>19</w:t>
      </w:r>
      <w:r w:rsidR="00F455C0" w:rsidRPr="005B1289">
        <w:t>年</w:t>
      </w:r>
      <w:r>
        <w:t>1</w:t>
      </w:r>
      <w:r w:rsidR="00F455C0" w:rsidRPr="005B1289">
        <w:t>0</w:t>
      </w:r>
      <w:r w:rsidR="00F455C0" w:rsidRPr="005B1289">
        <w:t>月</w:t>
      </w:r>
      <w:r>
        <w:t>9</w:t>
      </w:r>
      <w:r w:rsidR="00F455C0" w:rsidRPr="005B1289">
        <w:t>日，缔约国提交了关于提交人来文可否受理和理据问题的意见，回顾了意大利的宪法框架，包括尊重法治和人权及基本自由。</w:t>
      </w:r>
    </w:p>
    <w:p w14:paraId="1D55C62C" w14:textId="0E6250DF" w:rsidR="00F455C0" w:rsidRPr="005B1289" w:rsidRDefault="005B1289" w:rsidP="005B1289">
      <w:pPr>
        <w:pStyle w:val="SingleTxtGC"/>
      </w:pPr>
      <w:r>
        <w:t>4</w:t>
      </w:r>
      <w:r w:rsidR="00F455C0" w:rsidRPr="005B1289">
        <w:t>.</w:t>
      </w:r>
      <w:r>
        <w:t>2</w:t>
      </w:r>
      <w:r w:rsidR="00F455C0" w:rsidRPr="005B1289">
        <w:tab/>
      </w:r>
      <w:r w:rsidR="00F455C0" w:rsidRPr="005B1289">
        <w:t>意大利宪法保证和保障制度也体现在</w:t>
      </w:r>
      <w:r>
        <w:rPr>
          <w:rFonts w:hint="eastAsia"/>
        </w:rPr>
        <w:t>“</w:t>
      </w:r>
      <w:r w:rsidR="00F455C0" w:rsidRPr="005B1289">
        <w:t>两级裁决原则</w:t>
      </w:r>
      <w:r>
        <w:rPr>
          <w:rFonts w:hint="eastAsia"/>
        </w:rPr>
        <w:t>”</w:t>
      </w:r>
      <w:r w:rsidR="00F455C0" w:rsidRPr="005B1289">
        <w:t>上，这一原则通过上诉制度来实施，其特点是有三个可能的司法程序级别。每个阶段都代表更高一级的审判。上诉制度和三个可能的裁决级别虽然提供了广泛的保障，但可能会拖延</w:t>
      </w:r>
      <w:r w:rsidR="00F455C0" w:rsidRPr="005B1289">
        <w:lastRenderedPageBreak/>
        <w:t>解决手头的争端。除正当法律程序原则外，缔约国的《宪法》还规定了国务委员会和宪法法院的作用。</w:t>
      </w:r>
      <w:r w:rsidR="00F455C0" w:rsidRPr="005B1289">
        <w:rPr>
          <w:vertAlign w:val="superscript"/>
        </w:rPr>
        <w:footnoteReference w:id="9"/>
      </w:r>
    </w:p>
    <w:p w14:paraId="7EA035B6" w14:textId="306A4FBD" w:rsidR="00F455C0" w:rsidRPr="005B1289" w:rsidRDefault="005B1289" w:rsidP="005B1289">
      <w:pPr>
        <w:pStyle w:val="SingleTxtGC"/>
      </w:pPr>
      <w:r>
        <w:t>4</w:t>
      </w:r>
      <w:r w:rsidR="00F455C0" w:rsidRPr="005B1289">
        <w:t>.</w:t>
      </w:r>
      <w:r>
        <w:t>3</w:t>
      </w:r>
      <w:r w:rsidR="00F455C0" w:rsidRPr="005B1289">
        <w:tab/>
      </w:r>
      <w:r w:rsidR="00F455C0" w:rsidRPr="005B1289">
        <w:t>关于事实，缔约国指出，</w:t>
      </w:r>
      <w:r>
        <w:t>M</w:t>
      </w:r>
      <w:r w:rsidR="00F455C0" w:rsidRPr="005B1289">
        <w:t>.</w:t>
      </w:r>
      <w:r>
        <w:t>A</w:t>
      </w:r>
      <w:r w:rsidR="00F455C0" w:rsidRPr="005B1289">
        <w:t>.</w:t>
      </w:r>
      <w:r>
        <w:t>S</w:t>
      </w:r>
      <w:r w:rsidR="00F455C0" w:rsidRPr="005B1289">
        <w:t>.</w:t>
      </w:r>
      <w:r w:rsidR="00F455C0" w:rsidRPr="005B1289">
        <w:t>于</w:t>
      </w:r>
      <w:r>
        <w:t>2</w:t>
      </w:r>
      <w:r w:rsidR="00F455C0" w:rsidRPr="005B1289">
        <w:t>0</w:t>
      </w:r>
      <w:r>
        <w:t>14</w:t>
      </w:r>
      <w:r w:rsidR="00F455C0" w:rsidRPr="005B1289">
        <w:t>年</w:t>
      </w:r>
      <w:r>
        <w:t>5</w:t>
      </w:r>
      <w:r w:rsidR="00F455C0" w:rsidRPr="005B1289">
        <w:t>月</w:t>
      </w:r>
      <w:r>
        <w:t>9</w:t>
      </w:r>
      <w:r w:rsidR="00F455C0" w:rsidRPr="005B1289">
        <w:t>日就其公民身份申请</w:t>
      </w:r>
      <w:r w:rsidR="00F455C0" w:rsidRPr="005B1289">
        <w:t>(</w:t>
      </w:r>
      <w:r>
        <w:t>RG</w:t>
      </w:r>
      <w:r w:rsidR="00492CCE">
        <w:t xml:space="preserve"> </w:t>
      </w:r>
      <w:r>
        <w:t>6314</w:t>
      </w:r>
      <w:r w:rsidR="00F455C0" w:rsidRPr="005B1289">
        <w:t>/</w:t>
      </w:r>
      <w:r>
        <w:t>14</w:t>
      </w:r>
      <w:r w:rsidR="00F455C0" w:rsidRPr="005B1289">
        <w:t>)</w:t>
      </w:r>
      <w:r w:rsidR="00F455C0" w:rsidRPr="005B1289">
        <w:t>被驳回一事向地区行政法庭提出上诉，驳回的主要依据是她与一个人的婚姻关系，此人被认为</w:t>
      </w:r>
      <w:r>
        <w:rPr>
          <w:rFonts w:hint="eastAsia"/>
        </w:rPr>
        <w:t>“</w:t>
      </w:r>
      <w:r w:rsidR="00F455C0" w:rsidRPr="005B1289">
        <w:t>接近目的不符合共和国安全的运动</w:t>
      </w:r>
      <w:r>
        <w:rPr>
          <w:rFonts w:hint="eastAsia"/>
        </w:rPr>
        <w:t>”</w:t>
      </w:r>
      <w:r w:rsidR="00F455C0" w:rsidRPr="005B1289">
        <w:t>。迄今为止，提交人的上诉尚未得到裁决。</w:t>
      </w:r>
      <w:r w:rsidR="00F455C0" w:rsidRPr="005B1289">
        <w:rPr>
          <w:vertAlign w:val="superscript"/>
        </w:rPr>
        <w:footnoteReference w:id="10"/>
      </w:r>
      <w:r w:rsidR="00EE66D8">
        <w:rPr>
          <w:rFonts w:hint="eastAsia"/>
        </w:rPr>
        <w:t xml:space="preserve"> </w:t>
      </w:r>
      <w:r w:rsidR="00F455C0" w:rsidRPr="005B1289">
        <w:t>定于</w:t>
      </w:r>
      <w:r>
        <w:t>2</w:t>
      </w:r>
      <w:r w:rsidR="00F455C0" w:rsidRPr="005B1289">
        <w:t>0</w:t>
      </w:r>
      <w:r>
        <w:t>2</w:t>
      </w:r>
      <w:r w:rsidR="00F455C0" w:rsidRPr="005B1289">
        <w:t>0</w:t>
      </w:r>
      <w:r w:rsidR="00F455C0" w:rsidRPr="005B1289">
        <w:t>年</w:t>
      </w:r>
      <w:r w:rsidR="00E16A96">
        <w:t>5</w:t>
      </w:r>
      <w:r w:rsidR="00F455C0" w:rsidRPr="005B1289">
        <w:t>月举行一次听证会。缔约国的法律规定，一次诉讼最长可持续三年。</w:t>
      </w:r>
      <w:r w:rsidR="00F455C0" w:rsidRPr="005B1289">
        <w:rPr>
          <w:vertAlign w:val="superscript"/>
        </w:rPr>
        <w:footnoteReference w:id="11"/>
      </w:r>
    </w:p>
    <w:p w14:paraId="63397C01" w14:textId="700041C2" w:rsidR="00F455C0" w:rsidRPr="005B1289" w:rsidRDefault="005B1289" w:rsidP="005B1289">
      <w:pPr>
        <w:pStyle w:val="SingleTxtGC"/>
      </w:pPr>
      <w:r>
        <w:t>4</w:t>
      </w:r>
      <w:r w:rsidR="00F455C0" w:rsidRPr="005B1289">
        <w:t>.</w:t>
      </w:r>
      <w:r>
        <w:t>4</w:t>
      </w:r>
      <w:r w:rsidR="00F455C0" w:rsidRPr="005B1289">
        <w:tab/>
      </w:r>
      <w:r w:rsidR="00F455C0" w:rsidRPr="005B1289">
        <w:t>关于</w:t>
      </w:r>
      <w:proofErr w:type="spellStart"/>
      <w:r>
        <w:t>I</w:t>
      </w:r>
      <w:r w:rsidR="00F455C0" w:rsidRPr="005B1289">
        <w:t>.</w:t>
      </w:r>
      <w:r>
        <w:t>E</w:t>
      </w:r>
      <w:r w:rsidR="00F455C0" w:rsidRPr="005B1289">
        <w:t>.</w:t>
      </w:r>
      <w:r>
        <w:t>J</w:t>
      </w:r>
      <w:proofErr w:type="spellEnd"/>
      <w:r w:rsidR="00F455C0" w:rsidRPr="005B1289">
        <w:t>.</w:t>
      </w:r>
      <w:r w:rsidR="00F455C0" w:rsidRPr="005B1289">
        <w:t>，他是一名医生，他的公民身份申请也被驳回。他向意大利总统提出特别上诉，对这一否定决定提出质疑。该上诉在两年后于</w:t>
      </w:r>
      <w:r>
        <w:t>2</w:t>
      </w:r>
      <w:r w:rsidR="00F455C0" w:rsidRPr="005B1289">
        <w:t>0</w:t>
      </w:r>
      <w:r>
        <w:t>17</w:t>
      </w:r>
      <w:r w:rsidR="00F455C0" w:rsidRPr="005B1289">
        <w:t>年获得批准。然而，内政部拒绝了</w:t>
      </w:r>
      <w:proofErr w:type="spellStart"/>
      <w:r>
        <w:t>I</w:t>
      </w:r>
      <w:r w:rsidR="00F455C0" w:rsidRPr="005B1289">
        <w:t>.</w:t>
      </w:r>
      <w:r>
        <w:t>E</w:t>
      </w:r>
      <w:r w:rsidR="00F455C0" w:rsidRPr="005B1289">
        <w:t>.</w:t>
      </w:r>
      <w:r>
        <w:t>J</w:t>
      </w:r>
      <w:proofErr w:type="spellEnd"/>
      <w:r w:rsidR="00F455C0" w:rsidRPr="005B1289">
        <w:t>.</w:t>
      </w:r>
      <w:r w:rsidR="00F455C0" w:rsidRPr="005B1289">
        <w:t>再次申请公民身份，而对他贪污的刑事诉讼有待贝加莫法院审理。</w:t>
      </w:r>
    </w:p>
    <w:p w14:paraId="2F5719FE" w14:textId="47490345" w:rsidR="00F455C0" w:rsidRPr="005B1289" w:rsidRDefault="005B1289" w:rsidP="005B1289">
      <w:pPr>
        <w:pStyle w:val="SingleTxtGC"/>
      </w:pPr>
      <w:r>
        <w:t>4</w:t>
      </w:r>
      <w:r w:rsidR="00F455C0" w:rsidRPr="005B1289">
        <w:t>.</w:t>
      </w:r>
      <w:r>
        <w:t>5</w:t>
      </w:r>
      <w:r w:rsidR="00F455C0" w:rsidRPr="005B1289">
        <w:tab/>
      </w:r>
      <w:r w:rsidR="00F455C0" w:rsidRPr="005B1289">
        <w:t>关于提交人根据《公约》第十七条和《任择议定书》第五条第二款</w:t>
      </w:r>
      <w:r>
        <w:t>(</w:t>
      </w:r>
      <w:r w:rsidR="00F455C0" w:rsidRPr="005B1289">
        <w:t>丑</w:t>
      </w:r>
      <w:r>
        <w:t>)</w:t>
      </w:r>
      <w:proofErr w:type="gramStart"/>
      <w:r w:rsidR="00F455C0" w:rsidRPr="005B1289">
        <w:t>项提出</w:t>
      </w:r>
      <w:proofErr w:type="gramEnd"/>
      <w:r w:rsidR="00F455C0" w:rsidRPr="005B1289">
        <w:t>的申诉，缔约国辩称，提交人着重于有关的行政和司法程序，包括审判的持续时间；据称违反无罪推定原则；以及未能执行意大利总统的决定，该决定取消了拒绝给予</w:t>
      </w:r>
      <w:proofErr w:type="spellStart"/>
      <w:r>
        <w:t>I</w:t>
      </w:r>
      <w:r w:rsidR="00F455C0" w:rsidRPr="005B1289">
        <w:t>.</w:t>
      </w:r>
      <w:r>
        <w:t>E</w:t>
      </w:r>
      <w:r w:rsidR="00F455C0" w:rsidRPr="005B1289">
        <w:t>.</w:t>
      </w:r>
      <w:r>
        <w:t>J</w:t>
      </w:r>
      <w:proofErr w:type="spellEnd"/>
      <w:r w:rsidR="00F455C0" w:rsidRPr="005B1289">
        <w:t>.</w:t>
      </w:r>
      <w:r w:rsidR="00F455C0" w:rsidRPr="005B1289">
        <w:t>公民身份的决定。关于针对行政决定的审判期限，第</w:t>
      </w:r>
      <w:r>
        <w:t>89</w:t>
      </w:r>
      <w:r w:rsidR="00F455C0" w:rsidRPr="005B1289">
        <w:t>/</w:t>
      </w:r>
      <w:r>
        <w:t>2</w:t>
      </w:r>
      <w:r w:rsidR="00F455C0" w:rsidRPr="005B1289">
        <w:t>00</w:t>
      </w:r>
      <w:r>
        <w:t>1</w:t>
      </w:r>
      <w:r w:rsidR="00F455C0" w:rsidRPr="005B1289">
        <w:t>号法规定了有关框架。该法规定，合理的期限被认为得到了尊重：</w:t>
      </w:r>
      <w:r>
        <w:rPr>
          <w:rFonts w:hint="eastAsia"/>
        </w:rPr>
        <w:t>“</w:t>
      </w:r>
      <w:r w:rsidR="00F455C0" w:rsidRPr="005B1289">
        <w:t>当审判在一审中不超过三年的期限；在二审中不超过两年；在合法性判决中不超过一年。为计算期限之目的，审判被认为在提出申诉或通知发出传票时已经开始</w:t>
      </w:r>
      <w:r>
        <w:rPr>
          <w:rFonts w:hint="eastAsia"/>
        </w:rPr>
        <w:t>”</w:t>
      </w:r>
      <w:r w:rsidR="00F455C0" w:rsidRPr="005B1289">
        <w:t>。</w:t>
      </w:r>
      <w:r w:rsidR="00F455C0" w:rsidRPr="005B1289">
        <w:rPr>
          <w:vertAlign w:val="superscript"/>
        </w:rPr>
        <w:footnoteReference w:id="12"/>
      </w:r>
      <w:r w:rsidR="00EE66D8">
        <w:rPr>
          <w:rFonts w:hint="eastAsia"/>
        </w:rPr>
        <w:t xml:space="preserve"> </w:t>
      </w:r>
      <w:r w:rsidR="00F455C0" w:rsidRPr="005B1289">
        <w:t>特别是，上诉人有责任迅速采取行动，要求确定审判主题，包括以请求紧急审议的形式要求采取预防性补救措施。申诉人不采取行动，不要求口头审理而未启动预防性补救办法，这就排除了国家的责任。事实上，法律规定，</w:t>
      </w:r>
      <w:r>
        <w:rPr>
          <w:rFonts w:hint="eastAsia"/>
        </w:rPr>
        <w:t>“</w:t>
      </w:r>
      <w:r w:rsidR="00F455C0" w:rsidRPr="005B1289">
        <w:t>在审判时间不合理地过长的情况下，如果个人没有采取预防性补救措施，那么，此人提出公正赔偿的请求是不可受理的</w:t>
      </w:r>
      <w:r>
        <w:rPr>
          <w:rFonts w:hint="eastAsia"/>
        </w:rPr>
        <w:t>”</w:t>
      </w:r>
      <w:r w:rsidR="00F455C0" w:rsidRPr="005B1289">
        <w:t>。</w:t>
      </w:r>
      <w:r w:rsidR="00F455C0" w:rsidRPr="005B1289">
        <w:rPr>
          <w:vertAlign w:val="superscript"/>
        </w:rPr>
        <w:footnoteReference w:id="13"/>
      </w:r>
    </w:p>
    <w:p w14:paraId="3B8CE0C4" w14:textId="570F534B" w:rsidR="00F455C0" w:rsidRPr="005B1289" w:rsidRDefault="005B1289" w:rsidP="005B1289">
      <w:pPr>
        <w:pStyle w:val="SingleTxtGC"/>
      </w:pPr>
      <w:r>
        <w:t>4</w:t>
      </w:r>
      <w:r w:rsidR="00F455C0" w:rsidRPr="005B1289">
        <w:t>.</w:t>
      </w:r>
      <w:r>
        <w:t>6</w:t>
      </w:r>
      <w:r w:rsidR="00F455C0" w:rsidRPr="005B1289">
        <w:tab/>
      </w:r>
      <w:r w:rsidR="00F455C0" w:rsidRPr="005B1289">
        <w:t>关于</w:t>
      </w:r>
      <w:r>
        <w:t>M</w:t>
      </w:r>
      <w:r w:rsidR="00F455C0" w:rsidRPr="005B1289">
        <w:t>.</w:t>
      </w:r>
      <w:r>
        <w:t>A</w:t>
      </w:r>
      <w:r w:rsidR="00F455C0" w:rsidRPr="005B1289">
        <w:t>.</w:t>
      </w:r>
      <w:r>
        <w:t>S</w:t>
      </w:r>
      <w:r w:rsidR="00F455C0" w:rsidRPr="005B1289">
        <w:t>.</w:t>
      </w:r>
      <w:r w:rsidR="00F455C0" w:rsidRPr="005B1289">
        <w:t>在</w:t>
      </w:r>
      <w:r>
        <w:t>2</w:t>
      </w:r>
      <w:r w:rsidR="00F455C0" w:rsidRPr="005B1289">
        <w:t>0</w:t>
      </w:r>
      <w:r>
        <w:t>14</w:t>
      </w:r>
      <w:r w:rsidR="00F455C0" w:rsidRPr="005B1289">
        <w:t>年她的公民身份申请被拒绝后提起的上诉程序</w:t>
      </w:r>
      <w:r>
        <w:t>(</w:t>
      </w:r>
      <w:r w:rsidR="00F455C0" w:rsidRPr="005B1289">
        <w:t>目前仍在地区行政法庭待审</w:t>
      </w:r>
      <w:r>
        <w:t>)</w:t>
      </w:r>
      <w:r w:rsidR="00F455C0" w:rsidRPr="005B1289">
        <w:t>，缔约国指出，提交人的上诉没有得到具体的中止请求的补充，而中止请求本可以使在很短的时间内进行一次听证会成为可能，即在几周内。提交人于</w:t>
      </w:r>
      <w:r>
        <w:t>2</w:t>
      </w:r>
      <w:r w:rsidR="00F455C0" w:rsidRPr="005B1289">
        <w:t>0</w:t>
      </w:r>
      <w:r>
        <w:t>14</w:t>
      </w:r>
      <w:r w:rsidR="00F455C0" w:rsidRPr="005B1289">
        <w:t>年</w:t>
      </w:r>
      <w:r>
        <w:t>5</w:t>
      </w:r>
      <w:r w:rsidR="00F455C0" w:rsidRPr="005B1289">
        <w:t>月</w:t>
      </w:r>
      <w:r>
        <w:t>9</w:t>
      </w:r>
      <w:r w:rsidR="00F455C0" w:rsidRPr="005B1289">
        <w:t>日提出上诉并于</w:t>
      </w:r>
      <w:r>
        <w:t>2</w:t>
      </w:r>
      <w:r w:rsidR="00F455C0" w:rsidRPr="005B1289">
        <w:t>0</w:t>
      </w:r>
      <w:r>
        <w:t>14</w:t>
      </w:r>
      <w:r w:rsidR="00F455C0" w:rsidRPr="005B1289">
        <w:t>年</w:t>
      </w:r>
      <w:r>
        <w:t>5</w:t>
      </w:r>
      <w:r w:rsidR="00F455C0" w:rsidRPr="005B1289">
        <w:t>月</w:t>
      </w:r>
      <w:r>
        <w:t>29</w:t>
      </w:r>
      <w:r w:rsidR="00F455C0" w:rsidRPr="005B1289">
        <w:t>日请求举行听证会之后，完全没有行动，没有采取任何其他</w:t>
      </w:r>
      <w:r>
        <w:rPr>
          <w:rFonts w:hint="eastAsia"/>
        </w:rPr>
        <w:t>“</w:t>
      </w:r>
      <w:r w:rsidR="00F455C0" w:rsidRPr="005B1289">
        <w:t>程序性行为</w:t>
      </w:r>
      <w:r>
        <w:rPr>
          <w:rFonts w:hint="eastAsia"/>
        </w:rPr>
        <w:t>”</w:t>
      </w:r>
      <w:r w:rsidR="00F455C0" w:rsidRPr="005B1289">
        <w:t>，直到</w:t>
      </w:r>
      <w:r>
        <w:t>2</w:t>
      </w:r>
      <w:r w:rsidR="00F455C0" w:rsidRPr="005B1289">
        <w:t>0</w:t>
      </w:r>
      <w:r>
        <w:t>17</w:t>
      </w:r>
      <w:r w:rsidR="00F455C0" w:rsidRPr="005B1289">
        <w:t>年</w:t>
      </w:r>
      <w:r>
        <w:t>11</w:t>
      </w:r>
      <w:r w:rsidR="00F455C0" w:rsidRPr="005B1289">
        <w:t>月</w:t>
      </w:r>
      <w:r>
        <w:t>29</w:t>
      </w:r>
      <w:r w:rsidR="00F455C0" w:rsidRPr="005B1289">
        <w:t>日，一名新任命的辩护律师提出申请要求举行一次听证会。在法庭秘书处发出具体邀请后，</w:t>
      </w:r>
      <w:r>
        <w:t>2</w:t>
      </w:r>
      <w:r w:rsidR="00F455C0" w:rsidRPr="005B1289">
        <w:t>0</w:t>
      </w:r>
      <w:r>
        <w:t>19</w:t>
      </w:r>
      <w:r w:rsidR="00F455C0" w:rsidRPr="005B1289">
        <w:t>年</w:t>
      </w:r>
      <w:r>
        <w:t>5</w:t>
      </w:r>
      <w:r w:rsidR="00F455C0" w:rsidRPr="005B1289">
        <w:t>月</w:t>
      </w:r>
      <w:r>
        <w:t>8</w:t>
      </w:r>
      <w:r w:rsidR="00F455C0" w:rsidRPr="005B1289">
        <w:t>日，重申了这一请求。</w:t>
      </w:r>
      <w:r w:rsidR="00F455C0" w:rsidRPr="005B1289">
        <w:rPr>
          <w:vertAlign w:val="superscript"/>
        </w:rPr>
        <w:footnoteReference w:id="14"/>
      </w:r>
      <w:r w:rsidR="00EE66D8">
        <w:rPr>
          <w:rFonts w:hint="eastAsia"/>
        </w:rPr>
        <w:t xml:space="preserve"> </w:t>
      </w:r>
      <w:r w:rsidR="00F455C0" w:rsidRPr="005B1289">
        <w:t>公开听证会将于</w:t>
      </w:r>
      <w:r>
        <w:t>2</w:t>
      </w:r>
      <w:r w:rsidR="00F455C0" w:rsidRPr="005B1289">
        <w:t>0</w:t>
      </w:r>
      <w:r>
        <w:t>2</w:t>
      </w:r>
      <w:r w:rsidR="00F455C0" w:rsidRPr="005B1289">
        <w:t>0</w:t>
      </w:r>
      <w:r w:rsidR="00F455C0" w:rsidRPr="005B1289">
        <w:t>年</w:t>
      </w:r>
      <w:r>
        <w:t>5</w:t>
      </w:r>
      <w:r w:rsidR="00F455C0" w:rsidRPr="005B1289">
        <w:t>月</w:t>
      </w:r>
      <w:r>
        <w:t>19</w:t>
      </w:r>
      <w:r w:rsidR="00F455C0" w:rsidRPr="005B1289">
        <w:t>日举行。拖延的原因是提交人不采取行动；她没有提出预防性请求，而是远在第</w:t>
      </w:r>
      <w:r>
        <w:t>89</w:t>
      </w:r>
      <w:r w:rsidR="00F455C0" w:rsidRPr="005B1289">
        <w:t>/</w:t>
      </w:r>
      <w:r>
        <w:t>2</w:t>
      </w:r>
      <w:r w:rsidR="00F455C0" w:rsidRPr="005B1289">
        <w:t>00</w:t>
      </w:r>
      <w:r>
        <w:t>1</w:t>
      </w:r>
      <w:r w:rsidR="00F455C0" w:rsidRPr="005B1289">
        <w:t>号法</w:t>
      </w:r>
      <w:r w:rsidR="00F455C0" w:rsidRPr="005B1289">
        <w:t>(</w:t>
      </w:r>
      <w:r w:rsidR="00F455C0" w:rsidRPr="005B1289">
        <w:t>第</w:t>
      </w:r>
      <w:r>
        <w:t>1</w:t>
      </w:r>
      <w:r w:rsidR="00F455C0" w:rsidRPr="005B1289">
        <w:t>条</w:t>
      </w:r>
      <w:proofErr w:type="gramStart"/>
      <w:r w:rsidR="00F455C0" w:rsidRPr="005B1289">
        <w:t>之三第</w:t>
      </w:r>
      <w:proofErr w:type="gramEnd"/>
      <w:r w:rsidR="00F455C0" w:rsidRPr="005B1289">
        <w:t>(</w:t>
      </w:r>
      <w:r>
        <w:t>3</w:t>
      </w:r>
      <w:r w:rsidR="00F455C0" w:rsidRPr="005B1289">
        <w:t>)</w:t>
      </w:r>
      <w:r w:rsidR="00F455C0" w:rsidRPr="005B1289">
        <w:t>款</w:t>
      </w:r>
      <w:r w:rsidR="00F455C0" w:rsidRPr="005B1289">
        <w:t>)</w:t>
      </w:r>
      <w:r w:rsidR="00F455C0" w:rsidRPr="005B1289">
        <w:t>规定的期限之后，即在提出上诉三年半之后，提出了安排一次听证会的请求。</w:t>
      </w:r>
    </w:p>
    <w:p w14:paraId="2697A196" w14:textId="5A580AA7" w:rsidR="00F455C0" w:rsidRPr="005B1289" w:rsidRDefault="005B1289" w:rsidP="005B1289">
      <w:pPr>
        <w:pStyle w:val="SingleTxtGC"/>
      </w:pPr>
      <w:r>
        <w:lastRenderedPageBreak/>
        <w:t>4</w:t>
      </w:r>
      <w:r w:rsidR="00F455C0" w:rsidRPr="005B1289">
        <w:t>.</w:t>
      </w:r>
      <w:r>
        <w:t>7</w:t>
      </w:r>
      <w:r w:rsidR="00F455C0" w:rsidRPr="005B1289">
        <w:tab/>
      </w:r>
      <w:r w:rsidR="00F455C0" w:rsidRPr="005B1289">
        <w:t>根据与</w:t>
      </w:r>
      <w:r>
        <w:t>M</w:t>
      </w:r>
      <w:r w:rsidR="00F455C0" w:rsidRPr="005B1289">
        <w:t>.</w:t>
      </w:r>
      <w:r>
        <w:t>A</w:t>
      </w:r>
      <w:r w:rsidR="00F455C0" w:rsidRPr="005B1289">
        <w:t>.</w:t>
      </w:r>
      <w:r>
        <w:t>S</w:t>
      </w:r>
      <w:r w:rsidR="00F455C0" w:rsidRPr="005B1289">
        <w:t>.</w:t>
      </w:r>
      <w:r w:rsidR="00F455C0" w:rsidRPr="005B1289">
        <w:t>丈夫有关的因素，拒绝给予公民身份不存在歧视性待遇或对《公约》第十七条</w:t>
      </w:r>
      <w:r w:rsidR="00F455C0" w:rsidRPr="005B1289">
        <w:t>(</w:t>
      </w:r>
      <w:r w:rsidR="00F455C0" w:rsidRPr="005B1289">
        <w:t>以及《保护人权与基本自由公约》第八条</w:t>
      </w:r>
      <w:r w:rsidR="00F455C0" w:rsidRPr="005B1289">
        <w:t>)</w:t>
      </w:r>
      <w:r w:rsidR="00F455C0" w:rsidRPr="005B1289">
        <w:t>保护的利益产生有害影响。事实上，在拒绝给予被认为</w:t>
      </w:r>
      <w:r>
        <w:rPr>
          <w:rFonts w:hint="eastAsia"/>
        </w:rPr>
        <w:t>“</w:t>
      </w:r>
      <w:r w:rsidR="00F455C0" w:rsidRPr="005B1289">
        <w:t>社会上不可靠或危险</w:t>
      </w:r>
      <w:r>
        <w:rPr>
          <w:rFonts w:hint="eastAsia"/>
        </w:rPr>
        <w:t>”</w:t>
      </w:r>
      <w:r w:rsidR="00F455C0" w:rsidRPr="005B1289">
        <w:t>或与在意大利和平和自由的民事共处</w:t>
      </w:r>
      <w:r w:rsidR="004D5EEB">
        <w:rPr>
          <w:rFonts w:hint="eastAsia"/>
        </w:rPr>
        <w:t>“</w:t>
      </w:r>
      <w:r w:rsidR="00F455C0" w:rsidRPr="005B1289">
        <w:t>目的不相容</w:t>
      </w:r>
      <w:r>
        <w:rPr>
          <w:rFonts w:hint="eastAsia"/>
        </w:rPr>
        <w:t>”</w:t>
      </w:r>
      <w:r w:rsidR="00F455C0" w:rsidRPr="005B1289">
        <w:t>的运动和团体</w:t>
      </w:r>
      <w:r>
        <w:rPr>
          <w:rFonts w:hint="eastAsia"/>
        </w:rPr>
        <w:t>“</w:t>
      </w:r>
      <w:r w:rsidR="00F455C0" w:rsidRPr="005B1289">
        <w:t>相接</w:t>
      </w:r>
      <w:r>
        <w:rPr>
          <w:rFonts w:hint="eastAsia"/>
        </w:rPr>
        <w:t>”</w:t>
      </w:r>
      <w:r w:rsidR="00F455C0" w:rsidRPr="005B1289">
        <w:t>者的妻子意大利国籍时，为了保护公共安全和秩序的最高利益，除其他外，婚姻关系以及由此自然产生的物质和精神交流情况，完全可以由行政当局在行使其</w:t>
      </w:r>
      <w:proofErr w:type="gramStart"/>
      <w:r w:rsidR="00F455C0" w:rsidRPr="005B1289">
        <w:t>在属事方面</w:t>
      </w:r>
      <w:proofErr w:type="gramEnd"/>
      <w:r w:rsidR="00F455C0" w:rsidRPr="005B1289">
        <w:t>享有的广泛酌处权时加以评估。</w:t>
      </w:r>
    </w:p>
    <w:p w14:paraId="6F877A9B" w14:textId="01FB4D4D" w:rsidR="004463BA" w:rsidRPr="005B1289" w:rsidRDefault="005B1289" w:rsidP="005B1289">
      <w:pPr>
        <w:pStyle w:val="SingleTxtGC"/>
      </w:pPr>
      <w:r>
        <w:t>4</w:t>
      </w:r>
      <w:r w:rsidR="00F455C0" w:rsidRPr="005B1289">
        <w:t>.</w:t>
      </w:r>
      <w:r>
        <w:t>8</w:t>
      </w:r>
      <w:r w:rsidR="00F455C0" w:rsidRPr="005B1289">
        <w:tab/>
      </w:r>
      <w:r w:rsidR="00F455C0" w:rsidRPr="005B1289">
        <w:t>关于对</w:t>
      </w:r>
      <w:proofErr w:type="spellStart"/>
      <w:r>
        <w:t>I</w:t>
      </w:r>
      <w:r w:rsidR="00F455C0" w:rsidRPr="005B1289">
        <w:t>.</w:t>
      </w:r>
      <w:r>
        <w:t>E</w:t>
      </w:r>
      <w:r w:rsidR="00F455C0" w:rsidRPr="005B1289">
        <w:t>.</w:t>
      </w:r>
      <w:r>
        <w:t>J</w:t>
      </w:r>
      <w:proofErr w:type="spellEnd"/>
      <w:r w:rsidR="00F455C0" w:rsidRPr="005B1289">
        <w:t>.</w:t>
      </w:r>
      <w:r w:rsidR="00F455C0" w:rsidRPr="005B1289">
        <w:t>的审判，考虑到向意大利总统提出的上诉，</w:t>
      </w:r>
      <w:r w:rsidR="00F455C0" w:rsidRPr="005B1289">
        <w:rPr>
          <w:vertAlign w:val="superscript"/>
        </w:rPr>
        <w:footnoteReference w:id="15"/>
      </w:r>
      <w:r w:rsidR="00EE66D8">
        <w:rPr>
          <w:rFonts w:hint="eastAsia"/>
        </w:rPr>
        <w:t xml:space="preserve"> </w:t>
      </w:r>
      <w:r w:rsidR="00F455C0" w:rsidRPr="005B1289">
        <w:t>缔约国认为，当针对第一次拒绝公民身份申请向总统提出的上诉获得成功时，提交人未能就其第二次公民身份申请提出适当的动机，因此他的第二次申请也被拒绝，因为对他的刑事诉讼仍有待审理。提交人有责任及时对内政部的第二次否定决定提出质疑，指出其相对于总统决定的有害或难定影响。事实上，接受特别上诉的总统令类似于行政司法的最后判决</w:t>
      </w:r>
      <w:r w:rsidR="00F455C0" w:rsidRPr="005B1289">
        <w:t>(</w:t>
      </w:r>
      <w:r w:rsidR="00F455C0" w:rsidRPr="005B1289">
        <w:t>既判案件</w:t>
      </w:r>
      <w:r w:rsidR="00F455C0" w:rsidRPr="005B1289">
        <w:t>)</w:t>
      </w:r>
      <w:r w:rsidR="00F455C0" w:rsidRPr="005B1289">
        <w:t>。因此，由</w:t>
      </w:r>
      <w:proofErr w:type="spellStart"/>
      <w:r>
        <w:t>I</w:t>
      </w:r>
      <w:r w:rsidR="00F455C0" w:rsidRPr="005B1289">
        <w:t>.</w:t>
      </w:r>
      <w:r>
        <w:t>E</w:t>
      </w:r>
      <w:r w:rsidR="00F455C0" w:rsidRPr="005B1289">
        <w:t>.</w:t>
      </w:r>
      <w:r>
        <w:t>J</w:t>
      </w:r>
      <w:proofErr w:type="spellEnd"/>
      <w:r w:rsidR="00F455C0" w:rsidRPr="005B1289">
        <w:t>.</w:t>
      </w:r>
      <w:r w:rsidR="00F455C0" w:rsidRPr="005B1289">
        <w:t>向区域行政法庭一审行政法官对新的拒绝由于合法性</w:t>
      </w:r>
      <w:r>
        <w:rPr>
          <w:rFonts w:hint="eastAsia"/>
        </w:rPr>
        <w:t>“</w:t>
      </w:r>
      <w:r w:rsidR="00F455C0" w:rsidRPr="005B1289">
        <w:t>自主</w:t>
      </w:r>
      <w:r>
        <w:rPr>
          <w:rFonts w:hint="eastAsia"/>
        </w:rPr>
        <w:t>”</w:t>
      </w:r>
      <w:r w:rsidR="00F455C0" w:rsidRPr="005B1289">
        <w:t>缺陷提出质疑，或向总统提出一个新的上诉，通过以下两种办法之一，将总统令推向执行是可能的：启动具体补救办法，即由国务委员会</w:t>
      </w:r>
      <w:proofErr w:type="gramStart"/>
      <w:r w:rsidR="00F455C0" w:rsidRPr="005B1289">
        <w:t>作出</w:t>
      </w:r>
      <w:proofErr w:type="gramEnd"/>
      <w:r w:rsidR="00F455C0" w:rsidRPr="005B1289">
        <w:t>遵守判决，或由行政当局对该案</w:t>
      </w:r>
      <w:proofErr w:type="gramStart"/>
      <w:r w:rsidR="00F455C0" w:rsidRPr="005B1289">
        <w:t>作出</w:t>
      </w:r>
      <w:proofErr w:type="gramEnd"/>
      <w:r w:rsidR="00F455C0" w:rsidRPr="005B1289">
        <w:t>新的评估。</w:t>
      </w:r>
    </w:p>
    <w:p w14:paraId="10007B1F" w14:textId="132E81F5" w:rsidR="00F455C0" w:rsidRPr="005B1289" w:rsidRDefault="005B1289" w:rsidP="005B1289">
      <w:pPr>
        <w:pStyle w:val="SingleTxtGC"/>
      </w:pPr>
      <w:r>
        <w:t>4</w:t>
      </w:r>
      <w:r w:rsidR="00F455C0" w:rsidRPr="005B1289">
        <w:t>.</w:t>
      </w:r>
      <w:r>
        <w:t>9</w:t>
      </w:r>
      <w:r w:rsidR="00F455C0" w:rsidRPr="005B1289">
        <w:tab/>
      </w:r>
      <w:r w:rsidR="00F455C0" w:rsidRPr="005B1289">
        <w:t>缔约国还辩称，在给予意大利公民身份方面，指称《公约》第十七条</w:t>
      </w:r>
      <w:proofErr w:type="gramStart"/>
      <w:r w:rsidR="00F455C0" w:rsidRPr="005B1289">
        <w:t>遭违反是</w:t>
      </w:r>
      <w:proofErr w:type="gramEnd"/>
      <w:r w:rsidR="00F455C0" w:rsidRPr="005B1289">
        <w:t>没有任何理据的。给予意大利公民身份的先决条件是，已确定不存在可能危及自由与和平的公民共处价值观的因素或情况。事实上，意大利共和国的安全利益高于获得意大利公民身份的个人利益。鉴于其不可改变的性质，它要求</w:t>
      </w:r>
      <w:r>
        <w:rPr>
          <w:rFonts w:hint="eastAsia"/>
        </w:rPr>
        <w:t>“</w:t>
      </w:r>
      <w:r w:rsidR="00F455C0" w:rsidRPr="005B1289">
        <w:t>毫无疑问，不存在申请人不可靠的阴影，也应有一个对未来的前瞻性评估，即对于意大利共和国立国基础的宪法价值观的充分遵守</w:t>
      </w:r>
      <w:r>
        <w:rPr>
          <w:rFonts w:hint="eastAsia"/>
        </w:rPr>
        <w:t>”</w:t>
      </w:r>
      <w:r w:rsidR="00F455C0" w:rsidRPr="005B1289">
        <w:t>。</w:t>
      </w:r>
      <w:r w:rsidR="00F455C0" w:rsidRPr="005B1289">
        <w:rPr>
          <w:vertAlign w:val="superscript"/>
        </w:rPr>
        <w:footnoteReference w:id="16"/>
      </w:r>
      <w:r w:rsidR="00EE66D8">
        <w:rPr>
          <w:rFonts w:hint="eastAsia"/>
        </w:rPr>
        <w:t xml:space="preserve"> </w:t>
      </w:r>
      <w:r w:rsidR="00F455C0" w:rsidRPr="005B1289">
        <w:t>行政当局的评估具有明显的预防和防范性质，超越于而且无论提交人的刑事责任是否已被确定。事实上，对影响国家安全的动机的核查不能简化为确定与刑事有关的事实，而是必须涉及预防对公共安全的任何风险。在这方面，意大利宪法法院确认，《意大利宪法》第</w:t>
      </w:r>
      <w:r>
        <w:t>52</w:t>
      </w:r>
      <w:r w:rsidR="00F455C0" w:rsidRPr="005B1289">
        <w:t>条体现了国家、社区的安全利益对于其自身完整和独立的相关性。</w:t>
      </w:r>
      <w:r w:rsidR="00F455C0" w:rsidRPr="005B1289">
        <w:rPr>
          <w:vertAlign w:val="superscript"/>
        </w:rPr>
        <w:footnoteReference w:id="17"/>
      </w:r>
      <w:r w:rsidR="00EE66D8">
        <w:rPr>
          <w:rFonts w:hint="eastAsia"/>
        </w:rPr>
        <w:t xml:space="preserve"> </w:t>
      </w:r>
      <w:r w:rsidR="00F455C0" w:rsidRPr="005B1289">
        <w:t>缔约国补充说，目前恐怖主义和极端主义的急剧上升令人震惊，使得给予公民身份的行政做法特别谨慎和小心，这就更加可以理解了。</w:t>
      </w:r>
      <w:r w:rsidR="00F455C0" w:rsidRPr="005B1289">
        <w:rPr>
          <w:vertAlign w:val="superscript"/>
        </w:rPr>
        <w:footnoteReference w:id="18"/>
      </w:r>
    </w:p>
    <w:p w14:paraId="7D8000D7" w14:textId="7A3C5231" w:rsidR="00F455C0" w:rsidRPr="005B1289" w:rsidRDefault="005B1289" w:rsidP="00B87F6A">
      <w:pPr>
        <w:pStyle w:val="SingleTxtGC"/>
        <w:tabs>
          <w:tab w:val="clear" w:pos="1565"/>
          <w:tab w:val="left" w:pos="1701"/>
        </w:tabs>
      </w:pPr>
      <w:r>
        <w:t>4</w:t>
      </w:r>
      <w:r w:rsidR="00F455C0" w:rsidRPr="005B1289">
        <w:t>.</w:t>
      </w:r>
      <w:r>
        <w:t>1</w:t>
      </w:r>
      <w:r w:rsidR="00F455C0" w:rsidRPr="005B1289">
        <w:t>0</w:t>
      </w:r>
      <w:r w:rsidR="00F455C0" w:rsidRPr="005B1289">
        <w:tab/>
      </w:r>
      <w:r w:rsidR="00F455C0" w:rsidRPr="005B1289">
        <w:t>行政当局在给予或不给予公民身份的可能性方面享有很大的酌处权，其评估范围不仅包括外国人在其工作和经济及社会融合方面最佳地融入族群的能力，而且还包括对国家安全没有风险。另一方面，在行使预防和防范职能时的特别谨慎</w:t>
      </w:r>
      <w:r>
        <w:t>(</w:t>
      </w:r>
      <w:r w:rsidR="00F455C0" w:rsidRPr="005B1289">
        <w:t>这种</w:t>
      </w:r>
      <w:proofErr w:type="gramStart"/>
      <w:r w:rsidR="00F455C0" w:rsidRPr="005B1289">
        <w:t>谨慎在</w:t>
      </w:r>
      <w:proofErr w:type="gramEnd"/>
      <w:r w:rsidR="00F455C0" w:rsidRPr="005B1289">
        <w:t>对公民身份申请评估时必须参照</w:t>
      </w:r>
      <w:r>
        <w:t>)</w:t>
      </w:r>
      <w:r w:rsidR="00F455C0" w:rsidRPr="005B1289">
        <w:t>，得到以下可能性的平衡：在作为最初否定结果依据的客观条件发生变化时，或更一般地说，为了获得行政部门的重新评估，在初步评估五年后，有可能重新申请。</w:t>
      </w:r>
      <w:r w:rsidR="00F455C0" w:rsidRPr="005B1289">
        <w:rPr>
          <w:vertAlign w:val="superscript"/>
        </w:rPr>
        <w:footnoteReference w:id="19"/>
      </w:r>
      <w:r w:rsidR="00EE66D8">
        <w:rPr>
          <w:rFonts w:hint="eastAsia"/>
        </w:rPr>
        <w:t xml:space="preserve"> </w:t>
      </w:r>
      <w:r w:rsidR="00F455C0" w:rsidRPr="005B1289">
        <w:t>最后，缔约国指出，提</w:t>
      </w:r>
      <w:r w:rsidR="00F455C0" w:rsidRPr="005B1289">
        <w:lastRenderedPageBreak/>
        <w:t>交人有可以使用的针对拒绝其申请的决定的有效国内补救办法，在其案件中不存在拒绝司法的情况。</w:t>
      </w:r>
    </w:p>
    <w:p w14:paraId="32AD3B3B" w14:textId="31EA39CA" w:rsidR="00F455C0" w:rsidRPr="005B1289" w:rsidRDefault="005B1289" w:rsidP="00B87F6A">
      <w:pPr>
        <w:pStyle w:val="SingleTxtGC"/>
        <w:tabs>
          <w:tab w:val="clear" w:pos="1565"/>
          <w:tab w:val="left" w:pos="1701"/>
        </w:tabs>
      </w:pPr>
      <w:r>
        <w:t>4</w:t>
      </w:r>
      <w:r w:rsidR="00F455C0" w:rsidRPr="005B1289">
        <w:t>.</w:t>
      </w:r>
      <w:r>
        <w:t>11</w:t>
      </w:r>
      <w:r w:rsidR="00F455C0" w:rsidRPr="005B1289">
        <w:tab/>
      </w:r>
      <w:r w:rsidR="00F455C0" w:rsidRPr="005B1289">
        <w:t>基于上述解释，缔约国请委员会宣布提交人的来文不可受理，因为没有用尽国内补救办法，也缺乏充分的证据，或者没有法律依据。</w:t>
      </w:r>
    </w:p>
    <w:p w14:paraId="3AC61B7A" w14:textId="77777777" w:rsidR="00F455C0" w:rsidRPr="005B1289" w:rsidRDefault="00F455C0" w:rsidP="00B87F6A">
      <w:pPr>
        <w:pStyle w:val="H23GC"/>
      </w:pPr>
      <w:r w:rsidRPr="005B1289">
        <w:tab/>
      </w:r>
      <w:r w:rsidRPr="005B1289">
        <w:tab/>
      </w:r>
      <w:r w:rsidRPr="005B1289">
        <w:t>提交人对缔约国关于可否受理和实质问题的意见的评论</w:t>
      </w:r>
    </w:p>
    <w:p w14:paraId="5D18F760" w14:textId="43406ED7" w:rsidR="00F455C0" w:rsidRPr="005B1289" w:rsidRDefault="005B1289" w:rsidP="005B1289">
      <w:pPr>
        <w:pStyle w:val="SingleTxtGC"/>
      </w:pPr>
      <w:r>
        <w:t>5</w:t>
      </w:r>
      <w:r w:rsidR="00F455C0" w:rsidRPr="005B1289">
        <w:t>.</w:t>
      </w:r>
      <w:r>
        <w:t>1</w:t>
      </w:r>
      <w:r w:rsidR="00F455C0" w:rsidRPr="005B1289">
        <w:tab/>
      </w:r>
      <w:r>
        <w:t>2</w:t>
      </w:r>
      <w:r w:rsidR="00F455C0" w:rsidRPr="005B1289">
        <w:t>0</w:t>
      </w:r>
      <w:r>
        <w:t>19</w:t>
      </w:r>
      <w:r w:rsidR="00F455C0" w:rsidRPr="005B1289">
        <w:t>年</w:t>
      </w:r>
      <w:r>
        <w:t>11</w:t>
      </w:r>
      <w:r w:rsidR="00F455C0" w:rsidRPr="005B1289">
        <w:t>月</w:t>
      </w:r>
      <w:r>
        <w:t>27</w:t>
      </w:r>
      <w:r w:rsidR="00F455C0" w:rsidRPr="005B1289">
        <w:t>日，提交人提交了对缔约国意见的评论，称缔约国没有提供与其申诉情况有关的新资料。相反，这些意见可被视为承认发生了指称的违反行为。</w:t>
      </w:r>
    </w:p>
    <w:p w14:paraId="21D718D6" w14:textId="0C49F876" w:rsidR="00F455C0" w:rsidRPr="005B1289" w:rsidRDefault="005B1289" w:rsidP="005B1289">
      <w:pPr>
        <w:pStyle w:val="SingleTxtGC"/>
      </w:pPr>
      <w:r>
        <w:t>5</w:t>
      </w:r>
      <w:r w:rsidR="00F455C0" w:rsidRPr="005B1289">
        <w:t>.</w:t>
      </w:r>
      <w:r>
        <w:t>2</w:t>
      </w:r>
      <w:r w:rsidR="00F455C0" w:rsidRPr="005B1289">
        <w:tab/>
      </w:r>
      <w:r w:rsidR="00F455C0" w:rsidRPr="005B1289">
        <w:t>提交人在</w:t>
      </w:r>
      <w:r>
        <w:t>2</w:t>
      </w:r>
      <w:r w:rsidR="00F455C0" w:rsidRPr="005B1289">
        <w:t>0</w:t>
      </w:r>
      <w:r>
        <w:t>18</w:t>
      </w:r>
      <w:r w:rsidR="00F455C0" w:rsidRPr="005B1289">
        <w:t>年</w:t>
      </w:r>
      <w:r>
        <w:t>5</w:t>
      </w:r>
      <w:r w:rsidR="00F455C0" w:rsidRPr="005B1289">
        <w:t>月</w:t>
      </w:r>
      <w:r>
        <w:t>3</w:t>
      </w:r>
      <w:r w:rsidR="00F455C0" w:rsidRPr="005B1289">
        <w:t>日的首次来文中讲述了违反《任择议定书》第五条第二款</w:t>
      </w:r>
      <w:r w:rsidR="00F455C0" w:rsidRPr="005B1289">
        <w:t>(</w:t>
      </w:r>
      <w:r w:rsidR="00F455C0" w:rsidRPr="005B1289">
        <w:t>丑</w:t>
      </w:r>
      <w:r w:rsidR="00F455C0" w:rsidRPr="005B1289">
        <w:t>)</w:t>
      </w:r>
      <w:r w:rsidR="00F455C0" w:rsidRPr="005B1289">
        <w:t>项和《公约》第十七条的情况。首次来文得到了下列额外简报的补充，日期为：</w:t>
      </w:r>
      <w:r>
        <w:t>2</w:t>
      </w:r>
      <w:r w:rsidR="00F455C0" w:rsidRPr="005B1289">
        <w:t>0</w:t>
      </w:r>
      <w:r>
        <w:t>18</w:t>
      </w:r>
      <w:r w:rsidR="00F455C0" w:rsidRPr="005B1289">
        <w:t>年</w:t>
      </w:r>
      <w:r>
        <w:t>6</w:t>
      </w:r>
      <w:r w:rsidR="00F455C0" w:rsidRPr="005B1289">
        <w:t>月</w:t>
      </w:r>
      <w:r>
        <w:t>11</w:t>
      </w:r>
      <w:r w:rsidR="00F455C0" w:rsidRPr="005B1289">
        <w:t>日</w:t>
      </w:r>
      <w:r w:rsidR="00F455C0" w:rsidRPr="005B1289">
        <w:t>(</w:t>
      </w:r>
      <w:r w:rsidR="00F455C0" w:rsidRPr="005B1289">
        <w:t>支持提交人关于其根据《公约》第十七条和第二十六条享有的权利受到侵犯的指称</w:t>
      </w:r>
      <w:r w:rsidR="00F455C0" w:rsidRPr="005B1289">
        <w:t>)</w:t>
      </w:r>
      <w:r w:rsidR="00F455C0" w:rsidRPr="005B1289">
        <w:t>；</w:t>
      </w:r>
      <w:r>
        <w:t>2</w:t>
      </w:r>
      <w:r w:rsidR="00F455C0" w:rsidRPr="005B1289">
        <w:t>0</w:t>
      </w:r>
      <w:r>
        <w:t>18</w:t>
      </w:r>
      <w:r w:rsidR="00F455C0" w:rsidRPr="005B1289">
        <w:t>年</w:t>
      </w:r>
      <w:r>
        <w:t>11</w:t>
      </w:r>
      <w:r w:rsidR="00F455C0" w:rsidRPr="005B1289">
        <w:t>月</w:t>
      </w:r>
      <w:r>
        <w:t>2</w:t>
      </w:r>
      <w:r w:rsidR="00F455C0" w:rsidRPr="005B1289">
        <w:t>0</w:t>
      </w:r>
      <w:r w:rsidR="00F455C0" w:rsidRPr="005B1289">
        <w:t>日</w:t>
      </w:r>
      <w:r w:rsidR="00F455C0" w:rsidRPr="005B1289">
        <w:t>(</w:t>
      </w:r>
      <w:r w:rsidR="00F455C0" w:rsidRPr="005B1289">
        <w:t>证明由于对他们的审判持续时间不合理而违反了《公约》第十四条</w:t>
      </w:r>
      <w:r w:rsidR="00F455C0" w:rsidRPr="005B1289">
        <w:t>)</w:t>
      </w:r>
      <w:r w:rsidR="00F455C0" w:rsidRPr="005B1289">
        <w:t>；</w:t>
      </w:r>
      <w:r>
        <w:t>2</w:t>
      </w:r>
      <w:r w:rsidR="00F455C0" w:rsidRPr="005B1289">
        <w:t>0</w:t>
      </w:r>
      <w:r>
        <w:t>19</w:t>
      </w:r>
      <w:r w:rsidR="00F455C0" w:rsidRPr="005B1289">
        <w:t>年</w:t>
      </w:r>
      <w:r>
        <w:t>6</w:t>
      </w:r>
      <w:r w:rsidR="00F455C0" w:rsidRPr="005B1289">
        <w:t>月</w:t>
      </w:r>
      <w:r>
        <w:t>17</w:t>
      </w:r>
      <w:r w:rsidR="00F455C0" w:rsidRPr="005B1289">
        <w:t>日</w:t>
      </w:r>
      <w:r w:rsidR="00F455C0" w:rsidRPr="005B1289">
        <w:t>(</w:t>
      </w:r>
      <w:r w:rsidR="00F455C0" w:rsidRPr="005B1289">
        <w:t>坚称对</w:t>
      </w:r>
      <w:r>
        <w:t>M</w:t>
      </w:r>
      <w:r w:rsidR="00F455C0" w:rsidRPr="005B1289">
        <w:t>.</w:t>
      </w:r>
      <w:r>
        <w:t>A</w:t>
      </w:r>
      <w:r w:rsidR="00F455C0" w:rsidRPr="005B1289">
        <w:t>.</w:t>
      </w:r>
      <w:r>
        <w:t>S</w:t>
      </w:r>
      <w:r w:rsidR="00F455C0" w:rsidRPr="005B1289">
        <w:t>.</w:t>
      </w:r>
      <w:r w:rsidR="00F455C0" w:rsidRPr="005B1289">
        <w:t>的歧视</w:t>
      </w:r>
      <w:r w:rsidR="00F455C0" w:rsidRPr="005B1289">
        <w:t>)</w:t>
      </w:r>
      <w:r w:rsidR="00F455C0" w:rsidRPr="005B1289">
        <w:t>；</w:t>
      </w:r>
      <w:r>
        <w:t>2</w:t>
      </w:r>
      <w:r w:rsidR="00F455C0" w:rsidRPr="005B1289">
        <w:t>0</w:t>
      </w:r>
      <w:r>
        <w:t>19</w:t>
      </w:r>
      <w:r w:rsidR="00F455C0" w:rsidRPr="005B1289">
        <w:t>年</w:t>
      </w:r>
      <w:r>
        <w:t>7</w:t>
      </w:r>
      <w:r w:rsidR="00F455C0" w:rsidRPr="005B1289">
        <w:t>月</w:t>
      </w:r>
      <w:r>
        <w:t>1</w:t>
      </w:r>
      <w:r w:rsidR="00F455C0" w:rsidRPr="005B1289">
        <w:t>0</w:t>
      </w:r>
      <w:r w:rsidR="00F455C0" w:rsidRPr="005B1289">
        <w:t>日</w:t>
      </w:r>
      <w:r w:rsidR="00F455C0" w:rsidRPr="005B1289">
        <w:t>(</w:t>
      </w:r>
      <w:r w:rsidR="00F455C0" w:rsidRPr="005B1289">
        <w:t>宣称由于在</w:t>
      </w:r>
      <w:proofErr w:type="spellStart"/>
      <w:r>
        <w:t>I</w:t>
      </w:r>
      <w:r w:rsidR="00F455C0" w:rsidRPr="005B1289">
        <w:t>.</w:t>
      </w:r>
      <w:r>
        <w:t>E</w:t>
      </w:r>
      <w:r w:rsidR="00F455C0" w:rsidRPr="005B1289">
        <w:t>.</w:t>
      </w:r>
      <w:r>
        <w:t>J</w:t>
      </w:r>
      <w:proofErr w:type="spellEnd"/>
      <w:r w:rsidR="00F455C0" w:rsidRPr="005B1289">
        <w:t>.</w:t>
      </w:r>
      <w:r w:rsidR="00F455C0" w:rsidRPr="005B1289">
        <w:t>案中不尊重无罪推定原则，违反了《公约》第二十六条和第十四条</w:t>
      </w:r>
      <w:r w:rsidR="00F455C0" w:rsidRPr="005B1289">
        <w:t>)</w:t>
      </w:r>
      <w:r w:rsidR="00F455C0" w:rsidRPr="005B1289">
        <w:t>。</w:t>
      </w:r>
    </w:p>
    <w:p w14:paraId="53E07FFD" w14:textId="772A18DC" w:rsidR="00F455C0" w:rsidRPr="005B1289" w:rsidRDefault="005B1289" w:rsidP="005B1289">
      <w:pPr>
        <w:pStyle w:val="SingleTxtGC"/>
      </w:pPr>
      <w:r>
        <w:t>5</w:t>
      </w:r>
      <w:r w:rsidR="00F455C0" w:rsidRPr="005B1289">
        <w:t>.</w:t>
      </w:r>
      <w:r>
        <w:t>3</w:t>
      </w:r>
      <w:r w:rsidR="00F455C0" w:rsidRPr="005B1289">
        <w:tab/>
      </w:r>
      <w:r>
        <w:t>M</w:t>
      </w:r>
      <w:r w:rsidR="00F455C0" w:rsidRPr="005B1289">
        <w:t>.</w:t>
      </w:r>
      <w:r>
        <w:t>A</w:t>
      </w:r>
      <w:r w:rsidR="00F455C0" w:rsidRPr="005B1289">
        <w:t>.</w:t>
      </w:r>
      <w:r>
        <w:t>S</w:t>
      </w:r>
      <w:r w:rsidR="00F455C0" w:rsidRPr="005B1289">
        <w:t>.</w:t>
      </w:r>
      <w:r w:rsidR="00F455C0" w:rsidRPr="005B1289">
        <w:t>回顾说，对她的公民身份申请被驳回提出上诉的程序被无理拖延。她于</w:t>
      </w:r>
      <w:r>
        <w:t>2</w:t>
      </w:r>
      <w:r w:rsidR="00F455C0" w:rsidRPr="005B1289">
        <w:t>0</w:t>
      </w:r>
      <w:r>
        <w:t>14</w:t>
      </w:r>
      <w:r w:rsidR="00F455C0" w:rsidRPr="005B1289">
        <w:t>年提出上诉，审议她上诉的听证会定于</w:t>
      </w:r>
      <w:r>
        <w:t>6</w:t>
      </w:r>
      <w:r w:rsidR="00F455C0" w:rsidRPr="005B1289">
        <w:t>年后的</w:t>
      </w:r>
      <w:r>
        <w:t>2</w:t>
      </w:r>
      <w:r w:rsidR="00F455C0" w:rsidRPr="005B1289">
        <w:t>0</w:t>
      </w:r>
      <w:r>
        <w:t>2</w:t>
      </w:r>
      <w:r w:rsidR="00F455C0" w:rsidRPr="005B1289">
        <w:t>0</w:t>
      </w:r>
      <w:r w:rsidR="00F455C0" w:rsidRPr="005B1289">
        <w:t>年</w:t>
      </w:r>
      <w:r>
        <w:t>5</w:t>
      </w:r>
      <w:r w:rsidR="00F455C0" w:rsidRPr="005B1289">
        <w:t>月</w:t>
      </w:r>
      <w:r>
        <w:t>19</w:t>
      </w:r>
      <w:r w:rsidR="00F455C0" w:rsidRPr="005B1289">
        <w:t>日举行。提交人回顾说，她还遭受了歧视，因为在合理时间内对她的事情</w:t>
      </w:r>
      <w:proofErr w:type="gramStart"/>
      <w:r w:rsidR="00F455C0" w:rsidRPr="005B1289">
        <w:t>作出</w:t>
      </w:r>
      <w:proofErr w:type="gramEnd"/>
      <w:r w:rsidR="00F455C0" w:rsidRPr="005B1289">
        <w:t>裁决的权利没有得到尊重。提交人指出，第</w:t>
      </w:r>
      <w:r>
        <w:t>89</w:t>
      </w:r>
      <w:r w:rsidR="00F455C0" w:rsidRPr="005B1289">
        <w:t>/</w:t>
      </w:r>
      <w:r>
        <w:t>2</w:t>
      </w:r>
      <w:r w:rsidR="00F455C0" w:rsidRPr="005B1289">
        <w:t>00</w:t>
      </w:r>
      <w:r>
        <w:t>1</w:t>
      </w:r>
      <w:r w:rsidR="00F455C0" w:rsidRPr="005B1289">
        <w:t>号法规定一审程序的时限为三年。实际上，提交人案件的审理时间是上述时间的两倍。上诉程序的漫长时间加重了对</w:t>
      </w:r>
      <w:r>
        <w:t>M</w:t>
      </w:r>
      <w:r w:rsidR="00F455C0" w:rsidRPr="005B1289">
        <w:t>.</w:t>
      </w:r>
      <w:r>
        <w:t>A</w:t>
      </w:r>
      <w:r w:rsidR="00F455C0" w:rsidRPr="005B1289">
        <w:t>.</w:t>
      </w:r>
      <w:r>
        <w:t>S</w:t>
      </w:r>
      <w:r w:rsidR="00F455C0" w:rsidRPr="005B1289">
        <w:t>.</w:t>
      </w:r>
      <w:r w:rsidR="00F455C0" w:rsidRPr="005B1289">
        <w:t>的歧视，因为对她的裁决是根据她丈夫的据称行为</w:t>
      </w:r>
      <w:proofErr w:type="gramStart"/>
      <w:r w:rsidR="00F455C0" w:rsidRPr="005B1289">
        <w:t>作出</w:t>
      </w:r>
      <w:proofErr w:type="gramEnd"/>
      <w:r w:rsidR="00F455C0" w:rsidRPr="005B1289">
        <w:t>的，这违反了《公约》第二十六条。提交人反对缔约国关于她没有行动的指控。相反，她说，缔约国花了六年时间才确定审理她上诉的日期。国家在司法行政方面有责任决定在适当的时间进行审判，而不是将拖延的负担转嫁给上诉人。提交人辩称，她于</w:t>
      </w:r>
      <w:r>
        <w:t>2</w:t>
      </w:r>
      <w:r w:rsidR="00F455C0" w:rsidRPr="005B1289">
        <w:t>0</w:t>
      </w:r>
      <w:r>
        <w:t>17</w:t>
      </w:r>
      <w:r w:rsidR="00F455C0" w:rsidRPr="005B1289">
        <w:t>年</w:t>
      </w:r>
      <w:r>
        <w:t>11</w:t>
      </w:r>
      <w:r w:rsidR="00F455C0" w:rsidRPr="005B1289">
        <w:t>月</w:t>
      </w:r>
      <w:r>
        <w:t>29</w:t>
      </w:r>
      <w:r w:rsidR="00F455C0" w:rsidRPr="005B1289">
        <w:t>日提出的关于确定听证日期的请求仍未得到地区行政法庭的裁决。一年半后，行政法庭与</w:t>
      </w:r>
      <w:r>
        <w:t>M</w:t>
      </w:r>
      <w:r w:rsidR="00F455C0" w:rsidRPr="005B1289">
        <w:t>.</w:t>
      </w:r>
      <w:r>
        <w:t>A</w:t>
      </w:r>
      <w:r w:rsidR="00F455C0" w:rsidRPr="005B1289">
        <w:t>.</w:t>
      </w:r>
      <w:r>
        <w:t>S</w:t>
      </w:r>
      <w:r w:rsidR="00F455C0" w:rsidRPr="005B1289">
        <w:t>.</w:t>
      </w:r>
      <w:r w:rsidR="00F455C0" w:rsidRPr="005B1289">
        <w:t>通信警告她，如果她不向法庭提出具体的听证请求，确认她对案件的兴趣，那么，她的申诉将被归类，而不</w:t>
      </w:r>
      <w:proofErr w:type="gramStart"/>
      <w:r w:rsidR="00F455C0" w:rsidRPr="005B1289">
        <w:t>作出</w:t>
      </w:r>
      <w:proofErr w:type="gramEnd"/>
      <w:r w:rsidR="00F455C0" w:rsidRPr="005B1289">
        <w:t>任何决定。</w:t>
      </w:r>
      <w:r w:rsidR="00F455C0" w:rsidRPr="005B1289">
        <w:rPr>
          <w:vertAlign w:val="superscript"/>
        </w:rPr>
        <w:footnoteReference w:id="20"/>
      </w:r>
      <w:r w:rsidR="00EE66D8">
        <w:rPr>
          <w:rFonts w:hint="eastAsia"/>
        </w:rPr>
        <w:t xml:space="preserve"> </w:t>
      </w:r>
      <w:r w:rsidR="00F455C0" w:rsidRPr="005B1289">
        <w:t>据提交人说，是法庭忽略了就她的听证请求</w:t>
      </w:r>
      <w:proofErr w:type="gramStart"/>
      <w:r w:rsidR="00F455C0" w:rsidRPr="005B1289">
        <w:t>作出</w:t>
      </w:r>
      <w:proofErr w:type="gramEnd"/>
      <w:r w:rsidR="00F455C0" w:rsidRPr="005B1289">
        <w:t>决定。在意大利，就拒绝公民身份申请而言，上诉审判需要</w:t>
      </w:r>
      <w:r>
        <w:t>1</w:t>
      </w:r>
      <w:r w:rsidR="00F455C0" w:rsidRPr="005B1289">
        <w:t>0</w:t>
      </w:r>
      <w:r w:rsidR="00F455C0" w:rsidRPr="005B1289">
        <w:t>至</w:t>
      </w:r>
      <w:r>
        <w:t>12</w:t>
      </w:r>
      <w:r w:rsidR="00F455C0" w:rsidRPr="005B1289">
        <w:t>年。这种做法可被视为歧视性的，因为它似乎不鼓励对拒绝公民身份采取法律行动，既然可能不值得等待这么久。</w:t>
      </w:r>
    </w:p>
    <w:p w14:paraId="669AFA3A" w14:textId="1F89DF8D" w:rsidR="00F455C0" w:rsidRPr="005B1289" w:rsidRDefault="005B1289" w:rsidP="005B1289">
      <w:pPr>
        <w:pStyle w:val="SingleTxtGC"/>
      </w:pPr>
      <w:r>
        <w:t>5</w:t>
      </w:r>
      <w:r w:rsidR="00F455C0" w:rsidRPr="005B1289">
        <w:t>.</w:t>
      </w:r>
      <w:r>
        <w:t>4</w:t>
      </w:r>
      <w:r w:rsidR="00F455C0" w:rsidRPr="005B1289">
        <w:tab/>
      </w:r>
      <w:r w:rsidR="00F455C0" w:rsidRPr="005B1289">
        <w:t>关于根据《公约》第十七条和第二十六条提出的申诉，</w:t>
      </w:r>
      <w:r>
        <w:t>M</w:t>
      </w:r>
      <w:r w:rsidR="00F455C0" w:rsidRPr="005B1289">
        <w:t>.</w:t>
      </w:r>
      <w:r>
        <w:t>A</w:t>
      </w:r>
      <w:r w:rsidR="00F455C0" w:rsidRPr="005B1289">
        <w:t>.</w:t>
      </w:r>
      <w:r>
        <w:t>S</w:t>
      </w:r>
      <w:r w:rsidR="00F455C0" w:rsidRPr="005B1289">
        <w:t>.</w:t>
      </w:r>
      <w:r w:rsidR="00F455C0" w:rsidRPr="005B1289">
        <w:t>重申，她是因涉及其丈夫的情况而被判决的，这构成歧视。不考虑她自己的情况也构成对尊重私人和家庭生活权的侵犯。</w:t>
      </w:r>
    </w:p>
    <w:p w14:paraId="627E83CC" w14:textId="0BF4E87B" w:rsidR="00F455C0" w:rsidRPr="005B1289" w:rsidRDefault="005B1289" w:rsidP="005B1289">
      <w:pPr>
        <w:pStyle w:val="SingleTxtGC"/>
      </w:pPr>
      <w:r>
        <w:t>5</w:t>
      </w:r>
      <w:r w:rsidR="00F455C0" w:rsidRPr="005B1289">
        <w:t>.</w:t>
      </w:r>
      <w:r>
        <w:t>5</w:t>
      </w:r>
      <w:r w:rsidR="00F455C0" w:rsidRPr="005B1289">
        <w:tab/>
      </w:r>
      <w:r>
        <w:t>M</w:t>
      </w:r>
      <w:r w:rsidR="00F455C0" w:rsidRPr="005B1289">
        <w:t>.</w:t>
      </w:r>
      <w:r>
        <w:t>A</w:t>
      </w:r>
      <w:r w:rsidR="00F455C0" w:rsidRPr="005B1289">
        <w:t>.</w:t>
      </w:r>
      <w:r>
        <w:t>S</w:t>
      </w:r>
      <w:r w:rsidR="00F455C0" w:rsidRPr="005B1289">
        <w:t>.</w:t>
      </w:r>
      <w:r w:rsidR="00F455C0" w:rsidRPr="005B1289">
        <w:t>反对</w:t>
      </w:r>
      <w:proofErr w:type="gramStart"/>
      <w:r w:rsidR="00F455C0" w:rsidRPr="005B1289">
        <w:t>对</w:t>
      </w:r>
      <w:proofErr w:type="gramEnd"/>
      <w:r w:rsidR="00F455C0" w:rsidRPr="005B1289">
        <w:t>她丈夫的错误假设，这对她造成了负面影响。她认为，宪法法院反驳了妻子和丈夫之间的这种</w:t>
      </w:r>
      <w:r>
        <w:rPr>
          <w:rFonts w:hint="eastAsia"/>
        </w:rPr>
        <w:t>“</w:t>
      </w:r>
      <w:r w:rsidR="00F455C0" w:rsidRPr="005B1289">
        <w:t>虚假联系</w:t>
      </w:r>
      <w:r>
        <w:rPr>
          <w:rFonts w:hint="eastAsia"/>
        </w:rPr>
        <w:t>”</w:t>
      </w:r>
      <w:r w:rsidR="00F455C0" w:rsidRPr="005B1289">
        <w:t>，它在</w:t>
      </w:r>
      <w:r>
        <w:t>78</w:t>
      </w:r>
      <w:r w:rsidR="00F455C0" w:rsidRPr="005B1289">
        <w:t>/</w:t>
      </w:r>
      <w:r>
        <w:t>2</w:t>
      </w:r>
      <w:r w:rsidR="00F455C0" w:rsidRPr="005B1289">
        <w:t>0</w:t>
      </w:r>
      <w:r>
        <w:t>19</w:t>
      </w:r>
      <w:r w:rsidR="00F455C0" w:rsidRPr="005B1289">
        <w:t>号判决中裁定，妻子和丈夫不被视为亲属，即他们没有血缘关系。这一原则驳斥了行政当局因提交</w:t>
      </w:r>
      <w:proofErr w:type="gramStart"/>
      <w:r w:rsidR="00F455C0" w:rsidRPr="005B1289">
        <w:t>人丈夫</w:t>
      </w:r>
      <w:proofErr w:type="gramEnd"/>
      <w:r w:rsidR="00F455C0" w:rsidRPr="005B1289">
        <w:t>而对她</w:t>
      </w:r>
      <w:proofErr w:type="gramStart"/>
      <w:r w:rsidR="00F455C0" w:rsidRPr="005B1289">
        <w:t>作出</w:t>
      </w:r>
      <w:proofErr w:type="gramEnd"/>
      <w:r w:rsidR="00F455C0" w:rsidRPr="005B1289">
        <w:t>判断的</w:t>
      </w:r>
      <w:r>
        <w:rPr>
          <w:rFonts w:hint="eastAsia"/>
        </w:rPr>
        <w:t>“</w:t>
      </w:r>
      <w:r w:rsidR="00F455C0" w:rsidRPr="005B1289">
        <w:t>虚假和毫无根据</w:t>
      </w:r>
      <w:r>
        <w:rPr>
          <w:rFonts w:hint="eastAsia"/>
        </w:rPr>
        <w:t>”</w:t>
      </w:r>
      <w:r w:rsidR="00F455C0" w:rsidRPr="005B1289">
        <w:t>的说法。</w:t>
      </w:r>
      <w:r>
        <w:t>2</w:t>
      </w:r>
      <w:r w:rsidR="00F455C0" w:rsidRPr="005B1289">
        <w:t>0</w:t>
      </w:r>
      <w:r>
        <w:t>19</w:t>
      </w:r>
      <w:r w:rsidR="00F455C0" w:rsidRPr="005B1289">
        <w:t>年</w:t>
      </w:r>
      <w:r>
        <w:t>1</w:t>
      </w:r>
      <w:r w:rsidR="00F455C0" w:rsidRPr="005B1289">
        <w:t>0</w:t>
      </w:r>
      <w:r w:rsidR="00F455C0" w:rsidRPr="005B1289">
        <w:t>月</w:t>
      </w:r>
      <w:r>
        <w:t>29</w:t>
      </w:r>
      <w:r w:rsidR="00F455C0" w:rsidRPr="005B1289">
        <w:t>日，提交人要求行政部门根据宪法法院的判决，对拒绝其公民身份申请进行重新评估，但</w:t>
      </w:r>
      <w:r w:rsidR="00F455C0" w:rsidRPr="005B1289">
        <w:lastRenderedPageBreak/>
        <w:t>尚未得到答复。提交人还谴责缔约国提到恐怖主义高涨，她认为这是冒犯，并要求道歉。</w:t>
      </w:r>
    </w:p>
    <w:p w14:paraId="2A930533" w14:textId="5DA055A1" w:rsidR="00F455C0" w:rsidRPr="005B1289" w:rsidRDefault="005B1289" w:rsidP="005B1289">
      <w:pPr>
        <w:pStyle w:val="SingleTxtGC"/>
      </w:pPr>
      <w:r>
        <w:t>5</w:t>
      </w:r>
      <w:r w:rsidR="00F455C0" w:rsidRPr="005B1289">
        <w:t>.</w:t>
      </w:r>
      <w:r>
        <w:t>6</w:t>
      </w:r>
      <w:r w:rsidR="00F455C0" w:rsidRPr="005B1289">
        <w:tab/>
      </w:r>
      <w:r>
        <w:t>M</w:t>
      </w:r>
      <w:r w:rsidR="00F455C0" w:rsidRPr="005B1289">
        <w:t>.</w:t>
      </w:r>
      <w:r>
        <w:t>A</w:t>
      </w:r>
      <w:r w:rsidR="00F455C0" w:rsidRPr="005B1289">
        <w:t>.</w:t>
      </w:r>
      <w:r>
        <w:t>S</w:t>
      </w:r>
      <w:r w:rsidR="00F455C0" w:rsidRPr="005B1289">
        <w:t>.</w:t>
      </w:r>
      <w:r w:rsidR="00F455C0" w:rsidRPr="005B1289">
        <w:t>还认为，地区行政法庭拒绝她查阅某些文件，尽管它准许</w:t>
      </w:r>
      <w:proofErr w:type="spellStart"/>
      <w:r>
        <w:t>A</w:t>
      </w:r>
      <w:r w:rsidR="00F455C0" w:rsidRPr="005B1289">
        <w:t>.</w:t>
      </w:r>
      <w:r>
        <w:t>Y</w:t>
      </w:r>
      <w:r w:rsidR="00F455C0" w:rsidRPr="005B1289">
        <w:t>.</w:t>
      </w:r>
      <w:r>
        <w:t>O</w:t>
      </w:r>
      <w:r w:rsidR="00F455C0" w:rsidRPr="005B1289">
        <w:t>.</w:t>
      </w:r>
      <w:r>
        <w:t>AQ</w:t>
      </w:r>
      <w:proofErr w:type="spellEnd"/>
      <w:r>
        <w:t xml:space="preserve">, </w:t>
      </w:r>
      <w:r w:rsidR="00F455C0" w:rsidRPr="005B1289">
        <w:t>即</w:t>
      </w:r>
      <w:proofErr w:type="spellStart"/>
      <w:r>
        <w:t>A</w:t>
      </w:r>
      <w:r w:rsidR="00F455C0" w:rsidRPr="005B1289">
        <w:t>.</w:t>
      </w:r>
      <w:r>
        <w:t>Y</w:t>
      </w:r>
      <w:r w:rsidR="00F455C0" w:rsidRPr="005B1289">
        <w:t>.</w:t>
      </w:r>
      <w:r>
        <w:t>O</w:t>
      </w:r>
      <w:r w:rsidR="00F455C0" w:rsidRPr="005B1289">
        <w:t>.</w:t>
      </w:r>
      <w:r>
        <w:t>AQ</w:t>
      </w:r>
      <w:proofErr w:type="spellEnd"/>
      <w:r w:rsidR="00F455C0" w:rsidRPr="00715588">
        <w:rPr>
          <w:rFonts w:ascii="Time New Roman" w:eastAsia="楷体" w:hAnsi="Time New Roman"/>
        </w:rPr>
        <w:t>诉意大利</w:t>
      </w:r>
      <w:r w:rsidR="00F455C0" w:rsidRPr="005B1289">
        <w:t>案中的提交人，就同一主题查阅文件。</w:t>
      </w:r>
      <w:r w:rsidR="00F455C0" w:rsidRPr="005B1289">
        <w:rPr>
          <w:vertAlign w:val="superscript"/>
        </w:rPr>
        <w:footnoteReference w:id="21"/>
      </w:r>
      <w:r w:rsidR="00EE66D8">
        <w:rPr>
          <w:rFonts w:hint="eastAsia"/>
        </w:rPr>
        <w:t xml:space="preserve"> </w:t>
      </w:r>
      <w:r w:rsidR="00F455C0" w:rsidRPr="005B1289">
        <w:t>这是另一个歧视表现。最后，提交人认为，缔约国的论点</w:t>
      </w:r>
      <w:r w:rsidR="00EE66D8">
        <w:rPr>
          <w:rFonts w:hint="eastAsia"/>
          <w:spacing w:val="-50"/>
        </w:rPr>
        <w:t>―</w:t>
      </w:r>
      <w:r w:rsidR="00EE66D8">
        <w:rPr>
          <w:rFonts w:hint="eastAsia"/>
        </w:rPr>
        <w:t>―</w:t>
      </w:r>
      <w:r w:rsidR="00F455C0" w:rsidRPr="005B1289">
        <w:t>上诉没有得到一项具体的中止请求的补充，中止请求本可以使听证会在极短的时间内，即在几个星期内举行，这一论点是不正确的，事实上这是一种额外的歧视因素。法庭从未在就拒绝公民身份问题的上诉中，在作出最后裁决之前，中止过一个否定决定。</w:t>
      </w:r>
    </w:p>
    <w:p w14:paraId="653B3211" w14:textId="00AC64BB" w:rsidR="00F455C0" w:rsidRPr="005B1289" w:rsidRDefault="005B1289" w:rsidP="005B1289">
      <w:pPr>
        <w:pStyle w:val="SingleTxtGC"/>
      </w:pPr>
      <w:r>
        <w:t>5</w:t>
      </w:r>
      <w:r w:rsidR="00F455C0" w:rsidRPr="005B1289">
        <w:t>.</w:t>
      </w:r>
      <w:r>
        <w:t>7</w:t>
      </w:r>
      <w:r w:rsidR="00F455C0" w:rsidRPr="005B1289">
        <w:tab/>
      </w:r>
      <w:r w:rsidR="00F455C0" w:rsidRPr="005B1289">
        <w:t>关于</w:t>
      </w:r>
      <w:proofErr w:type="spellStart"/>
      <w:r>
        <w:t>I</w:t>
      </w:r>
      <w:r w:rsidR="00F455C0" w:rsidRPr="005B1289">
        <w:t>.</w:t>
      </w:r>
      <w:r>
        <w:t>E</w:t>
      </w:r>
      <w:r w:rsidR="00F455C0" w:rsidRPr="005B1289">
        <w:t>.</w:t>
      </w:r>
      <w:r>
        <w:t>J</w:t>
      </w:r>
      <w:proofErr w:type="spellEnd"/>
      <w:r w:rsidR="00F455C0" w:rsidRPr="005B1289">
        <w:t>.</w:t>
      </w:r>
      <w:r w:rsidR="00F455C0" w:rsidRPr="005B1289">
        <w:t>一案，缔约国没有就他关于《公约》第十四、十七和二十六条的指称作出任何澄清。</w:t>
      </w:r>
      <w:proofErr w:type="spellStart"/>
      <w:r>
        <w:t>I</w:t>
      </w:r>
      <w:r w:rsidR="00F455C0" w:rsidRPr="005B1289">
        <w:t>.</w:t>
      </w:r>
      <w:r>
        <w:t>E</w:t>
      </w:r>
      <w:r w:rsidR="00F455C0" w:rsidRPr="005B1289">
        <w:t>.</w:t>
      </w:r>
      <w:r>
        <w:t>J</w:t>
      </w:r>
      <w:proofErr w:type="spellEnd"/>
      <w:r w:rsidR="00F455C0" w:rsidRPr="005B1289">
        <w:t>.</w:t>
      </w:r>
      <w:r w:rsidR="00F455C0" w:rsidRPr="005B1289">
        <w:t>的公民身份申请首次被拒绝是基于据称安全理由。他就该否定决定向意大利总统提出上诉，并赢得上诉，因为没有安全理由使其申请被拒绝。</w:t>
      </w:r>
      <w:r w:rsidR="00F455C0" w:rsidRPr="005B1289">
        <w:rPr>
          <w:vertAlign w:val="superscript"/>
        </w:rPr>
        <w:footnoteReference w:id="22"/>
      </w:r>
      <w:r w:rsidR="006F27A8">
        <w:rPr>
          <w:rFonts w:hint="eastAsia"/>
        </w:rPr>
        <w:t xml:space="preserve"> </w:t>
      </w:r>
      <w:r w:rsidR="00F455C0" w:rsidRPr="005B1289">
        <w:t>然而，缔约国没有审查</w:t>
      </w:r>
      <w:r>
        <w:t>M</w:t>
      </w:r>
      <w:r w:rsidR="00F455C0" w:rsidRPr="005B1289">
        <w:t>.</w:t>
      </w:r>
      <w:r>
        <w:t>A</w:t>
      </w:r>
      <w:r w:rsidR="00F455C0" w:rsidRPr="005B1289">
        <w:t>.</w:t>
      </w:r>
      <w:r>
        <w:t>S</w:t>
      </w:r>
      <w:r w:rsidR="00F455C0" w:rsidRPr="005B1289">
        <w:t>.</w:t>
      </w:r>
      <w:r w:rsidR="00F455C0" w:rsidRPr="005B1289">
        <w:t>的案件，这被视为歧视提交人的另一个迹象。</w:t>
      </w:r>
      <w:proofErr w:type="spellStart"/>
      <w:r>
        <w:t>I</w:t>
      </w:r>
      <w:r w:rsidR="00F455C0" w:rsidRPr="005B1289">
        <w:t>.</w:t>
      </w:r>
      <w:r>
        <w:t>E</w:t>
      </w:r>
      <w:r w:rsidR="00F455C0" w:rsidRPr="005B1289">
        <w:t>.</w:t>
      </w:r>
      <w:r>
        <w:t>J</w:t>
      </w:r>
      <w:proofErr w:type="spellEnd"/>
      <w:r w:rsidR="00F455C0" w:rsidRPr="005B1289">
        <w:t>没有获得公民身份，而是第二次拒绝了他的申请，因为行政当局称他有犯罪记录。这是当局的误解，因为他没有被判有任何罪。在他第一次申请公民身份时，</w:t>
      </w:r>
      <w:proofErr w:type="spellStart"/>
      <w:r>
        <w:t>I</w:t>
      </w:r>
      <w:r w:rsidR="00F455C0" w:rsidRPr="005B1289">
        <w:t>.</w:t>
      </w:r>
      <w:r>
        <w:t>E</w:t>
      </w:r>
      <w:r w:rsidR="00F455C0" w:rsidRPr="005B1289">
        <w:t>.</w:t>
      </w:r>
      <w:r>
        <w:t>J</w:t>
      </w:r>
      <w:proofErr w:type="spellEnd"/>
      <w:r w:rsidR="00F455C0" w:rsidRPr="005B1289">
        <w:t>.</w:t>
      </w:r>
      <w:r w:rsidR="00F455C0" w:rsidRPr="005B1289">
        <w:t>的刑事审判有待进行，所以他不应该被认为有犯罪记录。布雷西亚上诉法院</w:t>
      </w:r>
      <w:proofErr w:type="gramStart"/>
      <w:r w:rsidR="00F455C0" w:rsidRPr="005B1289">
        <w:t>作出</w:t>
      </w:r>
      <w:proofErr w:type="gramEnd"/>
      <w:r w:rsidR="00F455C0" w:rsidRPr="005B1289">
        <w:t>了明确判决，宣布</w:t>
      </w:r>
      <w:proofErr w:type="spellStart"/>
      <w:r>
        <w:t>I</w:t>
      </w:r>
      <w:r w:rsidR="00F455C0" w:rsidRPr="005B1289">
        <w:t>.</w:t>
      </w:r>
      <w:r>
        <w:t>E</w:t>
      </w:r>
      <w:r w:rsidR="00F455C0" w:rsidRPr="005B1289">
        <w:t>.</w:t>
      </w:r>
      <w:r>
        <w:t>J</w:t>
      </w:r>
      <w:proofErr w:type="spellEnd"/>
      <w:r w:rsidR="00F455C0" w:rsidRPr="005B1289">
        <w:t>.</w:t>
      </w:r>
      <w:r w:rsidR="00F455C0" w:rsidRPr="005B1289">
        <w:t>无罪。因此，他受到缔约国基于两个理由的歧视：</w:t>
      </w:r>
      <w:r w:rsidR="00F455C0" w:rsidRPr="005B1289">
        <w:t>(</w:t>
      </w:r>
      <w:r>
        <w:t>a</w:t>
      </w:r>
      <w:r w:rsidR="00F455C0" w:rsidRPr="005B1289">
        <w:t>)</w:t>
      </w:r>
      <w:r w:rsidR="006F27A8">
        <w:t xml:space="preserve"> </w:t>
      </w:r>
      <w:r w:rsidR="00F455C0" w:rsidRPr="005B1289">
        <w:t>不执行对第一次拒绝给予公民身份的上诉</w:t>
      </w:r>
      <w:proofErr w:type="gramStart"/>
      <w:r w:rsidR="00F455C0" w:rsidRPr="005B1289">
        <w:t>作出</w:t>
      </w:r>
      <w:proofErr w:type="gramEnd"/>
      <w:r w:rsidR="00F455C0" w:rsidRPr="005B1289">
        <w:t>的有利裁决；</w:t>
      </w:r>
      <w:r w:rsidR="00F455C0" w:rsidRPr="005B1289">
        <w:t>(</w:t>
      </w:r>
      <w:r>
        <w:t>b</w:t>
      </w:r>
      <w:r w:rsidR="00F455C0" w:rsidRPr="005B1289">
        <w:t>)</w:t>
      </w:r>
      <w:r w:rsidR="006F27A8">
        <w:t xml:space="preserve"> </w:t>
      </w:r>
      <w:r w:rsidR="00F455C0" w:rsidRPr="005B1289">
        <w:t>根据未经证实的指称事实再次拒绝给予公民身份。</w:t>
      </w:r>
      <w:proofErr w:type="spellStart"/>
      <w:r>
        <w:t>I</w:t>
      </w:r>
      <w:r w:rsidR="00F455C0" w:rsidRPr="005B1289">
        <w:t>.</w:t>
      </w:r>
      <w:r>
        <w:t>E</w:t>
      </w:r>
      <w:r w:rsidR="00F455C0" w:rsidRPr="005B1289">
        <w:t>.</w:t>
      </w:r>
      <w:r>
        <w:t>J</w:t>
      </w:r>
      <w:proofErr w:type="spellEnd"/>
      <w:r w:rsidR="00F455C0" w:rsidRPr="005B1289">
        <w:t>.</w:t>
      </w:r>
      <w:r w:rsidR="00F455C0" w:rsidRPr="005B1289">
        <w:t>对第二次拒绝给予公民身份提出上诉，该上诉在地区行政法庭待决。他请求行政法庭于</w:t>
      </w:r>
      <w:r>
        <w:t>2</w:t>
      </w:r>
      <w:r w:rsidR="00F455C0" w:rsidRPr="005B1289">
        <w:t>0</w:t>
      </w:r>
      <w:r>
        <w:t>2</w:t>
      </w:r>
      <w:r w:rsidR="00F455C0" w:rsidRPr="005B1289">
        <w:t>0</w:t>
      </w:r>
      <w:r w:rsidR="00F455C0" w:rsidRPr="005B1289">
        <w:t>年</w:t>
      </w:r>
      <w:r>
        <w:t>5</w:t>
      </w:r>
      <w:r w:rsidR="00F455C0" w:rsidRPr="005B1289">
        <w:t>月</w:t>
      </w:r>
      <w:r>
        <w:t>19</w:t>
      </w:r>
      <w:r w:rsidR="00F455C0" w:rsidRPr="005B1289">
        <w:t>日在与妻子上诉相同的审理中对他的上诉作出裁决。他的请求没有得到答复。对第二次上诉作出裁决的拖延可被视为歧视。</w:t>
      </w:r>
    </w:p>
    <w:p w14:paraId="2AFCAD63" w14:textId="74809FE9" w:rsidR="00F455C0" w:rsidRPr="005B1289" w:rsidRDefault="005B1289" w:rsidP="005B1289">
      <w:pPr>
        <w:pStyle w:val="SingleTxtGC"/>
      </w:pPr>
      <w:r>
        <w:t>5</w:t>
      </w:r>
      <w:r w:rsidR="00F455C0" w:rsidRPr="005B1289">
        <w:t>.</w:t>
      </w:r>
      <w:r>
        <w:t>8</w:t>
      </w:r>
      <w:r w:rsidR="00F455C0" w:rsidRPr="005B1289">
        <w:tab/>
      </w:r>
      <w:r w:rsidR="00F455C0" w:rsidRPr="005B1289">
        <w:t>此外，缔约国关于恐怖主义高涨的言论对提交人及其家人都是歧视性和任意的。这些言论是虚幻的，因为两名提交人的生活都井然有序，正如首次来文所说明的。</w:t>
      </w:r>
      <w:proofErr w:type="spellStart"/>
      <w:r>
        <w:t>I</w:t>
      </w:r>
      <w:r w:rsidR="00F455C0" w:rsidRPr="005B1289">
        <w:t>.</w:t>
      </w:r>
      <w:r>
        <w:t>E</w:t>
      </w:r>
      <w:r w:rsidR="00F455C0" w:rsidRPr="005B1289">
        <w:t>.</w:t>
      </w:r>
      <w:r>
        <w:t>J</w:t>
      </w:r>
      <w:proofErr w:type="spellEnd"/>
      <w:r w:rsidR="00F455C0" w:rsidRPr="005B1289">
        <w:t>.</w:t>
      </w:r>
      <w:r w:rsidR="00F455C0" w:rsidRPr="005B1289">
        <w:t>也反对关于在他的案件中国内补救办法可以使用或有效的观点。</w:t>
      </w:r>
    </w:p>
    <w:p w14:paraId="3A94886E" w14:textId="655B2525" w:rsidR="00F455C0" w:rsidRPr="005B1289" w:rsidRDefault="005B1289" w:rsidP="005B1289">
      <w:pPr>
        <w:pStyle w:val="SingleTxtGC"/>
      </w:pPr>
      <w:r>
        <w:t>5</w:t>
      </w:r>
      <w:r w:rsidR="00F455C0" w:rsidRPr="005B1289">
        <w:t>.</w:t>
      </w:r>
      <w:r>
        <w:t>9</w:t>
      </w:r>
      <w:r w:rsidR="00F455C0" w:rsidRPr="005B1289">
        <w:tab/>
      </w:r>
      <w:r w:rsidR="00F455C0" w:rsidRPr="005B1289">
        <w:t>关于补救办法，提交人请委员会：</w:t>
      </w:r>
      <w:r w:rsidR="00F455C0" w:rsidRPr="005B1289">
        <w:t>(</w:t>
      </w:r>
      <w:r>
        <w:t>a</w:t>
      </w:r>
      <w:r w:rsidR="00F455C0" w:rsidRPr="005B1289">
        <w:t>)</w:t>
      </w:r>
      <w:r w:rsidR="00480C07">
        <w:t xml:space="preserve"> </w:t>
      </w:r>
      <w:r w:rsidR="00F455C0" w:rsidRPr="005B1289">
        <w:t>裁定就</w:t>
      </w:r>
      <w:r>
        <w:t>M</w:t>
      </w:r>
      <w:r w:rsidR="00F455C0" w:rsidRPr="005B1289">
        <w:t>.</w:t>
      </w:r>
      <w:r>
        <w:t>A</w:t>
      </w:r>
      <w:r w:rsidR="00F455C0" w:rsidRPr="005B1289">
        <w:t>.</w:t>
      </w:r>
      <w:r>
        <w:t>S</w:t>
      </w:r>
      <w:r w:rsidR="00F455C0" w:rsidRPr="005B1289">
        <w:t>.</w:t>
      </w:r>
      <w:r w:rsidR="00F455C0" w:rsidRPr="005B1289">
        <w:t>而言，《公约》第十七和二十六条被违反；就</w:t>
      </w:r>
      <w:proofErr w:type="spellStart"/>
      <w:r>
        <w:t>I</w:t>
      </w:r>
      <w:r w:rsidR="00F455C0" w:rsidRPr="005B1289">
        <w:t>.</w:t>
      </w:r>
      <w:r>
        <w:t>E</w:t>
      </w:r>
      <w:r w:rsidR="00F455C0" w:rsidRPr="005B1289">
        <w:t>.</w:t>
      </w:r>
      <w:r>
        <w:t>J</w:t>
      </w:r>
      <w:proofErr w:type="spellEnd"/>
      <w:r w:rsidR="00F455C0" w:rsidRPr="005B1289">
        <w:t>.</w:t>
      </w:r>
      <w:r w:rsidR="00F455C0" w:rsidRPr="005B1289">
        <w:t>而言，第十四、十七和二十六条被违反；</w:t>
      </w:r>
      <w:r w:rsidR="00F455C0" w:rsidRPr="005B1289">
        <w:t>(</w:t>
      </w:r>
      <w:r>
        <w:t>b</w:t>
      </w:r>
      <w:r w:rsidR="00F455C0" w:rsidRPr="005B1289">
        <w:t>)</w:t>
      </w:r>
      <w:r w:rsidR="00480C07">
        <w:t xml:space="preserve"> </w:t>
      </w:r>
      <w:r w:rsidR="00F455C0" w:rsidRPr="005B1289">
        <w:t>请缔约国根据宪法法院第</w:t>
      </w:r>
      <w:r>
        <w:t>78</w:t>
      </w:r>
      <w:r w:rsidR="00F455C0" w:rsidRPr="005B1289">
        <w:t>/</w:t>
      </w:r>
      <w:r>
        <w:t>2</w:t>
      </w:r>
      <w:r w:rsidR="00F455C0" w:rsidRPr="005B1289">
        <w:t>0</w:t>
      </w:r>
      <w:r>
        <w:t>19</w:t>
      </w:r>
      <w:r w:rsidR="00F455C0" w:rsidRPr="005B1289">
        <w:t>号决定，审查拒绝提交人公民身份申请的情况；</w:t>
      </w:r>
      <w:r w:rsidR="00F455C0" w:rsidRPr="005B1289">
        <w:t>(</w:t>
      </w:r>
      <w:r>
        <w:t>c</w:t>
      </w:r>
      <w:r w:rsidR="00F455C0" w:rsidRPr="005B1289">
        <w:t>)</w:t>
      </w:r>
      <w:r w:rsidR="00480C07">
        <w:t xml:space="preserve"> </w:t>
      </w:r>
      <w:r w:rsidR="00F455C0" w:rsidRPr="005B1289">
        <w:t>就将提交人及其家人与恐怖主义危险相联系向他们正式道歉。</w:t>
      </w:r>
    </w:p>
    <w:p w14:paraId="6F42B927" w14:textId="77777777" w:rsidR="00F455C0" w:rsidRPr="005B1289" w:rsidRDefault="00F455C0" w:rsidP="00B87F6A">
      <w:pPr>
        <w:pStyle w:val="H23GC"/>
      </w:pPr>
      <w:r w:rsidRPr="005B1289">
        <w:tab/>
      </w:r>
      <w:r w:rsidRPr="005B1289">
        <w:tab/>
      </w:r>
      <w:r w:rsidRPr="005B1289">
        <w:t>缔约国的补充意见</w:t>
      </w:r>
    </w:p>
    <w:p w14:paraId="6DC5FB29" w14:textId="414514AC" w:rsidR="00F455C0" w:rsidRPr="005B1289" w:rsidRDefault="005B1289" w:rsidP="005B1289">
      <w:pPr>
        <w:pStyle w:val="SingleTxtGC"/>
      </w:pPr>
      <w:r>
        <w:t>6</w:t>
      </w:r>
      <w:r w:rsidR="00F455C0" w:rsidRPr="005B1289">
        <w:t>.</w:t>
      </w:r>
      <w:r>
        <w:t>1</w:t>
      </w:r>
      <w:r w:rsidR="00F455C0" w:rsidRPr="005B1289">
        <w:tab/>
      </w:r>
      <w:r>
        <w:t>2</w:t>
      </w:r>
      <w:r w:rsidR="00F455C0" w:rsidRPr="005B1289">
        <w:t>0</w:t>
      </w:r>
      <w:r>
        <w:t>2</w:t>
      </w:r>
      <w:r w:rsidR="00F455C0" w:rsidRPr="005B1289">
        <w:t>0</w:t>
      </w:r>
      <w:r w:rsidR="00F455C0" w:rsidRPr="005B1289">
        <w:t>年</w:t>
      </w:r>
      <w:r>
        <w:t>3</w:t>
      </w:r>
      <w:r w:rsidR="00F455C0" w:rsidRPr="005B1289">
        <w:t>月</w:t>
      </w:r>
      <w:r>
        <w:t>12</w:t>
      </w:r>
      <w:r w:rsidR="00F455C0" w:rsidRPr="005B1289">
        <w:t>日，缔约国回顾了</w:t>
      </w:r>
      <w:r>
        <w:t>2</w:t>
      </w:r>
      <w:r w:rsidR="00F455C0" w:rsidRPr="005B1289">
        <w:t>0</w:t>
      </w:r>
      <w:r>
        <w:t>19</w:t>
      </w:r>
      <w:r w:rsidR="00F455C0" w:rsidRPr="005B1289">
        <w:t>年</w:t>
      </w:r>
      <w:r>
        <w:t>1</w:t>
      </w:r>
      <w:r w:rsidR="00F455C0" w:rsidRPr="005B1289">
        <w:t>0</w:t>
      </w:r>
      <w:r w:rsidR="00F455C0" w:rsidRPr="005B1289">
        <w:t>月</w:t>
      </w:r>
      <w:r>
        <w:t>9</w:t>
      </w:r>
      <w:r w:rsidR="00F455C0" w:rsidRPr="005B1289">
        <w:t>日的先前意见，重申提交人有可以使用的有效国内补救办法。</w:t>
      </w:r>
    </w:p>
    <w:p w14:paraId="5F41469C" w14:textId="44872D65" w:rsidR="00F455C0" w:rsidRPr="005B1289" w:rsidRDefault="005B1289" w:rsidP="005B1289">
      <w:pPr>
        <w:pStyle w:val="SingleTxtGC"/>
      </w:pPr>
      <w:r>
        <w:t>6</w:t>
      </w:r>
      <w:r w:rsidR="00F455C0" w:rsidRPr="005B1289">
        <w:t>.</w:t>
      </w:r>
      <w:r>
        <w:t>2</w:t>
      </w:r>
      <w:r w:rsidR="00F455C0" w:rsidRPr="005B1289">
        <w:tab/>
      </w:r>
      <w:r w:rsidR="00F455C0" w:rsidRPr="005B1289">
        <w:t>缔约国提到宪法法院第</w:t>
      </w:r>
      <w:r>
        <w:t>78</w:t>
      </w:r>
      <w:r w:rsidR="00F455C0" w:rsidRPr="005B1289">
        <w:t>/</w:t>
      </w:r>
      <w:r>
        <w:t>2</w:t>
      </w:r>
      <w:r w:rsidR="00F455C0" w:rsidRPr="005B1289">
        <w:t>0</w:t>
      </w:r>
      <w:r>
        <w:t>19</w:t>
      </w:r>
      <w:r w:rsidR="00F455C0" w:rsidRPr="005B1289">
        <w:t>号裁决，其中</w:t>
      </w:r>
      <w:r>
        <w:rPr>
          <w:rFonts w:hint="eastAsia"/>
        </w:rPr>
        <w:t>“</w:t>
      </w:r>
      <w:r w:rsidR="00F455C0" w:rsidRPr="005B1289">
        <w:t>宣布</w:t>
      </w:r>
      <w:r>
        <w:t>2</w:t>
      </w:r>
      <w:r w:rsidR="00F455C0" w:rsidRPr="005B1289">
        <w:t>0</w:t>
      </w:r>
      <w:r>
        <w:t>1</w:t>
      </w:r>
      <w:r w:rsidR="00F455C0" w:rsidRPr="005B1289">
        <w:t>0</w:t>
      </w:r>
      <w:r w:rsidR="00F455C0" w:rsidRPr="005B1289">
        <w:t>年</w:t>
      </w:r>
      <w:r>
        <w:t>12</w:t>
      </w:r>
      <w:r w:rsidR="00F455C0" w:rsidRPr="005B1289">
        <w:t>月</w:t>
      </w:r>
      <w:r>
        <w:t>3</w:t>
      </w:r>
      <w:r w:rsidR="00F455C0" w:rsidRPr="005B1289">
        <w:t>0</w:t>
      </w:r>
      <w:r w:rsidR="00F455C0" w:rsidRPr="005B1289">
        <w:t>日第</w:t>
      </w:r>
      <w:r>
        <w:t>24</w:t>
      </w:r>
      <w:r w:rsidR="00F455C0" w:rsidRPr="005B1289">
        <w:t>0</w:t>
      </w:r>
      <w:r w:rsidR="00F455C0" w:rsidRPr="005B1289">
        <w:t>号法第</w:t>
      </w:r>
      <w:r>
        <w:t>18</w:t>
      </w:r>
      <w:r w:rsidR="00F455C0" w:rsidRPr="005B1289">
        <w:t>条第</w:t>
      </w:r>
      <w:r>
        <w:t>1</w:t>
      </w:r>
      <w:r w:rsidR="00F455C0" w:rsidRPr="005B1289">
        <w:t>款</w:t>
      </w:r>
      <w:r w:rsidR="00F455C0" w:rsidRPr="005B1289">
        <w:t>(</w:t>
      </w:r>
      <w:r>
        <w:t>b</w:t>
      </w:r>
      <w:r w:rsidR="00F455C0" w:rsidRPr="005B1289">
        <w:t>)</w:t>
      </w:r>
      <w:r w:rsidR="00F455C0" w:rsidRPr="005B1289">
        <w:t>项的宪法合法性问题没有事实根据</w:t>
      </w:r>
      <w:r>
        <w:t>(</w:t>
      </w:r>
      <w:r w:rsidR="00F455C0" w:rsidRPr="005B1289">
        <w:t>该条款涉及大学的组织、教学人员和招聘规则，以及授权政府鼓励提高大学系统的质量和效率</w:t>
      </w:r>
      <w:r>
        <w:t>)</w:t>
      </w:r>
      <w:r w:rsidR="00F455C0" w:rsidRPr="005B1289">
        <w:t>，</w:t>
      </w:r>
      <w:r w:rsidR="00F455C0" w:rsidRPr="005B1289">
        <w:lastRenderedPageBreak/>
        <w:t>这一合法性问题是由西西里地区行政司法委员会参照《宪法》第</w:t>
      </w:r>
      <w:r>
        <w:t>3</w:t>
      </w:r>
      <w:r w:rsidR="00F455C0" w:rsidRPr="005B1289">
        <w:t>条和第</w:t>
      </w:r>
      <w:r>
        <w:t>97</w:t>
      </w:r>
      <w:r w:rsidR="00F455C0" w:rsidRPr="005B1289">
        <w:t>条提出的</w:t>
      </w:r>
      <w:r>
        <w:rPr>
          <w:rFonts w:hint="eastAsia"/>
        </w:rPr>
        <w:t>”</w:t>
      </w:r>
      <w:r w:rsidR="00F455C0" w:rsidRPr="005B1289">
        <w:t>。</w:t>
      </w:r>
      <w:r w:rsidR="00F455C0" w:rsidRPr="005B1289">
        <w:rPr>
          <w:vertAlign w:val="superscript"/>
        </w:rPr>
        <w:footnoteReference w:id="23"/>
      </w:r>
    </w:p>
    <w:p w14:paraId="663EAC1B" w14:textId="77F13D6B" w:rsidR="00F455C0" w:rsidRPr="005B1289" w:rsidRDefault="005B1289" w:rsidP="005B1289">
      <w:pPr>
        <w:pStyle w:val="SingleTxtGC"/>
      </w:pPr>
      <w:r>
        <w:t>6</w:t>
      </w:r>
      <w:r w:rsidR="00F455C0" w:rsidRPr="005B1289">
        <w:t>.</w:t>
      </w:r>
      <w:r>
        <w:t>3</w:t>
      </w:r>
      <w:r w:rsidR="00F455C0" w:rsidRPr="005B1289">
        <w:tab/>
      </w:r>
      <w:r w:rsidR="00F455C0" w:rsidRPr="005B1289">
        <w:t>缔约国还提及内政部</w:t>
      </w:r>
      <w:r>
        <w:t>2</w:t>
      </w:r>
      <w:r w:rsidR="00F455C0" w:rsidRPr="005B1289">
        <w:t>0</w:t>
      </w:r>
      <w:r>
        <w:t>18</w:t>
      </w:r>
      <w:r w:rsidR="00F455C0" w:rsidRPr="005B1289">
        <w:t>年</w:t>
      </w:r>
      <w:r>
        <w:t>7</w:t>
      </w:r>
      <w:r w:rsidR="00F455C0" w:rsidRPr="005B1289">
        <w:t>月</w:t>
      </w:r>
      <w:r>
        <w:t>28</w:t>
      </w:r>
      <w:r w:rsidR="00F455C0" w:rsidRPr="005B1289">
        <w:t>日的决定，根据</w:t>
      </w:r>
      <w:r>
        <w:t>1992</w:t>
      </w:r>
      <w:r w:rsidR="00F455C0" w:rsidRPr="005B1289">
        <w:t>年</w:t>
      </w:r>
      <w:r>
        <w:t>2</w:t>
      </w:r>
      <w:r w:rsidR="00F455C0" w:rsidRPr="005B1289">
        <w:t>月</w:t>
      </w:r>
      <w:r>
        <w:t>5</w:t>
      </w:r>
      <w:r w:rsidR="00F455C0" w:rsidRPr="005B1289">
        <w:t>日第</w:t>
      </w:r>
      <w:r>
        <w:t>91</w:t>
      </w:r>
      <w:r w:rsidR="00F455C0" w:rsidRPr="005B1289">
        <w:t>号法律第</w:t>
      </w:r>
      <w:r>
        <w:t>9</w:t>
      </w:r>
      <w:r w:rsidR="00F455C0" w:rsidRPr="005B1289">
        <w:t>条，拒绝了第二次授予</w:t>
      </w:r>
      <w:proofErr w:type="spellStart"/>
      <w:r>
        <w:t>I</w:t>
      </w:r>
      <w:r w:rsidR="00F455C0" w:rsidRPr="005B1289">
        <w:t>.</w:t>
      </w:r>
      <w:r>
        <w:t>E</w:t>
      </w:r>
      <w:r w:rsidR="00F455C0" w:rsidRPr="005B1289">
        <w:t>.</w:t>
      </w:r>
      <w:r>
        <w:t>J</w:t>
      </w:r>
      <w:proofErr w:type="spellEnd"/>
      <w:r w:rsidR="00F455C0" w:rsidRPr="005B1289">
        <w:t>.</w:t>
      </w:r>
      <w:r w:rsidR="00F455C0" w:rsidRPr="005B1289">
        <w:t>公民身份的申请。缔约国注意到，</w:t>
      </w:r>
      <w:r>
        <w:t>2</w:t>
      </w:r>
      <w:r w:rsidR="00F455C0" w:rsidRPr="005B1289">
        <w:t>0</w:t>
      </w:r>
      <w:r>
        <w:t>19</w:t>
      </w:r>
      <w:r w:rsidR="00F455C0" w:rsidRPr="005B1289">
        <w:t>年</w:t>
      </w:r>
      <w:r>
        <w:t>8</w:t>
      </w:r>
      <w:r w:rsidR="00F455C0" w:rsidRPr="005B1289">
        <w:t>月</w:t>
      </w:r>
      <w:r>
        <w:t>2</w:t>
      </w:r>
      <w:r w:rsidR="00F455C0" w:rsidRPr="005B1289">
        <w:t>0</w:t>
      </w:r>
      <w:r w:rsidR="00F455C0" w:rsidRPr="005B1289">
        <w:t>日，国家隐私保障机构在收到</w:t>
      </w:r>
      <w:proofErr w:type="spellStart"/>
      <w:r>
        <w:t>I</w:t>
      </w:r>
      <w:r w:rsidR="00F455C0" w:rsidRPr="005B1289">
        <w:t>.</w:t>
      </w:r>
      <w:r>
        <w:t>E</w:t>
      </w:r>
      <w:r w:rsidR="00F455C0" w:rsidRPr="005B1289">
        <w:t>.</w:t>
      </w:r>
      <w:r>
        <w:t>J</w:t>
      </w:r>
      <w:proofErr w:type="spellEnd"/>
      <w:r w:rsidR="00F455C0" w:rsidRPr="005B1289">
        <w:t>.</w:t>
      </w:r>
      <w:r w:rsidR="00F455C0" w:rsidRPr="005B1289">
        <w:t>提出的申诉后，请该部核实对提交人据称犯罪</w:t>
      </w:r>
      <w:proofErr w:type="gramStart"/>
      <w:r w:rsidR="00F455C0" w:rsidRPr="005B1289">
        <w:t>史信息</w:t>
      </w:r>
      <w:proofErr w:type="gramEnd"/>
      <w:r w:rsidR="00F455C0" w:rsidRPr="005B1289">
        <w:t>的正确使用情况，因为提交人因违反《刑法》关于滥用职业的第</w:t>
      </w:r>
      <w:r>
        <w:t>348</w:t>
      </w:r>
      <w:r w:rsidR="00F455C0" w:rsidRPr="005B1289">
        <w:t>条而被指控的罪行已于</w:t>
      </w:r>
      <w:r>
        <w:t>2</w:t>
      </w:r>
      <w:r w:rsidR="00F455C0" w:rsidRPr="005B1289">
        <w:t>0</w:t>
      </w:r>
      <w:r>
        <w:t>15</w:t>
      </w:r>
      <w:r w:rsidR="00F455C0" w:rsidRPr="005B1289">
        <w:t>年</w:t>
      </w:r>
      <w:r>
        <w:t>1</w:t>
      </w:r>
      <w:r w:rsidR="00F455C0" w:rsidRPr="005B1289">
        <w:t>0</w:t>
      </w:r>
      <w:r w:rsidR="00F455C0" w:rsidRPr="005B1289">
        <w:t>月</w:t>
      </w:r>
      <w:r>
        <w:t>13</w:t>
      </w:r>
      <w:r w:rsidR="00F455C0" w:rsidRPr="005B1289">
        <w:t>日在上诉中被宣布无罪。经过一些正式修正后，维持了该部</w:t>
      </w:r>
      <w:r>
        <w:t>2</w:t>
      </w:r>
      <w:r w:rsidR="00F455C0" w:rsidRPr="005B1289">
        <w:t>0</w:t>
      </w:r>
      <w:r>
        <w:t>18</w:t>
      </w:r>
      <w:r w:rsidR="00F455C0" w:rsidRPr="005B1289">
        <w:t>年</w:t>
      </w:r>
      <w:r>
        <w:t>7</w:t>
      </w:r>
      <w:r w:rsidR="00F455C0" w:rsidRPr="005B1289">
        <w:t>月</w:t>
      </w:r>
      <w:r>
        <w:t>28</w:t>
      </w:r>
      <w:r w:rsidR="00F455C0" w:rsidRPr="005B1289">
        <w:t>日决定的决定性和执行部分。缔约国重申其早先于</w:t>
      </w:r>
      <w:r>
        <w:t>2</w:t>
      </w:r>
      <w:r w:rsidR="00F455C0" w:rsidRPr="005B1289">
        <w:t>0</w:t>
      </w:r>
      <w:r>
        <w:t>19</w:t>
      </w:r>
      <w:r w:rsidR="00F455C0" w:rsidRPr="005B1289">
        <w:t>年</w:t>
      </w:r>
      <w:r>
        <w:t>1</w:t>
      </w:r>
      <w:r w:rsidR="00F455C0" w:rsidRPr="005B1289">
        <w:t>0</w:t>
      </w:r>
      <w:r w:rsidR="00F455C0" w:rsidRPr="005B1289">
        <w:t>月提交的意见，认为提交人的申诉仍然没有根据。</w:t>
      </w:r>
    </w:p>
    <w:p w14:paraId="0D5D750F" w14:textId="77777777" w:rsidR="00F455C0" w:rsidRPr="005B1289" w:rsidRDefault="00F455C0" w:rsidP="00B87F6A">
      <w:pPr>
        <w:pStyle w:val="H23GC"/>
      </w:pPr>
      <w:r w:rsidRPr="005B1289">
        <w:tab/>
      </w:r>
      <w:r w:rsidRPr="005B1289">
        <w:tab/>
      </w:r>
      <w:r w:rsidRPr="005B1289">
        <w:t>缔约国的进一步意见</w:t>
      </w:r>
    </w:p>
    <w:p w14:paraId="55606D7B" w14:textId="0C64003D" w:rsidR="00F455C0" w:rsidRPr="005B1289" w:rsidRDefault="005B1289" w:rsidP="005B1289">
      <w:pPr>
        <w:pStyle w:val="SingleTxtGC"/>
      </w:pPr>
      <w:r>
        <w:t>7</w:t>
      </w:r>
      <w:r w:rsidR="00F455C0" w:rsidRPr="005B1289">
        <w:t>.</w:t>
      </w:r>
      <w:r>
        <w:t>1</w:t>
      </w:r>
      <w:r w:rsidR="00F455C0" w:rsidRPr="005B1289">
        <w:tab/>
      </w:r>
      <w:r>
        <w:t>2</w:t>
      </w:r>
      <w:r w:rsidR="00F455C0" w:rsidRPr="005B1289">
        <w:t>0</w:t>
      </w:r>
      <w:r>
        <w:t>21</w:t>
      </w:r>
      <w:r w:rsidR="00F455C0" w:rsidRPr="005B1289">
        <w:t>年</w:t>
      </w:r>
      <w:r>
        <w:t>7</w:t>
      </w:r>
      <w:r w:rsidR="00F455C0" w:rsidRPr="005B1289">
        <w:t>月</w:t>
      </w:r>
      <w:r>
        <w:t>7</w:t>
      </w:r>
      <w:r w:rsidR="00F455C0" w:rsidRPr="005B1289">
        <w:t>日，缔约国回顾了其此前于</w:t>
      </w:r>
      <w:r>
        <w:t>2</w:t>
      </w:r>
      <w:r w:rsidR="00F455C0" w:rsidRPr="005B1289">
        <w:t>0</w:t>
      </w:r>
      <w:r>
        <w:t>19</w:t>
      </w:r>
      <w:r w:rsidR="00F455C0" w:rsidRPr="005B1289">
        <w:t>年</w:t>
      </w:r>
      <w:r>
        <w:t>1</w:t>
      </w:r>
      <w:r w:rsidR="00F455C0" w:rsidRPr="005B1289">
        <w:t>0</w:t>
      </w:r>
      <w:r w:rsidR="00F455C0" w:rsidRPr="005B1289">
        <w:t>月和</w:t>
      </w:r>
      <w:r>
        <w:t>2</w:t>
      </w:r>
      <w:r w:rsidR="00F455C0" w:rsidRPr="005B1289">
        <w:t>0</w:t>
      </w:r>
      <w:r>
        <w:t>2</w:t>
      </w:r>
      <w:r w:rsidR="00F455C0" w:rsidRPr="005B1289">
        <w:t>0</w:t>
      </w:r>
      <w:r w:rsidR="00F455C0" w:rsidRPr="005B1289">
        <w:t>年</w:t>
      </w:r>
      <w:r>
        <w:t>3</w:t>
      </w:r>
      <w:r w:rsidR="00F455C0" w:rsidRPr="005B1289">
        <w:t>月提出的意见。</w:t>
      </w:r>
    </w:p>
    <w:p w14:paraId="6F54E7E4" w14:textId="51EDA888" w:rsidR="00F455C0" w:rsidRPr="005B1289" w:rsidRDefault="005B1289" w:rsidP="005B1289">
      <w:pPr>
        <w:pStyle w:val="SingleTxtGC"/>
      </w:pPr>
      <w:r>
        <w:t>7</w:t>
      </w:r>
      <w:r w:rsidR="00F455C0" w:rsidRPr="005B1289">
        <w:t>.</w:t>
      </w:r>
      <w:r>
        <w:t>2</w:t>
      </w:r>
      <w:r w:rsidR="00F455C0" w:rsidRPr="005B1289">
        <w:tab/>
      </w:r>
      <w:r w:rsidR="00F455C0" w:rsidRPr="005B1289">
        <w:t>从司法的角度来看，</w:t>
      </w:r>
      <w:r>
        <w:t>M</w:t>
      </w:r>
      <w:r w:rsidR="00F455C0" w:rsidRPr="005B1289">
        <w:t>.</w:t>
      </w:r>
      <w:r>
        <w:t>A</w:t>
      </w:r>
      <w:r w:rsidR="00F455C0" w:rsidRPr="005B1289">
        <w:t>.</w:t>
      </w:r>
      <w:r>
        <w:t>S</w:t>
      </w:r>
      <w:r w:rsidR="00F455C0" w:rsidRPr="005B1289">
        <w:t>.</w:t>
      </w:r>
      <w:r w:rsidR="00F455C0" w:rsidRPr="005B1289">
        <w:t>于</w:t>
      </w:r>
      <w:r>
        <w:t>2</w:t>
      </w:r>
      <w:r w:rsidR="00F455C0" w:rsidRPr="005B1289">
        <w:t>0</w:t>
      </w:r>
      <w:r>
        <w:t>14</w:t>
      </w:r>
      <w:r w:rsidR="00F455C0" w:rsidRPr="005B1289">
        <w:t>年</w:t>
      </w:r>
      <w:r>
        <w:t>5</w:t>
      </w:r>
      <w:r w:rsidR="00F455C0" w:rsidRPr="005B1289">
        <w:t>月</w:t>
      </w:r>
      <w:r>
        <w:t>9</w:t>
      </w:r>
      <w:r w:rsidR="00F455C0" w:rsidRPr="005B1289">
        <w:t>日向地区行政法庭</w:t>
      </w:r>
      <w:r w:rsidR="00F455C0" w:rsidRPr="005B1289">
        <w:t>(</w:t>
      </w:r>
      <w:r w:rsidR="00F455C0" w:rsidRPr="005B1289">
        <w:t>分配给其第</w:t>
      </w:r>
      <w:r>
        <w:t>1</w:t>
      </w:r>
      <w:r w:rsidR="00F455C0" w:rsidRPr="005B1289">
        <w:t>科</w:t>
      </w:r>
      <w:r w:rsidR="00177749">
        <w:rPr>
          <w:rFonts w:hint="eastAsia"/>
        </w:rPr>
        <w:t>－</w:t>
      </w:r>
      <w:r w:rsidR="00F455C0" w:rsidRPr="005B1289">
        <w:t>之三</w:t>
      </w:r>
      <w:r w:rsidR="00F455C0" w:rsidRPr="005B1289">
        <w:t>)</w:t>
      </w:r>
      <w:r w:rsidR="00F455C0" w:rsidRPr="005B1289">
        <w:t>提出上诉</w:t>
      </w:r>
      <w:r w:rsidR="00F455C0" w:rsidRPr="005B1289">
        <w:t>(</w:t>
      </w:r>
      <w:r>
        <w:t>NRG</w:t>
      </w:r>
      <w:r w:rsidR="00177749">
        <w:t xml:space="preserve"> </w:t>
      </w:r>
      <w:r>
        <w:t>6314</w:t>
      </w:r>
      <w:r w:rsidR="00F455C0" w:rsidRPr="005B1289">
        <w:t>/</w:t>
      </w:r>
      <w:r>
        <w:t>2</w:t>
      </w:r>
      <w:r w:rsidR="00F455C0" w:rsidRPr="005B1289">
        <w:t>0</w:t>
      </w:r>
      <w:r>
        <w:t>14</w:t>
      </w:r>
      <w:r w:rsidR="00F455C0" w:rsidRPr="005B1289">
        <w:t>)</w:t>
      </w:r>
      <w:r w:rsidR="00F455C0" w:rsidRPr="005B1289">
        <w:t>，要求撤销内政部</w:t>
      </w:r>
      <w:r>
        <w:t>2</w:t>
      </w:r>
      <w:r w:rsidR="00F455C0" w:rsidRPr="005B1289">
        <w:t>0</w:t>
      </w:r>
      <w:r>
        <w:t>14</w:t>
      </w:r>
      <w:r w:rsidR="00F455C0" w:rsidRPr="005B1289">
        <w:t>年</w:t>
      </w:r>
      <w:r>
        <w:t>2</w:t>
      </w:r>
      <w:r w:rsidR="00F455C0" w:rsidRPr="005B1289">
        <w:t>月</w:t>
      </w:r>
      <w:r>
        <w:t>3</w:t>
      </w:r>
      <w:r w:rsidR="00F455C0" w:rsidRPr="005B1289">
        <w:t>日驳回提交人公民身份申请的决定</w:t>
      </w:r>
      <w:r w:rsidR="00F455C0" w:rsidRPr="005B1289">
        <w:t>(</w:t>
      </w:r>
      <w:proofErr w:type="spellStart"/>
      <w:r>
        <w:t>K1</w:t>
      </w:r>
      <w:r w:rsidR="00F455C0" w:rsidRPr="005B1289">
        <w:t>0</w:t>
      </w:r>
      <w:proofErr w:type="spellEnd"/>
      <w:r w:rsidR="00F455C0" w:rsidRPr="005B1289">
        <w:t>/</w:t>
      </w:r>
      <w:r>
        <w:t>22</w:t>
      </w:r>
      <w:r w:rsidR="00F455C0" w:rsidRPr="005B1289">
        <w:t>0</w:t>
      </w:r>
      <w:r>
        <w:t>3</w:t>
      </w:r>
      <w:r w:rsidR="00F455C0" w:rsidRPr="005B1289">
        <w:t>0</w:t>
      </w:r>
      <w:r>
        <w:t>7</w:t>
      </w:r>
      <w:r w:rsidR="00F455C0" w:rsidRPr="005B1289">
        <w:t>)</w:t>
      </w:r>
      <w:r w:rsidR="00F455C0" w:rsidRPr="005B1289">
        <w:t>。关于提交人的上诉</w:t>
      </w:r>
      <w:r>
        <w:t>(</w:t>
      </w:r>
      <w:r w:rsidR="00F455C0" w:rsidRPr="005B1289">
        <w:t>被归类为普通上诉且未提出预防性请求</w:t>
      </w:r>
      <w:r>
        <w:t>)</w:t>
      </w:r>
      <w:r w:rsidR="00F455C0" w:rsidRPr="005B1289">
        <w:t>，</w:t>
      </w:r>
      <w:r>
        <w:t>2</w:t>
      </w:r>
      <w:r w:rsidR="00F455C0" w:rsidRPr="005B1289">
        <w:t>0</w:t>
      </w:r>
      <w:r>
        <w:t>17</w:t>
      </w:r>
      <w:r w:rsidR="00F455C0" w:rsidRPr="005B1289">
        <w:t>年</w:t>
      </w:r>
      <w:r>
        <w:t>11</w:t>
      </w:r>
      <w:r w:rsidR="00F455C0" w:rsidRPr="005B1289">
        <w:t>月</w:t>
      </w:r>
      <w:r>
        <w:t>29</w:t>
      </w:r>
      <w:r w:rsidR="00F455C0" w:rsidRPr="005B1289">
        <w:t>日提出了口头听证请求。</w:t>
      </w:r>
    </w:p>
    <w:p w14:paraId="2750F85C" w14:textId="70A1137A" w:rsidR="00F455C0" w:rsidRPr="005B1289" w:rsidRDefault="005B1289" w:rsidP="005B1289">
      <w:pPr>
        <w:pStyle w:val="SingleTxtGC"/>
      </w:pPr>
      <w:r>
        <w:t>7</w:t>
      </w:r>
      <w:r w:rsidR="00F455C0" w:rsidRPr="005B1289">
        <w:t>.</w:t>
      </w:r>
      <w:r>
        <w:t>3</w:t>
      </w:r>
      <w:r w:rsidR="00F455C0" w:rsidRPr="005B1289">
        <w:tab/>
      </w:r>
      <w:r>
        <w:t>2</w:t>
      </w:r>
      <w:r w:rsidR="00F455C0" w:rsidRPr="005B1289">
        <w:t>0</w:t>
      </w:r>
      <w:r>
        <w:t>19</w:t>
      </w:r>
      <w:r w:rsidR="00F455C0" w:rsidRPr="005B1289">
        <w:t>年</w:t>
      </w:r>
      <w:r>
        <w:t>6</w:t>
      </w:r>
      <w:r w:rsidR="00F455C0" w:rsidRPr="005B1289">
        <w:t>月</w:t>
      </w:r>
      <w:r>
        <w:t>4</w:t>
      </w:r>
      <w:r w:rsidR="00F455C0" w:rsidRPr="005B1289">
        <w:t>日，请当事人提出要求举行听证会，随后，</w:t>
      </w:r>
      <w:r>
        <w:t>M</w:t>
      </w:r>
      <w:r w:rsidR="00F455C0" w:rsidRPr="005B1289">
        <w:t>.</w:t>
      </w:r>
      <w:r>
        <w:t>A</w:t>
      </w:r>
      <w:r w:rsidR="00F455C0" w:rsidRPr="005B1289">
        <w:t>.</w:t>
      </w:r>
      <w:r>
        <w:t>S</w:t>
      </w:r>
      <w:r w:rsidR="00F455C0" w:rsidRPr="005B1289">
        <w:t>.</w:t>
      </w:r>
      <w:r w:rsidR="00F455C0" w:rsidRPr="005B1289">
        <w:t>于</w:t>
      </w:r>
      <w:r>
        <w:t>2</w:t>
      </w:r>
      <w:r w:rsidR="00F455C0" w:rsidRPr="005B1289">
        <w:t>0</w:t>
      </w:r>
      <w:r>
        <w:t>19</w:t>
      </w:r>
      <w:r w:rsidR="00F455C0" w:rsidRPr="005B1289">
        <w:t>年</w:t>
      </w:r>
      <w:r>
        <w:t>6</w:t>
      </w:r>
      <w:r w:rsidR="00F455C0" w:rsidRPr="005B1289">
        <w:t>月</w:t>
      </w:r>
      <w:r>
        <w:t>6</w:t>
      </w:r>
      <w:r w:rsidR="00F455C0" w:rsidRPr="005B1289">
        <w:t>日提出了新的请求。</w:t>
      </w:r>
      <w:r w:rsidR="00F455C0" w:rsidRPr="005B1289">
        <w:rPr>
          <w:vertAlign w:val="superscript"/>
        </w:rPr>
        <w:footnoteReference w:id="24"/>
      </w:r>
      <w:r w:rsidR="006F27A8">
        <w:rPr>
          <w:rFonts w:hint="eastAsia"/>
        </w:rPr>
        <w:t xml:space="preserve"> </w:t>
      </w:r>
      <w:r>
        <w:t>2</w:t>
      </w:r>
      <w:r w:rsidR="00F455C0" w:rsidRPr="005B1289">
        <w:t>0</w:t>
      </w:r>
      <w:r>
        <w:t>19</w:t>
      </w:r>
      <w:r w:rsidR="00F455C0" w:rsidRPr="005B1289">
        <w:t>年</w:t>
      </w:r>
      <w:r>
        <w:t>6</w:t>
      </w:r>
      <w:r w:rsidR="00F455C0" w:rsidRPr="005B1289">
        <w:t>月</w:t>
      </w:r>
      <w:r>
        <w:t>12</w:t>
      </w:r>
      <w:r w:rsidR="00F455C0" w:rsidRPr="005B1289">
        <w:t>日，为讨论上诉案情的听证会日期确定为</w:t>
      </w:r>
      <w:r>
        <w:t>2</w:t>
      </w:r>
      <w:r w:rsidR="00F455C0" w:rsidRPr="005B1289">
        <w:t>0</w:t>
      </w:r>
      <w:r>
        <w:t>2</w:t>
      </w:r>
      <w:r w:rsidR="00F455C0" w:rsidRPr="005B1289">
        <w:t>0</w:t>
      </w:r>
      <w:r w:rsidR="00F455C0" w:rsidRPr="005B1289">
        <w:t>年</w:t>
      </w:r>
      <w:r>
        <w:t>5</w:t>
      </w:r>
      <w:r w:rsidR="00F455C0" w:rsidRPr="005B1289">
        <w:t>月</w:t>
      </w:r>
      <w:r>
        <w:t>19</w:t>
      </w:r>
      <w:r w:rsidR="00F455C0" w:rsidRPr="005B1289">
        <w:t>日。在那次听证会结束时，分</w:t>
      </w:r>
      <w:proofErr w:type="gramStart"/>
      <w:r w:rsidR="00F455C0" w:rsidRPr="005B1289">
        <w:t>庭发布</w:t>
      </w:r>
      <w:proofErr w:type="gramEnd"/>
      <w:r w:rsidR="00F455C0" w:rsidRPr="005B1289">
        <w:t>了第</w:t>
      </w:r>
      <w:r>
        <w:t>563</w:t>
      </w:r>
      <w:r w:rsidR="00F455C0" w:rsidRPr="005B1289">
        <w:t>0/</w:t>
      </w:r>
      <w:r>
        <w:t>2</w:t>
      </w:r>
      <w:r w:rsidR="00F455C0" w:rsidRPr="005B1289">
        <w:t>0</w:t>
      </w:r>
      <w:r>
        <w:t>2</w:t>
      </w:r>
      <w:r w:rsidR="00F455C0" w:rsidRPr="005B1289">
        <w:t>0</w:t>
      </w:r>
      <w:r w:rsidR="00F455C0" w:rsidRPr="005B1289">
        <w:t>号合议庭令，于</w:t>
      </w:r>
      <w:r>
        <w:t>2</w:t>
      </w:r>
      <w:r w:rsidR="00F455C0" w:rsidRPr="005B1289">
        <w:t>0</w:t>
      </w:r>
      <w:r>
        <w:t>2</w:t>
      </w:r>
      <w:r w:rsidR="00F455C0" w:rsidRPr="005B1289">
        <w:t>0</w:t>
      </w:r>
      <w:r w:rsidR="00F455C0" w:rsidRPr="005B1289">
        <w:t>年</w:t>
      </w:r>
      <w:r>
        <w:t>5</w:t>
      </w:r>
      <w:r w:rsidR="00F455C0" w:rsidRPr="005B1289">
        <w:t>月</w:t>
      </w:r>
      <w:r>
        <w:t>27</w:t>
      </w:r>
      <w:r w:rsidR="00F455C0" w:rsidRPr="005B1289">
        <w:t>日公布，命令根据</w:t>
      </w:r>
      <w:r>
        <w:t>M</w:t>
      </w:r>
      <w:r w:rsidR="00F455C0" w:rsidRPr="005B1289">
        <w:t>.</w:t>
      </w:r>
      <w:r>
        <w:t>A</w:t>
      </w:r>
      <w:r w:rsidR="00F455C0" w:rsidRPr="005B1289">
        <w:t>.</w:t>
      </w:r>
      <w:r>
        <w:t>S</w:t>
      </w:r>
      <w:r w:rsidR="00F455C0" w:rsidRPr="005B1289">
        <w:t>.</w:t>
      </w:r>
      <w:r w:rsidR="00F455C0" w:rsidRPr="005B1289">
        <w:t>的要求完成初步调查，并定于</w:t>
      </w:r>
      <w:r>
        <w:t>2</w:t>
      </w:r>
      <w:r w:rsidR="00F455C0" w:rsidRPr="005B1289">
        <w:t>0</w:t>
      </w:r>
      <w:r>
        <w:t>2</w:t>
      </w:r>
      <w:r w:rsidR="00F455C0" w:rsidRPr="005B1289">
        <w:t>0</w:t>
      </w:r>
      <w:r w:rsidR="00F455C0" w:rsidRPr="005B1289">
        <w:t>年</w:t>
      </w:r>
      <w:r>
        <w:t>11</w:t>
      </w:r>
      <w:r w:rsidR="00F455C0" w:rsidRPr="005B1289">
        <w:t>月</w:t>
      </w:r>
      <w:r>
        <w:t>24</w:t>
      </w:r>
      <w:r w:rsidR="00F455C0" w:rsidRPr="005B1289">
        <w:t>日举行一次公开听证以继续审理。在那次听证会上，通过第</w:t>
      </w:r>
      <w:r>
        <w:t>12782</w:t>
      </w:r>
      <w:r w:rsidR="00F455C0" w:rsidRPr="005B1289">
        <w:t>/</w:t>
      </w:r>
      <w:r>
        <w:t>2</w:t>
      </w:r>
      <w:r w:rsidR="00F455C0" w:rsidRPr="005B1289">
        <w:t>0</w:t>
      </w:r>
      <w:r>
        <w:t>2</w:t>
      </w:r>
      <w:r w:rsidR="00F455C0" w:rsidRPr="005B1289">
        <w:t>0</w:t>
      </w:r>
      <w:r w:rsidR="00F455C0" w:rsidRPr="005B1289">
        <w:t>号命令</w:t>
      </w:r>
      <w:r>
        <w:t>(2</w:t>
      </w:r>
      <w:r w:rsidR="00F455C0" w:rsidRPr="005B1289">
        <w:t>0</w:t>
      </w:r>
      <w:r>
        <w:t>2</w:t>
      </w:r>
      <w:r w:rsidR="00F455C0" w:rsidRPr="005B1289">
        <w:t>0</w:t>
      </w:r>
      <w:r w:rsidR="00F455C0" w:rsidRPr="005B1289">
        <w:t>年</w:t>
      </w:r>
      <w:r>
        <w:t>12</w:t>
      </w:r>
      <w:r w:rsidR="00F455C0" w:rsidRPr="005B1289">
        <w:t>月</w:t>
      </w:r>
      <w:r>
        <w:t>1</w:t>
      </w:r>
      <w:r w:rsidR="00F455C0" w:rsidRPr="005B1289">
        <w:t>日公布</w:t>
      </w:r>
      <w:r>
        <w:t>)</w:t>
      </w:r>
      <w:r w:rsidR="00F455C0" w:rsidRPr="005B1289">
        <w:t>，地区行政法庭确认内政部已完成初步调查，没有遵照辩方的条件，并定于</w:t>
      </w:r>
      <w:r>
        <w:t>2</w:t>
      </w:r>
      <w:r w:rsidR="00F455C0" w:rsidRPr="005B1289">
        <w:t>0</w:t>
      </w:r>
      <w:r>
        <w:t>21</w:t>
      </w:r>
      <w:r w:rsidR="00F455C0" w:rsidRPr="005B1289">
        <w:t>年</w:t>
      </w:r>
      <w:r>
        <w:t>4</w:t>
      </w:r>
      <w:r w:rsidR="00F455C0" w:rsidRPr="005B1289">
        <w:t>月</w:t>
      </w:r>
      <w:r>
        <w:t>7</w:t>
      </w:r>
      <w:r w:rsidR="00F455C0" w:rsidRPr="005B1289">
        <w:t>日举行听证会以继续审理。</w:t>
      </w:r>
    </w:p>
    <w:p w14:paraId="6854B5DD" w14:textId="0FAE2F39" w:rsidR="00F455C0" w:rsidRPr="005B1289" w:rsidRDefault="005B1289" w:rsidP="005B1289">
      <w:pPr>
        <w:pStyle w:val="SingleTxtGC"/>
      </w:pPr>
      <w:r>
        <w:t>7</w:t>
      </w:r>
      <w:r w:rsidR="00F455C0" w:rsidRPr="005B1289">
        <w:t>.</w:t>
      </w:r>
      <w:r>
        <w:t>4</w:t>
      </w:r>
      <w:r w:rsidR="00F455C0" w:rsidRPr="005B1289">
        <w:tab/>
      </w:r>
      <w:r w:rsidR="00F455C0" w:rsidRPr="005B1289">
        <w:t>根据</w:t>
      </w:r>
      <w:r>
        <w:t>2</w:t>
      </w:r>
      <w:r w:rsidR="00F455C0" w:rsidRPr="005B1289">
        <w:t>0</w:t>
      </w:r>
      <w:r>
        <w:t>21</w:t>
      </w:r>
      <w:r w:rsidR="00F455C0" w:rsidRPr="005B1289">
        <w:t>年</w:t>
      </w:r>
      <w:r>
        <w:t>5</w:t>
      </w:r>
      <w:r w:rsidR="00F455C0" w:rsidRPr="005B1289">
        <w:t>月</w:t>
      </w:r>
      <w:r>
        <w:t>6</w:t>
      </w:r>
      <w:r w:rsidR="00F455C0" w:rsidRPr="005B1289">
        <w:t>日公布的第</w:t>
      </w:r>
      <w:r>
        <w:t>5269</w:t>
      </w:r>
      <w:r w:rsidR="00F455C0" w:rsidRPr="005B1289">
        <w:t>/</w:t>
      </w:r>
      <w:r>
        <w:t>2</w:t>
      </w:r>
      <w:r w:rsidR="00F455C0" w:rsidRPr="005B1289">
        <w:t>0</w:t>
      </w:r>
      <w:r>
        <w:t>21</w:t>
      </w:r>
      <w:r w:rsidR="00F455C0" w:rsidRPr="005B1289">
        <w:t>号判决书，上诉审理结束，上诉被驳回。截至缔约国提交来文之日，提交二审上诉的时限仍未到期。</w:t>
      </w:r>
    </w:p>
    <w:p w14:paraId="14D1D453" w14:textId="1DCD2613" w:rsidR="00F455C0" w:rsidRPr="005B1289" w:rsidRDefault="005B1289" w:rsidP="005B1289">
      <w:pPr>
        <w:pStyle w:val="SingleTxtGC"/>
      </w:pPr>
      <w:r>
        <w:t>7</w:t>
      </w:r>
      <w:r w:rsidR="00F455C0" w:rsidRPr="005B1289">
        <w:t>.</w:t>
      </w:r>
      <w:r>
        <w:t>5</w:t>
      </w:r>
      <w:r w:rsidR="00F455C0" w:rsidRPr="005B1289">
        <w:tab/>
      </w:r>
      <w:proofErr w:type="spellStart"/>
      <w:r>
        <w:t>I</w:t>
      </w:r>
      <w:r w:rsidR="00F455C0" w:rsidRPr="005B1289">
        <w:t>.</w:t>
      </w:r>
      <w:r>
        <w:t>E</w:t>
      </w:r>
      <w:r w:rsidR="00F455C0" w:rsidRPr="005B1289">
        <w:t>.</w:t>
      </w:r>
      <w:r>
        <w:t>J</w:t>
      </w:r>
      <w:proofErr w:type="spellEnd"/>
      <w:r w:rsidR="00F455C0" w:rsidRPr="005B1289">
        <w:t>.</w:t>
      </w:r>
      <w:r w:rsidR="00F455C0" w:rsidRPr="005B1289">
        <w:t>于</w:t>
      </w:r>
      <w:r>
        <w:t>2</w:t>
      </w:r>
      <w:r w:rsidR="00F455C0" w:rsidRPr="005B1289">
        <w:t>0</w:t>
      </w:r>
      <w:r>
        <w:t>19</w:t>
      </w:r>
      <w:r w:rsidR="00F455C0" w:rsidRPr="005B1289">
        <w:t>年</w:t>
      </w:r>
      <w:r>
        <w:t>3</w:t>
      </w:r>
      <w:r w:rsidR="00F455C0" w:rsidRPr="005B1289">
        <w:t>月</w:t>
      </w:r>
      <w:r>
        <w:t>21</w:t>
      </w:r>
      <w:r w:rsidR="00F455C0" w:rsidRPr="005B1289">
        <w:t>日提交的第</w:t>
      </w:r>
      <w:r>
        <w:t>NRG</w:t>
      </w:r>
      <w:r w:rsidR="00F455C0" w:rsidRPr="005B1289">
        <w:t xml:space="preserve"> </w:t>
      </w:r>
      <w:r>
        <w:t>3374</w:t>
      </w:r>
      <w:r w:rsidR="00F455C0" w:rsidRPr="005B1289">
        <w:t>/</w:t>
      </w:r>
      <w:r>
        <w:t>2</w:t>
      </w:r>
      <w:r w:rsidR="00F455C0" w:rsidRPr="005B1289">
        <w:t>0</w:t>
      </w:r>
      <w:r>
        <w:t>19</w:t>
      </w:r>
      <w:r w:rsidR="00F455C0" w:rsidRPr="005B1289">
        <w:t>号上诉请求撤销内政部于</w:t>
      </w:r>
      <w:r>
        <w:t>2</w:t>
      </w:r>
      <w:r w:rsidR="00F455C0" w:rsidRPr="005B1289">
        <w:t>0</w:t>
      </w:r>
      <w:r>
        <w:t>18</w:t>
      </w:r>
      <w:r w:rsidR="00F455C0" w:rsidRPr="005B1289">
        <w:t>年</w:t>
      </w:r>
      <w:r>
        <w:t>9</w:t>
      </w:r>
      <w:r w:rsidR="00F455C0" w:rsidRPr="005B1289">
        <w:t>月</w:t>
      </w:r>
      <w:r>
        <w:t>11</w:t>
      </w:r>
      <w:r w:rsidR="00F455C0" w:rsidRPr="005B1289">
        <w:t>日通知的决定</w:t>
      </w:r>
      <w:r w:rsidR="00F455C0" w:rsidRPr="005B1289">
        <w:t>(</w:t>
      </w:r>
      <w:proofErr w:type="spellStart"/>
      <w:r>
        <w:t>K1</w:t>
      </w:r>
      <w:r w:rsidR="00F455C0" w:rsidRPr="005B1289">
        <w:t>0</w:t>
      </w:r>
      <w:proofErr w:type="spellEnd"/>
      <w:r w:rsidR="00F455C0" w:rsidRPr="005B1289">
        <w:t>/</w:t>
      </w:r>
      <w:r>
        <w:t>8</w:t>
      </w:r>
      <w:r w:rsidR="00F455C0" w:rsidRPr="005B1289">
        <w:t>0000</w:t>
      </w:r>
      <w:r>
        <w:t>6</w:t>
      </w:r>
      <w:r w:rsidR="00F455C0" w:rsidRPr="005B1289">
        <w:t>)</w:t>
      </w:r>
      <w:r w:rsidR="00F455C0" w:rsidRPr="005B1289">
        <w:t>，根据该决定，他的意大利公民身份申请被驳回。该上诉</w:t>
      </w:r>
      <w:r>
        <w:t>(</w:t>
      </w:r>
      <w:r w:rsidR="00F455C0" w:rsidRPr="005B1289">
        <w:t>被归类为普通上诉</w:t>
      </w:r>
      <w:r>
        <w:t>)</w:t>
      </w:r>
      <w:r w:rsidR="00F455C0" w:rsidRPr="005B1289">
        <w:t>是在就内政部的否定决定向意大利总统提出特别上诉之后，向地区行政法庭提出的。</w:t>
      </w:r>
      <w:r w:rsidR="00F455C0" w:rsidRPr="005B1289">
        <w:rPr>
          <w:vertAlign w:val="superscript"/>
        </w:rPr>
        <w:footnoteReference w:id="25"/>
      </w:r>
      <w:r w:rsidR="006F27A8">
        <w:rPr>
          <w:rFonts w:hint="eastAsia"/>
        </w:rPr>
        <w:t xml:space="preserve"> </w:t>
      </w:r>
      <w:r w:rsidR="00F455C0" w:rsidRPr="005B1289">
        <w:t>与</w:t>
      </w:r>
      <w:r>
        <w:t>2</w:t>
      </w:r>
      <w:r w:rsidR="00F455C0" w:rsidRPr="005B1289">
        <w:t>0</w:t>
      </w:r>
      <w:r>
        <w:t>19</w:t>
      </w:r>
      <w:r w:rsidR="00F455C0" w:rsidRPr="005B1289">
        <w:t>年</w:t>
      </w:r>
      <w:r>
        <w:t>3</w:t>
      </w:r>
      <w:r w:rsidR="00F455C0" w:rsidRPr="005B1289">
        <w:t>月</w:t>
      </w:r>
      <w:r>
        <w:t>21</w:t>
      </w:r>
      <w:r w:rsidR="00F455C0" w:rsidRPr="005B1289">
        <w:t>日向行政法庭提出的上诉一起，</w:t>
      </w:r>
      <w:r w:rsidR="00F455C0" w:rsidRPr="005B1289">
        <w:rPr>
          <w:vertAlign w:val="superscript"/>
        </w:rPr>
        <w:footnoteReference w:id="26"/>
      </w:r>
      <w:r w:rsidR="006F27A8">
        <w:rPr>
          <w:rFonts w:hint="eastAsia"/>
        </w:rPr>
        <w:t xml:space="preserve"> </w:t>
      </w:r>
      <w:proofErr w:type="spellStart"/>
      <w:r>
        <w:t>I</w:t>
      </w:r>
      <w:r w:rsidR="00F455C0" w:rsidRPr="005B1289">
        <w:t>.</w:t>
      </w:r>
      <w:r>
        <w:t>E</w:t>
      </w:r>
      <w:r w:rsidR="00F455C0" w:rsidRPr="005B1289">
        <w:t>.</w:t>
      </w:r>
      <w:r>
        <w:t>J</w:t>
      </w:r>
      <w:proofErr w:type="spellEnd"/>
      <w:r w:rsidR="00F455C0" w:rsidRPr="005B1289">
        <w:t>.</w:t>
      </w:r>
      <w:r w:rsidR="00F455C0" w:rsidRPr="005B1289">
        <w:t>提交了一份放弃预防措施的申请，提及了特别上诉的结论。</w:t>
      </w:r>
    </w:p>
    <w:p w14:paraId="50CB435A" w14:textId="30A59F26" w:rsidR="00F455C0" w:rsidRPr="005B1289" w:rsidRDefault="005B1289" w:rsidP="005B1289">
      <w:pPr>
        <w:pStyle w:val="SingleTxtGC"/>
      </w:pPr>
      <w:r>
        <w:t>7</w:t>
      </w:r>
      <w:r w:rsidR="00F455C0" w:rsidRPr="005B1289">
        <w:t>.</w:t>
      </w:r>
      <w:r>
        <w:t>6</w:t>
      </w:r>
      <w:r w:rsidR="00F455C0" w:rsidRPr="005B1289">
        <w:tab/>
      </w:r>
      <w:proofErr w:type="spellStart"/>
      <w:r>
        <w:t>I</w:t>
      </w:r>
      <w:r w:rsidR="00F455C0" w:rsidRPr="005B1289">
        <w:t>.</w:t>
      </w:r>
      <w:r>
        <w:t>E</w:t>
      </w:r>
      <w:r w:rsidR="00F455C0" w:rsidRPr="005B1289">
        <w:t>.</w:t>
      </w:r>
      <w:r>
        <w:t>J</w:t>
      </w:r>
      <w:proofErr w:type="spellEnd"/>
      <w:r w:rsidR="00F455C0" w:rsidRPr="005B1289">
        <w:t>.</w:t>
      </w:r>
      <w:r w:rsidR="00F455C0" w:rsidRPr="005B1289">
        <w:t>于</w:t>
      </w:r>
      <w:r>
        <w:t>2</w:t>
      </w:r>
      <w:r w:rsidR="00F455C0" w:rsidRPr="005B1289">
        <w:t>0</w:t>
      </w:r>
      <w:r>
        <w:t>19</w:t>
      </w:r>
      <w:r w:rsidR="00F455C0" w:rsidRPr="005B1289">
        <w:t>年</w:t>
      </w:r>
      <w:r>
        <w:t>3</w:t>
      </w:r>
      <w:r w:rsidR="00F455C0" w:rsidRPr="005B1289">
        <w:t>月</w:t>
      </w:r>
      <w:r>
        <w:t>2</w:t>
      </w:r>
      <w:r w:rsidR="00F455C0" w:rsidRPr="005B1289">
        <w:t>0</w:t>
      </w:r>
      <w:r w:rsidR="00F455C0" w:rsidRPr="005B1289">
        <w:t>日提出请求后，</w:t>
      </w:r>
      <w:r>
        <w:t>2</w:t>
      </w:r>
      <w:r w:rsidR="00F455C0" w:rsidRPr="005B1289">
        <w:t>0</w:t>
      </w:r>
      <w:r>
        <w:t>19</w:t>
      </w:r>
      <w:r w:rsidR="00F455C0" w:rsidRPr="005B1289">
        <w:t>年</w:t>
      </w:r>
      <w:r>
        <w:t>4</w:t>
      </w:r>
      <w:r w:rsidR="00F455C0" w:rsidRPr="005B1289">
        <w:t>月</w:t>
      </w:r>
      <w:r>
        <w:t>26</w:t>
      </w:r>
      <w:r w:rsidR="00F455C0" w:rsidRPr="005B1289">
        <w:t>日，提交人根据《行政司法法》第</w:t>
      </w:r>
      <w:r>
        <w:t>116</w:t>
      </w:r>
      <w:r w:rsidR="00F455C0" w:rsidRPr="005B1289">
        <w:t>条，向贝加莫省提交了一份具体的查询申请，以查阅其行政档案中有关</w:t>
      </w:r>
      <w:r>
        <w:t>2</w:t>
      </w:r>
      <w:r w:rsidR="00F455C0" w:rsidRPr="005B1289">
        <w:t>00</w:t>
      </w:r>
      <w:r>
        <w:t>7</w:t>
      </w:r>
      <w:r w:rsidR="00F455C0" w:rsidRPr="005B1289">
        <w:t>年</w:t>
      </w:r>
      <w:r>
        <w:t>11</w:t>
      </w:r>
      <w:r w:rsidR="00F455C0" w:rsidRPr="005B1289">
        <w:t>月</w:t>
      </w:r>
      <w:r>
        <w:t>6</w:t>
      </w:r>
      <w:r w:rsidR="00F455C0" w:rsidRPr="005B1289">
        <w:t>日贝加莫省提供的相反初步要素的文件，内政部于</w:t>
      </w:r>
      <w:r>
        <w:t>2</w:t>
      </w:r>
      <w:r w:rsidR="00F455C0" w:rsidRPr="005B1289">
        <w:t>0</w:t>
      </w:r>
      <w:r>
        <w:t>18</w:t>
      </w:r>
      <w:r w:rsidR="00F455C0" w:rsidRPr="005B1289">
        <w:lastRenderedPageBreak/>
        <w:t>年</w:t>
      </w:r>
      <w:r>
        <w:t>9</w:t>
      </w:r>
      <w:r w:rsidR="00F455C0" w:rsidRPr="005B1289">
        <w:t>月</w:t>
      </w:r>
      <w:r>
        <w:t>11</w:t>
      </w:r>
      <w:r w:rsidR="00F455C0" w:rsidRPr="005B1289">
        <w:t>日通知提交人，拒绝了他的公民身份申请，这一拒绝反映了这些相反的初步要素。</w:t>
      </w:r>
    </w:p>
    <w:p w14:paraId="20E3AD50" w14:textId="2C7FB59E" w:rsidR="00F455C0" w:rsidRPr="005B1289" w:rsidRDefault="005B1289" w:rsidP="005B1289">
      <w:pPr>
        <w:pStyle w:val="SingleTxtGC"/>
      </w:pPr>
      <w:r>
        <w:t>7</w:t>
      </w:r>
      <w:r w:rsidR="00F455C0" w:rsidRPr="005B1289">
        <w:t>.</w:t>
      </w:r>
      <w:r>
        <w:t>7</w:t>
      </w:r>
      <w:r w:rsidR="00F455C0" w:rsidRPr="005B1289">
        <w:tab/>
      </w:r>
      <w:r>
        <w:t>2</w:t>
      </w:r>
      <w:r w:rsidR="00F455C0" w:rsidRPr="005B1289">
        <w:t>0</w:t>
      </w:r>
      <w:r>
        <w:t>19</w:t>
      </w:r>
      <w:r w:rsidR="00F455C0" w:rsidRPr="005B1289">
        <w:t>年</w:t>
      </w:r>
      <w:r>
        <w:t>6</w:t>
      </w:r>
      <w:r w:rsidR="00F455C0" w:rsidRPr="005B1289">
        <w:t>月</w:t>
      </w:r>
      <w:r>
        <w:t>21</w:t>
      </w:r>
      <w:r w:rsidR="00F455C0" w:rsidRPr="005B1289">
        <w:t>日，提交人提出新的查询申请，并于</w:t>
      </w:r>
      <w:r>
        <w:t>2</w:t>
      </w:r>
      <w:r w:rsidR="00F455C0" w:rsidRPr="005B1289">
        <w:t>0</w:t>
      </w:r>
      <w:r>
        <w:t>19</w:t>
      </w:r>
      <w:r w:rsidR="00F455C0" w:rsidRPr="005B1289">
        <w:t>年</w:t>
      </w:r>
      <w:r>
        <w:t>1</w:t>
      </w:r>
      <w:r w:rsidR="00F455C0" w:rsidRPr="005B1289">
        <w:t>0</w:t>
      </w:r>
      <w:r w:rsidR="00F455C0" w:rsidRPr="005B1289">
        <w:t>月</w:t>
      </w:r>
      <w:r>
        <w:t>31</w:t>
      </w:r>
      <w:r w:rsidR="00F455C0" w:rsidRPr="005B1289">
        <w:t>日提出中止请求，同时提出与登记号为</w:t>
      </w:r>
      <w:proofErr w:type="spellStart"/>
      <w:r>
        <w:t>R</w:t>
      </w:r>
      <w:r w:rsidR="00F455C0" w:rsidRPr="005B1289">
        <w:t>.</w:t>
      </w:r>
      <w:r>
        <w:t>G</w:t>
      </w:r>
      <w:r w:rsidR="00F455C0" w:rsidRPr="005B1289">
        <w:t>.</w:t>
      </w:r>
      <w:r>
        <w:t>6134</w:t>
      </w:r>
      <w:proofErr w:type="spellEnd"/>
      <w:r w:rsidR="00F455C0" w:rsidRPr="005B1289">
        <w:t>/</w:t>
      </w:r>
      <w:r>
        <w:t>2</w:t>
      </w:r>
      <w:r w:rsidR="00F455C0" w:rsidRPr="005B1289">
        <w:t>0</w:t>
      </w:r>
      <w:r>
        <w:t>14</w:t>
      </w:r>
      <w:r w:rsidR="00F455C0" w:rsidRPr="005B1289">
        <w:t>的上诉合并审议的并行请求。听证会定于</w:t>
      </w:r>
      <w:r>
        <w:t>2</w:t>
      </w:r>
      <w:r w:rsidR="00F455C0" w:rsidRPr="005B1289">
        <w:t>0</w:t>
      </w:r>
      <w:r>
        <w:t>2</w:t>
      </w:r>
      <w:r w:rsidR="00F455C0" w:rsidRPr="005B1289">
        <w:t>0</w:t>
      </w:r>
      <w:r w:rsidR="00F455C0" w:rsidRPr="005B1289">
        <w:t>年</w:t>
      </w:r>
      <w:r>
        <w:t>5</w:t>
      </w:r>
      <w:r w:rsidR="00F455C0" w:rsidRPr="005B1289">
        <w:t>月</w:t>
      </w:r>
      <w:r>
        <w:t>19</w:t>
      </w:r>
      <w:r w:rsidR="00F455C0" w:rsidRPr="005B1289">
        <w:t>日举行，随后通过了第</w:t>
      </w:r>
      <w:r>
        <w:t>5628</w:t>
      </w:r>
      <w:r w:rsidR="00F455C0" w:rsidRPr="005B1289">
        <w:t>/</w:t>
      </w:r>
      <w:r>
        <w:t>2</w:t>
      </w:r>
      <w:r w:rsidR="00F455C0" w:rsidRPr="005B1289">
        <w:t>0</w:t>
      </w:r>
      <w:r>
        <w:t>2</w:t>
      </w:r>
      <w:r w:rsidR="00F455C0" w:rsidRPr="005B1289">
        <w:t>0</w:t>
      </w:r>
      <w:r w:rsidR="00F455C0" w:rsidRPr="005B1289">
        <w:t>号合议庭令，并于</w:t>
      </w:r>
      <w:r>
        <w:t>2</w:t>
      </w:r>
      <w:r w:rsidR="00F455C0" w:rsidRPr="005B1289">
        <w:t>0</w:t>
      </w:r>
      <w:r>
        <w:t>2</w:t>
      </w:r>
      <w:r w:rsidR="00F455C0" w:rsidRPr="005B1289">
        <w:t>0</w:t>
      </w:r>
      <w:r w:rsidR="00F455C0" w:rsidRPr="005B1289">
        <w:t>年</w:t>
      </w:r>
      <w:r>
        <w:t>5</w:t>
      </w:r>
      <w:r w:rsidR="00F455C0" w:rsidRPr="005B1289">
        <w:t>月</w:t>
      </w:r>
      <w:r>
        <w:t>27</w:t>
      </w:r>
      <w:r w:rsidR="00F455C0" w:rsidRPr="005B1289">
        <w:t>日公布，命令完成调查，并定于</w:t>
      </w:r>
      <w:r>
        <w:t>2</w:t>
      </w:r>
      <w:r w:rsidR="00F455C0" w:rsidRPr="005B1289">
        <w:t>0</w:t>
      </w:r>
      <w:r>
        <w:t>2</w:t>
      </w:r>
      <w:r w:rsidR="00F455C0" w:rsidRPr="005B1289">
        <w:t>0</w:t>
      </w:r>
      <w:r w:rsidR="00F455C0" w:rsidRPr="005B1289">
        <w:t>年</w:t>
      </w:r>
      <w:r>
        <w:t>11</w:t>
      </w:r>
      <w:r w:rsidR="00F455C0" w:rsidRPr="005B1289">
        <w:t>月</w:t>
      </w:r>
      <w:r>
        <w:t>24</w:t>
      </w:r>
      <w:r w:rsidR="00F455C0" w:rsidRPr="005B1289">
        <w:t>日举行公开听证会，以继续审理。在后一次听证会上，通过</w:t>
      </w:r>
      <w:r>
        <w:t>2</w:t>
      </w:r>
      <w:r w:rsidR="00F455C0" w:rsidRPr="005B1289">
        <w:t>0</w:t>
      </w:r>
      <w:r>
        <w:t>2</w:t>
      </w:r>
      <w:r w:rsidR="00F455C0" w:rsidRPr="005B1289">
        <w:t>0</w:t>
      </w:r>
      <w:r w:rsidR="00F455C0" w:rsidRPr="005B1289">
        <w:t>年</w:t>
      </w:r>
      <w:r>
        <w:t>12</w:t>
      </w:r>
      <w:r w:rsidR="00F455C0" w:rsidRPr="005B1289">
        <w:t>月</w:t>
      </w:r>
      <w:r>
        <w:t>1</w:t>
      </w:r>
      <w:r w:rsidR="00F455C0" w:rsidRPr="005B1289">
        <w:t>日公布的第</w:t>
      </w:r>
      <w:r>
        <w:t>12795</w:t>
      </w:r>
      <w:r w:rsidR="00F455C0" w:rsidRPr="005B1289">
        <w:t>/</w:t>
      </w:r>
      <w:r>
        <w:t>2</w:t>
      </w:r>
      <w:r w:rsidR="00F455C0" w:rsidRPr="005B1289">
        <w:t>0</w:t>
      </w:r>
      <w:r>
        <w:t>2</w:t>
      </w:r>
      <w:r w:rsidR="00F455C0" w:rsidRPr="005B1289">
        <w:t>0</w:t>
      </w:r>
      <w:r w:rsidR="00F455C0" w:rsidRPr="005B1289">
        <w:t>号令，地区行政法庭确认内政部已完成调查。继续诉讼程序的听证会定于</w:t>
      </w:r>
      <w:r>
        <w:t>2</w:t>
      </w:r>
      <w:r w:rsidR="00F455C0" w:rsidRPr="005B1289">
        <w:t>0</w:t>
      </w:r>
      <w:r>
        <w:t>21</w:t>
      </w:r>
      <w:r w:rsidR="00F455C0" w:rsidRPr="005B1289">
        <w:t>年</w:t>
      </w:r>
      <w:r>
        <w:t>4</w:t>
      </w:r>
      <w:r w:rsidR="00F455C0" w:rsidRPr="005B1289">
        <w:t>月</w:t>
      </w:r>
      <w:r>
        <w:t>7</w:t>
      </w:r>
      <w:r w:rsidR="00F455C0" w:rsidRPr="005B1289">
        <w:t>日举行。那次听证会结束时，行政法庭发布了第</w:t>
      </w:r>
      <w:r>
        <w:t>5261</w:t>
      </w:r>
      <w:r w:rsidR="00F455C0" w:rsidRPr="005B1289">
        <w:t>/</w:t>
      </w:r>
      <w:r>
        <w:t>2</w:t>
      </w:r>
      <w:r w:rsidR="00F455C0" w:rsidRPr="005B1289">
        <w:t>0</w:t>
      </w:r>
      <w:r>
        <w:t>21</w:t>
      </w:r>
      <w:r w:rsidR="00F455C0" w:rsidRPr="005B1289">
        <w:t>号判决，并于</w:t>
      </w:r>
      <w:r>
        <w:t>2</w:t>
      </w:r>
      <w:r w:rsidR="00F455C0" w:rsidRPr="005B1289">
        <w:t>0</w:t>
      </w:r>
      <w:r>
        <w:t>21</w:t>
      </w:r>
      <w:r w:rsidR="00F455C0" w:rsidRPr="005B1289">
        <w:t>年</w:t>
      </w:r>
      <w:r>
        <w:t>5</w:t>
      </w:r>
      <w:r w:rsidR="00F455C0" w:rsidRPr="005B1289">
        <w:t>月</w:t>
      </w:r>
      <w:r>
        <w:t>5</w:t>
      </w:r>
      <w:r w:rsidR="00F455C0" w:rsidRPr="005B1289">
        <w:t>日公布，驳回了上诉并命令提交人向应诉行政部门支付诉讼费用</w:t>
      </w:r>
      <w:r>
        <w:t>1,5</w:t>
      </w:r>
      <w:r w:rsidR="00F455C0" w:rsidRPr="005B1289">
        <w:t>00</w:t>
      </w:r>
      <w:r w:rsidR="00F455C0" w:rsidRPr="005B1289">
        <w:t>欧元，外加法定利息。截至缔约国提交意见之日，提交二审上诉的时限仍未到期。</w:t>
      </w:r>
    </w:p>
    <w:p w14:paraId="597C92D4" w14:textId="623A731A" w:rsidR="00F455C0" w:rsidRPr="005B1289" w:rsidRDefault="005B1289" w:rsidP="005B1289">
      <w:pPr>
        <w:pStyle w:val="SingleTxtGC"/>
      </w:pPr>
      <w:r>
        <w:t>7</w:t>
      </w:r>
      <w:r w:rsidR="00F455C0" w:rsidRPr="005B1289">
        <w:t>.</w:t>
      </w:r>
      <w:r>
        <w:t>8</w:t>
      </w:r>
      <w:r w:rsidR="00F455C0" w:rsidRPr="005B1289">
        <w:tab/>
      </w:r>
      <w:r w:rsidR="00F455C0" w:rsidRPr="005B1289">
        <w:t>缔约国重申，地区行政法庭根据《行政司法法》的规定，按时间顺序登记公开审理的上诉，包括与公民身份问题有关的上诉。</w:t>
      </w:r>
      <w:r w:rsidR="00F455C0" w:rsidRPr="005B1289">
        <w:rPr>
          <w:vertAlign w:val="superscript"/>
        </w:rPr>
        <w:footnoteReference w:id="27"/>
      </w:r>
      <w:r w:rsidR="006F27A8">
        <w:rPr>
          <w:rFonts w:hint="eastAsia"/>
        </w:rPr>
        <w:t xml:space="preserve"> </w:t>
      </w:r>
      <w:r w:rsidR="00F455C0" w:rsidRPr="005B1289">
        <w:t>在有具体的重要紧急理由的情况下，可以不采用这一标准，如在撤回请求中具体说明的。</w:t>
      </w:r>
    </w:p>
    <w:p w14:paraId="1B19B4C5" w14:textId="63B2932F" w:rsidR="00F455C0" w:rsidRPr="005B1289" w:rsidRDefault="005B1289" w:rsidP="005B1289">
      <w:pPr>
        <w:pStyle w:val="SingleTxtGC"/>
      </w:pPr>
      <w:r>
        <w:t>7</w:t>
      </w:r>
      <w:r w:rsidR="00F455C0" w:rsidRPr="005B1289">
        <w:t>.</w:t>
      </w:r>
      <w:r>
        <w:t>9</w:t>
      </w:r>
      <w:r w:rsidR="00F455C0" w:rsidRPr="005B1289">
        <w:tab/>
      </w:r>
      <w:r w:rsidR="00F455C0" w:rsidRPr="005B1289">
        <w:t>行政法庭有关科室下的诉讼数目涉及《行政司法法》第</w:t>
      </w:r>
      <w:r>
        <w:t>119</w:t>
      </w:r>
      <w:r w:rsidR="00F455C0" w:rsidRPr="005B1289">
        <w:t>条规定的简化程序、棘手的争端和保护措施，这些都必然要求在确定案情实质时的优先性，尽管须遵守普通程序。</w:t>
      </w:r>
    </w:p>
    <w:p w14:paraId="4438B6AB" w14:textId="46F18FA7" w:rsidR="00F455C0" w:rsidRPr="005B1289" w:rsidRDefault="005B1289" w:rsidP="00B87F6A">
      <w:pPr>
        <w:pStyle w:val="SingleTxtGC"/>
        <w:tabs>
          <w:tab w:val="clear" w:pos="1565"/>
          <w:tab w:val="left" w:pos="1701"/>
        </w:tabs>
      </w:pPr>
      <w:r>
        <w:t>7</w:t>
      </w:r>
      <w:r w:rsidR="00F455C0" w:rsidRPr="005B1289">
        <w:t>.</w:t>
      </w:r>
      <w:r>
        <w:t>1</w:t>
      </w:r>
      <w:r w:rsidR="00F455C0" w:rsidRPr="005B1289">
        <w:t>0</w:t>
      </w:r>
      <w:r w:rsidR="00F455C0" w:rsidRPr="005B1289">
        <w:tab/>
      </w:r>
      <w:r w:rsidR="00F455C0" w:rsidRPr="005B1289">
        <w:t>具体而言，</w:t>
      </w:r>
      <w:r>
        <w:t>2</w:t>
      </w:r>
      <w:r w:rsidR="00F455C0" w:rsidRPr="005B1289">
        <w:t>0</w:t>
      </w:r>
      <w:r>
        <w:t>2</w:t>
      </w:r>
      <w:r w:rsidR="00F455C0" w:rsidRPr="005B1289">
        <w:t>0</w:t>
      </w:r>
      <w:r w:rsidR="00F455C0" w:rsidRPr="005B1289">
        <w:t>年期间，在第</w:t>
      </w:r>
      <w:r>
        <w:t>1</w:t>
      </w:r>
      <w:r w:rsidR="00F455C0" w:rsidRPr="005B1289">
        <w:t>科之</w:t>
      </w:r>
      <w:proofErr w:type="gramStart"/>
      <w:r w:rsidR="00F455C0" w:rsidRPr="005B1289">
        <w:t>三提出</w:t>
      </w:r>
      <w:proofErr w:type="gramEnd"/>
      <w:r w:rsidR="00F455C0" w:rsidRPr="005B1289">
        <w:t>了约</w:t>
      </w:r>
      <w:r>
        <w:t>1</w:t>
      </w:r>
      <w:r w:rsidR="00492CCE">
        <w:t>,</w:t>
      </w:r>
      <w:r w:rsidR="00F455C0" w:rsidRPr="005B1289">
        <w:t>00</w:t>
      </w:r>
      <w:r>
        <w:t>9</w:t>
      </w:r>
      <w:r w:rsidR="00F455C0" w:rsidRPr="005B1289">
        <w:t>起关于公民身份的普通上诉，证实了前几年的趋势。</w:t>
      </w:r>
      <w:r>
        <w:t>2</w:t>
      </w:r>
      <w:r w:rsidR="00F455C0" w:rsidRPr="005B1289">
        <w:t>0</w:t>
      </w:r>
      <w:r>
        <w:t>21</w:t>
      </w:r>
      <w:r w:rsidR="00F455C0" w:rsidRPr="005B1289">
        <w:t>年</w:t>
      </w:r>
      <w:r>
        <w:t>1</w:t>
      </w:r>
      <w:r w:rsidR="00F455C0" w:rsidRPr="005B1289">
        <w:t>月对数据库的查阅显示，自</w:t>
      </w:r>
      <w:r>
        <w:t>2</w:t>
      </w:r>
      <w:r w:rsidR="00F455C0" w:rsidRPr="005B1289">
        <w:t>0</w:t>
      </w:r>
      <w:r>
        <w:t>16</w:t>
      </w:r>
      <w:r w:rsidR="00F455C0" w:rsidRPr="005B1289">
        <w:t>年</w:t>
      </w:r>
      <w:r>
        <w:t>1</w:t>
      </w:r>
      <w:r w:rsidR="00F455C0" w:rsidRPr="005B1289">
        <w:t>月</w:t>
      </w:r>
      <w:r>
        <w:t>1</w:t>
      </w:r>
      <w:r w:rsidR="00F455C0" w:rsidRPr="005B1289">
        <w:t>日以来，该科在公开听证会上就</w:t>
      </w:r>
      <w:r>
        <w:t>625</w:t>
      </w:r>
      <w:r w:rsidR="00F455C0" w:rsidRPr="005B1289">
        <w:t>起有关拒绝公民身份的上诉</w:t>
      </w:r>
      <w:proofErr w:type="gramStart"/>
      <w:r w:rsidR="00F455C0" w:rsidRPr="005B1289">
        <w:t>作出</w:t>
      </w:r>
      <w:proofErr w:type="gramEnd"/>
      <w:r w:rsidR="00F455C0" w:rsidRPr="005B1289">
        <w:t>了裁决，平均诉讼持续时间超过</w:t>
      </w:r>
      <w:r>
        <w:t>1,8</w:t>
      </w:r>
      <w:r w:rsidR="00F455C0" w:rsidRPr="005B1289">
        <w:t>00</w:t>
      </w:r>
      <w:r w:rsidR="00F455C0" w:rsidRPr="005B1289">
        <w:t>天，接近</w:t>
      </w:r>
      <w:r>
        <w:t>5</w:t>
      </w:r>
      <w:r w:rsidR="00F455C0" w:rsidRPr="005B1289">
        <w:t>年。</w:t>
      </w:r>
    </w:p>
    <w:p w14:paraId="4EC49470" w14:textId="6346AC44" w:rsidR="00F455C0" w:rsidRPr="005B1289" w:rsidRDefault="005B1289" w:rsidP="00B87F6A">
      <w:pPr>
        <w:pStyle w:val="SingleTxtGC"/>
        <w:tabs>
          <w:tab w:val="clear" w:pos="1565"/>
          <w:tab w:val="left" w:pos="1701"/>
        </w:tabs>
      </w:pPr>
      <w:r>
        <w:t>7</w:t>
      </w:r>
      <w:r w:rsidR="00F455C0" w:rsidRPr="005B1289">
        <w:t>.</w:t>
      </w:r>
      <w:r>
        <w:t>11</w:t>
      </w:r>
      <w:r w:rsidR="00F455C0" w:rsidRPr="005B1289">
        <w:tab/>
      </w:r>
      <w:r w:rsidR="00F455C0" w:rsidRPr="005B1289">
        <w:t>关于提交人提出的歧视指称，虽然没有发现任何歧视性因素，但行政司法当局无权对法官小组通过的判决的是非曲直进行审理，当事方有权利用法律规定的普通上诉手段对判决提出上诉。</w:t>
      </w:r>
    </w:p>
    <w:p w14:paraId="667F701E" w14:textId="5438745A" w:rsidR="00F455C0" w:rsidRPr="005B1289" w:rsidRDefault="005B1289" w:rsidP="00B87F6A">
      <w:pPr>
        <w:pStyle w:val="SingleTxtGC"/>
        <w:tabs>
          <w:tab w:val="clear" w:pos="1565"/>
          <w:tab w:val="left" w:pos="1701"/>
        </w:tabs>
      </w:pPr>
      <w:r>
        <w:t>7</w:t>
      </w:r>
      <w:r w:rsidR="00F455C0" w:rsidRPr="005B1289">
        <w:t>.</w:t>
      </w:r>
      <w:r>
        <w:t>12</w:t>
      </w:r>
      <w:r w:rsidR="00F455C0" w:rsidRPr="005B1289">
        <w:tab/>
      </w:r>
      <w:r w:rsidR="00F455C0" w:rsidRPr="005B1289">
        <w:t>最后，缔约国重申其先前意见，认为提交人的申诉证据不足，尊重人权和基本自由是国内司法行动的核心，政府确认愿意继续与联合国条约机构和其他人权机制充分和广泛合作。</w:t>
      </w:r>
    </w:p>
    <w:p w14:paraId="41FD0A29" w14:textId="77777777" w:rsidR="00F455C0" w:rsidRPr="005B1289" w:rsidRDefault="00F455C0" w:rsidP="00B87F6A">
      <w:pPr>
        <w:pStyle w:val="H23GC"/>
      </w:pPr>
      <w:r w:rsidRPr="005B1289">
        <w:tab/>
      </w:r>
      <w:r w:rsidRPr="005B1289">
        <w:tab/>
      </w:r>
      <w:r w:rsidRPr="005B1289">
        <w:t>委员会需处理的问题和议事情况</w:t>
      </w:r>
    </w:p>
    <w:p w14:paraId="237BA9E0" w14:textId="77777777" w:rsidR="00F455C0" w:rsidRPr="005B1289" w:rsidRDefault="00F455C0" w:rsidP="00B87F6A">
      <w:pPr>
        <w:pStyle w:val="H4GC"/>
      </w:pPr>
      <w:r w:rsidRPr="005B1289">
        <w:tab/>
      </w:r>
      <w:r w:rsidRPr="005B1289">
        <w:tab/>
      </w:r>
      <w:r w:rsidRPr="005B1289">
        <w:t>审议可否受理</w:t>
      </w:r>
    </w:p>
    <w:p w14:paraId="5A30CE31" w14:textId="77F9BA52" w:rsidR="00F455C0" w:rsidRPr="005B1289" w:rsidRDefault="005B1289" w:rsidP="005B1289">
      <w:pPr>
        <w:pStyle w:val="SingleTxtGC"/>
      </w:pPr>
      <w:r>
        <w:t>8</w:t>
      </w:r>
      <w:r w:rsidR="00F455C0" w:rsidRPr="005B1289">
        <w:t>.</w:t>
      </w:r>
      <w:r>
        <w:t>1</w:t>
      </w:r>
      <w:r w:rsidR="00F455C0" w:rsidRPr="005B1289">
        <w:tab/>
      </w:r>
      <w:r w:rsidR="00F455C0" w:rsidRPr="005B1289">
        <w:t>在审议来文所载的任何请求之前，委员会必须根据其议事规则第</w:t>
      </w:r>
      <w:r>
        <w:t>97</w:t>
      </w:r>
      <w:r w:rsidR="00F455C0" w:rsidRPr="005B1289">
        <w:t>条，决定来文是否符合《任择议定书》规定的受理条件。</w:t>
      </w:r>
    </w:p>
    <w:p w14:paraId="1D630326" w14:textId="20B497F0" w:rsidR="00F455C0" w:rsidRPr="005B1289" w:rsidRDefault="005B1289" w:rsidP="005B1289">
      <w:pPr>
        <w:pStyle w:val="SingleTxtGC"/>
      </w:pPr>
      <w:r>
        <w:t>8</w:t>
      </w:r>
      <w:r w:rsidR="00F455C0" w:rsidRPr="005B1289">
        <w:t>.</w:t>
      </w:r>
      <w:r>
        <w:t>2</w:t>
      </w:r>
      <w:r w:rsidR="00F455C0" w:rsidRPr="005B1289">
        <w:tab/>
      </w:r>
      <w:r w:rsidR="00F455C0" w:rsidRPr="005B1289">
        <w:t>根据《任择议定书》第五条第二款</w:t>
      </w:r>
      <w:r w:rsidR="00F455C0" w:rsidRPr="005B1289">
        <w:t>(</w:t>
      </w:r>
      <w:r w:rsidR="00F455C0" w:rsidRPr="005B1289">
        <w:t>子</w:t>
      </w:r>
      <w:r w:rsidR="00F455C0" w:rsidRPr="005B1289">
        <w:t>)</w:t>
      </w:r>
      <w:r w:rsidR="00F455C0" w:rsidRPr="005B1289">
        <w:t>项的要求，委员会已确定同一事项不在另一国际调查或解决程序审查之中。</w:t>
      </w:r>
    </w:p>
    <w:p w14:paraId="7A7C7802" w14:textId="46F09FD9" w:rsidR="00F455C0" w:rsidRPr="005B1289" w:rsidRDefault="005B1289" w:rsidP="005B1289">
      <w:pPr>
        <w:pStyle w:val="SingleTxtGC"/>
      </w:pPr>
      <w:r>
        <w:t>8</w:t>
      </w:r>
      <w:r w:rsidR="00F455C0" w:rsidRPr="005B1289">
        <w:t>.</w:t>
      </w:r>
      <w:r>
        <w:t>3</w:t>
      </w:r>
      <w:r w:rsidR="00F455C0" w:rsidRPr="005B1289">
        <w:tab/>
      </w:r>
      <w:r w:rsidR="00F455C0" w:rsidRPr="005B1289">
        <w:t>委员会注意到，缔约国对本来文的可受理性提出了异议，理由是没有用尽可用的国内补救办法，因为在</w:t>
      </w:r>
      <w:r>
        <w:t>2</w:t>
      </w:r>
      <w:r w:rsidR="00F455C0" w:rsidRPr="005B1289">
        <w:t>0</w:t>
      </w:r>
      <w:r>
        <w:t>18</w:t>
      </w:r>
      <w:r w:rsidR="00F455C0" w:rsidRPr="005B1289">
        <w:t>年</w:t>
      </w:r>
      <w:r>
        <w:t>5</w:t>
      </w:r>
      <w:r w:rsidR="00F455C0" w:rsidRPr="005B1289">
        <w:t>月</w:t>
      </w:r>
      <w:r>
        <w:t>3</w:t>
      </w:r>
      <w:r w:rsidR="00F455C0" w:rsidRPr="005B1289">
        <w:t>日首次提交来文时，行政法庭的上诉程序仍有待审理，而且提交人缺乏证据。</w:t>
      </w:r>
    </w:p>
    <w:p w14:paraId="1414CF34" w14:textId="775EA23B" w:rsidR="00F455C0" w:rsidRPr="005B1289" w:rsidRDefault="005B1289" w:rsidP="005B1289">
      <w:pPr>
        <w:pStyle w:val="SingleTxtGC"/>
      </w:pPr>
      <w:r>
        <w:lastRenderedPageBreak/>
        <w:t>8</w:t>
      </w:r>
      <w:r w:rsidR="00F455C0" w:rsidRPr="005B1289">
        <w:t>.</w:t>
      </w:r>
      <w:r>
        <w:t>4</w:t>
      </w:r>
      <w:r w:rsidR="00F455C0" w:rsidRPr="005B1289">
        <w:tab/>
      </w:r>
      <w:r w:rsidR="00F455C0" w:rsidRPr="005B1289">
        <w:t>委员会回顾其判例，即提交人必须用尽所有国内补救办法，以满足《任择议定书》第五条第二款</w:t>
      </w:r>
      <w:r w:rsidR="00F455C0" w:rsidRPr="005B1289">
        <w:t>(</w:t>
      </w:r>
      <w:r w:rsidR="00F455C0" w:rsidRPr="005B1289">
        <w:t>丑</w:t>
      </w:r>
      <w:r w:rsidR="00F455C0" w:rsidRPr="005B1289">
        <w:t>)</w:t>
      </w:r>
      <w:r w:rsidR="00F455C0" w:rsidRPr="005B1289">
        <w:t>项的要求，只要这些补救办法在当前案件中似乎有效，且提交人实际上可以利用这些办法。</w:t>
      </w:r>
      <w:r w:rsidR="00F455C0" w:rsidRPr="005B1289">
        <w:rPr>
          <w:vertAlign w:val="superscript"/>
        </w:rPr>
        <w:footnoteReference w:id="28"/>
      </w:r>
      <w:r w:rsidR="006F27A8">
        <w:rPr>
          <w:rFonts w:hint="eastAsia"/>
        </w:rPr>
        <w:t xml:space="preserve"> </w:t>
      </w:r>
      <w:r w:rsidR="00F455C0" w:rsidRPr="005B1289">
        <w:t>委员会注意到，</w:t>
      </w:r>
      <w:r>
        <w:t>M</w:t>
      </w:r>
      <w:r w:rsidR="00F455C0" w:rsidRPr="005B1289">
        <w:t>.</w:t>
      </w:r>
      <w:r>
        <w:t>A</w:t>
      </w:r>
      <w:r w:rsidR="00F455C0" w:rsidRPr="005B1289">
        <w:t>.</w:t>
      </w:r>
      <w:r>
        <w:t>S</w:t>
      </w:r>
      <w:r w:rsidR="00F455C0" w:rsidRPr="005B1289">
        <w:t>.</w:t>
      </w:r>
      <w:r w:rsidR="00F455C0" w:rsidRPr="005B1289">
        <w:t>提出的关于她根据《公约》第十七条和第二十六条享有的权利受到侵犯</w:t>
      </w:r>
      <w:r w:rsidR="00F455C0" w:rsidRPr="005B1289">
        <w:t>(</w:t>
      </w:r>
      <w:r w:rsidR="00F455C0" w:rsidRPr="005B1289">
        <w:t>因为她的公民身份申请因与其丈夫有关的情况而被拒绝，而未亲自听取提交人的意见，上诉程序被无理拖延</w:t>
      </w:r>
      <w:r w:rsidR="00F455C0" w:rsidRPr="005B1289">
        <w:t>)</w:t>
      </w:r>
      <w:r w:rsidR="00F455C0" w:rsidRPr="005B1289">
        <w:t>的申诉已向国内法院提出。委员会还注意到，</w:t>
      </w:r>
      <w:proofErr w:type="spellStart"/>
      <w:r>
        <w:t>I</w:t>
      </w:r>
      <w:r w:rsidR="00F455C0" w:rsidRPr="005B1289">
        <w:t>.</w:t>
      </w:r>
      <w:r>
        <w:t>E</w:t>
      </w:r>
      <w:r w:rsidR="00F455C0" w:rsidRPr="005B1289">
        <w:t>.</w:t>
      </w:r>
      <w:r>
        <w:t>J</w:t>
      </w:r>
      <w:proofErr w:type="spellEnd"/>
      <w:r w:rsidR="00F455C0" w:rsidRPr="005B1289">
        <w:t>.</w:t>
      </w:r>
      <w:r w:rsidR="00F455C0" w:rsidRPr="005B1289">
        <w:t>提出的关于他根据《公约》第十四条第二款、第十七条和第二十六条享有的权利受到侵犯</w:t>
      </w:r>
      <w:r w:rsidR="00F455C0" w:rsidRPr="005B1289">
        <w:t>(</w:t>
      </w:r>
      <w:r w:rsidR="00F455C0" w:rsidRPr="005B1289">
        <w:t>因为他的公民身份申请被以假定的犯罪记录为依据而拒绝，尽管他在上诉时被宣告无罪，而且，上诉程序被无理拖延</w:t>
      </w:r>
      <w:r w:rsidR="00F455C0" w:rsidRPr="005B1289">
        <w:t>)</w:t>
      </w:r>
      <w:r w:rsidR="00F455C0" w:rsidRPr="005B1289">
        <w:t>的申诉也已向国内法院提出。在这方面，委员会注意到，提交人主要是向国家当局提出对事实和证据的质疑，并反对内政部使用机密和不准确的资料来评估他们以居留提出的国民身份申请，在这种情况下，国家法律赋予国家很大程度上的评估酌处权。</w:t>
      </w:r>
    </w:p>
    <w:p w14:paraId="7D5DB5B5" w14:textId="7434670A" w:rsidR="00F455C0" w:rsidRPr="005B1289" w:rsidRDefault="005B1289" w:rsidP="005B1289">
      <w:pPr>
        <w:pStyle w:val="SingleTxtGC"/>
      </w:pPr>
      <w:r>
        <w:t>8</w:t>
      </w:r>
      <w:r w:rsidR="00F455C0" w:rsidRPr="005B1289">
        <w:t>.</w:t>
      </w:r>
      <w:r>
        <w:t>5</w:t>
      </w:r>
      <w:r w:rsidR="00F455C0" w:rsidRPr="005B1289">
        <w:tab/>
      </w:r>
      <w:r w:rsidR="00F455C0" w:rsidRPr="005B1289">
        <w:t>委员会注意到缔约国的论点，提交人于</w:t>
      </w:r>
      <w:r>
        <w:t>2</w:t>
      </w:r>
      <w:r w:rsidR="00F455C0" w:rsidRPr="005B1289">
        <w:t>0</w:t>
      </w:r>
      <w:r>
        <w:t>14</w:t>
      </w:r>
      <w:r w:rsidR="00F455C0" w:rsidRPr="005B1289">
        <w:t>年</w:t>
      </w:r>
      <w:r>
        <w:t>5</w:t>
      </w:r>
      <w:r w:rsidR="00F455C0" w:rsidRPr="005B1289">
        <w:t>月</w:t>
      </w:r>
      <w:r>
        <w:t>9</w:t>
      </w:r>
      <w:r w:rsidR="00F455C0" w:rsidRPr="005B1289">
        <w:t>日和</w:t>
      </w:r>
      <w:r>
        <w:t>2</w:t>
      </w:r>
      <w:r w:rsidR="00F455C0" w:rsidRPr="005B1289">
        <w:t>0</w:t>
      </w:r>
      <w:r>
        <w:t>19</w:t>
      </w:r>
      <w:r w:rsidR="00F455C0" w:rsidRPr="005B1289">
        <w:t>年</w:t>
      </w:r>
      <w:r>
        <w:t>3</w:t>
      </w:r>
      <w:r w:rsidR="00F455C0" w:rsidRPr="005B1289">
        <w:t>月</w:t>
      </w:r>
      <w:r>
        <w:t>21</w:t>
      </w:r>
      <w:r w:rsidR="00F455C0" w:rsidRPr="005B1289">
        <w:t>日就拒绝其公民身份申请向地区行政法庭提出上诉之后，</w:t>
      </w:r>
      <w:r>
        <w:t>M</w:t>
      </w:r>
      <w:r w:rsidR="00F455C0" w:rsidRPr="005B1289">
        <w:t>.</w:t>
      </w:r>
      <w:r>
        <w:t>A</w:t>
      </w:r>
      <w:r w:rsidR="00F455C0" w:rsidRPr="005B1289">
        <w:t>.</w:t>
      </w:r>
      <w:r>
        <w:t>S</w:t>
      </w:r>
      <w:r w:rsidR="00F455C0" w:rsidRPr="005B1289">
        <w:t>.</w:t>
      </w:r>
      <w:r w:rsidR="00F455C0" w:rsidRPr="005B1289">
        <w:t>在</w:t>
      </w:r>
      <w:r>
        <w:t>2</w:t>
      </w:r>
      <w:r w:rsidR="00F455C0" w:rsidRPr="005B1289">
        <w:t>0</w:t>
      </w:r>
      <w:r>
        <w:t>14</w:t>
      </w:r>
      <w:r w:rsidR="00F455C0" w:rsidRPr="005B1289">
        <w:t>年</w:t>
      </w:r>
      <w:r>
        <w:t>5</w:t>
      </w:r>
      <w:r w:rsidR="00F455C0" w:rsidRPr="005B1289">
        <w:t>月至</w:t>
      </w:r>
      <w:r>
        <w:t>2</w:t>
      </w:r>
      <w:r w:rsidR="00F455C0" w:rsidRPr="005B1289">
        <w:t>0</w:t>
      </w:r>
      <w:r>
        <w:t>17</w:t>
      </w:r>
      <w:r w:rsidR="00F455C0" w:rsidRPr="005B1289">
        <w:t>年</w:t>
      </w:r>
      <w:r>
        <w:t>11</w:t>
      </w:r>
      <w:r w:rsidR="00F455C0" w:rsidRPr="005B1289">
        <w:t>月期间部分地不活跃</w:t>
      </w:r>
      <w:r w:rsidR="00F455C0" w:rsidRPr="005B1289">
        <w:t>(</w:t>
      </w:r>
      <w:r w:rsidR="00F455C0" w:rsidRPr="005B1289">
        <w:t>即，她没有提交具体的中止和听证请求</w:t>
      </w:r>
      <w:r w:rsidR="00F455C0" w:rsidRPr="005B1289">
        <w:t>)</w:t>
      </w:r>
      <w:r w:rsidR="00F455C0" w:rsidRPr="005B1289">
        <w:t>；然而，在两名提交人一再请求后，他们的上诉定于</w:t>
      </w:r>
      <w:r>
        <w:t>2</w:t>
      </w:r>
      <w:r w:rsidR="00F455C0" w:rsidRPr="005B1289">
        <w:t>0</w:t>
      </w:r>
      <w:r>
        <w:t>2</w:t>
      </w:r>
      <w:r w:rsidR="00F455C0" w:rsidRPr="005B1289">
        <w:t>0</w:t>
      </w:r>
      <w:r w:rsidR="00F455C0" w:rsidRPr="005B1289">
        <w:t>年</w:t>
      </w:r>
      <w:r>
        <w:t>5</w:t>
      </w:r>
      <w:r w:rsidR="00F455C0" w:rsidRPr="005B1289">
        <w:t>月和</w:t>
      </w:r>
      <w:r>
        <w:t>11</w:t>
      </w:r>
      <w:r w:rsidR="00F455C0" w:rsidRPr="005B1289">
        <w:t>月以及</w:t>
      </w:r>
      <w:r>
        <w:t>2</w:t>
      </w:r>
      <w:r w:rsidR="00F455C0" w:rsidRPr="005B1289">
        <w:t>0</w:t>
      </w:r>
      <w:r>
        <w:t>21</w:t>
      </w:r>
      <w:r w:rsidR="00F455C0" w:rsidRPr="005B1289">
        <w:t>年</w:t>
      </w:r>
      <w:r>
        <w:t>4</w:t>
      </w:r>
      <w:r w:rsidR="00F455C0" w:rsidRPr="005B1289">
        <w:t>月举行听证。委员会还注意到，行政法庭关于一审上诉的单独裁决于</w:t>
      </w:r>
      <w:r>
        <w:t>2</w:t>
      </w:r>
      <w:r w:rsidR="00F455C0" w:rsidRPr="005B1289">
        <w:t>0</w:t>
      </w:r>
      <w:r>
        <w:t>21</w:t>
      </w:r>
      <w:r w:rsidR="00F455C0" w:rsidRPr="005B1289">
        <w:t>年</w:t>
      </w:r>
      <w:r>
        <w:t>4</w:t>
      </w:r>
      <w:r w:rsidR="00F455C0" w:rsidRPr="005B1289">
        <w:t>月</w:t>
      </w:r>
      <w:r>
        <w:t>7</w:t>
      </w:r>
      <w:r w:rsidR="00F455C0" w:rsidRPr="005B1289">
        <w:t>日通过，在某些拖延之后，部分原因是提交人提出程序性动议，也因为法庭工作量大，因为有大量针对拒绝公民身份的上诉。在这方面，委员会注意到缔约国的论点，即</w:t>
      </w:r>
      <w:r>
        <w:t>M</w:t>
      </w:r>
      <w:r w:rsidR="00F455C0" w:rsidRPr="005B1289">
        <w:t>.</w:t>
      </w:r>
      <w:r>
        <w:t>A</w:t>
      </w:r>
      <w:r w:rsidR="00F455C0" w:rsidRPr="005B1289">
        <w:t>.</w:t>
      </w:r>
      <w:r>
        <w:t>S</w:t>
      </w:r>
      <w:r w:rsidR="00F455C0" w:rsidRPr="005B1289">
        <w:t>.</w:t>
      </w:r>
      <w:r w:rsidR="00F455C0" w:rsidRPr="005B1289">
        <w:t>于</w:t>
      </w:r>
      <w:r>
        <w:t>2</w:t>
      </w:r>
      <w:r w:rsidR="00F455C0" w:rsidRPr="005B1289">
        <w:t>0</w:t>
      </w:r>
      <w:r>
        <w:t>19</w:t>
      </w:r>
      <w:r w:rsidR="00F455C0" w:rsidRPr="005B1289">
        <w:t>年</w:t>
      </w:r>
      <w:r>
        <w:t>1</w:t>
      </w:r>
      <w:r w:rsidR="00F455C0" w:rsidRPr="005B1289">
        <w:t>0</w:t>
      </w:r>
      <w:r w:rsidR="00F455C0" w:rsidRPr="005B1289">
        <w:t>月提交了合议庭预防性请求，要求查阅所有存档信息；定于</w:t>
      </w:r>
      <w:r>
        <w:t>2</w:t>
      </w:r>
      <w:r w:rsidR="00F455C0" w:rsidRPr="005B1289">
        <w:t>0</w:t>
      </w:r>
      <w:r>
        <w:t>2</w:t>
      </w:r>
      <w:r w:rsidR="00F455C0" w:rsidRPr="005B1289">
        <w:t>0</w:t>
      </w:r>
      <w:r w:rsidR="00F455C0" w:rsidRPr="005B1289">
        <w:t>年</w:t>
      </w:r>
      <w:r>
        <w:t>5</w:t>
      </w:r>
      <w:r w:rsidR="00F455C0" w:rsidRPr="005B1289">
        <w:t>月</w:t>
      </w:r>
      <w:r>
        <w:t>19</w:t>
      </w:r>
      <w:r w:rsidR="00F455C0" w:rsidRPr="005B1289">
        <w:t>日举行公开听证会，以处理上诉的实质问题。委员会还注意到缔约国的论点，即</w:t>
      </w:r>
      <w:proofErr w:type="spellStart"/>
      <w:r>
        <w:t>I</w:t>
      </w:r>
      <w:r w:rsidR="00F455C0" w:rsidRPr="005B1289">
        <w:t>.</w:t>
      </w:r>
      <w:r>
        <w:t>E</w:t>
      </w:r>
      <w:r w:rsidR="00F455C0" w:rsidRPr="005B1289">
        <w:t>.</w:t>
      </w:r>
      <w:r>
        <w:t>J</w:t>
      </w:r>
      <w:proofErr w:type="spellEnd"/>
      <w:r w:rsidR="00F455C0" w:rsidRPr="005B1289">
        <w:t>.</w:t>
      </w:r>
      <w:r w:rsidR="00F455C0" w:rsidRPr="005B1289">
        <w:t>未能适当证实他的两项公民身份申请，但承认当局最初对提交人的据称犯罪记录的误解。委员会注意到缔约国的论点，即上诉程序是以提交上诉的时间顺序为基础的，而且不能加快；上诉程序的持续时间部分归因于处理提交人的预防请求和其他初步评估。委员会还注意到，提交人提交委员会的来文是在</w:t>
      </w:r>
      <w:r>
        <w:t>2</w:t>
      </w:r>
      <w:r w:rsidR="00F455C0" w:rsidRPr="005B1289">
        <w:t>0</w:t>
      </w:r>
      <w:r>
        <w:t>18</w:t>
      </w:r>
      <w:r w:rsidR="00F455C0" w:rsidRPr="005B1289">
        <w:t>年</w:t>
      </w:r>
      <w:r>
        <w:t>5</w:t>
      </w:r>
      <w:r w:rsidR="00F455C0" w:rsidRPr="005B1289">
        <w:t>月</w:t>
      </w:r>
      <w:r>
        <w:t>3</w:t>
      </w:r>
      <w:r w:rsidR="00F455C0" w:rsidRPr="005B1289">
        <w:t>日提交的，国内上诉程序有待审理。委员会还注意到提交人的论点，即一审上诉程序不会在三年的法定期限内结束，法庭于</w:t>
      </w:r>
      <w:r>
        <w:t>2</w:t>
      </w:r>
      <w:r w:rsidR="00F455C0" w:rsidRPr="005B1289">
        <w:t>0</w:t>
      </w:r>
      <w:r>
        <w:t>21</w:t>
      </w:r>
      <w:r w:rsidR="00F455C0" w:rsidRPr="005B1289">
        <w:t>年</w:t>
      </w:r>
      <w:r>
        <w:t>4</w:t>
      </w:r>
      <w:r w:rsidR="00F455C0" w:rsidRPr="005B1289">
        <w:t>月</w:t>
      </w:r>
      <w:r>
        <w:t>7</w:t>
      </w:r>
      <w:r w:rsidR="00F455C0" w:rsidRPr="005B1289">
        <w:t>日通过了驳回提交人上诉的决定，这是在六年多之后</w:t>
      </w:r>
      <w:r w:rsidR="00F455C0" w:rsidRPr="005B1289">
        <w:t>(</w:t>
      </w:r>
      <w:r w:rsidR="00F455C0" w:rsidRPr="005B1289">
        <w:t>就</w:t>
      </w:r>
      <w:r>
        <w:t>M</w:t>
      </w:r>
      <w:r w:rsidR="00F455C0" w:rsidRPr="005B1289">
        <w:t>.</w:t>
      </w:r>
      <w:r>
        <w:t>A</w:t>
      </w:r>
      <w:r w:rsidR="00F455C0" w:rsidRPr="005B1289">
        <w:t>.</w:t>
      </w:r>
      <w:r>
        <w:t>S</w:t>
      </w:r>
      <w:r w:rsidR="00F455C0" w:rsidRPr="005B1289">
        <w:t>.</w:t>
      </w:r>
      <w:r w:rsidR="00F455C0" w:rsidRPr="005B1289">
        <w:t>而言</w:t>
      </w:r>
      <w:r w:rsidR="00F455C0" w:rsidRPr="005B1289">
        <w:t>)</w:t>
      </w:r>
      <w:r w:rsidR="00F455C0" w:rsidRPr="005B1289">
        <w:t>和两年</w:t>
      </w:r>
      <w:r w:rsidR="00F455C0" w:rsidRPr="005B1289">
        <w:t>(</w:t>
      </w:r>
      <w:r w:rsidR="00F455C0" w:rsidRPr="005B1289">
        <w:t>就</w:t>
      </w:r>
      <w:proofErr w:type="spellStart"/>
      <w:r>
        <w:t>I</w:t>
      </w:r>
      <w:r w:rsidR="00F455C0" w:rsidRPr="005B1289">
        <w:t>.</w:t>
      </w:r>
      <w:r>
        <w:t>E</w:t>
      </w:r>
      <w:r w:rsidR="00F455C0" w:rsidRPr="005B1289">
        <w:t>.</w:t>
      </w:r>
      <w:r>
        <w:t>J</w:t>
      </w:r>
      <w:proofErr w:type="spellEnd"/>
      <w:r w:rsidR="00F455C0" w:rsidRPr="005B1289">
        <w:t>.</w:t>
      </w:r>
      <w:r w:rsidR="00F455C0" w:rsidRPr="005B1289">
        <w:t>而言</w:t>
      </w:r>
      <w:r w:rsidR="00F455C0" w:rsidRPr="005B1289">
        <w:t>)</w:t>
      </w:r>
      <w:r w:rsidR="00F455C0" w:rsidRPr="005B1289">
        <w:t>。然而，根据缔约国，提交人享有机会使用可利用的有效国内补救办法。在这方面，缔约国辩称，提交人的上诉程序没有不合理的拖延，提交人仍可就行政法庭的决定向国务委员会提出二审上诉。</w:t>
      </w:r>
    </w:p>
    <w:p w14:paraId="0F10ED53" w14:textId="04829FF5" w:rsidR="00F455C0" w:rsidRPr="005B1289" w:rsidRDefault="005B1289" w:rsidP="005B1289">
      <w:pPr>
        <w:pStyle w:val="SingleTxtGC"/>
      </w:pPr>
      <w:r>
        <w:t>8</w:t>
      </w:r>
      <w:r w:rsidR="00F455C0" w:rsidRPr="005B1289">
        <w:t>.</w:t>
      </w:r>
      <w:r>
        <w:t>6</w:t>
      </w:r>
      <w:r w:rsidR="00F455C0" w:rsidRPr="005B1289">
        <w:tab/>
      </w:r>
      <w:r w:rsidR="00F455C0" w:rsidRPr="005B1289">
        <w:t>鉴于上述情况，委员会认为，提交人没有令人信服地解释为什么缔约国认为可用于对拒绝其公民身份申请提出上诉的司法补救办法在他们的案件中不会有效，既然他们都提出了几项程序性动议，对这些动议都已</w:t>
      </w:r>
      <w:proofErr w:type="gramStart"/>
      <w:r w:rsidR="00F455C0" w:rsidRPr="005B1289">
        <w:t>作出</w:t>
      </w:r>
      <w:proofErr w:type="gramEnd"/>
      <w:r w:rsidR="00F455C0" w:rsidRPr="005B1289">
        <w:t>反应；对他们的一审上诉</w:t>
      </w:r>
      <w:proofErr w:type="gramStart"/>
      <w:r w:rsidR="00F455C0" w:rsidRPr="005B1289">
        <w:t>作出</w:t>
      </w:r>
      <w:proofErr w:type="gramEnd"/>
      <w:r w:rsidR="00F455C0" w:rsidRPr="005B1289">
        <w:t>了最后裁决，尽管就</w:t>
      </w:r>
      <w:r>
        <w:t>M</w:t>
      </w:r>
      <w:r w:rsidR="00F455C0" w:rsidRPr="005B1289">
        <w:t>.</w:t>
      </w:r>
      <w:r>
        <w:t>A</w:t>
      </w:r>
      <w:r w:rsidR="00F455C0" w:rsidRPr="005B1289">
        <w:t>.</w:t>
      </w:r>
      <w:r>
        <w:t>S</w:t>
      </w:r>
      <w:r w:rsidR="00F455C0" w:rsidRPr="005B1289">
        <w:t>.</w:t>
      </w:r>
      <w:r w:rsidR="00F455C0" w:rsidRPr="005B1289">
        <w:t>而言部分地延迟了；提交人仍可向国务委员会提出进一步上诉。委员会回顾其判例称，仅仅怀疑国内补救办法的有效性并不能免除对提交人用尽国内补救办法的要求。</w:t>
      </w:r>
      <w:r w:rsidR="00F455C0" w:rsidRPr="005B1289">
        <w:rPr>
          <w:vertAlign w:val="superscript"/>
        </w:rPr>
        <w:footnoteReference w:id="29"/>
      </w:r>
      <w:r w:rsidR="006F27A8">
        <w:rPr>
          <w:rFonts w:hint="eastAsia"/>
        </w:rPr>
        <w:t xml:space="preserve"> </w:t>
      </w:r>
      <w:r w:rsidR="00F455C0" w:rsidRPr="005B1289">
        <w:t>因此，委员会认为，根据《任</w:t>
      </w:r>
      <w:r w:rsidR="00F455C0" w:rsidRPr="005B1289">
        <w:lastRenderedPageBreak/>
        <w:t>择议定书》第二条和第五条第</w:t>
      </w:r>
      <w:r>
        <w:t>2</w:t>
      </w:r>
      <w:r w:rsidR="00F455C0" w:rsidRPr="005B1289">
        <w:t>款</w:t>
      </w:r>
      <w:r w:rsidR="00F455C0" w:rsidRPr="005B1289">
        <w:t>(</w:t>
      </w:r>
      <w:r w:rsidR="00F455C0" w:rsidRPr="005B1289">
        <w:t>丑</w:t>
      </w:r>
      <w:r w:rsidR="00F455C0" w:rsidRPr="005B1289">
        <w:t>)</w:t>
      </w:r>
      <w:r w:rsidR="00F455C0" w:rsidRPr="005B1289">
        <w:t>项的要求，委员会无法审查提交人根据《公约》第十四条第二款、第十七条和第二十六条提出的申诉，因为没有用尽可用的国内补救办法。</w:t>
      </w:r>
    </w:p>
    <w:p w14:paraId="176D3357" w14:textId="01F8F54D" w:rsidR="00F455C0" w:rsidRPr="005B1289" w:rsidRDefault="005B1289" w:rsidP="005B1289">
      <w:pPr>
        <w:pStyle w:val="SingleTxtGC"/>
      </w:pPr>
      <w:r>
        <w:t>9</w:t>
      </w:r>
      <w:r w:rsidR="00F455C0" w:rsidRPr="005B1289">
        <w:t>.</w:t>
      </w:r>
      <w:r w:rsidR="00F455C0" w:rsidRPr="005B1289">
        <w:tab/>
      </w:r>
      <w:r w:rsidR="00F455C0" w:rsidRPr="005B1289">
        <w:t>因此，委员会决定：</w:t>
      </w:r>
    </w:p>
    <w:p w14:paraId="53574E32" w14:textId="277FD7B3" w:rsidR="00F455C0" w:rsidRPr="005B1289" w:rsidRDefault="00DF44DA" w:rsidP="005B1289">
      <w:pPr>
        <w:pStyle w:val="SingleTxtGC"/>
      </w:pPr>
      <w:r w:rsidRPr="005B1289">
        <w:tab/>
      </w:r>
      <w:r w:rsidR="00F455C0" w:rsidRPr="005B1289">
        <w:t>(</w:t>
      </w:r>
      <w:r w:rsidR="005B1289">
        <w:t>a</w:t>
      </w:r>
      <w:r w:rsidR="00F455C0" w:rsidRPr="005B1289">
        <w:t>)</w:t>
      </w:r>
      <w:r w:rsidR="00F455C0" w:rsidRPr="005B1289">
        <w:tab/>
      </w:r>
      <w:r w:rsidR="00F455C0" w:rsidRPr="005B1289">
        <w:t>根据《任择议定书》第二条和第五条第</w:t>
      </w:r>
      <w:r w:rsidR="005B1289">
        <w:t>2</w:t>
      </w:r>
      <w:r w:rsidR="00F455C0" w:rsidRPr="005B1289">
        <w:t>款</w:t>
      </w:r>
      <w:r w:rsidR="00F455C0" w:rsidRPr="005B1289">
        <w:t>(</w:t>
      </w:r>
      <w:r w:rsidR="00F455C0" w:rsidRPr="005B1289">
        <w:t>丑</w:t>
      </w:r>
      <w:r w:rsidR="00F455C0" w:rsidRPr="005B1289">
        <w:t>)</w:t>
      </w:r>
      <w:r w:rsidR="00F455C0" w:rsidRPr="005B1289">
        <w:t>项，来文不予受理；</w:t>
      </w:r>
    </w:p>
    <w:p w14:paraId="09C82EF6" w14:textId="7F089674" w:rsidR="00F455C0" w:rsidRDefault="00DF44DA" w:rsidP="005B1289">
      <w:pPr>
        <w:pStyle w:val="SingleTxtGC"/>
      </w:pPr>
      <w:r w:rsidRPr="005B1289">
        <w:tab/>
      </w:r>
      <w:r w:rsidR="00F455C0" w:rsidRPr="005B1289">
        <w:t>(</w:t>
      </w:r>
      <w:r w:rsidR="005B1289">
        <w:t>b</w:t>
      </w:r>
      <w:r w:rsidR="00F455C0" w:rsidRPr="005B1289">
        <w:t>)</w:t>
      </w:r>
      <w:r w:rsidR="00F455C0" w:rsidRPr="005B1289">
        <w:tab/>
      </w:r>
      <w:r w:rsidR="00F455C0" w:rsidRPr="005B1289">
        <w:t>将本决定通知缔约国和提交人。</w:t>
      </w:r>
    </w:p>
    <w:p w14:paraId="7515B6B4" w14:textId="5D0F1319" w:rsidR="00F455C0" w:rsidRDefault="00F455C0" w:rsidP="00F455C0">
      <w:pPr>
        <w:pStyle w:val="SingleTxtGC"/>
      </w:pPr>
    </w:p>
    <w:p w14:paraId="265C7BBA" w14:textId="646A7CCD" w:rsidR="00F455C0" w:rsidRPr="00AD3D10" w:rsidRDefault="00F455C0" w:rsidP="00F455C0">
      <w:pPr>
        <w:spacing w:before="240"/>
        <w:jc w:val="center"/>
      </w:pPr>
      <w:r>
        <w:rPr>
          <w:rFonts w:hint="eastAsia"/>
          <w:u w:val="single"/>
        </w:rPr>
        <w:tab/>
      </w:r>
      <w:r>
        <w:rPr>
          <w:rFonts w:hint="eastAsia"/>
          <w:u w:val="single"/>
        </w:rPr>
        <w:tab/>
      </w:r>
      <w:r>
        <w:rPr>
          <w:rFonts w:hint="eastAsia"/>
          <w:u w:val="single"/>
        </w:rPr>
        <w:tab/>
      </w:r>
      <w:r>
        <w:rPr>
          <w:u w:val="single"/>
        </w:rPr>
        <w:tab/>
      </w:r>
    </w:p>
    <w:sectPr w:rsidR="00F455C0" w:rsidRPr="00AD3D1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511B" w14:textId="77777777" w:rsidR="00EE6138" w:rsidRPr="000D319F" w:rsidRDefault="00EE6138" w:rsidP="000D319F">
      <w:pPr>
        <w:pStyle w:val="af0"/>
        <w:spacing w:after="240"/>
        <w:ind w:left="907"/>
        <w:rPr>
          <w:rFonts w:asciiTheme="majorBidi" w:eastAsia="宋体" w:hAnsiTheme="majorBidi" w:cstheme="majorBidi"/>
          <w:sz w:val="21"/>
          <w:szCs w:val="21"/>
          <w:lang w:val="en-US"/>
        </w:rPr>
      </w:pPr>
    </w:p>
    <w:p w14:paraId="3B4E4131" w14:textId="77777777" w:rsidR="00EE6138" w:rsidRPr="000D319F" w:rsidRDefault="00EE613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31B9EAF" w14:textId="77777777" w:rsidR="00EE6138" w:rsidRPr="000D319F" w:rsidRDefault="00EE6138" w:rsidP="000D319F">
      <w:pPr>
        <w:pStyle w:val="af0"/>
      </w:pPr>
    </w:p>
  </w:endnote>
  <w:endnote w:type="continuationNotice" w:id="1">
    <w:p w14:paraId="3DE28D3F" w14:textId="77777777" w:rsidR="00EE6138" w:rsidRDefault="00EE6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8050" w14:textId="77777777" w:rsidR="00056632" w:rsidRPr="00AD3D10" w:rsidRDefault="00AD3D10" w:rsidP="00AD3D1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D3D10">
      <w:rPr>
        <w:rStyle w:val="af2"/>
        <w:b w:val="0"/>
        <w:snapToGrid w:val="0"/>
        <w:sz w:val="16"/>
      </w:rPr>
      <w:t>GE.22</w:t>
    </w:r>
    <w:proofErr w:type="spellEnd"/>
    <w:r w:rsidRPr="00AD3D10">
      <w:rPr>
        <w:rStyle w:val="af2"/>
        <w:b w:val="0"/>
        <w:snapToGrid w:val="0"/>
        <w:sz w:val="16"/>
      </w:rPr>
      <w:t>-13985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29EB" w14:textId="77777777" w:rsidR="00056632" w:rsidRPr="00AD3D10" w:rsidRDefault="00AD3D10" w:rsidP="00AD3D10">
    <w:pPr>
      <w:pStyle w:val="af0"/>
      <w:tabs>
        <w:tab w:val="clear" w:pos="431"/>
        <w:tab w:val="right" w:pos="9638"/>
      </w:tabs>
      <w:rPr>
        <w:rStyle w:val="af2"/>
      </w:rPr>
    </w:pPr>
    <w:proofErr w:type="spellStart"/>
    <w:r>
      <w:t>GE.22</w:t>
    </w:r>
    <w:proofErr w:type="spellEnd"/>
    <w:r>
      <w:t>-13985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568" w14:textId="2E5F2063" w:rsidR="00056632" w:rsidRPr="00487939" w:rsidRDefault="00AD3D1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B527576" wp14:editId="1571067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-13985</w:t>
    </w:r>
    <w:r w:rsidR="00731A42" w:rsidRPr="00EE277A">
      <w:rPr>
        <w:sz w:val="20"/>
        <w:lang w:eastAsia="zh-CN"/>
      </w:rPr>
      <w:t xml:space="preserve"> (C)</w:t>
    </w:r>
    <w:r w:rsidR="00EA7E67">
      <w:rPr>
        <w:sz w:val="20"/>
        <w:lang w:eastAsia="zh-CN"/>
      </w:rPr>
      <w:tab/>
      <w:t>0</w:t>
    </w:r>
    <w:r>
      <w:rPr>
        <w:sz w:val="20"/>
        <w:lang w:eastAsia="zh-CN"/>
      </w:rPr>
      <w:t>4</w:t>
    </w:r>
    <w:r w:rsidR="00FB69E2">
      <w:rPr>
        <w:sz w:val="20"/>
        <w:lang w:eastAsia="zh-CN"/>
      </w:rPr>
      <w:t>11</w:t>
    </w:r>
    <w:r w:rsidR="0060122D">
      <w:rPr>
        <w:sz w:val="20"/>
        <w:lang w:eastAsia="zh-CN"/>
      </w:rPr>
      <w:t>2</w:t>
    </w:r>
    <w:r w:rsidR="00C43CF0">
      <w:rPr>
        <w:sz w:val="20"/>
        <w:lang w:eastAsia="zh-CN"/>
      </w:rPr>
      <w:t>2</w:t>
    </w:r>
    <w:r w:rsidR="00731A42">
      <w:rPr>
        <w:sz w:val="20"/>
        <w:lang w:eastAsia="zh-CN"/>
      </w:rPr>
      <w:tab/>
    </w:r>
    <w:r w:rsidR="00FB69E2">
      <w:rPr>
        <w:sz w:val="20"/>
        <w:lang w:eastAsia="zh-CN"/>
      </w:rPr>
      <w:t>1</w:t>
    </w:r>
    <w:r w:rsidR="001D1AD5">
      <w:rPr>
        <w:sz w:val="20"/>
        <w:lang w:eastAsia="zh-CN"/>
      </w:rPr>
      <w:t>8</w:t>
    </w:r>
    <w:r w:rsidR="00FB69E2">
      <w:rPr>
        <w:sz w:val="20"/>
        <w:lang w:eastAsia="zh-CN"/>
      </w:rPr>
      <w:t>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2C129BFD" wp14:editId="60F703B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2AE4" w14:textId="77777777" w:rsidR="00EE6138" w:rsidRPr="000157B1" w:rsidRDefault="00EE61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F110E4B" w14:textId="77777777" w:rsidR="00EE6138" w:rsidRPr="000157B1" w:rsidRDefault="00EE61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51109DD" w14:textId="77777777" w:rsidR="00EE6138" w:rsidRDefault="00EE6138"/>
  </w:footnote>
  <w:footnote w:id="2">
    <w:p w14:paraId="113BF0E7" w14:textId="51A85A2C" w:rsidR="006A3ACF" w:rsidRPr="006A3ACF" w:rsidRDefault="006A3ACF" w:rsidP="006A3ACF">
      <w:pPr>
        <w:pStyle w:val="a6"/>
        <w:tabs>
          <w:tab w:val="clear" w:pos="1021"/>
          <w:tab w:val="right" w:pos="1020"/>
        </w:tabs>
      </w:pPr>
      <w:r w:rsidRPr="006A3ACF">
        <w:rPr>
          <w:rStyle w:val="a8"/>
          <w:rFonts w:eastAsia="宋体"/>
          <w:vertAlign w:val="baseline"/>
        </w:rPr>
        <w:tab/>
        <w:t>*</w:t>
      </w:r>
      <w:r w:rsidRPr="006A3ACF">
        <w:tab/>
      </w:r>
      <w:r w:rsidRPr="006A3ACF">
        <w:rPr>
          <w:rFonts w:hint="eastAsia"/>
        </w:rPr>
        <w:t>委员会第一三四届会议</w:t>
      </w:r>
      <w:r w:rsidR="00124C16">
        <w:rPr>
          <w:rFonts w:hint="eastAsia"/>
        </w:rPr>
        <w:t>(2</w:t>
      </w:r>
      <w:r w:rsidRPr="006A3ACF">
        <w:rPr>
          <w:rFonts w:hint="eastAsia"/>
        </w:rPr>
        <w:t>0</w:t>
      </w:r>
      <w:r w:rsidR="00124C16">
        <w:rPr>
          <w:rFonts w:hint="eastAsia"/>
        </w:rPr>
        <w:t>22</w:t>
      </w:r>
      <w:r w:rsidRPr="006A3ACF">
        <w:rPr>
          <w:rFonts w:hint="eastAsia"/>
        </w:rPr>
        <w:t>年</w:t>
      </w:r>
      <w:r w:rsidR="00124C16">
        <w:rPr>
          <w:rFonts w:hint="eastAsia"/>
        </w:rPr>
        <w:t>2</w:t>
      </w:r>
      <w:r w:rsidRPr="006A3ACF">
        <w:rPr>
          <w:rFonts w:hint="eastAsia"/>
        </w:rPr>
        <w:t>月</w:t>
      </w:r>
      <w:r w:rsidR="00124C16">
        <w:rPr>
          <w:rFonts w:hint="eastAsia"/>
        </w:rPr>
        <w:t>28</w:t>
      </w:r>
      <w:r w:rsidRPr="006A3ACF">
        <w:rPr>
          <w:rFonts w:hint="eastAsia"/>
        </w:rPr>
        <w:t>日至</w:t>
      </w:r>
      <w:r w:rsidR="00124C16">
        <w:rPr>
          <w:rFonts w:hint="eastAsia"/>
        </w:rPr>
        <w:t>3</w:t>
      </w:r>
      <w:r w:rsidRPr="006A3ACF">
        <w:rPr>
          <w:rFonts w:hint="eastAsia"/>
        </w:rPr>
        <w:t>月</w:t>
      </w:r>
      <w:r w:rsidR="00124C16">
        <w:rPr>
          <w:rFonts w:hint="eastAsia"/>
        </w:rPr>
        <w:t>25</w:t>
      </w:r>
      <w:r w:rsidRPr="006A3ACF">
        <w:rPr>
          <w:rFonts w:hint="eastAsia"/>
        </w:rPr>
        <w:t>日</w:t>
      </w:r>
      <w:r w:rsidR="00124C16">
        <w:rPr>
          <w:rFonts w:hint="eastAsia"/>
        </w:rPr>
        <w:t>)</w:t>
      </w:r>
      <w:r w:rsidRPr="006A3ACF">
        <w:rPr>
          <w:rFonts w:hint="eastAsia"/>
        </w:rPr>
        <w:t>通过。</w:t>
      </w:r>
    </w:p>
  </w:footnote>
  <w:footnote w:id="3">
    <w:p w14:paraId="74E68B3C" w14:textId="7BB2211B" w:rsidR="006A3ACF" w:rsidRDefault="006A3ACF" w:rsidP="006A3ACF">
      <w:pPr>
        <w:pStyle w:val="a6"/>
        <w:tabs>
          <w:tab w:val="clear" w:pos="1021"/>
          <w:tab w:val="right" w:pos="1020"/>
        </w:tabs>
      </w:pPr>
      <w:r w:rsidRPr="006A3ACF">
        <w:rPr>
          <w:rStyle w:val="a8"/>
          <w:rFonts w:eastAsia="宋体"/>
          <w:vertAlign w:val="baseline"/>
        </w:rPr>
        <w:tab/>
        <w:t>**</w:t>
      </w:r>
      <w:r w:rsidRPr="006A3ACF">
        <w:tab/>
      </w:r>
      <w:r w:rsidRPr="006A3ACF">
        <w:rPr>
          <w:rFonts w:hint="eastAsia"/>
        </w:rPr>
        <w:t>委员会下列委员参加了来文的审查</w:t>
      </w:r>
      <w:r w:rsidR="00124C16">
        <w:rPr>
          <w:rFonts w:hint="eastAsia"/>
        </w:rPr>
        <w:t>：</w:t>
      </w:r>
      <w:r w:rsidRPr="006A3ACF">
        <w:rPr>
          <w:rFonts w:hint="eastAsia"/>
        </w:rPr>
        <w:t>塔尼亚·玛丽亚·阿布多·罗乔利、瓦法阿·阿什拉芙·穆拉哈姆·巴西姆、亚兹·本·阿舒尔、阿里夫·布尔坎、马哈古卜·哈伊巴、古谷修一、卡洛斯·戈麦斯·马丁内斯、马西娅·克兰、邓肯</w:t>
      </w:r>
      <w:r w:rsidR="008F1C7F" w:rsidRPr="006A3ACF">
        <w:rPr>
          <w:rFonts w:hint="eastAsia"/>
        </w:rPr>
        <w:t>·</w:t>
      </w:r>
      <w:r w:rsidRPr="006A3ACF">
        <w:rPr>
          <w:rFonts w:hint="eastAsia"/>
        </w:rPr>
        <w:t>莱基</w:t>
      </w:r>
      <w:r w:rsidR="008F1C7F" w:rsidRPr="006A3ACF">
        <w:rPr>
          <w:rFonts w:hint="eastAsia"/>
        </w:rPr>
        <w:t>·</w:t>
      </w:r>
      <w:r w:rsidRPr="006A3ACF">
        <w:rPr>
          <w:rFonts w:hint="eastAsia"/>
        </w:rPr>
        <w:t>穆胡穆扎、福蒂妮·帕扎尔齐斯、埃尔南·克萨达·卡夫雷拉、瓦西尔卡·桑钦、若泽·曼努埃尔·桑托斯·派斯、苏昌禄、科鲍娅·查姆贾·帕查、埃莱娜·</w:t>
      </w:r>
      <w:proofErr w:type="gramStart"/>
      <w:r w:rsidRPr="006A3ACF">
        <w:rPr>
          <w:rFonts w:hint="eastAsia"/>
        </w:rPr>
        <w:t>提格乎德</w:t>
      </w:r>
      <w:proofErr w:type="gramEnd"/>
      <w:r w:rsidRPr="006A3ACF">
        <w:rPr>
          <w:rFonts w:hint="eastAsia"/>
        </w:rPr>
        <w:t>加、伊梅鲁·塔姆拉特·伊盖祖和根提安·齐伯利。</w:t>
      </w:r>
    </w:p>
  </w:footnote>
  <w:footnote w:id="4">
    <w:p w14:paraId="1068FD0D" w14:textId="65F0EF08"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来文</w:t>
      </w:r>
      <w:r>
        <w:rPr>
          <w:lang w:val="zh-CN"/>
        </w:rPr>
        <w:t>没有具体说明</w:t>
      </w:r>
      <w:r w:rsidR="00124C16">
        <w:rPr>
          <w:lang w:val="zh-CN"/>
        </w:rPr>
        <w:t>M</w:t>
      </w:r>
      <w:r>
        <w:rPr>
          <w:lang w:val="zh-CN"/>
        </w:rPr>
        <w:t>.</w:t>
      </w:r>
      <w:r w:rsidR="00124C16">
        <w:rPr>
          <w:lang w:val="zh-CN"/>
        </w:rPr>
        <w:t>A</w:t>
      </w:r>
      <w:r>
        <w:rPr>
          <w:lang w:val="zh-CN"/>
        </w:rPr>
        <w:t>.</w:t>
      </w:r>
      <w:r w:rsidR="00124C16">
        <w:rPr>
          <w:lang w:val="zh-CN"/>
        </w:rPr>
        <w:t>S</w:t>
      </w:r>
      <w:r>
        <w:rPr>
          <w:lang w:val="zh-CN"/>
        </w:rPr>
        <w:t>何时移居意大利。</w:t>
      </w:r>
    </w:p>
  </w:footnote>
  <w:footnote w:id="5">
    <w:p w14:paraId="26C087EF" w14:textId="77777777"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提交人没有提供诉讼性质的细节。</w:t>
      </w:r>
    </w:p>
  </w:footnote>
  <w:footnote w:id="6">
    <w:p w14:paraId="432B95BE" w14:textId="77777777"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提交人提供了一份意大利文的裁决副本和一份部分英文译本。</w:t>
      </w:r>
    </w:p>
  </w:footnote>
  <w:footnote w:id="7">
    <w:p w14:paraId="7A1C8385" w14:textId="77777777"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提交人提供了一份意大利文的裁决副本和一份部分英文译本。</w:t>
      </w:r>
    </w:p>
  </w:footnote>
  <w:footnote w:id="8">
    <w:p w14:paraId="32EE7BEE" w14:textId="60DCD03F"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00124C16">
        <w:rPr>
          <w:lang w:val="zh-CN"/>
        </w:rPr>
        <w:t>I</w:t>
      </w:r>
      <w:r w:rsidRPr="00124C16">
        <w:t>.</w:t>
      </w:r>
      <w:r w:rsidR="00124C16" w:rsidRPr="00124C16">
        <w:t>E</w:t>
      </w:r>
      <w:r w:rsidRPr="00124C16">
        <w:t>.</w:t>
      </w:r>
      <w:r w:rsidR="00124C16" w:rsidRPr="00124C16">
        <w:t>J</w:t>
      </w:r>
      <w:r w:rsidRPr="00124C16">
        <w:t>.</w:t>
      </w:r>
      <w:r w:rsidRPr="00124C16">
        <w:t>通知委员会</w:t>
      </w:r>
      <w:r w:rsidR="00124C16" w:rsidRPr="00124C16">
        <w:t>，</w:t>
      </w:r>
      <w:r w:rsidRPr="00124C16">
        <w:t>截至</w:t>
      </w:r>
      <w:r w:rsidR="00124C16" w:rsidRPr="00124C16">
        <w:t>2</w:t>
      </w:r>
      <w:r w:rsidRPr="00124C16">
        <w:t>0</w:t>
      </w:r>
      <w:r w:rsidR="00124C16" w:rsidRPr="00124C16">
        <w:t>18</w:t>
      </w:r>
      <w:r w:rsidRPr="00124C16">
        <w:t>年</w:t>
      </w:r>
      <w:r w:rsidR="00124C16" w:rsidRPr="00124C16">
        <w:t>11</w:t>
      </w:r>
      <w:r w:rsidRPr="00124C16">
        <w:t>月</w:t>
      </w:r>
      <w:r w:rsidR="00124C16" w:rsidRPr="00124C16">
        <w:t>2</w:t>
      </w:r>
      <w:r w:rsidRPr="00124C16">
        <w:t>0</w:t>
      </w:r>
      <w:r w:rsidRPr="00124C16">
        <w:t>日提交的来文之日</w:t>
      </w:r>
      <w:r w:rsidR="00124C16" w:rsidRPr="00124C16">
        <w:t>，</w:t>
      </w:r>
      <w:r w:rsidRPr="00124C16">
        <w:t>刑事审判仍有待贝加</w:t>
      </w:r>
      <w:proofErr w:type="gramStart"/>
      <w:r w:rsidRPr="00124C16">
        <w:t>莫法院</w:t>
      </w:r>
      <w:proofErr w:type="gramEnd"/>
      <w:r w:rsidRPr="00124C16">
        <w:t>审理。</w:t>
      </w:r>
    </w:p>
  </w:footnote>
  <w:footnote w:id="9">
    <w:p w14:paraId="0215219F" w14:textId="10296D46"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第</w:t>
      </w:r>
      <w:r w:rsidR="00124C16" w:rsidRPr="00124C16">
        <w:t>2/1999</w:t>
      </w:r>
      <w:r w:rsidRPr="00124C16">
        <w:t>号法和《意大利宪法》第</w:t>
      </w:r>
      <w:r w:rsidR="00124C16" w:rsidRPr="00124C16">
        <w:t>1</w:t>
      </w:r>
      <w:r w:rsidRPr="00124C16">
        <w:t>0</w:t>
      </w:r>
      <w:r w:rsidR="00124C16" w:rsidRPr="00124C16">
        <w:t>3</w:t>
      </w:r>
      <w:r w:rsidRPr="00124C16">
        <w:t>、</w:t>
      </w:r>
      <w:r w:rsidR="00124C16" w:rsidRPr="00124C16">
        <w:t>111</w:t>
      </w:r>
      <w:r w:rsidRPr="00124C16">
        <w:t>、</w:t>
      </w:r>
      <w:r w:rsidR="00124C16" w:rsidRPr="00124C16">
        <w:t>113</w:t>
      </w:r>
      <w:r w:rsidRPr="00124C16">
        <w:t>和</w:t>
      </w:r>
      <w:r w:rsidR="00124C16" w:rsidRPr="00124C16">
        <w:t>134</w:t>
      </w:r>
      <w:r w:rsidRPr="00124C16">
        <w:t>条保障了正当法律程序。宪法法院对当局进行监督</w:t>
      </w:r>
      <w:r w:rsidR="00124C16" w:rsidRPr="00124C16">
        <w:t>，</w:t>
      </w:r>
      <w:r w:rsidRPr="00124C16">
        <w:t>以裁定当局在其行动中是否遵守了《宪法》。它还对国家最高机关之间的分歧进行仲裁</w:t>
      </w:r>
      <w:r w:rsidR="00124C16" w:rsidRPr="00124C16">
        <w:t>，</w:t>
      </w:r>
      <w:r w:rsidRPr="00124C16">
        <w:t>并对中央和地方当局之间的诉讼</w:t>
      </w:r>
      <w:proofErr w:type="gramStart"/>
      <w:r w:rsidRPr="00124C16">
        <w:t>作出</w:t>
      </w:r>
      <w:proofErr w:type="gramEnd"/>
      <w:r w:rsidRPr="00124C16">
        <w:t>裁决。</w:t>
      </w:r>
    </w:p>
  </w:footnote>
  <w:footnote w:id="10">
    <w:p w14:paraId="7FB78129" w14:textId="6E3E7134"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00124C16" w:rsidRPr="00124C16">
        <w:t>2</w:t>
      </w:r>
      <w:r w:rsidRPr="00124C16">
        <w:t>0</w:t>
      </w:r>
      <w:r w:rsidR="00124C16" w:rsidRPr="00124C16">
        <w:t>19</w:t>
      </w:r>
      <w:r w:rsidRPr="00124C16">
        <w:t>年</w:t>
      </w:r>
      <w:r w:rsidR="00124C16" w:rsidRPr="00124C16">
        <w:t>1</w:t>
      </w:r>
      <w:r w:rsidRPr="00124C16">
        <w:t>0</w:t>
      </w:r>
      <w:r w:rsidRPr="00124C16">
        <w:t>月</w:t>
      </w:r>
      <w:r w:rsidR="00124C16" w:rsidRPr="00124C16">
        <w:t>9</w:t>
      </w:r>
      <w:r w:rsidRPr="00124C16">
        <w:t>日前</w:t>
      </w:r>
      <w:r>
        <w:rPr>
          <w:lang w:val="zh-CN"/>
        </w:rPr>
        <w:t>。</w:t>
      </w:r>
    </w:p>
  </w:footnote>
  <w:footnote w:id="11">
    <w:p w14:paraId="3DE30F23" w14:textId="7C9620AC"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第</w:t>
      </w:r>
      <w:r w:rsidR="00124C16" w:rsidRPr="00124C16">
        <w:t>89</w:t>
      </w:r>
      <w:r w:rsidR="00124C16">
        <w:rPr>
          <w:lang w:val="zh-CN"/>
        </w:rPr>
        <w:t>/2</w:t>
      </w:r>
      <w:r>
        <w:rPr>
          <w:lang w:val="zh-CN"/>
        </w:rPr>
        <w:t>00</w:t>
      </w:r>
      <w:r w:rsidR="00124C16">
        <w:rPr>
          <w:lang w:val="zh-CN"/>
        </w:rPr>
        <w:t>1</w:t>
      </w:r>
      <w:r>
        <w:rPr>
          <w:lang w:val="zh-CN"/>
        </w:rPr>
        <w:t>号法</w:t>
      </w:r>
      <w:r w:rsidR="00124C16">
        <w:rPr>
          <w:lang w:val="zh-CN"/>
        </w:rPr>
        <w:t>，</w:t>
      </w:r>
      <w:r>
        <w:rPr>
          <w:lang w:val="zh-CN"/>
        </w:rPr>
        <w:t>第</w:t>
      </w:r>
      <w:r w:rsidR="00124C16">
        <w:rPr>
          <w:lang w:val="zh-CN"/>
        </w:rPr>
        <w:t>2</w:t>
      </w:r>
      <w:r>
        <w:rPr>
          <w:lang w:val="zh-CN"/>
        </w:rPr>
        <w:t>条之二。</w:t>
      </w:r>
    </w:p>
  </w:footnote>
  <w:footnote w:id="12">
    <w:p w14:paraId="4AC88B41" w14:textId="77777777"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同上</w:t>
      </w:r>
      <w:r>
        <w:rPr>
          <w:lang w:val="zh-CN"/>
        </w:rPr>
        <w:t>。</w:t>
      </w:r>
    </w:p>
  </w:footnote>
  <w:footnote w:id="13">
    <w:p w14:paraId="0A9318C7" w14:textId="2F7C9548"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同上</w:t>
      </w:r>
      <w:r w:rsidR="00124C16">
        <w:rPr>
          <w:lang w:val="zh-CN"/>
        </w:rPr>
        <w:t>，</w:t>
      </w:r>
      <w:r>
        <w:rPr>
          <w:lang w:val="zh-CN"/>
        </w:rPr>
        <w:t>第</w:t>
      </w:r>
      <w:r w:rsidR="00124C16">
        <w:rPr>
          <w:lang w:val="zh-CN"/>
        </w:rPr>
        <w:t>2</w:t>
      </w:r>
      <w:r>
        <w:rPr>
          <w:lang w:val="zh-CN"/>
        </w:rPr>
        <w:t>条第</w:t>
      </w:r>
      <w:r w:rsidR="00124C16">
        <w:rPr>
          <w:lang w:val="zh-CN"/>
        </w:rPr>
        <w:t>1</w:t>
      </w:r>
      <w:r>
        <w:rPr>
          <w:lang w:val="zh-CN"/>
        </w:rPr>
        <w:t>款。</w:t>
      </w:r>
    </w:p>
  </w:footnote>
  <w:footnote w:id="14">
    <w:p w14:paraId="482A4DCE" w14:textId="275E0ACD"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缔约国</w:t>
      </w:r>
      <w:r>
        <w:rPr>
          <w:lang w:val="zh-CN"/>
        </w:rPr>
        <w:t>参照《行政司法法》第</w:t>
      </w:r>
      <w:r w:rsidR="00124C16">
        <w:rPr>
          <w:lang w:val="zh-CN"/>
        </w:rPr>
        <w:t>82</w:t>
      </w:r>
      <w:r>
        <w:rPr>
          <w:lang w:val="zh-CN"/>
        </w:rPr>
        <w:t>条。</w:t>
      </w:r>
    </w:p>
  </w:footnote>
  <w:footnote w:id="15">
    <w:p w14:paraId="19F7A491" w14:textId="6E75D02E"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见</w:t>
      </w:r>
      <w:r w:rsidR="00124C16">
        <w:rPr>
          <w:lang w:val="zh-CN"/>
        </w:rPr>
        <w:t>2</w:t>
      </w:r>
      <w:r>
        <w:rPr>
          <w:lang w:val="zh-CN"/>
        </w:rPr>
        <w:t>0</w:t>
      </w:r>
      <w:r w:rsidR="00124C16">
        <w:rPr>
          <w:lang w:val="zh-CN"/>
        </w:rPr>
        <w:t>17</w:t>
      </w:r>
      <w:r>
        <w:rPr>
          <w:lang w:val="zh-CN"/>
        </w:rPr>
        <w:t>年总统令。</w:t>
      </w:r>
    </w:p>
  </w:footnote>
  <w:footnote w:id="16">
    <w:p w14:paraId="0E69599B" w14:textId="7B64D7BF"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《国务委员会行政事项的一贯判例》</w:t>
      </w:r>
      <w:r w:rsidR="00124C16">
        <w:rPr>
          <w:lang w:val="zh-CN"/>
        </w:rPr>
        <w:t>，</w:t>
      </w:r>
      <w:r>
        <w:rPr>
          <w:lang w:val="zh-CN"/>
        </w:rPr>
        <w:t>第三节</w:t>
      </w:r>
      <w:r w:rsidR="00124C16">
        <w:rPr>
          <w:lang w:val="zh-CN"/>
        </w:rPr>
        <w:t>，</w:t>
      </w:r>
      <w:r w:rsidR="00124C16">
        <w:rPr>
          <w:lang w:val="zh-CN"/>
        </w:rPr>
        <w:t>2</w:t>
      </w:r>
      <w:r>
        <w:rPr>
          <w:lang w:val="zh-CN"/>
        </w:rPr>
        <w:t>0</w:t>
      </w:r>
      <w:r w:rsidR="00124C16">
        <w:rPr>
          <w:lang w:val="zh-CN"/>
        </w:rPr>
        <w:t>17</w:t>
      </w:r>
      <w:r>
        <w:rPr>
          <w:lang w:val="zh-CN"/>
        </w:rPr>
        <w:t>年</w:t>
      </w:r>
      <w:r w:rsidR="00124C16">
        <w:rPr>
          <w:lang w:val="zh-CN"/>
        </w:rPr>
        <w:t>2</w:t>
      </w:r>
      <w:r>
        <w:rPr>
          <w:lang w:val="zh-CN"/>
        </w:rPr>
        <w:t>月</w:t>
      </w:r>
      <w:r w:rsidR="00124C16">
        <w:rPr>
          <w:lang w:val="zh-CN"/>
        </w:rPr>
        <w:t>14</w:t>
      </w:r>
      <w:r>
        <w:rPr>
          <w:lang w:val="zh-CN"/>
        </w:rPr>
        <w:t>日</w:t>
      </w:r>
      <w:r w:rsidR="00124C16">
        <w:rPr>
          <w:lang w:val="zh-CN"/>
        </w:rPr>
        <w:t>，</w:t>
      </w:r>
      <w:r>
        <w:rPr>
          <w:lang w:val="zh-CN"/>
        </w:rPr>
        <w:t>第</w:t>
      </w:r>
      <w:r w:rsidR="00124C16">
        <w:rPr>
          <w:lang w:val="zh-CN"/>
        </w:rPr>
        <w:t>657</w:t>
      </w:r>
      <w:r>
        <w:rPr>
          <w:lang w:val="zh-CN"/>
        </w:rPr>
        <w:t>号。</w:t>
      </w:r>
    </w:p>
  </w:footnote>
  <w:footnote w:id="17">
    <w:p w14:paraId="7A9F4361" w14:textId="0C0E4436"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宪法法院</w:t>
      </w:r>
      <w:r w:rsidR="00124C16">
        <w:rPr>
          <w:lang w:val="zh-CN"/>
        </w:rPr>
        <w:t>，</w:t>
      </w:r>
      <w:r>
        <w:rPr>
          <w:lang w:val="zh-CN"/>
        </w:rPr>
        <w:t>第</w:t>
      </w:r>
      <w:r w:rsidR="00124C16">
        <w:rPr>
          <w:lang w:val="zh-CN"/>
        </w:rPr>
        <w:t>24/2</w:t>
      </w:r>
      <w:r>
        <w:rPr>
          <w:lang w:val="zh-CN"/>
        </w:rPr>
        <w:t>0</w:t>
      </w:r>
      <w:r w:rsidR="00124C16">
        <w:rPr>
          <w:lang w:val="zh-CN"/>
        </w:rPr>
        <w:t>14</w:t>
      </w:r>
      <w:r>
        <w:rPr>
          <w:lang w:val="zh-CN"/>
        </w:rPr>
        <w:t>号决定。</w:t>
      </w:r>
    </w:p>
  </w:footnote>
  <w:footnote w:id="18">
    <w:p w14:paraId="4AE8E9A8" w14:textId="632F2D3A"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见国务委员会</w:t>
      </w:r>
      <w:r w:rsidR="00124C16" w:rsidRPr="00124C16">
        <w:t>，</w:t>
      </w:r>
      <w:r w:rsidRPr="00124C16">
        <w:t>第三节</w:t>
      </w:r>
      <w:r w:rsidR="00124C16" w:rsidRPr="00124C16">
        <w:t>，</w:t>
      </w:r>
      <w:r w:rsidR="00124C16" w:rsidRPr="00124C16">
        <w:t>2</w:t>
      </w:r>
      <w:r w:rsidRPr="00124C16">
        <w:t>0</w:t>
      </w:r>
      <w:r w:rsidR="00124C16" w:rsidRPr="00124C16">
        <w:t>15</w:t>
      </w:r>
      <w:r w:rsidRPr="00124C16">
        <w:t>年</w:t>
      </w:r>
      <w:r w:rsidR="00124C16" w:rsidRPr="00124C16">
        <w:t>3</w:t>
      </w:r>
      <w:r w:rsidRPr="00124C16">
        <w:t>月</w:t>
      </w:r>
      <w:r w:rsidR="00124C16" w:rsidRPr="00124C16">
        <w:t>4</w:t>
      </w:r>
      <w:r w:rsidRPr="00124C16">
        <w:t>日</w:t>
      </w:r>
      <w:r w:rsidR="00124C16" w:rsidRPr="00124C16">
        <w:t>，</w:t>
      </w:r>
      <w:r w:rsidRPr="00124C16">
        <w:t>第</w:t>
      </w:r>
      <w:r w:rsidR="00124C16" w:rsidRPr="00124C16">
        <w:t>1</w:t>
      </w:r>
      <w:r w:rsidRPr="00124C16">
        <w:t>0</w:t>
      </w:r>
      <w:r w:rsidR="00124C16" w:rsidRPr="00124C16">
        <w:t>84</w:t>
      </w:r>
      <w:r w:rsidRPr="00124C16">
        <w:t>号</w:t>
      </w:r>
      <w:r w:rsidR="00124C16" w:rsidRPr="00124C16">
        <w:t>；</w:t>
      </w:r>
      <w:r w:rsidRPr="00124C16">
        <w:t>拉齐奥</w:t>
      </w:r>
      <w:r w:rsidR="00F53A27">
        <w:rPr>
          <w:rFonts w:hint="eastAsia"/>
        </w:rPr>
        <w:t>－</w:t>
      </w:r>
      <w:r w:rsidRPr="00124C16">
        <w:t>罗马行政法庭</w:t>
      </w:r>
      <w:r w:rsidR="00124C16" w:rsidRPr="00124C16">
        <w:t>，</w:t>
      </w:r>
      <w:r w:rsidRPr="00124C16">
        <w:t>第二节之四</w:t>
      </w:r>
      <w:r w:rsidR="00124C16" w:rsidRPr="00124C16">
        <w:t>，</w:t>
      </w:r>
      <w:r w:rsidR="00124C16" w:rsidRPr="00124C16">
        <w:t>2</w:t>
      </w:r>
      <w:r w:rsidRPr="00124C16">
        <w:t>0</w:t>
      </w:r>
      <w:r w:rsidR="00124C16" w:rsidRPr="00124C16">
        <w:t>15</w:t>
      </w:r>
      <w:r w:rsidRPr="00124C16">
        <w:t>年</w:t>
      </w:r>
      <w:r w:rsidR="00124C16" w:rsidRPr="00124C16">
        <w:t>11</w:t>
      </w:r>
      <w:r w:rsidRPr="00124C16">
        <w:t>月</w:t>
      </w:r>
      <w:r w:rsidR="00124C16" w:rsidRPr="00124C16">
        <w:t>11</w:t>
      </w:r>
      <w:r w:rsidRPr="00124C16">
        <w:t>日</w:t>
      </w:r>
      <w:r w:rsidR="00124C16" w:rsidRPr="00124C16">
        <w:t>，</w:t>
      </w:r>
      <w:r w:rsidRPr="00124C16">
        <w:t>第</w:t>
      </w:r>
      <w:r w:rsidR="00124C16" w:rsidRPr="00124C16">
        <w:t>12752</w:t>
      </w:r>
      <w:r w:rsidRPr="00124C16">
        <w:t>号。</w:t>
      </w:r>
    </w:p>
  </w:footnote>
  <w:footnote w:id="19">
    <w:p w14:paraId="6458B0F7" w14:textId="22DD66C0"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第</w:t>
      </w:r>
      <w:r w:rsidR="00124C16">
        <w:rPr>
          <w:lang w:val="zh-CN"/>
        </w:rPr>
        <w:t>92/</w:t>
      </w:r>
      <w:r w:rsidR="00124C16" w:rsidRPr="00124C16">
        <w:t>1991</w:t>
      </w:r>
      <w:r>
        <w:rPr>
          <w:lang w:val="zh-CN"/>
        </w:rPr>
        <w:t>号法</w:t>
      </w:r>
      <w:r w:rsidR="00124C16">
        <w:rPr>
          <w:lang w:val="zh-CN"/>
        </w:rPr>
        <w:t>，</w:t>
      </w:r>
      <w:r>
        <w:rPr>
          <w:lang w:val="zh-CN"/>
        </w:rPr>
        <w:t>第</w:t>
      </w:r>
      <w:r w:rsidR="00124C16">
        <w:rPr>
          <w:lang w:val="zh-CN"/>
        </w:rPr>
        <w:t>8</w:t>
      </w:r>
      <w:r>
        <w:rPr>
          <w:lang w:val="zh-CN"/>
        </w:rPr>
        <w:t>条第</w:t>
      </w:r>
      <w:r w:rsidR="00124C16">
        <w:rPr>
          <w:lang w:val="zh-CN"/>
        </w:rPr>
        <w:t>1</w:t>
      </w:r>
      <w:r>
        <w:rPr>
          <w:lang w:val="zh-CN"/>
        </w:rPr>
        <w:t>款。</w:t>
      </w:r>
    </w:p>
  </w:footnote>
  <w:footnote w:id="20">
    <w:p w14:paraId="3989D2E4" w14:textId="5AE14EF4"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根据</w:t>
      </w:r>
      <w:r w:rsidRPr="00124C16">
        <w:t>《行政司法法》</w:t>
      </w:r>
      <w:r>
        <w:rPr>
          <w:lang w:val="zh-CN"/>
        </w:rPr>
        <w:t>第</w:t>
      </w:r>
      <w:r w:rsidR="00124C16">
        <w:rPr>
          <w:lang w:val="zh-CN"/>
        </w:rPr>
        <w:t>82</w:t>
      </w:r>
      <w:r>
        <w:rPr>
          <w:lang w:val="zh-CN"/>
        </w:rPr>
        <w:t>条。</w:t>
      </w:r>
    </w:p>
  </w:footnote>
  <w:footnote w:id="21">
    <w:p w14:paraId="776C4287" w14:textId="139FF444" w:rsidR="00F455C0" w:rsidRPr="00B93436" w:rsidRDefault="00F455C0" w:rsidP="00F455C0">
      <w:pPr>
        <w:pStyle w:val="a6"/>
      </w:pPr>
      <w:r>
        <w:rPr>
          <w:lang w:val="zh-CN"/>
        </w:rPr>
        <w:tab/>
      </w:r>
      <w:r w:rsidRPr="00306649">
        <w:rPr>
          <w:rStyle w:val="a8"/>
          <w:rFonts w:eastAsia="宋体"/>
          <w:lang w:val="zh-CN"/>
        </w:rPr>
        <w:footnoteRef/>
      </w:r>
      <w:r>
        <w:rPr>
          <w:lang w:val="zh-CN"/>
        </w:rPr>
        <w:tab/>
      </w:r>
      <w:r w:rsidR="00124C16" w:rsidRPr="00124C16">
        <w:t>A</w:t>
      </w:r>
      <w:r w:rsidRPr="00124C16">
        <w:t>.</w:t>
      </w:r>
      <w:r w:rsidR="00124C16" w:rsidRPr="00124C16">
        <w:t>Y</w:t>
      </w:r>
      <w:r w:rsidRPr="00124C16">
        <w:t>.</w:t>
      </w:r>
      <w:r w:rsidR="00124C16" w:rsidRPr="00124C16">
        <w:t>O</w:t>
      </w:r>
      <w:r w:rsidRPr="00124C16">
        <w:t>.</w:t>
      </w:r>
      <w:r w:rsidR="00124C16" w:rsidRPr="00F53A27">
        <w:rPr>
          <w:rFonts w:ascii="Time New Roman" w:eastAsia="楷体" w:hAnsi="Time New Roman"/>
        </w:rPr>
        <w:t>AQ</w:t>
      </w:r>
      <w:r w:rsidRPr="00F53A27">
        <w:rPr>
          <w:rFonts w:ascii="Time New Roman" w:eastAsia="楷体" w:hAnsi="Time New Roman"/>
        </w:rPr>
        <w:t>诉意</w:t>
      </w:r>
      <w:r w:rsidRPr="00767828">
        <w:rPr>
          <w:rFonts w:ascii="Time New Roman" w:eastAsia="楷体" w:hAnsi="Time New Roman"/>
        </w:rPr>
        <w:t>大利</w:t>
      </w:r>
      <w:r w:rsidR="00124C16" w:rsidRPr="00767828">
        <w:t>(</w:t>
      </w:r>
      <w:proofErr w:type="spellStart"/>
      <w:r w:rsidR="00767828" w:rsidRPr="00767828">
        <w:fldChar w:fldCharType="begin"/>
      </w:r>
      <w:r w:rsidR="00767828" w:rsidRPr="00767828">
        <w:instrText xml:space="preserve"> HYPERLINK "http://undocs.org/ch/CCPR/C/134/D/3587/2019" </w:instrText>
      </w:r>
      <w:r w:rsidR="00767828" w:rsidRPr="00767828">
        <w:fldChar w:fldCharType="separate"/>
      </w:r>
      <w:r w:rsidR="00124C16" w:rsidRPr="00767828">
        <w:rPr>
          <w:rStyle w:val="af6"/>
          <w:u w:val="none"/>
        </w:rPr>
        <w:t>CCPR</w:t>
      </w:r>
      <w:proofErr w:type="spellEnd"/>
      <w:r w:rsidR="00124C16" w:rsidRPr="00767828">
        <w:rPr>
          <w:rStyle w:val="af6"/>
          <w:u w:val="none"/>
        </w:rPr>
        <w:t>/C/134/D/3587/2</w:t>
      </w:r>
      <w:r w:rsidRPr="00767828">
        <w:rPr>
          <w:rStyle w:val="af6"/>
          <w:u w:val="none"/>
        </w:rPr>
        <w:t>0</w:t>
      </w:r>
      <w:r w:rsidR="00124C16" w:rsidRPr="00767828">
        <w:rPr>
          <w:rStyle w:val="af6"/>
          <w:u w:val="none"/>
        </w:rPr>
        <w:t>19</w:t>
      </w:r>
      <w:r w:rsidR="00767828" w:rsidRPr="00767828">
        <w:fldChar w:fldCharType="end"/>
      </w:r>
      <w:r w:rsidR="00124C16" w:rsidRPr="00767828">
        <w:t>)</w:t>
      </w:r>
      <w:r w:rsidRPr="00767828">
        <w:t>。</w:t>
      </w:r>
      <w:r w:rsidRPr="00124C16">
        <w:t>然而</w:t>
      </w:r>
      <w:r w:rsidR="00124C16" w:rsidRPr="00124C16">
        <w:t>，</w:t>
      </w:r>
      <w:r w:rsidR="00124C16" w:rsidRPr="00124C16">
        <w:t>A</w:t>
      </w:r>
      <w:r w:rsidRPr="00124C16">
        <w:t>.</w:t>
      </w:r>
      <w:r w:rsidR="00124C16" w:rsidRPr="00124C16">
        <w:t>Y</w:t>
      </w:r>
      <w:r w:rsidRPr="00124C16">
        <w:t>.</w:t>
      </w:r>
      <w:r w:rsidR="00124C16" w:rsidRPr="00124C16">
        <w:t>O</w:t>
      </w:r>
      <w:r w:rsidRPr="00124C16">
        <w:t>.</w:t>
      </w:r>
      <w:r w:rsidR="00124C16" w:rsidRPr="00124C16">
        <w:t>AQ</w:t>
      </w:r>
      <w:r w:rsidRPr="00124C16">
        <w:t>也申诉称</w:t>
      </w:r>
      <w:r w:rsidR="00124C16" w:rsidRPr="00124C16">
        <w:t>，</w:t>
      </w:r>
      <w:r w:rsidRPr="00124C16">
        <w:t>她被拒绝查阅某些文件。</w:t>
      </w:r>
    </w:p>
  </w:footnote>
  <w:footnote w:id="22">
    <w:p w14:paraId="0F411CBF" w14:textId="3668558D"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应当指出</w:t>
      </w:r>
      <w:r w:rsidR="00124C16" w:rsidRPr="00124C16">
        <w:t>，</w:t>
      </w:r>
      <w:r w:rsidRPr="00124C16">
        <w:t>缔约国第一次拒绝给予</w:t>
      </w:r>
      <w:proofErr w:type="spellStart"/>
      <w:r w:rsidR="00124C16" w:rsidRPr="00124C16">
        <w:t>I</w:t>
      </w:r>
      <w:r w:rsidRPr="00124C16">
        <w:t>.</w:t>
      </w:r>
      <w:r w:rsidR="00124C16" w:rsidRPr="00124C16">
        <w:t>E</w:t>
      </w:r>
      <w:r w:rsidRPr="00124C16">
        <w:t>.</w:t>
      </w:r>
      <w:r w:rsidR="00124C16" w:rsidRPr="00124C16">
        <w:t>J</w:t>
      </w:r>
      <w:proofErr w:type="spellEnd"/>
      <w:r w:rsidRPr="00124C16">
        <w:t>.</w:t>
      </w:r>
      <w:r w:rsidRPr="00124C16">
        <w:t>公民身份被用来拒绝给予</w:t>
      </w:r>
      <w:r w:rsidR="00124C16" w:rsidRPr="00124C16">
        <w:t>M</w:t>
      </w:r>
      <w:r w:rsidRPr="00124C16">
        <w:t>.</w:t>
      </w:r>
      <w:r w:rsidR="00124C16" w:rsidRPr="00124C16">
        <w:t>A</w:t>
      </w:r>
      <w:r w:rsidRPr="00124C16">
        <w:t>.</w:t>
      </w:r>
      <w:r w:rsidR="00124C16" w:rsidRPr="00124C16">
        <w:t>S</w:t>
      </w:r>
      <w:r w:rsidRPr="00124C16">
        <w:t>.</w:t>
      </w:r>
      <w:r w:rsidR="00124C16" w:rsidRPr="00124C16">
        <w:t>(</w:t>
      </w:r>
      <w:r w:rsidRPr="00124C16">
        <w:t>他的妻子</w:t>
      </w:r>
      <w:r w:rsidR="00124C16" w:rsidRPr="00124C16">
        <w:t>)</w:t>
      </w:r>
      <w:r w:rsidRPr="00124C16">
        <w:t>公民身份。</w:t>
      </w:r>
    </w:p>
  </w:footnote>
  <w:footnote w:id="23">
    <w:p w14:paraId="4FF88DD9" w14:textId="797F0D2C"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在阻止参与大学教授职业的条件中</w:t>
      </w:r>
      <w:r w:rsidR="00124C16" w:rsidRPr="00124C16">
        <w:t>，</w:t>
      </w:r>
      <w:r w:rsidRPr="00124C16">
        <w:t>该规则的这一部分没有规定</w:t>
      </w:r>
      <w:r w:rsidR="00124C16" w:rsidRPr="00124C16">
        <w:t>，</w:t>
      </w:r>
      <w:r w:rsidRPr="00124C16">
        <w:t>与属于系或组成该职业机构的一名教授、或与系主任、总经理或大学董事会成员的婚姻关系。然而</w:t>
      </w:r>
      <w:r w:rsidR="00124C16" w:rsidRPr="00124C16">
        <w:t>，</w:t>
      </w:r>
      <w:r w:rsidRPr="00124C16">
        <w:t>它排除了其他亲属的参与</w:t>
      </w:r>
      <w:r w:rsidR="00124C16" w:rsidRPr="00124C16">
        <w:t>，</w:t>
      </w:r>
      <w:r w:rsidRPr="00124C16">
        <w:t>直到并包括第四亲等。</w:t>
      </w:r>
    </w:p>
  </w:footnote>
  <w:footnote w:id="24">
    <w:p w14:paraId="0D669C18" w14:textId="31337E93"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根据</w:t>
      </w:r>
      <w:r w:rsidRPr="00124C16">
        <w:t>《行政司法法》</w:t>
      </w:r>
      <w:r>
        <w:rPr>
          <w:lang w:val="zh-CN"/>
        </w:rPr>
        <w:t>第</w:t>
      </w:r>
      <w:r w:rsidR="00124C16">
        <w:rPr>
          <w:lang w:val="zh-CN"/>
        </w:rPr>
        <w:t>82</w:t>
      </w:r>
      <w:r>
        <w:rPr>
          <w:lang w:val="zh-CN"/>
        </w:rPr>
        <w:t>条。</w:t>
      </w:r>
    </w:p>
  </w:footnote>
  <w:footnote w:id="25">
    <w:p w14:paraId="347F0B87" w14:textId="52C168BF"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根据</w:t>
      </w:r>
      <w:r w:rsidRPr="00124C16">
        <w:t>第</w:t>
      </w:r>
      <w:r w:rsidR="00124C16" w:rsidRPr="00124C16">
        <w:t>1199</w:t>
      </w:r>
      <w:r w:rsidR="00124C16">
        <w:rPr>
          <w:lang w:val="zh-CN"/>
        </w:rPr>
        <w:t>/</w:t>
      </w:r>
      <w:r w:rsidR="00124C16" w:rsidRPr="00124C16">
        <w:t>1971</w:t>
      </w:r>
      <w:r>
        <w:rPr>
          <w:lang w:val="zh-CN"/>
        </w:rPr>
        <w:t>号总统令第</w:t>
      </w:r>
      <w:r w:rsidR="00124C16">
        <w:rPr>
          <w:lang w:val="zh-CN"/>
        </w:rPr>
        <w:t>1</w:t>
      </w:r>
      <w:r>
        <w:rPr>
          <w:lang w:val="zh-CN"/>
        </w:rPr>
        <w:t>0</w:t>
      </w:r>
      <w:r>
        <w:rPr>
          <w:lang w:val="zh-CN"/>
        </w:rPr>
        <w:t>条。</w:t>
      </w:r>
    </w:p>
  </w:footnote>
  <w:footnote w:id="26">
    <w:p w14:paraId="08EA0679" w14:textId="4BBB65C6"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Pr>
          <w:lang w:val="zh-CN"/>
        </w:rPr>
        <w:t>根据</w:t>
      </w:r>
      <w:r w:rsidRPr="00124C16">
        <w:t>《行政司法法》</w:t>
      </w:r>
      <w:r>
        <w:rPr>
          <w:lang w:val="zh-CN"/>
        </w:rPr>
        <w:t>第</w:t>
      </w:r>
      <w:r w:rsidR="00124C16">
        <w:rPr>
          <w:lang w:val="zh-CN"/>
        </w:rPr>
        <w:t>48</w:t>
      </w:r>
      <w:r>
        <w:rPr>
          <w:lang w:val="zh-CN"/>
        </w:rPr>
        <w:t>条。</w:t>
      </w:r>
    </w:p>
  </w:footnote>
  <w:footnote w:id="27">
    <w:p w14:paraId="15070DED" w14:textId="342E1D2C"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《行政司法法》第三编附件</w:t>
      </w:r>
      <w:r w:rsidR="00124C16" w:rsidRPr="00124C16">
        <w:t>2</w:t>
      </w:r>
      <w:r w:rsidRPr="00124C16">
        <w:t>第</w:t>
      </w:r>
      <w:r w:rsidR="00124C16" w:rsidRPr="00124C16">
        <w:t>8</w:t>
      </w:r>
      <w:r w:rsidRPr="00124C16">
        <w:t>条。</w:t>
      </w:r>
    </w:p>
  </w:footnote>
  <w:footnote w:id="28">
    <w:p w14:paraId="4AADF8E4" w14:textId="388D0A46"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例见</w:t>
      </w:r>
      <w:r w:rsidR="00124C16" w:rsidRPr="004E61D1">
        <w:t>，</w:t>
      </w:r>
      <w:r w:rsidR="00124C16" w:rsidRPr="004E61D1">
        <w:t>Pereira</w:t>
      </w:r>
      <w:r w:rsidRPr="004E61D1">
        <w:rPr>
          <w:rFonts w:ascii="Time New Roman" w:eastAsia="楷体" w:hAnsi="Time New Roman"/>
        </w:rPr>
        <w:t>诉巴拿马</w:t>
      </w:r>
      <w:r w:rsidR="00124C16" w:rsidRPr="004E61D1">
        <w:t>(</w:t>
      </w:r>
      <w:proofErr w:type="spellStart"/>
      <w:r w:rsidR="004E61D1" w:rsidRPr="004E61D1">
        <w:fldChar w:fldCharType="begin"/>
      </w:r>
      <w:r w:rsidR="004E61D1" w:rsidRPr="004E61D1">
        <w:instrText xml:space="preserve"> HYPERLINK "http://undocs.org/ch/CCPR/C/52/D/437/1990" </w:instrText>
      </w:r>
      <w:r w:rsidR="004E61D1" w:rsidRPr="004E61D1">
        <w:fldChar w:fldCharType="separate"/>
      </w:r>
      <w:r w:rsidR="00124C16" w:rsidRPr="004E61D1">
        <w:rPr>
          <w:rStyle w:val="af6"/>
          <w:u w:val="none"/>
        </w:rPr>
        <w:t>CCPR</w:t>
      </w:r>
      <w:proofErr w:type="spellEnd"/>
      <w:r w:rsidR="00124C16" w:rsidRPr="004E61D1">
        <w:rPr>
          <w:rStyle w:val="af6"/>
          <w:u w:val="none"/>
        </w:rPr>
        <w:t>/C/52/D/437/199</w:t>
      </w:r>
      <w:r w:rsidRPr="004E61D1">
        <w:rPr>
          <w:rStyle w:val="af6"/>
          <w:u w:val="none"/>
        </w:rPr>
        <w:t>0</w:t>
      </w:r>
      <w:r w:rsidR="004E61D1" w:rsidRPr="004E61D1">
        <w:fldChar w:fldCharType="end"/>
      </w:r>
      <w:r w:rsidR="00124C16" w:rsidRPr="004E61D1">
        <w:t>)</w:t>
      </w:r>
      <w:r w:rsidR="00124C16" w:rsidRPr="004E61D1">
        <w:t>，</w:t>
      </w:r>
      <w:r w:rsidRPr="004E61D1">
        <w:t>第</w:t>
      </w:r>
      <w:r w:rsidR="00124C16" w:rsidRPr="004E61D1">
        <w:t>5.2</w:t>
      </w:r>
      <w:r w:rsidRPr="004E61D1">
        <w:t>段</w:t>
      </w:r>
      <w:r w:rsidR="00124C16" w:rsidRPr="004E61D1">
        <w:t>；</w:t>
      </w:r>
      <w:proofErr w:type="spellStart"/>
      <w:r w:rsidR="00124C16" w:rsidRPr="004E61D1">
        <w:rPr>
          <w:rFonts w:ascii="Time New Roman" w:eastAsia="楷体" w:hAnsi="Time New Roman"/>
        </w:rPr>
        <w:t>P</w:t>
      </w:r>
      <w:r w:rsidRPr="004E61D1">
        <w:rPr>
          <w:rFonts w:ascii="Time New Roman" w:eastAsia="楷体" w:hAnsi="Time New Roman"/>
        </w:rPr>
        <w:t>.</w:t>
      </w:r>
      <w:r w:rsidR="00124C16" w:rsidRPr="004E61D1">
        <w:rPr>
          <w:rFonts w:ascii="Time New Roman" w:eastAsia="楷体" w:hAnsi="Time New Roman"/>
        </w:rPr>
        <w:t>L</w:t>
      </w:r>
      <w:proofErr w:type="spellEnd"/>
      <w:r w:rsidRPr="004E61D1">
        <w:rPr>
          <w:rFonts w:ascii="Time New Roman" w:eastAsia="楷体" w:hAnsi="Time New Roman"/>
        </w:rPr>
        <w:t>.</w:t>
      </w:r>
      <w:r w:rsidRPr="004E61D1">
        <w:rPr>
          <w:rFonts w:ascii="Time New Roman" w:eastAsia="楷体" w:hAnsi="Time New Roman"/>
        </w:rPr>
        <w:t>诉德国</w:t>
      </w:r>
      <w:r w:rsidR="00124C16" w:rsidRPr="004E61D1">
        <w:t>(</w:t>
      </w:r>
      <w:proofErr w:type="spellStart"/>
      <w:r w:rsidR="004E61D1" w:rsidRPr="004E61D1">
        <w:fldChar w:fldCharType="begin"/>
      </w:r>
      <w:r w:rsidR="004E61D1" w:rsidRPr="004E61D1">
        <w:instrText xml:space="preserve"> HYPERLINK "http://undocs.org/ch/CCPR/C/79/D/1003/2001" </w:instrText>
      </w:r>
      <w:r w:rsidR="004E61D1" w:rsidRPr="004E61D1">
        <w:fldChar w:fldCharType="separate"/>
      </w:r>
      <w:r w:rsidR="00124C16" w:rsidRPr="004E61D1">
        <w:rPr>
          <w:rStyle w:val="af6"/>
          <w:u w:val="none"/>
        </w:rPr>
        <w:t>CCPR</w:t>
      </w:r>
      <w:proofErr w:type="spellEnd"/>
      <w:r w:rsidR="00124C16" w:rsidRPr="004E61D1">
        <w:rPr>
          <w:rStyle w:val="af6"/>
          <w:u w:val="none"/>
        </w:rPr>
        <w:t>/C/79/D/1</w:t>
      </w:r>
      <w:r w:rsidRPr="004E61D1">
        <w:rPr>
          <w:rStyle w:val="af6"/>
          <w:u w:val="none"/>
        </w:rPr>
        <w:t>00</w:t>
      </w:r>
      <w:r w:rsidR="00124C16" w:rsidRPr="004E61D1">
        <w:rPr>
          <w:rStyle w:val="af6"/>
          <w:u w:val="none"/>
        </w:rPr>
        <w:t>3/</w:t>
      </w:r>
      <w:r w:rsidR="00F856CA">
        <w:rPr>
          <w:rStyle w:val="af6"/>
          <w:u w:val="none"/>
        </w:rPr>
        <w:t xml:space="preserve"> </w:t>
      </w:r>
      <w:r w:rsidR="00124C16" w:rsidRPr="004E61D1">
        <w:rPr>
          <w:rStyle w:val="af6"/>
          <w:u w:val="none"/>
        </w:rPr>
        <w:t>2</w:t>
      </w:r>
      <w:r w:rsidRPr="004E61D1">
        <w:rPr>
          <w:rStyle w:val="af6"/>
          <w:u w:val="none"/>
        </w:rPr>
        <w:t>00</w:t>
      </w:r>
      <w:r w:rsidR="00124C16" w:rsidRPr="004E61D1">
        <w:rPr>
          <w:rStyle w:val="af6"/>
          <w:u w:val="none"/>
        </w:rPr>
        <w:t>1</w:t>
      </w:r>
      <w:r w:rsidR="004E61D1" w:rsidRPr="004E61D1">
        <w:fldChar w:fldCharType="end"/>
      </w:r>
      <w:r w:rsidR="00124C16" w:rsidRPr="004E61D1">
        <w:t>)</w:t>
      </w:r>
      <w:r w:rsidR="00124C16" w:rsidRPr="004E61D1">
        <w:t>，</w:t>
      </w:r>
      <w:r w:rsidRPr="004E61D1">
        <w:t>第</w:t>
      </w:r>
      <w:r w:rsidR="00124C16" w:rsidRPr="004E61D1">
        <w:t>6.5</w:t>
      </w:r>
      <w:r w:rsidRPr="004E61D1">
        <w:t>段</w:t>
      </w:r>
      <w:r w:rsidR="00124C16" w:rsidRPr="004E61D1">
        <w:t>；</w:t>
      </w:r>
      <w:proofErr w:type="spellStart"/>
      <w:r w:rsidR="00124C16" w:rsidRPr="004E61D1">
        <w:rPr>
          <w:rFonts w:ascii="Time New Roman" w:eastAsia="楷体" w:hAnsi="Time New Roman"/>
        </w:rPr>
        <w:t>Riedl</w:t>
      </w:r>
      <w:r w:rsidRPr="004E61D1">
        <w:rPr>
          <w:rFonts w:ascii="Time New Roman" w:eastAsia="楷体" w:hAnsi="Time New Roman"/>
        </w:rPr>
        <w:t>-</w:t>
      </w:r>
      <w:r w:rsidR="00124C16" w:rsidRPr="004E61D1">
        <w:rPr>
          <w:rFonts w:ascii="Time New Roman" w:eastAsia="楷体" w:hAnsi="Time New Roman"/>
        </w:rPr>
        <w:t>Riedenstein</w:t>
      </w:r>
      <w:proofErr w:type="spellEnd"/>
      <w:r w:rsidRPr="004E61D1">
        <w:rPr>
          <w:rFonts w:ascii="Time New Roman" w:eastAsia="楷体" w:hAnsi="Time New Roman"/>
        </w:rPr>
        <w:t>和</w:t>
      </w:r>
      <w:r w:rsidR="00124C16" w:rsidRPr="004E61D1">
        <w:rPr>
          <w:rFonts w:ascii="Time New Roman" w:eastAsia="楷体" w:hAnsi="Time New Roman"/>
        </w:rPr>
        <w:t>Scholtz</w:t>
      </w:r>
      <w:r w:rsidRPr="004E61D1">
        <w:rPr>
          <w:rFonts w:ascii="Time New Roman" w:eastAsia="楷体" w:hAnsi="Time New Roman"/>
        </w:rPr>
        <w:t>诉德国</w:t>
      </w:r>
      <w:r w:rsidR="00124C16" w:rsidRPr="004E61D1">
        <w:t>(</w:t>
      </w:r>
      <w:proofErr w:type="spellStart"/>
      <w:r w:rsidR="004E61D1" w:rsidRPr="004E61D1">
        <w:fldChar w:fldCharType="begin"/>
      </w:r>
      <w:r w:rsidR="004E61D1" w:rsidRPr="004E61D1">
        <w:instrText xml:space="preserve"> HYPERLINK "http://undocs.org/ch/CCPR/C/82/D/1188/2003" </w:instrText>
      </w:r>
      <w:r w:rsidR="004E61D1" w:rsidRPr="004E61D1">
        <w:fldChar w:fldCharType="separate"/>
      </w:r>
      <w:r w:rsidR="00124C16" w:rsidRPr="004E61D1">
        <w:rPr>
          <w:rStyle w:val="af6"/>
          <w:u w:val="none"/>
        </w:rPr>
        <w:t>CCPR</w:t>
      </w:r>
      <w:proofErr w:type="spellEnd"/>
      <w:r w:rsidR="00124C16" w:rsidRPr="004E61D1">
        <w:rPr>
          <w:rStyle w:val="af6"/>
          <w:u w:val="none"/>
        </w:rPr>
        <w:t>/C/82/D/1188/2</w:t>
      </w:r>
      <w:r w:rsidRPr="004E61D1">
        <w:rPr>
          <w:rStyle w:val="af6"/>
          <w:u w:val="none"/>
        </w:rPr>
        <w:t>00</w:t>
      </w:r>
      <w:r w:rsidR="00124C16" w:rsidRPr="004E61D1">
        <w:rPr>
          <w:rStyle w:val="af6"/>
          <w:u w:val="none"/>
        </w:rPr>
        <w:t>3</w:t>
      </w:r>
      <w:r w:rsidR="004E61D1" w:rsidRPr="004E61D1">
        <w:fldChar w:fldCharType="end"/>
      </w:r>
      <w:r w:rsidR="00124C16" w:rsidRPr="004E61D1">
        <w:t>)</w:t>
      </w:r>
      <w:r w:rsidR="00124C16" w:rsidRPr="004E61D1">
        <w:t>，</w:t>
      </w:r>
      <w:r w:rsidRPr="004E61D1">
        <w:t>第</w:t>
      </w:r>
      <w:r w:rsidR="00124C16" w:rsidRPr="004E61D1">
        <w:t>7.2</w:t>
      </w:r>
      <w:r w:rsidRPr="004E61D1">
        <w:t>段</w:t>
      </w:r>
      <w:r w:rsidR="00124C16" w:rsidRPr="004E61D1">
        <w:t>；</w:t>
      </w:r>
      <w:r w:rsidR="00124C16" w:rsidRPr="004E61D1">
        <w:rPr>
          <w:rFonts w:ascii="Time New Roman" w:eastAsia="楷体" w:hAnsi="Time New Roman"/>
        </w:rPr>
        <w:t>Gilberg</w:t>
      </w:r>
      <w:r w:rsidRPr="004E61D1">
        <w:rPr>
          <w:rFonts w:ascii="Time New Roman" w:eastAsia="楷体" w:hAnsi="Time New Roman"/>
        </w:rPr>
        <w:t>诉德国</w:t>
      </w:r>
      <w:r w:rsidR="00124C16" w:rsidRPr="004E61D1">
        <w:t>(</w:t>
      </w:r>
      <w:proofErr w:type="spellStart"/>
      <w:r w:rsidR="004E61D1" w:rsidRPr="004E61D1">
        <w:fldChar w:fldCharType="begin"/>
      </w:r>
      <w:r w:rsidR="004E61D1" w:rsidRPr="004E61D1">
        <w:instrText xml:space="preserve"> HYPERLINK "http://undocs.org/ch/CCPR/C/87/D/1403/2005" </w:instrText>
      </w:r>
      <w:r w:rsidR="004E61D1" w:rsidRPr="004E61D1">
        <w:fldChar w:fldCharType="separate"/>
      </w:r>
      <w:r w:rsidR="00124C16" w:rsidRPr="004E61D1">
        <w:rPr>
          <w:rStyle w:val="af6"/>
          <w:u w:val="none"/>
        </w:rPr>
        <w:t>CCPR</w:t>
      </w:r>
      <w:proofErr w:type="spellEnd"/>
      <w:r w:rsidR="00124C16" w:rsidRPr="004E61D1">
        <w:rPr>
          <w:rStyle w:val="af6"/>
          <w:u w:val="none"/>
        </w:rPr>
        <w:t>/C/87/D/14</w:t>
      </w:r>
      <w:r w:rsidRPr="004E61D1">
        <w:rPr>
          <w:rStyle w:val="af6"/>
          <w:u w:val="none"/>
        </w:rPr>
        <w:t>0</w:t>
      </w:r>
      <w:r w:rsidR="00124C16" w:rsidRPr="004E61D1">
        <w:rPr>
          <w:rStyle w:val="af6"/>
          <w:u w:val="none"/>
        </w:rPr>
        <w:t>3/2</w:t>
      </w:r>
      <w:r w:rsidRPr="004E61D1">
        <w:rPr>
          <w:rStyle w:val="af6"/>
          <w:u w:val="none"/>
        </w:rPr>
        <w:t>00</w:t>
      </w:r>
      <w:r w:rsidR="00124C16" w:rsidRPr="004E61D1">
        <w:rPr>
          <w:rStyle w:val="af6"/>
          <w:u w:val="none"/>
        </w:rPr>
        <w:t>5</w:t>
      </w:r>
      <w:r w:rsidR="004E61D1" w:rsidRPr="004E61D1">
        <w:fldChar w:fldCharType="end"/>
      </w:r>
      <w:r w:rsidR="00124C16" w:rsidRPr="004E61D1">
        <w:t>)</w:t>
      </w:r>
      <w:r w:rsidR="00124C16" w:rsidRPr="004E61D1">
        <w:t>，</w:t>
      </w:r>
      <w:r w:rsidRPr="004E61D1">
        <w:t>第</w:t>
      </w:r>
      <w:r w:rsidR="00124C16" w:rsidRPr="004E61D1">
        <w:t>6.5</w:t>
      </w:r>
      <w:r w:rsidRPr="004E61D1">
        <w:t>段</w:t>
      </w:r>
      <w:r w:rsidR="00124C16" w:rsidRPr="004E61D1">
        <w:t>；</w:t>
      </w:r>
      <w:r w:rsidR="00124C16" w:rsidRPr="004E61D1">
        <w:rPr>
          <w:rFonts w:ascii="Time New Roman" w:eastAsia="楷体" w:hAnsi="Time New Roman"/>
        </w:rPr>
        <w:t>Warsame</w:t>
      </w:r>
      <w:r w:rsidRPr="004E61D1">
        <w:rPr>
          <w:rFonts w:ascii="Time New Roman" w:eastAsia="楷体" w:hAnsi="Time New Roman"/>
        </w:rPr>
        <w:t>诉加拿大</w:t>
      </w:r>
      <w:r w:rsidR="00124C16" w:rsidRPr="004E61D1">
        <w:t>(</w:t>
      </w:r>
      <w:proofErr w:type="spellStart"/>
      <w:r w:rsidR="004E61D1" w:rsidRPr="004E61D1">
        <w:fldChar w:fldCharType="begin"/>
      </w:r>
      <w:r w:rsidR="004E61D1" w:rsidRPr="004E61D1">
        <w:instrText xml:space="preserve"> HYPERLINK "http://undocs.org/ch/CCPR/C/102/D/1959/2010" </w:instrText>
      </w:r>
      <w:r w:rsidR="004E61D1" w:rsidRPr="004E61D1">
        <w:fldChar w:fldCharType="separate"/>
      </w:r>
      <w:r w:rsidR="00124C16" w:rsidRPr="004E61D1">
        <w:rPr>
          <w:rStyle w:val="af6"/>
          <w:u w:val="none"/>
        </w:rPr>
        <w:t>CCPR</w:t>
      </w:r>
      <w:proofErr w:type="spellEnd"/>
      <w:r w:rsidR="00124C16" w:rsidRPr="004E61D1">
        <w:rPr>
          <w:rStyle w:val="af6"/>
          <w:u w:val="none"/>
        </w:rPr>
        <w:t>/C/1</w:t>
      </w:r>
      <w:r w:rsidRPr="004E61D1">
        <w:rPr>
          <w:rStyle w:val="af6"/>
          <w:u w:val="none"/>
        </w:rPr>
        <w:t>0</w:t>
      </w:r>
      <w:r w:rsidR="00124C16" w:rsidRPr="004E61D1">
        <w:rPr>
          <w:rStyle w:val="af6"/>
          <w:u w:val="none"/>
        </w:rPr>
        <w:t>2/D/1959/</w:t>
      </w:r>
      <w:r w:rsidR="00655D86">
        <w:rPr>
          <w:rStyle w:val="af6"/>
          <w:u w:val="none"/>
        </w:rPr>
        <w:t xml:space="preserve"> </w:t>
      </w:r>
      <w:r w:rsidR="00124C16" w:rsidRPr="004E61D1">
        <w:rPr>
          <w:rStyle w:val="af6"/>
          <w:u w:val="none"/>
        </w:rPr>
        <w:t>2</w:t>
      </w:r>
      <w:r w:rsidRPr="004E61D1">
        <w:rPr>
          <w:rStyle w:val="af6"/>
          <w:u w:val="none"/>
        </w:rPr>
        <w:t>0</w:t>
      </w:r>
      <w:r w:rsidR="00124C16" w:rsidRPr="004E61D1">
        <w:rPr>
          <w:rStyle w:val="af6"/>
          <w:u w:val="none"/>
        </w:rPr>
        <w:t>1</w:t>
      </w:r>
      <w:r w:rsidRPr="004E61D1">
        <w:rPr>
          <w:rStyle w:val="af6"/>
          <w:u w:val="none"/>
        </w:rPr>
        <w:t>0</w:t>
      </w:r>
      <w:r w:rsidR="004E61D1" w:rsidRPr="004E61D1">
        <w:fldChar w:fldCharType="end"/>
      </w:r>
      <w:r w:rsidR="00124C16" w:rsidRPr="004E61D1">
        <w:t>)</w:t>
      </w:r>
      <w:r w:rsidR="00124C16" w:rsidRPr="004E61D1">
        <w:t>，</w:t>
      </w:r>
      <w:r w:rsidRPr="004E61D1">
        <w:t>第</w:t>
      </w:r>
      <w:r w:rsidR="00124C16" w:rsidRPr="004E61D1">
        <w:t>7.3</w:t>
      </w:r>
      <w:r w:rsidRPr="004E61D1">
        <w:t>段</w:t>
      </w:r>
      <w:r w:rsidR="00124C16" w:rsidRPr="004E61D1">
        <w:t>；</w:t>
      </w:r>
      <w:r w:rsidRPr="004E61D1">
        <w:t>以及</w:t>
      </w:r>
      <w:r w:rsidR="00124C16" w:rsidRPr="004E61D1">
        <w:rPr>
          <w:rFonts w:ascii="Time New Roman" w:eastAsia="楷体" w:hAnsi="Time New Roman"/>
        </w:rPr>
        <w:t>H</w:t>
      </w:r>
      <w:r w:rsidRPr="004E61D1">
        <w:rPr>
          <w:rFonts w:ascii="Time New Roman" w:eastAsia="楷体" w:hAnsi="Time New Roman"/>
        </w:rPr>
        <w:t>.</w:t>
      </w:r>
      <w:r w:rsidR="00124C16" w:rsidRPr="004E61D1">
        <w:rPr>
          <w:rFonts w:ascii="Time New Roman" w:eastAsia="楷体" w:hAnsi="Time New Roman"/>
        </w:rPr>
        <w:t>S</w:t>
      </w:r>
      <w:r w:rsidRPr="004E61D1">
        <w:rPr>
          <w:rFonts w:ascii="Time New Roman" w:eastAsia="楷体" w:hAnsi="Time New Roman"/>
        </w:rPr>
        <w:t>.</w:t>
      </w:r>
      <w:r w:rsidRPr="004E61D1">
        <w:rPr>
          <w:rFonts w:ascii="Time New Roman" w:eastAsia="楷体" w:hAnsi="Time New Roman"/>
        </w:rPr>
        <w:t>等人诉加拿大</w:t>
      </w:r>
      <w:r w:rsidR="00124C16" w:rsidRPr="004E61D1">
        <w:t>(</w:t>
      </w:r>
      <w:proofErr w:type="spellStart"/>
      <w:r w:rsidR="004E61D1" w:rsidRPr="004E61D1">
        <w:fldChar w:fldCharType="begin"/>
      </w:r>
      <w:r w:rsidR="004E61D1" w:rsidRPr="004E61D1">
        <w:instrText xml:space="preserve"> HYPERLINK "http://undocs.org/ch/CCPR/C/125/D/2948/2017" </w:instrText>
      </w:r>
      <w:r w:rsidR="004E61D1" w:rsidRPr="004E61D1">
        <w:fldChar w:fldCharType="separate"/>
      </w:r>
      <w:r w:rsidR="00124C16" w:rsidRPr="004E61D1">
        <w:rPr>
          <w:rStyle w:val="af6"/>
          <w:u w:val="none"/>
        </w:rPr>
        <w:t>CCPR</w:t>
      </w:r>
      <w:proofErr w:type="spellEnd"/>
      <w:r w:rsidR="00124C16" w:rsidRPr="004E61D1">
        <w:rPr>
          <w:rStyle w:val="af6"/>
          <w:u w:val="none"/>
        </w:rPr>
        <w:t>/C/125/D/2948/2</w:t>
      </w:r>
      <w:r w:rsidRPr="004E61D1">
        <w:rPr>
          <w:rStyle w:val="af6"/>
          <w:u w:val="none"/>
        </w:rPr>
        <w:t>0</w:t>
      </w:r>
      <w:r w:rsidR="00124C16" w:rsidRPr="004E61D1">
        <w:rPr>
          <w:rStyle w:val="af6"/>
          <w:u w:val="none"/>
        </w:rPr>
        <w:t>17</w:t>
      </w:r>
      <w:r w:rsidR="004E61D1" w:rsidRPr="004E61D1">
        <w:fldChar w:fldCharType="end"/>
      </w:r>
      <w:r w:rsidR="00124C16" w:rsidRPr="004E61D1">
        <w:t>)</w:t>
      </w:r>
      <w:r w:rsidR="00124C16" w:rsidRPr="004E61D1">
        <w:t>，</w:t>
      </w:r>
      <w:r w:rsidRPr="004E61D1">
        <w:t>第</w:t>
      </w:r>
      <w:r w:rsidR="00124C16" w:rsidRPr="00124C16">
        <w:t>6.4</w:t>
      </w:r>
      <w:r w:rsidRPr="00124C16">
        <w:t>段。</w:t>
      </w:r>
    </w:p>
  </w:footnote>
  <w:footnote w:id="29">
    <w:p w14:paraId="0F321AB9" w14:textId="6BA1DFF5" w:rsidR="00F455C0" w:rsidRPr="00B93436" w:rsidRDefault="00F455C0" w:rsidP="00F455C0">
      <w:pPr>
        <w:pStyle w:val="a6"/>
      </w:pPr>
      <w:r w:rsidRPr="00B93436">
        <w:rPr>
          <w:lang w:val="zh-CN"/>
        </w:rPr>
        <w:tab/>
      </w:r>
      <w:r w:rsidRPr="00306649">
        <w:rPr>
          <w:rStyle w:val="a8"/>
          <w:rFonts w:eastAsia="宋体"/>
          <w:lang w:val="zh-CN"/>
        </w:rPr>
        <w:footnoteRef/>
      </w:r>
      <w:r>
        <w:rPr>
          <w:lang w:val="zh-CN"/>
        </w:rPr>
        <w:tab/>
      </w:r>
      <w:r w:rsidRPr="00124C16">
        <w:t>例见</w:t>
      </w:r>
      <w:r w:rsidR="00124C16" w:rsidRPr="00124C16">
        <w:t>，</w:t>
      </w:r>
      <w:proofErr w:type="spellStart"/>
      <w:r w:rsidR="00124C16" w:rsidRPr="00985CCB">
        <w:rPr>
          <w:rFonts w:ascii="Time New Roman" w:eastAsia="楷体" w:hAnsi="Time New Roman"/>
        </w:rPr>
        <w:t>Kaaber</w:t>
      </w:r>
      <w:proofErr w:type="spellEnd"/>
      <w:r w:rsidRPr="00985CCB">
        <w:rPr>
          <w:rFonts w:ascii="Time New Roman" w:eastAsia="楷体" w:hAnsi="Time New Roman"/>
        </w:rPr>
        <w:t>诉冰岛</w:t>
      </w:r>
      <w:r w:rsidR="00124C16" w:rsidRPr="00985CCB">
        <w:t>(</w:t>
      </w:r>
      <w:proofErr w:type="spellStart"/>
      <w:r w:rsidR="00985CCB" w:rsidRPr="00985CCB">
        <w:fldChar w:fldCharType="begin"/>
      </w:r>
      <w:r w:rsidR="00985CCB" w:rsidRPr="00985CCB">
        <w:instrText xml:space="preserve"> HYPERLINK "http://undocs.org/ch/CCPR/C/58/D/674/1995" </w:instrText>
      </w:r>
      <w:r w:rsidR="00985CCB" w:rsidRPr="00985CCB">
        <w:fldChar w:fldCharType="separate"/>
      </w:r>
      <w:r w:rsidR="00124C16" w:rsidRPr="00985CCB">
        <w:rPr>
          <w:rStyle w:val="af6"/>
          <w:u w:val="none"/>
        </w:rPr>
        <w:t>CCPR</w:t>
      </w:r>
      <w:proofErr w:type="spellEnd"/>
      <w:r w:rsidR="00124C16" w:rsidRPr="00985CCB">
        <w:rPr>
          <w:rStyle w:val="af6"/>
          <w:u w:val="none"/>
        </w:rPr>
        <w:t>/C/58/D/674/1995</w:t>
      </w:r>
      <w:r w:rsidR="00985CCB" w:rsidRPr="00985CCB">
        <w:fldChar w:fldCharType="end"/>
      </w:r>
      <w:r w:rsidR="00124C16" w:rsidRPr="00985CCB">
        <w:t>)</w:t>
      </w:r>
      <w:r w:rsidR="00124C16" w:rsidRPr="00985CCB">
        <w:t>，</w:t>
      </w:r>
      <w:r w:rsidRPr="00985CCB">
        <w:t>第</w:t>
      </w:r>
      <w:r w:rsidR="00124C16" w:rsidRPr="00985CCB">
        <w:t>6.2</w:t>
      </w:r>
      <w:r w:rsidRPr="00985CCB">
        <w:t>段以及</w:t>
      </w:r>
      <w:r w:rsidR="00124C16" w:rsidRPr="00985CCB">
        <w:rPr>
          <w:rFonts w:ascii="Time New Roman" w:eastAsia="楷体" w:hAnsi="Time New Roman"/>
        </w:rPr>
        <w:t>D</w:t>
      </w:r>
      <w:r w:rsidRPr="00985CCB">
        <w:rPr>
          <w:rFonts w:ascii="Time New Roman" w:eastAsia="楷体" w:hAnsi="Time New Roman"/>
        </w:rPr>
        <w:t>.</w:t>
      </w:r>
      <w:r w:rsidR="00124C16" w:rsidRPr="00985CCB">
        <w:rPr>
          <w:rFonts w:ascii="Time New Roman" w:eastAsia="楷体" w:hAnsi="Time New Roman"/>
        </w:rPr>
        <w:t>G</w:t>
      </w:r>
      <w:r w:rsidRPr="00985CCB">
        <w:rPr>
          <w:rFonts w:ascii="Time New Roman" w:eastAsia="楷体" w:hAnsi="Time New Roman"/>
        </w:rPr>
        <w:t>.</w:t>
      </w:r>
      <w:r w:rsidRPr="00985CCB">
        <w:rPr>
          <w:rFonts w:ascii="Time New Roman" w:eastAsia="楷体" w:hAnsi="Time New Roman"/>
        </w:rPr>
        <w:t>等人诉菲律宾</w:t>
      </w:r>
      <w:r w:rsidR="00124C16" w:rsidRPr="00985CCB">
        <w:t>(</w:t>
      </w:r>
      <w:proofErr w:type="spellStart"/>
      <w:r w:rsidR="00985CCB" w:rsidRPr="00985CCB">
        <w:fldChar w:fldCharType="begin"/>
      </w:r>
      <w:r w:rsidR="00985CCB" w:rsidRPr="00985CCB">
        <w:instrText xml:space="preserve"> HYPERLINK "http://undocs.org/ch/CCPR/C/128/D/2568/2015" </w:instrText>
      </w:r>
      <w:r w:rsidR="00985CCB" w:rsidRPr="00985CCB">
        <w:fldChar w:fldCharType="separate"/>
      </w:r>
      <w:r w:rsidR="00124C16" w:rsidRPr="00985CCB">
        <w:rPr>
          <w:rStyle w:val="af6"/>
          <w:u w:val="none"/>
        </w:rPr>
        <w:t>CCPR</w:t>
      </w:r>
      <w:proofErr w:type="spellEnd"/>
      <w:r w:rsidR="00124C16" w:rsidRPr="00985CCB">
        <w:rPr>
          <w:rStyle w:val="af6"/>
          <w:u w:val="none"/>
        </w:rPr>
        <w:t>/C/128/</w:t>
      </w:r>
      <w:r w:rsidR="00985CCB">
        <w:rPr>
          <w:rStyle w:val="af6"/>
          <w:u w:val="none"/>
        </w:rPr>
        <w:t xml:space="preserve"> </w:t>
      </w:r>
      <w:r w:rsidR="00124C16" w:rsidRPr="00985CCB">
        <w:rPr>
          <w:rStyle w:val="af6"/>
          <w:u w:val="none"/>
        </w:rPr>
        <w:t>D/2568/2</w:t>
      </w:r>
      <w:r w:rsidRPr="00985CCB">
        <w:rPr>
          <w:rStyle w:val="af6"/>
          <w:u w:val="none"/>
        </w:rPr>
        <w:t>0</w:t>
      </w:r>
      <w:r w:rsidR="00124C16" w:rsidRPr="00985CCB">
        <w:rPr>
          <w:rStyle w:val="af6"/>
          <w:u w:val="none"/>
        </w:rPr>
        <w:t>15</w:t>
      </w:r>
      <w:r w:rsidR="00985CCB" w:rsidRPr="00985CCB">
        <w:fldChar w:fldCharType="end"/>
      </w:r>
      <w:r w:rsidR="00124C16" w:rsidRPr="00985CCB">
        <w:t>)</w:t>
      </w:r>
      <w:r w:rsidR="00124C16" w:rsidRPr="00985CCB">
        <w:t>，</w:t>
      </w:r>
      <w:r w:rsidRPr="00124C16">
        <w:t>第</w:t>
      </w:r>
      <w:r w:rsidR="00124C16" w:rsidRPr="00124C16">
        <w:t>6.3</w:t>
      </w:r>
      <w:r w:rsidRPr="00124C16">
        <w:t>段。另见</w:t>
      </w:r>
      <w:r w:rsidR="00124C16" w:rsidRPr="00985CCB">
        <w:rPr>
          <w:rFonts w:ascii="Time New Roman" w:eastAsia="楷体" w:hAnsi="Time New Roman"/>
        </w:rPr>
        <w:t>A</w:t>
      </w:r>
      <w:r w:rsidRPr="00985CCB">
        <w:rPr>
          <w:rFonts w:ascii="Time New Roman" w:eastAsia="楷体" w:hAnsi="Time New Roman"/>
        </w:rPr>
        <w:t>.</w:t>
      </w:r>
      <w:r w:rsidR="00124C16" w:rsidRPr="00985CCB">
        <w:rPr>
          <w:rFonts w:ascii="Time New Roman" w:eastAsia="楷体" w:hAnsi="Time New Roman"/>
        </w:rPr>
        <w:t>M</w:t>
      </w:r>
      <w:r w:rsidRPr="00985CCB">
        <w:rPr>
          <w:rFonts w:ascii="Time New Roman" w:eastAsia="楷体" w:hAnsi="Time New Roman"/>
        </w:rPr>
        <w:t>.</w:t>
      </w:r>
      <w:r w:rsidRPr="00985CCB">
        <w:rPr>
          <w:rFonts w:ascii="Time New Roman" w:eastAsia="楷体" w:hAnsi="Time New Roman"/>
        </w:rPr>
        <w:t>诉意大利</w:t>
      </w:r>
      <w:r w:rsidR="00124C16" w:rsidRPr="00124C16">
        <w:t>，</w:t>
      </w:r>
      <w:r w:rsidRPr="00124C16">
        <w:t>第</w:t>
      </w:r>
      <w:r w:rsidR="00124C16" w:rsidRPr="00124C16">
        <w:t>266/1987</w:t>
      </w:r>
      <w:r w:rsidRPr="00124C16">
        <w:t>号来文</w:t>
      </w:r>
      <w:r w:rsidR="00124C16" w:rsidRPr="00124C16">
        <w:t>，</w:t>
      </w:r>
      <w:r w:rsidRPr="00124C16">
        <w:t>第</w:t>
      </w:r>
      <w:r w:rsidR="00124C16" w:rsidRPr="00124C16">
        <w:t>7.3</w:t>
      </w:r>
      <w:r w:rsidRPr="00124C16">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1678" w14:textId="77777777" w:rsidR="00056632" w:rsidRDefault="00AD3D10" w:rsidP="00AD3D10">
    <w:pPr>
      <w:pStyle w:val="af3"/>
    </w:pPr>
    <w:proofErr w:type="spellStart"/>
    <w:r>
      <w:t>CCPR</w:t>
    </w:r>
    <w:proofErr w:type="spellEnd"/>
    <w:r>
      <w:t>/C/134/D/3589/2019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7ED" w14:textId="77777777" w:rsidR="00056632" w:rsidRPr="00202A30" w:rsidRDefault="00AD3D10" w:rsidP="00AD3D10">
    <w:pPr>
      <w:pStyle w:val="af3"/>
      <w:jc w:val="right"/>
    </w:pPr>
    <w:proofErr w:type="spellStart"/>
    <w:r>
      <w:t>CCPR</w:t>
    </w:r>
    <w:proofErr w:type="spellEnd"/>
    <w:r>
      <w:t>/C/134/D/3589/2019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38"/>
    <w:rsid w:val="00011483"/>
    <w:rsid w:val="0004554F"/>
    <w:rsid w:val="000D319F"/>
    <w:rsid w:val="000E4D0E"/>
    <w:rsid w:val="000F5EB8"/>
    <w:rsid w:val="00124C16"/>
    <w:rsid w:val="00126EB7"/>
    <w:rsid w:val="00144B69"/>
    <w:rsid w:val="00153E86"/>
    <w:rsid w:val="00172E04"/>
    <w:rsid w:val="00177749"/>
    <w:rsid w:val="001B1BD1"/>
    <w:rsid w:val="001C3EF2"/>
    <w:rsid w:val="001D17F6"/>
    <w:rsid w:val="001D1AD5"/>
    <w:rsid w:val="00204B42"/>
    <w:rsid w:val="0021265F"/>
    <w:rsid w:val="002231C3"/>
    <w:rsid w:val="0024417F"/>
    <w:rsid w:val="00250633"/>
    <w:rsid w:val="00250F8D"/>
    <w:rsid w:val="0025482B"/>
    <w:rsid w:val="002E1C97"/>
    <w:rsid w:val="002F5834"/>
    <w:rsid w:val="003006AB"/>
    <w:rsid w:val="00326EBF"/>
    <w:rsid w:val="00327FE4"/>
    <w:rsid w:val="003333CC"/>
    <w:rsid w:val="00385347"/>
    <w:rsid w:val="00427F63"/>
    <w:rsid w:val="00434D38"/>
    <w:rsid w:val="004463BA"/>
    <w:rsid w:val="00480C07"/>
    <w:rsid w:val="00492CCE"/>
    <w:rsid w:val="00494EB8"/>
    <w:rsid w:val="004C4A0A"/>
    <w:rsid w:val="004D0A00"/>
    <w:rsid w:val="004D5EEB"/>
    <w:rsid w:val="004E473D"/>
    <w:rsid w:val="004E61D1"/>
    <w:rsid w:val="004F348E"/>
    <w:rsid w:val="00501220"/>
    <w:rsid w:val="0057615F"/>
    <w:rsid w:val="005B1289"/>
    <w:rsid w:val="005E403A"/>
    <w:rsid w:val="005E4086"/>
    <w:rsid w:val="0060122D"/>
    <w:rsid w:val="00604D91"/>
    <w:rsid w:val="006257FE"/>
    <w:rsid w:val="0064043E"/>
    <w:rsid w:val="00654DD9"/>
    <w:rsid w:val="00655D86"/>
    <w:rsid w:val="00670DEE"/>
    <w:rsid w:val="00680656"/>
    <w:rsid w:val="006A3A94"/>
    <w:rsid w:val="006A3ACF"/>
    <w:rsid w:val="006B1119"/>
    <w:rsid w:val="006C1F16"/>
    <w:rsid w:val="006D3757"/>
    <w:rsid w:val="006D37EB"/>
    <w:rsid w:val="006E3E46"/>
    <w:rsid w:val="006E71B1"/>
    <w:rsid w:val="006F1404"/>
    <w:rsid w:val="006F27A8"/>
    <w:rsid w:val="0070593B"/>
    <w:rsid w:val="00705D89"/>
    <w:rsid w:val="00715588"/>
    <w:rsid w:val="00731A42"/>
    <w:rsid w:val="00755487"/>
    <w:rsid w:val="00767828"/>
    <w:rsid w:val="00767E69"/>
    <w:rsid w:val="0077079A"/>
    <w:rsid w:val="007710C4"/>
    <w:rsid w:val="00771504"/>
    <w:rsid w:val="0077584E"/>
    <w:rsid w:val="007A5599"/>
    <w:rsid w:val="007E0979"/>
    <w:rsid w:val="008377A7"/>
    <w:rsid w:val="00856233"/>
    <w:rsid w:val="00860F27"/>
    <w:rsid w:val="00867E9E"/>
    <w:rsid w:val="008A1560"/>
    <w:rsid w:val="008B0560"/>
    <w:rsid w:val="008B2BFA"/>
    <w:rsid w:val="008D31F4"/>
    <w:rsid w:val="008E6A3F"/>
    <w:rsid w:val="008E6FEB"/>
    <w:rsid w:val="008F1C7F"/>
    <w:rsid w:val="00923557"/>
    <w:rsid w:val="00936F03"/>
    <w:rsid w:val="00943B69"/>
    <w:rsid w:val="00944CB3"/>
    <w:rsid w:val="0096722F"/>
    <w:rsid w:val="00985CCB"/>
    <w:rsid w:val="00986624"/>
    <w:rsid w:val="009B09D7"/>
    <w:rsid w:val="009D35ED"/>
    <w:rsid w:val="00A03CB6"/>
    <w:rsid w:val="00A1364C"/>
    <w:rsid w:val="00A21010"/>
    <w:rsid w:val="00A21076"/>
    <w:rsid w:val="00A31BA8"/>
    <w:rsid w:val="00A3739A"/>
    <w:rsid w:val="00A52DAF"/>
    <w:rsid w:val="00A639B2"/>
    <w:rsid w:val="00A84072"/>
    <w:rsid w:val="00AD3D10"/>
    <w:rsid w:val="00B16570"/>
    <w:rsid w:val="00B23B03"/>
    <w:rsid w:val="00B43EB7"/>
    <w:rsid w:val="00B53320"/>
    <w:rsid w:val="00B614C4"/>
    <w:rsid w:val="00B712F3"/>
    <w:rsid w:val="00B87F6A"/>
    <w:rsid w:val="00BC6522"/>
    <w:rsid w:val="00BE1FFE"/>
    <w:rsid w:val="00C121D5"/>
    <w:rsid w:val="00C17349"/>
    <w:rsid w:val="00C323A4"/>
    <w:rsid w:val="00C351AA"/>
    <w:rsid w:val="00C43CF0"/>
    <w:rsid w:val="00C61965"/>
    <w:rsid w:val="00C7001B"/>
    <w:rsid w:val="00C70852"/>
    <w:rsid w:val="00C7253F"/>
    <w:rsid w:val="00C829C3"/>
    <w:rsid w:val="00C90707"/>
    <w:rsid w:val="00CE1D1C"/>
    <w:rsid w:val="00D26A05"/>
    <w:rsid w:val="00D82F0E"/>
    <w:rsid w:val="00D9309B"/>
    <w:rsid w:val="00D97B98"/>
    <w:rsid w:val="00DB0D94"/>
    <w:rsid w:val="00DC30FF"/>
    <w:rsid w:val="00DC671F"/>
    <w:rsid w:val="00DE4DA7"/>
    <w:rsid w:val="00DF44DA"/>
    <w:rsid w:val="00E02C13"/>
    <w:rsid w:val="00E16A96"/>
    <w:rsid w:val="00E33B38"/>
    <w:rsid w:val="00E34EDA"/>
    <w:rsid w:val="00E36B52"/>
    <w:rsid w:val="00E442A1"/>
    <w:rsid w:val="00E47FE5"/>
    <w:rsid w:val="00E574AF"/>
    <w:rsid w:val="00E73B33"/>
    <w:rsid w:val="00EA7E67"/>
    <w:rsid w:val="00EE6138"/>
    <w:rsid w:val="00EE66D8"/>
    <w:rsid w:val="00F24E6D"/>
    <w:rsid w:val="00F379B8"/>
    <w:rsid w:val="00F455C0"/>
    <w:rsid w:val="00F53A27"/>
    <w:rsid w:val="00F714DA"/>
    <w:rsid w:val="00F856CA"/>
    <w:rsid w:val="00F87910"/>
    <w:rsid w:val="00FB456B"/>
    <w:rsid w:val="00FB69E2"/>
    <w:rsid w:val="00FF5FC3"/>
    <w:rsid w:val="00FF6E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C448"/>
  <w15:docId w15:val="{3ACBA00F-56CC-44B9-8FAB-6F02213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C7001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985CCB"/>
    <w:rPr>
      <w:color w:val="0000FF" w:themeColor="hyperlink"/>
      <w:u w:val="single"/>
    </w:rPr>
  </w:style>
  <w:style w:type="character" w:styleId="af7">
    <w:name w:val="Unresolved Mention"/>
    <w:basedOn w:val="a0"/>
    <w:uiPriority w:val="99"/>
    <w:semiHidden/>
    <w:unhideWhenUsed/>
    <w:rsid w:val="0098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9882</Words>
  <Characters>11068</Characters>
  <Application>Microsoft Office Word</Application>
  <DocSecurity>0</DocSecurity>
  <Lines>364</Lines>
  <Paragraphs>99</Paragraphs>
  <ScaleCrop>false</ScaleCrop>
  <Company>DCM</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CCPR/C/134/D/3589/2019</dc:title>
  <dc:subject>2213985</dc:subject>
  <dc:creator>Xu</dc:creator>
  <cp:keywords/>
  <dc:description/>
  <cp:lastModifiedBy>Hui XU</cp:lastModifiedBy>
  <cp:revision>2</cp:revision>
  <cp:lastPrinted>2014-05-09T11:28:00Z</cp:lastPrinted>
  <dcterms:created xsi:type="dcterms:W3CDTF">2022-11-18T14:25:00Z</dcterms:created>
  <dcterms:modified xsi:type="dcterms:W3CDTF">2022-11-18T14:25:00Z</dcterms:modified>
</cp:coreProperties>
</file>