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F407B2B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1B2336" w14:textId="77777777" w:rsidR="002D5AAC" w:rsidRDefault="002D5AAC" w:rsidP="009748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D228278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4FF403BE" w14:textId="063DBF4F" w:rsidR="002D5AAC" w:rsidRDefault="009748BB" w:rsidP="009748BB">
            <w:pPr>
              <w:jc w:val="right"/>
            </w:pPr>
            <w:r w:rsidRPr="009748BB">
              <w:rPr>
                <w:sz w:val="40"/>
              </w:rPr>
              <w:t>CCPR</w:t>
            </w:r>
            <w:r>
              <w:t>/C/136/D/2993/2017</w:t>
            </w:r>
          </w:p>
        </w:tc>
      </w:tr>
      <w:tr w:rsidR="002D5AAC" w:rsidRPr="0010021A" w14:paraId="2BC4FD70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C21715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F1BC65" wp14:editId="1CD568F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FC6122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ED6D1A6" w14:textId="77777777" w:rsidR="002D5AAC" w:rsidRPr="009748BB" w:rsidRDefault="009748BB" w:rsidP="00BC3629">
            <w:pPr>
              <w:spacing w:before="240"/>
              <w:rPr>
                <w:lang w:val="en-US"/>
              </w:rPr>
            </w:pPr>
            <w:r w:rsidRPr="009748BB">
              <w:rPr>
                <w:lang w:val="en-US"/>
              </w:rPr>
              <w:t>Distr.: General</w:t>
            </w:r>
          </w:p>
          <w:p w14:paraId="50BCCAE8" w14:textId="55D837B4" w:rsidR="009748BB" w:rsidRPr="009748BB" w:rsidRDefault="009748BB" w:rsidP="009748BB">
            <w:pPr>
              <w:spacing w:line="240" w:lineRule="exact"/>
              <w:rPr>
                <w:lang w:val="en-US"/>
              </w:rPr>
            </w:pPr>
            <w:r w:rsidRPr="009748B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9748B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February </w:t>
            </w:r>
            <w:r w:rsidRPr="009748BB">
              <w:rPr>
                <w:lang w:val="en-US"/>
              </w:rPr>
              <w:t>2023</w:t>
            </w:r>
          </w:p>
          <w:p w14:paraId="0CF7C840" w14:textId="77777777" w:rsidR="009748BB" w:rsidRPr="009748BB" w:rsidRDefault="009748BB" w:rsidP="009748BB">
            <w:pPr>
              <w:spacing w:line="240" w:lineRule="exact"/>
              <w:rPr>
                <w:lang w:val="en-US"/>
              </w:rPr>
            </w:pPr>
            <w:r w:rsidRPr="009748BB">
              <w:rPr>
                <w:lang w:val="en-US"/>
              </w:rPr>
              <w:t>Russian</w:t>
            </w:r>
          </w:p>
          <w:p w14:paraId="1C2753C2" w14:textId="19431AC9" w:rsidR="009748BB" w:rsidRPr="009748BB" w:rsidRDefault="009748BB" w:rsidP="009748BB">
            <w:pPr>
              <w:spacing w:line="240" w:lineRule="exact"/>
              <w:rPr>
                <w:lang w:val="en-US"/>
              </w:rPr>
            </w:pPr>
            <w:r w:rsidRPr="009748BB">
              <w:rPr>
                <w:lang w:val="en-US"/>
              </w:rPr>
              <w:t>Original: English</w:t>
            </w:r>
          </w:p>
        </w:tc>
      </w:tr>
    </w:tbl>
    <w:p w14:paraId="007A9BCB" w14:textId="77777777" w:rsidR="009748BB" w:rsidRPr="009748BB" w:rsidRDefault="009748BB" w:rsidP="009748BB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9748BB">
        <w:rPr>
          <w:b/>
          <w:bCs/>
          <w:sz w:val="24"/>
          <w:szCs w:val="24"/>
        </w:rPr>
        <w:t>Комитет по правам человека</w:t>
      </w:r>
    </w:p>
    <w:p w14:paraId="7AB765C0" w14:textId="4B14355D" w:rsidR="009748BB" w:rsidRPr="00054C82" w:rsidRDefault="009748BB" w:rsidP="009748BB">
      <w:pPr>
        <w:pStyle w:val="HChG"/>
        <w:rPr>
          <w:shd w:val="clear" w:color="000000" w:fill="FFFFFF"/>
        </w:rPr>
      </w:pPr>
      <w:r>
        <w:tab/>
      </w:r>
      <w:r>
        <w:tab/>
      </w:r>
      <w:r>
        <w:rPr>
          <w:bCs/>
        </w:rPr>
        <w:t>Решение, принятое Комитетом в соответствии с</w:t>
      </w:r>
      <w:r>
        <w:rPr>
          <w:bCs/>
          <w:lang w:val="en-US"/>
        </w:rPr>
        <w:t> </w:t>
      </w:r>
      <w:r>
        <w:rPr>
          <w:bCs/>
        </w:rPr>
        <w:t>Факультативным протоколом относительно сообщения</w:t>
      </w:r>
      <w:r>
        <w:rPr>
          <w:bCs/>
          <w:lang w:val="en-US"/>
        </w:rPr>
        <w:t> </w:t>
      </w:r>
      <w:r>
        <w:rPr>
          <w:bCs/>
        </w:rPr>
        <w:t>№ 2993/2017</w:t>
      </w:r>
      <w:r w:rsidRPr="009748BB">
        <w:rPr>
          <w:b w:val="0"/>
          <w:bCs/>
          <w:sz w:val="20"/>
          <w:shd w:val="clear" w:color="000000" w:fill="FFFFFF"/>
        </w:rPr>
        <w:footnoteReference w:customMarkFollows="1" w:id="1"/>
        <w:t xml:space="preserve">* </w:t>
      </w:r>
      <w:r w:rsidRPr="009748BB">
        <w:rPr>
          <w:b w:val="0"/>
          <w:bCs/>
          <w:sz w:val="20"/>
          <w:shd w:val="clear" w:color="000000" w:fill="FFFFFF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9748BB" w:rsidRPr="00B03EE9" w14:paraId="65496FB9" w14:textId="77777777" w:rsidTr="00143212">
        <w:tc>
          <w:tcPr>
            <w:tcW w:w="2933" w:type="dxa"/>
            <w:shd w:val="clear" w:color="auto" w:fill="auto"/>
          </w:tcPr>
          <w:p w14:paraId="52760209" w14:textId="77777777" w:rsidR="009748BB" w:rsidRPr="00B03EE9" w:rsidRDefault="009748BB" w:rsidP="00143212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1" w:type="dxa"/>
            <w:shd w:val="clear" w:color="auto" w:fill="auto"/>
          </w:tcPr>
          <w:p w14:paraId="1438E22C" w14:textId="77777777" w:rsidR="009748BB" w:rsidRPr="00B03EE9" w:rsidRDefault="009748BB" w:rsidP="00143212">
            <w:pPr>
              <w:spacing w:after="120"/>
            </w:pPr>
            <w:r>
              <w:t>Д.С. и др.</w:t>
            </w:r>
          </w:p>
        </w:tc>
      </w:tr>
      <w:tr w:rsidR="009748BB" w14:paraId="13F952B0" w14:textId="77777777" w:rsidTr="00143212">
        <w:tc>
          <w:tcPr>
            <w:tcW w:w="2933" w:type="dxa"/>
            <w:shd w:val="clear" w:color="auto" w:fill="auto"/>
          </w:tcPr>
          <w:p w14:paraId="4D4FFFD2" w14:textId="77777777" w:rsidR="009748BB" w:rsidRPr="00B03EE9" w:rsidRDefault="009748BB" w:rsidP="00143212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Предполагаемые жертвы:</w:t>
            </w:r>
          </w:p>
        </w:tc>
        <w:tc>
          <w:tcPr>
            <w:tcW w:w="3871" w:type="dxa"/>
            <w:shd w:val="clear" w:color="auto" w:fill="auto"/>
          </w:tcPr>
          <w:p w14:paraId="1115FF8C" w14:textId="77777777" w:rsidR="009748BB" w:rsidRDefault="009748BB" w:rsidP="00143212">
            <w:pPr>
              <w:spacing w:after="120"/>
            </w:pPr>
            <w:r>
              <w:t>авторы сообщения</w:t>
            </w:r>
          </w:p>
        </w:tc>
      </w:tr>
      <w:tr w:rsidR="009748BB" w14:paraId="4ED6A5EE" w14:textId="77777777" w:rsidTr="00143212">
        <w:tc>
          <w:tcPr>
            <w:tcW w:w="2933" w:type="dxa"/>
            <w:shd w:val="clear" w:color="auto" w:fill="auto"/>
          </w:tcPr>
          <w:p w14:paraId="5EE5DF96" w14:textId="77777777" w:rsidR="009748BB" w:rsidRPr="00B03EE9" w:rsidRDefault="009748BB" w:rsidP="00143212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14:paraId="33BF596E" w14:textId="77777777" w:rsidR="009748BB" w:rsidRDefault="009748BB" w:rsidP="00143212">
            <w:pPr>
              <w:spacing w:after="120"/>
            </w:pPr>
            <w:r>
              <w:t>Австрия</w:t>
            </w:r>
          </w:p>
        </w:tc>
      </w:tr>
      <w:tr w:rsidR="009748BB" w14:paraId="22655C6D" w14:textId="77777777" w:rsidTr="00143212">
        <w:tc>
          <w:tcPr>
            <w:tcW w:w="2933" w:type="dxa"/>
            <w:shd w:val="clear" w:color="auto" w:fill="auto"/>
          </w:tcPr>
          <w:p w14:paraId="1BA8748E" w14:textId="77777777" w:rsidR="009748BB" w:rsidRPr="00B03EE9" w:rsidRDefault="009748BB" w:rsidP="00143212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14:paraId="288C1DF1" w14:textId="77777777" w:rsidR="009748BB" w:rsidRPr="002A4F6C" w:rsidRDefault="009748BB" w:rsidP="00143212">
            <w:pPr>
              <w:spacing w:after="120"/>
            </w:pPr>
            <w:r>
              <w:t>13 июня 2017 года (первоначальное представление)</w:t>
            </w:r>
          </w:p>
        </w:tc>
      </w:tr>
      <w:tr w:rsidR="009748BB" w14:paraId="21CC7C3A" w14:textId="77777777" w:rsidTr="00143212">
        <w:tc>
          <w:tcPr>
            <w:tcW w:w="2933" w:type="dxa"/>
            <w:shd w:val="clear" w:color="auto" w:fill="auto"/>
          </w:tcPr>
          <w:p w14:paraId="25978C14" w14:textId="77777777" w:rsidR="009748BB" w:rsidRPr="00B03EE9" w:rsidRDefault="009748BB" w:rsidP="00143212">
            <w:pPr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Вопрос существа:</w:t>
            </w:r>
          </w:p>
        </w:tc>
        <w:tc>
          <w:tcPr>
            <w:tcW w:w="3871" w:type="dxa"/>
            <w:shd w:val="clear" w:color="auto" w:fill="auto"/>
          </w:tcPr>
          <w:p w14:paraId="41E5A3DF" w14:textId="77777777" w:rsidR="009748BB" w:rsidRDefault="009748BB" w:rsidP="00143212">
            <w:pPr>
              <w:spacing w:after="120"/>
            </w:pPr>
            <w:r>
              <w:t>депортация в Болгарию</w:t>
            </w:r>
          </w:p>
        </w:tc>
      </w:tr>
    </w:tbl>
    <w:p w14:paraId="1021B08E" w14:textId="77777777" w:rsidR="009748BB" w:rsidRPr="00054C82" w:rsidRDefault="009748BB" w:rsidP="009748BB">
      <w:pPr>
        <w:pStyle w:val="SingleTxtG"/>
        <w:spacing w:before="120"/>
        <w:rPr>
          <w:shd w:val="clear" w:color="000000" w:fill="FFFFFF"/>
        </w:rPr>
      </w:pPr>
      <w:r>
        <w:tab/>
        <w:t>На своем заседании 4 ноября 2022 года Комитет постановил прекратить рассмотрение сообщения № 2993/2017, поскольку авторам было предоставлено убежище в государстве-участнике.</w:t>
      </w:r>
    </w:p>
    <w:p w14:paraId="777EFD44" w14:textId="77777777" w:rsidR="009748BB" w:rsidRPr="00054C82" w:rsidRDefault="009748BB" w:rsidP="009748BB">
      <w:pPr>
        <w:spacing w:before="240"/>
        <w:jc w:val="center"/>
        <w:rPr>
          <w:u w:val="single"/>
        </w:rPr>
      </w:pPr>
      <w:r w:rsidRPr="00054C82">
        <w:rPr>
          <w:u w:val="single"/>
        </w:rPr>
        <w:tab/>
      </w:r>
      <w:r w:rsidRPr="00054C82">
        <w:rPr>
          <w:u w:val="single"/>
        </w:rPr>
        <w:tab/>
      </w:r>
      <w:r w:rsidRPr="00054C82">
        <w:rPr>
          <w:u w:val="single"/>
        </w:rPr>
        <w:tab/>
      </w:r>
    </w:p>
    <w:sectPr w:rsidR="009748BB" w:rsidRPr="00054C82" w:rsidSect="00974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2566" w14:textId="77777777" w:rsidR="00A90963" w:rsidRPr="00A312BC" w:rsidRDefault="00A90963" w:rsidP="00A312BC"/>
  </w:endnote>
  <w:endnote w:type="continuationSeparator" w:id="0">
    <w:p w14:paraId="0A54946B" w14:textId="77777777" w:rsidR="00A90963" w:rsidRPr="00A312BC" w:rsidRDefault="00A9096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A7E7" w14:textId="0AD02DB6" w:rsidR="009748BB" w:rsidRPr="009748BB" w:rsidRDefault="009748BB">
    <w:pPr>
      <w:pStyle w:val="a8"/>
    </w:pPr>
    <w:r w:rsidRPr="009748BB">
      <w:rPr>
        <w:b/>
        <w:sz w:val="18"/>
      </w:rPr>
      <w:fldChar w:fldCharType="begin"/>
    </w:r>
    <w:r w:rsidRPr="009748BB">
      <w:rPr>
        <w:b/>
        <w:sz w:val="18"/>
      </w:rPr>
      <w:instrText xml:space="preserve"> PAGE  \* MERGEFORMAT </w:instrText>
    </w:r>
    <w:r w:rsidRPr="009748BB">
      <w:rPr>
        <w:b/>
        <w:sz w:val="18"/>
      </w:rPr>
      <w:fldChar w:fldCharType="separate"/>
    </w:r>
    <w:r w:rsidRPr="009748BB">
      <w:rPr>
        <w:b/>
        <w:noProof/>
        <w:sz w:val="18"/>
      </w:rPr>
      <w:t>2</w:t>
    </w:r>
    <w:r w:rsidRPr="009748BB">
      <w:rPr>
        <w:b/>
        <w:sz w:val="18"/>
      </w:rPr>
      <w:fldChar w:fldCharType="end"/>
    </w:r>
    <w:r>
      <w:rPr>
        <w:b/>
        <w:sz w:val="18"/>
      </w:rPr>
      <w:tab/>
    </w:r>
    <w:r>
      <w:t>GE.23-01716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E4E" w14:textId="76A5DBAD" w:rsidR="009748BB" w:rsidRPr="009748BB" w:rsidRDefault="009748BB" w:rsidP="009748BB">
    <w:pPr>
      <w:pStyle w:val="a8"/>
      <w:tabs>
        <w:tab w:val="clear" w:pos="9639"/>
        <w:tab w:val="right" w:pos="9638"/>
      </w:tabs>
      <w:rPr>
        <w:b/>
        <w:sz w:val="18"/>
      </w:rPr>
    </w:pPr>
    <w:r>
      <w:t>GE.23-01716</w:t>
    </w:r>
    <w:r>
      <w:tab/>
    </w:r>
    <w:r w:rsidRPr="009748BB">
      <w:rPr>
        <w:b/>
        <w:sz w:val="18"/>
      </w:rPr>
      <w:fldChar w:fldCharType="begin"/>
    </w:r>
    <w:r w:rsidRPr="009748BB">
      <w:rPr>
        <w:b/>
        <w:sz w:val="18"/>
      </w:rPr>
      <w:instrText xml:space="preserve"> PAGE  \* MERGEFORMAT </w:instrText>
    </w:r>
    <w:r w:rsidRPr="009748BB">
      <w:rPr>
        <w:b/>
        <w:sz w:val="18"/>
      </w:rPr>
      <w:fldChar w:fldCharType="separate"/>
    </w:r>
    <w:r w:rsidRPr="009748BB">
      <w:rPr>
        <w:b/>
        <w:noProof/>
        <w:sz w:val="18"/>
      </w:rPr>
      <w:t>3</w:t>
    </w:r>
    <w:r w:rsidRPr="009748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2CB8" w14:textId="560FE9FE" w:rsidR="00042B72" w:rsidRPr="009748BB" w:rsidRDefault="009748BB" w:rsidP="009748B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C06938" wp14:editId="3A79FD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01716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91C0DB" wp14:editId="5364438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150523  150523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0315" w14:textId="77777777" w:rsidR="00A90963" w:rsidRPr="001075E9" w:rsidRDefault="00A9096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2D8E0E" w14:textId="77777777" w:rsidR="00A90963" w:rsidRDefault="00A9096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C7170F" w14:textId="77777777" w:rsidR="009748BB" w:rsidRPr="00054C82" w:rsidRDefault="009748BB" w:rsidP="009748BB">
      <w:pPr>
        <w:pStyle w:val="ad"/>
      </w:pPr>
      <w:r>
        <w:tab/>
      </w:r>
      <w:r w:rsidRPr="009748BB">
        <w:rPr>
          <w:sz w:val="20"/>
        </w:rPr>
        <w:t>*</w:t>
      </w:r>
      <w:r>
        <w:tab/>
        <w:t>Принято Комитетом на его сто тридцать шестой сессии (10 октября — 4 ноября 2022 года).</w:t>
      </w:r>
    </w:p>
  </w:footnote>
  <w:footnote w:id="2">
    <w:p w14:paraId="39CC6FF1" w14:textId="43531CE2" w:rsidR="009748BB" w:rsidRPr="00054C82" w:rsidRDefault="009748BB" w:rsidP="009748BB">
      <w:pPr>
        <w:pStyle w:val="ad"/>
      </w:pPr>
      <w:r>
        <w:tab/>
      </w:r>
      <w:r w:rsidRPr="009748BB">
        <w:rPr>
          <w:sz w:val="20"/>
        </w:rPr>
        <w:t>**</w:t>
      </w:r>
      <w:r>
        <w:tab/>
        <w:t xml:space="preserve">В рассмотрении сообщения приняли участие следующие члены Комитета: </w:t>
      </w:r>
      <w:proofErr w:type="spellStart"/>
      <w:r>
        <w:t>Тания</w:t>
      </w:r>
      <w:proofErr w:type="spellEnd"/>
      <w:r>
        <w:t xml:space="preserve"> 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Рочоль</w:t>
      </w:r>
      <w:proofErr w:type="spellEnd"/>
      <w:r>
        <w:t xml:space="preserve">, </w:t>
      </w:r>
      <w:proofErr w:type="spellStart"/>
      <w:r>
        <w:t>Вафа</w:t>
      </w:r>
      <w:proofErr w:type="spellEnd"/>
      <w:r>
        <w:t xml:space="preserve"> Ашраф </w:t>
      </w:r>
      <w:proofErr w:type="spellStart"/>
      <w:r>
        <w:t>Мохаррам</w:t>
      </w:r>
      <w:proofErr w:type="spellEnd"/>
      <w:r>
        <w:t xml:space="preserve"> </w:t>
      </w:r>
      <w:proofErr w:type="spellStart"/>
      <w:r>
        <w:t>Бассим</w:t>
      </w:r>
      <w:proofErr w:type="spellEnd"/>
      <w:r>
        <w:t xml:space="preserve">, Яд Бен Ашур, Ариф Балкан, </w:t>
      </w:r>
      <w:proofErr w:type="spellStart"/>
      <w:r>
        <w:t>Махджуб</w:t>
      </w:r>
      <w:proofErr w:type="spellEnd"/>
      <w:r>
        <w:t xml:space="preserve"> эль-</w:t>
      </w:r>
      <w:proofErr w:type="spellStart"/>
      <w:r>
        <w:t>Хайба</w:t>
      </w:r>
      <w:proofErr w:type="spellEnd"/>
      <w:r>
        <w:t xml:space="preserve">, </w:t>
      </w:r>
      <w:proofErr w:type="spellStart"/>
      <w:r>
        <w:t>Фуруя</w:t>
      </w:r>
      <w:proofErr w:type="spellEnd"/>
      <w:r>
        <w:t xml:space="preserve"> </w:t>
      </w:r>
      <w:proofErr w:type="spellStart"/>
      <w:r>
        <w:t>Сюити</w:t>
      </w:r>
      <w:proofErr w:type="spellEnd"/>
      <w:r>
        <w:t xml:space="preserve">, Карлос Гомес Мартинес, </w:t>
      </w:r>
      <w:proofErr w:type="spellStart"/>
      <w:r>
        <w:t>Марсия</w:t>
      </w:r>
      <w:proofErr w:type="spellEnd"/>
      <w:r>
        <w:t xml:space="preserve"> В. Дж. Кран,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 w:rsidR="0010021A">
        <w:rPr>
          <w:lang w:val="en-US"/>
        </w:rPr>
        <w:t> </w:t>
      </w:r>
      <w:proofErr w:type="spellStart"/>
      <w:r>
        <w:t>Пазардзис</w:t>
      </w:r>
      <w:proofErr w:type="spellEnd"/>
      <w:r>
        <w:t xml:space="preserve">, Эрнан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Чхангрок</w:t>
      </w:r>
      <w:proofErr w:type="spellEnd"/>
      <w:r>
        <w:t xml:space="preserve"> Со, </w:t>
      </w:r>
      <w:proofErr w:type="spellStart"/>
      <w:r>
        <w:t>Кобойя</w:t>
      </w:r>
      <w:proofErr w:type="spellEnd"/>
      <w:r>
        <w:t xml:space="preserve"> </w:t>
      </w:r>
      <w:proofErr w:type="spellStart"/>
      <w:r>
        <w:t>Чамджа</w:t>
      </w:r>
      <w:proofErr w:type="spellEnd"/>
      <w:r>
        <w:t xml:space="preserve"> </w:t>
      </w:r>
      <w:proofErr w:type="spellStart"/>
      <w:r>
        <w:t>Кпача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, </w:t>
      </w:r>
      <w:proofErr w:type="spellStart"/>
      <w:r>
        <w:t>Имэру</w:t>
      </w:r>
      <w:proofErr w:type="spellEnd"/>
      <w:r>
        <w:t xml:space="preserve"> </w:t>
      </w:r>
      <w:proofErr w:type="spellStart"/>
      <w:r>
        <w:t>Тэмэрэт</w:t>
      </w:r>
      <w:proofErr w:type="spellEnd"/>
      <w:r>
        <w:t xml:space="preserve"> </w:t>
      </w:r>
      <w:proofErr w:type="spellStart"/>
      <w:r>
        <w:t>Йыгэзу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C967" w14:textId="7F675D0B" w:rsidR="009748BB" w:rsidRPr="009748BB" w:rsidRDefault="00AF7EAA">
    <w:pPr>
      <w:pStyle w:val="a5"/>
    </w:pPr>
    <w:r>
      <w:fldChar w:fldCharType="begin"/>
    </w:r>
    <w:r>
      <w:instrText xml:space="preserve"> T</w:instrText>
    </w:r>
    <w:r>
      <w:instrText xml:space="preserve">ITLE  \* MERGEFORMAT </w:instrText>
    </w:r>
    <w:r>
      <w:fldChar w:fldCharType="separate"/>
    </w:r>
    <w:r w:rsidR="009748BB">
      <w:t>CCPR/C/136/D/2993/2017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4817" w14:textId="4117FE99" w:rsidR="009748BB" w:rsidRPr="009748BB" w:rsidRDefault="00AF7EAA" w:rsidP="009748B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748BB">
      <w:t>CCPR/C/136/D/2993/2017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8B79" w14:textId="77777777" w:rsidR="009748BB" w:rsidRDefault="009748BB" w:rsidP="009748B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87068121">
    <w:abstractNumId w:val="16"/>
  </w:num>
  <w:num w:numId="2" w16cid:durableId="1111318284">
    <w:abstractNumId w:val="11"/>
  </w:num>
  <w:num w:numId="3" w16cid:durableId="1947351137">
    <w:abstractNumId w:val="10"/>
  </w:num>
  <w:num w:numId="4" w16cid:durableId="694771838">
    <w:abstractNumId w:val="17"/>
  </w:num>
  <w:num w:numId="5" w16cid:durableId="1882402623">
    <w:abstractNumId w:val="13"/>
  </w:num>
  <w:num w:numId="6" w16cid:durableId="683938508">
    <w:abstractNumId w:val="8"/>
  </w:num>
  <w:num w:numId="7" w16cid:durableId="1423574170">
    <w:abstractNumId w:val="3"/>
  </w:num>
  <w:num w:numId="8" w16cid:durableId="1889757385">
    <w:abstractNumId w:val="2"/>
  </w:num>
  <w:num w:numId="9" w16cid:durableId="1625188699">
    <w:abstractNumId w:val="1"/>
  </w:num>
  <w:num w:numId="10" w16cid:durableId="243880202">
    <w:abstractNumId w:val="0"/>
  </w:num>
  <w:num w:numId="11" w16cid:durableId="781730032">
    <w:abstractNumId w:val="9"/>
  </w:num>
  <w:num w:numId="12" w16cid:durableId="81146463">
    <w:abstractNumId w:val="7"/>
  </w:num>
  <w:num w:numId="13" w16cid:durableId="1975015284">
    <w:abstractNumId w:val="6"/>
  </w:num>
  <w:num w:numId="14" w16cid:durableId="829564977">
    <w:abstractNumId w:val="5"/>
  </w:num>
  <w:num w:numId="15" w16cid:durableId="1053382436">
    <w:abstractNumId w:val="4"/>
  </w:num>
  <w:num w:numId="16" w16cid:durableId="45030968">
    <w:abstractNumId w:val="15"/>
  </w:num>
  <w:num w:numId="17" w16cid:durableId="101416372">
    <w:abstractNumId w:val="12"/>
  </w:num>
  <w:num w:numId="18" w16cid:durableId="584150944">
    <w:abstractNumId w:val="14"/>
  </w:num>
  <w:num w:numId="19" w16cid:durableId="441415141">
    <w:abstractNumId w:val="15"/>
  </w:num>
  <w:num w:numId="20" w16cid:durableId="1853764633">
    <w:abstractNumId w:val="12"/>
  </w:num>
  <w:num w:numId="21" w16cid:durableId="46755557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63"/>
    <w:rsid w:val="00033EE1"/>
    <w:rsid w:val="000358F2"/>
    <w:rsid w:val="00042B72"/>
    <w:rsid w:val="000558BD"/>
    <w:rsid w:val="000B57E7"/>
    <w:rsid w:val="000B6373"/>
    <w:rsid w:val="000F09DF"/>
    <w:rsid w:val="000F61B2"/>
    <w:rsid w:val="0010021A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E7702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748BB"/>
    <w:rsid w:val="009918E2"/>
    <w:rsid w:val="009A24AC"/>
    <w:rsid w:val="009D21FD"/>
    <w:rsid w:val="00A14DA8"/>
    <w:rsid w:val="00A312BC"/>
    <w:rsid w:val="00A34D07"/>
    <w:rsid w:val="00A84021"/>
    <w:rsid w:val="00A84D35"/>
    <w:rsid w:val="00A90963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7B27C"/>
  <w15:docId w15:val="{3651E06A-89EF-47E3-9932-342250B8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81</Words>
  <Characters>607</Characters>
  <Application>Microsoft Office Word</Application>
  <DocSecurity>0</DocSecurity>
  <Lines>30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CCPR/C/136/D/2993/2017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2023-05-15T14:51:00Z</dcterms:created>
  <dcterms:modified xsi:type="dcterms:W3CDTF">2023-05-15T14:51:00Z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