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410E185" w14:textId="77777777" w:rsidTr="00B614C4">
        <w:trPr>
          <w:trHeight w:hRule="exact" w:val="851"/>
        </w:trPr>
        <w:tc>
          <w:tcPr>
            <w:tcW w:w="1280" w:type="dxa"/>
            <w:tcBorders>
              <w:bottom w:val="single" w:sz="4" w:space="0" w:color="auto"/>
            </w:tcBorders>
          </w:tcPr>
          <w:p w14:paraId="56D0F4D3" w14:textId="1ECBF262" w:rsidR="00CE1D1C" w:rsidRPr="00F124C6" w:rsidRDefault="00CE1D1C" w:rsidP="00B614C4">
            <w:pPr>
              <w:pStyle w:val="H23GC"/>
            </w:pPr>
          </w:p>
        </w:tc>
        <w:tc>
          <w:tcPr>
            <w:tcW w:w="2273" w:type="dxa"/>
            <w:tcBorders>
              <w:bottom w:val="single" w:sz="4" w:space="0" w:color="auto"/>
            </w:tcBorders>
            <w:vAlign w:val="bottom"/>
          </w:tcPr>
          <w:p w14:paraId="294D19F2"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DE923D9" w14:textId="38B7FFD0" w:rsidR="00CE1D1C" w:rsidRPr="0000303B" w:rsidRDefault="00B725E9" w:rsidP="00B614C4">
            <w:pPr>
              <w:spacing w:line="240" w:lineRule="atLeast"/>
              <w:jc w:val="right"/>
              <w:rPr>
                <w:sz w:val="20"/>
                <w:szCs w:val="21"/>
              </w:rPr>
            </w:pPr>
            <w:r>
              <w:rPr>
                <w:sz w:val="40"/>
                <w:szCs w:val="21"/>
              </w:rPr>
              <w:t>CCPR</w:t>
            </w:r>
            <w:r w:rsidR="0000303B">
              <w:rPr>
                <w:sz w:val="20"/>
                <w:szCs w:val="21"/>
              </w:rPr>
              <w:t>/</w:t>
            </w:r>
            <w:r>
              <w:rPr>
                <w:sz w:val="20"/>
                <w:szCs w:val="21"/>
              </w:rPr>
              <w:t>C</w:t>
            </w:r>
            <w:r w:rsidR="0000303B">
              <w:rPr>
                <w:sz w:val="20"/>
                <w:szCs w:val="21"/>
              </w:rPr>
              <w:t>/</w:t>
            </w:r>
            <w:r>
              <w:rPr>
                <w:sz w:val="20"/>
                <w:szCs w:val="21"/>
              </w:rPr>
              <w:t>133</w:t>
            </w:r>
            <w:r w:rsidR="0000303B">
              <w:rPr>
                <w:sz w:val="20"/>
                <w:szCs w:val="21"/>
              </w:rPr>
              <w:t>/</w:t>
            </w:r>
            <w:r>
              <w:rPr>
                <w:sz w:val="20"/>
                <w:szCs w:val="21"/>
              </w:rPr>
              <w:t>D</w:t>
            </w:r>
            <w:r w:rsidR="0000303B">
              <w:rPr>
                <w:sz w:val="20"/>
                <w:szCs w:val="21"/>
              </w:rPr>
              <w:t>/</w:t>
            </w:r>
            <w:r>
              <w:rPr>
                <w:sz w:val="20"/>
                <w:szCs w:val="21"/>
              </w:rPr>
              <w:t>285</w:t>
            </w:r>
            <w:r w:rsidR="0000303B">
              <w:rPr>
                <w:sz w:val="20"/>
                <w:szCs w:val="21"/>
              </w:rPr>
              <w:t>0/</w:t>
            </w:r>
            <w:r>
              <w:rPr>
                <w:sz w:val="20"/>
                <w:szCs w:val="21"/>
              </w:rPr>
              <w:t>2</w:t>
            </w:r>
            <w:r w:rsidR="0000303B">
              <w:rPr>
                <w:sz w:val="20"/>
                <w:szCs w:val="21"/>
              </w:rPr>
              <w:t>0</w:t>
            </w:r>
            <w:r>
              <w:rPr>
                <w:sz w:val="20"/>
                <w:szCs w:val="21"/>
              </w:rPr>
              <w:t>16</w:t>
            </w:r>
          </w:p>
        </w:tc>
      </w:tr>
      <w:tr w:rsidR="00CE1D1C" w:rsidRPr="00F124C6" w14:paraId="4A9FD240" w14:textId="77777777" w:rsidTr="00B614C4">
        <w:trPr>
          <w:trHeight w:hRule="exact" w:val="2835"/>
        </w:trPr>
        <w:tc>
          <w:tcPr>
            <w:tcW w:w="1280" w:type="dxa"/>
            <w:tcBorders>
              <w:top w:val="single" w:sz="4" w:space="0" w:color="auto"/>
              <w:bottom w:val="single" w:sz="12" w:space="0" w:color="auto"/>
            </w:tcBorders>
          </w:tcPr>
          <w:p w14:paraId="56A8932A" w14:textId="77777777" w:rsidR="00CE1D1C" w:rsidRPr="00F124C6" w:rsidRDefault="00CE1D1C" w:rsidP="00B614C4">
            <w:pPr>
              <w:spacing w:line="120" w:lineRule="atLeast"/>
              <w:rPr>
                <w:sz w:val="10"/>
                <w:szCs w:val="10"/>
              </w:rPr>
            </w:pPr>
          </w:p>
          <w:p w14:paraId="1C22A90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CC2192A" wp14:editId="0D4C273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8BAFAD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835AB4D" w14:textId="72E8A3F1" w:rsidR="00CE1D1C" w:rsidRPr="0004600B" w:rsidRDefault="00B725E9" w:rsidP="00B614C4">
            <w:pPr>
              <w:spacing w:before="240" w:line="240" w:lineRule="atLeast"/>
              <w:rPr>
                <w:sz w:val="20"/>
              </w:rPr>
            </w:pPr>
            <w:r>
              <w:rPr>
                <w:sz w:val="20"/>
              </w:rPr>
              <w:t>Distr.: General</w:t>
            </w:r>
          </w:p>
          <w:p w14:paraId="7DF96E6D" w14:textId="58079481" w:rsidR="00CE1D1C" w:rsidRPr="00F124C6" w:rsidRDefault="00B725E9" w:rsidP="00B614C4">
            <w:pPr>
              <w:spacing w:line="240" w:lineRule="atLeast"/>
              <w:rPr>
                <w:sz w:val="20"/>
              </w:rPr>
            </w:pPr>
            <w:r>
              <w:rPr>
                <w:sz w:val="20"/>
              </w:rPr>
              <w:t>21</w:t>
            </w:r>
            <w:r w:rsidR="0000303B">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650E5A69" w14:textId="4370E58D" w:rsidR="00CE1D1C" w:rsidRPr="00F124C6" w:rsidRDefault="00B725E9" w:rsidP="00B614C4">
            <w:pPr>
              <w:spacing w:line="240" w:lineRule="atLeast"/>
              <w:rPr>
                <w:sz w:val="20"/>
              </w:rPr>
            </w:pPr>
            <w:r>
              <w:rPr>
                <w:sz w:val="20"/>
              </w:rPr>
              <w:t>Chinese</w:t>
            </w:r>
            <w:r w:rsidR="00CE1D1C" w:rsidRPr="00F124C6">
              <w:rPr>
                <w:sz w:val="20"/>
              </w:rPr>
              <w:t xml:space="preserve"> </w:t>
            </w:r>
          </w:p>
          <w:p w14:paraId="72AF5013" w14:textId="26B4F223" w:rsidR="00CE1D1C" w:rsidRPr="00F124C6" w:rsidRDefault="00B725E9" w:rsidP="00B614C4">
            <w:pPr>
              <w:spacing w:line="240" w:lineRule="atLeast"/>
            </w:pPr>
            <w:r>
              <w:rPr>
                <w:sz w:val="20"/>
              </w:rPr>
              <w:t>Original: English</w:t>
            </w:r>
          </w:p>
        </w:tc>
      </w:tr>
    </w:tbl>
    <w:p w14:paraId="6EB91CEB" w14:textId="40961DA1" w:rsidR="0000303B" w:rsidRPr="0000303B" w:rsidRDefault="0000303B" w:rsidP="0000303B">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DB1D429" w14:textId="308EABA6" w:rsidR="0000303B" w:rsidRDefault="0000303B" w:rsidP="0000303B">
      <w:pPr>
        <w:pStyle w:val="HChGC"/>
      </w:pPr>
      <w:r>
        <w:tab/>
      </w:r>
      <w:r>
        <w:tab/>
      </w:r>
      <w:r w:rsidRPr="0000303B">
        <w:rPr>
          <w:rFonts w:hint="eastAsia"/>
        </w:rPr>
        <w:t>委员会根据《任择议定书》第五条第四款通过的关于</w:t>
      </w:r>
      <w:r>
        <w:br/>
      </w:r>
      <w:r w:rsidRPr="0000303B">
        <w:rPr>
          <w:rFonts w:hint="eastAsia"/>
        </w:rPr>
        <w:t>第</w:t>
      </w:r>
      <w:r w:rsidR="00B725E9">
        <w:rPr>
          <w:rFonts w:hint="eastAsia"/>
        </w:rPr>
        <w:t>285</w:t>
      </w:r>
      <w:r w:rsidRPr="0000303B">
        <w:rPr>
          <w:rFonts w:hint="eastAsia"/>
        </w:rPr>
        <w:t>0/</w:t>
      </w:r>
      <w:r w:rsidR="00B725E9">
        <w:rPr>
          <w:rFonts w:hint="eastAsia"/>
        </w:rPr>
        <w:t>2</w:t>
      </w:r>
      <w:r w:rsidRPr="0000303B">
        <w:rPr>
          <w:rFonts w:hint="eastAsia"/>
        </w:rPr>
        <w:t>0</w:t>
      </w:r>
      <w:r w:rsidR="00B725E9">
        <w:rPr>
          <w:rFonts w:hint="eastAsia"/>
        </w:rPr>
        <w:t>16</w:t>
      </w:r>
      <w:r w:rsidRPr="0000303B">
        <w:rPr>
          <w:rFonts w:hint="eastAsia"/>
        </w:rPr>
        <w:t>号来文的意见</w:t>
      </w:r>
      <w:r w:rsidRPr="0000303B">
        <w:rPr>
          <w:rStyle w:val="a8"/>
          <w:rFonts w:eastAsia="黑体"/>
          <w:position w:val="4"/>
          <w:vertAlign w:val="baseline"/>
        </w:rPr>
        <w:footnoteReference w:customMarkFollows="1" w:id="2"/>
        <w:t>*</w:t>
      </w:r>
      <w:r w:rsidR="0062242B" w:rsidRPr="00436A7A">
        <w:rPr>
          <w:rFonts w:asciiTheme="majorBidi" w:hAnsiTheme="majorBidi" w:cstheme="majorBidi" w:hint="eastAsia"/>
          <w:position w:val="2"/>
          <w:sz w:val="21"/>
          <w:szCs w:val="21"/>
          <w:vertAlign w:val="superscript"/>
        </w:rPr>
        <w:t>,</w:t>
      </w:r>
      <w:r w:rsidR="0062242B">
        <w:rPr>
          <w:rFonts w:asciiTheme="majorBidi" w:hAnsiTheme="majorBidi" w:cstheme="majorBidi"/>
          <w:sz w:val="21"/>
          <w:szCs w:val="21"/>
          <w:vertAlign w:val="superscript"/>
        </w:rPr>
        <w:t xml:space="preserve"> </w:t>
      </w:r>
      <w:r w:rsidRPr="0000303B">
        <w:rPr>
          <w:rStyle w:val="a8"/>
          <w:rFonts w:eastAsia="黑体"/>
          <w:snapToGrid/>
          <w:position w:val="4"/>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0303B" w14:paraId="7D9206C2" w14:textId="77777777" w:rsidTr="0069394F">
        <w:trPr>
          <w:cantSplit/>
        </w:trPr>
        <w:tc>
          <w:tcPr>
            <w:tcW w:w="2205" w:type="dxa"/>
          </w:tcPr>
          <w:p w14:paraId="4A24DACC" w14:textId="110C9494" w:rsidR="0000303B" w:rsidRPr="00172E04" w:rsidRDefault="00D0112A" w:rsidP="0069394F">
            <w:pPr>
              <w:pStyle w:val="SingleTxtGC"/>
              <w:ind w:left="0" w:right="0"/>
              <w:rPr>
                <w:rFonts w:eastAsia="楷体"/>
              </w:rPr>
            </w:pPr>
            <w:r w:rsidRPr="00D0112A">
              <w:rPr>
                <w:rFonts w:ascii="Time New Roman" w:eastAsia="楷体" w:hAnsi="Time New Roman" w:hint="eastAsia"/>
              </w:rPr>
              <w:t>来文</w:t>
            </w:r>
            <w:r w:rsidR="0000303B" w:rsidRPr="00172E04">
              <w:rPr>
                <w:rFonts w:ascii="Time New Roman" w:eastAsia="楷体" w:hAnsi="Time New Roman" w:hint="eastAsia"/>
              </w:rPr>
              <w:t>提交人</w:t>
            </w:r>
            <w:r w:rsidR="0000303B" w:rsidRPr="00172E04">
              <w:rPr>
                <w:rFonts w:eastAsia="楷体" w:hint="eastAsia"/>
              </w:rPr>
              <w:t>：</w:t>
            </w:r>
          </w:p>
        </w:tc>
        <w:tc>
          <w:tcPr>
            <w:tcW w:w="4726" w:type="dxa"/>
          </w:tcPr>
          <w:p w14:paraId="02EA9CE7" w14:textId="6ABFA889" w:rsidR="0000303B" w:rsidRPr="00C74FB6" w:rsidRDefault="00B725E9" w:rsidP="0069394F">
            <w:pPr>
              <w:pStyle w:val="SingleTxtGC"/>
              <w:ind w:left="0" w:right="0"/>
            </w:pPr>
            <w:r>
              <w:t>E</w:t>
            </w:r>
            <w:r w:rsidR="00D0112A" w:rsidRPr="00D0112A">
              <w:t>.</w:t>
            </w:r>
            <w:r>
              <w:t>S</w:t>
            </w:r>
            <w:r w:rsidR="00D0112A" w:rsidRPr="00D0112A">
              <w:t>.</w:t>
            </w:r>
            <w:r w:rsidR="0000303B">
              <w:rPr>
                <w:rFonts w:hint="eastAsia"/>
              </w:rPr>
              <w:t xml:space="preserve"> </w:t>
            </w:r>
            <w:r w:rsidR="0000303B" w:rsidRPr="00C74FB6">
              <w:rPr>
                <w:rFonts w:hint="eastAsia"/>
              </w:rPr>
              <w:t>(</w:t>
            </w:r>
            <w:r w:rsidR="0000303B" w:rsidRPr="00C74FB6">
              <w:rPr>
                <w:rFonts w:hint="eastAsia"/>
              </w:rPr>
              <w:t>由律师</w:t>
            </w:r>
            <w:proofErr w:type="spellStart"/>
            <w:r>
              <w:t>Rysbek</w:t>
            </w:r>
            <w:proofErr w:type="spellEnd"/>
            <w:r w:rsidR="00D0112A" w:rsidRPr="00D0112A">
              <w:t xml:space="preserve"> </w:t>
            </w:r>
            <w:proofErr w:type="spellStart"/>
            <w:r>
              <w:t>Adamaliev</w:t>
            </w:r>
            <w:proofErr w:type="spellEnd"/>
            <w:r w:rsidR="0000303B" w:rsidRPr="00C74FB6">
              <w:rPr>
                <w:rFonts w:hint="eastAsia"/>
              </w:rPr>
              <w:t>代理</w:t>
            </w:r>
            <w:r w:rsidR="0000303B" w:rsidRPr="00C74FB6">
              <w:rPr>
                <w:rFonts w:hint="eastAsia"/>
              </w:rPr>
              <w:t>)</w:t>
            </w:r>
          </w:p>
        </w:tc>
      </w:tr>
      <w:tr w:rsidR="0000303B" w14:paraId="0DF2B838" w14:textId="77777777" w:rsidTr="0069394F">
        <w:trPr>
          <w:cantSplit/>
        </w:trPr>
        <w:tc>
          <w:tcPr>
            <w:tcW w:w="2205" w:type="dxa"/>
          </w:tcPr>
          <w:p w14:paraId="661A2D33" w14:textId="77777777" w:rsidR="0000303B" w:rsidRPr="00172E04" w:rsidRDefault="0000303B"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1544DD83" w14:textId="77777777" w:rsidR="0000303B" w:rsidRPr="00C74FB6" w:rsidRDefault="0000303B" w:rsidP="0069394F">
            <w:pPr>
              <w:pStyle w:val="SingleTxtGC"/>
              <w:ind w:left="0" w:right="0"/>
            </w:pPr>
            <w:r w:rsidRPr="00C74FB6">
              <w:rPr>
                <w:rFonts w:hint="eastAsia"/>
              </w:rPr>
              <w:t>提交人</w:t>
            </w:r>
          </w:p>
        </w:tc>
      </w:tr>
      <w:tr w:rsidR="0000303B" w14:paraId="3A73F0B3" w14:textId="77777777" w:rsidTr="0069394F">
        <w:trPr>
          <w:cantSplit/>
        </w:trPr>
        <w:tc>
          <w:tcPr>
            <w:tcW w:w="2205" w:type="dxa"/>
          </w:tcPr>
          <w:p w14:paraId="3391F6B7" w14:textId="77777777" w:rsidR="0000303B" w:rsidRPr="00172E04" w:rsidRDefault="0000303B"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01B29111" w14:textId="18158165" w:rsidR="0000303B" w:rsidRPr="00C74FB6" w:rsidRDefault="00D0112A" w:rsidP="0069394F">
            <w:pPr>
              <w:pStyle w:val="SingleTxtGC"/>
              <w:ind w:left="0" w:right="0"/>
            </w:pPr>
            <w:r w:rsidRPr="00D0112A">
              <w:rPr>
                <w:rFonts w:hint="eastAsia"/>
              </w:rPr>
              <w:t>吉尔吉斯斯坦</w:t>
            </w:r>
          </w:p>
        </w:tc>
      </w:tr>
      <w:tr w:rsidR="0000303B" w14:paraId="2283B61C" w14:textId="77777777" w:rsidTr="0069394F">
        <w:trPr>
          <w:cantSplit/>
        </w:trPr>
        <w:tc>
          <w:tcPr>
            <w:tcW w:w="2205" w:type="dxa"/>
          </w:tcPr>
          <w:p w14:paraId="0CE5CD5D" w14:textId="77777777" w:rsidR="0000303B" w:rsidRPr="00172E04" w:rsidRDefault="0000303B"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67041417" w14:textId="507E596F" w:rsidR="0000303B" w:rsidRPr="00C74FB6" w:rsidRDefault="00B725E9" w:rsidP="0069394F">
            <w:pPr>
              <w:pStyle w:val="SingleTxtGC"/>
              <w:ind w:left="0" w:right="0"/>
            </w:pPr>
            <w:r>
              <w:rPr>
                <w:rFonts w:hint="eastAsia"/>
              </w:rPr>
              <w:t>2</w:t>
            </w:r>
            <w:r w:rsidR="00D0112A" w:rsidRPr="00D0112A">
              <w:rPr>
                <w:rFonts w:hint="eastAsia"/>
              </w:rPr>
              <w:t>0</w:t>
            </w:r>
            <w:r>
              <w:rPr>
                <w:rFonts w:hint="eastAsia"/>
              </w:rPr>
              <w:t>16</w:t>
            </w:r>
            <w:r w:rsidR="00D0112A" w:rsidRPr="00D0112A">
              <w:rPr>
                <w:rFonts w:hint="eastAsia"/>
              </w:rPr>
              <w:t>年</w:t>
            </w:r>
            <w:r>
              <w:rPr>
                <w:rFonts w:hint="eastAsia"/>
              </w:rPr>
              <w:t>6</w:t>
            </w:r>
            <w:r w:rsidR="00D0112A" w:rsidRPr="00D0112A">
              <w:rPr>
                <w:rFonts w:hint="eastAsia"/>
              </w:rPr>
              <w:t>月</w:t>
            </w:r>
            <w:r>
              <w:rPr>
                <w:rFonts w:hint="eastAsia"/>
              </w:rPr>
              <w:t>23</w:t>
            </w:r>
            <w:r w:rsidR="00D0112A" w:rsidRPr="00D0112A">
              <w:rPr>
                <w:rFonts w:hint="eastAsia"/>
              </w:rPr>
              <w:t>日</w:t>
            </w:r>
            <w:r w:rsidR="0000303B" w:rsidRPr="00C74FB6">
              <w:rPr>
                <w:rFonts w:hint="eastAsia"/>
              </w:rPr>
              <w:t>(</w:t>
            </w:r>
            <w:r w:rsidR="0000303B" w:rsidRPr="00C74FB6">
              <w:rPr>
                <w:rFonts w:hint="eastAsia"/>
              </w:rPr>
              <w:t>首次提交</w:t>
            </w:r>
            <w:r w:rsidR="0000303B" w:rsidRPr="00C74FB6">
              <w:rPr>
                <w:rFonts w:hint="eastAsia"/>
              </w:rPr>
              <w:t>)</w:t>
            </w:r>
          </w:p>
        </w:tc>
      </w:tr>
      <w:tr w:rsidR="0000303B" w14:paraId="0172A32E" w14:textId="77777777" w:rsidTr="0069394F">
        <w:trPr>
          <w:cantSplit/>
        </w:trPr>
        <w:tc>
          <w:tcPr>
            <w:tcW w:w="2205" w:type="dxa"/>
          </w:tcPr>
          <w:p w14:paraId="31EE1E66" w14:textId="77777777" w:rsidR="0000303B" w:rsidRPr="00172E04" w:rsidRDefault="0000303B"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1710FACF" w14:textId="605C8562" w:rsidR="0000303B" w:rsidRPr="00C74FB6" w:rsidRDefault="00D675BC" w:rsidP="0069394F">
            <w:pPr>
              <w:pStyle w:val="SingleTxtGC"/>
              <w:ind w:left="0" w:right="0"/>
              <w:rPr>
                <w:lang w:val="fr-CH"/>
              </w:rPr>
            </w:pPr>
            <w:r w:rsidRPr="00D675BC">
              <w:rPr>
                <w:rFonts w:hint="eastAsia"/>
                <w:lang w:val="fr-CH"/>
              </w:rPr>
              <w:t>根据委员会《议事规则》第</w:t>
            </w:r>
            <w:r w:rsidR="00B725E9">
              <w:rPr>
                <w:rFonts w:hint="eastAsia"/>
                <w:lang w:val="fr-CH"/>
              </w:rPr>
              <w:t>92</w:t>
            </w:r>
            <w:r w:rsidRPr="00D675BC">
              <w:rPr>
                <w:rFonts w:hint="eastAsia"/>
                <w:lang w:val="fr-CH"/>
              </w:rPr>
              <w:t>条</w:t>
            </w:r>
            <w:proofErr w:type="gramStart"/>
            <w:r w:rsidRPr="00D675BC">
              <w:rPr>
                <w:rFonts w:hint="eastAsia"/>
                <w:lang w:val="fr-CH"/>
              </w:rPr>
              <w:t>作出</w:t>
            </w:r>
            <w:proofErr w:type="gramEnd"/>
            <w:r w:rsidRPr="00D675BC">
              <w:rPr>
                <w:rFonts w:hint="eastAsia"/>
                <w:lang w:val="fr-CH"/>
              </w:rPr>
              <w:t>的决定，已于</w:t>
            </w:r>
            <w:r w:rsidR="00B725E9">
              <w:rPr>
                <w:rFonts w:hint="eastAsia"/>
                <w:lang w:val="fr-CH"/>
              </w:rPr>
              <w:t>2</w:t>
            </w:r>
            <w:r w:rsidRPr="00D675BC">
              <w:rPr>
                <w:rFonts w:hint="eastAsia"/>
                <w:lang w:val="fr-CH"/>
              </w:rPr>
              <w:t>0</w:t>
            </w:r>
            <w:r w:rsidR="00B725E9">
              <w:rPr>
                <w:rFonts w:hint="eastAsia"/>
                <w:lang w:val="fr-CH"/>
              </w:rPr>
              <w:t>16</w:t>
            </w:r>
            <w:r w:rsidRPr="00D675BC">
              <w:rPr>
                <w:rFonts w:hint="eastAsia"/>
                <w:lang w:val="fr-CH"/>
              </w:rPr>
              <w:t>年</w:t>
            </w:r>
            <w:r w:rsidR="00B725E9">
              <w:rPr>
                <w:rFonts w:hint="eastAsia"/>
                <w:lang w:val="fr-CH"/>
              </w:rPr>
              <w:t>11</w:t>
            </w:r>
            <w:r w:rsidRPr="00D675BC">
              <w:rPr>
                <w:rFonts w:hint="eastAsia"/>
                <w:lang w:val="fr-CH"/>
              </w:rPr>
              <w:t>月</w:t>
            </w:r>
            <w:r w:rsidR="00B725E9">
              <w:rPr>
                <w:rFonts w:hint="eastAsia"/>
                <w:lang w:val="fr-CH"/>
              </w:rPr>
              <w:t>16</w:t>
            </w:r>
            <w:r w:rsidRPr="00D675BC">
              <w:rPr>
                <w:rFonts w:hint="eastAsia"/>
                <w:lang w:val="fr-CH"/>
              </w:rPr>
              <w:t>日转交缔约国</w:t>
            </w:r>
            <w:r w:rsidR="0000303B" w:rsidRPr="00C74FB6">
              <w:rPr>
                <w:rFonts w:hint="eastAsia"/>
                <w:lang w:val="fr-CH"/>
              </w:rPr>
              <w:t>(</w:t>
            </w:r>
            <w:r w:rsidRPr="00D675BC">
              <w:rPr>
                <w:rFonts w:hint="eastAsia"/>
                <w:lang w:val="fr-CH"/>
              </w:rPr>
              <w:t>未以文件形式印发</w:t>
            </w:r>
            <w:r w:rsidR="0000303B" w:rsidRPr="00C74FB6">
              <w:rPr>
                <w:rFonts w:hint="eastAsia"/>
                <w:lang w:val="fr-CH"/>
              </w:rPr>
              <w:t>)</w:t>
            </w:r>
          </w:p>
        </w:tc>
      </w:tr>
      <w:tr w:rsidR="0000303B" w14:paraId="78D296C8" w14:textId="77777777" w:rsidTr="0069394F">
        <w:trPr>
          <w:cantSplit/>
        </w:trPr>
        <w:tc>
          <w:tcPr>
            <w:tcW w:w="2205" w:type="dxa"/>
          </w:tcPr>
          <w:p w14:paraId="25EAD63B" w14:textId="16D98484" w:rsidR="0000303B" w:rsidRPr="00172E04" w:rsidRDefault="0000303B"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3D2969F4" w14:textId="3CA02ED8" w:rsidR="0000303B" w:rsidRPr="00C74FB6" w:rsidRDefault="00B725E9" w:rsidP="0069394F">
            <w:pPr>
              <w:pStyle w:val="SingleTxtGC"/>
              <w:ind w:left="0" w:right="0"/>
              <w:rPr>
                <w:lang w:val="fr-CH"/>
              </w:rPr>
            </w:pPr>
            <w:r>
              <w:rPr>
                <w:rFonts w:hint="eastAsia"/>
                <w:snapToGrid/>
              </w:rPr>
              <w:t>2</w:t>
            </w:r>
            <w:r w:rsidR="00D675BC" w:rsidRPr="00D675BC">
              <w:rPr>
                <w:rFonts w:hint="eastAsia"/>
                <w:snapToGrid/>
              </w:rPr>
              <w:t>0</w:t>
            </w:r>
            <w:r>
              <w:rPr>
                <w:rFonts w:hint="eastAsia"/>
                <w:snapToGrid/>
              </w:rPr>
              <w:t>21</w:t>
            </w:r>
            <w:r w:rsidR="00D675BC" w:rsidRPr="00D675BC">
              <w:rPr>
                <w:rFonts w:hint="eastAsia"/>
                <w:snapToGrid/>
              </w:rPr>
              <w:t>年</w:t>
            </w:r>
            <w:r>
              <w:rPr>
                <w:rFonts w:hint="eastAsia"/>
                <w:snapToGrid/>
              </w:rPr>
              <w:t>1</w:t>
            </w:r>
            <w:r w:rsidR="00D675BC" w:rsidRPr="00D675BC">
              <w:rPr>
                <w:rFonts w:hint="eastAsia"/>
                <w:snapToGrid/>
              </w:rPr>
              <w:t>0</w:t>
            </w:r>
            <w:r w:rsidR="00D675BC" w:rsidRPr="00D675BC">
              <w:rPr>
                <w:rFonts w:hint="eastAsia"/>
                <w:snapToGrid/>
              </w:rPr>
              <w:t>月</w:t>
            </w:r>
            <w:r>
              <w:rPr>
                <w:rFonts w:hint="eastAsia"/>
                <w:snapToGrid/>
              </w:rPr>
              <w:t>19</w:t>
            </w:r>
            <w:r w:rsidR="00D675BC" w:rsidRPr="00D675BC">
              <w:rPr>
                <w:rFonts w:hint="eastAsia"/>
                <w:snapToGrid/>
              </w:rPr>
              <w:t>日</w:t>
            </w:r>
          </w:p>
        </w:tc>
      </w:tr>
      <w:tr w:rsidR="0000303B" w14:paraId="717CA175" w14:textId="77777777" w:rsidTr="0069394F">
        <w:trPr>
          <w:cantSplit/>
        </w:trPr>
        <w:tc>
          <w:tcPr>
            <w:tcW w:w="2205" w:type="dxa"/>
          </w:tcPr>
          <w:p w14:paraId="41EF76C9" w14:textId="77777777" w:rsidR="0000303B" w:rsidRPr="00172E04" w:rsidRDefault="0000303B"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1AACC7E0" w14:textId="0A3D4AAA" w:rsidR="0000303B" w:rsidRPr="00C74FB6" w:rsidRDefault="00D675BC" w:rsidP="0069394F">
            <w:pPr>
              <w:pStyle w:val="SingleTxtGC"/>
              <w:ind w:left="0" w:right="0"/>
              <w:rPr>
                <w:snapToGrid/>
              </w:rPr>
            </w:pPr>
            <w:r w:rsidRPr="00D675BC">
              <w:rPr>
                <w:rFonts w:hint="eastAsia"/>
                <w:snapToGrid/>
              </w:rPr>
              <w:t>羁押期间遭警察殴打；囚犯待遇；羁押条件</w:t>
            </w:r>
          </w:p>
        </w:tc>
      </w:tr>
      <w:tr w:rsidR="0000303B" w14:paraId="2DBCDA61" w14:textId="77777777" w:rsidTr="0069394F">
        <w:trPr>
          <w:cantSplit/>
        </w:trPr>
        <w:tc>
          <w:tcPr>
            <w:tcW w:w="2205" w:type="dxa"/>
          </w:tcPr>
          <w:p w14:paraId="554AF179" w14:textId="77777777" w:rsidR="0000303B" w:rsidRPr="00172E04" w:rsidRDefault="0000303B"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371EA56B" w14:textId="1F6F558E" w:rsidR="0000303B" w:rsidRPr="00C74FB6" w:rsidRDefault="00D675BC" w:rsidP="0069394F">
            <w:pPr>
              <w:pStyle w:val="SingleTxtGC"/>
              <w:ind w:left="0" w:right="0"/>
              <w:rPr>
                <w:snapToGrid/>
              </w:rPr>
            </w:pPr>
            <w:r w:rsidRPr="00D675BC">
              <w:rPr>
                <w:rFonts w:hint="eastAsia"/>
                <w:snapToGrid/>
              </w:rPr>
              <w:t>证实诉求</w:t>
            </w:r>
          </w:p>
        </w:tc>
      </w:tr>
      <w:tr w:rsidR="0000303B" w14:paraId="6CCD7033" w14:textId="77777777" w:rsidTr="0069394F">
        <w:trPr>
          <w:cantSplit/>
        </w:trPr>
        <w:tc>
          <w:tcPr>
            <w:tcW w:w="2205" w:type="dxa"/>
          </w:tcPr>
          <w:p w14:paraId="41129347" w14:textId="77777777" w:rsidR="0000303B" w:rsidRPr="00172E04" w:rsidRDefault="0000303B"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00A8F50C" w14:textId="72A5A748" w:rsidR="0000303B" w:rsidRPr="00C657A9" w:rsidRDefault="00D675BC" w:rsidP="0069394F">
            <w:pPr>
              <w:pStyle w:val="SingleTxtGC"/>
              <w:ind w:left="0" w:right="0"/>
              <w:rPr>
                <w:snapToGrid/>
              </w:rPr>
            </w:pPr>
            <w:r w:rsidRPr="00D675BC">
              <w:rPr>
                <w:rFonts w:hint="eastAsia"/>
                <w:snapToGrid/>
              </w:rPr>
              <w:t>酷刑或残忍、不人道或有辱人格的待遇或处罚；羁押条件</w:t>
            </w:r>
          </w:p>
        </w:tc>
      </w:tr>
      <w:tr w:rsidR="0000303B" w14:paraId="60C70ED9" w14:textId="77777777" w:rsidTr="0069394F">
        <w:trPr>
          <w:cantSplit/>
        </w:trPr>
        <w:tc>
          <w:tcPr>
            <w:tcW w:w="2205" w:type="dxa"/>
          </w:tcPr>
          <w:p w14:paraId="20564021" w14:textId="77777777" w:rsidR="0000303B" w:rsidRPr="00172E04" w:rsidRDefault="0000303B"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27E6EAB6" w14:textId="4FED26A2" w:rsidR="0000303B" w:rsidRPr="00C657A9" w:rsidRDefault="00D675BC" w:rsidP="0069394F">
            <w:pPr>
              <w:pStyle w:val="SingleTxtGC"/>
              <w:ind w:left="0" w:right="0"/>
              <w:rPr>
                <w:snapToGrid/>
              </w:rPr>
            </w:pPr>
            <w:r w:rsidRPr="00D675BC">
              <w:rPr>
                <w:rFonts w:hint="eastAsia"/>
                <w:snapToGrid/>
              </w:rPr>
              <w:t>单独解读以及结合第二条第三款一并解读的第七条和第十条第一款</w:t>
            </w:r>
          </w:p>
        </w:tc>
      </w:tr>
      <w:tr w:rsidR="0000303B" w14:paraId="7C8369AD" w14:textId="77777777" w:rsidTr="0069394F">
        <w:trPr>
          <w:cantSplit/>
        </w:trPr>
        <w:tc>
          <w:tcPr>
            <w:tcW w:w="2205" w:type="dxa"/>
          </w:tcPr>
          <w:p w14:paraId="4F9186A7" w14:textId="77777777" w:rsidR="0000303B" w:rsidRPr="00172E04" w:rsidRDefault="0000303B"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1CE79D1F" w14:textId="35820D0B" w:rsidR="0000303B" w:rsidRDefault="00D675BC" w:rsidP="0069394F">
            <w:pPr>
              <w:pStyle w:val="SingleTxtGC"/>
              <w:ind w:left="0" w:right="0"/>
              <w:rPr>
                <w:snapToGrid/>
              </w:rPr>
            </w:pPr>
            <w:r w:rsidRPr="00D675BC">
              <w:rPr>
                <w:rFonts w:hint="eastAsia"/>
                <w:snapToGrid/>
              </w:rPr>
              <w:t>第三条</w:t>
            </w:r>
          </w:p>
        </w:tc>
      </w:tr>
    </w:tbl>
    <w:p w14:paraId="587A139F" w14:textId="77777777" w:rsidR="0000303B" w:rsidRDefault="0000303B" w:rsidP="00771504">
      <w:pPr>
        <w:spacing w:line="160" w:lineRule="exact"/>
      </w:pPr>
    </w:p>
    <w:p w14:paraId="04CBDB5C" w14:textId="26920BA4" w:rsidR="00D675BC" w:rsidRPr="00E52401" w:rsidRDefault="00B725E9" w:rsidP="00B725E9">
      <w:pPr>
        <w:pStyle w:val="SingleTxtGC"/>
      </w:pPr>
      <w:r>
        <w:t>1</w:t>
      </w:r>
      <w:r w:rsidR="00D675BC" w:rsidRPr="00E52401">
        <w:t>.</w:t>
      </w:r>
      <w:r w:rsidR="00D675BC" w:rsidRPr="00E52401">
        <w:tab/>
      </w:r>
      <w:r w:rsidR="00D675BC" w:rsidRPr="00E52401">
        <w:rPr>
          <w:rFonts w:hint="eastAsia"/>
        </w:rPr>
        <w:t>来文提交人</w:t>
      </w:r>
      <w:r>
        <w:t>E</w:t>
      </w:r>
      <w:r w:rsidR="00D675BC" w:rsidRPr="00E52401">
        <w:t>.</w:t>
      </w:r>
      <w:r>
        <w:t>S</w:t>
      </w:r>
      <w:r w:rsidR="00D675BC" w:rsidRPr="00E52401">
        <w:t>.</w:t>
      </w:r>
      <w:r w:rsidR="00D675BC" w:rsidRPr="00E52401">
        <w:rPr>
          <w:rFonts w:hint="eastAsia"/>
        </w:rPr>
        <w:t>系吉尔吉斯斯坦国民。他称缔约国侵犯了其根据《公约》单独解读以及结合第二条第三款一并解读的第七条和第十条第一款享有的权利。《任择议定书》于</w:t>
      </w:r>
      <w:r>
        <w:rPr>
          <w:rFonts w:hint="eastAsia"/>
        </w:rPr>
        <w:t>1995</w:t>
      </w:r>
      <w:r w:rsidR="00D675BC" w:rsidRPr="00E52401">
        <w:rPr>
          <w:rFonts w:hint="eastAsia"/>
        </w:rPr>
        <w:t>年</w:t>
      </w:r>
      <w:r>
        <w:rPr>
          <w:rFonts w:hint="eastAsia"/>
        </w:rPr>
        <w:t>1</w:t>
      </w:r>
      <w:r w:rsidR="00D675BC" w:rsidRPr="00E52401">
        <w:rPr>
          <w:rFonts w:hint="eastAsia"/>
        </w:rPr>
        <w:t>月</w:t>
      </w:r>
      <w:r>
        <w:rPr>
          <w:rFonts w:hint="eastAsia"/>
        </w:rPr>
        <w:t>7</w:t>
      </w:r>
      <w:r w:rsidR="00D675BC" w:rsidRPr="00E52401">
        <w:rPr>
          <w:rFonts w:hint="eastAsia"/>
        </w:rPr>
        <w:t>日对吉尔吉斯斯坦生效。提交人由律师代理。</w:t>
      </w:r>
    </w:p>
    <w:p w14:paraId="1BAB11F8" w14:textId="77777777" w:rsidR="00D675BC" w:rsidRPr="00E52401" w:rsidRDefault="00D675BC" w:rsidP="00B725E9">
      <w:pPr>
        <w:pStyle w:val="H23GC"/>
      </w:pPr>
      <w:r w:rsidRPr="00E52401">
        <w:lastRenderedPageBreak/>
        <w:tab/>
      </w:r>
      <w:r w:rsidRPr="00E52401">
        <w:tab/>
      </w:r>
      <w:r w:rsidRPr="00E52401">
        <w:rPr>
          <w:rFonts w:hint="eastAsia"/>
        </w:rPr>
        <w:t>事实背景</w:t>
      </w:r>
    </w:p>
    <w:p w14:paraId="0CDD1DC1" w14:textId="5F46D3B1" w:rsidR="00D675BC" w:rsidRPr="00E52401" w:rsidRDefault="00B725E9" w:rsidP="00B725E9">
      <w:pPr>
        <w:pStyle w:val="SingleTxtGC"/>
      </w:pPr>
      <w:r>
        <w:t>2</w:t>
      </w:r>
      <w:r w:rsidR="00D675BC" w:rsidRPr="00E52401">
        <w:t>.</w:t>
      </w:r>
      <w:r>
        <w:t>1</w:t>
      </w:r>
      <w:r w:rsidR="00D675BC" w:rsidRPr="00E52401">
        <w:tab/>
      </w:r>
      <w:r>
        <w:t>2</w:t>
      </w:r>
      <w:r w:rsidR="00D675BC" w:rsidRPr="00E52401">
        <w:t>0</w:t>
      </w:r>
      <w:r>
        <w:t>11</w:t>
      </w:r>
      <w:r w:rsidR="00D675BC" w:rsidRPr="00E52401">
        <w:rPr>
          <w:rFonts w:hint="eastAsia"/>
        </w:rPr>
        <w:t>年</w:t>
      </w:r>
      <w:r>
        <w:t>9</w:t>
      </w:r>
      <w:r w:rsidR="00D675BC" w:rsidRPr="00E52401">
        <w:rPr>
          <w:rFonts w:hint="eastAsia"/>
        </w:rPr>
        <w:t>月</w:t>
      </w:r>
      <w:r>
        <w:t>14</w:t>
      </w:r>
      <w:r w:rsidR="00D675BC" w:rsidRPr="00E52401">
        <w:rPr>
          <w:rFonts w:hint="eastAsia"/>
        </w:rPr>
        <w:t>日上午</w:t>
      </w:r>
      <w:r>
        <w:t>9</w:t>
      </w:r>
      <w:r w:rsidR="00D675BC" w:rsidRPr="00E52401">
        <w:rPr>
          <w:rFonts w:hint="eastAsia"/>
        </w:rPr>
        <w:t>时许，当时正关押在吉尔吉斯斯坦楚河州伊塞克</w:t>
      </w:r>
      <w:r>
        <w:rPr>
          <w:rFonts w:hint="eastAsia"/>
        </w:rPr>
        <w:t>－</w:t>
      </w:r>
      <w:r w:rsidR="00D675BC" w:rsidRPr="00E52401">
        <w:rPr>
          <w:rFonts w:hint="eastAsia"/>
        </w:rPr>
        <w:t>阿塔区一所审前羁押设施的提交人，</w:t>
      </w:r>
      <w:r w:rsidR="00D675BC" w:rsidRPr="00E52401">
        <w:rPr>
          <w:rStyle w:val="a8"/>
          <w:rFonts w:eastAsia="宋体"/>
        </w:rPr>
        <w:footnoteReference w:id="4"/>
      </w:r>
      <w:r>
        <w:rPr>
          <w:rFonts w:hint="eastAsia"/>
        </w:rPr>
        <w:t xml:space="preserve"> </w:t>
      </w:r>
      <w:r w:rsidR="00D675BC" w:rsidRPr="00E52401">
        <w:rPr>
          <w:rFonts w:hint="eastAsia"/>
        </w:rPr>
        <w:t>因背部受到重击而在牢房内惊醒。四名警员开始</w:t>
      </w:r>
      <w:proofErr w:type="gramStart"/>
      <w:r w:rsidR="00D675BC" w:rsidRPr="00E52401">
        <w:rPr>
          <w:rFonts w:hint="eastAsia"/>
        </w:rPr>
        <w:t>大吼着</w:t>
      </w:r>
      <w:proofErr w:type="gramEnd"/>
      <w:r w:rsidR="00D675BC" w:rsidRPr="00E52401">
        <w:rPr>
          <w:rFonts w:hint="eastAsia"/>
        </w:rPr>
        <w:t>殴打提交人和另两名被羁押人员。提交人及其狱友们被带到走廊，在那里看到另外约</w:t>
      </w:r>
      <w:r>
        <w:t>15</w:t>
      </w:r>
      <w:r w:rsidR="00D675BC" w:rsidRPr="00E52401">
        <w:rPr>
          <w:rFonts w:hint="eastAsia"/>
        </w:rPr>
        <w:t>名被羁押人员。随后，他们都被带到院子里，继续遭到殴打。提交人的头部遭殴打，包括用一串沉重的钥匙殴打，且其中一名警员蹦到他头上。他浑身上下多次遭到靴子、警棍和木棍的击打。殴打总共持续了大约</w:t>
      </w:r>
      <w:r>
        <w:t>3</w:t>
      </w:r>
      <w:r w:rsidR="00D675BC" w:rsidRPr="00E52401">
        <w:t>0</w:t>
      </w:r>
      <w:r w:rsidR="00D675BC" w:rsidRPr="00E52401">
        <w:rPr>
          <w:rFonts w:hint="eastAsia"/>
        </w:rPr>
        <w:t>分钟。提交人问自己为何挨打，但警员们仅回之以下手更重。提交人后来了解到，另一间牢房的一名被羁押人员要求上厕所，当其要求被当班警员粗暴拒绝时，他反应强烈。当班警员的反应是请求支援，于是群殴开始了。提交人还认为，他遭殴打是因为针对他的指控涉及与一名警员打架。</w:t>
      </w:r>
    </w:p>
    <w:p w14:paraId="19CB339B" w14:textId="107B886D" w:rsidR="00D675BC" w:rsidRPr="00E52401" w:rsidRDefault="00B725E9" w:rsidP="00B725E9">
      <w:pPr>
        <w:pStyle w:val="SingleTxtGC"/>
      </w:pPr>
      <w:r>
        <w:t>2</w:t>
      </w:r>
      <w:r w:rsidR="00D675BC" w:rsidRPr="00E52401">
        <w:t>.</w:t>
      </w:r>
      <w:r>
        <w:t>2</w:t>
      </w:r>
      <w:r w:rsidR="00D675BC" w:rsidRPr="00E52401">
        <w:tab/>
      </w:r>
      <w:r>
        <w:t>2</w:t>
      </w:r>
      <w:r w:rsidR="00D675BC" w:rsidRPr="00E52401">
        <w:t>0</w:t>
      </w:r>
      <w:r>
        <w:t>11</w:t>
      </w:r>
      <w:r w:rsidR="00D675BC" w:rsidRPr="00E52401">
        <w:t>年</w:t>
      </w:r>
      <w:r>
        <w:t>9</w:t>
      </w:r>
      <w:r w:rsidR="00D675BC" w:rsidRPr="00E52401">
        <w:t>月</w:t>
      </w:r>
      <w:r>
        <w:t>16</w:t>
      </w:r>
      <w:r w:rsidR="00D675BC" w:rsidRPr="00E52401">
        <w:t>日，由监察员办公室</w:t>
      </w:r>
      <w:r w:rsidR="00D675BC" w:rsidRPr="00E52401">
        <w:rPr>
          <w:rFonts w:hint="eastAsia"/>
        </w:rPr>
        <w:t>以及两</w:t>
      </w:r>
      <w:proofErr w:type="gramStart"/>
      <w:r w:rsidR="00D675BC" w:rsidRPr="00E52401">
        <w:rPr>
          <w:rFonts w:hint="eastAsia"/>
        </w:rPr>
        <w:t>家</w:t>
      </w:r>
      <w:r w:rsidR="00D675BC" w:rsidRPr="00E52401">
        <w:t>人权</w:t>
      </w:r>
      <w:proofErr w:type="gramEnd"/>
      <w:r w:rsidR="00D675BC" w:rsidRPr="00E52401">
        <w:rPr>
          <w:rFonts w:hint="eastAsia"/>
        </w:rPr>
        <w:t>领域</w:t>
      </w:r>
      <w:r w:rsidR="00D675BC" w:rsidRPr="00E52401">
        <w:t>非政府组织</w:t>
      </w:r>
      <w:r w:rsidR="00D675BC" w:rsidRPr="00E52401">
        <w:rPr>
          <w:rFonts w:hint="eastAsia"/>
        </w:rPr>
        <w:t>的</w:t>
      </w:r>
      <w:r w:rsidR="00D675BC" w:rsidRPr="00E52401">
        <w:t>代表组成的监督组</w:t>
      </w:r>
      <w:r w:rsidR="00D675BC" w:rsidRPr="00E52401">
        <w:rPr>
          <w:rFonts w:hint="eastAsia"/>
        </w:rPr>
        <w:t>到访</w:t>
      </w:r>
      <w:r w:rsidR="00D675BC" w:rsidRPr="00E52401">
        <w:t>该设施，</w:t>
      </w:r>
      <w:r w:rsidR="00D675BC" w:rsidRPr="00E52401">
        <w:rPr>
          <w:rFonts w:hint="eastAsia"/>
        </w:rPr>
        <w:t>对</w:t>
      </w:r>
      <w:r w:rsidR="00D675BC" w:rsidRPr="00E52401">
        <w:t>被</w:t>
      </w:r>
      <w:r w:rsidR="00D675BC" w:rsidRPr="00E52401">
        <w:rPr>
          <w:rFonts w:hint="eastAsia"/>
        </w:rPr>
        <w:t>羁押人员</w:t>
      </w:r>
      <w:r w:rsidR="00D675BC" w:rsidRPr="00E52401">
        <w:t>进行了</w:t>
      </w:r>
      <w:r w:rsidR="00D675BC" w:rsidRPr="00E52401">
        <w:rPr>
          <w:rFonts w:hint="eastAsia"/>
        </w:rPr>
        <w:t>访谈</w:t>
      </w:r>
      <w:r w:rsidR="00D675BC" w:rsidRPr="00E52401">
        <w:t>，并拍摄了</w:t>
      </w:r>
      <w:r w:rsidR="00D675BC" w:rsidRPr="00E52401">
        <w:rPr>
          <w:rFonts w:hint="eastAsia"/>
        </w:rPr>
        <w:t>证实</w:t>
      </w:r>
      <w:r w:rsidR="00D675BC" w:rsidRPr="00E52401">
        <w:t>被</w:t>
      </w:r>
      <w:r w:rsidR="00D675BC" w:rsidRPr="00E52401">
        <w:rPr>
          <w:rFonts w:hint="eastAsia"/>
        </w:rPr>
        <w:t>羁押人员身体受到伤害的</w:t>
      </w:r>
      <w:r w:rsidR="00D675BC" w:rsidRPr="00E52401">
        <w:t>照片</w:t>
      </w:r>
      <w:r w:rsidR="00D675BC" w:rsidRPr="00E52401">
        <w:rPr>
          <w:rFonts w:hint="eastAsia"/>
        </w:rPr>
        <w:t>。</w:t>
      </w:r>
      <w:r w:rsidR="00D675BC" w:rsidRPr="00E52401">
        <w:rPr>
          <w:rStyle w:val="a8"/>
          <w:rFonts w:eastAsia="宋体"/>
        </w:rPr>
        <w:footnoteReference w:id="5"/>
      </w:r>
    </w:p>
    <w:p w14:paraId="23878785" w14:textId="09C86828" w:rsidR="00D675BC" w:rsidRPr="00E52401" w:rsidRDefault="00B725E9" w:rsidP="00B725E9">
      <w:pPr>
        <w:pStyle w:val="SingleTxtGC"/>
      </w:pPr>
      <w:r>
        <w:t>2</w:t>
      </w:r>
      <w:r w:rsidR="00D675BC" w:rsidRPr="00E52401">
        <w:t>.</w:t>
      </w:r>
      <w:r>
        <w:t>3</w:t>
      </w:r>
      <w:r w:rsidR="00D675BC" w:rsidRPr="00E52401">
        <w:tab/>
      </w:r>
      <w:r>
        <w:t>2</w:t>
      </w:r>
      <w:r w:rsidR="00D675BC" w:rsidRPr="00E52401">
        <w:t>0</w:t>
      </w:r>
      <w:r>
        <w:t>11</w:t>
      </w:r>
      <w:r w:rsidR="00D675BC" w:rsidRPr="00E52401">
        <w:rPr>
          <w:rFonts w:hint="eastAsia"/>
        </w:rPr>
        <w:t>年</w:t>
      </w:r>
      <w:r>
        <w:t>9</w:t>
      </w:r>
      <w:r w:rsidR="00D675BC" w:rsidRPr="00E52401">
        <w:rPr>
          <w:rFonts w:hint="eastAsia"/>
        </w:rPr>
        <w:t>月</w:t>
      </w:r>
      <w:r>
        <w:t>17</w:t>
      </w:r>
      <w:r w:rsidR="00D675BC" w:rsidRPr="00E52401">
        <w:rPr>
          <w:rFonts w:hint="eastAsia"/>
        </w:rPr>
        <w:t>日，提交人和另几位被羁押人员向伊塞克</w:t>
      </w:r>
      <w:r>
        <w:rPr>
          <w:rFonts w:hint="eastAsia"/>
        </w:rPr>
        <w:t>－</w:t>
      </w:r>
      <w:r w:rsidR="00D675BC" w:rsidRPr="00E52401">
        <w:rPr>
          <w:rFonts w:hint="eastAsia"/>
        </w:rPr>
        <w:t>阿塔区检察院提出了正式控告。</w:t>
      </w:r>
      <w:r>
        <w:t>2</w:t>
      </w:r>
      <w:r w:rsidR="00D675BC" w:rsidRPr="00E52401">
        <w:t>0</w:t>
      </w:r>
      <w:r>
        <w:t>11</w:t>
      </w:r>
      <w:r w:rsidR="00D675BC" w:rsidRPr="00E52401">
        <w:rPr>
          <w:rFonts w:hint="eastAsia"/>
        </w:rPr>
        <w:t>年</w:t>
      </w:r>
      <w:r>
        <w:t>9</w:t>
      </w:r>
      <w:r w:rsidR="00D675BC" w:rsidRPr="00E52401">
        <w:rPr>
          <w:rFonts w:hint="eastAsia"/>
        </w:rPr>
        <w:t>月</w:t>
      </w:r>
      <w:r>
        <w:t>27</w:t>
      </w:r>
      <w:r w:rsidR="00D675BC" w:rsidRPr="00E52401">
        <w:rPr>
          <w:rFonts w:hint="eastAsia"/>
        </w:rPr>
        <w:t>日，该检察院</w:t>
      </w:r>
      <w:proofErr w:type="gramStart"/>
      <w:r w:rsidR="00D675BC" w:rsidRPr="00E52401">
        <w:rPr>
          <w:rFonts w:hint="eastAsia"/>
        </w:rPr>
        <w:t>作出</w:t>
      </w:r>
      <w:proofErr w:type="gramEnd"/>
      <w:r w:rsidR="00D675BC" w:rsidRPr="00E52401">
        <w:rPr>
          <w:rFonts w:hint="eastAsia"/>
        </w:rPr>
        <w:t>了拒绝提起刑事诉讼的决定。检察官询问了审前羁押设施的当班警员。据该警员称，</w:t>
      </w:r>
      <w:r>
        <w:t>2</w:t>
      </w:r>
      <w:r w:rsidR="00D675BC" w:rsidRPr="00E52401">
        <w:t>0</w:t>
      </w:r>
      <w:r>
        <w:t>11</w:t>
      </w:r>
      <w:r w:rsidR="00D675BC" w:rsidRPr="00E52401">
        <w:rPr>
          <w:rFonts w:hint="eastAsia"/>
        </w:rPr>
        <w:t>年</w:t>
      </w:r>
      <w:r>
        <w:t>9</w:t>
      </w:r>
      <w:r w:rsidR="00D675BC" w:rsidRPr="00E52401">
        <w:rPr>
          <w:rFonts w:hint="eastAsia"/>
        </w:rPr>
        <w:t>月</w:t>
      </w:r>
      <w:r>
        <w:t>14</w:t>
      </w:r>
      <w:r w:rsidR="00D675BC" w:rsidRPr="00E52401">
        <w:rPr>
          <w:rFonts w:hint="eastAsia"/>
        </w:rPr>
        <w:t>日上午</w:t>
      </w:r>
      <w:r>
        <w:t>9</w:t>
      </w:r>
      <w:r w:rsidR="00D675BC" w:rsidRPr="00E52401">
        <w:rPr>
          <w:rFonts w:hint="eastAsia"/>
        </w:rPr>
        <w:t>点</w:t>
      </w:r>
      <w:r>
        <w:t>4</w:t>
      </w:r>
      <w:r w:rsidR="00D675BC" w:rsidRPr="00E52401">
        <w:t>0</w:t>
      </w:r>
      <w:r w:rsidR="00D675BC" w:rsidRPr="00E52401">
        <w:rPr>
          <w:rFonts w:hint="eastAsia"/>
        </w:rPr>
        <w:t>分许，</w:t>
      </w:r>
      <w:r>
        <w:t>3</w:t>
      </w:r>
      <w:r w:rsidR="00D675BC" w:rsidRPr="00E52401">
        <w:rPr>
          <w:rFonts w:hint="eastAsia"/>
        </w:rPr>
        <w:t>号牢房的一名被羁押人员将被押送上庭。</w:t>
      </w:r>
      <w:r w:rsidR="00D675BC" w:rsidRPr="00E52401">
        <w:rPr>
          <w:rStyle w:val="a8"/>
          <w:rFonts w:eastAsia="宋体"/>
        </w:rPr>
        <w:footnoteReference w:id="6"/>
      </w:r>
      <w:r>
        <w:rPr>
          <w:rFonts w:hint="eastAsia"/>
        </w:rPr>
        <w:t xml:space="preserve"> </w:t>
      </w:r>
      <w:r w:rsidR="00D675BC" w:rsidRPr="00E52401">
        <w:rPr>
          <w:rFonts w:hint="eastAsia"/>
        </w:rPr>
        <w:t>但是，当该警员打开牢房时，三名被羁押人员推开他并跑到院子里。他要求三人回到牢房，但三人置之不理。其中一名被羁押人员袭击了他，向</w:t>
      </w:r>
      <w:proofErr w:type="gramStart"/>
      <w:r w:rsidR="00D675BC" w:rsidRPr="00E52401">
        <w:rPr>
          <w:rFonts w:hint="eastAsia"/>
        </w:rPr>
        <w:t>他扔用过</w:t>
      </w:r>
      <w:proofErr w:type="gramEnd"/>
      <w:r w:rsidR="00D675BC" w:rsidRPr="00E52401">
        <w:rPr>
          <w:rFonts w:hint="eastAsia"/>
        </w:rPr>
        <w:t>的卫生纸，用塑料瓶打他，并撕破他的制服。当该警官发出警报时，另一名被羁押人员打了他的胸部并推了他。赶来帮忙的警员不得不使用武力恢复该设施内的秩序。另两名警员也给出了同样的解释。据上述决定称，鉴于法医报告尚未完成，且内部调查正在进行，针对使用武力的警员提起刑事诉讼的请求应予驳回。</w:t>
      </w:r>
    </w:p>
    <w:p w14:paraId="2166B45D" w14:textId="7231B2B9" w:rsidR="00D675BC" w:rsidRPr="00E52401" w:rsidRDefault="00B725E9" w:rsidP="00B725E9">
      <w:pPr>
        <w:pStyle w:val="SingleTxtGC"/>
      </w:pPr>
      <w:r>
        <w:t>2</w:t>
      </w:r>
      <w:r w:rsidR="00D675BC" w:rsidRPr="00E52401">
        <w:t>.</w:t>
      </w:r>
      <w:r>
        <w:t>4</w:t>
      </w:r>
      <w:r w:rsidR="00D675BC" w:rsidRPr="00E52401">
        <w:tab/>
      </w:r>
      <w:r>
        <w:t>2</w:t>
      </w:r>
      <w:r w:rsidR="00D675BC" w:rsidRPr="00E52401">
        <w:t>0</w:t>
      </w:r>
      <w:r>
        <w:t>12</w:t>
      </w:r>
      <w:r w:rsidR="00D675BC" w:rsidRPr="00E52401">
        <w:rPr>
          <w:rFonts w:hint="eastAsia"/>
        </w:rPr>
        <w:t>年</w:t>
      </w:r>
      <w:r>
        <w:t>1</w:t>
      </w:r>
      <w:r w:rsidR="00D675BC" w:rsidRPr="00E52401">
        <w:rPr>
          <w:rFonts w:hint="eastAsia"/>
        </w:rPr>
        <w:t>月</w:t>
      </w:r>
      <w:r>
        <w:t>9</w:t>
      </w:r>
      <w:r w:rsidR="00D675BC" w:rsidRPr="00E52401">
        <w:rPr>
          <w:rFonts w:hint="eastAsia"/>
        </w:rPr>
        <w:t>日，总检察院撤销了伊塞克</w:t>
      </w:r>
      <w:r>
        <w:rPr>
          <w:rFonts w:hint="eastAsia"/>
        </w:rPr>
        <w:t>－</w:t>
      </w:r>
      <w:r w:rsidR="00D675BC" w:rsidRPr="00E52401">
        <w:rPr>
          <w:rFonts w:hint="eastAsia"/>
        </w:rPr>
        <w:t>阿塔区检察院的决定，并下令比什凯克市检察院另行调查。但是，</w:t>
      </w:r>
      <w:r>
        <w:t>2</w:t>
      </w:r>
      <w:r w:rsidR="00D675BC" w:rsidRPr="00E52401">
        <w:t>0</w:t>
      </w:r>
      <w:r>
        <w:t>12</w:t>
      </w:r>
      <w:r w:rsidR="00D675BC" w:rsidRPr="00E52401">
        <w:rPr>
          <w:rFonts w:hint="eastAsia"/>
        </w:rPr>
        <w:t>年</w:t>
      </w:r>
      <w:r>
        <w:t>1</w:t>
      </w:r>
      <w:r w:rsidR="00D675BC" w:rsidRPr="00E52401">
        <w:rPr>
          <w:rFonts w:hint="eastAsia"/>
        </w:rPr>
        <w:t>月</w:t>
      </w:r>
      <w:r>
        <w:t>13</w:t>
      </w:r>
      <w:r w:rsidR="00D675BC" w:rsidRPr="00E52401">
        <w:rPr>
          <w:rFonts w:hint="eastAsia"/>
        </w:rPr>
        <w:t>日，伊塞克</w:t>
      </w:r>
      <w:r>
        <w:rPr>
          <w:rFonts w:hint="eastAsia"/>
        </w:rPr>
        <w:t>－</w:t>
      </w:r>
      <w:r w:rsidR="00D675BC" w:rsidRPr="00E52401">
        <w:rPr>
          <w:rFonts w:hint="eastAsia"/>
        </w:rPr>
        <w:t>阿塔区检察院再次拒绝就此案提起刑事诉讼。区检察院的决定提到了包括提交人在内的所有原告的法医报告。根据提交人的法医报告，提交人受了轻伤，对其健康无损。据该决定称，十三名原告已撤诉。关于羁押设施警员使用武力问题，该决定指出，相关警员系根据内政部《关于羁押、保护和押送嫌疑人和被告的第</w:t>
      </w:r>
      <w:r>
        <w:t>263</w:t>
      </w:r>
      <w:r w:rsidR="00D675BC" w:rsidRPr="00E52401">
        <w:rPr>
          <w:rFonts w:hint="eastAsia"/>
        </w:rPr>
        <w:t>号指示》依法行事。该决定还指出，当班警员于</w:t>
      </w:r>
      <w:r>
        <w:t>2</w:t>
      </w:r>
      <w:r w:rsidR="00D675BC" w:rsidRPr="00E52401">
        <w:t>0</w:t>
      </w:r>
      <w:r>
        <w:t>11</w:t>
      </w:r>
      <w:r w:rsidR="00D675BC" w:rsidRPr="00E52401">
        <w:rPr>
          <w:rFonts w:hint="eastAsia"/>
        </w:rPr>
        <w:t>年</w:t>
      </w:r>
      <w:r>
        <w:t>9</w:t>
      </w:r>
      <w:r w:rsidR="00D675BC" w:rsidRPr="00E52401">
        <w:rPr>
          <w:rFonts w:hint="eastAsia"/>
        </w:rPr>
        <w:t>月</w:t>
      </w:r>
      <w:r>
        <w:t>14</w:t>
      </w:r>
      <w:r w:rsidR="00D675BC" w:rsidRPr="00E52401">
        <w:rPr>
          <w:rFonts w:hint="eastAsia"/>
        </w:rPr>
        <w:t>日针对袭击他并试图逃跑的五名被羁押人员向伊塞克</w:t>
      </w:r>
      <w:r w:rsidR="00D675BC" w:rsidRPr="00E52401">
        <w:sym w:font="Symbol" w:char="F02D"/>
      </w:r>
      <w:r w:rsidR="00D675BC" w:rsidRPr="00E52401">
        <w:rPr>
          <w:rFonts w:hint="eastAsia"/>
        </w:rPr>
        <w:t>阿塔区审前羁押设施负责人提出了投诉。于</w:t>
      </w:r>
      <w:r>
        <w:t>2</w:t>
      </w:r>
      <w:r w:rsidR="00D675BC" w:rsidRPr="00E52401">
        <w:t>0</w:t>
      </w:r>
      <w:r>
        <w:t>11</w:t>
      </w:r>
      <w:r w:rsidR="00D675BC" w:rsidRPr="00E52401">
        <w:rPr>
          <w:rFonts w:hint="eastAsia"/>
        </w:rPr>
        <w:t>年</w:t>
      </w:r>
      <w:r>
        <w:t>9</w:t>
      </w:r>
      <w:r w:rsidR="00D675BC" w:rsidRPr="00E52401">
        <w:rPr>
          <w:rFonts w:hint="eastAsia"/>
        </w:rPr>
        <w:t>月</w:t>
      </w:r>
      <w:r>
        <w:t>24</w:t>
      </w:r>
      <w:r w:rsidR="00D675BC" w:rsidRPr="00E52401">
        <w:rPr>
          <w:rFonts w:hint="eastAsia"/>
        </w:rPr>
        <w:t>日针对上述指称启动刑事调查。</w:t>
      </w:r>
      <w:r>
        <w:t>2</w:t>
      </w:r>
      <w:r w:rsidR="00D675BC" w:rsidRPr="00E52401">
        <w:t>0</w:t>
      </w:r>
      <w:r>
        <w:t>11</w:t>
      </w:r>
      <w:r w:rsidR="00D675BC" w:rsidRPr="00E52401">
        <w:rPr>
          <w:rFonts w:hint="eastAsia"/>
        </w:rPr>
        <w:t>年</w:t>
      </w:r>
      <w:r>
        <w:t>11</w:t>
      </w:r>
      <w:r w:rsidR="00D675BC" w:rsidRPr="00E52401">
        <w:rPr>
          <w:rFonts w:hint="eastAsia"/>
        </w:rPr>
        <w:t>月</w:t>
      </w:r>
      <w:r>
        <w:t>17</w:t>
      </w:r>
      <w:r w:rsidR="00D675BC" w:rsidRPr="00E52401">
        <w:rPr>
          <w:rFonts w:hint="eastAsia"/>
        </w:rPr>
        <w:t>日，当班警员撤回投诉并要求结束调查。刑事调查于</w:t>
      </w:r>
      <w:r>
        <w:t>2</w:t>
      </w:r>
      <w:r w:rsidR="00D675BC" w:rsidRPr="00E52401">
        <w:t>0</w:t>
      </w:r>
      <w:r>
        <w:t>11</w:t>
      </w:r>
      <w:r w:rsidR="00D675BC" w:rsidRPr="00E52401">
        <w:rPr>
          <w:rFonts w:hint="eastAsia"/>
        </w:rPr>
        <w:t>年</w:t>
      </w:r>
      <w:r>
        <w:t>11</w:t>
      </w:r>
      <w:r w:rsidR="00D675BC" w:rsidRPr="00E52401">
        <w:rPr>
          <w:rFonts w:hint="eastAsia"/>
        </w:rPr>
        <w:t>月</w:t>
      </w:r>
      <w:r>
        <w:t>19</w:t>
      </w:r>
      <w:r w:rsidR="00D675BC" w:rsidRPr="00E52401">
        <w:rPr>
          <w:rFonts w:hint="eastAsia"/>
        </w:rPr>
        <w:t>日结束。区检察院以审前羁押设施警员系为防止被羁押人员逃跑和恢复秩序而依法使用武力为由，决定不予启动刑事调查。</w:t>
      </w:r>
    </w:p>
    <w:p w14:paraId="7C220C5A" w14:textId="41300DC4" w:rsidR="00D675BC" w:rsidRPr="00E52401" w:rsidRDefault="00B725E9" w:rsidP="00B725E9">
      <w:pPr>
        <w:pStyle w:val="SingleTxtGC"/>
      </w:pPr>
      <w:r>
        <w:t>2</w:t>
      </w:r>
      <w:r w:rsidR="00D675BC" w:rsidRPr="00E52401">
        <w:t>.</w:t>
      </w:r>
      <w:r>
        <w:t>5</w:t>
      </w:r>
      <w:r w:rsidR="00D675BC" w:rsidRPr="00E52401">
        <w:tab/>
      </w:r>
      <w:r>
        <w:t>2</w:t>
      </w:r>
      <w:r w:rsidR="00D675BC" w:rsidRPr="00E52401">
        <w:t>0</w:t>
      </w:r>
      <w:r>
        <w:t>12</w:t>
      </w:r>
      <w:r w:rsidR="00D675BC" w:rsidRPr="00E52401">
        <w:rPr>
          <w:rFonts w:hint="eastAsia"/>
        </w:rPr>
        <w:t>年</w:t>
      </w:r>
      <w:r>
        <w:t>4</w:t>
      </w:r>
      <w:r w:rsidR="00D675BC" w:rsidRPr="00E52401">
        <w:rPr>
          <w:rFonts w:hint="eastAsia"/>
        </w:rPr>
        <w:t>月</w:t>
      </w:r>
      <w:r>
        <w:t>25</w:t>
      </w:r>
      <w:r w:rsidR="00D675BC" w:rsidRPr="00E52401">
        <w:rPr>
          <w:rFonts w:hint="eastAsia"/>
        </w:rPr>
        <w:t>日，提交人针对上述决定向楚河州检察院提起上诉。提交人指出，其关于遭受殴打的指称已得到法医报告证实。至于他是否试图逃跑或是否曾以任何方式反抗该羁押设施警员，仍未得到证实。另一名被羁押人员针对同一决定向伊塞克</w:t>
      </w:r>
      <w:r w:rsidR="00D675BC" w:rsidRPr="00E52401">
        <w:sym w:font="Symbol" w:char="F02D"/>
      </w:r>
      <w:r w:rsidR="00D675BC" w:rsidRPr="00E52401">
        <w:rPr>
          <w:rFonts w:hint="eastAsia"/>
        </w:rPr>
        <w:t>阿塔区法院提起上诉。</w:t>
      </w:r>
      <w:r>
        <w:t>2</w:t>
      </w:r>
      <w:r w:rsidR="00D675BC" w:rsidRPr="00E52401">
        <w:t>0</w:t>
      </w:r>
      <w:r>
        <w:t>12</w:t>
      </w:r>
      <w:r w:rsidR="00D675BC" w:rsidRPr="00E52401">
        <w:rPr>
          <w:rFonts w:hint="eastAsia"/>
        </w:rPr>
        <w:t>年</w:t>
      </w:r>
      <w:r>
        <w:t>4</w:t>
      </w:r>
      <w:r w:rsidR="00D675BC" w:rsidRPr="00E52401">
        <w:rPr>
          <w:rFonts w:hint="eastAsia"/>
        </w:rPr>
        <w:t>月</w:t>
      </w:r>
      <w:r>
        <w:t>18</w:t>
      </w:r>
      <w:r w:rsidR="00D675BC" w:rsidRPr="00E52401">
        <w:rPr>
          <w:rFonts w:hint="eastAsia"/>
        </w:rPr>
        <w:t>日，伊塞克</w:t>
      </w:r>
      <w:r w:rsidR="00D675BC" w:rsidRPr="00E52401">
        <w:sym w:font="Symbol" w:char="F02D"/>
      </w:r>
      <w:r w:rsidR="00D675BC" w:rsidRPr="00E52401">
        <w:rPr>
          <w:rFonts w:hint="eastAsia"/>
        </w:rPr>
        <w:t>阿塔区法院撤销了区检察院</w:t>
      </w:r>
      <w:r>
        <w:t>2</w:t>
      </w:r>
      <w:r w:rsidR="00D675BC" w:rsidRPr="00E52401">
        <w:t>0</w:t>
      </w:r>
      <w:r>
        <w:t>12</w:t>
      </w:r>
      <w:r w:rsidR="00D675BC" w:rsidRPr="00E52401">
        <w:rPr>
          <w:rFonts w:hint="eastAsia"/>
        </w:rPr>
        <w:t>年</w:t>
      </w:r>
      <w:r>
        <w:t>1</w:t>
      </w:r>
      <w:r w:rsidR="00D675BC" w:rsidRPr="00E52401">
        <w:rPr>
          <w:rFonts w:hint="eastAsia"/>
        </w:rPr>
        <w:t>月</w:t>
      </w:r>
      <w:r>
        <w:t>13</w:t>
      </w:r>
      <w:r w:rsidR="00D675BC" w:rsidRPr="00E52401">
        <w:rPr>
          <w:rFonts w:hint="eastAsia"/>
        </w:rPr>
        <w:t>日的决定，并命令该院开展进一步调查。</w:t>
      </w:r>
      <w:r>
        <w:t>2</w:t>
      </w:r>
      <w:r w:rsidR="00D675BC" w:rsidRPr="00E52401">
        <w:t>0</w:t>
      </w:r>
      <w:r>
        <w:t>12</w:t>
      </w:r>
      <w:r w:rsidR="00D675BC" w:rsidRPr="00E52401">
        <w:rPr>
          <w:rFonts w:hint="eastAsia"/>
        </w:rPr>
        <w:t>年</w:t>
      </w:r>
      <w:r>
        <w:t>6</w:t>
      </w:r>
      <w:r w:rsidR="00D675BC" w:rsidRPr="00E52401">
        <w:rPr>
          <w:rFonts w:hint="eastAsia"/>
        </w:rPr>
        <w:t>月</w:t>
      </w:r>
      <w:r>
        <w:t>16</w:t>
      </w:r>
      <w:r w:rsidR="00D675BC" w:rsidRPr="00E52401">
        <w:rPr>
          <w:rFonts w:hint="eastAsia"/>
        </w:rPr>
        <w:t>日，伊塞克</w:t>
      </w:r>
      <w:r w:rsidR="00D675BC" w:rsidRPr="00E52401">
        <w:sym w:font="Symbol" w:char="F02D"/>
      </w:r>
      <w:r w:rsidR="00D675BC" w:rsidRPr="00E52401">
        <w:rPr>
          <w:rFonts w:hint="eastAsia"/>
        </w:rPr>
        <w:t>阿塔区检察院再次拒绝启动刑事调查。区检察官询问了卷入</w:t>
      </w:r>
      <w:r>
        <w:t>2</w:t>
      </w:r>
      <w:r w:rsidR="00D675BC" w:rsidRPr="00E52401">
        <w:t>0</w:t>
      </w:r>
      <w:r>
        <w:t>11</w:t>
      </w:r>
      <w:r w:rsidR="00D675BC" w:rsidRPr="00E52401">
        <w:rPr>
          <w:rFonts w:hint="eastAsia"/>
        </w:rPr>
        <w:t>年</w:t>
      </w:r>
      <w:r>
        <w:t>9</w:t>
      </w:r>
      <w:r w:rsidR="00D675BC" w:rsidRPr="00E52401">
        <w:rPr>
          <w:rFonts w:hint="eastAsia"/>
        </w:rPr>
        <w:t>月</w:t>
      </w:r>
      <w:r>
        <w:t>14</w:t>
      </w:r>
      <w:r w:rsidR="00D675BC" w:rsidRPr="00E52401">
        <w:rPr>
          <w:rFonts w:hint="eastAsia"/>
        </w:rPr>
        <w:t>日事件的七名被羁押人员。他们要么表示不提出诉求，要么拒绝提供解释。其中一人撤回了控告。提交人在向楚河州检察院提交的上诉中称，检察官未能询问曾对被羁押人员进行访谈的监督组。</w:t>
      </w:r>
    </w:p>
    <w:p w14:paraId="4140DE38" w14:textId="50DE4807" w:rsidR="00D675BC" w:rsidRPr="00E52401" w:rsidRDefault="00B725E9" w:rsidP="00B725E9">
      <w:pPr>
        <w:pStyle w:val="SingleTxtGC"/>
      </w:pPr>
      <w:r>
        <w:t>2</w:t>
      </w:r>
      <w:r w:rsidR="00D675BC" w:rsidRPr="00E52401">
        <w:t>.</w:t>
      </w:r>
      <w:r>
        <w:t>6</w:t>
      </w:r>
      <w:r w:rsidR="00D675BC" w:rsidRPr="00E52401">
        <w:tab/>
      </w:r>
      <w:r>
        <w:t>2</w:t>
      </w:r>
      <w:r w:rsidR="00D675BC" w:rsidRPr="00E52401">
        <w:t>0</w:t>
      </w:r>
      <w:r>
        <w:t>12</w:t>
      </w:r>
      <w:r w:rsidR="00D675BC" w:rsidRPr="00E52401">
        <w:rPr>
          <w:rFonts w:hint="eastAsia"/>
        </w:rPr>
        <w:t>年</w:t>
      </w:r>
      <w:r>
        <w:t>9</w:t>
      </w:r>
      <w:r w:rsidR="00D675BC" w:rsidRPr="00E52401">
        <w:rPr>
          <w:rFonts w:hint="eastAsia"/>
        </w:rPr>
        <w:t>月</w:t>
      </w:r>
      <w:r>
        <w:t>13</w:t>
      </w:r>
      <w:r w:rsidR="00D675BC" w:rsidRPr="00E52401">
        <w:rPr>
          <w:rFonts w:hint="eastAsia"/>
        </w:rPr>
        <w:t>日，楚河州检察院撤销了伊塞克</w:t>
      </w:r>
      <w:r w:rsidR="007E7FDD">
        <w:rPr>
          <w:rFonts w:hint="eastAsia"/>
        </w:rPr>
        <w:t>－</w:t>
      </w:r>
      <w:r w:rsidR="00D675BC" w:rsidRPr="00E52401">
        <w:rPr>
          <w:rFonts w:hint="eastAsia"/>
        </w:rPr>
        <w:t>阿塔区检察院</w:t>
      </w:r>
      <w:r>
        <w:t>2</w:t>
      </w:r>
      <w:r w:rsidR="00D675BC" w:rsidRPr="00E52401">
        <w:t>0</w:t>
      </w:r>
      <w:r>
        <w:t>12</w:t>
      </w:r>
      <w:r w:rsidR="00D675BC" w:rsidRPr="00E52401">
        <w:rPr>
          <w:rFonts w:hint="eastAsia"/>
        </w:rPr>
        <w:t>年</w:t>
      </w:r>
      <w:r>
        <w:t>6</w:t>
      </w:r>
      <w:r w:rsidR="00D675BC" w:rsidRPr="00E52401">
        <w:rPr>
          <w:rFonts w:hint="eastAsia"/>
        </w:rPr>
        <w:t>月</w:t>
      </w:r>
      <w:r>
        <w:t>16</w:t>
      </w:r>
      <w:r w:rsidR="00D675BC" w:rsidRPr="00E52401">
        <w:rPr>
          <w:rFonts w:hint="eastAsia"/>
        </w:rPr>
        <w:t>日关于不予启动刑事调查的决定。州检察院特别指出，未对关押在其他牢房的被羁押人员，具体而言女性被羁押人员，进行询问。</w:t>
      </w:r>
    </w:p>
    <w:p w14:paraId="7099D831" w14:textId="1D8392F7" w:rsidR="00D675BC" w:rsidRPr="00E52401" w:rsidRDefault="00B725E9" w:rsidP="00B725E9">
      <w:pPr>
        <w:pStyle w:val="SingleTxtGC"/>
      </w:pPr>
      <w:r>
        <w:t>2</w:t>
      </w:r>
      <w:r w:rsidR="00D675BC" w:rsidRPr="00E52401">
        <w:t>.</w:t>
      </w:r>
      <w:r>
        <w:t>7</w:t>
      </w:r>
      <w:r w:rsidR="00D675BC" w:rsidRPr="00E52401">
        <w:tab/>
      </w:r>
      <w:r w:rsidR="00D675BC" w:rsidRPr="00E52401">
        <w:rPr>
          <w:rFonts w:hint="eastAsia"/>
        </w:rPr>
        <w:t>在询问了两名女性被羁押人员后，伊塞克</w:t>
      </w:r>
      <w:r w:rsidR="007E7FDD">
        <w:rPr>
          <w:rFonts w:hint="eastAsia"/>
        </w:rPr>
        <w:t>－</w:t>
      </w:r>
      <w:r w:rsidR="00D675BC" w:rsidRPr="00E52401">
        <w:rPr>
          <w:rFonts w:hint="eastAsia"/>
        </w:rPr>
        <w:t>阿塔区检察院于</w:t>
      </w:r>
      <w:r>
        <w:t>2</w:t>
      </w:r>
      <w:r w:rsidR="00D675BC" w:rsidRPr="00E52401">
        <w:t>0</w:t>
      </w:r>
      <w:r>
        <w:t>12</w:t>
      </w:r>
      <w:r w:rsidR="00D675BC" w:rsidRPr="00E52401">
        <w:rPr>
          <w:rFonts w:hint="eastAsia"/>
        </w:rPr>
        <w:t>年</w:t>
      </w:r>
      <w:r>
        <w:t>9</w:t>
      </w:r>
      <w:r w:rsidR="00D675BC" w:rsidRPr="00E52401">
        <w:rPr>
          <w:rFonts w:hint="eastAsia"/>
        </w:rPr>
        <w:t>月</w:t>
      </w:r>
      <w:r>
        <w:t>25</w:t>
      </w:r>
      <w:r w:rsidR="00D675BC" w:rsidRPr="00E52401">
        <w:rPr>
          <w:rFonts w:hint="eastAsia"/>
        </w:rPr>
        <w:t>日拒绝启动刑事调查。其中一名女性被羁押人员确认，她看到警员打开了除女囚牢房外的所有牢房，将被羁押人员带到院子里，用警棍和木棍殴打他们。另一名女性被羁押人员称没看到殴打，但听到争吵和喊叫，还看到她牢房旁有被押送的被羁押人员。</w:t>
      </w:r>
      <w:r>
        <w:t>2</w:t>
      </w:r>
      <w:r w:rsidR="00D675BC" w:rsidRPr="00E52401">
        <w:t>0</w:t>
      </w:r>
      <w:r>
        <w:t>12</w:t>
      </w:r>
      <w:r w:rsidR="00D675BC" w:rsidRPr="00E52401">
        <w:rPr>
          <w:rFonts w:hint="eastAsia"/>
        </w:rPr>
        <w:t>年</w:t>
      </w:r>
      <w:r>
        <w:t>1</w:t>
      </w:r>
      <w:r w:rsidR="00D675BC" w:rsidRPr="00E52401">
        <w:t>0</w:t>
      </w:r>
      <w:r w:rsidR="00D675BC" w:rsidRPr="00E52401">
        <w:rPr>
          <w:rFonts w:hint="eastAsia"/>
        </w:rPr>
        <w:t>月</w:t>
      </w:r>
      <w:r>
        <w:t>16</w:t>
      </w:r>
      <w:r w:rsidR="00D675BC" w:rsidRPr="00E52401">
        <w:rPr>
          <w:rFonts w:hint="eastAsia"/>
        </w:rPr>
        <w:t>日，提交人向伊塞克</w:t>
      </w:r>
      <w:r w:rsidR="007E7FDD">
        <w:rPr>
          <w:rFonts w:hint="eastAsia"/>
        </w:rPr>
        <w:t>－</w:t>
      </w:r>
      <w:r w:rsidR="00D675BC" w:rsidRPr="00E52401">
        <w:rPr>
          <w:rFonts w:hint="eastAsia"/>
        </w:rPr>
        <w:t>阿塔区检察院提出动议，要求询问</w:t>
      </w:r>
      <w:r>
        <w:t>2</w:t>
      </w:r>
      <w:r w:rsidR="00D675BC" w:rsidRPr="00E52401">
        <w:t>0</w:t>
      </w:r>
      <w:r>
        <w:t>11</w:t>
      </w:r>
      <w:r w:rsidR="00D675BC" w:rsidRPr="00E52401">
        <w:rPr>
          <w:rFonts w:hint="eastAsia"/>
        </w:rPr>
        <w:t>年</w:t>
      </w:r>
      <w:r>
        <w:t>9</w:t>
      </w:r>
      <w:r w:rsidR="00D675BC" w:rsidRPr="00E52401">
        <w:rPr>
          <w:rFonts w:hint="eastAsia"/>
        </w:rPr>
        <w:t>月</w:t>
      </w:r>
      <w:r>
        <w:t>14</w:t>
      </w:r>
      <w:r w:rsidR="00D675BC" w:rsidRPr="00E52401">
        <w:rPr>
          <w:rFonts w:hint="eastAsia"/>
        </w:rPr>
        <w:t>日与提交人关押在同</w:t>
      </w:r>
      <w:proofErr w:type="gramStart"/>
      <w:r w:rsidR="00D675BC" w:rsidRPr="00E52401">
        <w:rPr>
          <w:rFonts w:hint="eastAsia"/>
        </w:rPr>
        <w:t>一设施</w:t>
      </w:r>
      <w:proofErr w:type="gramEnd"/>
      <w:r w:rsidR="00D675BC" w:rsidRPr="00E52401">
        <w:rPr>
          <w:rFonts w:hint="eastAsia"/>
        </w:rPr>
        <w:t>内的所有证人</w:t>
      </w:r>
      <w:r>
        <w:rPr>
          <w:rFonts w:hint="eastAsia"/>
        </w:rPr>
        <w:t>(</w:t>
      </w:r>
      <w:r w:rsidR="00D675BC" w:rsidRPr="00E52401">
        <w:rPr>
          <w:rFonts w:hint="eastAsia"/>
        </w:rPr>
        <w:t>男女都包括</w:t>
      </w:r>
      <w:r>
        <w:rPr>
          <w:rFonts w:hint="eastAsia"/>
        </w:rPr>
        <w:t>)</w:t>
      </w:r>
      <w:r w:rsidR="00D675BC" w:rsidRPr="00E52401">
        <w:rPr>
          <w:rFonts w:hint="eastAsia"/>
        </w:rPr>
        <w:t>以及一位人权维护者。后者是曾亲自对提交人进行访谈的监督组成员。提交人的动议被驳回，理由是已对所有证人进行询问。</w:t>
      </w:r>
    </w:p>
    <w:p w14:paraId="5907C570" w14:textId="38282595" w:rsidR="00D675BC" w:rsidRPr="00E52401" w:rsidRDefault="00B725E9" w:rsidP="00B725E9">
      <w:pPr>
        <w:pStyle w:val="SingleTxtGC"/>
      </w:pPr>
      <w:r>
        <w:t>2</w:t>
      </w:r>
      <w:r w:rsidR="00D675BC" w:rsidRPr="00E52401">
        <w:t>.</w:t>
      </w:r>
      <w:r>
        <w:t>8</w:t>
      </w:r>
      <w:r w:rsidR="00D675BC" w:rsidRPr="00E52401">
        <w:tab/>
      </w:r>
      <w:r>
        <w:t>2</w:t>
      </w:r>
      <w:r w:rsidR="00D675BC" w:rsidRPr="00E52401">
        <w:t>0</w:t>
      </w:r>
      <w:r>
        <w:t>13</w:t>
      </w:r>
      <w:r w:rsidR="00D675BC" w:rsidRPr="00E52401">
        <w:rPr>
          <w:rFonts w:hint="eastAsia"/>
        </w:rPr>
        <w:t>年</w:t>
      </w:r>
      <w:r>
        <w:t>4</w:t>
      </w:r>
      <w:r w:rsidR="00D675BC" w:rsidRPr="00E52401">
        <w:rPr>
          <w:rFonts w:hint="eastAsia"/>
        </w:rPr>
        <w:t>月</w:t>
      </w:r>
      <w:r>
        <w:t>22</w:t>
      </w:r>
      <w:r w:rsidR="00D675BC" w:rsidRPr="00E52401">
        <w:rPr>
          <w:rFonts w:hint="eastAsia"/>
        </w:rPr>
        <w:t>日，提交人针对伊塞克</w:t>
      </w:r>
      <w:r w:rsidR="007E7FDD">
        <w:rPr>
          <w:rFonts w:hint="eastAsia"/>
        </w:rPr>
        <w:t>－</w:t>
      </w:r>
      <w:r w:rsidR="00D675BC" w:rsidRPr="00E52401">
        <w:rPr>
          <w:rFonts w:hint="eastAsia"/>
        </w:rPr>
        <w:t>阿塔区检察院</w:t>
      </w:r>
      <w:r>
        <w:t>2</w:t>
      </w:r>
      <w:r w:rsidR="00D675BC" w:rsidRPr="00E52401">
        <w:t>0</w:t>
      </w:r>
      <w:r>
        <w:t>12</w:t>
      </w:r>
      <w:r w:rsidR="00D675BC" w:rsidRPr="00E52401">
        <w:rPr>
          <w:rFonts w:hint="eastAsia"/>
        </w:rPr>
        <w:t>年</w:t>
      </w:r>
      <w:r>
        <w:t>9</w:t>
      </w:r>
      <w:r w:rsidR="00D675BC" w:rsidRPr="00E52401">
        <w:rPr>
          <w:rFonts w:hint="eastAsia"/>
        </w:rPr>
        <w:t>月</w:t>
      </w:r>
      <w:r>
        <w:t>25</w:t>
      </w:r>
      <w:r w:rsidR="00D675BC" w:rsidRPr="00E52401">
        <w:rPr>
          <w:rFonts w:hint="eastAsia"/>
        </w:rPr>
        <w:t>日的驳回决定向楚河州检察院提起上诉。</w:t>
      </w:r>
      <w:r>
        <w:t>2</w:t>
      </w:r>
      <w:r w:rsidR="00D675BC" w:rsidRPr="00E52401">
        <w:t>0</w:t>
      </w:r>
      <w:r>
        <w:t>13</w:t>
      </w:r>
      <w:r w:rsidR="00D675BC" w:rsidRPr="00E52401">
        <w:rPr>
          <w:rFonts w:hint="eastAsia"/>
        </w:rPr>
        <w:t>年</w:t>
      </w:r>
      <w:r>
        <w:t>5</w:t>
      </w:r>
      <w:r w:rsidR="00D675BC" w:rsidRPr="00E52401">
        <w:rPr>
          <w:rFonts w:hint="eastAsia"/>
        </w:rPr>
        <w:t>月</w:t>
      </w:r>
      <w:r>
        <w:t>13</w:t>
      </w:r>
      <w:r w:rsidR="00D675BC" w:rsidRPr="00E52401">
        <w:rPr>
          <w:rFonts w:hint="eastAsia"/>
        </w:rPr>
        <w:t>日，州检察院撤销了相关决定。</w:t>
      </w:r>
      <w:r>
        <w:t>2</w:t>
      </w:r>
      <w:r w:rsidR="00D675BC" w:rsidRPr="00E52401">
        <w:t>0</w:t>
      </w:r>
      <w:r>
        <w:t>13</w:t>
      </w:r>
      <w:r w:rsidR="00D675BC" w:rsidRPr="00E52401">
        <w:rPr>
          <w:rFonts w:hint="eastAsia"/>
        </w:rPr>
        <w:t>年</w:t>
      </w:r>
      <w:r>
        <w:t>5</w:t>
      </w:r>
      <w:r w:rsidR="00D675BC" w:rsidRPr="00E52401">
        <w:rPr>
          <w:rFonts w:hint="eastAsia"/>
        </w:rPr>
        <w:t>月</w:t>
      </w:r>
      <w:r>
        <w:t>27</w:t>
      </w:r>
      <w:r w:rsidR="00D675BC" w:rsidRPr="00E52401">
        <w:rPr>
          <w:rFonts w:hint="eastAsia"/>
        </w:rPr>
        <w:t>日，伊塞克</w:t>
      </w:r>
      <w:r w:rsidR="007E7FDD">
        <w:rPr>
          <w:rFonts w:hint="eastAsia"/>
        </w:rPr>
        <w:t>－</w:t>
      </w:r>
      <w:r w:rsidR="00D675BC" w:rsidRPr="00E52401">
        <w:rPr>
          <w:rFonts w:hint="eastAsia"/>
        </w:rPr>
        <w:t>阿塔区检察院又再次</w:t>
      </w:r>
      <w:proofErr w:type="gramStart"/>
      <w:r w:rsidR="00D675BC" w:rsidRPr="00E52401">
        <w:rPr>
          <w:rFonts w:hint="eastAsia"/>
        </w:rPr>
        <w:t>作出</w:t>
      </w:r>
      <w:proofErr w:type="gramEnd"/>
      <w:r w:rsidR="00D675BC" w:rsidRPr="00E52401">
        <w:rPr>
          <w:rFonts w:hint="eastAsia"/>
        </w:rPr>
        <w:t>了不予启动刑事调查的决定。该决定提到，当时正在第三惩教所服刑的提交人拒绝就此事作证，而这一点已被正式记录在案。</w:t>
      </w:r>
    </w:p>
    <w:p w14:paraId="1A2E3A6C" w14:textId="026F84F2" w:rsidR="00D675BC" w:rsidRPr="00E52401" w:rsidRDefault="00B725E9" w:rsidP="00B725E9">
      <w:pPr>
        <w:pStyle w:val="SingleTxtGC"/>
      </w:pPr>
      <w:r>
        <w:t>2</w:t>
      </w:r>
      <w:r w:rsidR="00D675BC" w:rsidRPr="00E52401">
        <w:t>.</w:t>
      </w:r>
      <w:r>
        <w:t>9</w:t>
      </w:r>
      <w:r w:rsidR="00D675BC" w:rsidRPr="00E52401">
        <w:tab/>
      </w:r>
      <w:r>
        <w:t>2</w:t>
      </w:r>
      <w:r w:rsidR="00D675BC" w:rsidRPr="00E52401">
        <w:t>0</w:t>
      </w:r>
      <w:r>
        <w:t>13</w:t>
      </w:r>
      <w:r w:rsidR="00D675BC" w:rsidRPr="00E52401">
        <w:rPr>
          <w:rFonts w:hint="eastAsia"/>
        </w:rPr>
        <w:t>年</w:t>
      </w:r>
      <w:r>
        <w:t>1</w:t>
      </w:r>
      <w:r w:rsidR="00D675BC" w:rsidRPr="00E52401">
        <w:t>0</w:t>
      </w:r>
      <w:r w:rsidR="00D675BC" w:rsidRPr="00E52401">
        <w:rPr>
          <w:rFonts w:hint="eastAsia"/>
        </w:rPr>
        <w:t>月</w:t>
      </w:r>
      <w:r>
        <w:t>21</w:t>
      </w:r>
      <w:r w:rsidR="00D675BC" w:rsidRPr="00E52401">
        <w:rPr>
          <w:rFonts w:hint="eastAsia"/>
        </w:rPr>
        <w:t>日，提交人针对</w:t>
      </w:r>
      <w:r>
        <w:t>2</w:t>
      </w:r>
      <w:r w:rsidR="00D675BC" w:rsidRPr="00E52401">
        <w:t>0</w:t>
      </w:r>
      <w:r>
        <w:t>13</w:t>
      </w:r>
      <w:r w:rsidR="00D675BC" w:rsidRPr="00E52401">
        <w:rPr>
          <w:rFonts w:hint="eastAsia"/>
        </w:rPr>
        <w:t>年</w:t>
      </w:r>
      <w:r>
        <w:t>5</w:t>
      </w:r>
      <w:r w:rsidR="00D675BC" w:rsidRPr="00E52401">
        <w:rPr>
          <w:rFonts w:hint="eastAsia"/>
        </w:rPr>
        <w:t>月</w:t>
      </w:r>
      <w:r>
        <w:t>27</w:t>
      </w:r>
      <w:r w:rsidR="00D675BC" w:rsidRPr="00E52401">
        <w:rPr>
          <w:rFonts w:hint="eastAsia"/>
        </w:rPr>
        <w:t>日决定向伊塞克</w:t>
      </w:r>
      <w:r w:rsidR="007E7FDD">
        <w:rPr>
          <w:rFonts w:hint="eastAsia"/>
        </w:rPr>
        <w:t>－</w:t>
      </w:r>
      <w:r w:rsidR="00D675BC" w:rsidRPr="00E52401">
        <w:rPr>
          <w:rFonts w:hint="eastAsia"/>
        </w:rPr>
        <w:t>阿塔区法院提起上诉。提交人称，该决定不合法，且毫无依据。提交人称，区检察院关于警员系根据第</w:t>
      </w:r>
      <w:r>
        <w:t>263</w:t>
      </w:r>
      <w:r w:rsidR="00D675BC" w:rsidRPr="00E52401">
        <w:rPr>
          <w:rFonts w:hint="eastAsia"/>
        </w:rPr>
        <w:t>号指示出于防止被羁押人员逃跑的目的使用武力之说是错误的，因为无人能证实提交人和其他被羁押人员是否试图逃跑。即使是试图逃跑，他们也是赤手空拳，没有理由对其过度使用武力。区检察院坚称，提交人系受轻伤，对其健康无损。此说只能证明提交人遭到了殴打。受伤的程度并不重要。未对那位人权维护者进行询问，尽管她曾在殴打之后看到了被羁押人员的伤情。</w:t>
      </w:r>
    </w:p>
    <w:p w14:paraId="7A8407D0" w14:textId="28CC0171" w:rsidR="00D675BC" w:rsidRPr="00E52401" w:rsidRDefault="00B725E9" w:rsidP="007E7FDD">
      <w:pPr>
        <w:pStyle w:val="SingleTxtGC"/>
        <w:tabs>
          <w:tab w:val="clear" w:pos="1565"/>
          <w:tab w:val="left" w:pos="1666"/>
        </w:tabs>
      </w:pPr>
      <w:r>
        <w:t>2</w:t>
      </w:r>
      <w:r w:rsidR="00D675BC" w:rsidRPr="00E52401">
        <w:t>.</w:t>
      </w:r>
      <w:r>
        <w:t>1</w:t>
      </w:r>
      <w:r w:rsidR="00D675BC" w:rsidRPr="00E52401">
        <w:t>0</w:t>
      </w:r>
      <w:r w:rsidR="00D675BC" w:rsidRPr="00E52401">
        <w:tab/>
      </w:r>
      <w:r w:rsidR="00D675BC" w:rsidRPr="00E52401">
        <w:rPr>
          <w:rFonts w:hint="eastAsia"/>
        </w:rPr>
        <w:t>区法院于</w:t>
      </w:r>
      <w:r>
        <w:t>2</w:t>
      </w:r>
      <w:r w:rsidR="00D675BC" w:rsidRPr="00E52401">
        <w:t>0</w:t>
      </w:r>
      <w:r>
        <w:t>13</w:t>
      </w:r>
      <w:r w:rsidR="00D675BC" w:rsidRPr="00E52401">
        <w:rPr>
          <w:rFonts w:hint="eastAsia"/>
        </w:rPr>
        <w:t>年</w:t>
      </w:r>
      <w:r>
        <w:t>11</w:t>
      </w:r>
      <w:r w:rsidR="00D675BC" w:rsidRPr="00E52401">
        <w:rPr>
          <w:rFonts w:hint="eastAsia"/>
        </w:rPr>
        <w:t>月</w:t>
      </w:r>
      <w:r>
        <w:t>25</w:t>
      </w:r>
      <w:r w:rsidR="00D675BC" w:rsidRPr="00E52401">
        <w:rPr>
          <w:rFonts w:hint="eastAsia"/>
        </w:rPr>
        <w:t>日驳回了提交人的上诉，理由是被羁押人员中有几位撤回了自己的控告。该法院的结论是，已按照法律进行彻底的调查。该法院的裁定中未直接提及提交人。</w:t>
      </w:r>
    </w:p>
    <w:p w14:paraId="362CBAD0" w14:textId="67385A05" w:rsidR="00D675BC" w:rsidRPr="00E52401" w:rsidRDefault="00B725E9" w:rsidP="007E7FDD">
      <w:pPr>
        <w:pStyle w:val="SingleTxtGC"/>
        <w:tabs>
          <w:tab w:val="clear" w:pos="1565"/>
          <w:tab w:val="left" w:pos="1666"/>
        </w:tabs>
      </w:pPr>
      <w:r>
        <w:t>2</w:t>
      </w:r>
      <w:r w:rsidR="00D675BC" w:rsidRPr="00E52401">
        <w:t>.</w:t>
      </w:r>
      <w:r>
        <w:t>11</w:t>
      </w:r>
      <w:r w:rsidR="00D675BC" w:rsidRPr="00E52401">
        <w:tab/>
      </w:r>
      <w:r w:rsidR="00D675BC" w:rsidRPr="00E52401">
        <w:rPr>
          <w:rFonts w:hint="eastAsia"/>
        </w:rPr>
        <w:t>提交人于</w:t>
      </w:r>
      <w:r>
        <w:t>2</w:t>
      </w:r>
      <w:r w:rsidR="00D675BC" w:rsidRPr="00E52401">
        <w:t>0</w:t>
      </w:r>
      <w:r>
        <w:t>13</w:t>
      </w:r>
      <w:r w:rsidR="00D675BC" w:rsidRPr="00E52401">
        <w:rPr>
          <w:rFonts w:hint="eastAsia"/>
        </w:rPr>
        <w:t>年</w:t>
      </w:r>
      <w:r>
        <w:t>12</w:t>
      </w:r>
      <w:r w:rsidR="00D675BC" w:rsidRPr="00E52401">
        <w:rPr>
          <w:rFonts w:hint="eastAsia"/>
        </w:rPr>
        <w:t>月</w:t>
      </w:r>
      <w:r>
        <w:t>18</w:t>
      </w:r>
      <w:r w:rsidR="00D675BC" w:rsidRPr="00E52401">
        <w:rPr>
          <w:rFonts w:hint="eastAsia"/>
        </w:rPr>
        <w:t>日向楚河州法院提起上诉。其上诉于</w:t>
      </w:r>
      <w:r>
        <w:t>2</w:t>
      </w:r>
      <w:r w:rsidR="00D675BC" w:rsidRPr="00E52401">
        <w:t>0</w:t>
      </w:r>
      <w:r>
        <w:t>14</w:t>
      </w:r>
      <w:r w:rsidR="00D675BC" w:rsidRPr="00E52401">
        <w:rPr>
          <w:rFonts w:hint="eastAsia"/>
        </w:rPr>
        <w:t>年</w:t>
      </w:r>
      <w:r>
        <w:t>2</w:t>
      </w:r>
      <w:r w:rsidR="00D675BC" w:rsidRPr="00E52401">
        <w:rPr>
          <w:rFonts w:hint="eastAsia"/>
        </w:rPr>
        <w:t>月</w:t>
      </w:r>
      <w:r>
        <w:t>14</w:t>
      </w:r>
      <w:r w:rsidR="00D675BC" w:rsidRPr="00E52401">
        <w:rPr>
          <w:rFonts w:hint="eastAsia"/>
        </w:rPr>
        <w:t>日被驳回。提交人向最高法院提交了监督复审上诉。最高法院于</w:t>
      </w:r>
      <w:r>
        <w:t>2</w:t>
      </w:r>
      <w:r w:rsidR="00D675BC" w:rsidRPr="00E52401">
        <w:t>0</w:t>
      </w:r>
      <w:r>
        <w:t>14</w:t>
      </w:r>
      <w:r w:rsidR="00D675BC" w:rsidRPr="00E52401">
        <w:rPr>
          <w:rFonts w:hint="eastAsia"/>
        </w:rPr>
        <w:t>年</w:t>
      </w:r>
      <w:r>
        <w:t>4</w:t>
      </w:r>
      <w:r w:rsidR="00D675BC" w:rsidRPr="00E52401">
        <w:rPr>
          <w:rFonts w:hint="eastAsia"/>
        </w:rPr>
        <w:t>月</w:t>
      </w:r>
      <w:r>
        <w:t>23</w:t>
      </w:r>
      <w:r w:rsidR="00D675BC" w:rsidRPr="00E52401">
        <w:rPr>
          <w:rFonts w:hint="eastAsia"/>
        </w:rPr>
        <w:t>日驳回其上诉。</w:t>
      </w:r>
    </w:p>
    <w:p w14:paraId="6D0787F7" w14:textId="58E0B959" w:rsidR="00D675BC" w:rsidRPr="00E52401" w:rsidRDefault="00B725E9" w:rsidP="007E7FDD">
      <w:pPr>
        <w:pStyle w:val="SingleTxtGC"/>
        <w:tabs>
          <w:tab w:val="clear" w:pos="1565"/>
          <w:tab w:val="left" w:pos="1666"/>
        </w:tabs>
      </w:pPr>
      <w:r>
        <w:t>2</w:t>
      </w:r>
      <w:r w:rsidR="00D675BC" w:rsidRPr="00E52401">
        <w:t>.</w:t>
      </w:r>
      <w:r>
        <w:t>12</w:t>
      </w:r>
      <w:r w:rsidR="00D675BC" w:rsidRPr="00E52401">
        <w:tab/>
      </w:r>
      <w:r w:rsidR="00D675BC" w:rsidRPr="00E52401">
        <w:rPr>
          <w:rFonts w:hint="eastAsia"/>
        </w:rPr>
        <w:t>提交人称，吉尔吉斯斯坦审前羁押设施的羁押条件不合格。为支持此说，提交人援引了</w:t>
      </w:r>
      <w:r>
        <w:t>2</w:t>
      </w:r>
      <w:r w:rsidR="00D675BC" w:rsidRPr="00E52401">
        <w:t>0</w:t>
      </w:r>
      <w:r>
        <w:t>11</w:t>
      </w:r>
      <w:r w:rsidR="00D675BC" w:rsidRPr="00E52401">
        <w:rPr>
          <w:rFonts w:hint="eastAsia"/>
        </w:rPr>
        <w:t>年在</w:t>
      </w:r>
      <w:r>
        <w:t>47</w:t>
      </w:r>
      <w:r w:rsidR="00D675BC" w:rsidRPr="00E52401">
        <w:rPr>
          <w:rFonts w:hint="eastAsia"/>
        </w:rPr>
        <w:t>个剥夺自由场所开展的监督活动的报告。</w:t>
      </w:r>
      <w:r w:rsidR="00D675BC" w:rsidRPr="00E52401">
        <w:rPr>
          <w:rStyle w:val="a8"/>
          <w:rFonts w:eastAsia="宋体"/>
        </w:rPr>
        <w:footnoteReference w:id="7"/>
      </w:r>
    </w:p>
    <w:p w14:paraId="54F7F6BB" w14:textId="77777777" w:rsidR="00D675BC" w:rsidRPr="00E52401" w:rsidRDefault="00D675BC" w:rsidP="007E7FDD">
      <w:pPr>
        <w:pStyle w:val="H23GC"/>
      </w:pPr>
      <w:r w:rsidRPr="00E52401">
        <w:tab/>
      </w:r>
      <w:r w:rsidRPr="00E52401">
        <w:tab/>
      </w:r>
      <w:r w:rsidRPr="00E52401">
        <w:rPr>
          <w:rFonts w:ascii="宋体" w:hAnsi="宋体" w:cs="宋体" w:hint="eastAsia"/>
        </w:rPr>
        <w:t>申诉</w:t>
      </w:r>
    </w:p>
    <w:p w14:paraId="47C14245" w14:textId="363929CF" w:rsidR="00D675BC" w:rsidRPr="00E52401" w:rsidRDefault="00B725E9" w:rsidP="00B725E9">
      <w:pPr>
        <w:pStyle w:val="SingleTxtGC"/>
      </w:pPr>
      <w:r>
        <w:t>3</w:t>
      </w:r>
      <w:r w:rsidR="00D675BC" w:rsidRPr="00E52401">
        <w:t>.</w:t>
      </w:r>
      <w:r>
        <w:t>1</w:t>
      </w:r>
      <w:r w:rsidR="00D675BC" w:rsidRPr="00E52401">
        <w:tab/>
      </w:r>
      <w:r w:rsidR="00D675BC" w:rsidRPr="00E52401">
        <w:rPr>
          <w:rFonts w:hint="eastAsia"/>
        </w:rPr>
        <w:t>提交人称，他在伊塞克</w:t>
      </w:r>
      <w:r w:rsidR="007E7FDD">
        <w:rPr>
          <w:rFonts w:hint="eastAsia"/>
        </w:rPr>
        <w:t>－</w:t>
      </w:r>
      <w:r w:rsidR="00D675BC" w:rsidRPr="00E52401">
        <w:rPr>
          <w:rFonts w:hint="eastAsia"/>
        </w:rPr>
        <w:t>阿塔区审前羁押设施遭受的殴打侵犯了他根据《公约》第七条和第十条第一款享有的权利。</w:t>
      </w:r>
    </w:p>
    <w:p w14:paraId="5C181ED7" w14:textId="3550C4AB" w:rsidR="00D675BC" w:rsidRPr="00E52401" w:rsidRDefault="00B725E9" w:rsidP="00B725E9">
      <w:pPr>
        <w:pStyle w:val="SingleTxtGC"/>
      </w:pPr>
      <w:r>
        <w:t>3</w:t>
      </w:r>
      <w:r w:rsidR="00D675BC" w:rsidRPr="00E52401">
        <w:t>.</w:t>
      </w:r>
      <w:r>
        <w:t>2</w:t>
      </w:r>
      <w:r w:rsidR="00D675BC" w:rsidRPr="00E52401">
        <w:tab/>
      </w:r>
      <w:r w:rsidR="00D675BC" w:rsidRPr="00E52401">
        <w:rPr>
          <w:rFonts w:hint="eastAsia"/>
        </w:rPr>
        <w:t>提交人称，对其提出的指称未进行切实调查，构成违反《公约》结合第二条第三款一并解读的第七条和第十条第一款。提交人指出，尽管调查重启了五次，但检察院从未确定应为提交人遭殴打事件负责者，尽管提交人已给出了他们的名字。检察官们只询问了三名警员，尽管还有很多人卷入了</w:t>
      </w:r>
      <w:r>
        <w:t>2</w:t>
      </w:r>
      <w:r w:rsidR="00D675BC" w:rsidRPr="00E52401">
        <w:t>0</w:t>
      </w:r>
      <w:r>
        <w:t>11</w:t>
      </w:r>
      <w:r w:rsidR="00D675BC" w:rsidRPr="00E52401">
        <w:rPr>
          <w:rFonts w:hint="eastAsia"/>
        </w:rPr>
        <w:t>年</w:t>
      </w:r>
      <w:r>
        <w:t>9</w:t>
      </w:r>
      <w:r w:rsidR="00D675BC" w:rsidRPr="00E52401">
        <w:rPr>
          <w:rFonts w:hint="eastAsia"/>
        </w:rPr>
        <w:t>月</w:t>
      </w:r>
      <w:r>
        <w:t>14</w:t>
      </w:r>
      <w:r w:rsidR="00D675BC" w:rsidRPr="00E52401">
        <w:rPr>
          <w:rFonts w:hint="eastAsia"/>
        </w:rPr>
        <w:t>日事件。调查流于表面，目的似乎是要证明警员使用武力有正当理由。未对所有证人进行询问，尤其是未询问监督组成员。</w:t>
      </w:r>
    </w:p>
    <w:p w14:paraId="24640CC7" w14:textId="573D7A79" w:rsidR="00D675BC" w:rsidRPr="00E52401" w:rsidRDefault="00B725E9" w:rsidP="00B725E9">
      <w:pPr>
        <w:pStyle w:val="SingleTxtGC"/>
      </w:pPr>
      <w:r>
        <w:t>3</w:t>
      </w:r>
      <w:r w:rsidR="00D675BC" w:rsidRPr="00E52401">
        <w:t>.</w:t>
      </w:r>
      <w:r>
        <w:t>3</w:t>
      </w:r>
      <w:r w:rsidR="00D675BC" w:rsidRPr="00E52401">
        <w:tab/>
      </w:r>
      <w:r w:rsidR="00D675BC" w:rsidRPr="00E52401">
        <w:rPr>
          <w:rFonts w:hint="eastAsia"/>
        </w:rPr>
        <w:t>提交人进一步称，</w:t>
      </w:r>
      <w:r>
        <w:t>2</w:t>
      </w:r>
      <w:r w:rsidR="00D675BC" w:rsidRPr="00E52401">
        <w:t>0</w:t>
      </w:r>
      <w:r>
        <w:t>11</w:t>
      </w:r>
      <w:r w:rsidR="00D675BC" w:rsidRPr="00E52401">
        <w:rPr>
          <w:rFonts w:hint="eastAsia"/>
        </w:rPr>
        <w:t>年监督报告中所描述的恶劣的羁押条件进一步加剧了他在被羁押期间承受的痛苦，侵犯了他根据《公约》第七条和第十条第一款享有的权利。</w:t>
      </w:r>
    </w:p>
    <w:p w14:paraId="2D4AECA3" w14:textId="77777777" w:rsidR="00D675BC" w:rsidRPr="00E52401" w:rsidRDefault="00D675BC" w:rsidP="00E23C60">
      <w:pPr>
        <w:pStyle w:val="H23GC"/>
      </w:pPr>
      <w:r w:rsidRPr="00E52401">
        <w:tab/>
      </w:r>
      <w:r w:rsidRPr="00E52401">
        <w:tab/>
      </w:r>
      <w:r w:rsidRPr="00E52401">
        <w:rPr>
          <w:rFonts w:hint="eastAsia"/>
        </w:rPr>
        <w:t>缔约国关于可否受理和实质问题的意见</w:t>
      </w:r>
    </w:p>
    <w:p w14:paraId="2E64E17D" w14:textId="3F651EF3" w:rsidR="00D675BC" w:rsidRPr="00E52401" w:rsidRDefault="00B725E9" w:rsidP="00B725E9">
      <w:pPr>
        <w:pStyle w:val="SingleTxtGC"/>
      </w:pPr>
      <w:r>
        <w:t>4</w:t>
      </w:r>
      <w:r w:rsidR="00D675BC" w:rsidRPr="00E52401">
        <w:t>.</w:t>
      </w:r>
      <w:r>
        <w:t>1</w:t>
      </w:r>
      <w:r w:rsidR="00D675BC" w:rsidRPr="00E52401">
        <w:tab/>
      </w:r>
      <w:r w:rsidR="00D675BC" w:rsidRPr="00E52401">
        <w:t>缔约国在</w:t>
      </w:r>
      <w:r>
        <w:t>2</w:t>
      </w:r>
      <w:r w:rsidR="00D675BC" w:rsidRPr="00E52401">
        <w:t>0</w:t>
      </w:r>
      <w:r>
        <w:t>17</w:t>
      </w:r>
      <w:r w:rsidR="00D675BC" w:rsidRPr="00E52401">
        <w:t>年</w:t>
      </w:r>
      <w:r>
        <w:t>5</w:t>
      </w:r>
      <w:r w:rsidR="00D675BC" w:rsidRPr="00E52401">
        <w:t>月</w:t>
      </w:r>
      <w:r>
        <w:t>25</w:t>
      </w:r>
      <w:r w:rsidR="00D675BC" w:rsidRPr="00E52401">
        <w:t>日的</w:t>
      </w:r>
      <w:r w:rsidR="00D675BC" w:rsidRPr="00E52401">
        <w:rPr>
          <w:rFonts w:hint="eastAsia"/>
        </w:rPr>
        <w:t>一份</w:t>
      </w:r>
      <w:r w:rsidR="00D675BC" w:rsidRPr="00E52401">
        <w:t>普通照会中</w:t>
      </w:r>
      <w:r w:rsidR="00D675BC" w:rsidRPr="00E52401">
        <w:rPr>
          <w:rFonts w:hint="eastAsia"/>
        </w:rPr>
        <w:t>就可否受理和实质问题</w:t>
      </w:r>
      <w:r w:rsidR="00D675BC" w:rsidRPr="00E52401">
        <w:t>提交了意见。关于</w:t>
      </w:r>
      <w:r>
        <w:t>2</w:t>
      </w:r>
      <w:r w:rsidR="00D675BC" w:rsidRPr="00E52401">
        <w:t>0</w:t>
      </w:r>
      <w:r>
        <w:t>11</w:t>
      </w:r>
      <w:r w:rsidR="00D675BC" w:rsidRPr="00E52401">
        <w:t>年</w:t>
      </w:r>
      <w:r>
        <w:t>9</w:t>
      </w:r>
      <w:r w:rsidR="00D675BC" w:rsidRPr="00E52401">
        <w:t>月</w:t>
      </w:r>
      <w:r>
        <w:t>14</w:t>
      </w:r>
      <w:r w:rsidR="00D675BC" w:rsidRPr="00E52401">
        <w:t>日事件，缔约国回顾了</w:t>
      </w:r>
      <w:r w:rsidR="007E7FDD">
        <w:rPr>
          <w:rFonts w:hint="eastAsia"/>
        </w:rPr>
        <w:t>伊塞克－阿塔区</w:t>
      </w:r>
      <w:r w:rsidR="00D675BC" w:rsidRPr="00E52401">
        <w:t>检察</w:t>
      </w:r>
      <w:r w:rsidR="00D675BC" w:rsidRPr="00E52401">
        <w:rPr>
          <w:rFonts w:hint="eastAsia"/>
        </w:rPr>
        <w:t>院</w:t>
      </w:r>
      <w:r>
        <w:t>2</w:t>
      </w:r>
      <w:r w:rsidR="00D675BC" w:rsidRPr="00E52401">
        <w:t>0</w:t>
      </w:r>
      <w:r>
        <w:t>11</w:t>
      </w:r>
      <w:r w:rsidR="00D675BC" w:rsidRPr="00E52401">
        <w:t>年</w:t>
      </w:r>
      <w:r>
        <w:t>9</w:t>
      </w:r>
      <w:r w:rsidR="00D675BC" w:rsidRPr="00E52401">
        <w:t>月</w:t>
      </w:r>
      <w:r>
        <w:t>27</w:t>
      </w:r>
      <w:r w:rsidR="00D675BC" w:rsidRPr="00E52401">
        <w:t>日决定中指出的事实，</w:t>
      </w:r>
      <w:r w:rsidR="00D675BC" w:rsidRPr="00E52401">
        <w:rPr>
          <w:rFonts w:hint="eastAsia"/>
        </w:rPr>
        <w:t>大意是当班警员</w:t>
      </w:r>
      <w:r w:rsidR="00D675BC" w:rsidRPr="00E52401">
        <w:t>在试图将</w:t>
      </w:r>
      <w:r>
        <w:rPr>
          <w:rFonts w:hint="eastAsia"/>
        </w:rPr>
        <w:t>6</w:t>
      </w:r>
      <w:r w:rsidR="00D675BC" w:rsidRPr="00E52401">
        <w:rPr>
          <w:rFonts w:hint="eastAsia"/>
        </w:rPr>
        <w:t>号</w:t>
      </w:r>
      <w:r w:rsidR="00D675BC" w:rsidRPr="00E52401">
        <w:t>牢房</w:t>
      </w:r>
      <w:r w:rsidR="00D675BC" w:rsidRPr="00E52401">
        <w:rPr>
          <w:rFonts w:hint="eastAsia"/>
        </w:rPr>
        <w:t>一名被羁押人员</w:t>
      </w:r>
      <w:r w:rsidR="00D675BC" w:rsidRPr="00E52401">
        <w:t>押送</w:t>
      </w:r>
      <w:r w:rsidR="00D675BC" w:rsidRPr="00E52401">
        <w:rPr>
          <w:rFonts w:hint="eastAsia"/>
        </w:rPr>
        <w:t>上庭</w:t>
      </w:r>
      <w:r w:rsidR="00D675BC" w:rsidRPr="00E52401">
        <w:t>时遭到了</w:t>
      </w:r>
      <w:r>
        <w:rPr>
          <w:rFonts w:hint="eastAsia"/>
        </w:rPr>
        <w:t>6</w:t>
      </w:r>
      <w:r w:rsidR="00D675BC" w:rsidRPr="00E52401">
        <w:rPr>
          <w:rFonts w:hint="eastAsia"/>
        </w:rPr>
        <w:t>号</w:t>
      </w:r>
      <w:r w:rsidR="00D675BC" w:rsidRPr="00E52401">
        <w:t>牢房被</w:t>
      </w:r>
      <w:r w:rsidR="00D675BC" w:rsidRPr="00E52401">
        <w:rPr>
          <w:rFonts w:hint="eastAsia"/>
        </w:rPr>
        <w:t>羁押人员</w:t>
      </w:r>
      <w:r w:rsidR="00D675BC" w:rsidRPr="00E52401">
        <w:t>的袭击。</w:t>
      </w:r>
      <w:r w:rsidR="00D675BC" w:rsidRPr="00E52401">
        <w:rPr>
          <w:rFonts w:hint="eastAsia"/>
        </w:rPr>
        <w:t>当班警员</w:t>
      </w:r>
      <w:r w:rsidR="00D675BC" w:rsidRPr="00E52401">
        <w:t>请求支援，</w:t>
      </w:r>
      <w:r w:rsidR="00D675BC" w:rsidRPr="00E52401">
        <w:rPr>
          <w:rFonts w:hint="eastAsia"/>
        </w:rPr>
        <w:t>而</w:t>
      </w:r>
      <w:r w:rsidR="00D675BC" w:rsidRPr="00E52401">
        <w:t>根据《内政</w:t>
      </w:r>
      <w:r w:rsidR="00D675BC" w:rsidRPr="00E52401">
        <w:rPr>
          <w:rFonts w:hint="eastAsia"/>
        </w:rPr>
        <w:t>事务</w:t>
      </w:r>
      <w:r w:rsidR="00D675BC" w:rsidRPr="00E52401">
        <w:t>机构法》第</w:t>
      </w:r>
      <w:r>
        <w:t>12</w:t>
      </w:r>
      <w:r w:rsidR="00D675BC" w:rsidRPr="00E52401">
        <w:t>和第</w:t>
      </w:r>
      <w:r>
        <w:t>13</w:t>
      </w:r>
      <w:r w:rsidR="00D675BC" w:rsidRPr="00E52401">
        <w:t>条，使用武力是恢复秩序的必要</w:t>
      </w:r>
      <w:r w:rsidR="00D675BC" w:rsidRPr="00E52401">
        <w:rPr>
          <w:rFonts w:hint="eastAsia"/>
        </w:rPr>
        <w:t>之举</w:t>
      </w:r>
      <w:r w:rsidR="00D675BC" w:rsidRPr="00E52401">
        <w:t>。</w:t>
      </w:r>
    </w:p>
    <w:p w14:paraId="6F2B3BB1" w14:textId="18BF736C" w:rsidR="00D675BC" w:rsidRPr="00E52401" w:rsidRDefault="00B725E9" w:rsidP="00B725E9">
      <w:pPr>
        <w:pStyle w:val="SingleTxtGC"/>
      </w:pPr>
      <w:r>
        <w:t>4</w:t>
      </w:r>
      <w:r w:rsidR="00D675BC" w:rsidRPr="00E52401">
        <w:t>.</w:t>
      </w:r>
      <w:r>
        <w:t>2</w:t>
      </w:r>
      <w:r w:rsidR="00D675BC" w:rsidRPr="00E52401">
        <w:tab/>
      </w:r>
      <w:r w:rsidRPr="00E23C60">
        <w:rPr>
          <w:spacing w:val="2"/>
        </w:rPr>
        <w:t>2</w:t>
      </w:r>
      <w:r w:rsidR="00D675BC" w:rsidRPr="00E23C60">
        <w:rPr>
          <w:spacing w:val="2"/>
        </w:rPr>
        <w:t>0</w:t>
      </w:r>
      <w:r w:rsidRPr="00E23C60">
        <w:rPr>
          <w:spacing w:val="2"/>
        </w:rPr>
        <w:t>11</w:t>
      </w:r>
      <w:r w:rsidR="00D675BC" w:rsidRPr="00E23C60">
        <w:rPr>
          <w:spacing w:val="2"/>
        </w:rPr>
        <w:t>年</w:t>
      </w:r>
      <w:r w:rsidRPr="00E23C60">
        <w:rPr>
          <w:spacing w:val="2"/>
        </w:rPr>
        <w:t>9</w:t>
      </w:r>
      <w:r w:rsidR="00D675BC" w:rsidRPr="00E23C60">
        <w:rPr>
          <w:spacing w:val="2"/>
        </w:rPr>
        <w:t>月</w:t>
      </w:r>
      <w:r w:rsidRPr="00E23C60">
        <w:rPr>
          <w:spacing w:val="2"/>
        </w:rPr>
        <w:t>17</w:t>
      </w:r>
      <w:r w:rsidR="00D675BC" w:rsidRPr="00E23C60">
        <w:rPr>
          <w:spacing w:val="2"/>
        </w:rPr>
        <w:t>日，几名被</w:t>
      </w:r>
      <w:r w:rsidR="00D675BC" w:rsidRPr="00E23C60">
        <w:rPr>
          <w:rFonts w:hint="eastAsia"/>
          <w:spacing w:val="2"/>
        </w:rPr>
        <w:t>羁押人员就羁押设施警员对其使用武力</w:t>
      </w:r>
      <w:r w:rsidR="00D675BC" w:rsidRPr="00E23C60">
        <w:rPr>
          <w:spacing w:val="2"/>
        </w:rPr>
        <w:t>向</w:t>
      </w:r>
      <w:r w:rsidR="007E7FDD" w:rsidRPr="00E23C60">
        <w:rPr>
          <w:rFonts w:hint="eastAsia"/>
          <w:spacing w:val="2"/>
        </w:rPr>
        <w:t>伊塞克</w:t>
      </w:r>
      <w:r w:rsidR="007E7FDD">
        <w:rPr>
          <w:rFonts w:hint="eastAsia"/>
        </w:rPr>
        <w:t>－阿塔区</w:t>
      </w:r>
      <w:r w:rsidR="00D675BC" w:rsidRPr="00E52401">
        <w:t>检察</w:t>
      </w:r>
      <w:r w:rsidR="00D675BC" w:rsidRPr="00E52401">
        <w:rPr>
          <w:rFonts w:hint="eastAsia"/>
        </w:rPr>
        <w:t>院提出控告</w:t>
      </w:r>
      <w:r w:rsidR="00D675BC" w:rsidRPr="00E52401">
        <w:t>。</w:t>
      </w:r>
      <w:r w:rsidR="00D675BC" w:rsidRPr="00E52401">
        <w:rPr>
          <w:rFonts w:hint="eastAsia"/>
        </w:rPr>
        <w:t>当时</w:t>
      </w:r>
      <w:r w:rsidR="00D675BC" w:rsidRPr="00E52401">
        <w:t>被关押在</w:t>
      </w:r>
      <w:r>
        <w:rPr>
          <w:rFonts w:hint="eastAsia"/>
        </w:rPr>
        <w:t>5</w:t>
      </w:r>
      <w:r w:rsidR="00D675BC" w:rsidRPr="00E52401">
        <w:t>号牢房的提交人</w:t>
      </w:r>
      <w:r w:rsidR="00D675BC" w:rsidRPr="00E52401">
        <w:rPr>
          <w:rFonts w:hint="eastAsia"/>
        </w:rPr>
        <w:t>也提起</w:t>
      </w:r>
      <w:r w:rsidR="00D675BC" w:rsidRPr="00E52401">
        <w:t>了类似的上诉。</w:t>
      </w:r>
      <w:r w:rsidR="00D675BC" w:rsidRPr="00E52401">
        <w:rPr>
          <w:rFonts w:hint="eastAsia"/>
        </w:rPr>
        <w:t>与此</w:t>
      </w:r>
      <w:r w:rsidR="00D675BC" w:rsidRPr="00E52401">
        <w:t>同时，</w:t>
      </w:r>
      <w:r w:rsidR="00D675BC" w:rsidRPr="00E52401">
        <w:rPr>
          <w:rFonts w:hint="eastAsia"/>
        </w:rPr>
        <w:t>十三</w:t>
      </w:r>
      <w:r w:rsidR="00D675BC" w:rsidRPr="00E52401">
        <w:t>名被</w:t>
      </w:r>
      <w:r w:rsidR="00D675BC" w:rsidRPr="00E52401">
        <w:rPr>
          <w:rFonts w:hint="eastAsia"/>
        </w:rPr>
        <w:t>羁押人员</w:t>
      </w:r>
      <w:r w:rsidR="00D675BC" w:rsidRPr="00E52401">
        <w:t>拒绝作证，这</w:t>
      </w:r>
      <w:r w:rsidR="00D675BC" w:rsidRPr="00E52401">
        <w:rPr>
          <w:rFonts w:hint="eastAsia"/>
        </w:rPr>
        <w:t>一点是记录在案的</w:t>
      </w:r>
      <w:r w:rsidR="00D675BC" w:rsidRPr="00E52401">
        <w:t>。</w:t>
      </w:r>
    </w:p>
    <w:p w14:paraId="689DF9D9" w14:textId="16CA4445" w:rsidR="00D675BC" w:rsidRPr="00E52401" w:rsidRDefault="00B725E9" w:rsidP="00B725E9">
      <w:pPr>
        <w:pStyle w:val="SingleTxtGC"/>
      </w:pPr>
      <w:r>
        <w:t>4</w:t>
      </w:r>
      <w:r w:rsidR="00D675BC" w:rsidRPr="00E52401">
        <w:t>.</w:t>
      </w:r>
      <w:r>
        <w:t>3</w:t>
      </w:r>
      <w:r w:rsidR="00D675BC" w:rsidRPr="00E52401">
        <w:tab/>
      </w:r>
      <w:r w:rsidR="00D675BC" w:rsidRPr="00E52401">
        <w:rPr>
          <w:rFonts w:hint="eastAsia"/>
        </w:rPr>
        <w:t>根据</w:t>
      </w:r>
      <w:r>
        <w:t>2</w:t>
      </w:r>
      <w:r w:rsidR="00D675BC" w:rsidRPr="00E52401">
        <w:t>0</w:t>
      </w:r>
      <w:r>
        <w:t>11</w:t>
      </w:r>
      <w:r w:rsidR="00D675BC" w:rsidRPr="00E52401">
        <w:rPr>
          <w:rFonts w:hint="eastAsia"/>
        </w:rPr>
        <w:t>年</w:t>
      </w:r>
      <w:r>
        <w:t>9</w:t>
      </w:r>
      <w:r w:rsidR="00D675BC" w:rsidRPr="00E52401">
        <w:rPr>
          <w:rFonts w:hint="eastAsia"/>
        </w:rPr>
        <w:t>月</w:t>
      </w:r>
      <w:r>
        <w:t>19</w:t>
      </w:r>
      <w:r w:rsidR="00D675BC" w:rsidRPr="00E52401">
        <w:rPr>
          <w:rFonts w:hint="eastAsia"/>
        </w:rPr>
        <w:t>日进行的法医检查结果，提交人胸部有抓痕，可能是由抓挠物体造成的，与所显示的该事件日期相符。</w:t>
      </w:r>
    </w:p>
    <w:p w14:paraId="0F86E01D" w14:textId="1F4C9450" w:rsidR="00D675BC" w:rsidRPr="00E52401" w:rsidRDefault="00B725E9" w:rsidP="00B725E9">
      <w:pPr>
        <w:pStyle w:val="SingleTxtGC"/>
      </w:pPr>
      <w:r>
        <w:t>4</w:t>
      </w:r>
      <w:r w:rsidR="00D675BC" w:rsidRPr="00E52401">
        <w:t>.</w:t>
      </w:r>
      <w:r>
        <w:t>4</w:t>
      </w:r>
      <w:r w:rsidR="00D675BC" w:rsidRPr="00E52401">
        <w:tab/>
      </w:r>
      <w:r w:rsidR="00D675BC" w:rsidRPr="00E52401">
        <w:rPr>
          <w:rFonts w:hint="eastAsia"/>
        </w:rPr>
        <w:t>上级检察院决定撤销</w:t>
      </w:r>
      <w:bookmarkStart w:id="0" w:name="_Hlk97987627"/>
      <w:r w:rsidR="007E7FDD">
        <w:rPr>
          <w:rFonts w:hint="eastAsia"/>
        </w:rPr>
        <w:t>伊塞克－阿塔区</w:t>
      </w:r>
      <w:r w:rsidR="00D675BC" w:rsidRPr="00E52401">
        <w:t>检察</w:t>
      </w:r>
      <w:r w:rsidR="00D675BC" w:rsidRPr="00E52401">
        <w:rPr>
          <w:rFonts w:hint="eastAsia"/>
        </w:rPr>
        <w:t>院</w:t>
      </w:r>
      <w:bookmarkEnd w:id="0"/>
      <w:r w:rsidR="00D675BC" w:rsidRPr="00E52401">
        <w:rPr>
          <w:rFonts w:hint="eastAsia"/>
        </w:rPr>
        <w:t>不予启动刑事调查的决定，由此可见，</w:t>
      </w:r>
      <w:r w:rsidR="00D675BC" w:rsidRPr="00E52401">
        <w:t>提交人的</w:t>
      </w:r>
      <w:r w:rsidR="00D675BC" w:rsidRPr="00E52401">
        <w:rPr>
          <w:rFonts w:hint="eastAsia"/>
        </w:rPr>
        <w:t>指称已</w:t>
      </w:r>
      <w:r w:rsidR="00D675BC" w:rsidRPr="00E52401">
        <w:t>得到客观、彻底</w:t>
      </w:r>
      <w:r w:rsidR="00D675BC" w:rsidRPr="00E52401">
        <w:rPr>
          <w:rFonts w:hint="eastAsia"/>
        </w:rPr>
        <w:t>且</w:t>
      </w:r>
      <w:r w:rsidR="00D675BC" w:rsidRPr="00E52401">
        <w:t>全面的调查</w:t>
      </w:r>
      <w:r w:rsidR="00D675BC" w:rsidRPr="00E52401">
        <w:rPr>
          <w:rFonts w:hint="eastAsia"/>
        </w:rPr>
        <w:t>。</w:t>
      </w:r>
      <w:r w:rsidR="007E7FDD">
        <w:rPr>
          <w:rFonts w:hint="eastAsia"/>
        </w:rPr>
        <w:t>伊塞克－阿塔区</w:t>
      </w:r>
      <w:r w:rsidR="00D675BC" w:rsidRPr="00E52401">
        <w:t>检察</w:t>
      </w:r>
      <w:r w:rsidR="00D675BC" w:rsidRPr="00E52401">
        <w:rPr>
          <w:rFonts w:hint="eastAsia"/>
        </w:rPr>
        <w:t>院</w:t>
      </w:r>
      <w:r w:rsidR="00D675BC" w:rsidRPr="00E52401">
        <w:t>进行了初步调查，并几次</w:t>
      </w:r>
      <w:r w:rsidR="00D675BC" w:rsidRPr="00E52401">
        <w:rPr>
          <w:rFonts w:hint="eastAsia"/>
        </w:rPr>
        <w:t>因该羁押设施警员的行为中无犯罪事实而</w:t>
      </w:r>
      <w:r w:rsidR="00D675BC" w:rsidRPr="00E52401">
        <w:t>决定不</w:t>
      </w:r>
      <w:r w:rsidR="00D675BC" w:rsidRPr="00E52401">
        <w:rPr>
          <w:rFonts w:hint="eastAsia"/>
        </w:rPr>
        <w:t>予启动</w:t>
      </w:r>
      <w:r w:rsidR="00D675BC" w:rsidRPr="00E52401">
        <w:t>刑事调查</w:t>
      </w:r>
      <w:r w:rsidR="00D675BC" w:rsidRPr="00E52401">
        <w:rPr>
          <w:rFonts w:hint="eastAsia"/>
        </w:rPr>
        <w:t>。警员们系</w:t>
      </w:r>
      <w:r w:rsidR="00D675BC" w:rsidRPr="00E52401">
        <w:t>在《内</w:t>
      </w:r>
      <w:r w:rsidR="00D675BC" w:rsidRPr="00E52401">
        <w:rPr>
          <w:rFonts w:hint="eastAsia"/>
        </w:rPr>
        <w:t>政事务</w:t>
      </w:r>
      <w:r w:rsidR="00D675BC" w:rsidRPr="00E52401">
        <w:t>机构法》第</w:t>
      </w:r>
      <w:r>
        <w:t>12</w:t>
      </w:r>
      <w:r w:rsidR="00D675BC" w:rsidRPr="00E52401">
        <w:t>和第</w:t>
      </w:r>
      <w:r>
        <w:t>13</w:t>
      </w:r>
      <w:r w:rsidR="00D675BC" w:rsidRPr="00E52401">
        <w:t>条的框架内行事。</w:t>
      </w:r>
      <w:r w:rsidR="00D675BC" w:rsidRPr="00E52401">
        <w:rPr>
          <w:rFonts w:hint="eastAsia"/>
        </w:rPr>
        <w:t>上述条文</w:t>
      </w:r>
      <w:r w:rsidR="00D675BC" w:rsidRPr="00E52401">
        <w:t>规定了执法人员可使用武力的情况，</w:t>
      </w:r>
      <w:r w:rsidR="00D675BC" w:rsidRPr="00E52401">
        <w:rPr>
          <w:rFonts w:hint="eastAsia"/>
        </w:rPr>
        <w:t>其中</w:t>
      </w:r>
      <w:r w:rsidR="00D675BC" w:rsidRPr="00E52401">
        <w:t>包括</w:t>
      </w:r>
      <w:r w:rsidR="00D675BC" w:rsidRPr="00E52401">
        <w:rPr>
          <w:rFonts w:hint="eastAsia"/>
        </w:rPr>
        <w:t>防止</w:t>
      </w:r>
      <w:r w:rsidR="00D675BC" w:rsidRPr="00E52401">
        <w:t>和</w:t>
      </w:r>
      <w:r w:rsidR="00D675BC" w:rsidRPr="00E52401">
        <w:rPr>
          <w:rFonts w:hint="eastAsia"/>
        </w:rPr>
        <w:t>压制</w:t>
      </w:r>
      <w:r w:rsidR="00D675BC" w:rsidRPr="00E52401">
        <w:t>犯罪</w:t>
      </w:r>
      <w:r w:rsidR="00D675BC" w:rsidRPr="00E52401">
        <w:rPr>
          <w:rFonts w:hint="eastAsia"/>
        </w:rPr>
        <w:t>及</w:t>
      </w:r>
      <w:r w:rsidR="00D675BC" w:rsidRPr="00E52401">
        <w:t>其他违法行为</w:t>
      </w:r>
      <w:r w:rsidR="00D675BC" w:rsidRPr="00E52401">
        <w:rPr>
          <w:rFonts w:hint="eastAsia"/>
        </w:rPr>
        <w:t>、</w:t>
      </w:r>
      <w:r w:rsidR="00D675BC" w:rsidRPr="00E52401">
        <w:t>逮捕</w:t>
      </w:r>
      <w:r w:rsidR="00D675BC" w:rsidRPr="00E52401">
        <w:rPr>
          <w:rFonts w:hint="eastAsia"/>
        </w:rPr>
        <w:t>实施犯罪行为者</w:t>
      </w:r>
      <w:r w:rsidR="00D675BC" w:rsidRPr="00E52401">
        <w:t>以及在其他非暴力措施不能保证履行</w:t>
      </w:r>
      <w:r w:rsidR="00D675BC" w:rsidRPr="00E52401">
        <w:rPr>
          <w:rFonts w:hint="eastAsia"/>
        </w:rPr>
        <w:t>执法人员</w:t>
      </w:r>
      <w:r w:rsidR="00D675BC" w:rsidRPr="00E52401">
        <w:t>职责</w:t>
      </w:r>
      <w:r w:rsidR="00D675BC" w:rsidRPr="00E52401">
        <w:rPr>
          <w:rFonts w:hint="eastAsia"/>
        </w:rPr>
        <w:t>时</w:t>
      </w:r>
      <w:r w:rsidR="00D675BC" w:rsidRPr="00E52401">
        <w:t>处理拒</w:t>
      </w:r>
      <w:r w:rsidR="00D675BC" w:rsidRPr="00E52401">
        <w:rPr>
          <w:rFonts w:hint="eastAsia"/>
        </w:rPr>
        <w:t>不执行执法人员</w:t>
      </w:r>
      <w:r w:rsidR="00D675BC" w:rsidRPr="00E52401">
        <w:t>合法命令</w:t>
      </w:r>
      <w:r w:rsidR="00D675BC" w:rsidRPr="00E52401">
        <w:rPr>
          <w:rFonts w:hint="eastAsia"/>
        </w:rPr>
        <w:t>的情况</w:t>
      </w:r>
      <w:r w:rsidR="00D675BC" w:rsidRPr="00E52401">
        <w:t>。</w:t>
      </w:r>
    </w:p>
    <w:p w14:paraId="445069B0" w14:textId="784238A8" w:rsidR="00D675BC" w:rsidRPr="00E52401" w:rsidRDefault="00B725E9" w:rsidP="00B725E9">
      <w:pPr>
        <w:pStyle w:val="SingleTxtGC"/>
      </w:pPr>
      <w:r>
        <w:t>4</w:t>
      </w:r>
      <w:r w:rsidR="00D675BC" w:rsidRPr="00E52401">
        <w:t>.</w:t>
      </w:r>
      <w:r>
        <w:t>5</w:t>
      </w:r>
      <w:r w:rsidR="00D675BC" w:rsidRPr="00E52401">
        <w:tab/>
      </w:r>
      <w:r w:rsidR="00D675BC" w:rsidRPr="00E52401">
        <w:t>提交人</w:t>
      </w:r>
      <w:r w:rsidR="00D675BC" w:rsidRPr="00E52401">
        <w:rPr>
          <w:rFonts w:hint="eastAsia"/>
        </w:rPr>
        <w:t>针对检察院最后一项不予启动刑事调查的决定</w:t>
      </w:r>
      <w:r w:rsidR="00D675BC" w:rsidRPr="00E52401">
        <w:t>向法院</w:t>
      </w:r>
      <w:r w:rsidR="00D675BC" w:rsidRPr="00E52401">
        <w:rPr>
          <w:rFonts w:hint="eastAsia"/>
        </w:rPr>
        <w:t>提起</w:t>
      </w:r>
      <w:r w:rsidR="00D675BC" w:rsidRPr="00E52401">
        <w:t>上诉</w:t>
      </w:r>
      <w:r w:rsidR="00D675BC" w:rsidRPr="00E52401">
        <w:rPr>
          <w:rFonts w:hint="eastAsia"/>
        </w:rPr>
        <w:t>。</w:t>
      </w:r>
      <w:r w:rsidR="00D675BC" w:rsidRPr="00E52401">
        <w:t>各级法院在</w:t>
      </w:r>
      <w:r>
        <w:t>2</w:t>
      </w:r>
      <w:r w:rsidR="00D675BC" w:rsidRPr="00E52401">
        <w:t>0</w:t>
      </w:r>
      <w:r>
        <w:t>13</w:t>
      </w:r>
      <w:r w:rsidR="00D675BC" w:rsidRPr="00E52401">
        <w:t>年</w:t>
      </w:r>
      <w:r>
        <w:t>11</w:t>
      </w:r>
      <w:r w:rsidR="00D675BC" w:rsidRPr="00E52401">
        <w:t>月</w:t>
      </w:r>
      <w:r>
        <w:t>25</w:t>
      </w:r>
      <w:r w:rsidR="00D675BC" w:rsidRPr="00E52401">
        <w:t>日、</w:t>
      </w:r>
      <w:r>
        <w:t>2</w:t>
      </w:r>
      <w:r w:rsidR="00D675BC" w:rsidRPr="00E52401">
        <w:t>0</w:t>
      </w:r>
      <w:r>
        <w:t>14</w:t>
      </w:r>
      <w:r w:rsidR="00D675BC" w:rsidRPr="00E52401">
        <w:t>年</w:t>
      </w:r>
      <w:r>
        <w:t>2</w:t>
      </w:r>
      <w:r w:rsidR="00D675BC" w:rsidRPr="00E52401">
        <w:t>月</w:t>
      </w:r>
      <w:r>
        <w:t>14</w:t>
      </w:r>
      <w:r w:rsidR="00D675BC" w:rsidRPr="00E52401">
        <w:t>日和</w:t>
      </w:r>
      <w:r>
        <w:t>2</w:t>
      </w:r>
      <w:r w:rsidR="00D675BC" w:rsidRPr="00E52401">
        <w:t>0</w:t>
      </w:r>
      <w:r>
        <w:t>14</w:t>
      </w:r>
      <w:r w:rsidR="00D675BC" w:rsidRPr="00E52401">
        <w:t>年</w:t>
      </w:r>
      <w:r>
        <w:t>4</w:t>
      </w:r>
      <w:r w:rsidR="00D675BC" w:rsidRPr="00E52401">
        <w:t>月</w:t>
      </w:r>
      <w:r>
        <w:t>23</w:t>
      </w:r>
      <w:r w:rsidR="00D675BC" w:rsidRPr="00E52401">
        <w:t>日的决定中，认定检察</w:t>
      </w:r>
      <w:r w:rsidR="00D675BC" w:rsidRPr="00E52401">
        <w:rPr>
          <w:rFonts w:hint="eastAsia"/>
        </w:rPr>
        <w:t>院</w:t>
      </w:r>
      <w:r w:rsidR="00D675BC" w:rsidRPr="00E52401">
        <w:t>的决定</w:t>
      </w:r>
      <w:r w:rsidR="00D675BC" w:rsidRPr="00E52401">
        <w:rPr>
          <w:rFonts w:hint="eastAsia"/>
        </w:rPr>
        <w:t>符合法律</w:t>
      </w:r>
      <w:proofErr w:type="gramStart"/>
      <w:r w:rsidR="00D675BC" w:rsidRPr="00E52401">
        <w:rPr>
          <w:rFonts w:hint="eastAsia"/>
        </w:rPr>
        <w:t>且依据</w:t>
      </w:r>
      <w:proofErr w:type="gramEnd"/>
      <w:r w:rsidR="00D675BC" w:rsidRPr="00E52401">
        <w:rPr>
          <w:rFonts w:hint="eastAsia"/>
        </w:rPr>
        <w:t>充分</w:t>
      </w:r>
      <w:r w:rsidR="00D675BC" w:rsidRPr="00E52401">
        <w:t>，驳回了提交人的上诉。</w:t>
      </w:r>
    </w:p>
    <w:p w14:paraId="5BF364C5" w14:textId="4422430C" w:rsidR="00D675BC" w:rsidRPr="00E52401" w:rsidRDefault="00B725E9" w:rsidP="00B725E9">
      <w:pPr>
        <w:pStyle w:val="SingleTxtGC"/>
      </w:pPr>
      <w:r>
        <w:t>4</w:t>
      </w:r>
      <w:r w:rsidR="00D675BC" w:rsidRPr="00E52401">
        <w:t>.</w:t>
      </w:r>
      <w:r>
        <w:t>6</w:t>
      </w:r>
      <w:r w:rsidR="00D675BC" w:rsidRPr="00E52401">
        <w:tab/>
      </w:r>
      <w:r w:rsidR="00D675BC" w:rsidRPr="00E52401">
        <w:rPr>
          <w:rFonts w:hint="eastAsia"/>
        </w:rPr>
        <w:t>有鉴于上述，缔约国得出结论称，提交人向委员会提交的诉求无事实根据。</w:t>
      </w:r>
    </w:p>
    <w:p w14:paraId="236DBF9F" w14:textId="77777777" w:rsidR="00D675BC" w:rsidRPr="00E52401" w:rsidRDefault="00D675BC" w:rsidP="00E23C60">
      <w:pPr>
        <w:pStyle w:val="H23GC"/>
      </w:pPr>
      <w:r w:rsidRPr="00E52401">
        <w:tab/>
      </w:r>
      <w:r w:rsidRPr="00E52401">
        <w:tab/>
      </w:r>
      <w:r w:rsidRPr="00E52401">
        <w:rPr>
          <w:rFonts w:hint="eastAsia"/>
        </w:rPr>
        <w:t>提交人对缔约国关于可否受理和实质问题的意见的评论</w:t>
      </w:r>
    </w:p>
    <w:p w14:paraId="445CF95F" w14:textId="52FFAC2B" w:rsidR="00D675BC" w:rsidRPr="00E52401" w:rsidRDefault="00B725E9" w:rsidP="00B725E9">
      <w:pPr>
        <w:pStyle w:val="SingleTxtGC"/>
      </w:pPr>
      <w:r>
        <w:t>5</w:t>
      </w:r>
      <w:r w:rsidR="00D675BC" w:rsidRPr="00E52401">
        <w:t>.</w:t>
      </w:r>
      <w:r>
        <w:t>1</w:t>
      </w:r>
      <w:r w:rsidR="00D675BC" w:rsidRPr="00E52401">
        <w:tab/>
      </w:r>
      <w:r w:rsidR="00D675BC" w:rsidRPr="00E52401">
        <w:t>提交人</w:t>
      </w:r>
      <w:r w:rsidR="00D675BC" w:rsidRPr="00E52401">
        <w:rPr>
          <w:rFonts w:hint="eastAsia"/>
        </w:rPr>
        <w:t>于</w:t>
      </w:r>
      <w:r>
        <w:t>2</w:t>
      </w:r>
      <w:r w:rsidR="00D675BC" w:rsidRPr="00E52401">
        <w:t>0</w:t>
      </w:r>
      <w:r>
        <w:t>17</w:t>
      </w:r>
      <w:r w:rsidR="00D675BC" w:rsidRPr="00E52401">
        <w:t>年</w:t>
      </w:r>
      <w:r>
        <w:t>7</w:t>
      </w:r>
      <w:r w:rsidR="00D675BC" w:rsidRPr="00E52401">
        <w:t>月</w:t>
      </w:r>
      <w:r>
        <w:t>26</w:t>
      </w:r>
      <w:r w:rsidR="00D675BC" w:rsidRPr="00E52401">
        <w:t>日</w:t>
      </w:r>
      <w:r w:rsidR="00D675BC" w:rsidRPr="00E52401">
        <w:rPr>
          <w:rFonts w:hint="eastAsia"/>
        </w:rPr>
        <w:t>就</w:t>
      </w:r>
      <w:r w:rsidR="00D675BC" w:rsidRPr="00E52401">
        <w:t>缔约国的意见</w:t>
      </w:r>
      <w:r w:rsidR="00D675BC" w:rsidRPr="00E52401">
        <w:rPr>
          <w:rFonts w:hint="eastAsia"/>
        </w:rPr>
        <w:t>提交了</w:t>
      </w:r>
      <w:r w:rsidR="00D675BC" w:rsidRPr="00E52401">
        <w:t>评论。</w:t>
      </w:r>
      <w:r w:rsidR="00D675BC" w:rsidRPr="00E52401">
        <w:rPr>
          <w:rFonts w:hint="eastAsia"/>
        </w:rPr>
        <w:t>提交人注意到</w:t>
      </w:r>
      <w:r w:rsidR="00D675BC" w:rsidRPr="00E52401">
        <w:t>，检察官</w:t>
      </w:r>
      <w:r w:rsidR="00D675BC" w:rsidRPr="00E52401">
        <w:rPr>
          <w:rFonts w:hint="eastAsia"/>
        </w:rPr>
        <w:t>们</w:t>
      </w:r>
      <w:r w:rsidR="00D675BC" w:rsidRPr="00E52401">
        <w:t>在</w:t>
      </w:r>
      <w:r w:rsidR="00D675BC" w:rsidRPr="00E52401">
        <w:rPr>
          <w:rFonts w:hint="eastAsia"/>
        </w:rPr>
        <w:t>其</w:t>
      </w:r>
      <w:r w:rsidR="00D675BC" w:rsidRPr="00E52401">
        <w:t>调查中得出结论认为，在</w:t>
      </w:r>
      <w:r>
        <w:t>2</w:t>
      </w:r>
      <w:r w:rsidR="00D675BC" w:rsidRPr="00E52401">
        <w:t>0</w:t>
      </w:r>
      <w:r>
        <w:t>11</w:t>
      </w:r>
      <w:r w:rsidR="00D675BC" w:rsidRPr="00E52401">
        <w:t>年</w:t>
      </w:r>
      <w:r>
        <w:t>9</w:t>
      </w:r>
      <w:r w:rsidR="00D675BC" w:rsidRPr="00E52401">
        <w:t>月</w:t>
      </w:r>
      <w:r>
        <w:t>14</w:t>
      </w:r>
      <w:r w:rsidR="00D675BC" w:rsidRPr="00E52401">
        <w:t>日事件中使用武力</w:t>
      </w:r>
      <w:r w:rsidR="00D675BC" w:rsidRPr="00E52401">
        <w:rPr>
          <w:rFonts w:hint="eastAsia"/>
        </w:rPr>
        <w:t>，是恢复羁押</w:t>
      </w:r>
      <w:r w:rsidR="00D675BC" w:rsidRPr="00E52401">
        <w:t>设施秩序的必要</w:t>
      </w:r>
      <w:r w:rsidR="00D675BC" w:rsidRPr="00E52401">
        <w:rPr>
          <w:rFonts w:hint="eastAsia"/>
        </w:rPr>
        <w:t>之举</w:t>
      </w:r>
      <w:r w:rsidR="00D675BC" w:rsidRPr="00E52401">
        <w:t>。据缔约国称，</w:t>
      </w:r>
      <w:r w:rsidR="00D675BC" w:rsidRPr="00E52401">
        <w:rPr>
          <w:rFonts w:hint="eastAsia"/>
        </w:rPr>
        <w:t>该</w:t>
      </w:r>
      <w:r w:rsidR="00D675BC" w:rsidRPr="00E52401">
        <w:t>事件的始作俑者</w:t>
      </w:r>
      <w:r>
        <w:t>B</w:t>
      </w:r>
      <w:r w:rsidR="00D675BC" w:rsidRPr="00E52401">
        <w:t>袭击了</w:t>
      </w:r>
      <w:r w:rsidR="00D675BC" w:rsidRPr="00E52401">
        <w:rPr>
          <w:rFonts w:hint="eastAsia"/>
        </w:rPr>
        <w:t>当班警员</w:t>
      </w:r>
      <w:r w:rsidR="00D675BC" w:rsidRPr="00E52401">
        <w:t>。</w:t>
      </w:r>
      <w:r w:rsidR="00D675BC" w:rsidRPr="00E52401">
        <w:rPr>
          <w:rFonts w:hint="eastAsia"/>
        </w:rPr>
        <w:t>但是</w:t>
      </w:r>
      <w:r w:rsidR="00D675BC" w:rsidRPr="00E52401">
        <w:t>，</w:t>
      </w:r>
      <w:r w:rsidR="00D675BC" w:rsidRPr="00E52401">
        <w:rPr>
          <w:rFonts w:hint="eastAsia"/>
        </w:rPr>
        <w:t>当时</w:t>
      </w:r>
      <w:r w:rsidR="00D675BC" w:rsidRPr="00E52401">
        <w:t>在另一间牢房睡觉的提交人也遭到殴打。他没有反抗，完全</w:t>
      </w:r>
      <w:r w:rsidR="00D675BC" w:rsidRPr="00E52401">
        <w:rPr>
          <w:rFonts w:hint="eastAsia"/>
        </w:rPr>
        <w:t>处</w:t>
      </w:r>
      <w:r w:rsidR="00D675BC" w:rsidRPr="00E52401">
        <w:t>在</w:t>
      </w:r>
      <w:r w:rsidR="00D675BC" w:rsidRPr="00E52401">
        <w:rPr>
          <w:rFonts w:hint="eastAsia"/>
        </w:rPr>
        <w:t>警员</w:t>
      </w:r>
      <w:r w:rsidR="00D675BC" w:rsidRPr="00E52401">
        <w:t>的控制之下。提交人</w:t>
      </w:r>
      <w:r w:rsidR="00D675BC" w:rsidRPr="00E52401">
        <w:rPr>
          <w:rFonts w:hint="eastAsia"/>
        </w:rPr>
        <w:t>重申其指称</w:t>
      </w:r>
      <w:r w:rsidR="00D675BC" w:rsidRPr="00E52401">
        <w:t>，即他</w:t>
      </w:r>
      <w:r w:rsidR="00D675BC" w:rsidRPr="00E52401">
        <w:rPr>
          <w:rFonts w:hint="eastAsia"/>
        </w:rPr>
        <w:t>遭殴打其实是</w:t>
      </w:r>
      <w:r w:rsidR="00D675BC" w:rsidRPr="00E52401">
        <w:t>因</w:t>
      </w:r>
      <w:r w:rsidR="00D675BC" w:rsidRPr="00E52401">
        <w:rPr>
          <w:rFonts w:hint="eastAsia"/>
        </w:rPr>
        <w:t>为此前</w:t>
      </w:r>
      <w:r w:rsidR="00D675BC" w:rsidRPr="00E52401">
        <w:t>与一名</w:t>
      </w:r>
      <w:r w:rsidR="00D675BC" w:rsidRPr="00E52401">
        <w:rPr>
          <w:rFonts w:hint="eastAsia"/>
        </w:rPr>
        <w:t>警员打架</w:t>
      </w:r>
      <w:r w:rsidR="00D675BC" w:rsidRPr="00E52401">
        <w:t>。因此，提交人的抵抗</w:t>
      </w:r>
      <w:r w:rsidR="00D675BC" w:rsidRPr="00E52401">
        <w:rPr>
          <w:rFonts w:hint="eastAsia"/>
        </w:rPr>
        <w:t>使该羁押设施警员有正当理由</w:t>
      </w:r>
      <w:r w:rsidR="00D675BC" w:rsidRPr="00E52401">
        <w:t>使用武力</w:t>
      </w:r>
      <w:r w:rsidR="00D675BC" w:rsidRPr="00E52401">
        <w:rPr>
          <w:rFonts w:hint="eastAsia"/>
        </w:rPr>
        <w:t>之</w:t>
      </w:r>
      <w:r w:rsidR="00D675BC" w:rsidRPr="00E52401">
        <w:t>说是不正确的。</w:t>
      </w:r>
    </w:p>
    <w:p w14:paraId="3DD79DB5" w14:textId="17C1F5C2" w:rsidR="00D675BC" w:rsidRPr="00E52401" w:rsidRDefault="00B725E9" w:rsidP="00B725E9">
      <w:pPr>
        <w:pStyle w:val="SingleTxtGC"/>
      </w:pPr>
      <w:r>
        <w:t>5</w:t>
      </w:r>
      <w:r w:rsidR="00D675BC" w:rsidRPr="00E52401">
        <w:t>.</w:t>
      </w:r>
      <w:r>
        <w:t>2</w:t>
      </w:r>
      <w:r w:rsidR="00D675BC" w:rsidRPr="00E52401">
        <w:tab/>
      </w:r>
      <w:r w:rsidR="00D675BC" w:rsidRPr="00E52401">
        <w:t>缔约国称，根据《</w:t>
      </w:r>
      <w:r w:rsidR="00D675BC" w:rsidRPr="00E52401">
        <w:rPr>
          <w:rFonts w:hint="eastAsia"/>
        </w:rPr>
        <w:t>内政事务</w:t>
      </w:r>
      <w:r w:rsidR="00D675BC" w:rsidRPr="00E52401">
        <w:t>机构法》第</w:t>
      </w:r>
      <w:r>
        <w:t>12</w:t>
      </w:r>
      <w:r w:rsidR="00D675BC" w:rsidRPr="00E52401">
        <w:t>和第</w:t>
      </w:r>
      <w:r>
        <w:t>13</w:t>
      </w:r>
      <w:r w:rsidR="00D675BC" w:rsidRPr="00E52401">
        <w:t>条，</w:t>
      </w:r>
      <w:r w:rsidR="00D675BC" w:rsidRPr="00E52401">
        <w:rPr>
          <w:rFonts w:hint="eastAsia"/>
        </w:rPr>
        <w:t>警员</w:t>
      </w:r>
      <w:r w:rsidR="00D675BC" w:rsidRPr="00E52401">
        <w:t>使用武力</w:t>
      </w:r>
      <w:r w:rsidR="00D675BC" w:rsidRPr="00E52401">
        <w:rPr>
          <w:rFonts w:hint="eastAsia"/>
        </w:rPr>
        <w:t>之举</w:t>
      </w:r>
      <w:r w:rsidR="00D675BC" w:rsidRPr="00E52401">
        <w:t>是合法的。</w:t>
      </w:r>
      <w:r w:rsidR="00D675BC" w:rsidRPr="00E52401">
        <w:rPr>
          <w:rFonts w:hint="eastAsia"/>
        </w:rPr>
        <w:t>但是</w:t>
      </w:r>
      <w:r w:rsidR="00D675BC" w:rsidRPr="00E52401">
        <w:t>，</w:t>
      </w:r>
      <w:r w:rsidR="00D675BC" w:rsidRPr="00E52401">
        <w:rPr>
          <w:rFonts w:hint="eastAsia"/>
        </w:rPr>
        <w:t>鉴于</w:t>
      </w:r>
      <w:r w:rsidR="00D675BC" w:rsidRPr="00E52401">
        <w:t>缔约国</w:t>
      </w:r>
      <w:r w:rsidR="00D675BC" w:rsidRPr="00E52401">
        <w:rPr>
          <w:rFonts w:hint="eastAsia"/>
        </w:rPr>
        <w:t>并未</w:t>
      </w:r>
      <w:r w:rsidR="00D675BC" w:rsidRPr="00E52401">
        <w:t>提到提交人</w:t>
      </w:r>
      <w:r w:rsidR="00D675BC" w:rsidRPr="00E52401">
        <w:rPr>
          <w:rFonts w:hint="eastAsia"/>
        </w:rPr>
        <w:t>有任何</w:t>
      </w:r>
      <w:r w:rsidR="00D675BC" w:rsidRPr="00E52401">
        <w:t>非法行为，上述</w:t>
      </w:r>
      <w:r w:rsidR="00D675BC" w:rsidRPr="00E52401">
        <w:rPr>
          <w:rFonts w:hint="eastAsia"/>
        </w:rPr>
        <w:t>法律</w:t>
      </w:r>
      <w:r w:rsidR="00D675BC" w:rsidRPr="00E52401">
        <w:t>不能</w:t>
      </w:r>
      <w:r w:rsidR="00D675BC" w:rsidRPr="00E52401">
        <w:rPr>
          <w:rFonts w:hint="eastAsia"/>
        </w:rPr>
        <w:t>为警员</w:t>
      </w:r>
      <w:r w:rsidR="00D675BC" w:rsidRPr="00E52401">
        <w:t>对</w:t>
      </w:r>
      <w:r w:rsidR="00D675BC" w:rsidRPr="00E52401">
        <w:rPr>
          <w:rFonts w:hint="eastAsia"/>
        </w:rPr>
        <w:t>其</w:t>
      </w:r>
      <w:r w:rsidR="00D675BC" w:rsidRPr="00E52401">
        <w:t>采取</w:t>
      </w:r>
      <w:r w:rsidR="00D675BC" w:rsidRPr="00E52401">
        <w:rPr>
          <w:rFonts w:hint="eastAsia"/>
        </w:rPr>
        <w:t>的</w:t>
      </w:r>
      <w:r w:rsidR="00D675BC" w:rsidRPr="00E52401">
        <w:t>行动</w:t>
      </w:r>
      <w:r w:rsidR="00D675BC" w:rsidRPr="00E52401">
        <w:rPr>
          <w:rFonts w:hint="eastAsia"/>
        </w:rPr>
        <w:t>提供正当</w:t>
      </w:r>
      <w:r w:rsidR="00D675BC" w:rsidRPr="00E52401">
        <w:t>理由。</w:t>
      </w:r>
    </w:p>
    <w:p w14:paraId="13CA0DAF" w14:textId="3F9939FC" w:rsidR="00D675BC" w:rsidRPr="00E52401" w:rsidRDefault="00B725E9" w:rsidP="00B725E9">
      <w:pPr>
        <w:pStyle w:val="SingleTxtGC"/>
      </w:pPr>
      <w:r>
        <w:t>5</w:t>
      </w:r>
      <w:r w:rsidR="00D675BC" w:rsidRPr="00E52401">
        <w:t>.</w:t>
      </w:r>
      <w:r>
        <w:t>3</w:t>
      </w:r>
      <w:r w:rsidR="00D675BC" w:rsidRPr="00E52401">
        <w:tab/>
      </w:r>
      <w:r w:rsidR="00D675BC" w:rsidRPr="00E52401">
        <w:t>提交人的法医检查结果证明他</w:t>
      </w:r>
      <w:r w:rsidR="00D675BC" w:rsidRPr="00E52401">
        <w:rPr>
          <w:rFonts w:hint="eastAsia"/>
        </w:rPr>
        <w:t>曾</w:t>
      </w:r>
      <w:r w:rsidR="00D675BC" w:rsidRPr="00E52401">
        <w:t>遭殴打，但尽管</w:t>
      </w:r>
      <w:r w:rsidR="00D675BC" w:rsidRPr="00E52401">
        <w:rPr>
          <w:rFonts w:hint="eastAsia"/>
        </w:rPr>
        <w:t>如此，主管部门</w:t>
      </w:r>
      <w:r w:rsidR="00D675BC" w:rsidRPr="00E52401">
        <w:t>仅限于进行初步调查</w:t>
      </w:r>
      <w:r w:rsidR="00D675BC" w:rsidRPr="00E52401">
        <w:rPr>
          <w:rFonts w:hint="eastAsia"/>
        </w:rPr>
        <w:t>，未能</w:t>
      </w:r>
      <w:r w:rsidR="00D675BC" w:rsidRPr="00E52401">
        <w:t>对</w:t>
      </w:r>
      <w:r w:rsidR="00D675BC" w:rsidRPr="00E52401">
        <w:rPr>
          <w:rFonts w:hint="eastAsia"/>
        </w:rPr>
        <w:t>其所</w:t>
      </w:r>
      <w:r w:rsidR="00D675BC" w:rsidRPr="00E52401">
        <w:t>受身体伤害进行刑事立案。检察官</w:t>
      </w:r>
      <w:r w:rsidR="00D675BC" w:rsidRPr="00E52401">
        <w:rPr>
          <w:rFonts w:hint="eastAsia"/>
        </w:rPr>
        <w:t>所</w:t>
      </w:r>
      <w:r w:rsidR="00D675BC" w:rsidRPr="00E52401">
        <w:t>询问的三名</w:t>
      </w:r>
      <w:r w:rsidR="00D675BC" w:rsidRPr="00E52401">
        <w:rPr>
          <w:rFonts w:hint="eastAsia"/>
        </w:rPr>
        <w:t>警员以第</w:t>
      </w:r>
      <w:r>
        <w:t>263</w:t>
      </w:r>
      <w:r w:rsidR="00D675BC" w:rsidRPr="00E52401">
        <w:t>号</w:t>
      </w:r>
      <w:r w:rsidR="00D675BC" w:rsidRPr="00E52401">
        <w:rPr>
          <w:rFonts w:hint="eastAsia"/>
        </w:rPr>
        <w:t>指示为依据</w:t>
      </w:r>
      <w:r w:rsidR="00D675BC" w:rsidRPr="00E52401">
        <w:t>为使用武力</w:t>
      </w:r>
      <w:r w:rsidR="00D675BC" w:rsidRPr="00E52401">
        <w:rPr>
          <w:rFonts w:hint="eastAsia"/>
        </w:rPr>
        <w:t>辩解</w:t>
      </w:r>
      <w:r w:rsidR="00D675BC" w:rsidRPr="00E52401">
        <w:t>，称</w:t>
      </w:r>
      <w:r w:rsidR="00D675BC" w:rsidRPr="00E52401">
        <w:rPr>
          <w:rFonts w:hint="eastAsia"/>
        </w:rPr>
        <w:t>使用武力是</w:t>
      </w:r>
      <w:r w:rsidR="00D675BC" w:rsidRPr="00E52401">
        <w:t>防止逃跑和</w:t>
      </w:r>
      <w:r w:rsidR="00D675BC" w:rsidRPr="00E52401">
        <w:rPr>
          <w:rFonts w:hint="eastAsia"/>
        </w:rPr>
        <w:t>恢复</w:t>
      </w:r>
      <w:r w:rsidR="00D675BC" w:rsidRPr="00E52401">
        <w:t>秩序</w:t>
      </w:r>
      <w:r w:rsidR="00D675BC" w:rsidRPr="00E52401">
        <w:rPr>
          <w:rFonts w:hint="eastAsia"/>
        </w:rPr>
        <w:t>的</w:t>
      </w:r>
      <w:r w:rsidR="00D675BC" w:rsidRPr="00E52401">
        <w:t>必要</w:t>
      </w:r>
      <w:r w:rsidR="00D675BC" w:rsidRPr="00E52401">
        <w:rPr>
          <w:rFonts w:hint="eastAsia"/>
        </w:rPr>
        <w:t>之举</w:t>
      </w:r>
      <w:r w:rsidR="00D675BC" w:rsidRPr="00E52401">
        <w:t>。检察</w:t>
      </w:r>
      <w:r w:rsidR="00D675BC" w:rsidRPr="00E52401">
        <w:rPr>
          <w:rFonts w:hint="eastAsia"/>
        </w:rPr>
        <w:t>院</w:t>
      </w:r>
      <w:r w:rsidR="00D675BC" w:rsidRPr="00E52401">
        <w:t>的决定称提交人</w:t>
      </w:r>
      <w:r w:rsidR="00D675BC" w:rsidRPr="00E52401">
        <w:rPr>
          <w:rFonts w:hint="eastAsia"/>
        </w:rPr>
        <w:t>及</w:t>
      </w:r>
      <w:r w:rsidR="00D675BC" w:rsidRPr="00E52401">
        <w:t>其他人试图逃跑。</w:t>
      </w:r>
      <w:r w:rsidR="00D675BC" w:rsidRPr="00E52401">
        <w:rPr>
          <w:rFonts w:hint="eastAsia"/>
        </w:rPr>
        <w:t>但是</w:t>
      </w:r>
      <w:r w:rsidR="00D675BC" w:rsidRPr="00E52401">
        <w:t>，</w:t>
      </w:r>
      <w:r w:rsidR="00D675BC" w:rsidRPr="00E52401">
        <w:rPr>
          <w:rFonts w:hint="eastAsia"/>
        </w:rPr>
        <w:t>此说</w:t>
      </w:r>
      <w:r w:rsidR="00D675BC" w:rsidRPr="00E52401">
        <w:t>并</w:t>
      </w:r>
      <w:r w:rsidR="00D675BC" w:rsidRPr="00E52401">
        <w:rPr>
          <w:rFonts w:hint="eastAsia"/>
        </w:rPr>
        <w:t>未</w:t>
      </w:r>
      <w:r w:rsidR="00D675BC" w:rsidRPr="00E52401">
        <w:t>得到任何证实，也</w:t>
      </w:r>
      <w:r w:rsidR="00D675BC" w:rsidRPr="00E52401">
        <w:rPr>
          <w:rFonts w:hint="eastAsia"/>
        </w:rPr>
        <w:t>从未</w:t>
      </w:r>
      <w:r w:rsidR="00D675BC" w:rsidRPr="00E52401">
        <w:t>以企图逃跑的罪名</w:t>
      </w:r>
      <w:r w:rsidR="00D675BC" w:rsidRPr="00E52401">
        <w:rPr>
          <w:rFonts w:hint="eastAsia"/>
        </w:rPr>
        <w:t>进行刑事</w:t>
      </w:r>
      <w:r w:rsidR="00D675BC" w:rsidRPr="00E52401">
        <w:t>立案。提交人认为，</w:t>
      </w:r>
      <w:r w:rsidR="00D675BC" w:rsidRPr="00E52401">
        <w:rPr>
          <w:rFonts w:hint="eastAsia"/>
        </w:rPr>
        <w:t>被羁押人员</w:t>
      </w:r>
      <w:r w:rsidR="00D675BC" w:rsidRPr="00E52401">
        <w:t>即使是企图逃跑，也</w:t>
      </w:r>
      <w:r w:rsidR="00D675BC" w:rsidRPr="00E52401">
        <w:rPr>
          <w:rFonts w:hint="eastAsia"/>
        </w:rPr>
        <w:t>是赤手空拳</w:t>
      </w:r>
      <w:r w:rsidR="00D675BC" w:rsidRPr="00E52401">
        <w:t>，没有必要对</w:t>
      </w:r>
      <w:r w:rsidR="00D675BC" w:rsidRPr="00E52401">
        <w:rPr>
          <w:rFonts w:hint="eastAsia"/>
        </w:rPr>
        <w:t>其</w:t>
      </w:r>
      <w:r w:rsidR="00D675BC" w:rsidRPr="00E52401">
        <w:t>过度使用武力。</w:t>
      </w:r>
      <w:r w:rsidR="00D675BC" w:rsidRPr="00E52401">
        <w:rPr>
          <w:rFonts w:hint="eastAsia"/>
        </w:rPr>
        <w:t>提交人</w:t>
      </w:r>
      <w:r w:rsidR="00D675BC" w:rsidRPr="00E52401">
        <w:t>还指出，仍不清楚</w:t>
      </w:r>
      <w:r w:rsidR="00D675BC" w:rsidRPr="00E52401">
        <w:rPr>
          <w:rFonts w:hint="eastAsia"/>
        </w:rPr>
        <w:t>为何</w:t>
      </w:r>
      <w:r w:rsidR="00D675BC" w:rsidRPr="00E52401">
        <w:t>所有牢房的被</w:t>
      </w:r>
      <w:r w:rsidR="00D675BC" w:rsidRPr="00E52401">
        <w:rPr>
          <w:rFonts w:hint="eastAsia"/>
        </w:rPr>
        <w:t>羁押人员都</w:t>
      </w:r>
      <w:r w:rsidR="00D675BC" w:rsidRPr="00E52401">
        <w:t>被带到院子里遭受殴打。</w:t>
      </w:r>
    </w:p>
    <w:p w14:paraId="497BBFC0" w14:textId="6862929A" w:rsidR="00D675BC" w:rsidRPr="00E52401" w:rsidRDefault="00B725E9" w:rsidP="00B725E9">
      <w:pPr>
        <w:pStyle w:val="SingleTxtGC"/>
      </w:pPr>
      <w:r>
        <w:t>5</w:t>
      </w:r>
      <w:r w:rsidR="00D675BC" w:rsidRPr="00E52401">
        <w:t>.</w:t>
      </w:r>
      <w:r>
        <w:t>4</w:t>
      </w:r>
      <w:r w:rsidR="00D675BC" w:rsidRPr="00E52401">
        <w:tab/>
      </w:r>
      <w:r w:rsidR="00D675BC" w:rsidRPr="00E52401">
        <w:t>提交人重申</w:t>
      </w:r>
      <w:r w:rsidR="00D675BC" w:rsidRPr="00E52401">
        <w:rPr>
          <w:rFonts w:hint="eastAsia"/>
        </w:rPr>
        <w:t>其关于</w:t>
      </w:r>
      <w:r w:rsidR="00D675BC" w:rsidRPr="00E52401">
        <w:t>调查</w:t>
      </w:r>
      <w:r w:rsidR="00D675BC" w:rsidRPr="00E52401">
        <w:rPr>
          <w:rFonts w:hint="eastAsia"/>
        </w:rPr>
        <w:t>未能</w:t>
      </w:r>
      <w:r w:rsidR="00D675BC" w:rsidRPr="00E52401">
        <w:t>询问所有相关证人</w:t>
      </w:r>
      <w:r w:rsidR="00D675BC" w:rsidRPr="00E52401">
        <w:rPr>
          <w:rFonts w:hint="eastAsia"/>
        </w:rPr>
        <w:t>之说</w:t>
      </w:r>
      <w:r w:rsidR="00D675BC" w:rsidRPr="00E52401">
        <w:t>。</w:t>
      </w:r>
      <w:r w:rsidR="00D675BC" w:rsidRPr="00E52401">
        <w:rPr>
          <w:rFonts w:hint="eastAsia"/>
        </w:rPr>
        <w:t>提交人</w:t>
      </w:r>
      <w:r w:rsidR="00D675BC" w:rsidRPr="00E52401">
        <w:t>提到，法院</w:t>
      </w:r>
      <w:r w:rsidR="00D675BC" w:rsidRPr="00E52401">
        <w:rPr>
          <w:rFonts w:hint="eastAsia"/>
        </w:rPr>
        <w:t>以</w:t>
      </w:r>
      <w:r w:rsidR="00D675BC" w:rsidRPr="00E52401">
        <w:t>大多数被</w:t>
      </w:r>
      <w:r w:rsidR="00D675BC" w:rsidRPr="00E52401">
        <w:rPr>
          <w:rFonts w:hint="eastAsia"/>
        </w:rPr>
        <w:t>羁押人员</w:t>
      </w:r>
      <w:r w:rsidR="00D675BC" w:rsidRPr="00E52401">
        <w:t>撤回向检察</w:t>
      </w:r>
      <w:r w:rsidR="00D675BC" w:rsidRPr="00E52401">
        <w:rPr>
          <w:rFonts w:hint="eastAsia"/>
        </w:rPr>
        <w:t>院</w:t>
      </w:r>
      <w:r w:rsidR="00D675BC" w:rsidRPr="00E52401">
        <w:t>提出的</w:t>
      </w:r>
      <w:r w:rsidR="00D675BC" w:rsidRPr="00E52401">
        <w:rPr>
          <w:rFonts w:hint="eastAsia"/>
        </w:rPr>
        <w:t>控告</w:t>
      </w:r>
      <w:r w:rsidR="00D675BC" w:rsidRPr="00E52401">
        <w:t>并拒绝作证</w:t>
      </w:r>
      <w:r w:rsidR="00D675BC" w:rsidRPr="00E52401">
        <w:rPr>
          <w:rFonts w:hint="eastAsia"/>
        </w:rPr>
        <w:t>为由</w:t>
      </w:r>
      <w:r w:rsidR="00D675BC" w:rsidRPr="00E52401">
        <w:t>驳回了他的上诉，</w:t>
      </w:r>
      <w:r w:rsidR="00D675BC" w:rsidRPr="00E52401">
        <w:rPr>
          <w:rFonts w:hint="eastAsia"/>
        </w:rPr>
        <w:t>但</w:t>
      </w:r>
      <w:r w:rsidR="00D675BC" w:rsidRPr="00E52401">
        <w:t>大多数被</w:t>
      </w:r>
      <w:r w:rsidR="00D675BC" w:rsidRPr="00E52401">
        <w:rPr>
          <w:rFonts w:hint="eastAsia"/>
        </w:rPr>
        <w:t>羁押人员</w:t>
      </w:r>
      <w:r w:rsidR="00D675BC" w:rsidRPr="00E52401">
        <w:t>撤回向检察</w:t>
      </w:r>
      <w:r w:rsidR="00D675BC" w:rsidRPr="00E52401">
        <w:rPr>
          <w:rFonts w:hint="eastAsia"/>
        </w:rPr>
        <w:t>院</w:t>
      </w:r>
      <w:r w:rsidR="00D675BC" w:rsidRPr="00E52401">
        <w:t>提出的</w:t>
      </w:r>
      <w:r w:rsidR="00D675BC" w:rsidRPr="00E52401">
        <w:rPr>
          <w:rFonts w:hint="eastAsia"/>
        </w:rPr>
        <w:t>控告</w:t>
      </w:r>
      <w:r w:rsidR="00D675BC" w:rsidRPr="00E52401">
        <w:t>并拒绝作证与他的案件</w:t>
      </w:r>
      <w:r w:rsidR="00D675BC" w:rsidRPr="00E52401">
        <w:rPr>
          <w:rFonts w:hint="eastAsia"/>
        </w:rPr>
        <w:t>并不具相关性</w:t>
      </w:r>
      <w:r w:rsidR="00D675BC" w:rsidRPr="00E52401">
        <w:t>。</w:t>
      </w:r>
    </w:p>
    <w:p w14:paraId="2B78060A" w14:textId="77777777" w:rsidR="00D675BC" w:rsidRPr="00E52401" w:rsidRDefault="00D675BC" w:rsidP="00EB604A">
      <w:pPr>
        <w:pStyle w:val="H23GC"/>
      </w:pPr>
      <w:r w:rsidRPr="00E52401">
        <w:tab/>
      </w:r>
      <w:r w:rsidRPr="00E52401">
        <w:tab/>
      </w:r>
      <w:r w:rsidRPr="00E52401">
        <w:rPr>
          <w:rFonts w:hint="eastAsia"/>
        </w:rPr>
        <w:t>补充陈述</w:t>
      </w:r>
    </w:p>
    <w:p w14:paraId="368C6694" w14:textId="77777777" w:rsidR="00D675BC" w:rsidRPr="00E52401" w:rsidRDefault="00D675BC" w:rsidP="00EB604A">
      <w:pPr>
        <w:pStyle w:val="H4GC"/>
        <w:rPr>
          <w:i/>
        </w:rPr>
      </w:pPr>
      <w:r w:rsidRPr="00E52401">
        <w:tab/>
      </w:r>
      <w:r w:rsidRPr="00E52401">
        <w:tab/>
      </w:r>
      <w:r w:rsidRPr="00E52401">
        <w:rPr>
          <w:rFonts w:hint="eastAsia"/>
        </w:rPr>
        <w:t>缔约国提交</w:t>
      </w:r>
    </w:p>
    <w:p w14:paraId="43481767" w14:textId="368C89D7" w:rsidR="00D675BC" w:rsidRPr="00E52401" w:rsidRDefault="00B725E9" w:rsidP="00B725E9">
      <w:pPr>
        <w:pStyle w:val="SingleTxtGC"/>
      </w:pPr>
      <w:r>
        <w:t>6</w:t>
      </w:r>
      <w:r w:rsidR="00D675BC" w:rsidRPr="00E52401">
        <w:t>.</w:t>
      </w:r>
      <w:r>
        <w:t>1</w:t>
      </w:r>
      <w:r w:rsidR="00D675BC" w:rsidRPr="00E52401">
        <w:tab/>
      </w:r>
      <w:r>
        <w:t>2</w:t>
      </w:r>
      <w:r w:rsidR="00D675BC" w:rsidRPr="00E52401">
        <w:t>0</w:t>
      </w:r>
      <w:r>
        <w:t>17</w:t>
      </w:r>
      <w:r w:rsidR="00D675BC" w:rsidRPr="00E52401">
        <w:rPr>
          <w:rFonts w:hint="eastAsia"/>
        </w:rPr>
        <w:t>年</w:t>
      </w:r>
      <w:r>
        <w:t>11</w:t>
      </w:r>
      <w:r w:rsidR="00D675BC" w:rsidRPr="00E52401">
        <w:rPr>
          <w:rFonts w:hint="eastAsia"/>
        </w:rPr>
        <w:t>月</w:t>
      </w:r>
      <w:r>
        <w:t>1</w:t>
      </w:r>
      <w:r w:rsidR="00D675BC" w:rsidRPr="00E52401">
        <w:t>0</w:t>
      </w:r>
      <w:r w:rsidR="00D675BC" w:rsidRPr="00E52401">
        <w:rPr>
          <w:rFonts w:hint="eastAsia"/>
        </w:rPr>
        <w:t>日，缔约国重申了此前的意见。</w:t>
      </w:r>
    </w:p>
    <w:p w14:paraId="3FB6A9E1" w14:textId="77777777" w:rsidR="00D675BC" w:rsidRPr="00E52401" w:rsidRDefault="00D675BC" w:rsidP="00EB604A">
      <w:pPr>
        <w:pStyle w:val="H4GC"/>
        <w:rPr>
          <w:i/>
        </w:rPr>
      </w:pPr>
      <w:r w:rsidRPr="00E52401">
        <w:tab/>
      </w:r>
      <w:r w:rsidRPr="00E52401">
        <w:tab/>
      </w:r>
      <w:r w:rsidRPr="00E52401">
        <w:rPr>
          <w:rFonts w:hint="eastAsia"/>
        </w:rPr>
        <w:t>提交人提交</w:t>
      </w:r>
    </w:p>
    <w:p w14:paraId="5D9FDFF3" w14:textId="2A051B7E" w:rsidR="00D675BC" w:rsidRPr="00E52401" w:rsidRDefault="00B725E9" w:rsidP="00B725E9">
      <w:pPr>
        <w:pStyle w:val="SingleTxtGC"/>
      </w:pPr>
      <w:r>
        <w:t>6</w:t>
      </w:r>
      <w:r w:rsidR="00D675BC" w:rsidRPr="00E52401">
        <w:t>.</w:t>
      </w:r>
      <w:r>
        <w:t>2</w:t>
      </w:r>
      <w:r w:rsidR="00D675BC" w:rsidRPr="00E52401">
        <w:tab/>
      </w:r>
      <w:r>
        <w:t>2</w:t>
      </w:r>
      <w:r w:rsidR="00D675BC" w:rsidRPr="00E52401">
        <w:t>0</w:t>
      </w:r>
      <w:r>
        <w:t>17</w:t>
      </w:r>
      <w:r w:rsidR="00D675BC" w:rsidRPr="00E52401">
        <w:rPr>
          <w:rFonts w:hint="eastAsia"/>
        </w:rPr>
        <w:t>年</w:t>
      </w:r>
      <w:r>
        <w:t>12</w:t>
      </w:r>
      <w:r w:rsidR="00D675BC" w:rsidRPr="00E52401">
        <w:rPr>
          <w:rFonts w:hint="eastAsia"/>
        </w:rPr>
        <w:t>月</w:t>
      </w:r>
      <w:r>
        <w:t>7</w:t>
      </w:r>
      <w:r w:rsidR="00D675BC" w:rsidRPr="00E52401">
        <w:rPr>
          <w:rFonts w:hint="eastAsia"/>
        </w:rPr>
        <w:t>日，提交人就缔约国的意见提交了补充评论，称鉴于他是在被羁押期间，在完全处于警员控制之下时受伤，若缔约国</w:t>
      </w:r>
      <w:proofErr w:type="gramStart"/>
      <w:r w:rsidR="00D675BC" w:rsidRPr="00E52401">
        <w:rPr>
          <w:rFonts w:hint="eastAsia"/>
        </w:rPr>
        <w:t>妥善履行</w:t>
      </w:r>
      <w:proofErr w:type="gramEnd"/>
      <w:r w:rsidR="00D675BC" w:rsidRPr="00E52401">
        <w:rPr>
          <w:rFonts w:hint="eastAsia"/>
        </w:rPr>
        <w:t>了本国的义务，那么其酷刑指称将已经得到切实调查，而刑事案件也将已经立案。</w:t>
      </w:r>
    </w:p>
    <w:p w14:paraId="595F447E" w14:textId="28D3D49D" w:rsidR="00D675BC" w:rsidRPr="00E52401" w:rsidRDefault="00D675BC" w:rsidP="00EB604A">
      <w:pPr>
        <w:pStyle w:val="H23GC"/>
      </w:pPr>
      <w:r w:rsidRPr="00E52401">
        <w:tab/>
      </w:r>
      <w:r w:rsidRPr="00E52401">
        <w:tab/>
      </w:r>
      <w:r w:rsidRPr="00E52401">
        <w:rPr>
          <w:rFonts w:hint="eastAsia"/>
        </w:rPr>
        <w:t>委员会需处理的问题和议事情况</w:t>
      </w:r>
    </w:p>
    <w:p w14:paraId="36D38019" w14:textId="77777777" w:rsidR="00D675BC" w:rsidRPr="00E52401" w:rsidRDefault="00D675BC" w:rsidP="00EB604A">
      <w:pPr>
        <w:pStyle w:val="H4GC"/>
        <w:rPr>
          <w:i/>
        </w:rPr>
      </w:pPr>
      <w:r w:rsidRPr="00E52401">
        <w:tab/>
      </w:r>
      <w:r w:rsidRPr="00E52401">
        <w:tab/>
      </w:r>
      <w:r w:rsidRPr="00E52401">
        <w:rPr>
          <w:rFonts w:hint="eastAsia"/>
        </w:rPr>
        <w:t>审议可否受理</w:t>
      </w:r>
    </w:p>
    <w:p w14:paraId="6AE60F41" w14:textId="0EEB8C51" w:rsidR="00D675BC" w:rsidRPr="00E52401" w:rsidRDefault="00B725E9" w:rsidP="00B725E9">
      <w:pPr>
        <w:pStyle w:val="SingleTxtGC"/>
      </w:pPr>
      <w:r>
        <w:t>7</w:t>
      </w:r>
      <w:r w:rsidR="00D675BC" w:rsidRPr="00E52401">
        <w:t>.</w:t>
      </w:r>
      <w:r>
        <w:t>1</w:t>
      </w:r>
      <w:r w:rsidR="00D675BC" w:rsidRPr="00E52401">
        <w:tab/>
      </w:r>
      <w:r w:rsidR="00D675BC" w:rsidRPr="00E52401">
        <w:rPr>
          <w:rFonts w:hint="eastAsia"/>
        </w:rPr>
        <w:t>在审议来文所载的任何请求之前，委员会必须根据其《议事规则》第</w:t>
      </w:r>
      <w:r>
        <w:t>97</w:t>
      </w:r>
      <w:r w:rsidR="00D675BC" w:rsidRPr="00E52401">
        <w:rPr>
          <w:rFonts w:hint="eastAsia"/>
        </w:rPr>
        <w:t>条，决定来文是否符合《任择议定书》规定的受理条件。</w:t>
      </w:r>
    </w:p>
    <w:p w14:paraId="16E41818" w14:textId="321C2443" w:rsidR="00D675BC" w:rsidRPr="00E52401" w:rsidRDefault="00B725E9" w:rsidP="00B725E9">
      <w:pPr>
        <w:pStyle w:val="SingleTxtGC"/>
      </w:pPr>
      <w:r>
        <w:t>7</w:t>
      </w:r>
      <w:r w:rsidR="00D675BC" w:rsidRPr="00E52401">
        <w:t>.</w:t>
      </w:r>
      <w:r>
        <w:t>2</w:t>
      </w:r>
      <w:r w:rsidR="00D675BC" w:rsidRPr="00E52401">
        <w:tab/>
      </w:r>
      <w:r w:rsidR="00D675BC" w:rsidRPr="00E52401">
        <w:rPr>
          <w:rFonts w:hint="eastAsia"/>
        </w:rPr>
        <w:t>根据《任择议定书》第五条第二款</w:t>
      </w:r>
      <w:r w:rsidR="00D675BC" w:rsidRPr="00E52401">
        <w:t>(</w:t>
      </w:r>
      <w:r w:rsidR="00D675BC" w:rsidRPr="00E52401">
        <w:rPr>
          <w:rFonts w:hint="eastAsia"/>
        </w:rPr>
        <w:t>子</w:t>
      </w:r>
      <w:r w:rsidR="00D675BC" w:rsidRPr="00E52401">
        <w:t>)</w:t>
      </w:r>
      <w:r w:rsidR="00D675BC" w:rsidRPr="00E52401">
        <w:rPr>
          <w:rFonts w:hint="eastAsia"/>
        </w:rPr>
        <w:t>项的要求，委员会已确定同一事项不在另一国际调查或解决程序审查之中。</w:t>
      </w:r>
    </w:p>
    <w:p w14:paraId="477CFE5A" w14:textId="29A2B582" w:rsidR="00D675BC" w:rsidRPr="00E52401" w:rsidRDefault="00B725E9" w:rsidP="00B725E9">
      <w:pPr>
        <w:pStyle w:val="SingleTxtGC"/>
      </w:pPr>
      <w:r>
        <w:t>7</w:t>
      </w:r>
      <w:r w:rsidR="00D675BC" w:rsidRPr="00E52401">
        <w:t>.</w:t>
      </w:r>
      <w:r>
        <w:t>3</w:t>
      </w:r>
      <w:r w:rsidR="00D675BC" w:rsidRPr="00E52401">
        <w:tab/>
      </w:r>
      <w:r w:rsidR="00D675BC" w:rsidRPr="00E52401">
        <w:t>关于提交人称</w:t>
      </w:r>
      <w:r w:rsidR="007E7FDD">
        <w:rPr>
          <w:rFonts w:hint="eastAsia"/>
        </w:rPr>
        <w:t>伊塞克－阿塔区</w:t>
      </w:r>
      <w:r w:rsidR="00D675BC" w:rsidRPr="00E52401">
        <w:t>审前</w:t>
      </w:r>
      <w:r w:rsidR="00D675BC" w:rsidRPr="00E52401">
        <w:rPr>
          <w:rFonts w:hint="eastAsia"/>
        </w:rPr>
        <w:t>羁押</w:t>
      </w:r>
      <w:r w:rsidR="00D675BC" w:rsidRPr="00E52401">
        <w:t>设施</w:t>
      </w:r>
      <w:r w:rsidR="00D675BC" w:rsidRPr="00E52401">
        <w:rPr>
          <w:rFonts w:hint="eastAsia"/>
        </w:rPr>
        <w:t>羁押</w:t>
      </w:r>
      <w:r w:rsidR="00D675BC" w:rsidRPr="00E52401">
        <w:t>条件</w:t>
      </w:r>
      <w:r w:rsidR="00D675BC" w:rsidRPr="00E52401">
        <w:rPr>
          <w:rFonts w:hint="eastAsia"/>
        </w:rPr>
        <w:t>恶劣因</w:t>
      </w:r>
      <w:r w:rsidR="00D675BC" w:rsidRPr="00E52401">
        <w:t>而违反《公约》第七条和第十条第一款，委员会从</w:t>
      </w:r>
      <w:r w:rsidR="00D675BC" w:rsidRPr="00E52401">
        <w:rPr>
          <w:rFonts w:hint="eastAsia"/>
        </w:rPr>
        <w:t>案卷</w:t>
      </w:r>
      <w:r w:rsidR="00D675BC" w:rsidRPr="00E52401">
        <w:t>材料中注意到，提交人</w:t>
      </w:r>
      <w:r w:rsidR="00D675BC" w:rsidRPr="00E52401">
        <w:rPr>
          <w:rFonts w:hint="eastAsia"/>
        </w:rPr>
        <w:t>尚未</w:t>
      </w:r>
      <w:r w:rsidR="00D675BC" w:rsidRPr="00E52401">
        <w:t>向国内主管</w:t>
      </w:r>
      <w:r w:rsidR="00D675BC" w:rsidRPr="00E52401">
        <w:rPr>
          <w:rFonts w:hint="eastAsia"/>
        </w:rPr>
        <w:t>部门</w:t>
      </w:r>
      <w:r w:rsidR="00D675BC" w:rsidRPr="00E52401">
        <w:t>提出</w:t>
      </w:r>
      <w:r w:rsidR="00D675BC" w:rsidRPr="00E52401">
        <w:rPr>
          <w:rFonts w:hint="eastAsia"/>
        </w:rPr>
        <w:t>上述主张</w:t>
      </w:r>
      <w:r w:rsidR="00D675BC" w:rsidRPr="00E52401">
        <w:t>。</w:t>
      </w:r>
      <w:r w:rsidR="00D675BC" w:rsidRPr="00E52401">
        <w:rPr>
          <w:rFonts w:hint="eastAsia"/>
        </w:rPr>
        <w:t>据</w:t>
      </w:r>
      <w:r w:rsidR="00D675BC" w:rsidRPr="00E52401">
        <w:t>此，委员会宣布，根据《任择议定书》第五条第</w:t>
      </w:r>
      <w:r w:rsidR="00D675BC" w:rsidRPr="00E52401">
        <w:rPr>
          <w:rFonts w:hint="eastAsia"/>
        </w:rPr>
        <w:t>二</w:t>
      </w:r>
      <w:r w:rsidR="00D675BC" w:rsidRPr="00E52401">
        <w:t>款</w:t>
      </w:r>
      <w:r w:rsidR="00D675BC" w:rsidRPr="00E52401">
        <w:t>(</w:t>
      </w:r>
      <w:r w:rsidR="00D675BC" w:rsidRPr="00E52401">
        <w:t>丑</w:t>
      </w:r>
      <w:r w:rsidR="00D675BC" w:rsidRPr="00E52401">
        <w:t>)</w:t>
      </w:r>
      <w:r w:rsidR="00D675BC" w:rsidRPr="00E52401">
        <w:t>项，来文这部分</w:t>
      </w:r>
      <w:r w:rsidR="00D675BC" w:rsidRPr="00E52401">
        <w:rPr>
          <w:rFonts w:hint="eastAsia"/>
        </w:rPr>
        <w:t>内容</w:t>
      </w:r>
      <w:r w:rsidR="00D675BC" w:rsidRPr="00E52401">
        <w:t>不</w:t>
      </w:r>
      <w:r w:rsidR="00D675BC" w:rsidRPr="00E52401">
        <w:rPr>
          <w:rFonts w:hint="eastAsia"/>
        </w:rPr>
        <w:t>予</w:t>
      </w:r>
      <w:r w:rsidR="00D675BC" w:rsidRPr="00E52401">
        <w:t>受理。</w:t>
      </w:r>
    </w:p>
    <w:p w14:paraId="21368DED" w14:textId="251EC4AF" w:rsidR="00D675BC" w:rsidRPr="00E52401" w:rsidRDefault="00B725E9" w:rsidP="00B725E9">
      <w:pPr>
        <w:pStyle w:val="SingleTxtGC"/>
      </w:pPr>
      <w:r>
        <w:t>7</w:t>
      </w:r>
      <w:r w:rsidR="00D675BC" w:rsidRPr="00E52401">
        <w:t>.</w:t>
      </w:r>
      <w:r>
        <w:t>4</w:t>
      </w:r>
      <w:r w:rsidR="00D675BC" w:rsidRPr="00E52401">
        <w:tab/>
      </w:r>
      <w:r w:rsidR="00D675BC" w:rsidRPr="00E52401">
        <w:t>委员会认为，就可否受理而言，提交人</w:t>
      </w:r>
      <w:r w:rsidR="00D675BC" w:rsidRPr="00E52401">
        <w:rPr>
          <w:rFonts w:hint="eastAsia"/>
        </w:rPr>
        <w:t>已</w:t>
      </w:r>
      <w:r w:rsidR="00D675BC" w:rsidRPr="00E52401">
        <w:t>充分证实</w:t>
      </w:r>
      <w:r w:rsidR="00D675BC" w:rsidRPr="00E52401">
        <w:rPr>
          <w:rFonts w:hint="eastAsia"/>
        </w:rPr>
        <w:t>其</w:t>
      </w:r>
      <w:r w:rsidR="00D675BC" w:rsidRPr="00E52401">
        <w:t>根据《公约》</w:t>
      </w:r>
      <w:r w:rsidR="00D675BC" w:rsidRPr="00E52401">
        <w:rPr>
          <w:rFonts w:hint="eastAsia"/>
        </w:rPr>
        <w:t>单独解读以及结合</w:t>
      </w:r>
      <w:r w:rsidR="00D675BC" w:rsidRPr="00E52401">
        <w:t>第二条第</w:t>
      </w:r>
      <w:r w:rsidR="00D675BC" w:rsidRPr="00E52401">
        <w:rPr>
          <w:rFonts w:hint="eastAsia"/>
        </w:rPr>
        <w:t>三</w:t>
      </w:r>
      <w:r w:rsidR="00D675BC" w:rsidRPr="00E52401">
        <w:t>款一并解读</w:t>
      </w:r>
      <w:r w:rsidR="00D675BC" w:rsidRPr="00E52401">
        <w:rPr>
          <w:rFonts w:hint="eastAsia"/>
        </w:rPr>
        <w:t>的</w:t>
      </w:r>
      <w:r w:rsidR="00D675BC" w:rsidRPr="00E52401">
        <w:t>第七条和第十条第</w:t>
      </w:r>
      <w:r w:rsidR="00D675BC" w:rsidRPr="00E52401">
        <w:rPr>
          <w:rFonts w:hint="eastAsia"/>
        </w:rPr>
        <w:t>一</w:t>
      </w:r>
      <w:r w:rsidR="00D675BC" w:rsidRPr="00E52401">
        <w:t>款</w:t>
      </w:r>
      <w:r w:rsidR="00D675BC" w:rsidRPr="00E52401">
        <w:rPr>
          <w:rFonts w:hint="eastAsia"/>
        </w:rPr>
        <w:t>就遭羁押设施警员殴打和未进行切实调查</w:t>
      </w:r>
      <w:r w:rsidR="00D675BC" w:rsidRPr="00E52401">
        <w:t>提出的</w:t>
      </w:r>
      <w:r w:rsidR="00D675BC" w:rsidRPr="00E52401">
        <w:rPr>
          <w:rFonts w:hint="eastAsia"/>
        </w:rPr>
        <w:t>主张</w:t>
      </w:r>
      <w:r w:rsidR="00D675BC" w:rsidRPr="00E52401">
        <w:t>。因此，委员会宣布来文可予受理，并着手审议</w:t>
      </w:r>
      <w:r w:rsidR="00D675BC" w:rsidRPr="00E52401">
        <w:rPr>
          <w:rFonts w:hint="eastAsia"/>
        </w:rPr>
        <w:t>实质问题</w:t>
      </w:r>
      <w:r w:rsidR="00D675BC" w:rsidRPr="00E52401">
        <w:t>。</w:t>
      </w:r>
    </w:p>
    <w:p w14:paraId="44EF7EA9" w14:textId="77777777" w:rsidR="00D675BC" w:rsidRPr="00E52401" w:rsidRDefault="00D675BC" w:rsidP="00EB604A">
      <w:pPr>
        <w:pStyle w:val="H4GC"/>
        <w:rPr>
          <w:i/>
        </w:rPr>
      </w:pPr>
      <w:r w:rsidRPr="00E52401">
        <w:tab/>
      </w:r>
      <w:r w:rsidRPr="00E52401">
        <w:tab/>
      </w:r>
      <w:r w:rsidRPr="00E52401">
        <w:rPr>
          <w:rFonts w:hint="eastAsia"/>
        </w:rPr>
        <w:t>审议实质问题</w:t>
      </w:r>
    </w:p>
    <w:p w14:paraId="32DAF0C3" w14:textId="42969A02" w:rsidR="00D675BC" w:rsidRPr="00E52401" w:rsidRDefault="00B725E9" w:rsidP="00B725E9">
      <w:pPr>
        <w:pStyle w:val="SingleTxtGC"/>
      </w:pPr>
      <w:r>
        <w:t>8</w:t>
      </w:r>
      <w:r w:rsidR="00D675BC" w:rsidRPr="00E52401">
        <w:t>.</w:t>
      </w:r>
      <w:r>
        <w:t>1</w:t>
      </w:r>
      <w:r w:rsidR="00D675BC" w:rsidRPr="00E52401">
        <w:tab/>
      </w:r>
      <w:r w:rsidR="00D675BC" w:rsidRPr="00E52401">
        <w:rPr>
          <w:rFonts w:hint="eastAsia"/>
        </w:rPr>
        <w:t>委员会根据《任择议定书》第五条第一款，结合各当事方提交的所有资料审议了该来文。</w:t>
      </w:r>
    </w:p>
    <w:p w14:paraId="14533ABD" w14:textId="3D45BF71" w:rsidR="00D675BC" w:rsidRPr="00E52401" w:rsidRDefault="00B725E9" w:rsidP="00B725E9">
      <w:pPr>
        <w:pStyle w:val="SingleTxtGC"/>
      </w:pPr>
      <w:r>
        <w:t>8</w:t>
      </w:r>
      <w:r w:rsidR="00D675BC" w:rsidRPr="00E52401">
        <w:t>.</w:t>
      </w:r>
      <w:r>
        <w:t>2</w:t>
      </w:r>
      <w:r w:rsidR="00D675BC" w:rsidRPr="00E52401">
        <w:tab/>
      </w:r>
      <w:r w:rsidR="00D675BC" w:rsidRPr="00E52401">
        <w:t>委员会注意到提交人根据《公约》第七条</w:t>
      </w:r>
      <w:r w:rsidR="00D675BC" w:rsidRPr="00E52401">
        <w:rPr>
          <w:rFonts w:hint="eastAsia"/>
        </w:rPr>
        <w:t>提出的主张</w:t>
      </w:r>
      <w:r w:rsidR="00D675BC" w:rsidRPr="00E52401">
        <w:t>，</w:t>
      </w:r>
      <w:r w:rsidR="00D675BC" w:rsidRPr="00E52401">
        <w:rPr>
          <w:rFonts w:hint="eastAsia"/>
        </w:rPr>
        <w:t>即</w:t>
      </w:r>
      <w:r>
        <w:t>2</w:t>
      </w:r>
      <w:r w:rsidR="00D675BC" w:rsidRPr="00E52401">
        <w:t>0</w:t>
      </w:r>
      <w:r>
        <w:t>11</w:t>
      </w:r>
      <w:r w:rsidR="00D675BC" w:rsidRPr="00E52401">
        <w:t>年</w:t>
      </w:r>
      <w:r>
        <w:t>9</w:t>
      </w:r>
      <w:r w:rsidR="00D675BC" w:rsidRPr="00E52401">
        <w:t>月</w:t>
      </w:r>
      <w:r>
        <w:t>14</w:t>
      </w:r>
      <w:r w:rsidR="00D675BC" w:rsidRPr="00E52401">
        <w:t>日，他被</w:t>
      </w:r>
      <w:r w:rsidR="00D675BC" w:rsidRPr="00E52401">
        <w:rPr>
          <w:rFonts w:hint="eastAsia"/>
        </w:rPr>
        <w:t>关押在</w:t>
      </w:r>
      <w:r w:rsidR="007E7FDD">
        <w:rPr>
          <w:rFonts w:hint="eastAsia"/>
        </w:rPr>
        <w:t>伊塞克－阿塔区</w:t>
      </w:r>
      <w:r w:rsidR="00D675BC" w:rsidRPr="00E52401">
        <w:rPr>
          <w:rFonts w:hint="eastAsia"/>
        </w:rPr>
        <w:t>一所</w:t>
      </w:r>
      <w:r w:rsidR="00D675BC" w:rsidRPr="00E52401">
        <w:t>审前</w:t>
      </w:r>
      <w:r w:rsidR="00D675BC" w:rsidRPr="00E52401">
        <w:rPr>
          <w:rFonts w:hint="eastAsia"/>
        </w:rPr>
        <w:t>羁押</w:t>
      </w:r>
      <w:r w:rsidR="00D675BC" w:rsidRPr="00E52401">
        <w:t>设施</w:t>
      </w:r>
      <w:r w:rsidR="00D675BC" w:rsidRPr="00E52401">
        <w:rPr>
          <w:rFonts w:hint="eastAsia"/>
        </w:rPr>
        <w:t>期间在自己的牢房内睡觉时</w:t>
      </w:r>
      <w:r w:rsidR="00D675BC" w:rsidRPr="00E52401">
        <w:t>突然被</w:t>
      </w:r>
      <w:r w:rsidR="00D675BC" w:rsidRPr="00E52401">
        <w:rPr>
          <w:rFonts w:hint="eastAsia"/>
        </w:rPr>
        <w:t>警员弄</w:t>
      </w:r>
      <w:r w:rsidR="00D675BC" w:rsidRPr="00E52401">
        <w:t>醒并殴打头部和全身。提交人详细叙述了</w:t>
      </w:r>
      <w:r w:rsidR="00D675BC" w:rsidRPr="00E52401">
        <w:rPr>
          <w:rFonts w:hint="eastAsia"/>
        </w:rPr>
        <w:t>自己遭</w:t>
      </w:r>
      <w:r w:rsidR="00D675BC" w:rsidRPr="00E52401">
        <w:t>殴打的情况</w:t>
      </w:r>
      <w:r w:rsidR="00D675BC" w:rsidRPr="00E52401">
        <w:rPr>
          <w:rFonts w:hint="eastAsia"/>
        </w:rPr>
        <w:t>。</w:t>
      </w:r>
      <w:proofErr w:type="gramStart"/>
      <w:r w:rsidR="00D675BC" w:rsidRPr="00E52401">
        <w:rPr>
          <w:rFonts w:hint="eastAsia"/>
        </w:rPr>
        <w:t>殴打自</w:t>
      </w:r>
      <w:proofErr w:type="gramEnd"/>
      <w:r w:rsidR="00D675BC" w:rsidRPr="00E52401">
        <w:rPr>
          <w:rFonts w:hint="eastAsia"/>
        </w:rPr>
        <w:t>开始起持续了</w:t>
      </w:r>
      <w:r w:rsidR="00D675BC" w:rsidRPr="00E52401">
        <w:t>大约</w:t>
      </w:r>
      <w:r>
        <w:t>3</w:t>
      </w:r>
      <w:r w:rsidR="00D675BC" w:rsidRPr="00E52401">
        <w:t>0</w:t>
      </w:r>
      <w:r w:rsidR="00D675BC" w:rsidRPr="00E52401">
        <w:t>分钟。提交人称，</w:t>
      </w:r>
      <w:r w:rsidR="00D675BC" w:rsidRPr="00E52401">
        <w:rPr>
          <w:rFonts w:hint="eastAsia"/>
        </w:rPr>
        <w:t>自己遭</w:t>
      </w:r>
      <w:r w:rsidR="00D675BC" w:rsidRPr="00E52401">
        <w:t>殴打</w:t>
      </w:r>
      <w:r w:rsidR="00D675BC" w:rsidRPr="00E52401">
        <w:rPr>
          <w:rFonts w:hint="eastAsia"/>
        </w:rPr>
        <w:t>其实</w:t>
      </w:r>
      <w:r w:rsidR="00D675BC" w:rsidRPr="00E52401">
        <w:t>与</w:t>
      </w:r>
      <w:r w:rsidR="00D675BC" w:rsidRPr="00E52401">
        <w:rPr>
          <w:rFonts w:hint="eastAsia"/>
        </w:rPr>
        <w:t>此前</w:t>
      </w:r>
      <w:r w:rsidR="00D675BC" w:rsidRPr="00E52401">
        <w:t>与一名</w:t>
      </w:r>
      <w:r w:rsidR="00D675BC" w:rsidRPr="00E52401">
        <w:rPr>
          <w:rFonts w:hint="eastAsia"/>
        </w:rPr>
        <w:t>警员打架</w:t>
      </w:r>
      <w:r w:rsidR="00D675BC" w:rsidRPr="00E52401">
        <w:t>有关，</w:t>
      </w:r>
      <w:r w:rsidR="00D675BC" w:rsidRPr="00E52401">
        <w:rPr>
          <w:rFonts w:hint="eastAsia"/>
        </w:rPr>
        <w:t>而此事是针对</w:t>
      </w:r>
      <w:r w:rsidR="00D675BC" w:rsidRPr="00E52401">
        <w:t>他</w:t>
      </w:r>
      <w:r w:rsidR="00D675BC" w:rsidRPr="00E52401">
        <w:rPr>
          <w:rFonts w:hint="eastAsia"/>
        </w:rPr>
        <w:t>提起的</w:t>
      </w:r>
      <w:r w:rsidR="00D675BC" w:rsidRPr="00E52401">
        <w:t>刑事</w:t>
      </w:r>
      <w:r w:rsidR="00D675BC" w:rsidRPr="00E52401">
        <w:rPr>
          <w:rFonts w:hint="eastAsia"/>
        </w:rPr>
        <w:t>案件</w:t>
      </w:r>
      <w:r w:rsidR="00D675BC" w:rsidRPr="00E52401">
        <w:t>的指控理由之一。委员会注意到，提交人提供了几张</w:t>
      </w:r>
      <w:r w:rsidR="00D675BC" w:rsidRPr="00E52401">
        <w:rPr>
          <w:rFonts w:hint="eastAsia"/>
        </w:rPr>
        <w:t>由监察员办公室和两</w:t>
      </w:r>
      <w:proofErr w:type="gramStart"/>
      <w:r w:rsidR="00D675BC" w:rsidRPr="00E52401">
        <w:rPr>
          <w:rFonts w:hint="eastAsia"/>
        </w:rPr>
        <w:t>家人权</w:t>
      </w:r>
      <w:proofErr w:type="gramEnd"/>
      <w:r w:rsidR="00D675BC" w:rsidRPr="00E52401">
        <w:rPr>
          <w:rFonts w:hint="eastAsia"/>
        </w:rPr>
        <w:t>领域非政府组织的代表组成的监督组于</w:t>
      </w:r>
      <w:r>
        <w:t>2</w:t>
      </w:r>
      <w:r w:rsidR="00D675BC" w:rsidRPr="00E52401">
        <w:t>0</w:t>
      </w:r>
      <w:r>
        <w:t>11</w:t>
      </w:r>
      <w:r w:rsidR="00D675BC" w:rsidRPr="00E52401">
        <w:t>年</w:t>
      </w:r>
      <w:r>
        <w:t>9</w:t>
      </w:r>
      <w:r w:rsidR="00D675BC" w:rsidRPr="00E52401">
        <w:t>月</w:t>
      </w:r>
      <w:r>
        <w:t>16</w:t>
      </w:r>
      <w:r w:rsidR="00D675BC" w:rsidRPr="00E52401">
        <w:t>日拍摄的照片</w:t>
      </w:r>
      <w:r w:rsidR="00D675BC" w:rsidRPr="00E52401">
        <w:rPr>
          <w:rFonts w:hint="eastAsia"/>
        </w:rPr>
        <w:t>。</w:t>
      </w:r>
      <w:r w:rsidR="00D675BC" w:rsidRPr="00E52401">
        <w:t>照片显示他背上有两条长长的红</w:t>
      </w:r>
      <w:r w:rsidR="00D675BC" w:rsidRPr="00E52401">
        <w:rPr>
          <w:rFonts w:hint="eastAsia"/>
        </w:rPr>
        <w:t>印</w:t>
      </w:r>
      <w:r w:rsidR="00D675BC" w:rsidRPr="00E52401">
        <w:t>。委员会还注意到，尽管提交人</w:t>
      </w:r>
      <w:r w:rsidR="00D675BC" w:rsidRPr="00E52401">
        <w:rPr>
          <w:rFonts w:hint="eastAsia"/>
        </w:rPr>
        <w:t>未</w:t>
      </w:r>
      <w:r w:rsidR="00D675BC" w:rsidRPr="00E52401">
        <w:t>提供法医报告，但区检察</w:t>
      </w:r>
      <w:r w:rsidR="00D675BC" w:rsidRPr="00E52401">
        <w:rPr>
          <w:rFonts w:hint="eastAsia"/>
        </w:rPr>
        <w:t>院</w:t>
      </w:r>
      <w:r w:rsidR="00D675BC" w:rsidRPr="00E52401">
        <w:t>的决定中提到有这样一份报告</w:t>
      </w:r>
      <w:r>
        <w:rPr>
          <w:rFonts w:hint="eastAsia"/>
        </w:rPr>
        <w:t>(</w:t>
      </w:r>
      <w:r w:rsidR="00D675BC" w:rsidRPr="00E52401">
        <w:t>见第</w:t>
      </w:r>
      <w:r>
        <w:t>2</w:t>
      </w:r>
      <w:r w:rsidR="00D675BC" w:rsidRPr="00E52401">
        <w:t>.</w:t>
      </w:r>
      <w:r>
        <w:t>4</w:t>
      </w:r>
      <w:r w:rsidR="00D675BC" w:rsidRPr="00E52401">
        <w:t>段</w:t>
      </w:r>
      <w:r>
        <w:rPr>
          <w:rFonts w:hint="eastAsia"/>
        </w:rPr>
        <w:t>)</w:t>
      </w:r>
      <w:r w:rsidR="00D675BC" w:rsidRPr="00E52401">
        <w:t>。委员会注意到，提交人</w:t>
      </w:r>
      <w:r w:rsidR="00D675BC" w:rsidRPr="00E52401">
        <w:rPr>
          <w:rFonts w:hint="eastAsia"/>
        </w:rPr>
        <w:t>关于</w:t>
      </w:r>
      <w:r w:rsidR="00D675BC" w:rsidRPr="00E52401">
        <w:t>长时间</w:t>
      </w:r>
      <w:r w:rsidR="00D675BC" w:rsidRPr="00E52401">
        <w:rPr>
          <w:rFonts w:hint="eastAsia"/>
        </w:rPr>
        <w:t>遭</w:t>
      </w:r>
      <w:r w:rsidR="00D675BC" w:rsidRPr="00E52401">
        <w:t>暴力殴打的</w:t>
      </w:r>
      <w:r w:rsidR="00D675BC" w:rsidRPr="00E52401">
        <w:rPr>
          <w:rFonts w:hint="eastAsia"/>
        </w:rPr>
        <w:t>叙述与</w:t>
      </w:r>
      <w:r w:rsidR="00D675BC" w:rsidRPr="00E52401">
        <w:t>照片中</w:t>
      </w:r>
      <w:r w:rsidR="00D675BC" w:rsidRPr="00E52401">
        <w:rPr>
          <w:rFonts w:hint="eastAsia"/>
        </w:rPr>
        <w:t>所</w:t>
      </w:r>
      <w:r w:rsidR="00D675BC" w:rsidRPr="00E52401">
        <w:t>显示的轻伤</w:t>
      </w:r>
      <w:r w:rsidR="00D675BC" w:rsidRPr="00E52401">
        <w:rPr>
          <w:rFonts w:hint="eastAsia"/>
        </w:rPr>
        <w:t>不符</w:t>
      </w:r>
      <w:r w:rsidR="00A149DA">
        <w:rPr>
          <w:rFonts w:hint="eastAsia"/>
          <w:spacing w:val="-50"/>
        </w:rPr>
        <w:t>―</w:t>
      </w:r>
      <w:r w:rsidR="00A149DA">
        <w:rPr>
          <w:rFonts w:hint="eastAsia"/>
        </w:rPr>
        <w:t>―</w:t>
      </w:r>
      <w:r w:rsidR="00D675BC" w:rsidRPr="00E52401">
        <w:t>尽管照片是在事发后</w:t>
      </w:r>
      <w:r w:rsidR="00D675BC" w:rsidRPr="00E52401">
        <w:rPr>
          <w:rFonts w:hint="eastAsia"/>
        </w:rPr>
        <w:t>仅仅</w:t>
      </w:r>
      <w:r w:rsidR="00D675BC" w:rsidRPr="00E52401">
        <w:t>几天内拍摄的</w:t>
      </w:r>
      <w:r w:rsidR="00D675BC" w:rsidRPr="00E52401">
        <w:rPr>
          <w:rFonts w:hint="eastAsia"/>
        </w:rPr>
        <w:t>，</w:t>
      </w:r>
      <w:r w:rsidR="00D675BC" w:rsidRPr="00E52401">
        <w:t>与法医报告</w:t>
      </w:r>
      <w:r w:rsidR="00D675BC" w:rsidRPr="00E52401">
        <w:rPr>
          <w:rFonts w:hint="eastAsia"/>
        </w:rPr>
        <w:t>所证实</w:t>
      </w:r>
      <w:r w:rsidR="00D675BC" w:rsidRPr="00E52401">
        <w:t>的</w:t>
      </w:r>
      <w:r w:rsidR="00D675BC" w:rsidRPr="00E52401">
        <w:rPr>
          <w:rFonts w:hint="eastAsia"/>
        </w:rPr>
        <w:t>看上去轻微</w:t>
      </w:r>
      <w:r w:rsidR="00D675BC" w:rsidRPr="00E52401">
        <w:t>的</w:t>
      </w:r>
      <w:r w:rsidR="00D675BC" w:rsidRPr="00E52401">
        <w:rPr>
          <w:rFonts w:hint="eastAsia"/>
        </w:rPr>
        <w:t>浅表</w:t>
      </w:r>
      <w:r w:rsidR="00D675BC" w:rsidRPr="00E52401">
        <w:t>伤</w:t>
      </w:r>
      <w:r w:rsidR="00D675BC" w:rsidRPr="00E52401">
        <w:rPr>
          <w:rFonts w:hint="eastAsia"/>
        </w:rPr>
        <w:t>也不符</w:t>
      </w:r>
      <w:r w:rsidR="00D675BC" w:rsidRPr="00E52401">
        <w:t>。委员会注意到，无论如何，缔约国承认提交人在</w:t>
      </w:r>
      <w:r w:rsidR="00D675BC" w:rsidRPr="00E52401">
        <w:rPr>
          <w:rFonts w:hint="eastAsia"/>
        </w:rPr>
        <w:t>被羁押</w:t>
      </w:r>
      <w:r w:rsidR="00D675BC" w:rsidRPr="00E52401">
        <w:t>期间</w:t>
      </w:r>
      <w:r w:rsidR="00D675BC" w:rsidRPr="00E52401">
        <w:rPr>
          <w:rFonts w:hint="eastAsia"/>
        </w:rPr>
        <w:t>曾</w:t>
      </w:r>
      <w:r w:rsidR="00D675BC" w:rsidRPr="00E52401">
        <w:t>遭殴打并受了轻伤。</w:t>
      </w:r>
    </w:p>
    <w:p w14:paraId="58012C97" w14:textId="3274221F" w:rsidR="00D675BC" w:rsidRPr="00E52401" w:rsidRDefault="00B725E9" w:rsidP="00B725E9">
      <w:pPr>
        <w:pStyle w:val="SingleTxtGC"/>
      </w:pPr>
      <w:r>
        <w:t>8</w:t>
      </w:r>
      <w:r w:rsidR="00D675BC" w:rsidRPr="00E52401">
        <w:t>.</w:t>
      </w:r>
      <w:r>
        <w:t>3</w:t>
      </w:r>
      <w:r w:rsidR="00D675BC" w:rsidRPr="00E52401">
        <w:tab/>
      </w:r>
      <w:r w:rsidR="00D675BC" w:rsidRPr="00E52401">
        <w:t>根据委员会的判例，缔约国对其</w:t>
      </w:r>
      <w:r w:rsidR="00D675BC" w:rsidRPr="00E52401">
        <w:rPr>
          <w:rFonts w:hint="eastAsia"/>
        </w:rPr>
        <w:t>羁押</w:t>
      </w:r>
      <w:r w:rsidR="00D675BC" w:rsidRPr="00E52401">
        <w:t>的任何人</w:t>
      </w:r>
      <w:r w:rsidR="00D675BC" w:rsidRPr="00E52401">
        <w:rPr>
          <w:rFonts w:hint="eastAsia"/>
        </w:rPr>
        <w:t>员</w:t>
      </w:r>
      <w:r w:rsidR="00D675BC" w:rsidRPr="00E52401">
        <w:t>的安全负有责任，当被</w:t>
      </w:r>
      <w:r w:rsidR="00D675BC" w:rsidRPr="00E52401">
        <w:rPr>
          <w:rFonts w:hint="eastAsia"/>
        </w:rPr>
        <w:t>羁押</w:t>
      </w:r>
      <w:r w:rsidR="00D675BC" w:rsidRPr="00E52401">
        <w:t>人</w:t>
      </w:r>
      <w:r w:rsidR="00D675BC" w:rsidRPr="00E52401">
        <w:rPr>
          <w:rFonts w:hint="eastAsia"/>
        </w:rPr>
        <w:t>员显示出</w:t>
      </w:r>
      <w:r w:rsidR="00D675BC" w:rsidRPr="00E52401">
        <w:t>受伤迹象时，缔约国有责任拿出证据证明</w:t>
      </w:r>
      <w:r w:rsidR="00D675BC" w:rsidRPr="00E52401">
        <w:rPr>
          <w:rFonts w:hint="eastAsia"/>
        </w:rPr>
        <w:t>自己</w:t>
      </w:r>
      <w:r w:rsidR="00D675BC" w:rsidRPr="00E52401">
        <w:t>没有责任。</w:t>
      </w:r>
      <w:r w:rsidR="00D675BC" w:rsidRPr="00E52401">
        <w:rPr>
          <w:rStyle w:val="a8"/>
          <w:rFonts w:eastAsia="宋体"/>
        </w:rPr>
        <w:footnoteReference w:id="8"/>
      </w:r>
      <w:r w:rsidR="00D675BC" w:rsidRPr="00E52401">
        <w:rPr>
          <w:rFonts w:hint="eastAsia"/>
        </w:rPr>
        <w:t xml:space="preserve"> </w:t>
      </w:r>
      <w:r w:rsidR="00D675BC" w:rsidRPr="00E52401">
        <w:t>委员会多次认为，</w:t>
      </w:r>
      <w:r w:rsidR="00D675BC" w:rsidRPr="00E52401">
        <w:rPr>
          <w:rFonts w:hint="eastAsia"/>
        </w:rPr>
        <w:t>此类</w:t>
      </w:r>
      <w:r w:rsidR="00D675BC" w:rsidRPr="00E52401">
        <w:t>情况</w:t>
      </w:r>
      <w:r w:rsidR="00D675BC" w:rsidRPr="00E52401">
        <w:rPr>
          <w:rFonts w:hint="eastAsia"/>
        </w:rPr>
        <w:t>中的</w:t>
      </w:r>
      <w:r w:rsidR="00D675BC" w:rsidRPr="00E52401">
        <w:t>举证责任不能</w:t>
      </w:r>
      <w:r w:rsidR="00D675BC" w:rsidRPr="00E52401">
        <w:rPr>
          <w:rFonts w:hint="eastAsia"/>
        </w:rPr>
        <w:t>仅</w:t>
      </w:r>
      <w:r w:rsidR="00D675BC" w:rsidRPr="00E52401">
        <w:t>由来文提交人承担，考虑到往往只有缔约国</w:t>
      </w:r>
      <w:r w:rsidR="00D675BC" w:rsidRPr="00E52401">
        <w:rPr>
          <w:rFonts w:hint="eastAsia"/>
        </w:rPr>
        <w:t>才</w:t>
      </w:r>
      <w:r w:rsidR="00D675BC" w:rsidRPr="00E52401">
        <w:t>能获得相关信息</w:t>
      </w:r>
      <w:r w:rsidR="00D675BC" w:rsidRPr="00E52401">
        <w:rPr>
          <w:rFonts w:hint="eastAsia"/>
        </w:rPr>
        <w:t>，尤其如此。</w:t>
      </w:r>
      <w:r w:rsidR="00D675BC" w:rsidRPr="00E52401">
        <w:rPr>
          <w:rStyle w:val="a8"/>
          <w:rFonts w:eastAsia="宋体"/>
        </w:rPr>
        <w:footnoteReference w:id="9"/>
      </w:r>
    </w:p>
    <w:p w14:paraId="40188515" w14:textId="3E8C2EC7" w:rsidR="00D675BC" w:rsidRPr="00E52401" w:rsidRDefault="00B725E9" w:rsidP="00B725E9">
      <w:pPr>
        <w:pStyle w:val="SingleTxtGC"/>
      </w:pPr>
      <w:r>
        <w:t>8</w:t>
      </w:r>
      <w:r w:rsidR="00D675BC" w:rsidRPr="00E52401">
        <w:t>.</w:t>
      </w:r>
      <w:r>
        <w:t>4</w:t>
      </w:r>
      <w:r w:rsidR="00D675BC" w:rsidRPr="00E52401">
        <w:tab/>
      </w:r>
      <w:r w:rsidR="00D675BC" w:rsidRPr="00E52401">
        <w:t>委员会考虑</w:t>
      </w:r>
      <w:r w:rsidR="00D675BC" w:rsidRPr="00E52401">
        <w:rPr>
          <w:rFonts w:hint="eastAsia"/>
        </w:rPr>
        <w:t>了</w:t>
      </w:r>
      <w:r w:rsidR="00D675BC" w:rsidRPr="00E52401">
        <w:t>缔约国的</w:t>
      </w:r>
      <w:r w:rsidR="00D675BC" w:rsidRPr="00E52401">
        <w:rPr>
          <w:rFonts w:hint="eastAsia"/>
        </w:rPr>
        <w:t>如下主张：警员诉诸于</w:t>
      </w:r>
      <w:r w:rsidR="00D675BC" w:rsidRPr="00E52401">
        <w:t>使用武力</w:t>
      </w:r>
      <w:r w:rsidR="00D675BC" w:rsidRPr="00E52401">
        <w:rPr>
          <w:rFonts w:hint="eastAsia"/>
        </w:rPr>
        <w:t>，系出于在一间牢房内的被羁押人员引起骚乱后防止被羁押人员逃跑并恢复该羁押设施秩序的正当</w:t>
      </w:r>
      <w:r w:rsidR="00D675BC" w:rsidRPr="00E52401">
        <w:t>目的。</w:t>
      </w:r>
      <w:r w:rsidR="00D675BC" w:rsidRPr="00E52401">
        <w:rPr>
          <w:rFonts w:hint="eastAsia"/>
        </w:rPr>
        <w:t>但是</w:t>
      </w:r>
      <w:r w:rsidR="00D675BC" w:rsidRPr="00E52401">
        <w:t>，委员会注意到，缔约国</w:t>
      </w:r>
      <w:r w:rsidR="00D675BC" w:rsidRPr="00E52401">
        <w:rPr>
          <w:rFonts w:hint="eastAsia"/>
        </w:rPr>
        <w:t>未</w:t>
      </w:r>
      <w:r w:rsidR="00D675BC" w:rsidRPr="00E52401">
        <w:t>提供</w:t>
      </w:r>
      <w:r w:rsidR="00D675BC" w:rsidRPr="00E52401">
        <w:rPr>
          <w:rFonts w:hint="eastAsia"/>
        </w:rPr>
        <w:t>充足</w:t>
      </w:r>
      <w:r w:rsidR="00D675BC" w:rsidRPr="00E52401">
        <w:t>的论据来支持</w:t>
      </w:r>
      <w:r w:rsidR="00D675BC" w:rsidRPr="00E52401">
        <w:rPr>
          <w:rFonts w:hint="eastAsia"/>
        </w:rPr>
        <w:t>关于</w:t>
      </w:r>
      <w:r w:rsidR="00D675BC" w:rsidRPr="00E52401">
        <w:t>被</w:t>
      </w:r>
      <w:r w:rsidR="00D675BC" w:rsidRPr="00E52401">
        <w:rPr>
          <w:rFonts w:hint="eastAsia"/>
        </w:rPr>
        <w:t>羁押人员</w:t>
      </w:r>
      <w:r w:rsidR="00D675BC" w:rsidRPr="00E52401">
        <w:t>确实试图逃跑的</w:t>
      </w:r>
      <w:r w:rsidR="00D675BC" w:rsidRPr="00E52401">
        <w:rPr>
          <w:rFonts w:hint="eastAsia"/>
        </w:rPr>
        <w:t>指称</w:t>
      </w:r>
      <w:r w:rsidR="00D675BC" w:rsidRPr="00E52401">
        <w:t>，</w:t>
      </w:r>
      <w:r w:rsidR="00D675BC" w:rsidRPr="00E52401">
        <w:rPr>
          <w:rFonts w:hint="eastAsia"/>
        </w:rPr>
        <w:t>也未</w:t>
      </w:r>
      <w:r w:rsidR="00D675BC" w:rsidRPr="00E52401">
        <w:t>提供</w:t>
      </w:r>
      <w:r w:rsidR="00D675BC" w:rsidRPr="00E52401">
        <w:rPr>
          <w:rFonts w:hint="eastAsia"/>
        </w:rPr>
        <w:t>充足</w:t>
      </w:r>
      <w:r w:rsidR="00D675BC" w:rsidRPr="00E52401">
        <w:t>的论据来支持</w:t>
      </w:r>
      <w:r w:rsidR="00D675BC" w:rsidRPr="00E52401">
        <w:rPr>
          <w:rFonts w:hint="eastAsia"/>
        </w:rPr>
        <w:t>关于</w:t>
      </w:r>
      <w:r w:rsidR="00D675BC" w:rsidRPr="00E52401">
        <w:t>所使用的武力</w:t>
      </w:r>
      <w:proofErr w:type="gramStart"/>
      <w:r w:rsidR="00D675BC" w:rsidRPr="00E52401">
        <w:rPr>
          <w:rFonts w:hint="eastAsia"/>
        </w:rPr>
        <w:t>系</w:t>
      </w:r>
      <w:r w:rsidR="00D675BC" w:rsidRPr="00E52401">
        <w:t>严格</w:t>
      </w:r>
      <w:proofErr w:type="gramEnd"/>
      <w:r w:rsidR="00D675BC" w:rsidRPr="00E52401">
        <w:t>限制在实现防止逃跑和</w:t>
      </w:r>
      <w:r w:rsidR="00D675BC" w:rsidRPr="00E52401">
        <w:rPr>
          <w:rFonts w:hint="eastAsia"/>
        </w:rPr>
        <w:t>恢复</w:t>
      </w:r>
      <w:r w:rsidR="00D675BC" w:rsidRPr="00E52401">
        <w:t>秩序的</w:t>
      </w:r>
      <w:r w:rsidR="00D675BC" w:rsidRPr="00E52401">
        <w:rPr>
          <w:rFonts w:hint="eastAsia"/>
        </w:rPr>
        <w:t>目的</w:t>
      </w:r>
      <w:r w:rsidR="00D675BC" w:rsidRPr="00E52401">
        <w:t>所必需的限度之内的说法。</w:t>
      </w:r>
    </w:p>
    <w:p w14:paraId="07B64382" w14:textId="0CB18442" w:rsidR="00D675BC" w:rsidRPr="00E52401" w:rsidRDefault="00B725E9" w:rsidP="00B725E9">
      <w:pPr>
        <w:pStyle w:val="SingleTxtGC"/>
      </w:pPr>
      <w:r>
        <w:t>8</w:t>
      </w:r>
      <w:r w:rsidR="00D675BC" w:rsidRPr="00E52401">
        <w:t>.</w:t>
      </w:r>
      <w:r>
        <w:t>5</w:t>
      </w:r>
      <w:r w:rsidR="00D675BC" w:rsidRPr="00E52401">
        <w:tab/>
      </w:r>
      <w:r w:rsidR="00D675BC" w:rsidRPr="00E52401">
        <w:rPr>
          <w:rFonts w:hint="eastAsia"/>
        </w:rPr>
        <w:t>委员会注意到，缔约国提到该羁押设施中的骚乱是由</w:t>
      </w:r>
      <w:r>
        <w:t>6</w:t>
      </w:r>
      <w:r w:rsidR="00D675BC" w:rsidRPr="00E52401">
        <w:rPr>
          <w:rFonts w:hint="eastAsia"/>
        </w:rPr>
        <w:t>号牢房的被羁押人员引起的，而提交人系关押在</w:t>
      </w:r>
      <w:r>
        <w:t>5</w:t>
      </w:r>
      <w:r w:rsidR="00D675BC" w:rsidRPr="00E52401">
        <w:rPr>
          <w:rFonts w:hint="eastAsia"/>
        </w:rPr>
        <w:t>号牢房</w:t>
      </w:r>
      <w:r>
        <w:rPr>
          <w:rFonts w:hint="eastAsia"/>
        </w:rPr>
        <w:t>(</w:t>
      </w:r>
      <w:r w:rsidR="00D675BC" w:rsidRPr="00E52401">
        <w:rPr>
          <w:rFonts w:hint="eastAsia"/>
        </w:rPr>
        <w:t>见第</w:t>
      </w:r>
      <w:r>
        <w:t>4</w:t>
      </w:r>
      <w:r w:rsidR="00D675BC" w:rsidRPr="00E52401">
        <w:t>.</w:t>
      </w:r>
      <w:r>
        <w:t>1</w:t>
      </w:r>
      <w:r w:rsidR="00D675BC" w:rsidRPr="00E52401">
        <w:rPr>
          <w:rFonts w:hint="eastAsia"/>
        </w:rPr>
        <w:t>和</w:t>
      </w:r>
      <w:r>
        <w:t>4</w:t>
      </w:r>
      <w:r w:rsidR="00D675BC" w:rsidRPr="00E52401">
        <w:t>.</w:t>
      </w:r>
      <w:r>
        <w:t>2</w:t>
      </w:r>
      <w:r w:rsidR="00D675BC" w:rsidRPr="00E52401">
        <w:rPr>
          <w:rFonts w:hint="eastAsia"/>
        </w:rPr>
        <w:t>段</w:t>
      </w:r>
      <w:r>
        <w:rPr>
          <w:rFonts w:hint="eastAsia"/>
        </w:rPr>
        <w:t>)</w:t>
      </w:r>
      <w:r w:rsidR="00D675BC" w:rsidRPr="00E52401">
        <w:rPr>
          <w:rFonts w:hint="eastAsia"/>
        </w:rPr>
        <w:t>，但缔约国未就为何提交人也被警员带出去殴打作任何解释。就此，委员会援引其第</w:t>
      </w:r>
      <w:r>
        <w:t>2</w:t>
      </w:r>
      <w:r w:rsidR="00D675BC" w:rsidRPr="00E52401">
        <w:t>0</w:t>
      </w:r>
      <w:r w:rsidR="00D675BC" w:rsidRPr="00E52401">
        <w:rPr>
          <w:rFonts w:hint="eastAsia"/>
        </w:rPr>
        <w:t>号一般性意见</w:t>
      </w:r>
      <w:r>
        <w:rPr>
          <w:rFonts w:hint="eastAsia"/>
        </w:rPr>
        <w:t>(</w:t>
      </w:r>
      <w:r>
        <w:t>1992</w:t>
      </w:r>
      <w:r w:rsidR="00D675BC" w:rsidRPr="00E52401">
        <w:rPr>
          <w:rFonts w:hint="eastAsia"/>
        </w:rPr>
        <w:t>年</w:t>
      </w:r>
      <w:r>
        <w:rPr>
          <w:rFonts w:hint="eastAsia"/>
        </w:rPr>
        <w:t>)</w:t>
      </w:r>
      <w:r w:rsidR="00D675BC" w:rsidRPr="00E52401">
        <w:rPr>
          <w:rFonts w:hint="eastAsia"/>
        </w:rPr>
        <w:t>，其中指出，《公约》第七条的范围涵盖禁止体罚，包括禁止作为对罪行的惩罚或作为一种管教措施实施过度责罚。</w:t>
      </w:r>
      <w:r w:rsidR="00D675BC" w:rsidRPr="00E52401">
        <w:rPr>
          <w:rStyle w:val="a8"/>
          <w:rFonts w:eastAsia="宋体"/>
        </w:rPr>
        <w:footnoteReference w:id="10"/>
      </w:r>
    </w:p>
    <w:p w14:paraId="764893A3" w14:textId="4DD9BB17" w:rsidR="00D675BC" w:rsidRPr="00E52401" w:rsidRDefault="00B725E9" w:rsidP="00B725E9">
      <w:pPr>
        <w:pStyle w:val="SingleTxtGC"/>
      </w:pPr>
      <w:r>
        <w:t>8</w:t>
      </w:r>
      <w:r w:rsidR="00D675BC" w:rsidRPr="00E52401">
        <w:t>.</w:t>
      </w:r>
      <w:r>
        <w:t>6</w:t>
      </w:r>
      <w:r w:rsidR="00D675BC" w:rsidRPr="00E52401">
        <w:tab/>
      </w:r>
      <w:r w:rsidR="00D675BC" w:rsidRPr="00A149DA">
        <w:rPr>
          <w:spacing w:val="2"/>
        </w:rPr>
        <w:t>鉴于上述考虑，委员会认为，</w:t>
      </w:r>
      <w:r w:rsidR="00D675BC" w:rsidRPr="00A149DA">
        <w:rPr>
          <w:rFonts w:hint="eastAsia"/>
          <w:spacing w:val="2"/>
        </w:rPr>
        <w:t>委员会</w:t>
      </w:r>
      <w:r w:rsidR="00D675BC" w:rsidRPr="00A149DA">
        <w:rPr>
          <w:spacing w:val="2"/>
        </w:rPr>
        <w:t>所掌握的事实</w:t>
      </w:r>
      <w:r w:rsidR="00D675BC" w:rsidRPr="00A149DA">
        <w:rPr>
          <w:rFonts w:hint="eastAsia"/>
          <w:spacing w:val="2"/>
        </w:rPr>
        <w:t>显示</w:t>
      </w:r>
      <w:r w:rsidR="00D675BC" w:rsidRPr="00A149DA">
        <w:rPr>
          <w:spacing w:val="2"/>
        </w:rPr>
        <w:t>，警</w:t>
      </w:r>
      <w:r w:rsidR="00D675BC" w:rsidRPr="00A149DA">
        <w:rPr>
          <w:rFonts w:hint="eastAsia"/>
          <w:spacing w:val="2"/>
        </w:rPr>
        <w:t>员</w:t>
      </w:r>
      <w:r w:rsidRPr="00A149DA">
        <w:rPr>
          <w:spacing w:val="2"/>
        </w:rPr>
        <w:t>2</w:t>
      </w:r>
      <w:r w:rsidR="00D675BC" w:rsidRPr="00A149DA">
        <w:rPr>
          <w:spacing w:val="2"/>
        </w:rPr>
        <w:t>0</w:t>
      </w:r>
      <w:r w:rsidRPr="00A149DA">
        <w:rPr>
          <w:spacing w:val="2"/>
        </w:rPr>
        <w:t>11</w:t>
      </w:r>
      <w:r w:rsidR="00D675BC" w:rsidRPr="00A149DA">
        <w:rPr>
          <w:spacing w:val="2"/>
        </w:rPr>
        <w:t>年</w:t>
      </w:r>
      <w:r w:rsidRPr="00A149DA">
        <w:rPr>
          <w:spacing w:val="2"/>
        </w:rPr>
        <w:t>9</w:t>
      </w:r>
      <w:r w:rsidR="00D675BC" w:rsidRPr="00A149DA">
        <w:rPr>
          <w:spacing w:val="2"/>
        </w:rPr>
        <w:t>月</w:t>
      </w:r>
      <w:r w:rsidRPr="00A149DA">
        <w:rPr>
          <w:spacing w:val="-1"/>
        </w:rPr>
        <w:t>14</w:t>
      </w:r>
      <w:r w:rsidR="00D675BC" w:rsidRPr="00A149DA">
        <w:rPr>
          <w:spacing w:val="-1"/>
        </w:rPr>
        <w:t>日</w:t>
      </w:r>
      <w:r w:rsidR="00D675BC" w:rsidRPr="00A149DA">
        <w:t>对提交人</w:t>
      </w:r>
      <w:r w:rsidR="00D675BC" w:rsidRPr="00A149DA">
        <w:rPr>
          <w:rFonts w:hint="eastAsia"/>
        </w:rPr>
        <w:t>实施</w:t>
      </w:r>
      <w:r w:rsidR="00D675BC" w:rsidRPr="00A149DA">
        <w:t>的殴打构成残</w:t>
      </w:r>
      <w:r w:rsidR="00D675BC" w:rsidRPr="00A149DA">
        <w:rPr>
          <w:spacing w:val="-1"/>
        </w:rPr>
        <w:t>忍和有辱人格的待遇，违反了《公约》第七条</w:t>
      </w:r>
      <w:r w:rsidR="00D675BC" w:rsidRPr="00E52401">
        <w:t>。</w:t>
      </w:r>
    </w:p>
    <w:p w14:paraId="5954C402" w14:textId="48662532" w:rsidR="00D675BC" w:rsidRPr="00E52401" w:rsidRDefault="00B725E9" w:rsidP="00B725E9">
      <w:pPr>
        <w:pStyle w:val="SingleTxtGC"/>
      </w:pPr>
      <w:r>
        <w:t>8</w:t>
      </w:r>
      <w:r w:rsidR="00D675BC" w:rsidRPr="00E52401">
        <w:t>.</w:t>
      </w:r>
      <w:r>
        <w:t>7</w:t>
      </w:r>
      <w:r w:rsidR="00D675BC" w:rsidRPr="00E52401">
        <w:tab/>
      </w:r>
      <w:r w:rsidR="00D675BC" w:rsidRPr="00E52401">
        <w:t>委员会</w:t>
      </w:r>
      <w:r w:rsidR="00D675BC" w:rsidRPr="00E52401">
        <w:rPr>
          <w:rFonts w:hint="eastAsia"/>
        </w:rPr>
        <w:t>进一步</w:t>
      </w:r>
      <w:r w:rsidR="00D675BC" w:rsidRPr="00E52401">
        <w:t>注意到，提交人称</w:t>
      </w:r>
      <w:r w:rsidR="00D675BC" w:rsidRPr="00E52401">
        <w:rPr>
          <w:rFonts w:hint="eastAsia"/>
        </w:rPr>
        <w:t>，鉴于未针对其遭警员殴打的指称进行切实调查，</w:t>
      </w:r>
      <w:r w:rsidR="00D675BC" w:rsidRPr="00E52401">
        <w:t>缔约国违反了《公约》</w:t>
      </w:r>
      <w:r w:rsidR="00D675BC" w:rsidRPr="00E52401">
        <w:rPr>
          <w:rFonts w:hint="eastAsia"/>
        </w:rPr>
        <w:t>结合</w:t>
      </w:r>
      <w:r w:rsidR="00D675BC" w:rsidRPr="00E52401">
        <w:t>第二条第</w:t>
      </w:r>
      <w:r w:rsidR="00D675BC" w:rsidRPr="00E52401">
        <w:rPr>
          <w:rFonts w:hint="eastAsia"/>
        </w:rPr>
        <w:t>三</w:t>
      </w:r>
      <w:r w:rsidR="00D675BC" w:rsidRPr="00E52401">
        <w:t>款一并解读的第七条。在这</w:t>
      </w:r>
      <w:r w:rsidR="00D675BC" w:rsidRPr="00E52401">
        <w:rPr>
          <w:rFonts w:hint="eastAsia"/>
        </w:rPr>
        <w:t>个问题上</w:t>
      </w:r>
      <w:r w:rsidR="00D675BC" w:rsidRPr="00E52401">
        <w:t>，委员会注意到，初步调查重</w:t>
      </w:r>
      <w:r w:rsidR="00D675BC" w:rsidRPr="00E52401">
        <w:rPr>
          <w:rFonts w:hint="eastAsia"/>
        </w:rPr>
        <w:t>启</w:t>
      </w:r>
      <w:r w:rsidR="00D675BC" w:rsidRPr="00E52401">
        <w:t>了四次，</w:t>
      </w:r>
      <w:r w:rsidR="00D675BC" w:rsidRPr="00E52401">
        <w:rPr>
          <w:rFonts w:hint="eastAsia"/>
        </w:rPr>
        <w:t>历时</w:t>
      </w:r>
      <w:r w:rsidR="00D675BC" w:rsidRPr="00E52401">
        <w:t>一年半，</w:t>
      </w:r>
      <w:r w:rsidR="00D675BC" w:rsidRPr="00E52401">
        <w:rPr>
          <w:rFonts w:hint="eastAsia"/>
        </w:rPr>
        <w:t>其间</w:t>
      </w:r>
      <w:r w:rsidR="007E7FDD">
        <w:rPr>
          <w:rFonts w:hint="eastAsia"/>
        </w:rPr>
        <w:t>伊塞克－阿塔区</w:t>
      </w:r>
      <w:r w:rsidR="00D675BC" w:rsidRPr="00E52401">
        <w:t>检察院询问了</w:t>
      </w:r>
      <w:r w:rsidR="00D675BC" w:rsidRPr="00E52401">
        <w:rPr>
          <w:rFonts w:hint="eastAsia"/>
        </w:rPr>
        <w:t>来自该羁押设施的</w:t>
      </w:r>
      <w:r w:rsidR="00D675BC" w:rsidRPr="00E52401">
        <w:t>数量有限的证人。委员会</w:t>
      </w:r>
      <w:r w:rsidR="00D675BC" w:rsidRPr="00E52401">
        <w:rPr>
          <w:rFonts w:hint="eastAsia"/>
        </w:rPr>
        <w:t>进一步</w:t>
      </w:r>
      <w:r w:rsidR="00D675BC" w:rsidRPr="00E52401">
        <w:t>注意到，</w:t>
      </w:r>
      <w:r w:rsidR="00D675BC" w:rsidRPr="00E52401">
        <w:rPr>
          <w:rFonts w:hint="eastAsia"/>
        </w:rPr>
        <w:t>检察官们</w:t>
      </w:r>
      <w:r w:rsidR="00D675BC" w:rsidRPr="00E52401">
        <w:t>在得出</w:t>
      </w:r>
      <w:r w:rsidR="00D675BC" w:rsidRPr="00E52401">
        <w:rPr>
          <w:rFonts w:hint="eastAsia"/>
        </w:rPr>
        <w:t>警员系</w:t>
      </w:r>
      <w:r w:rsidR="00D675BC" w:rsidRPr="00E52401">
        <w:t>根据第</w:t>
      </w:r>
      <w:r>
        <w:t>263</w:t>
      </w:r>
      <w:r w:rsidR="00D675BC" w:rsidRPr="00E52401">
        <w:t>号</w:t>
      </w:r>
      <w:r w:rsidR="00D675BC" w:rsidRPr="00E52401">
        <w:rPr>
          <w:rFonts w:hint="eastAsia"/>
        </w:rPr>
        <w:t>指示</w:t>
      </w:r>
      <w:r w:rsidR="00D675BC" w:rsidRPr="00E52401">
        <w:t>以防止企图逃跑和</w:t>
      </w:r>
      <w:r w:rsidR="00D675BC" w:rsidRPr="00E52401">
        <w:rPr>
          <w:rFonts w:hint="eastAsia"/>
        </w:rPr>
        <w:t>恢复</w:t>
      </w:r>
      <w:r w:rsidR="00D675BC" w:rsidRPr="00E52401">
        <w:t>秩序</w:t>
      </w:r>
      <w:r w:rsidR="00D675BC" w:rsidRPr="00E52401">
        <w:rPr>
          <w:rFonts w:hint="eastAsia"/>
        </w:rPr>
        <w:t>为目的</w:t>
      </w:r>
      <w:r w:rsidR="00D675BC" w:rsidRPr="00E52401">
        <w:t>使用武力的结论后，从未试图</w:t>
      </w:r>
      <w:r w:rsidR="00D675BC" w:rsidRPr="00E52401">
        <w:rPr>
          <w:rFonts w:hint="eastAsia"/>
        </w:rPr>
        <w:t>查明</w:t>
      </w:r>
      <w:proofErr w:type="gramStart"/>
      <w:r w:rsidR="00D675BC" w:rsidRPr="00E52401">
        <w:t>为</w:t>
      </w:r>
      <w:r w:rsidR="00D675BC" w:rsidRPr="00E52401">
        <w:rPr>
          <w:rFonts w:hint="eastAsia"/>
        </w:rPr>
        <w:t>何包括</w:t>
      </w:r>
      <w:proofErr w:type="gramEnd"/>
      <w:r w:rsidR="00D675BC" w:rsidRPr="00E52401">
        <w:rPr>
          <w:rFonts w:hint="eastAsia"/>
        </w:rPr>
        <w:t>提交人在内的如此之多并未参与袭击当班警员的被羁押人员</w:t>
      </w:r>
      <w:r w:rsidR="00D675BC" w:rsidRPr="00E52401">
        <w:t>遭到殴打。似乎</w:t>
      </w:r>
      <w:r w:rsidR="00D675BC" w:rsidRPr="00E52401">
        <w:rPr>
          <w:rFonts w:hint="eastAsia"/>
        </w:rPr>
        <w:t>并未</w:t>
      </w:r>
      <w:r w:rsidR="00D675BC" w:rsidRPr="00E52401">
        <w:t>试图证实有人试图</w:t>
      </w:r>
      <w:r w:rsidR="00D675BC" w:rsidRPr="00E52401">
        <w:rPr>
          <w:rFonts w:hint="eastAsia"/>
        </w:rPr>
        <w:t>逃跑之</w:t>
      </w:r>
      <w:r w:rsidR="00D675BC" w:rsidRPr="00E52401">
        <w:t>说，</w:t>
      </w:r>
      <w:r w:rsidR="00D675BC" w:rsidRPr="00E52401">
        <w:rPr>
          <w:rFonts w:hint="eastAsia"/>
        </w:rPr>
        <w:t>也并未</w:t>
      </w:r>
      <w:r w:rsidR="00D675BC" w:rsidRPr="00E52401">
        <w:t>试图</w:t>
      </w:r>
      <w:r w:rsidR="00D675BC" w:rsidRPr="00E52401">
        <w:rPr>
          <w:rFonts w:hint="eastAsia"/>
        </w:rPr>
        <w:t>查明若确实有人企图逃跑，那么</w:t>
      </w:r>
      <w:r w:rsidR="00D675BC" w:rsidRPr="00E52401">
        <w:t>武力</w:t>
      </w:r>
      <w:r w:rsidR="00D675BC" w:rsidRPr="00E52401">
        <w:rPr>
          <w:rFonts w:hint="eastAsia"/>
        </w:rPr>
        <w:t>的</w:t>
      </w:r>
      <w:r w:rsidR="00D675BC" w:rsidRPr="00E52401">
        <w:t>使用是否与</w:t>
      </w:r>
      <w:r w:rsidR="00D675BC" w:rsidRPr="00E52401">
        <w:rPr>
          <w:rFonts w:hint="eastAsia"/>
        </w:rPr>
        <w:t>恢复羁押</w:t>
      </w:r>
      <w:r w:rsidR="00D675BC" w:rsidRPr="00E52401">
        <w:t>设施秩序或防止</w:t>
      </w:r>
      <w:r w:rsidR="00D675BC" w:rsidRPr="00E52401">
        <w:rPr>
          <w:rFonts w:hint="eastAsia"/>
        </w:rPr>
        <w:t>企图逃跑</w:t>
      </w:r>
      <w:r w:rsidR="00D675BC" w:rsidRPr="00E52401">
        <w:t>的目的相称。此外，检察官</w:t>
      </w:r>
      <w:r w:rsidR="00D675BC" w:rsidRPr="00E52401">
        <w:rPr>
          <w:rFonts w:hint="eastAsia"/>
        </w:rPr>
        <w:t>们未</w:t>
      </w:r>
      <w:r w:rsidR="00D675BC" w:rsidRPr="00E52401">
        <w:t>询问所有相关证人，</w:t>
      </w:r>
      <w:r w:rsidR="00D675BC" w:rsidRPr="00E52401">
        <w:rPr>
          <w:rFonts w:hint="eastAsia"/>
        </w:rPr>
        <w:t>尤其</w:t>
      </w:r>
      <w:r w:rsidR="00D675BC" w:rsidRPr="00E52401">
        <w:t>是</w:t>
      </w:r>
      <w:r w:rsidR="00D675BC" w:rsidRPr="00E52401">
        <w:rPr>
          <w:rFonts w:hint="eastAsia"/>
        </w:rPr>
        <w:t>曾在</w:t>
      </w:r>
      <w:r w:rsidR="00D675BC" w:rsidRPr="00E52401">
        <w:t>事件发生仅两天后</w:t>
      </w:r>
      <w:r w:rsidR="00D675BC" w:rsidRPr="00E52401">
        <w:rPr>
          <w:rFonts w:hint="eastAsia"/>
        </w:rPr>
        <w:t>到访该羁押</w:t>
      </w:r>
      <w:r w:rsidR="00D675BC" w:rsidRPr="00E52401">
        <w:t>设施并</w:t>
      </w:r>
      <w:r w:rsidR="00D675BC" w:rsidRPr="00E52401">
        <w:rPr>
          <w:rFonts w:hint="eastAsia"/>
        </w:rPr>
        <w:t>对</w:t>
      </w:r>
      <w:r w:rsidR="00D675BC" w:rsidRPr="00E52401">
        <w:t>被</w:t>
      </w:r>
      <w:r w:rsidR="00D675BC" w:rsidRPr="00E52401">
        <w:rPr>
          <w:rFonts w:hint="eastAsia"/>
        </w:rPr>
        <w:t>羁押人员进行了访谈</w:t>
      </w:r>
      <w:r w:rsidR="00D675BC" w:rsidRPr="00E52401">
        <w:t>的</w:t>
      </w:r>
      <w:r w:rsidR="00D675BC" w:rsidRPr="00E52401">
        <w:rPr>
          <w:rFonts w:hint="eastAsia"/>
        </w:rPr>
        <w:t>监督</w:t>
      </w:r>
      <w:r w:rsidR="00D675BC" w:rsidRPr="00E52401">
        <w:t>组成员。缔约国</w:t>
      </w:r>
      <w:r w:rsidR="00D675BC" w:rsidRPr="00E52401">
        <w:rPr>
          <w:rFonts w:hint="eastAsia"/>
        </w:rPr>
        <w:t>未</w:t>
      </w:r>
      <w:r w:rsidR="00D675BC" w:rsidRPr="00E52401">
        <w:t>提供任何</w:t>
      </w:r>
      <w:r w:rsidR="00D675BC" w:rsidRPr="00E52401">
        <w:rPr>
          <w:rFonts w:hint="eastAsia"/>
        </w:rPr>
        <w:t>信息说明</w:t>
      </w:r>
      <w:r w:rsidR="00D675BC" w:rsidRPr="00E52401">
        <w:t>提交人</w:t>
      </w:r>
      <w:r w:rsidR="00D675BC" w:rsidRPr="00E52401">
        <w:rPr>
          <w:rFonts w:hint="eastAsia"/>
        </w:rPr>
        <w:t>的何种行为为</w:t>
      </w:r>
      <w:r w:rsidR="00D675BC" w:rsidRPr="00E52401">
        <w:t>根据《</w:t>
      </w:r>
      <w:r w:rsidR="00D675BC" w:rsidRPr="00E52401">
        <w:rPr>
          <w:rFonts w:hint="eastAsia"/>
        </w:rPr>
        <w:t>内政事务</w:t>
      </w:r>
      <w:r w:rsidR="00D675BC" w:rsidRPr="00E52401">
        <w:t>机构法》第</w:t>
      </w:r>
      <w:r>
        <w:t>12</w:t>
      </w:r>
      <w:r w:rsidR="00D675BC" w:rsidRPr="00E52401">
        <w:t>和第</w:t>
      </w:r>
      <w:r>
        <w:t>13</w:t>
      </w:r>
      <w:r w:rsidR="00D675BC" w:rsidRPr="00E52401">
        <w:t>条使用武力</w:t>
      </w:r>
      <w:r w:rsidR="00D675BC" w:rsidRPr="00E52401">
        <w:rPr>
          <w:rFonts w:hint="eastAsia"/>
        </w:rPr>
        <w:t>提供了正当</w:t>
      </w:r>
      <w:r w:rsidR="00D675BC" w:rsidRPr="00E52401">
        <w:t>理由。委员会</w:t>
      </w:r>
      <w:r w:rsidR="00D675BC" w:rsidRPr="00E52401">
        <w:rPr>
          <w:rFonts w:hint="eastAsia"/>
        </w:rPr>
        <w:t>进一步</w:t>
      </w:r>
      <w:r w:rsidR="00D675BC" w:rsidRPr="00E52401">
        <w:t>注意到，当提交人</w:t>
      </w:r>
      <w:r w:rsidR="00D675BC" w:rsidRPr="00E52401">
        <w:rPr>
          <w:rFonts w:hint="eastAsia"/>
        </w:rPr>
        <w:t>针对</w:t>
      </w:r>
      <w:r w:rsidR="007E7FDD">
        <w:rPr>
          <w:rFonts w:hint="eastAsia"/>
        </w:rPr>
        <w:t>伊塞克－阿塔区</w:t>
      </w:r>
      <w:r w:rsidR="00D675BC" w:rsidRPr="00E52401">
        <w:t>检察</w:t>
      </w:r>
      <w:r w:rsidR="00D675BC" w:rsidRPr="00E52401">
        <w:rPr>
          <w:rFonts w:hint="eastAsia"/>
        </w:rPr>
        <w:t>院</w:t>
      </w:r>
      <w:r>
        <w:t>2</w:t>
      </w:r>
      <w:r w:rsidR="00D675BC" w:rsidRPr="00E52401">
        <w:t>0</w:t>
      </w:r>
      <w:r>
        <w:t>13</w:t>
      </w:r>
      <w:r w:rsidR="00D675BC" w:rsidRPr="00E52401">
        <w:t>年</w:t>
      </w:r>
      <w:r>
        <w:t>5</w:t>
      </w:r>
      <w:r w:rsidR="00D675BC" w:rsidRPr="00E52401">
        <w:t>月</w:t>
      </w:r>
      <w:r>
        <w:t>27</w:t>
      </w:r>
      <w:r w:rsidR="00D675BC" w:rsidRPr="00E52401">
        <w:t>日的决定提</w:t>
      </w:r>
      <w:r w:rsidR="00D675BC" w:rsidRPr="00E52401">
        <w:rPr>
          <w:rFonts w:hint="eastAsia"/>
        </w:rPr>
        <w:t>起</w:t>
      </w:r>
      <w:r w:rsidR="00D675BC" w:rsidRPr="00E52401">
        <w:t>上诉时，法院驳回了他的上诉，只是因为最初</w:t>
      </w:r>
      <w:r w:rsidR="00D675BC" w:rsidRPr="00E52401">
        <w:rPr>
          <w:rFonts w:hint="eastAsia"/>
        </w:rPr>
        <w:t>就遭殴打</w:t>
      </w:r>
      <w:r w:rsidR="00D675BC" w:rsidRPr="00E52401">
        <w:t>向检察</w:t>
      </w:r>
      <w:r w:rsidR="00D675BC" w:rsidRPr="00E52401">
        <w:rPr>
          <w:rFonts w:hint="eastAsia"/>
        </w:rPr>
        <w:t>院提出控告</w:t>
      </w:r>
      <w:r w:rsidR="00D675BC" w:rsidRPr="00E52401">
        <w:t>的其他被</w:t>
      </w:r>
      <w:r w:rsidR="00D675BC" w:rsidRPr="00E52401">
        <w:rPr>
          <w:rFonts w:hint="eastAsia"/>
        </w:rPr>
        <w:t>羁押人员</w:t>
      </w:r>
      <w:r w:rsidR="00D675BC" w:rsidRPr="00E52401">
        <w:t>撤回了</w:t>
      </w:r>
      <w:r w:rsidR="00D675BC" w:rsidRPr="00E52401">
        <w:rPr>
          <w:rFonts w:hint="eastAsia"/>
        </w:rPr>
        <w:t>控告</w:t>
      </w:r>
      <w:r w:rsidR="00D675BC" w:rsidRPr="00E52401">
        <w:t>。法院</w:t>
      </w:r>
      <w:r w:rsidR="00D675BC" w:rsidRPr="00E52401">
        <w:rPr>
          <w:rFonts w:hint="eastAsia"/>
        </w:rPr>
        <w:t>未考虑</w:t>
      </w:r>
      <w:r w:rsidR="00D675BC" w:rsidRPr="00E52401">
        <w:t>提交人</w:t>
      </w:r>
      <w:r w:rsidR="00D675BC" w:rsidRPr="00E52401">
        <w:rPr>
          <w:rFonts w:hint="eastAsia"/>
        </w:rPr>
        <w:t>仍</w:t>
      </w:r>
      <w:r w:rsidR="00D675BC" w:rsidRPr="00E52401">
        <w:t>坚持</w:t>
      </w:r>
      <w:r w:rsidR="00D675BC" w:rsidRPr="00E52401">
        <w:rPr>
          <w:rFonts w:hint="eastAsia"/>
        </w:rPr>
        <w:t>控告这一</w:t>
      </w:r>
      <w:r w:rsidR="00D675BC" w:rsidRPr="00E52401">
        <w:t>事实。鉴于</w:t>
      </w:r>
      <w:r w:rsidR="00D675BC" w:rsidRPr="00E52401">
        <w:rPr>
          <w:rFonts w:hint="eastAsia"/>
        </w:rPr>
        <w:t>这些</w:t>
      </w:r>
      <w:r w:rsidR="00D675BC" w:rsidRPr="00E52401">
        <w:t>事实，委员会得出结论认为，</w:t>
      </w:r>
      <w:r w:rsidR="00D675BC" w:rsidRPr="00E52401">
        <w:rPr>
          <w:rFonts w:hint="eastAsia"/>
        </w:rPr>
        <w:t>未针对</w:t>
      </w:r>
      <w:r w:rsidR="00D675BC" w:rsidRPr="00E52401">
        <w:t>提交人</w:t>
      </w:r>
      <w:r w:rsidR="00D675BC" w:rsidRPr="00E52401">
        <w:rPr>
          <w:rFonts w:hint="eastAsia"/>
        </w:rPr>
        <w:t>关于遭受</w:t>
      </w:r>
      <w:r w:rsidR="00D675BC" w:rsidRPr="00E52401">
        <w:t>虐待</w:t>
      </w:r>
      <w:r w:rsidR="00D675BC" w:rsidRPr="00E52401">
        <w:rPr>
          <w:rFonts w:hint="eastAsia"/>
        </w:rPr>
        <w:t>的指称</w:t>
      </w:r>
      <w:r w:rsidR="00D675BC" w:rsidRPr="00E52401">
        <w:t>进行</w:t>
      </w:r>
      <w:r w:rsidR="00D675BC" w:rsidRPr="00E52401">
        <w:rPr>
          <w:rFonts w:hint="eastAsia"/>
        </w:rPr>
        <w:t>切实</w:t>
      </w:r>
      <w:r w:rsidR="00D675BC" w:rsidRPr="00E52401">
        <w:t>调查，违反了《公约》</w:t>
      </w:r>
      <w:r w:rsidR="00D675BC" w:rsidRPr="00E52401">
        <w:rPr>
          <w:rFonts w:hint="eastAsia"/>
        </w:rPr>
        <w:t>结合</w:t>
      </w:r>
      <w:r w:rsidR="00D675BC" w:rsidRPr="00E52401">
        <w:t>第二条第</w:t>
      </w:r>
      <w:r w:rsidR="00D675BC" w:rsidRPr="00E52401">
        <w:rPr>
          <w:rFonts w:hint="eastAsia"/>
        </w:rPr>
        <w:t>三</w:t>
      </w:r>
      <w:r w:rsidR="00D675BC" w:rsidRPr="00E52401">
        <w:t>款</w:t>
      </w:r>
      <w:r w:rsidR="00D675BC" w:rsidRPr="00E52401">
        <w:rPr>
          <w:rFonts w:hint="eastAsia"/>
        </w:rPr>
        <w:t>一并解读的</w:t>
      </w:r>
      <w:r w:rsidR="00D675BC" w:rsidRPr="00E52401">
        <w:t>第七条。</w:t>
      </w:r>
    </w:p>
    <w:p w14:paraId="23F05ADE" w14:textId="6F073872" w:rsidR="00D675BC" w:rsidRPr="00E52401" w:rsidRDefault="00B725E9" w:rsidP="00B725E9">
      <w:pPr>
        <w:pStyle w:val="SingleTxtGC"/>
      </w:pPr>
      <w:r>
        <w:t>8</w:t>
      </w:r>
      <w:r w:rsidR="00D675BC" w:rsidRPr="00E52401">
        <w:t>.</w:t>
      </w:r>
      <w:r>
        <w:t>8</w:t>
      </w:r>
      <w:r w:rsidR="00D675BC" w:rsidRPr="00E52401">
        <w:tab/>
      </w:r>
      <w:r w:rsidR="00D675BC" w:rsidRPr="00E52401">
        <w:rPr>
          <w:rFonts w:hint="eastAsia"/>
        </w:rPr>
        <w:t>既已</w:t>
      </w:r>
      <w:r w:rsidR="00D675BC" w:rsidRPr="00E52401">
        <w:t>得出结论认为本案</w:t>
      </w:r>
      <w:r w:rsidR="00D675BC" w:rsidRPr="00E52401">
        <w:rPr>
          <w:rFonts w:hint="eastAsia"/>
        </w:rPr>
        <w:t>存在</w:t>
      </w:r>
      <w:r w:rsidR="00D675BC" w:rsidRPr="00E52401">
        <w:t>违反《公约》</w:t>
      </w:r>
      <w:r w:rsidR="00D675BC" w:rsidRPr="00E52401">
        <w:rPr>
          <w:rFonts w:hint="eastAsia"/>
        </w:rPr>
        <w:t>单独解读和结合</w:t>
      </w:r>
      <w:r w:rsidR="00D675BC" w:rsidRPr="00E52401">
        <w:t>第二条第</w:t>
      </w:r>
      <w:r w:rsidR="00D675BC" w:rsidRPr="00E52401">
        <w:rPr>
          <w:rFonts w:hint="eastAsia"/>
        </w:rPr>
        <w:t>三</w:t>
      </w:r>
      <w:r w:rsidR="00D675BC" w:rsidRPr="00E52401">
        <w:t>款一并解读的第七条</w:t>
      </w:r>
      <w:r w:rsidR="00D675BC" w:rsidRPr="00E52401">
        <w:rPr>
          <w:rFonts w:hint="eastAsia"/>
        </w:rPr>
        <w:t>情事</w:t>
      </w:r>
      <w:r w:rsidR="00D675BC" w:rsidRPr="00E52401">
        <w:t>，</w:t>
      </w:r>
      <w:r w:rsidR="00D675BC" w:rsidRPr="00E52401">
        <w:rPr>
          <w:rFonts w:hint="eastAsia"/>
        </w:rPr>
        <w:t>委员会</w:t>
      </w:r>
      <w:r w:rsidR="00D675BC" w:rsidRPr="00E52401">
        <w:t>决定不</w:t>
      </w:r>
      <w:r w:rsidR="00D675BC" w:rsidRPr="00E52401">
        <w:rPr>
          <w:rFonts w:hint="eastAsia"/>
        </w:rPr>
        <w:t>予另行</w:t>
      </w:r>
      <w:r w:rsidR="00D675BC" w:rsidRPr="00E52401">
        <w:t>审议提交人根据《公约》第十条第</w:t>
      </w:r>
      <w:r w:rsidR="00D675BC" w:rsidRPr="00E52401">
        <w:rPr>
          <w:rFonts w:hint="eastAsia"/>
        </w:rPr>
        <w:t>一</w:t>
      </w:r>
      <w:r w:rsidR="00D675BC" w:rsidRPr="00E52401">
        <w:t>款提出的</w:t>
      </w:r>
      <w:r w:rsidR="00D675BC" w:rsidRPr="00E52401">
        <w:rPr>
          <w:rFonts w:hint="eastAsia"/>
        </w:rPr>
        <w:t>诉求</w:t>
      </w:r>
      <w:r w:rsidR="00D675BC" w:rsidRPr="00E52401">
        <w:t>。</w:t>
      </w:r>
    </w:p>
    <w:p w14:paraId="56DABDD4" w14:textId="3E8187E4" w:rsidR="00D675BC" w:rsidRPr="00E52401" w:rsidRDefault="00B725E9" w:rsidP="00B725E9">
      <w:pPr>
        <w:pStyle w:val="SingleTxtGC"/>
      </w:pPr>
      <w:r>
        <w:t>9</w:t>
      </w:r>
      <w:r w:rsidR="00D675BC" w:rsidRPr="00E52401">
        <w:t>.</w:t>
      </w:r>
      <w:r w:rsidR="00D675BC" w:rsidRPr="00E52401">
        <w:tab/>
      </w:r>
      <w:r w:rsidR="00D675BC" w:rsidRPr="00E52401">
        <w:t>委员会根据《任择议定书》第五条第</w:t>
      </w:r>
      <w:r w:rsidR="00D675BC" w:rsidRPr="00E52401">
        <w:rPr>
          <w:rFonts w:hint="eastAsia"/>
        </w:rPr>
        <w:t>四</w:t>
      </w:r>
      <w:r w:rsidR="00D675BC" w:rsidRPr="00E52401">
        <w:t>款行事，</w:t>
      </w:r>
      <w:r w:rsidR="00D675BC" w:rsidRPr="00E52401">
        <w:rPr>
          <w:rFonts w:hint="eastAsia"/>
        </w:rPr>
        <w:t>认定</w:t>
      </w:r>
      <w:r w:rsidR="00D675BC" w:rsidRPr="00E52401">
        <w:t>现有事实显示缔约国违反了《公约》</w:t>
      </w:r>
      <w:r w:rsidR="00D675BC" w:rsidRPr="00E52401">
        <w:rPr>
          <w:rFonts w:hint="eastAsia"/>
        </w:rPr>
        <w:t>单独解读和结合</w:t>
      </w:r>
      <w:r w:rsidR="00D675BC" w:rsidRPr="00E52401">
        <w:t>第二条第</w:t>
      </w:r>
      <w:r w:rsidR="00D675BC" w:rsidRPr="00E52401">
        <w:rPr>
          <w:rFonts w:hint="eastAsia"/>
        </w:rPr>
        <w:t>三</w:t>
      </w:r>
      <w:r w:rsidR="00D675BC" w:rsidRPr="00E52401">
        <w:t>款一并解读的第七条。</w:t>
      </w:r>
    </w:p>
    <w:p w14:paraId="20B15D49" w14:textId="21120E98" w:rsidR="00D675BC" w:rsidRPr="00E52401" w:rsidRDefault="00B725E9" w:rsidP="00B725E9">
      <w:pPr>
        <w:pStyle w:val="SingleTxtGC"/>
      </w:pPr>
      <w:r>
        <w:t>1</w:t>
      </w:r>
      <w:r w:rsidR="00D675BC" w:rsidRPr="00E52401">
        <w:t>0.</w:t>
      </w:r>
      <w:r w:rsidR="00D675BC" w:rsidRPr="00E52401">
        <w:tab/>
      </w:r>
      <w:r w:rsidR="00D675BC" w:rsidRPr="00E52401">
        <w:t>根据《公约》第二条第</w:t>
      </w:r>
      <w:r w:rsidR="00D675BC" w:rsidRPr="00E52401">
        <w:rPr>
          <w:rFonts w:hint="eastAsia"/>
        </w:rPr>
        <w:t>三</w:t>
      </w:r>
      <w:r w:rsidR="00D675BC" w:rsidRPr="00E52401">
        <w:t>款</w:t>
      </w:r>
      <w:r w:rsidR="00D675BC" w:rsidRPr="00E52401">
        <w:t>(</w:t>
      </w:r>
      <w:r w:rsidR="00D675BC" w:rsidRPr="00E52401">
        <w:rPr>
          <w:rFonts w:hint="eastAsia"/>
        </w:rPr>
        <w:t>子</w:t>
      </w:r>
      <w:r w:rsidR="00D675BC" w:rsidRPr="00E52401">
        <w:t>)</w:t>
      </w:r>
      <w:r w:rsidR="00D675BC" w:rsidRPr="00E52401">
        <w:t>项，缔约国有义务向提交人提供有效的补救。这</w:t>
      </w:r>
      <w:r w:rsidR="00D675BC" w:rsidRPr="00E52401">
        <w:rPr>
          <w:rFonts w:hint="eastAsia"/>
        </w:rPr>
        <w:t>意味着缔约国须</w:t>
      </w:r>
      <w:r w:rsidR="00D675BC" w:rsidRPr="00E52401">
        <w:t>对《公约》权利</w:t>
      </w:r>
      <w:r w:rsidR="00D675BC" w:rsidRPr="00E52401">
        <w:rPr>
          <w:rFonts w:hint="eastAsia"/>
        </w:rPr>
        <w:t>遭</w:t>
      </w:r>
      <w:r w:rsidR="00D675BC" w:rsidRPr="00E52401">
        <w:t>侵犯的个人</w:t>
      </w:r>
      <w:proofErr w:type="gramStart"/>
      <w:r w:rsidR="00D675BC" w:rsidRPr="00E52401">
        <w:rPr>
          <w:rFonts w:hint="eastAsia"/>
        </w:rPr>
        <w:t>作</w:t>
      </w:r>
      <w:r w:rsidR="00D675BC" w:rsidRPr="00E52401">
        <w:t>出</w:t>
      </w:r>
      <w:proofErr w:type="gramEnd"/>
      <w:r w:rsidR="00D675BC" w:rsidRPr="00E52401">
        <w:t>充分赔偿。因此，缔约国有义务除其他外</w:t>
      </w:r>
      <w:r w:rsidR="00D675BC" w:rsidRPr="00E52401">
        <w:rPr>
          <w:rFonts w:hint="eastAsia"/>
        </w:rPr>
        <w:t>：</w:t>
      </w:r>
      <w:r w:rsidR="00D675BC" w:rsidRPr="00E52401">
        <w:t>采取适当</w:t>
      </w:r>
      <w:r w:rsidR="00D675BC" w:rsidRPr="00E52401">
        <w:rPr>
          <w:rFonts w:hint="eastAsia"/>
        </w:rPr>
        <w:t>举措</w:t>
      </w:r>
      <w:r w:rsidR="00D675BC" w:rsidRPr="00E52401">
        <w:t>，</w:t>
      </w:r>
      <w:r w:rsidR="00D675BC" w:rsidRPr="00E52401">
        <w:rPr>
          <w:rFonts w:hint="eastAsia"/>
        </w:rPr>
        <w:t>立即针对提交人遭</w:t>
      </w:r>
      <w:r w:rsidR="00D675BC" w:rsidRPr="00E52401">
        <w:t>殴打事件</w:t>
      </w:r>
      <w:r w:rsidR="00D675BC" w:rsidRPr="00E52401">
        <w:rPr>
          <w:rFonts w:hint="eastAsia"/>
        </w:rPr>
        <w:t>展开切实</w:t>
      </w:r>
      <w:r w:rsidR="00D675BC" w:rsidRPr="00E52401">
        <w:t>调查</w:t>
      </w:r>
      <w:r w:rsidR="00D675BC" w:rsidRPr="00E52401">
        <w:rPr>
          <w:rFonts w:hint="eastAsia"/>
        </w:rPr>
        <w:t>；若经查</w:t>
      </w:r>
      <w:r w:rsidR="00D675BC" w:rsidRPr="00E52401">
        <w:t>实，起诉、审判和惩罚责任人；就</w:t>
      </w:r>
      <w:r w:rsidR="00D675BC" w:rsidRPr="00E52401">
        <w:rPr>
          <w:rFonts w:hint="eastAsia"/>
        </w:rPr>
        <w:t>侵犯提交人</w:t>
      </w:r>
      <w:r w:rsidR="00D675BC" w:rsidRPr="00E52401">
        <w:t>权利向</w:t>
      </w:r>
      <w:r w:rsidR="00D675BC" w:rsidRPr="00E52401">
        <w:rPr>
          <w:rFonts w:hint="eastAsia"/>
        </w:rPr>
        <w:t>其</w:t>
      </w:r>
      <w:r w:rsidR="00D675BC" w:rsidRPr="00E52401">
        <w:t>提供充分的赔偿。缔约国还有义务采取一切必要</w:t>
      </w:r>
      <w:r w:rsidR="00D675BC" w:rsidRPr="00E52401">
        <w:rPr>
          <w:rFonts w:hint="eastAsia"/>
        </w:rPr>
        <w:t>举措</w:t>
      </w:r>
      <w:r w:rsidR="00D675BC" w:rsidRPr="00E52401">
        <w:t>防止今后发生类似的</w:t>
      </w:r>
      <w:r w:rsidR="00D675BC" w:rsidRPr="00E52401">
        <w:rPr>
          <w:rFonts w:hint="eastAsia"/>
        </w:rPr>
        <w:t>侵权情事</w:t>
      </w:r>
      <w:r w:rsidR="00D675BC" w:rsidRPr="00E52401">
        <w:t>。</w:t>
      </w:r>
    </w:p>
    <w:p w14:paraId="7051CA12" w14:textId="35B47240" w:rsidR="0000303B" w:rsidRDefault="00B725E9" w:rsidP="00B725E9">
      <w:pPr>
        <w:pStyle w:val="SingleTxtGC"/>
      </w:pPr>
      <w:r>
        <w:t>11</w:t>
      </w:r>
      <w:r w:rsidR="00D675BC" w:rsidRPr="00E52401">
        <w:t>.</w:t>
      </w:r>
      <w:r w:rsidR="00D675BC" w:rsidRPr="00E52401">
        <w:tab/>
      </w:r>
      <w:r w:rsidR="00D675BC" w:rsidRPr="00E52401">
        <w:rPr>
          <w:rFonts w:hint="eastAsia"/>
        </w:rPr>
        <w:t>缔约国加入《任择议定书》即已承认委员会有权确定是否存在违反《公约》的情况，而且根据《公约》第二条，缔约国也已承诺确保在其领土内和受其管辖的所有个人享有《公约》承认的权利，并承诺如侵权行为经确定成立，即予以有效的补救。鉴此，委员会希望缔约国在</w:t>
      </w:r>
      <w:r>
        <w:t>18</w:t>
      </w:r>
      <w:r w:rsidR="00D675BC" w:rsidRPr="00E52401">
        <w:t>0</w:t>
      </w:r>
      <w:r w:rsidR="00D675BC" w:rsidRPr="00E52401">
        <w:rPr>
          <w:rFonts w:hint="eastAsia"/>
        </w:rPr>
        <w:t>天内提供资料，说明采取措施落实本《意见》的情况。此外，还请缔约国公布本《意见》，并以缔约国的官方语言广泛传播。</w:t>
      </w:r>
    </w:p>
    <w:p w14:paraId="4FF9E9C3" w14:textId="77777777" w:rsidR="00EB604A" w:rsidRPr="002D6A9C" w:rsidRDefault="00EB604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B604A"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D5A6" w14:textId="77777777" w:rsidR="00621BC2" w:rsidRPr="000D319F" w:rsidRDefault="00621BC2" w:rsidP="000D319F">
      <w:pPr>
        <w:pStyle w:val="af0"/>
        <w:spacing w:after="240"/>
        <w:ind w:left="907"/>
        <w:rPr>
          <w:rFonts w:asciiTheme="majorBidi" w:eastAsia="宋体" w:hAnsiTheme="majorBidi" w:cstheme="majorBidi"/>
          <w:sz w:val="21"/>
          <w:szCs w:val="21"/>
          <w:lang w:val="en-US"/>
        </w:rPr>
      </w:pPr>
    </w:p>
    <w:p w14:paraId="3F3D32F9" w14:textId="77777777" w:rsidR="00621BC2" w:rsidRPr="000D319F" w:rsidRDefault="00621BC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EEE9708" w14:textId="77777777" w:rsidR="00621BC2" w:rsidRPr="000D319F" w:rsidRDefault="00621BC2" w:rsidP="000D319F">
      <w:pPr>
        <w:pStyle w:val="af0"/>
      </w:pPr>
    </w:p>
  </w:endnote>
  <w:endnote w:type="continuationNotice" w:id="1">
    <w:p w14:paraId="055B3274" w14:textId="77777777" w:rsidR="00621BC2" w:rsidRDefault="00621B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 New Roman">
    <w:altName w:val="Times New Roman"/>
    <w:panose1 w:val="00000000000000000000"/>
    <w:charset w:val="00"/>
    <w:family w:val="roman"/>
    <w:notTrueType/>
    <w:pitch w:val="default"/>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6E41" w14:textId="77777777" w:rsidR="00056632" w:rsidRPr="0000303B" w:rsidRDefault="0000303B" w:rsidP="0000303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0303B">
      <w:rPr>
        <w:rStyle w:val="af2"/>
        <w:b w:val="0"/>
        <w:snapToGrid w:val="0"/>
        <w:sz w:val="16"/>
      </w:rPr>
      <w:t>GE.22-00727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B136" w14:textId="77777777" w:rsidR="00056632" w:rsidRPr="0000303B" w:rsidRDefault="0000303B" w:rsidP="0000303B">
    <w:pPr>
      <w:pStyle w:val="af0"/>
      <w:tabs>
        <w:tab w:val="clear" w:pos="431"/>
        <w:tab w:val="right" w:pos="9638"/>
      </w:tabs>
      <w:rPr>
        <w:rStyle w:val="af2"/>
      </w:rPr>
    </w:pPr>
    <w:r>
      <w:t>GE.22-00727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7F9" w14:textId="1C127463" w:rsidR="00056632" w:rsidRPr="00487939" w:rsidRDefault="0000303B"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AF39352" wp14:editId="4D679C89">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GE.22-00727</w:t>
    </w:r>
    <w:r w:rsidR="00731A42" w:rsidRPr="00EE277A">
      <w:rPr>
        <w:sz w:val="20"/>
        <w:lang w:eastAsia="zh-CN"/>
      </w:rPr>
      <w:t xml:space="preserve"> (C)</w:t>
    </w:r>
    <w:r w:rsidR="00EA7E67">
      <w:rPr>
        <w:sz w:val="20"/>
        <w:lang w:eastAsia="zh-CN"/>
      </w:rPr>
      <w:tab/>
    </w:r>
    <w:r>
      <w:rPr>
        <w:sz w:val="20"/>
        <w:lang w:eastAsia="zh-CN"/>
      </w:rPr>
      <w:t>15</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Pr>
        <w:sz w:val="20"/>
        <w:lang w:eastAsia="zh-CN"/>
      </w:rPr>
      <w:t>26</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1AED1541" wp14:editId="14551E2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1DFD" w14:textId="77777777" w:rsidR="00621BC2" w:rsidRPr="000157B1" w:rsidRDefault="00621BC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A6C79C6" w14:textId="77777777" w:rsidR="00621BC2" w:rsidRPr="000157B1" w:rsidRDefault="00621BC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74D4D0C" w14:textId="77777777" w:rsidR="00621BC2" w:rsidRDefault="00621BC2"/>
  </w:footnote>
  <w:footnote w:id="2">
    <w:p w14:paraId="56B1465D" w14:textId="616331FC" w:rsidR="0000303B" w:rsidRPr="0062242B" w:rsidRDefault="0000303B" w:rsidP="0000303B">
      <w:pPr>
        <w:pStyle w:val="a6"/>
        <w:tabs>
          <w:tab w:val="clear" w:pos="1021"/>
          <w:tab w:val="right" w:pos="1020"/>
        </w:tabs>
      </w:pPr>
      <w:r w:rsidRPr="0062242B">
        <w:rPr>
          <w:rStyle w:val="a8"/>
          <w:rFonts w:eastAsia="宋体"/>
        </w:rPr>
        <w:tab/>
      </w:r>
      <w:r w:rsidRPr="0062242B">
        <w:rPr>
          <w:rStyle w:val="a8"/>
          <w:rFonts w:eastAsia="宋体"/>
          <w:vertAlign w:val="baseline"/>
        </w:rPr>
        <w:t>*</w:t>
      </w:r>
      <w:r w:rsidRPr="0062242B">
        <w:tab/>
      </w:r>
      <w:r w:rsidR="00D675BC" w:rsidRPr="0062242B">
        <w:rPr>
          <w:rFonts w:hint="eastAsia"/>
        </w:rPr>
        <w:t>委员会第一百三十三届会议</w:t>
      </w:r>
      <w:r w:rsidR="004254E3" w:rsidRPr="0062242B">
        <w:rPr>
          <w:rFonts w:hint="eastAsia"/>
        </w:rPr>
        <w:t>(</w:t>
      </w:r>
      <w:r w:rsidR="00D675BC" w:rsidRPr="0062242B">
        <w:rPr>
          <w:rFonts w:hint="eastAsia"/>
        </w:rPr>
        <w:t>2021</w:t>
      </w:r>
      <w:r w:rsidR="00D675BC" w:rsidRPr="0062242B">
        <w:rPr>
          <w:rFonts w:hint="eastAsia"/>
        </w:rPr>
        <w:t>年</w:t>
      </w:r>
      <w:r w:rsidR="00D675BC" w:rsidRPr="0062242B">
        <w:rPr>
          <w:rFonts w:hint="eastAsia"/>
        </w:rPr>
        <w:t>10</w:t>
      </w:r>
      <w:r w:rsidR="00D675BC" w:rsidRPr="0062242B">
        <w:rPr>
          <w:rFonts w:hint="eastAsia"/>
        </w:rPr>
        <w:t>月</w:t>
      </w:r>
      <w:r w:rsidR="00D675BC" w:rsidRPr="0062242B">
        <w:rPr>
          <w:rFonts w:hint="eastAsia"/>
        </w:rPr>
        <w:t>11</w:t>
      </w:r>
      <w:r w:rsidR="00D675BC" w:rsidRPr="0062242B">
        <w:rPr>
          <w:rFonts w:hint="eastAsia"/>
        </w:rPr>
        <w:t>日至</w:t>
      </w:r>
      <w:r w:rsidR="00D675BC" w:rsidRPr="0062242B">
        <w:rPr>
          <w:rFonts w:hint="eastAsia"/>
        </w:rPr>
        <w:t>11</w:t>
      </w:r>
      <w:r w:rsidR="00D675BC" w:rsidRPr="0062242B">
        <w:rPr>
          <w:rFonts w:hint="eastAsia"/>
        </w:rPr>
        <w:t>月</w:t>
      </w:r>
      <w:r w:rsidR="00D675BC" w:rsidRPr="0062242B">
        <w:rPr>
          <w:rFonts w:hint="eastAsia"/>
        </w:rPr>
        <w:t>5</w:t>
      </w:r>
      <w:r w:rsidR="00D675BC" w:rsidRPr="0062242B">
        <w:rPr>
          <w:rFonts w:hint="eastAsia"/>
        </w:rPr>
        <w:t>日</w:t>
      </w:r>
      <w:r w:rsidR="004254E3" w:rsidRPr="0062242B">
        <w:rPr>
          <w:rFonts w:hint="eastAsia"/>
        </w:rPr>
        <w:t>)</w:t>
      </w:r>
      <w:r w:rsidR="00D675BC" w:rsidRPr="0062242B">
        <w:rPr>
          <w:rFonts w:hint="eastAsia"/>
        </w:rPr>
        <w:t>通过。</w:t>
      </w:r>
    </w:p>
  </w:footnote>
  <w:footnote w:id="3">
    <w:p w14:paraId="7A9FA155" w14:textId="23FF9E4A" w:rsidR="0000303B" w:rsidRPr="0062242B" w:rsidRDefault="0000303B" w:rsidP="0000303B">
      <w:pPr>
        <w:pStyle w:val="a6"/>
        <w:tabs>
          <w:tab w:val="clear" w:pos="1021"/>
          <w:tab w:val="right" w:pos="1020"/>
        </w:tabs>
      </w:pPr>
      <w:r w:rsidRPr="0062242B">
        <w:rPr>
          <w:rStyle w:val="a8"/>
          <w:rFonts w:eastAsia="宋体"/>
        </w:rPr>
        <w:tab/>
      </w:r>
      <w:r w:rsidRPr="0062242B">
        <w:rPr>
          <w:rStyle w:val="a8"/>
          <w:rFonts w:eastAsia="宋体"/>
          <w:vertAlign w:val="baseline"/>
        </w:rPr>
        <w:t>**</w:t>
      </w:r>
      <w:r w:rsidRPr="0062242B">
        <w:tab/>
      </w:r>
      <w:r w:rsidR="00D675BC" w:rsidRPr="0062242B">
        <w:rPr>
          <w:rFonts w:hint="eastAsia"/>
        </w:rPr>
        <w:t>委员会下列委员参加了该来文的审查：瓦法·阿什拉夫·莫哈拉姆·巴西姆、亚兹·本·阿舒尔、阿里夫·布尔坎、马哈吉布·埃尔哈伊巴、古谷修一、卡洛斯·戈麦斯·马丁内斯、马西娅·克兰、邓肯·莱基·穆胡穆扎、福蒂妮·帕扎尔齐斯、瓦西尔卡·桑钦、若泽·曼努埃尔·桑托斯·派斯、徐昌禄、科波亚·查姆加·克帕查、埃莱娜·</w:t>
      </w:r>
      <w:proofErr w:type="gramStart"/>
      <w:r w:rsidR="00D675BC" w:rsidRPr="0062242B">
        <w:rPr>
          <w:rFonts w:hint="eastAsia"/>
        </w:rPr>
        <w:t>提格乎德</w:t>
      </w:r>
      <w:proofErr w:type="gramEnd"/>
      <w:r w:rsidR="00D675BC" w:rsidRPr="0062242B">
        <w:rPr>
          <w:rFonts w:hint="eastAsia"/>
        </w:rPr>
        <w:t>加、伊梅鲁·塔姆拉特·伊盖祖和根提安·齐伯利。</w:t>
      </w:r>
    </w:p>
  </w:footnote>
  <w:footnote w:id="4">
    <w:p w14:paraId="7921F38D" w14:textId="77777777" w:rsidR="00D675BC" w:rsidRPr="0062242B" w:rsidRDefault="00D675BC" w:rsidP="00D675BC">
      <w:pPr>
        <w:pStyle w:val="a6"/>
      </w:pPr>
      <w:r w:rsidRPr="0062242B">
        <w:tab/>
      </w:r>
      <w:r w:rsidRPr="0062242B">
        <w:rPr>
          <w:rStyle w:val="a8"/>
          <w:rFonts w:eastAsia="宋体"/>
        </w:rPr>
        <w:footnoteRef/>
      </w:r>
      <w:r w:rsidRPr="0062242B">
        <w:tab/>
      </w:r>
      <w:r w:rsidRPr="0062242B">
        <w:rPr>
          <w:rFonts w:hint="eastAsia"/>
        </w:rPr>
        <w:t>提交人未说明他被关押在该羁押设施的确切时期。</w:t>
      </w:r>
    </w:p>
  </w:footnote>
  <w:footnote w:id="5">
    <w:p w14:paraId="268954DF" w14:textId="77777777" w:rsidR="00D675BC" w:rsidRPr="0062242B" w:rsidRDefault="00D675BC" w:rsidP="00D675BC">
      <w:pPr>
        <w:pStyle w:val="a6"/>
      </w:pPr>
      <w:r w:rsidRPr="0062242B">
        <w:tab/>
      </w:r>
      <w:r w:rsidRPr="0062242B">
        <w:rPr>
          <w:rStyle w:val="a8"/>
          <w:rFonts w:eastAsia="宋体"/>
        </w:rPr>
        <w:footnoteRef/>
      </w:r>
      <w:r w:rsidRPr="0062242B">
        <w:tab/>
      </w:r>
      <w:r w:rsidRPr="0062242B">
        <w:rPr>
          <w:rFonts w:hint="eastAsia"/>
        </w:rPr>
        <w:t>提交人向委员会提供了其背部照片。照片显示，其背部左侧有两条长长的红印，且靠近脊柱处有一块红斑。</w:t>
      </w:r>
    </w:p>
  </w:footnote>
  <w:footnote w:id="6">
    <w:p w14:paraId="7D89B12C" w14:textId="77777777" w:rsidR="00D675BC" w:rsidRPr="0062242B" w:rsidRDefault="00D675BC" w:rsidP="00D675BC">
      <w:pPr>
        <w:pStyle w:val="a6"/>
      </w:pPr>
      <w:r w:rsidRPr="0062242B">
        <w:tab/>
      </w:r>
      <w:r w:rsidRPr="0062242B">
        <w:rPr>
          <w:rStyle w:val="a8"/>
          <w:rFonts w:eastAsia="宋体"/>
        </w:rPr>
        <w:footnoteRef/>
      </w:r>
      <w:r w:rsidRPr="0062242B">
        <w:tab/>
      </w:r>
      <w:r w:rsidRPr="0062242B">
        <w:rPr>
          <w:rFonts w:hint="eastAsia"/>
        </w:rPr>
        <w:t>案卷内的调查文件和法院裁定显示</w:t>
      </w:r>
      <w:r w:rsidRPr="0062242B">
        <w:t>3</w:t>
      </w:r>
      <w:r w:rsidRPr="0062242B">
        <w:rPr>
          <w:rFonts w:hint="eastAsia"/>
        </w:rPr>
        <w:t>号牢房是该事件的源头，而缔约国提到的是</w:t>
      </w:r>
      <w:r w:rsidRPr="0062242B">
        <w:t>6</w:t>
      </w:r>
      <w:r w:rsidRPr="0062242B">
        <w:rPr>
          <w:rFonts w:hint="eastAsia"/>
        </w:rPr>
        <w:t>号牢房。根据缔约国提交的意见，提交人是被关押在</w:t>
      </w:r>
      <w:r w:rsidRPr="0062242B">
        <w:t>5</w:t>
      </w:r>
      <w:r w:rsidRPr="0062242B">
        <w:rPr>
          <w:rFonts w:hint="eastAsia"/>
        </w:rPr>
        <w:t>号牢房。</w:t>
      </w:r>
    </w:p>
  </w:footnote>
  <w:footnote w:id="7">
    <w:p w14:paraId="265ECDBC" w14:textId="77777777" w:rsidR="00D675BC" w:rsidRPr="0062242B" w:rsidRDefault="00D675BC" w:rsidP="00D675BC">
      <w:pPr>
        <w:pStyle w:val="a6"/>
      </w:pPr>
      <w:r w:rsidRPr="0062242B">
        <w:tab/>
      </w:r>
      <w:r w:rsidRPr="0062242B">
        <w:rPr>
          <w:rStyle w:val="a8"/>
          <w:rFonts w:eastAsia="宋体"/>
        </w:rPr>
        <w:footnoteRef/>
      </w:r>
      <w:r w:rsidRPr="0062242B">
        <w:tab/>
      </w:r>
      <w:r w:rsidRPr="0062242B">
        <w:rPr>
          <w:rFonts w:hint="eastAsia"/>
        </w:rPr>
        <w:t>题为“在国家人权机制帮助下消除吉尔吉斯斯坦的酷刑现象”的该项目实施结果报告，</w:t>
      </w:r>
      <w:r w:rsidRPr="0062242B">
        <w:rPr>
          <w:iCs/>
        </w:rPr>
        <w:t>2011</w:t>
      </w:r>
      <w:r w:rsidRPr="0062242B">
        <w:rPr>
          <w:rFonts w:hint="eastAsia"/>
          <w:iCs/>
        </w:rPr>
        <w:t>年。提交人未就其亲身经历的羁押条件提供细节。</w:t>
      </w:r>
    </w:p>
  </w:footnote>
  <w:footnote w:id="8">
    <w:p w14:paraId="1E077CBE" w14:textId="759A542F" w:rsidR="00D675BC" w:rsidRPr="0062242B" w:rsidRDefault="00D675BC" w:rsidP="00D675BC">
      <w:pPr>
        <w:pStyle w:val="a6"/>
        <w:rPr>
          <w:rFonts w:eastAsia="MS Mincho"/>
          <w:lang w:eastAsia="ja-JP"/>
        </w:rPr>
      </w:pPr>
      <w:r w:rsidRPr="0062242B">
        <w:tab/>
      </w:r>
      <w:r w:rsidRPr="0062242B">
        <w:rPr>
          <w:rStyle w:val="a8"/>
          <w:rFonts w:eastAsia="宋体"/>
        </w:rPr>
        <w:footnoteRef/>
      </w:r>
      <w:r w:rsidRPr="0062242B">
        <w:rPr>
          <w:lang w:val="es-ES"/>
        </w:rPr>
        <w:tab/>
      </w:r>
      <w:r w:rsidRPr="0062242B">
        <w:rPr>
          <w:lang w:val="es-ES"/>
        </w:rPr>
        <w:tab/>
      </w:r>
      <w:proofErr w:type="spellStart"/>
      <w:r w:rsidRPr="0062242B">
        <w:rPr>
          <w:rFonts w:eastAsia="楷体_GB2312"/>
          <w:lang w:val="es-ES"/>
        </w:rPr>
        <w:t>Eshonov</w:t>
      </w:r>
      <w:proofErr w:type="spellEnd"/>
      <w:r w:rsidRPr="0062242B">
        <w:rPr>
          <w:rFonts w:ascii="Time New Roman" w:eastAsia="楷体" w:hAnsi="Time New Roman"/>
          <w:lang w:val="es-ES"/>
        </w:rPr>
        <w:t>诉乌兹别克斯坦</w:t>
      </w:r>
      <w:r w:rsidR="0062242B">
        <w:rPr>
          <w:rFonts w:hint="eastAsia"/>
          <w:lang w:val="es-ES"/>
        </w:rPr>
        <w:t>(</w:t>
      </w:r>
      <w:hyperlink r:id="rId1" w:history="1">
        <w:r w:rsidRPr="0062242B">
          <w:rPr>
            <w:rStyle w:val="afa"/>
            <w:u w:val="none"/>
            <w:lang w:val="es-ES"/>
          </w:rPr>
          <w:t>CCPR/C/99/D/1225/2003</w:t>
        </w:r>
      </w:hyperlink>
      <w:r w:rsidR="0062242B">
        <w:rPr>
          <w:lang w:val="es-ES"/>
        </w:rPr>
        <w:t>)</w:t>
      </w:r>
      <w:r w:rsidR="0062242B" w:rsidRPr="0062242B">
        <w:rPr>
          <w:rFonts w:hint="eastAsia"/>
          <w:lang w:val="es-ES"/>
        </w:rPr>
        <w:t>,</w:t>
      </w:r>
      <w:r w:rsidR="0062242B" w:rsidRPr="0062242B">
        <w:rPr>
          <w:lang w:val="es-ES"/>
        </w:rPr>
        <w:t xml:space="preserve"> </w:t>
      </w:r>
      <w:r w:rsidRPr="0062242B">
        <w:rPr>
          <w:rFonts w:hint="eastAsia"/>
          <w:lang w:val="es-ES"/>
        </w:rPr>
        <w:t>第</w:t>
      </w:r>
      <w:r w:rsidRPr="0062242B">
        <w:t>9.8</w:t>
      </w:r>
      <w:r w:rsidRPr="0062242B">
        <w:rPr>
          <w:rFonts w:hint="eastAsia"/>
        </w:rPr>
        <w:t>段；</w:t>
      </w:r>
      <w:proofErr w:type="spellStart"/>
      <w:r w:rsidRPr="0062242B">
        <w:rPr>
          <w:rFonts w:eastAsia="楷体_GB2312"/>
        </w:rPr>
        <w:t>Siragev</w:t>
      </w:r>
      <w:proofErr w:type="spellEnd"/>
      <w:r w:rsidRPr="0062242B">
        <w:rPr>
          <w:rFonts w:ascii="Time New Roman" w:eastAsia="楷体" w:hAnsi="Time New Roman"/>
        </w:rPr>
        <w:t>诉乌兹别克斯坦</w:t>
      </w:r>
      <w:r w:rsidR="0062242B">
        <w:rPr>
          <w:rFonts w:hint="eastAsia"/>
        </w:rPr>
        <w:t>(</w:t>
      </w:r>
      <w:hyperlink r:id="rId2" w:history="1">
        <w:r w:rsidRPr="0062242B">
          <w:rPr>
            <w:rStyle w:val="afa"/>
            <w:u w:val="none"/>
          </w:rPr>
          <w:t>CCPR/C/85/D/907/2000</w:t>
        </w:r>
      </w:hyperlink>
      <w:r w:rsidR="0062242B">
        <w:t>)</w:t>
      </w:r>
      <w:r w:rsidR="0062242B" w:rsidRPr="0062242B">
        <w:rPr>
          <w:rFonts w:hint="eastAsia"/>
          <w:lang w:val="es-ES"/>
        </w:rPr>
        <w:t>,</w:t>
      </w:r>
      <w:r w:rsidR="0062242B" w:rsidRPr="0062242B">
        <w:rPr>
          <w:lang w:val="es-ES"/>
        </w:rPr>
        <w:t xml:space="preserve"> </w:t>
      </w:r>
      <w:r w:rsidRPr="0062242B">
        <w:rPr>
          <w:rFonts w:hint="eastAsia"/>
          <w:lang w:val="es-ES"/>
        </w:rPr>
        <w:t>第</w:t>
      </w:r>
      <w:r w:rsidRPr="0062242B">
        <w:t>6.2</w:t>
      </w:r>
      <w:r w:rsidRPr="0062242B">
        <w:rPr>
          <w:rFonts w:hint="eastAsia"/>
        </w:rPr>
        <w:t>段；</w:t>
      </w:r>
      <w:proofErr w:type="spellStart"/>
      <w:r w:rsidRPr="0062242B">
        <w:rPr>
          <w:rFonts w:eastAsia="楷体_GB2312"/>
        </w:rPr>
        <w:t>Zheikov</w:t>
      </w:r>
      <w:proofErr w:type="spellEnd"/>
      <w:r w:rsidRPr="0062242B">
        <w:rPr>
          <w:rFonts w:ascii="Time New Roman" w:eastAsia="楷体" w:hAnsi="Time New Roman"/>
        </w:rPr>
        <w:t>诉俄罗斯联邦</w:t>
      </w:r>
      <w:r w:rsidR="0062242B">
        <w:rPr>
          <w:rFonts w:ascii="Time New Roman" w:eastAsia="楷体" w:hAnsi="Time New Roman" w:hint="eastAsia"/>
        </w:rPr>
        <w:t>(</w:t>
      </w:r>
      <w:hyperlink r:id="rId3" w:history="1">
        <w:r w:rsidRPr="0062242B">
          <w:rPr>
            <w:rStyle w:val="afa"/>
            <w:u w:val="none"/>
          </w:rPr>
          <w:t>CCPR/C/86/D/889/1999</w:t>
        </w:r>
      </w:hyperlink>
      <w:r w:rsidR="0062242B">
        <w:t>)</w:t>
      </w:r>
      <w:r w:rsidR="0062242B">
        <w:rPr>
          <w:rFonts w:hint="eastAsia"/>
          <w:lang w:val="es-ES"/>
        </w:rPr>
        <w:t>,</w:t>
      </w:r>
      <w:r w:rsidR="0062242B" w:rsidRPr="0062242B">
        <w:rPr>
          <w:vertAlign w:val="subscript"/>
          <w:lang w:val="es-ES"/>
        </w:rPr>
        <w:t xml:space="preserve"> </w:t>
      </w:r>
      <w:r w:rsidRPr="0062242B">
        <w:rPr>
          <w:rFonts w:hint="eastAsia"/>
          <w:lang w:val="es-ES"/>
        </w:rPr>
        <w:t>第</w:t>
      </w:r>
      <w:r w:rsidRPr="0062242B">
        <w:t>7.2</w:t>
      </w:r>
      <w:r w:rsidRPr="0062242B">
        <w:rPr>
          <w:rFonts w:hint="eastAsia"/>
        </w:rPr>
        <w:t>段。</w:t>
      </w:r>
    </w:p>
  </w:footnote>
  <w:footnote w:id="9">
    <w:p w14:paraId="20493787" w14:textId="6A3A6953" w:rsidR="00D675BC" w:rsidRPr="0062242B" w:rsidRDefault="00D675BC" w:rsidP="00D675BC">
      <w:pPr>
        <w:pStyle w:val="a6"/>
      </w:pPr>
      <w:r w:rsidRPr="0062242B">
        <w:tab/>
      </w:r>
      <w:r w:rsidRPr="0062242B">
        <w:rPr>
          <w:rStyle w:val="a8"/>
          <w:rFonts w:eastAsia="宋体"/>
        </w:rPr>
        <w:footnoteRef/>
      </w:r>
      <w:r w:rsidRPr="0062242B">
        <w:tab/>
      </w:r>
      <w:r w:rsidRPr="0062242B">
        <w:tab/>
      </w:r>
      <w:proofErr w:type="spellStart"/>
      <w:r w:rsidRPr="0062242B">
        <w:rPr>
          <w:rFonts w:eastAsia="楷体_GB2312"/>
        </w:rPr>
        <w:t>Mukong</w:t>
      </w:r>
      <w:proofErr w:type="spellEnd"/>
      <w:r w:rsidRPr="0062242B">
        <w:rPr>
          <w:rFonts w:ascii="Time New Roman" w:eastAsia="楷体" w:hAnsi="Time New Roman"/>
        </w:rPr>
        <w:t>诉喀麦隆</w:t>
      </w:r>
      <w:r w:rsidR="0062242B">
        <w:rPr>
          <w:rFonts w:hint="eastAsia"/>
        </w:rPr>
        <w:t>(</w:t>
      </w:r>
      <w:hyperlink r:id="rId4" w:history="1">
        <w:r w:rsidRPr="0062242B">
          <w:rPr>
            <w:rStyle w:val="afa"/>
            <w:u w:val="none"/>
          </w:rPr>
          <w:t>CCPR/C/51/D/458/1991</w:t>
        </w:r>
      </w:hyperlink>
      <w:r w:rsidR="0062242B">
        <w:t>)</w:t>
      </w:r>
      <w:r w:rsidR="0062242B" w:rsidRPr="0062242B">
        <w:rPr>
          <w:rFonts w:hint="eastAsia"/>
        </w:rPr>
        <w:t>,</w:t>
      </w:r>
      <w:r w:rsidR="0062242B" w:rsidRPr="0062242B">
        <w:t xml:space="preserve"> </w:t>
      </w:r>
      <w:r w:rsidRPr="0062242B">
        <w:rPr>
          <w:rFonts w:hint="eastAsia"/>
        </w:rPr>
        <w:t>第</w:t>
      </w:r>
      <w:r w:rsidRPr="0062242B">
        <w:t>9.2</w:t>
      </w:r>
      <w:r w:rsidRPr="0062242B">
        <w:rPr>
          <w:rFonts w:hint="eastAsia"/>
        </w:rPr>
        <w:t>段；</w:t>
      </w:r>
      <w:proofErr w:type="spellStart"/>
      <w:r w:rsidRPr="0062242B">
        <w:rPr>
          <w:rFonts w:eastAsia="楷体_GB2312"/>
        </w:rPr>
        <w:t>Bleier</w:t>
      </w:r>
      <w:proofErr w:type="spellEnd"/>
      <w:r w:rsidRPr="0062242B">
        <w:rPr>
          <w:rFonts w:eastAsia="楷体_GB2312"/>
        </w:rPr>
        <w:t xml:space="preserve"> </w:t>
      </w:r>
      <w:proofErr w:type="spellStart"/>
      <w:r w:rsidRPr="0062242B">
        <w:rPr>
          <w:rFonts w:eastAsia="楷体_GB2312"/>
        </w:rPr>
        <w:t>Lewenhoff</w:t>
      </w:r>
      <w:proofErr w:type="spellEnd"/>
      <w:r w:rsidRPr="0062242B">
        <w:rPr>
          <w:rFonts w:ascii="Time New Roman" w:hAnsi="Time New Roman"/>
        </w:rPr>
        <w:t>和</w:t>
      </w:r>
      <w:proofErr w:type="spellStart"/>
      <w:r w:rsidRPr="0062242B">
        <w:rPr>
          <w:rFonts w:eastAsia="楷体_GB2312"/>
        </w:rPr>
        <w:t>Valiño</w:t>
      </w:r>
      <w:proofErr w:type="spellEnd"/>
      <w:r w:rsidRPr="0062242B">
        <w:rPr>
          <w:rFonts w:eastAsia="楷体_GB2312"/>
        </w:rPr>
        <w:t xml:space="preserve"> de </w:t>
      </w:r>
      <w:proofErr w:type="spellStart"/>
      <w:r w:rsidRPr="0062242B">
        <w:rPr>
          <w:rFonts w:eastAsia="楷体_GB2312"/>
        </w:rPr>
        <w:t>Bleier</w:t>
      </w:r>
      <w:proofErr w:type="spellEnd"/>
      <w:r w:rsidRPr="0062242B">
        <w:rPr>
          <w:rFonts w:ascii="Time New Roman" w:eastAsia="楷体" w:hAnsi="Time New Roman"/>
        </w:rPr>
        <w:t>诉乌拉圭</w:t>
      </w:r>
      <w:r w:rsidRPr="0062242B">
        <w:rPr>
          <w:rFonts w:hint="eastAsia"/>
        </w:rPr>
        <w:t>，第</w:t>
      </w:r>
      <w:r w:rsidRPr="0062242B">
        <w:t>30/1978</w:t>
      </w:r>
      <w:r w:rsidRPr="0062242B">
        <w:rPr>
          <w:rFonts w:hint="eastAsia"/>
        </w:rPr>
        <w:t>号来文，第</w:t>
      </w:r>
      <w:r w:rsidRPr="0062242B">
        <w:t>13.3</w:t>
      </w:r>
      <w:r w:rsidRPr="0062242B">
        <w:rPr>
          <w:rFonts w:hint="eastAsia"/>
        </w:rPr>
        <w:t>段。</w:t>
      </w:r>
    </w:p>
  </w:footnote>
  <w:footnote w:id="10">
    <w:p w14:paraId="33E3F9DB" w14:textId="77777777" w:rsidR="00D675BC" w:rsidRPr="0062242B" w:rsidRDefault="00D675BC" w:rsidP="00D675BC">
      <w:pPr>
        <w:pStyle w:val="a6"/>
      </w:pPr>
      <w:r w:rsidRPr="0062242B">
        <w:tab/>
      </w:r>
      <w:r w:rsidRPr="0062242B">
        <w:rPr>
          <w:rStyle w:val="a8"/>
          <w:rFonts w:eastAsia="宋体"/>
        </w:rPr>
        <w:footnoteRef/>
      </w:r>
      <w:r w:rsidRPr="0062242B">
        <w:tab/>
      </w:r>
      <w:r w:rsidRPr="0062242B">
        <w:rPr>
          <w:rFonts w:hint="eastAsia"/>
        </w:rPr>
        <w:t>关于禁止酷刑或其他残忍、不人道或有辱人格的待遇或处罚的第</w:t>
      </w:r>
      <w:r w:rsidRPr="0062242B">
        <w:t>20</w:t>
      </w:r>
      <w:r w:rsidRPr="0062242B">
        <w:rPr>
          <w:rFonts w:hint="eastAsia"/>
        </w:rPr>
        <w:t>号一般性意见，第</w:t>
      </w:r>
      <w:r w:rsidRPr="0062242B">
        <w:rPr>
          <w:rFonts w:hint="eastAsia"/>
        </w:rPr>
        <w:t>5</w:t>
      </w:r>
      <w:r w:rsidRPr="0062242B">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72A0" w14:textId="77777777" w:rsidR="00056632" w:rsidRDefault="0000303B" w:rsidP="0000303B">
    <w:pPr>
      <w:pStyle w:val="af3"/>
    </w:pPr>
    <w:r>
      <w:t>CCPR/C/133/D/2850/2016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CFBB" w14:textId="77777777" w:rsidR="00056632" w:rsidRPr="00202A30" w:rsidRDefault="0000303B" w:rsidP="0000303B">
    <w:pPr>
      <w:pStyle w:val="af3"/>
      <w:jc w:val="right"/>
    </w:pPr>
    <w:r>
      <w:t>CCPR/C/133/D/2850/2016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F61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5A541A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0"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9BD3809"/>
    <w:multiLevelType w:val="hybridMultilevel"/>
    <w:tmpl w:val="AC8C0378"/>
    <w:lvl w:ilvl="0" w:tplc="10FE40D6">
      <w:start w:val="1"/>
      <w:numFmt w:val="decimal"/>
      <w:lvlText w:val="%1."/>
      <w:lvlJc w:val="left"/>
      <w:pPr>
        <w:ind w:left="7097" w:hanging="576"/>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36"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1"/>
  </w:num>
  <w:num w:numId="3">
    <w:abstractNumId w:val="14"/>
  </w:num>
  <w:num w:numId="4">
    <w:abstractNumId w:val="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5"/>
  </w:num>
  <w:num w:numId="9">
    <w:abstractNumId w:val="19"/>
  </w:num>
  <w:num w:numId="10">
    <w:abstractNumId w:val="20"/>
  </w:num>
  <w:num w:numId="11">
    <w:abstractNumId w:val="18"/>
  </w:num>
  <w:num w:numId="12">
    <w:abstractNumId w:val="10"/>
  </w:num>
  <w:num w:numId="13">
    <w:abstractNumId w:val="27"/>
  </w:num>
  <w:num w:numId="14">
    <w:abstractNumId w:val="28"/>
  </w:num>
  <w:num w:numId="15">
    <w:abstractNumId w:val="36"/>
  </w:num>
  <w:num w:numId="16">
    <w:abstractNumId w:val="16"/>
  </w:num>
  <w:num w:numId="17">
    <w:abstractNumId w:val="21"/>
  </w:num>
  <w:num w:numId="18">
    <w:abstractNumId w:val="22"/>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1"/>
  </w:num>
  <w:num w:numId="30">
    <w:abstractNumId w:val="33"/>
  </w:num>
  <w:num w:numId="31">
    <w:abstractNumId w:val="29"/>
  </w:num>
  <w:num w:numId="32">
    <w:abstractNumId w:val="13"/>
  </w:num>
  <w:num w:numId="33">
    <w:abstractNumId w:val="30"/>
  </w:num>
  <w:num w:numId="34">
    <w:abstractNumId w:val="37"/>
  </w:num>
  <w:num w:numId="35">
    <w:abstractNumId w:val="17"/>
  </w:num>
  <w:num w:numId="36">
    <w:abstractNumId w:val="25"/>
  </w:num>
  <w:num w:numId="37">
    <w:abstractNumId w:val="24"/>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C2"/>
    <w:rsid w:val="0000303B"/>
    <w:rsid w:val="00011483"/>
    <w:rsid w:val="0004554F"/>
    <w:rsid w:val="000D319F"/>
    <w:rsid w:val="000E4D0E"/>
    <w:rsid w:val="000F5EB8"/>
    <w:rsid w:val="00126EB7"/>
    <w:rsid w:val="00144B69"/>
    <w:rsid w:val="00153E86"/>
    <w:rsid w:val="0016608E"/>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85347"/>
    <w:rsid w:val="004254E3"/>
    <w:rsid w:val="00427F63"/>
    <w:rsid w:val="00434D38"/>
    <w:rsid w:val="00436A7A"/>
    <w:rsid w:val="00494EB8"/>
    <w:rsid w:val="004C4A0A"/>
    <w:rsid w:val="004D0A00"/>
    <w:rsid w:val="004E473D"/>
    <w:rsid w:val="004F348E"/>
    <w:rsid w:val="00501220"/>
    <w:rsid w:val="0057615F"/>
    <w:rsid w:val="005E403A"/>
    <w:rsid w:val="005E4086"/>
    <w:rsid w:val="0060122D"/>
    <w:rsid w:val="00604D91"/>
    <w:rsid w:val="00621BC2"/>
    <w:rsid w:val="0062242B"/>
    <w:rsid w:val="006257FE"/>
    <w:rsid w:val="00654DD9"/>
    <w:rsid w:val="00670DEE"/>
    <w:rsid w:val="00680656"/>
    <w:rsid w:val="006A34A2"/>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E7FDD"/>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1DEB"/>
    <w:rsid w:val="00A1364C"/>
    <w:rsid w:val="00A149DA"/>
    <w:rsid w:val="00A21076"/>
    <w:rsid w:val="00A31BA8"/>
    <w:rsid w:val="00A3739A"/>
    <w:rsid w:val="00A52DAF"/>
    <w:rsid w:val="00A84072"/>
    <w:rsid w:val="00B16570"/>
    <w:rsid w:val="00B23B03"/>
    <w:rsid w:val="00B43EB7"/>
    <w:rsid w:val="00B53320"/>
    <w:rsid w:val="00B614C4"/>
    <w:rsid w:val="00B712F3"/>
    <w:rsid w:val="00B725E9"/>
    <w:rsid w:val="00B82141"/>
    <w:rsid w:val="00BC6522"/>
    <w:rsid w:val="00BE1FFE"/>
    <w:rsid w:val="00C121D5"/>
    <w:rsid w:val="00C17349"/>
    <w:rsid w:val="00C2796C"/>
    <w:rsid w:val="00C323A4"/>
    <w:rsid w:val="00C351AA"/>
    <w:rsid w:val="00C70852"/>
    <w:rsid w:val="00C7253F"/>
    <w:rsid w:val="00C829C3"/>
    <w:rsid w:val="00C90707"/>
    <w:rsid w:val="00CE1D1C"/>
    <w:rsid w:val="00D0112A"/>
    <w:rsid w:val="00D26A05"/>
    <w:rsid w:val="00D675BC"/>
    <w:rsid w:val="00D9309B"/>
    <w:rsid w:val="00D97B98"/>
    <w:rsid w:val="00DB0D94"/>
    <w:rsid w:val="00DC671F"/>
    <w:rsid w:val="00DE4DA7"/>
    <w:rsid w:val="00E02C13"/>
    <w:rsid w:val="00E23C60"/>
    <w:rsid w:val="00E33B38"/>
    <w:rsid w:val="00E442A1"/>
    <w:rsid w:val="00E47FE5"/>
    <w:rsid w:val="00E574AF"/>
    <w:rsid w:val="00E73B33"/>
    <w:rsid w:val="00EA7E67"/>
    <w:rsid w:val="00EB604A"/>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6C6E3"/>
  <w15:docId w15:val="{51B34EB7-FE60-4051-9972-484D63B6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030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uiPriority w:val="99"/>
    <w:rsid w:val="00D675BC"/>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D675BC"/>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D675BC"/>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uiPriority w:val="99"/>
    <w:qFormat/>
    <w:rsid w:val="00D675BC"/>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D675BC"/>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uiPriority w:val="99"/>
    <w:qFormat/>
    <w:rsid w:val="00D675BC"/>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qFormat/>
    <w:rsid w:val="00D675BC"/>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D675BC"/>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D675BC"/>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D675BC"/>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D675BC"/>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D675BC"/>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D675BC"/>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D675BC"/>
    <w:pPr>
      <w:numPr>
        <w:numId w:val="12"/>
      </w:numPr>
    </w:pPr>
  </w:style>
  <w:style w:type="numbering" w:styleId="111111">
    <w:name w:val="Outline List 2"/>
    <w:basedOn w:val="a2"/>
    <w:semiHidden/>
    <w:rsid w:val="00D675BC"/>
    <w:pPr>
      <w:numPr>
        <w:numId w:val="14"/>
      </w:numPr>
    </w:pPr>
  </w:style>
  <w:style w:type="numbering" w:styleId="1111110">
    <w:name w:val="Outline List 1"/>
    <w:basedOn w:val="a2"/>
    <w:semiHidden/>
    <w:rsid w:val="00D675BC"/>
    <w:pPr>
      <w:numPr>
        <w:numId w:val="15"/>
      </w:numPr>
    </w:pPr>
  </w:style>
  <w:style w:type="character" w:styleId="af6">
    <w:name w:val="Book Title"/>
    <w:basedOn w:val="a0"/>
    <w:uiPriority w:val="33"/>
    <w:rsid w:val="00D675BC"/>
    <w:rPr>
      <w:b/>
      <w:bCs/>
      <w:smallCaps/>
      <w:spacing w:val="5"/>
    </w:rPr>
  </w:style>
  <w:style w:type="paragraph" w:styleId="af7">
    <w:name w:val="Balloon Text"/>
    <w:basedOn w:val="a"/>
    <w:link w:val="af8"/>
    <w:uiPriority w:val="99"/>
    <w:semiHidden/>
    <w:unhideWhenUsed/>
    <w:rsid w:val="00D675BC"/>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D675BC"/>
    <w:rPr>
      <w:rFonts w:ascii="Tahoma" w:eastAsia="Times New Roman" w:hAnsi="Tahoma" w:cs="Tahoma"/>
      <w:sz w:val="16"/>
      <w:szCs w:val="16"/>
      <w:lang w:val="en-GB" w:eastAsia="en-US"/>
    </w:rPr>
  </w:style>
  <w:style w:type="paragraph" w:styleId="af9">
    <w:name w:val="Revision"/>
    <w:hidden/>
    <w:uiPriority w:val="99"/>
    <w:semiHidden/>
    <w:rsid w:val="00D675BC"/>
    <w:rPr>
      <w:rFonts w:eastAsia="MS Mincho"/>
      <w:lang w:val="en-GB" w:eastAsia="en-US"/>
    </w:rPr>
  </w:style>
  <w:style w:type="character" w:styleId="afa">
    <w:name w:val="Hyperlink"/>
    <w:basedOn w:val="a0"/>
    <w:uiPriority w:val="99"/>
    <w:unhideWhenUsed/>
    <w:rsid w:val="00D675BC"/>
    <w:rPr>
      <w:color w:val="0000FF" w:themeColor="hyperlink"/>
      <w:u w:val="single"/>
    </w:rPr>
  </w:style>
  <w:style w:type="character" w:customStyle="1" w:styleId="UnresolvedMention1">
    <w:name w:val="Unresolved Mention1"/>
    <w:basedOn w:val="a0"/>
    <w:uiPriority w:val="99"/>
    <w:semiHidden/>
    <w:unhideWhenUsed/>
    <w:rsid w:val="00D675BC"/>
    <w:rPr>
      <w:color w:val="605E5C"/>
      <w:shd w:val="clear" w:color="auto" w:fill="E1DFDD"/>
    </w:rPr>
  </w:style>
  <w:style w:type="character" w:styleId="afb">
    <w:name w:val="Unresolved Mention"/>
    <w:basedOn w:val="a0"/>
    <w:uiPriority w:val="99"/>
    <w:semiHidden/>
    <w:unhideWhenUsed/>
    <w:rsid w:val="0062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86/D/889/1999&#65289;" TargetMode="External"/><Relationship Id="rId2" Type="http://schemas.openxmlformats.org/officeDocument/2006/relationships/hyperlink" Target="http://undocs.org/ch/CCPR/C/85/D/907/2000&#65289;" TargetMode="External"/><Relationship Id="rId1" Type="http://schemas.openxmlformats.org/officeDocument/2006/relationships/hyperlink" Target="http://undocs.org/ch/CCPR/C/99/D/1225/2003&#65289;" TargetMode="External"/><Relationship Id="rId4" Type="http://schemas.openxmlformats.org/officeDocument/2006/relationships/hyperlink" Target="http://undocs.org/ch/CCPR/C/51/D/458/1991&#652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6830</Words>
  <Characters>7274</Characters>
  <Application>Microsoft Office Word</Application>
  <DocSecurity>0</DocSecurity>
  <Lines>258</Lines>
  <Paragraphs>84</Paragraphs>
  <ScaleCrop>false</ScaleCrop>
  <Company>DCM</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CCPR/C/133/D/2850/2016</dc:title>
  <dc:subject>2200727</dc:subject>
  <dc:creator>nie</dc:creator>
  <cp:keywords/>
  <dc:description/>
  <cp:lastModifiedBy>Renzhen Nie</cp:lastModifiedBy>
  <cp:revision>2</cp:revision>
  <cp:lastPrinted>2014-05-09T11:28:00Z</cp:lastPrinted>
  <dcterms:created xsi:type="dcterms:W3CDTF">2022-07-26T11:24:00Z</dcterms:created>
  <dcterms:modified xsi:type="dcterms:W3CDTF">2022-07-26T11:24:00Z</dcterms:modified>
</cp:coreProperties>
</file>