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602C3FCA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F07D7C4" w14:textId="77777777" w:rsidR="002D5AAC" w:rsidRDefault="002D5AAC" w:rsidP="009913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4AED51CB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0D67BF8D" w14:textId="05B130F4" w:rsidR="002D5AAC" w:rsidRDefault="009913C0" w:rsidP="009913C0">
            <w:pPr>
              <w:jc w:val="right"/>
            </w:pPr>
            <w:r w:rsidRPr="009913C0">
              <w:rPr>
                <w:sz w:val="40"/>
              </w:rPr>
              <w:t>CCPR</w:t>
            </w:r>
            <w:r>
              <w:t>/C/133/D/2850/2016</w:t>
            </w:r>
          </w:p>
        </w:tc>
      </w:tr>
      <w:tr w:rsidR="002D5AAC" w:rsidRPr="00937CFD" w14:paraId="5291A8AF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C9811BC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E28D946" wp14:editId="002459A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0ED1B9D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FB96ED2" w14:textId="77777777" w:rsidR="002D5AAC" w:rsidRPr="00937CFD" w:rsidRDefault="009913C0" w:rsidP="00BC3629">
            <w:pPr>
              <w:spacing w:before="240"/>
              <w:rPr>
                <w:lang w:val="en-US"/>
              </w:rPr>
            </w:pPr>
            <w:r w:rsidRPr="00937CFD">
              <w:rPr>
                <w:lang w:val="en-US"/>
              </w:rPr>
              <w:t>Distr.: General</w:t>
            </w:r>
          </w:p>
          <w:p w14:paraId="74A7096A" w14:textId="77777777" w:rsidR="009913C0" w:rsidRPr="00937CFD" w:rsidRDefault="009913C0" w:rsidP="009913C0">
            <w:pPr>
              <w:spacing w:line="240" w:lineRule="exact"/>
              <w:rPr>
                <w:lang w:val="en-US"/>
              </w:rPr>
            </w:pPr>
            <w:r w:rsidRPr="00937CFD">
              <w:rPr>
                <w:lang w:val="en-US"/>
              </w:rPr>
              <w:t>21 January 2022</w:t>
            </w:r>
          </w:p>
          <w:p w14:paraId="50B9DFD6" w14:textId="77777777" w:rsidR="009913C0" w:rsidRPr="00937CFD" w:rsidRDefault="009913C0" w:rsidP="009913C0">
            <w:pPr>
              <w:spacing w:line="240" w:lineRule="exact"/>
              <w:rPr>
                <w:lang w:val="en-US"/>
              </w:rPr>
            </w:pPr>
            <w:r w:rsidRPr="00937CFD">
              <w:rPr>
                <w:lang w:val="en-US"/>
              </w:rPr>
              <w:t>Russian</w:t>
            </w:r>
          </w:p>
          <w:p w14:paraId="7348FFFE" w14:textId="2422C232" w:rsidR="009913C0" w:rsidRPr="00937CFD" w:rsidRDefault="009913C0" w:rsidP="009913C0">
            <w:pPr>
              <w:spacing w:line="240" w:lineRule="exact"/>
              <w:rPr>
                <w:lang w:val="en-US"/>
              </w:rPr>
            </w:pPr>
            <w:r w:rsidRPr="00937CFD">
              <w:rPr>
                <w:lang w:val="en-US"/>
              </w:rPr>
              <w:t>Original: English</w:t>
            </w:r>
          </w:p>
        </w:tc>
      </w:tr>
    </w:tbl>
    <w:p w14:paraId="66BD4EAA" w14:textId="77777777" w:rsidR="00E01495" w:rsidRPr="00DC0423" w:rsidRDefault="00E01495" w:rsidP="00E01495">
      <w:pPr>
        <w:spacing w:before="120"/>
        <w:rPr>
          <w:b/>
          <w:bCs/>
          <w:color w:val="000000" w:themeColor="text1"/>
          <w:sz w:val="24"/>
          <w:szCs w:val="24"/>
        </w:rPr>
      </w:pPr>
      <w:r w:rsidRPr="00DC0423">
        <w:rPr>
          <w:b/>
          <w:bCs/>
          <w:sz w:val="24"/>
          <w:szCs w:val="24"/>
        </w:rPr>
        <w:t>Комитет по правам человека</w:t>
      </w:r>
    </w:p>
    <w:p w14:paraId="077FB0CB" w14:textId="35660F66" w:rsidR="00E01495" w:rsidRDefault="00E01495" w:rsidP="00E01495">
      <w:pPr>
        <w:pStyle w:val="HChG"/>
        <w:rPr>
          <w:b w:val="0"/>
          <w:bCs/>
          <w:sz w:val="20"/>
          <w:szCs w:val="14"/>
        </w:rPr>
      </w:pPr>
      <w:r>
        <w:tab/>
      </w:r>
      <w:r>
        <w:tab/>
      </w:r>
      <w:r>
        <w:rPr>
          <w:bCs/>
        </w:rPr>
        <w:t xml:space="preserve">Соображения, принятые Комитетом в соответствии </w:t>
      </w:r>
      <w:r>
        <w:rPr>
          <w:bCs/>
        </w:rPr>
        <w:br/>
        <w:t xml:space="preserve">с пунктом 4 статьи 5 Факультативного протокола </w:t>
      </w:r>
      <w:r>
        <w:rPr>
          <w:bCs/>
        </w:rPr>
        <w:br/>
        <w:t>в отношении сообщения № 2850/2016</w:t>
      </w:r>
      <w:r w:rsidRPr="002D2004">
        <w:rPr>
          <w:b w:val="0"/>
          <w:bCs/>
          <w:sz w:val="20"/>
          <w:szCs w:val="14"/>
        </w:rPr>
        <w:footnoteReference w:customMarkFollows="1" w:id="1"/>
        <w:t>*</w:t>
      </w:r>
      <w:r w:rsidRPr="00C20B3D">
        <w:rPr>
          <w:b w:val="0"/>
          <w:bCs/>
          <w:sz w:val="20"/>
          <w:szCs w:val="14"/>
          <w:vertAlign w:val="superscript"/>
        </w:rPr>
        <w:t xml:space="preserve"> </w:t>
      </w:r>
      <w:r w:rsidRPr="002D2004">
        <w:rPr>
          <w:b w:val="0"/>
          <w:bCs/>
          <w:sz w:val="20"/>
          <w:szCs w:val="14"/>
        </w:rPr>
        <w:footnoteReference w:customMarkFollows="1" w:id="2"/>
        <w:t>**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E01495" w:rsidRPr="0064331C" w14:paraId="70D86875" w14:textId="77777777" w:rsidTr="00E01495">
        <w:tc>
          <w:tcPr>
            <w:tcW w:w="2936" w:type="dxa"/>
            <w:hideMark/>
          </w:tcPr>
          <w:p w14:paraId="022849FF" w14:textId="71127D59" w:rsidR="00E01495" w:rsidRPr="0064331C" w:rsidRDefault="00E01495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>
              <w:rPr>
                <w:i/>
              </w:rPr>
              <w:t>Сообщение п</w:t>
            </w:r>
            <w:r w:rsidRPr="0064331C">
              <w:rPr>
                <w:i/>
              </w:rPr>
              <w:t>редставлено:</w:t>
            </w:r>
          </w:p>
        </w:tc>
        <w:tc>
          <w:tcPr>
            <w:tcW w:w="3874" w:type="dxa"/>
          </w:tcPr>
          <w:p w14:paraId="5EAB6898" w14:textId="2A4DD882" w:rsidR="00E01495" w:rsidRPr="0064331C" w:rsidRDefault="00E01495">
            <w:pPr>
              <w:spacing w:after="120"/>
            </w:pPr>
            <w:r>
              <w:t>Е. С. (представлен адвокатом Рысбеком Адамалиевым)</w:t>
            </w:r>
          </w:p>
        </w:tc>
      </w:tr>
      <w:tr w:rsidR="00E01495" w:rsidRPr="0064331C" w14:paraId="0BE95B94" w14:textId="77777777" w:rsidTr="00E01495">
        <w:tc>
          <w:tcPr>
            <w:tcW w:w="2936" w:type="dxa"/>
            <w:hideMark/>
          </w:tcPr>
          <w:p w14:paraId="392C4E29" w14:textId="77777777" w:rsidR="00E01495" w:rsidRPr="0064331C" w:rsidRDefault="00E01495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Предполагаемая жертва:</w:t>
            </w:r>
          </w:p>
        </w:tc>
        <w:tc>
          <w:tcPr>
            <w:tcW w:w="3874" w:type="dxa"/>
          </w:tcPr>
          <w:p w14:paraId="73BF45E5" w14:textId="0FADC101" w:rsidR="00E01495" w:rsidRPr="0064331C" w:rsidRDefault="00E01495">
            <w:pPr>
              <w:spacing w:after="120"/>
            </w:pPr>
            <w:r>
              <w:t>автор сообщения</w:t>
            </w:r>
          </w:p>
        </w:tc>
      </w:tr>
      <w:tr w:rsidR="00E01495" w:rsidRPr="0064331C" w14:paraId="0FB98D20" w14:textId="77777777" w:rsidTr="00E01495">
        <w:tc>
          <w:tcPr>
            <w:tcW w:w="2936" w:type="dxa"/>
            <w:hideMark/>
          </w:tcPr>
          <w:p w14:paraId="126AFA23" w14:textId="77777777" w:rsidR="00E01495" w:rsidRPr="0064331C" w:rsidRDefault="00E01495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14:paraId="2D0ABB20" w14:textId="2574BF6B" w:rsidR="00E01495" w:rsidRPr="0064331C" w:rsidRDefault="00E01495">
            <w:pPr>
              <w:spacing w:after="120"/>
            </w:pPr>
            <w:r>
              <w:t>Кыргызстан</w:t>
            </w:r>
          </w:p>
        </w:tc>
      </w:tr>
      <w:tr w:rsidR="00E01495" w:rsidRPr="0064331C" w14:paraId="4FA8660D" w14:textId="77777777" w:rsidTr="00E01495">
        <w:tc>
          <w:tcPr>
            <w:tcW w:w="2936" w:type="dxa"/>
            <w:hideMark/>
          </w:tcPr>
          <w:p w14:paraId="5C67B793" w14:textId="77777777" w:rsidR="00E01495" w:rsidRPr="0064331C" w:rsidRDefault="00E01495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14:paraId="11FA7007" w14:textId="1CEB17D3" w:rsidR="00E01495" w:rsidRPr="0064331C" w:rsidRDefault="00E01495">
            <w:pPr>
              <w:spacing w:after="120"/>
            </w:pPr>
            <w:r>
              <w:t>23 июня 2016 года (первоначальное представление)</w:t>
            </w:r>
          </w:p>
        </w:tc>
      </w:tr>
      <w:tr w:rsidR="00E01495" w:rsidRPr="0064331C" w14:paraId="5574A8BB" w14:textId="77777777" w:rsidTr="00E01495">
        <w:tc>
          <w:tcPr>
            <w:tcW w:w="2936" w:type="dxa"/>
            <w:hideMark/>
          </w:tcPr>
          <w:p w14:paraId="0A5FF2B1" w14:textId="77777777" w:rsidR="00E01495" w:rsidRPr="0064331C" w:rsidRDefault="00E01495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Справочная документация:</w:t>
            </w:r>
          </w:p>
        </w:tc>
        <w:tc>
          <w:tcPr>
            <w:tcW w:w="3874" w:type="dxa"/>
          </w:tcPr>
          <w:p w14:paraId="1DEE2E58" w14:textId="10C86C80" w:rsidR="00E01495" w:rsidRPr="0064331C" w:rsidRDefault="00E01495">
            <w:pPr>
              <w:spacing w:after="120"/>
            </w:pPr>
            <w:r>
              <w:t xml:space="preserve">решение, принятое в соответствии с правилом 92 правил процедуры Комитета и препровожденное государству-участнику </w:t>
            </w:r>
            <w:r>
              <w:br/>
              <w:t>16 ноября 2016 года (в виде документа не издавалось)</w:t>
            </w:r>
          </w:p>
        </w:tc>
      </w:tr>
      <w:tr w:rsidR="00E01495" w:rsidRPr="0064331C" w14:paraId="0B1B3445" w14:textId="77777777" w:rsidTr="00E01495">
        <w:tc>
          <w:tcPr>
            <w:tcW w:w="2936" w:type="dxa"/>
            <w:hideMark/>
          </w:tcPr>
          <w:p w14:paraId="7779E1B3" w14:textId="77777777" w:rsidR="00E01495" w:rsidRPr="0064331C" w:rsidRDefault="00E01495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принятия Cоображений:</w:t>
            </w:r>
          </w:p>
        </w:tc>
        <w:tc>
          <w:tcPr>
            <w:tcW w:w="3874" w:type="dxa"/>
            <w:vAlign w:val="bottom"/>
          </w:tcPr>
          <w:p w14:paraId="19D49314" w14:textId="5F1BF19B" w:rsidR="00E01495" w:rsidRPr="0064331C" w:rsidRDefault="00E01495">
            <w:pPr>
              <w:spacing w:after="120"/>
            </w:pPr>
            <w:r>
              <w:t>19 октября 2021 года</w:t>
            </w:r>
          </w:p>
        </w:tc>
      </w:tr>
      <w:tr w:rsidR="00E01495" w:rsidRPr="0064331C" w14:paraId="68F21417" w14:textId="77777777" w:rsidTr="00E01495">
        <w:tc>
          <w:tcPr>
            <w:tcW w:w="2936" w:type="dxa"/>
            <w:hideMark/>
          </w:tcPr>
          <w:p w14:paraId="2DB0F1EA" w14:textId="77777777" w:rsidR="00E01495" w:rsidRPr="0064331C" w:rsidRDefault="00E01495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  <w:iCs/>
              </w:rPr>
              <w:t>Тема сообщения:</w:t>
            </w:r>
          </w:p>
        </w:tc>
        <w:tc>
          <w:tcPr>
            <w:tcW w:w="3874" w:type="dxa"/>
          </w:tcPr>
          <w:p w14:paraId="783D7658" w14:textId="5D20C105" w:rsidR="00E01495" w:rsidRPr="0064331C" w:rsidRDefault="00E01495">
            <w:pPr>
              <w:spacing w:after="120"/>
            </w:pPr>
            <w:r>
              <w:t>избиение сотрудниками милиции во время содержания под стражей; обращение с заключенными; условия содержания под стражей</w:t>
            </w:r>
          </w:p>
        </w:tc>
      </w:tr>
      <w:tr w:rsidR="00E01495" w:rsidRPr="0064331C" w14:paraId="1D577643" w14:textId="77777777" w:rsidTr="00E01495">
        <w:tc>
          <w:tcPr>
            <w:tcW w:w="2936" w:type="dxa"/>
            <w:hideMark/>
          </w:tcPr>
          <w:p w14:paraId="29F99597" w14:textId="42DCA8AF" w:rsidR="00E01495" w:rsidRPr="0064331C" w:rsidRDefault="00E01495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Процедурны</w:t>
            </w:r>
            <w:r>
              <w:rPr>
                <w:i/>
                <w:iCs/>
              </w:rPr>
              <w:t>й</w:t>
            </w:r>
            <w:r w:rsidRPr="0064331C">
              <w:rPr>
                <w:i/>
                <w:iCs/>
              </w:rPr>
              <w:t xml:space="preserve"> вопрос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14:paraId="66EC9686" w14:textId="4A23634A" w:rsidR="00E01495" w:rsidRPr="0064331C" w:rsidRDefault="00E01495">
            <w:pPr>
              <w:spacing w:after="120"/>
            </w:pPr>
            <w:r>
              <w:t>обоснованность утверждений</w:t>
            </w:r>
          </w:p>
        </w:tc>
      </w:tr>
      <w:tr w:rsidR="00E01495" w:rsidRPr="0064331C" w14:paraId="1009FC90" w14:textId="77777777" w:rsidTr="00E01495">
        <w:tc>
          <w:tcPr>
            <w:tcW w:w="2936" w:type="dxa"/>
            <w:hideMark/>
          </w:tcPr>
          <w:p w14:paraId="3F60AB2D" w14:textId="77777777" w:rsidR="00E01495" w:rsidRPr="0064331C" w:rsidRDefault="00E01495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Вопросы существа:</w:t>
            </w:r>
          </w:p>
        </w:tc>
        <w:tc>
          <w:tcPr>
            <w:tcW w:w="3874" w:type="dxa"/>
          </w:tcPr>
          <w:p w14:paraId="7A93B815" w14:textId="17244EDB" w:rsidR="00E01495" w:rsidRPr="0064331C" w:rsidRDefault="00E01495">
            <w:pPr>
              <w:spacing w:after="120"/>
            </w:pPr>
            <w:r>
              <w:t>пытки или жестокое, бесчеловечное или унижающее достоинство обращение или наказание; условия содержания под стражей</w:t>
            </w:r>
          </w:p>
        </w:tc>
      </w:tr>
      <w:tr w:rsidR="00E01495" w:rsidRPr="0064331C" w14:paraId="4BB81918" w14:textId="77777777" w:rsidTr="00E01495">
        <w:tc>
          <w:tcPr>
            <w:tcW w:w="2936" w:type="dxa"/>
            <w:hideMark/>
          </w:tcPr>
          <w:p w14:paraId="6A2AC866" w14:textId="77777777" w:rsidR="00E01495" w:rsidRPr="0064331C" w:rsidRDefault="00E01495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Статьи Пакта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14:paraId="0656D1B7" w14:textId="0E57909D" w:rsidR="00E01495" w:rsidRPr="0064331C" w:rsidRDefault="00E01495">
            <w:pPr>
              <w:spacing w:after="120"/>
            </w:pPr>
            <w:r>
              <w:t>статья 7 и пункт 1 статьи 10, рассматриваемые отдельно и в совокупности с пунктом 3 статьи 2</w:t>
            </w:r>
          </w:p>
        </w:tc>
      </w:tr>
      <w:tr w:rsidR="00E01495" w:rsidRPr="0064331C" w14:paraId="5B1EA54F" w14:textId="77777777" w:rsidTr="00E01495">
        <w:tc>
          <w:tcPr>
            <w:tcW w:w="2936" w:type="dxa"/>
            <w:hideMark/>
          </w:tcPr>
          <w:p w14:paraId="70A78FB9" w14:textId="32BE7531" w:rsidR="00E01495" w:rsidRPr="0064331C" w:rsidRDefault="00E01495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Стать</w:t>
            </w:r>
            <w:r>
              <w:rPr>
                <w:i/>
                <w:iCs/>
              </w:rPr>
              <w:t>я</w:t>
            </w:r>
            <w:r w:rsidRPr="0064331C">
              <w:rPr>
                <w:i/>
                <w:iCs/>
              </w:rPr>
              <w:t xml:space="preserve"> Факультативного протокола:</w:t>
            </w:r>
          </w:p>
        </w:tc>
        <w:tc>
          <w:tcPr>
            <w:tcW w:w="3874" w:type="dxa"/>
          </w:tcPr>
          <w:p w14:paraId="67419C86" w14:textId="4F0AF916" w:rsidR="00E01495" w:rsidRPr="0064331C" w:rsidRDefault="00E01495">
            <w:pPr>
              <w:spacing w:after="120"/>
            </w:pPr>
            <w:r>
              <w:t>статья 3</w:t>
            </w:r>
          </w:p>
        </w:tc>
      </w:tr>
    </w:tbl>
    <w:p w14:paraId="0424798A" w14:textId="5C74B8ED" w:rsidR="00E01495" w:rsidRPr="007A39E2" w:rsidRDefault="00E01495" w:rsidP="00E01495">
      <w:pPr>
        <w:pStyle w:val="SingleTxtG"/>
        <w:pageBreakBefore/>
      </w:pPr>
      <w:r>
        <w:lastRenderedPageBreak/>
        <w:t>1.</w:t>
      </w:r>
      <w:r>
        <w:tab/>
        <w:t>Автором сообщения является Е.</w:t>
      </w:r>
      <w:r w:rsidR="00301031">
        <w:rPr>
          <w:lang w:val="fr-CH"/>
        </w:rPr>
        <w:t> </w:t>
      </w:r>
      <w:r>
        <w:t>С., гражданин Кыргызстана. Он утверждает, что государство-участник нарушило его права по статье 7 и пункту 1 статьи 10, рассматриваемым отдельно и в совокупности с пунктом 3 статьи 2 Пакта. Факультативный протокол вступил в силу для Кыргызстана 7 января 1995 года. Автор представлен адвокатом.</w:t>
      </w:r>
    </w:p>
    <w:p w14:paraId="06574741" w14:textId="77777777" w:rsidR="00E01495" w:rsidRPr="007A39E2" w:rsidRDefault="00E01495" w:rsidP="00E01495">
      <w:pPr>
        <w:pStyle w:val="H23G"/>
      </w:pPr>
      <w:r>
        <w:tab/>
      </w:r>
      <w:r>
        <w:tab/>
      </w:r>
      <w:r>
        <w:rPr>
          <w:bCs/>
        </w:rPr>
        <w:t>Изложение фактов</w:t>
      </w:r>
    </w:p>
    <w:p w14:paraId="5D552ADB" w14:textId="77777777" w:rsidR="00E01495" w:rsidRPr="007A39E2" w:rsidRDefault="00E01495" w:rsidP="00E01495">
      <w:pPr>
        <w:pStyle w:val="SingleTxtG"/>
      </w:pPr>
      <w:r>
        <w:t>2.1</w:t>
      </w:r>
      <w:r>
        <w:tab/>
        <w:t>14 сентября 2011 года примерно в 9 часов утра автор, который в то время содержался в следственном изоляторе в Иссык-Атинском районе Чуйской области Кыргызстана</w:t>
      </w:r>
      <w:r w:rsidRPr="002D2004">
        <w:rPr>
          <w:rStyle w:val="aa"/>
        </w:rPr>
        <w:footnoteReference w:id="3"/>
      </w:r>
      <w:r>
        <w:t>, был разбужен в своей камере сильным ударом по спине. Четверо сотрудников милиции начали кричать и избивать автора и двух других задержанных. Автора и его сокамерников вывели в коридор, где они увидели около 15 других задержанных. Затем их всех вывели во двор изолятора, где избиения продолжились. Автора били по голове, в том числе набором тяжелых ключей, а один из сотрудников милиции прыгнул ему на голову. Он получил многочисленные удары ботинками, милицейскими дубинками и деревянными палками по всему телу. В общей сложности избиение продолжалось около 30 минут. Автор спрашивал, за что его бьют, но в ответ сотрудники милиции только сильнее наносили удары. Позднее автор узнал, что задержанный из другой камеры попросился в туалет и резко отреагировал, когда дежурный сотрудник грубо отказался выполнить его просьбу. В ответ дежурный вызвал подкрепление, и началось массовое избиение. Автор также считает, что его избили из-за выдвинутых против него обвинений, которые касались драки с сотрудником милиции.</w:t>
      </w:r>
      <w:bookmarkStart w:id="0" w:name="_Hlk83482656"/>
      <w:bookmarkEnd w:id="0"/>
    </w:p>
    <w:p w14:paraId="2759EDC6" w14:textId="77777777" w:rsidR="00E01495" w:rsidRPr="007A39E2" w:rsidRDefault="00E01495" w:rsidP="00E01495">
      <w:pPr>
        <w:pStyle w:val="SingleTxtG"/>
      </w:pPr>
      <w:r>
        <w:t>2.2</w:t>
      </w:r>
      <w:r>
        <w:tab/>
        <w:t>16 сентября 2011 года мониторинговая группа, состоявшая из представителей Аппарата Омбудсмена и двух правозащитных неправительственных организаций (НПО), посетила данный изолятор, опросила задержанных и сделала фотографии, подтверждающие полученные ими телесные повреждения</w:t>
      </w:r>
      <w:r w:rsidRPr="002D2004">
        <w:rPr>
          <w:rStyle w:val="aa"/>
        </w:rPr>
        <w:footnoteReference w:id="4"/>
      </w:r>
      <w:r>
        <w:t>.</w:t>
      </w:r>
    </w:p>
    <w:p w14:paraId="40039315" w14:textId="04E7315F" w:rsidR="00E01495" w:rsidRPr="007A39E2" w:rsidRDefault="00E01495" w:rsidP="00E01495">
      <w:pPr>
        <w:pStyle w:val="SingleTxtG"/>
      </w:pPr>
      <w:r>
        <w:t>2.3</w:t>
      </w:r>
      <w:r>
        <w:tab/>
        <w:t xml:space="preserve">17 сентября 2011 года автор и другие задержанные подали официальную жалобу в прокуратуру Иссык-Атинского района. 27 сентября 2011 года прокуратура вынесла решение об отказе в возбуждении уголовного дела. Прокурор допросил дежурного сотрудника следственного изолятора. По словам дежурного сотрудника, </w:t>
      </w:r>
      <w:r w:rsidR="00301031">
        <w:br/>
      </w:r>
      <w:r>
        <w:t>14 сентября 2011 года, примерно в 9 ч 40 мин, задержанного из камеры № 3 должны были отконвоировать в суд</w:t>
      </w:r>
      <w:r w:rsidRPr="002D2004">
        <w:rPr>
          <w:rStyle w:val="aa"/>
        </w:rPr>
        <w:footnoteReference w:id="5"/>
      </w:r>
      <w:r>
        <w:t>. Однако, когда сотрудник открыл камеру, трое задержанных толкнули его и выбежали во двор. Его требования вернуться в камеру были проигнорированы. Один из задержанных напал на него, бросил в него использованную туалетную бумагу, ударил его пластиковой бутылкой и порвал его форму. Когда сотрудник поднял тревогу, другой задержанный ударил его в грудь и толкнул. Прибывшим на помощь сотрудникам пришлось применить силу, чтобы восстановить порядок в изоляторе. Такое же объяснение дали два других сотрудника. Согласно вынесенному решению, поскольку заключения судебно-медицинской экспертизы еще не готовы и проводится внутреннее расследование, в просьбе о возбуждении уголовного дела против сотрудников, применивших силу, должно быть отказано.</w:t>
      </w:r>
    </w:p>
    <w:p w14:paraId="642E5169" w14:textId="345DB1C0" w:rsidR="00E01495" w:rsidRPr="007A39E2" w:rsidRDefault="00E01495" w:rsidP="00E01495">
      <w:pPr>
        <w:pStyle w:val="SingleTxtG"/>
      </w:pPr>
      <w:r>
        <w:t>2.4</w:t>
      </w:r>
      <w:r>
        <w:tab/>
        <w:t xml:space="preserve">9 января 2012 года Генеральная прокуратура отменила решение прокурора Иссык-Атинского района и поручила прокуратуре города Бишкек провести дополнительное расследование. Однако 13 января 2012 года прокуратура </w:t>
      </w:r>
      <w:r w:rsidR="00301031">
        <w:br/>
      </w:r>
      <w:r>
        <w:t xml:space="preserve">Иссык-Атинского района вновь отказала в возбуждении уголовного дела по данному факту. В решении районного прокурора содержатся ссылки на заключения судебно-медицинской экспертизы в отношении всех заявителей, включая автора. Согласно заключению судебно-медицинской экспертизы в отношении автора, он получил </w:t>
      </w:r>
      <w:r>
        <w:lastRenderedPageBreak/>
        <w:t>легкие телесные повреждения, не причинившие вред его здоровью. Согласно решению, 13 заявителей отозвали свои жалобы. Что касается применения силы сотрудниками следственного изолятора, в решении отмечается, что сотрудники действовали законно, в соответствии с инструкцией № 263 Министерства внутренних дел о порядке содержания под стражей, охраны и конвоирования подозреваемых и обвиняемых. В решении также отмечается, что 14 сентября 2011 года дежурный сотрудник подал начальнику следственного изолятора Иссык-Атинского района жалобу на пятерых задержанных, которые напали на него и пытались совершить побег. 24 сентября 2011 года по этим утверждениям было начато уголовное расследование. 17 ноября 2011 года дежурный сотрудник отказался от своей жалобы и попросил закрыть расследование. Уголовное расследование было закрыто 19 ноября 2011 года. На основании того, что применение силы сотрудниками следственного изолятора было законным, так как имело целью предотвращение побега задержанных и восстановление порядка, прокурор района принял решение об отказе в возбуждении уголовного дела.</w:t>
      </w:r>
    </w:p>
    <w:p w14:paraId="5FF61F9B" w14:textId="77777777" w:rsidR="00E01495" w:rsidRPr="007A39E2" w:rsidRDefault="00E01495" w:rsidP="00E01495">
      <w:pPr>
        <w:pStyle w:val="SingleTxtG"/>
      </w:pPr>
      <w:r>
        <w:t>2.5</w:t>
      </w:r>
      <w:r>
        <w:tab/>
        <w:t>25 апреля 2012 года автор обжаловал это решение в прокуратуре Чуйской области. Он отметил, что его утверждения об избиении были подтверждены заключением судебно-медицинской экспертизы. Осталось неподтвержденным, пытался ли он совершить побег или оказывал какое-либо сопротивление сотрудникам изолятора. Другой задержанный обжаловал это же решение в суде Иссык-Атинского района. 18 апреля 2012 года районный суд отменил решение прокуратуры Иссык-Атинского района от 13 января 2012 года и обязал ее провести дальнейшее расследование. 16 июня 2012 года районная прокуратура вновь отказала в возбуждении уголовного дела. Районный прокурор допросил семерых задержанных, причастных к инциденту, произошедшему 14 сентября 2011 года. Все они либо заявили, что не подавали жалоб, либо отказались дать объяснения. Один из них отказался от своей жалобы. В своей жалобе в прокуратуру Чуйской области автор утверждал, что прокурор не допросил членов мониторинговой группы, которая опрашивала задержанных.</w:t>
      </w:r>
    </w:p>
    <w:p w14:paraId="00275DD2" w14:textId="77777777" w:rsidR="00E01495" w:rsidRPr="007A39E2" w:rsidRDefault="00E01495" w:rsidP="00E01495">
      <w:pPr>
        <w:pStyle w:val="SingleTxtG"/>
      </w:pPr>
      <w:r>
        <w:t>2.6</w:t>
      </w:r>
      <w:r>
        <w:tab/>
        <w:t>13 сентября 2012 года прокуратура Чуйской области отменила решение прокуратуры Иссык-Атинского района от 16 июня 2012 года об отказе в возбуждении уголовного дела. Областная прокуратура, в частности, отметила, что не были допрошены лица, содержавшиеся в других камерах, в частности задержанные женщины.</w:t>
      </w:r>
    </w:p>
    <w:p w14:paraId="0146F2F8" w14:textId="77777777" w:rsidR="00E01495" w:rsidRPr="007A39E2" w:rsidRDefault="00E01495" w:rsidP="00E01495">
      <w:pPr>
        <w:pStyle w:val="SingleTxtG"/>
      </w:pPr>
      <w:r>
        <w:t>2.7</w:t>
      </w:r>
      <w:r>
        <w:tab/>
        <w:t>25 сентября 2012 года, допросив двух задержанных женщин, прокуратура Иссык-Атинского района отказала в возбуждении уголовного дела. Одна из задержанных женщин подтвердила, что видела, как сотрудники изолятора открыли все камеры, кроме той, в которой содержались женщины, вывели задержанных во двор и избили их милицейскими дубинками и деревянными палками. Другая задержанная женщина заявила, что не видела избиения, но слышала споры и крики и видела, как задержанных конвоировали рядом с ее камерой. 16 октября 2012 года автор подал ходатайство в прокуратуру Иссык-Атинского района о допросе всех свидетелей, как мужчин, так и женщин, которые содержались 14 сентября 2011 года в том же изоляторе, что и автор, а также о допросе правозащитницы, которая была членом мониторинговой группы и лично беседовала с автором. Ходатайство автора не было удовлетворено на том основании, что все свидетели были допрошены.</w:t>
      </w:r>
    </w:p>
    <w:p w14:paraId="19E3D7FC" w14:textId="77777777" w:rsidR="00E01495" w:rsidRPr="007A39E2" w:rsidRDefault="00E01495" w:rsidP="00E01495">
      <w:pPr>
        <w:pStyle w:val="SingleTxtG"/>
      </w:pPr>
      <w:r>
        <w:t>2.8</w:t>
      </w:r>
      <w:r>
        <w:tab/>
        <w:t>22 апреля 2013 года автор обжаловал отказ прокуратуры Иссык-Атинского района в удовлетворении ходатайства от 25 сентября 2012 года в прокуратуре Чуйской области. 13 мая 2013 года областная прокуратура отменила данное решение. 27 мая 2013 года прокуратура Иссык-Атинского района вынесла еще одно решение об отказе в возбуждении уголовного дела. В решении упоминается, что автор, который к тому времени отбывал наказание в исправительной колонии № 3, отказался давать показания по этому вопросу, что было надлежащим образом задокументировано.</w:t>
      </w:r>
    </w:p>
    <w:p w14:paraId="54E18FC3" w14:textId="77777777" w:rsidR="00E01495" w:rsidRPr="007A39E2" w:rsidRDefault="00E01495" w:rsidP="00E01495">
      <w:pPr>
        <w:pStyle w:val="SingleTxtG"/>
      </w:pPr>
      <w:r>
        <w:t>2.9</w:t>
      </w:r>
      <w:r>
        <w:tab/>
        <w:t xml:space="preserve">21 октября 2013 года автор обжаловал решение от 27 мая 2013 года в суде Иссык-Атинского района. Он заявил, что данное решение было незаконным и необоснованным. Он утверждал, что аргумент районного прокурора о том, что сотрудники милиции применили силу в соответствии с инструкцией № 263 для </w:t>
      </w:r>
      <w:r>
        <w:lastRenderedPageBreak/>
        <w:t>предотвращения побега задержанных, является ошибочным, поскольку никто не смог подтвердить, пытались ли автор и другие задержанные совершить побег. Даже если они пытались совершить побег, они были безоружны, и не было причин применять в отношении них чрезмерную силу. Аргумент районного прокурора о том, что телесные повреждения, полученные автором, были легкими и не причинили вреда его здоровью, лишь подтвердил факт его избиения. Степень тяжести повреждений не имела значения. Не было проведено допроса правозащитницы, хотя она видела полученные задержанными повреждения после избиения.</w:t>
      </w:r>
    </w:p>
    <w:p w14:paraId="6C550740" w14:textId="77777777" w:rsidR="00E01495" w:rsidRPr="007A39E2" w:rsidRDefault="00E01495" w:rsidP="00E01495">
      <w:pPr>
        <w:pStyle w:val="SingleTxtG"/>
      </w:pPr>
      <w:r>
        <w:t>2.10</w:t>
      </w:r>
      <w:r>
        <w:tab/>
        <w:t>Районный суд отклонил апелляцию автора 25 ноября 2013 года на том основании, что несколько задержанных отказались от своих жалоб. Он пришел к выводу, что расследование было проведено полностью и в соответствии с законом. Автор прямо не упоминается в решении суда.</w:t>
      </w:r>
    </w:p>
    <w:p w14:paraId="1504132B" w14:textId="77777777" w:rsidR="00E01495" w:rsidRPr="007A39E2" w:rsidRDefault="00E01495" w:rsidP="00E01495">
      <w:pPr>
        <w:pStyle w:val="SingleTxtG"/>
      </w:pPr>
      <w:r>
        <w:t>2.11</w:t>
      </w:r>
      <w:r>
        <w:tab/>
        <w:t>18 декабря 2013 года автор подал апелляционную жалобу в суд Чуйской области. 14 февраля 2014 года его апелляционная жалоба была оставлена без удовлетворения. Автор подал надзорную жалобу в Верховный суд, который отклонил его жалобу 23 апреля 2014 года.</w:t>
      </w:r>
    </w:p>
    <w:p w14:paraId="58602845" w14:textId="77777777" w:rsidR="00E01495" w:rsidRPr="007A39E2" w:rsidRDefault="00E01495" w:rsidP="00E01495">
      <w:pPr>
        <w:pStyle w:val="SingleTxtG"/>
      </w:pPr>
      <w:r>
        <w:t>2.12</w:t>
      </w:r>
      <w:r>
        <w:tab/>
        <w:t>Автор утверждает, что условия содержания в следственных изоляторах в Кыргызстане являются неадекватными. В подтверждение этого утверждения он ссылается на отчет о мониторинге, проведенном в 2011 году в 47 местах лишения свободы</w:t>
      </w:r>
      <w:r w:rsidRPr="002D2004">
        <w:rPr>
          <w:rStyle w:val="aa"/>
        </w:rPr>
        <w:footnoteReference w:id="6"/>
      </w:r>
      <w:r>
        <w:t>.</w:t>
      </w:r>
      <w:bookmarkStart w:id="1" w:name="_Hlk93568241"/>
      <w:bookmarkEnd w:id="1"/>
    </w:p>
    <w:p w14:paraId="7BF5BC20" w14:textId="77777777" w:rsidR="00E01495" w:rsidRPr="007A39E2" w:rsidRDefault="00E01495" w:rsidP="00E01495">
      <w:pPr>
        <w:pStyle w:val="H23G"/>
      </w:pPr>
      <w:r>
        <w:tab/>
      </w:r>
      <w:r>
        <w:tab/>
      </w:r>
      <w:r>
        <w:rPr>
          <w:bCs/>
        </w:rPr>
        <w:t>Жалоба</w:t>
      </w:r>
    </w:p>
    <w:p w14:paraId="1D3F0865" w14:textId="6EFE96AB" w:rsidR="00E01495" w:rsidRPr="007A39E2" w:rsidRDefault="00E01495" w:rsidP="00E01495">
      <w:pPr>
        <w:pStyle w:val="SingleTxtG"/>
      </w:pPr>
      <w:r>
        <w:t>3.1</w:t>
      </w:r>
      <w:r>
        <w:tab/>
        <w:t>Автор утверждает, что избиение, которому он подвергся в следственном изоляторе Иссык-Атинского района, нарушило его права по статье 7 и пункту 1 статьи</w:t>
      </w:r>
      <w:r w:rsidR="001624C9">
        <w:rPr>
          <w:lang w:val="fr-CH"/>
        </w:rPr>
        <w:t> </w:t>
      </w:r>
      <w:r>
        <w:t>10 Пакта.</w:t>
      </w:r>
    </w:p>
    <w:p w14:paraId="1631CC68" w14:textId="32E690F6" w:rsidR="00E01495" w:rsidRPr="007A39E2" w:rsidRDefault="00E01495" w:rsidP="00E01495">
      <w:pPr>
        <w:pStyle w:val="SingleTxtG"/>
      </w:pPr>
      <w:r>
        <w:t>3.2</w:t>
      </w:r>
      <w:r>
        <w:tab/>
        <w:t>Он утверждает, что отсутствие эффективного расследования его утверждений представляет собой нарушение статьи 7 и пункта 1 статьи 10, рассматриваемых в совокупности с пунктом 3 статьи 2 Пакта. Он отмечает, что</w:t>
      </w:r>
      <w:r w:rsidR="001624C9">
        <w:t>,</w:t>
      </w:r>
      <w:r>
        <w:t xml:space="preserve"> несмотря на то, что расследование возобновлялось пять раз, прокуратура так и не установила личности лиц, виновных в избиении автора, хотя он назвал их имена. Прокуроры допросили только трех сотрудников, хотя в инциденте 14 сентября 2011 года участвовали многие другие. Расследование было поверхностным и, похоже, было направлено на оправдание применения силы сотрудниками милиции. Не все свидетели были допрошены, в частности не были допрошены члены мониторинговой группы.</w:t>
      </w:r>
    </w:p>
    <w:p w14:paraId="0F7B70B9" w14:textId="7DBF0140" w:rsidR="00E01495" w:rsidRPr="007A39E2" w:rsidRDefault="00E01495" w:rsidP="00E01495">
      <w:pPr>
        <w:pStyle w:val="SingleTxtG"/>
      </w:pPr>
      <w:r>
        <w:t>3.3</w:t>
      </w:r>
      <w:r>
        <w:tab/>
        <w:t>Автор далее утверждает, что плохие условия содержания под стражей, описанные в отчете о мониторинге 2011 года, еще больше усугубили его страдания во время содержания под стражей, что является нарушением его прав по статье 7 и пункту</w:t>
      </w:r>
      <w:r w:rsidR="001624C9">
        <w:t> </w:t>
      </w:r>
      <w:r>
        <w:t>1 статьи 10 Пакта.</w:t>
      </w:r>
    </w:p>
    <w:p w14:paraId="0DA032DD" w14:textId="77777777" w:rsidR="00E01495" w:rsidRPr="007A39E2" w:rsidRDefault="00E01495" w:rsidP="00E01495">
      <w:pPr>
        <w:pStyle w:val="H23G"/>
      </w:pPr>
      <w:r>
        <w:tab/>
      </w:r>
      <w:r>
        <w:tab/>
      </w:r>
      <w:r>
        <w:rPr>
          <w:bCs/>
        </w:rPr>
        <w:t>Замечания государства-участника относительно приемлемости и существа сообщения</w:t>
      </w:r>
    </w:p>
    <w:p w14:paraId="55CC10F7" w14:textId="239FDFC6" w:rsidR="00E01495" w:rsidRPr="007A39E2" w:rsidRDefault="00E01495" w:rsidP="00E01495">
      <w:pPr>
        <w:pStyle w:val="SingleTxtG"/>
      </w:pPr>
      <w:r>
        <w:t>4.1</w:t>
      </w:r>
      <w:r>
        <w:tab/>
        <w:t>В вербальной ноте от 25 мая 2017 года государство-участник представило свои замечания относительно приемлемости и существа сообщения. Что касается инцидента, произошедшего 14 сентября 2011 года, государство-участник напоминает факты, отмеченные в решении прокуратуры Иссык-Атинского района от 27 сентября 2011 года, а именно то, что задержанные из камеры № 6 напали на дежурного, когда тот пытался отконвоировать одного из них в суд. Этот сотрудник вызвал подкрепление, и применение силы было необходимо для восстановления порядка в соответствии со статьями 12 и 13 Закона об органах внутренних дел.</w:t>
      </w:r>
    </w:p>
    <w:p w14:paraId="10B3B4EA" w14:textId="0A61BC35" w:rsidR="00E01495" w:rsidRPr="007A39E2" w:rsidRDefault="00E01495" w:rsidP="00E01495">
      <w:pPr>
        <w:pStyle w:val="SingleTxtG"/>
      </w:pPr>
      <w:r>
        <w:t>4.2</w:t>
      </w:r>
      <w:r>
        <w:tab/>
        <w:t xml:space="preserve">17 сентября 2011 года несколько задержанных обратились в прокуратуру Иссык-Атинского района с жалобами на применение к ним силы сотрудниками </w:t>
      </w:r>
      <w:r>
        <w:lastRenderedPageBreak/>
        <w:t xml:space="preserve">изолятора. Автор, который содержался в камере № 5, подал аналогичную жалобу. </w:t>
      </w:r>
      <w:r w:rsidR="00FF2924">
        <w:br/>
      </w:r>
      <w:r>
        <w:t>В то же время 13 задержанных отказались давать показания, что было зафиксировано документально.</w:t>
      </w:r>
    </w:p>
    <w:p w14:paraId="59303F09" w14:textId="47587B95" w:rsidR="00E01495" w:rsidRPr="007A39E2" w:rsidRDefault="00E01495" w:rsidP="00E01495">
      <w:pPr>
        <w:pStyle w:val="SingleTxtG"/>
      </w:pPr>
      <w:r>
        <w:t>4.3</w:t>
      </w:r>
      <w:r>
        <w:tab/>
        <w:t xml:space="preserve">Согласно результатам судебно-медицинской экспертизы, проведенной </w:t>
      </w:r>
      <w:r w:rsidR="001624C9">
        <w:br/>
      </w:r>
      <w:r>
        <w:t>19 сентября 2011 года, у автора на груди имелись царапины, которые могли быть нанесены царапающим предметом и которые соответствовали указанной дате инцидента.</w:t>
      </w:r>
    </w:p>
    <w:p w14:paraId="2AEF27CB" w14:textId="77777777" w:rsidR="00E01495" w:rsidRPr="007A39E2" w:rsidRDefault="00E01495" w:rsidP="00E01495">
      <w:pPr>
        <w:pStyle w:val="SingleTxtG"/>
      </w:pPr>
      <w:r>
        <w:t>4.4</w:t>
      </w:r>
      <w:r>
        <w:tab/>
        <w:t>Утверждения автора были расследованы объективно, тщательно и всесторонне, о чем свидетельствуют решения вышестоящих прокуратур об отмене решений прокуратуры Иссык-Атинского района об отказе в возбуждении уголовного дела. Последняя несколько раз проводила предварительное расследование и принимала решение об отказе в возбуждении уголовного дела в связи с отсутствием состава преступления в действиях сотрудников изолятора. Сотрудники действовали в рамках статей 12 и 13 Закона об органах внутренних дел. Положения этих статей определяют обстоятельства, при которых сила может применяться сотрудниками правоохранительных органов, в том числе для предотвращения и пресечения преступлений и других правонарушений, для задержания лиц, совершивших преступления, и для преодоления противодействия законным требованиям сотрудников правоохранительных органов, если ненасильственные способы не обеспечивают выполнение возложенных на них обязанностей.</w:t>
      </w:r>
    </w:p>
    <w:p w14:paraId="33D66353" w14:textId="2889D600" w:rsidR="00E01495" w:rsidRPr="007A39E2" w:rsidRDefault="00E01495" w:rsidP="00E01495">
      <w:pPr>
        <w:pStyle w:val="SingleTxtG"/>
      </w:pPr>
      <w:r>
        <w:t>4.5</w:t>
      </w:r>
      <w:r>
        <w:tab/>
        <w:t xml:space="preserve">Автор обжаловал в суде последнее решение прокурора об отказе в возбуждении уголовного дела. Суды всех инстанций в своих решениях от 25 ноября 2013 года и </w:t>
      </w:r>
      <w:r w:rsidR="001624C9">
        <w:br/>
      </w:r>
      <w:r>
        <w:t>14 февраля и 23 апреля 2014 года признали решение прокуратуры законным и обоснованным и отклонили жалобу автора.</w:t>
      </w:r>
    </w:p>
    <w:p w14:paraId="42AD330E" w14:textId="77777777" w:rsidR="00E01495" w:rsidRPr="007A39E2" w:rsidRDefault="00E01495" w:rsidP="00E01495">
      <w:pPr>
        <w:pStyle w:val="SingleTxtG"/>
      </w:pPr>
      <w:r>
        <w:t>4.6</w:t>
      </w:r>
      <w:r>
        <w:tab/>
        <w:t>В свете вышеизложенного государство-участник делает вывод о том, что жалобы автора, представленные в Комитет, являются необоснованными.</w:t>
      </w:r>
    </w:p>
    <w:p w14:paraId="098C7A01" w14:textId="77777777" w:rsidR="00E01495" w:rsidRPr="007A39E2" w:rsidRDefault="00E01495" w:rsidP="00E01495">
      <w:pPr>
        <w:pStyle w:val="H23G"/>
      </w:pPr>
      <w:r>
        <w:tab/>
      </w:r>
      <w:r>
        <w:tab/>
      </w:r>
      <w:r>
        <w:rPr>
          <w:bCs/>
        </w:rPr>
        <w:t>Комментарии автора к замечаниям государства-участника относительно приемлемости и существа сообщения</w:t>
      </w:r>
    </w:p>
    <w:p w14:paraId="6D312AA3" w14:textId="632F2996" w:rsidR="00E01495" w:rsidRPr="007A39E2" w:rsidRDefault="00E01495" w:rsidP="00E01495">
      <w:pPr>
        <w:pStyle w:val="SingleTxtG"/>
      </w:pPr>
      <w:r>
        <w:t>5.1</w:t>
      </w:r>
      <w:r>
        <w:tab/>
        <w:t xml:space="preserve">26 июля 2017 года автор представил свои комментарии к замечаниям государства-участника. Он отмечает, что в ходе расследования прокуроры пришли к выводу, что применение силы во время инцидента, произошедшего 14 сентября </w:t>
      </w:r>
      <w:r w:rsidR="001624C9">
        <w:br/>
      </w:r>
      <w:r>
        <w:t>2011 года, было необходимо для восстановления порядка в следственном изоляторе. Согласно государству-участнику, инициатор инцидента Б. напал на дежурного сотрудника. Однако автор, который спал в другой камере, также подвергся избиению. Он не оказывал сопротивления и был полностью под контролем сотрудников милиции. Автор повторяет свое утверждение о том, что на самом деле он был избит за драку с сотрудником милиции, которая произошла ранее. Поэтому утверждение о том, что применение силы сотрудниками изолятора было оправданным ввиду сопротивления автора, является неверным.</w:t>
      </w:r>
    </w:p>
    <w:p w14:paraId="123DAADA" w14:textId="77777777" w:rsidR="00E01495" w:rsidRPr="007A39E2" w:rsidRDefault="00E01495" w:rsidP="00E01495">
      <w:pPr>
        <w:pStyle w:val="SingleTxtG"/>
      </w:pPr>
      <w:r>
        <w:t>5.2</w:t>
      </w:r>
      <w:r>
        <w:tab/>
        <w:t>Государство-участник утверждает, что применение силы сотрудниками милиции было правомерным в соответствии со статьями 12 и 13 Закона об органах внутренних дел. Однако, поскольку государство-участник не ссылается на какие-либо противоправные действия со стороны автора, вышеупомянутый закон не может оправдать действия сотрудников милиции в отношении автора.</w:t>
      </w:r>
    </w:p>
    <w:p w14:paraId="62D01594" w14:textId="77777777" w:rsidR="00E01495" w:rsidRPr="007A39E2" w:rsidRDefault="00E01495" w:rsidP="00E01495">
      <w:pPr>
        <w:pStyle w:val="SingleTxtG"/>
      </w:pPr>
      <w:r>
        <w:t>5.3</w:t>
      </w:r>
      <w:r>
        <w:tab/>
        <w:t xml:space="preserve">Несмотря на результаты судебно-медицинской экспертизы в отношении автора, доказывающие, что он был избит, власти не возбудили уголовное дело по факту полученных им телесных повреждений, ограничившись проведением предварительного расследования. Три сотрудника, допрошенные прокурором, в оправдание применения силы заявили, что это было необходимо для предотвращения побега и восстановления порядка на основании инструкции № 263. В решениях прокурора говорится, что автор и другие пытались бежать. Однако это заявление ничем не подтверждено, и уголовное дело по обвинению в попытке побега так и не было возбуждено. Автор отмечает, что, даже если это была попытка побега, задержанные были безоружны, и не было необходимости применять против них </w:t>
      </w:r>
      <w:r>
        <w:lastRenderedPageBreak/>
        <w:t>чрезмерную силу. Он также отмечает, что остается неясным, с какой целью задержанные были выведены из всех камер во двор и подвергнуты избиениям.</w:t>
      </w:r>
    </w:p>
    <w:p w14:paraId="63D8CB4B" w14:textId="77777777" w:rsidR="00E01495" w:rsidRPr="007A39E2" w:rsidRDefault="00E01495" w:rsidP="00E01495">
      <w:pPr>
        <w:pStyle w:val="SingleTxtG"/>
      </w:pPr>
      <w:r>
        <w:t>5.4</w:t>
      </w:r>
      <w:r>
        <w:tab/>
        <w:t>Автор повторяет свои утверждения о том, что в ходе расследования были допрошены не все соответствующие свидетели. Он указывает, что суды отклонили его апелляции на том основании, что большинство задержанных отказались от своих жалоб в прокуратуру и отказались давать показания, что не имеет отношения к его делу.</w:t>
      </w:r>
    </w:p>
    <w:p w14:paraId="0EFBF81B" w14:textId="77777777" w:rsidR="00E01495" w:rsidRPr="007A39E2" w:rsidRDefault="00E01495" w:rsidP="00E01495">
      <w:pPr>
        <w:pStyle w:val="H23G"/>
      </w:pPr>
      <w:r>
        <w:tab/>
      </w:r>
      <w:r>
        <w:tab/>
        <w:t>Дополнительные представления</w:t>
      </w:r>
    </w:p>
    <w:p w14:paraId="7369E0F3" w14:textId="77777777" w:rsidR="00E01495" w:rsidRPr="007A39E2" w:rsidRDefault="00E01495" w:rsidP="00E01495">
      <w:pPr>
        <w:pStyle w:val="H4G"/>
      </w:pPr>
      <w:r>
        <w:tab/>
      </w:r>
      <w:r>
        <w:tab/>
        <w:t>Со стороны государства-участника</w:t>
      </w:r>
    </w:p>
    <w:p w14:paraId="3FE7AC82" w14:textId="77777777" w:rsidR="00E01495" w:rsidRPr="007A39E2" w:rsidRDefault="00E01495" w:rsidP="00E01495">
      <w:pPr>
        <w:pStyle w:val="SingleTxtG"/>
      </w:pPr>
      <w:r>
        <w:t>6.1</w:t>
      </w:r>
      <w:r>
        <w:tab/>
        <w:t>10 ноября 2017 года государство-участник повторило свои предыдущие замечания.</w:t>
      </w:r>
    </w:p>
    <w:p w14:paraId="35D1D629" w14:textId="77777777" w:rsidR="00E01495" w:rsidRPr="007A39E2" w:rsidRDefault="00E01495" w:rsidP="00E01495">
      <w:pPr>
        <w:pStyle w:val="H4G"/>
      </w:pPr>
      <w:r>
        <w:tab/>
      </w:r>
      <w:r>
        <w:tab/>
      </w:r>
      <w:r>
        <w:rPr>
          <w:iCs/>
        </w:rPr>
        <w:t>Со стороны автора</w:t>
      </w:r>
    </w:p>
    <w:p w14:paraId="4E11C20E" w14:textId="77777777" w:rsidR="00E01495" w:rsidRPr="007A39E2" w:rsidRDefault="00E01495" w:rsidP="00E01495">
      <w:pPr>
        <w:pStyle w:val="SingleTxtG"/>
      </w:pPr>
      <w:r>
        <w:t>6.2</w:t>
      </w:r>
      <w:r>
        <w:tab/>
        <w:t>7 декабря 2017 года автор представил дополнительные комментарии к замечаниям государства-участника, заявив, что если бы государство-участник надлежащим образом выполняло свои обязательства, то было бы проведено эффективное расследование его утверждений о пытках и было бы возбуждено уголовное дело, учитывая тот факт, что телесные повреждения были нанесены ему во время содержания под стражей, когда он находился под полным контролем сотрудников милиции.</w:t>
      </w:r>
    </w:p>
    <w:p w14:paraId="1A4E60CA" w14:textId="77777777" w:rsidR="00E01495" w:rsidRPr="007A39E2" w:rsidRDefault="00E01495" w:rsidP="00E01495">
      <w:pPr>
        <w:pStyle w:val="H23G"/>
      </w:pPr>
      <w:r>
        <w:tab/>
      </w:r>
      <w:r>
        <w:tab/>
      </w:r>
      <w:r>
        <w:tab/>
      </w:r>
      <w:r>
        <w:rPr>
          <w:bCs/>
        </w:rPr>
        <w:t>Вопросы и процедура их рассмотрения в Комитете</w:t>
      </w:r>
    </w:p>
    <w:p w14:paraId="4BE3E6B8" w14:textId="77777777" w:rsidR="00E01495" w:rsidRPr="007A39E2" w:rsidRDefault="00E01495" w:rsidP="00E01495">
      <w:pPr>
        <w:pStyle w:val="H4G"/>
      </w:pPr>
      <w:r>
        <w:tab/>
      </w:r>
      <w:r>
        <w:tab/>
      </w:r>
      <w:r>
        <w:rPr>
          <w:iCs/>
        </w:rPr>
        <w:t>Рассмотрение вопроса о приемлемости</w:t>
      </w:r>
    </w:p>
    <w:p w14:paraId="011709AC" w14:textId="77777777" w:rsidR="00E01495" w:rsidRPr="007A39E2" w:rsidRDefault="00E01495" w:rsidP="00E01495">
      <w:pPr>
        <w:pStyle w:val="SingleTxtG"/>
      </w:pPr>
      <w:r>
        <w:t>7.1</w:t>
      </w:r>
      <w:r>
        <w:tab/>
        <w:t>Прежде чем рассматривать любое содержащееся в сообщении утверждение, Комитет должен в соответствии с правилом 97 своих правил процедуры принять решение о том, является ли данное сообщение приемлемым согласно Факультативному протоколу.</w:t>
      </w:r>
    </w:p>
    <w:p w14:paraId="6BDAC361" w14:textId="77777777" w:rsidR="00E01495" w:rsidRPr="007A39E2" w:rsidRDefault="00E01495" w:rsidP="00E01495">
      <w:pPr>
        <w:pStyle w:val="SingleTxtG"/>
      </w:pPr>
      <w:r>
        <w:t>7.2</w:t>
      </w:r>
      <w:r>
        <w:tab/>
        <w:t>Согласно требованиям пункта 2 а) статьи 5 Факультативного протокола, Комитет удостоверился в том, что этот же вопрос не рассматривается в соответствии с другой процедурой международного разбирательства или урегулирования.</w:t>
      </w:r>
    </w:p>
    <w:p w14:paraId="42864D69" w14:textId="235B3FDA" w:rsidR="00E01495" w:rsidRPr="007A39E2" w:rsidRDefault="00E01495" w:rsidP="00E01495">
      <w:pPr>
        <w:pStyle w:val="SingleTxtG"/>
      </w:pPr>
      <w:r>
        <w:t>7.3</w:t>
      </w:r>
      <w:r>
        <w:tab/>
        <w:t xml:space="preserve">Что касается утверждений автора о нарушении статьи 7 и пункта 1 статьи 10 Пакта в связи с плохими условиями содержания в следственном изоляторе </w:t>
      </w:r>
      <w:r w:rsidR="001624C9">
        <w:br/>
      </w:r>
      <w:r>
        <w:t>Иссык-Атинского района, то, исходя из имеющихся в деле материалов, Комитет отмечает, что автор не обращался с этими жалобами в компетентные национальные органы. Соответственно, он объявляет эту часть сообщения неприемлемой по смыслу пункта 2 b) статьи 5 Факультативного протокола.</w:t>
      </w:r>
    </w:p>
    <w:p w14:paraId="35548D30" w14:textId="77777777" w:rsidR="00E01495" w:rsidRPr="007A39E2" w:rsidRDefault="00E01495" w:rsidP="00E01495">
      <w:pPr>
        <w:pStyle w:val="SingleTxtG"/>
      </w:pPr>
      <w:r>
        <w:t>7.4</w:t>
      </w:r>
      <w:r>
        <w:tab/>
        <w:t>Комитет считает, что автор в достаточной степени обосновал для целей приемлемости свои жалобы по статье 7 и пункту 1 статьи 10, рассматриваемым отдельно и в совокупности с пунктом 2 статьи 3 Пакта, по поводу избиения сотрудниками изолятора и отсутствия эффективного расследования. Поэтому он объявляет сообщение приемлемым и переходит к его рассмотрению по существу.</w:t>
      </w:r>
    </w:p>
    <w:p w14:paraId="07B92E54" w14:textId="77777777" w:rsidR="00E01495" w:rsidRPr="007A39E2" w:rsidRDefault="00E01495" w:rsidP="00E01495">
      <w:pPr>
        <w:pStyle w:val="H4G"/>
      </w:pPr>
      <w:r>
        <w:tab/>
      </w:r>
      <w:r>
        <w:tab/>
      </w:r>
      <w:r>
        <w:rPr>
          <w:iCs/>
        </w:rPr>
        <w:t>Рассмотрение сообщения по существу</w:t>
      </w:r>
    </w:p>
    <w:p w14:paraId="6632EF5B" w14:textId="77777777" w:rsidR="00E01495" w:rsidRPr="007A39E2" w:rsidRDefault="00E01495" w:rsidP="00E01495">
      <w:pPr>
        <w:pStyle w:val="SingleTxtG"/>
      </w:pPr>
      <w:r>
        <w:t>8.1</w:t>
      </w:r>
      <w:r>
        <w:tab/>
        <w:t>Комитет рассмотрел сообщение с учетом всей информации, предоставленной ему сторонами, в соответствии с пунктом 1 статьи 5 Факультативного протокола.</w:t>
      </w:r>
    </w:p>
    <w:p w14:paraId="4B1561A8" w14:textId="30F0E0B1" w:rsidR="00E01495" w:rsidRPr="007A39E2" w:rsidRDefault="00E01495" w:rsidP="00E01495">
      <w:pPr>
        <w:pStyle w:val="SingleTxtG"/>
      </w:pPr>
      <w:r>
        <w:t>8.2</w:t>
      </w:r>
      <w:r>
        <w:tab/>
        <w:t xml:space="preserve">Комитет отмечает утверждение автора по статье 7 Пакта о том, что 14 сентября 2011 года, когда он содержался под стражей и спал в своей камере в следственном изоляторе в Иссык-Атинском районе, он был внезапно разбужен и подвергнут избиению сотрудниками изолятора, наносившими ему удары по голове и всему телу. Автор подробно рассказывает о своем избиении, которое вначале продолжалось около 30 минут. Он утверждает, что его избиение на самом деле связано с дракой, которая произошла у него ранее с сотрудником милиции, что стало одним из оснований для </w:t>
      </w:r>
      <w:r>
        <w:lastRenderedPageBreak/>
        <w:t>обвинений в рамках возбужденного в отношении него уголовного дела. Комитет отмечает, что автор предоставил несколько фотографий, сделанных 16 сентября 2011</w:t>
      </w:r>
      <w:r w:rsidR="001624C9">
        <w:t> </w:t>
      </w:r>
      <w:r>
        <w:t>года мониторинговой группой в составе представителей Аппарата Омбудсмена и двух правозащитных НПО, на которых видны две длинные красные линии на его спине. Комитет далее отмечает, что, хотя автор не предоставил заключение судебно-медицинской экспертизы, наличие такого заключения упоминается в решениях районной прокуратуры (см. п</w:t>
      </w:r>
      <w:r w:rsidR="001624C9">
        <w:t>.</w:t>
      </w:r>
      <w:r>
        <w:t xml:space="preserve"> 2.4). Комитет отмечает несоответствие между, с одной стороны, рассказом автора о продолжительном и жестоком избиении и, с другой стороны, незначительными телесными повреждениями, показанными на фотографиях, несмотря на то, что они были сделаны всего через несколько дней после инцидента, а также, очевидно, легкими поверхностными повреждениями, подтвержденными заключением судебно-медицинской экспертизы. Комитет отмечает, что в любом случае государство-участник признает, что автор подвергся избиению и получил легкие телесные повреждения во время содержания под стражей.</w:t>
      </w:r>
    </w:p>
    <w:p w14:paraId="0E503D94" w14:textId="77777777" w:rsidR="00E01495" w:rsidRPr="007A39E2" w:rsidRDefault="00E01495" w:rsidP="00E01495">
      <w:pPr>
        <w:pStyle w:val="SingleTxtG"/>
      </w:pPr>
      <w:r>
        <w:t>8.3</w:t>
      </w:r>
      <w:r>
        <w:tab/>
        <w:t>Согласно правовой практике Комитета, государство-участник отвечает за безопасность любого лица, лишаемого им свободы, и в тех случаях, когда лицо, лишенное свободы, демонстрирует признаки телесных повреждений, государству-участнику надлежит представить доказательства того, что оно не несет за это ответственности</w:t>
      </w:r>
      <w:r w:rsidRPr="002D2004">
        <w:rPr>
          <w:rStyle w:val="aa"/>
        </w:rPr>
        <w:footnoteReference w:id="7"/>
      </w:r>
      <w:r>
        <w:t>. Комитет неоднократно заявлял о том, что в таких случаях бремя доказывания не может возлагаться только на автора сообщения, особенно с учетом того, что зачастую только государство-участник имеет доступ к соответствующей информации</w:t>
      </w:r>
      <w:r w:rsidRPr="002D2004">
        <w:rPr>
          <w:rStyle w:val="aa"/>
        </w:rPr>
        <w:footnoteReference w:id="8"/>
      </w:r>
      <w:r>
        <w:t>.</w:t>
      </w:r>
      <w:bookmarkStart w:id="2" w:name="_Hlk79650703"/>
      <w:bookmarkEnd w:id="2"/>
    </w:p>
    <w:p w14:paraId="37571E8C" w14:textId="2ECD488B" w:rsidR="00E01495" w:rsidRPr="007A39E2" w:rsidRDefault="00E01495" w:rsidP="00E01495">
      <w:pPr>
        <w:pStyle w:val="SingleTxtG"/>
      </w:pPr>
      <w:r>
        <w:t>8.4</w:t>
      </w:r>
      <w:r>
        <w:tab/>
        <w:t xml:space="preserve">Комитет принимает во внимание аргумент государства-участника о том, что сотрудники милиции прибегли к применению силы в законных целях </w:t>
      </w:r>
      <w:r w:rsidR="001624C9">
        <w:t>—</w:t>
      </w:r>
      <w:r>
        <w:t xml:space="preserve"> для предотвращения побега задержанных и восстановления порядка в изоляторе после беспорядков, устроенных задержанными одной из камер. Однако Комитет отмечает, что государство-участник не представило достаточных аргументов в поддержку утверждения о том, что задержанные действительно пытались совершить побег, или утверждения о том, что сила была применена строго в пределах, необходимых для достижения целей предотвращения побега и восстановления порядка.</w:t>
      </w:r>
    </w:p>
    <w:p w14:paraId="243BBB26" w14:textId="77777777" w:rsidR="00E01495" w:rsidRPr="007A39E2" w:rsidRDefault="00E01495" w:rsidP="00E01495">
      <w:pPr>
        <w:pStyle w:val="SingleTxtG"/>
      </w:pPr>
      <w:r>
        <w:t>8.5</w:t>
      </w:r>
      <w:r>
        <w:tab/>
        <w:t>Комитет отмечает, что, ссылаясь на то, что беспорядки в следственном изоляторе были вызваны задержанными из камеры № 6 и что автор содержался в камере № 5 (см. пп. 4.1 и 4.2), государство-участник не дает никакого объяснения по поводу того, почему автор также был выведен сотрудниками милиции во двор и избит. В этом контексте Комитет ссылается на свое замечание общего порядка № 20 (1992), в котором он отмечает, что сфера применения статьи 7 Пакта распространяется на запрещение телесных наказаний, включая чрезмерную порку, назначаемую в качестве наказания за преступление или в качестве дисциплинарной меры</w:t>
      </w:r>
      <w:r w:rsidRPr="002D2004">
        <w:rPr>
          <w:rStyle w:val="aa"/>
        </w:rPr>
        <w:footnoteReference w:id="9"/>
      </w:r>
      <w:r>
        <w:t>.</w:t>
      </w:r>
    </w:p>
    <w:p w14:paraId="228775ED" w14:textId="1464BD3D" w:rsidR="00E01495" w:rsidRPr="007A39E2" w:rsidRDefault="00E01495" w:rsidP="00E01495">
      <w:pPr>
        <w:pStyle w:val="SingleTxtG"/>
      </w:pPr>
      <w:r>
        <w:t>8.6</w:t>
      </w:r>
      <w:r>
        <w:tab/>
        <w:t xml:space="preserve">В свете вышеизложенных соображений Комитет считает, что представленные ему факты свидетельствуют о том, что избиение автора сотрудниками милиции </w:t>
      </w:r>
      <w:r w:rsidR="001624C9">
        <w:br/>
      </w:r>
      <w:r>
        <w:t>14 сентября 2011 года было равносильно жестокому и унижающему достоинство обращению в нарушение статьи 7 Пакта.</w:t>
      </w:r>
    </w:p>
    <w:p w14:paraId="41C3C5C3" w14:textId="77BC7E3C" w:rsidR="00E01495" w:rsidRPr="007A39E2" w:rsidRDefault="00E01495" w:rsidP="00E01495">
      <w:pPr>
        <w:pStyle w:val="SingleTxtG"/>
      </w:pPr>
      <w:r>
        <w:t>8.7</w:t>
      </w:r>
      <w:r>
        <w:tab/>
        <w:t xml:space="preserve">Комитет далее отмечает утверждения автора о нарушении статьи 7, рассматриваемой в совокупности с пунктом 3 статьи 2 Пакта, ввиду отсутствия эффективного расследования его утверждений об избиении сотрудниками милиции. </w:t>
      </w:r>
      <w:r w:rsidR="001624C9">
        <w:br/>
      </w:r>
      <w:r>
        <w:t xml:space="preserve">В этой связи Комитет отмечает, что предварительное расследование возобновлялось четыре раза, длилось полтора года и за это время прокуратура Иссык-Атинского района допросила ограниченное число свидетелей из изолятора. Комитет далее отмечает, что, придя к выводу о том, что сотрудники милиции применили силу в </w:t>
      </w:r>
      <w:r>
        <w:lastRenderedPageBreak/>
        <w:t>соответствии с инструкцией № 263 с целью предотвращения попытки побега и восстановления порядка, прокуроры так и не попытались установить, почему было избито столь большое число задержанных, которые не участвовали в нападении на дежурного, в том числе и автор. Как представляется, не было предпринято попыток обосновать утверждение о попытке побега или установить, было ли применение силы соразмерно цели восстановления порядка в изоляторе или предотвращения попытки побега. Кроме того, прокуроры не опросили всех соответствующих свидетелей, в частности членов мониторинговой группы, которые посетили изолятор и опросили задержанных всего через два дня после инцидента. Государство-участник не предоставило никакой информации о действиях автора, которые оправдывают применение силы в соответствии со статьями 12 и 13 Закона об органах внутренних дел. Комитет далее отмечает, что, когда автор обжаловал решение прокуратуры Иссык-Атинского района от 27 мая 2013 года, суды отклонили его жалобу только потому, что другие задержанные, которые первоначально пожаловались на избиения в прокуратуру, отозвали свои жалобы. Суды проигнорировали тот факт, что автор не отказался от своей жалобы. С учетом этих фактов Комитет приходит к выводу, что в нарушение статьи 7, рассматриваемой в совокупности с пунктом 3 статьи 2 Пакта, не было проведено эффективного расследования утверждений автора о жестоком обращении.</w:t>
      </w:r>
    </w:p>
    <w:p w14:paraId="0E869A51" w14:textId="77777777" w:rsidR="00E01495" w:rsidRPr="007A39E2" w:rsidRDefault="00E01495" w:rsidP="00E01495">
      <w:pPr>
        <w:pStyle w:val="SingleTxtG"/>
      </w:pPr>
      <w:r>
        <w:t>8.8</w:t>
      </w:r>
      <w:r>
        <w:tab/>
        <w:t>Сделав вывод о том, что в настоящем деле имело место нарушение статьи 7, рассматриваемой отдельно и в совокупности с пунктом 3 статьи 2 Пакта, Комитет принимает решение не рассматривать отдельно жалобы автора по пункту 1 статьи 10 Пакта.</w:t>
      </w:r>
    </w:p>
    <w:p w14:paraId="5CDACC0C" w14:textId="77777777" w:rsidR="00E01495" w:rsidRPr="007A39E2" w:rsidRDefault="00E01495" w:rsidP="00E01495">
      <w:pPr>
        <w:pStyle w:val="SingleTxtG"/>
      </w:pPr>
      <w:r>
        <w:t>9.</w:t>
      </w:r>
      <w:r>
        <w:tab/>
        <w:t>Комитет, действуя в соответствии с пунктом 4 статьи 5 Факультативного протокола, приходит к мнению, что представленные ему факты свидетельствуют о нарушении государством-участником статьи 7, рассматриваемой отдельно и в совокупности с пунктом 3 статьи 2 Пакта.</w:t>
      </w:r>
    </w:p>
    <w:p w14:paraId="50D2D228" w14:textId="7DB5B687" w:rsidR="00E01495" w:rsidRPr="007A39E2" w:rsidRDefault="00E01495" w:rsidP="00E01495">
      <w:pPr>
        <w:pStyle w:val="SingleTxtG"/>
      </w:pPr>
      <w:r>
        <w:t>10.</w:t>
      </w:r>
      <w:r>
        <w:tab/>
        <w:t>В соответствии с пунктом 3 а) статьи 2 Пакта государство-участник обязано предоставить автору эффективное средство правовой защиты. Оно обязано предоставить полное возмещение лицам, чьи права по Пакту были нарушены. Соответственно, государство-участник обязано, в частности, принять надлежащие меры, с тем чтобы провести оперативное и эффективное расследование избиения автора и в случае подтверждения привлечь к ответственности, судить и наказать виновных; и предоставить автору надлежащую компенсацию за нарушения его прав. Государство-участник также обязано принять все необходимые меры для недопущения подобных нарушений в будущем.</w:t>
      </w:r>
    </w:p>
    <w:p w14:paraId="42D534A7" w14:textId="77777777" w:rsidR="00E01495" w:rsidRPr="007A39E2" w:rsidRDefault="00E01495" w:rsidP="00E01495">
      <w:pPr>
        <w:pStyle w:val="SingleTxtG"/>
      </w:pPr>
      <w:r>
        <w:t>11.</w:t>
      </w:r>
      <w:r>
        <w:tab/>
        <w:t>Принимая во внимание, что, присоединившись к Факультативному протоколу, государство-участник признало компетенцию Комитета определять наличие или отсутствие нарушения Пакта и что согласно статье 2 Пакта государство-участник обязалось обеспечивать всем лицам, находящимся в пределах его территории или под его юрисдикцией, права, признаваемые в Пакте, и предоставлять им эффективные средства правовой защиты в случае установления факта нарушения, Комитет хотел бы получить от государства-участника в течение 180 дней информацию о мерах, принятых во исполнение настоящих Соображений Комитета. Государству-участнику предлагается также обнародовать настоящие Соображения и обеспечить их широкое распространение на своих официальных языках.</w:t>
      </w:r>
    </w:p>
    <w:p w14:paraId="0851C8A2" w14:textId="77777777" w:rsidR="00E01495" w:rsidRPr="007A39E2" w:rsidRDefault="00E01495" w:rsidP="00E01495">
      <w:pPr>
        <w:spacing w:before="240"/>
        <w:jc w:val="center"/>
        <w:rPr>
          <w:u w:val="single"/>
        </w:rPr>
      </w:pPr>
      <w:r w:rsidRPr="007A39E2">
        <w:rPr>
          <w:u w:val="single"/>
        </w:rPr>
        <w:tab/>
      </w:r>
      <w:r w:rsidRPr="007A39E2">
        <w:rPr>
          <w:u w:val="single"/>
        </w:rPr>
        <w:tab/>
      </w:r>
      <w:r w:rsidRPr="007A39E2">
        <w:rPr>
          <w:u w:val="single"/>
        </w:rPr>
        <w:tab/>
      </w:r>
    </w:p>
    <w:p w14:paraId="5DD1895B" w14:textId="77777777" w:rsidR="00381C24" w:rsidRPr="00E01495" w:rsidRDefault="00381C24" w:rsidP="0075523D"/>
    <w:sectPr w:rsidR="00381C24" w:rsidRPr="00E01495" w:rsidSect="009913C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2A617" w14:textId="77777777" w:rsidR="000B1AA8" w:rsidRPr="00A312BC" w:rsidRDefault="000B1AA8" w:rsidP="00A312BC"/>
  </w:endnote>
  <w:endnote w:type="continuationSeparator" w:id="0">
    <w:p w14:paraId="173B3A99" w14:textId="77777777" w:rsidR="000B1AA8" w:rsidRPr="00A312BC" w:rsidRDefault="000B1AA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DFC1" w14:textId="49DFD769" w:rsidR="009913C0" w:rsidRPr="009913C0" w:rsidRDefault="009913C0">
    <w:pPr>
      <w:pStyle w:val="a8"/>
    </w:pPr>
    <w:r w:rsidRPr="009913C0">
      <w:rPr>
        <w:b/>
        <w:sz w:val="18"/>
      </w:rPr>
      <w:fldChar w:fldCharType="begin"/>
    </w:r>
    <w:r w:rsidRPr="009913C0">
      <w:rPr>
        <w:b/>
        <w:sz w:val="18"/>
      </w:rPr>
      <w:instrText xml:space="preserve"> PAGE  \* MERGEFORMAT </w:instrText>
    </w:r>
    <w:r w:rsidRPr="009913C0">
      <w:rPr>
        <w:b/>
        <w:sz w:val="18"/>
      </w:rPr>
      <w:fldChar w:fldCharType="separate"/>
    </w:r>
    <w:r w:rsidRPr="009913C0">
      <w:rPr>
        <w:b/>
        <w:noProof/>
        <w:sz w:val="18"/>
      </w:rPr>
      <w:t>2</w:t>
    </w:r>
    <w:r w:rsidRPr="009913C0">
      <w:rPr>
        <w:b/>
        <w:sz w:val="18"/>
      </w:rPr>
      <w:fldChar w:fldCharType="end"/>
    </w:r>
    <w:r>
      <w:rPr>
        <w:b/>
        <w:sz w:val="18"/>
      </w:rPr>
      <w:tab/>
    </w:r>
    <w:r>
      <w:t>GE.22-00727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427F" w14:textId="257FF855" w:rsidR="009913C0" w:rsidRPr="009913C0" w:rsidRDefault="009913C0" w:rsidP="009913C0">
    <w:pPr>
      <w:pStyle w:val="a8"/>
      <w:tabs>
        <w:tab w:val="clear" w:pos="9639"/>
        <w:tab w:val="right" w:pos="9638"/>
      </w:tabs>
      <w:rPr>
        <w:b/>
        <w:sz w:val="18"/>
      </w:rPr>
    </w:pPr>
    <w:r>
      <w:t>GE.22-00727</w:t>
    </w:r>
    <w:r>
      <w:tab/>
    </w:r>
    <w:r w:rsidRPr="009913C0">
      <w:rPr>
        <w:b/>
        <w:sz w:val="18"/>
      </w:rPr>
      <w:fldChar w:fldCharType="begin"/>
    </w:r>
    <w:r w:rsidRPr="009913C0">
      <w:rPr>
        <w:b/>
        <w:sz w:val="18"/>
      </w:rPr>
      <w:instrText xml:space="preserve"> PAGE  \* MERGEFORMAT </w:instrText>
    </w:r>
    <w:r w:rsidRPr="009913C0">
      <w:rPr>
        <w:b/>
        <w:sz w:val="18"/>
      </w:rPr>
      <w:fldChar w:fldCharType="separate"/>
    </w:r>
    <w:r w:rsidRPr="009913C0">
      <w:rPr>
        <w:b/>
        <w:noProof/>
        <w:sz w:val="18"/>
      </w:rPr>
      <w:t>3</w:t>
    </w:r>
    <w:r w:rsidRPr="009913C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D9EE" w14:textId="4E53F254" w:rsidR="00042B72" w:rsidRPr="009913C0" w:rsidRDefault="009913C0" w:rsidP="009913C0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F3B9FA6" wp14:editId="14CA65B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22-00727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551EEE9" wp14:editId="454C789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CFD">
      <w:t xml:space="preserve">  180222  240322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11672" w14:textId="77777777" w:rsidR="000B1AA8" w:rsidRPr="001075E9" w:rsidRDefault="000B1AA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F435416" w14:textId="77777777" w:rsidR="000B1AA8" w:rsidRDefault="000B1AA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48A99C9" w14:textId="77777777" w:rsidR="00E01495" w:rsidRPr="007A39E2" w:rsidRDefault="00E01495" w:rsidP="00E01495">
      <w:pPr>
        <w:pStyle w:val="ad"/>
      </w:pPr>
      <w:r>
        <w:tab/>
      </w:r>
      <w:r w:rsidRPr="00E01495">
        <w:rPr>
          <w:sz w:val="20"/>
          <w:szCs w:val="22"/>
        </w:rPr>
        <w:t>*</w:t>
      </w:r>
      <w:r>
        <w:tab/>
        <w:t>Приняты Комитетом на его сто тридцать третьей сессии (11 октября — 5 ноября 2021 года).</w:t>
      </w:r>
    </w:p>
  </w:footnote>
  <w:footnote w:id="2">
    <w:p w14:paraId="143A90EF" w14:textId="73F7131C" w:rsidR="00E01495" w:rsidRPr="007A39E2" w:rsidRDefault="00E01495" w:rsidP="00E01495">
      <w:pPr>
        <w:pStyle w:val="ad"/>
      </w:pPr>
      <w:r>
        <w:tab/>
      </w:r>
      <w:r w:rsidRPr="00E01495">
        <w:rPr>
          <w:sz w:val="20"/>
          <w:szCs w:val="22"/>
        </w:rPr>
        <w:t>**</w:t>
      </w:r>
      <w:r>
        <w:tab/>
        <w:t>В рассмотрении настоящего сообщения приняли участие следующие члены Комитета: Вафа Ашраф Мохаррам Бассим, Яд Бен Ашур, Ариф Балкан, Махджуб эль-Хайба, Фуруя Сюити, Карлос Гомес Мартинес, Марсия В. Дж. Кран, Данкан Лаки Мухумуза, Фотини Пазардзис, Василька Санцин, Жозе Мануэл Сантуш Паиш, Чхангрок Сох, Кобойя Чамджа Кпача, Элен Тигруджа, Имэру Тэмэрэт Йыгэзу и Гентиан Зюбери.</w:t>
      </w:r>
    </w:p>
  </w:footnote>
  <w:footnote w:id="3">
    <w:p w14:paraId="25D6DD4B" w14:textId="77777777" w:rsidR="00E01495" w:rsidRPr="007A39E2" w:rsidRDefault="00E01495" w:rsidP="00E01495">
      <w:pPr>
        <w:pStyle w:val="ad"/>
      </w:pPr>
      <w:r w:rsidRPr="00CC0D65">
        <w:tab/>
      </w:r>
      <w:r w:rsidRPr="00CC0D65">
        <w:rPr>
          <w:rStyle w:val="aa"/>
        </w:rPr>
        <w:footnoteRef/>
      </w:r>
      <w:r>
        <w:tab/>
        <w:t>Автор не указывает точный срок, в течение которого он содержался в изоляторе.</w:t>
      </w:r>
    </w:p>
  </w:footnote>
  <w:footnote w:id="4">
    <w:p w14:paraId="3EF45020" w14:textId="77777777" w:rsidR="00E01495" w:rsidRPr="007A39E2" w:rsidRDefault="00E01495" w:rsidP="00E01495">
      <w:pPr>
        <w:pStyle w:val="ad"/>
      </w:pPr>
      <w:r w:rsidRPr="00CC0D65">
        <w:tab/>
      </w:r>
      <w:r w:rsidRPr="00CC0D65">
        <w:rPr>
          <w:rStyle w:val="aa"/>
        </w:rPr>
        <w:footnoteRef/>
      </w:r>
      <w:r>
        <w:tab/>
        <w:t>Автор предоставил Комитету фотографии своей спины, на которых видны две длинные красные линии с левой стороны и одно красное пятно ближе к позвоночнику с левой стороны.</w:t>
      </w:r>
    </w:p>
  </w:footnote>
  <w:footnote w:id="5">
    <w:p w14:paraId="3DB2B936" w14:textId="0978DAFC" w:rsidR="00E01495" w:rsidRPr="007A39E2" w:rsidRDefault="00E01495" w:rsidP="00E01495">
      <w:pPr>
        <w:pStyle w:val="ad"/>
      </w:pPr>
      <w:r w:rsidRPr="00CC0D65">
        <w:tab/>
      </w:r>
      <w:r w:rsidRPr="00CC0D65">
        <w:rPr>
          <w:rStyle w:val="aa"/>
        </w:rPr>
        <w:footnoteRef/>
      </w:r>
      <w:r>
        <w:tab/>
        <w:t xml:space="preserve">Следственные документы и судебные решения, имеющиеся в материалах дела, указывают на камеру № 3 как на источник инцидента. Государство-участник, напротив, упоминает камеру </w:t>
      </w:r>
      <w:r w:rsidR="00301031">
        <w:br/>
      </w:r>
      <w:r>
        <w:t>№ 6. Согласно замечаниям государства-участника, автор содержался в камере № 5.</w:t>
      </w:r>
    </w:p>
  </w:footnote>
  <w:footnote w:id="6">
    <w:p w14:paraId="0C782171" w14:textId="77777777" w:rsidR="00E01495" w:rsidRPr="007A39E2" w:rsidRDefault="00E01495" w:rsidP="00E01495">
      <w:pPr>
        <w:pStyle w:val="ad"/>
      </w:pPr>
      <w:r w:rsidRPr="00CC0D65">
        <w:tab/>
      </w:r>
      <w:r w:rsidRPr="00CC0D65">
        <w:rPr>
          <w:rStyle w:val="aa"/>
        </w:rPr>
        <w:footnoteRef/>
      </w:r>
      <w:r>
        <w:tab/>
        <w:t>Отчет по итогам реализации проекта «Противодействие пыткам в Кыргызстане с помощью национальных механизмов защиты прав человека», 2011. Автор не приводит подробностей об условиях содержания под стражей, которым он подвергался лично.</w:t>
      </w:r>
    </w:p>
  </w:footnote>
  <w:footnote w:id="7">
    <w:p w14:paraId="77A790D6" w14:textId="71809155" w:rsidR="00E01495" w:rsidRPr="007A39E2" w:rsidRDefault="00E01495" w:rsidP="00E01495">
      <w:pPr>
        <w:pStyle w:val="ad"/>
        <w:rPr>
          <w:rFonts w:eastAsia="MS Mincho"/>
        </w:rPr>
      </w:pPr>
      <w:r w:rsidRPr="00CC0D65">
        <w:tab/>
      </w:r>
      <w:r w:rsidRPr="00CC0D65">
        <w:rPr>
          <w:rStyle w:val="aa"/>
        </w:rPr>
        <w:footnoteRef/>
      </w:r>
      <w:r>
        <w:tab/>
      </w:r>
      <w:r>
        <w:tab/>
      </w:r>
      <w:r>
        <w:rPr>
          <w:i/>
          <w:iCs/>
        </w:rPr>
        <w:t>Эшонов против Узбекистана</w:t>
      </w:r>
      <w:r>
        <w:t xml:space="preserve"> (</w:t>
      </w:r>
      <w:hyperlink r:id="rId1" w:history="1">
        <w:r w:rsidRPr="001624C9">
          <w:rPr>
            <w:rStyle w:val="af1"/>
          </w:rPr>
          <w:t>CCPR/C/99/D/1225/2003</w:t>
        </w:r>
      </w:hyperlink>
      <w:r>
        <w:t xml:space="preserve">), п. 9.8; </w:t>
      </w:r>
      <w:r>
        <w:rPr>
          <w:i/>
          <w:iCs/>
        </w:rPr>
        <w:t>Сирагев против Узбекистана</w:t>
      </w:r>
      <w:r>
        <w:t xml:space="preserve"> (</w:t>
      </w:r>
      <w:hyperlink r:id="rId2" w:history="1">
        <w:r w:rsidR="00302E42" w:rsidRPr="00CC0D65">
          <w:rPr>
            <w:rStyle w:val="af1"/>
            <w:lang w:val="es-ES"/>
          </w:rPr>
          <w:t>CCPR/C/85/D/907/2000</w:t>
        </w:r>
      </w:hyperlink>
      <w:r>
        <w:t xml:space="preserve">), п. 6.2; и </w:t>
      </w:r>
      <w:r>
        <w:rPr>
          <w:i/>
          <w:iCs/>
        </w:rPr>
        <w:t>Жейков против Российской Федерации</w:t>
      </w:r>
      <w:r>
        <w:t xml:space="preserve"> (</w:t>
      </w:r>
      <w:hyperlink r:id="rId3" w:history="1">
        <w:r w:rsidR="00302E42" w:rsidRPr="00CC0D65">
          <w:rPr>
            <w:rStyle w:val="af1"/>
            <w:lang w:val="es-ES"/>
          </w:rPr>
          <w:t>CCPR/C/86/D/889/1999</w:t>
        </w:r>
      </w:hyperlink>
      <w:r>
        <w:t>), п. 7.2.</w:t>
      </w:r>
      <w:r w:rsidR="00302E42">
        <w:t xml:space="preserve">  </w:t>
      </w:r>
    </w:p>
  </w:footnote>
  <w:footnote w:id="8">
    <w:p w14:paraId="726C690F" w14:textId="53847061" w:rsidR="00E01495" w:rsidRPr="007A39E2" w:rsidRDefault="00E01495" w:rsidP="00E01495">
      <w:pPr>
        <w:pStyle w:val="ad"/>
      </w:pPr>
      <w:r w:rsidRPr="00CC0D65">
        <w:tab/>
      </w:r>
      <w:r w:rsidRPr="00CC0D65">
        <w:rPr>
          <w:rStyle w:val="aa"/>
        </w:rPr>
        <w:footnoteRef/>
      </w:r>
      <w:r>
        <w:tab/>
      </w:r>
      <w:r>
        <w:tab/>
      </w:r>
      <w:r>
        <w:rPr>
          <w:i/>
          <w:iCs/>
        </w:rPr>
        <w:t>Муконг против Камеруна</w:t>
      </w:r>
      <w:r>
        <w:t xml:space="preserve"> (</w:t>
      </w:r>
      <w:hyperlink r:id="rId4" w:history="1">
        <w:r w:rsidR="00302E42" w:rsidRPr="00CC0D65">
          <w:rPr>
            <w:rStyle w:val="af1"/>
          </w:rPr>
          <w:t>CCPR/C/51/D/458/1991</w:t>
        </w:r>
      </w:hyperlink>
      <w:r>
        <w:t xml:space="preserve">), п. 9.2; и </w:t>
      </w:r>
      <w:r>
        <w:rPr>
          <w:i/>
          <w:iCs/>
        </w:rPr>
        <w:t>Блейер Левенхоф и Валиньо де Блейер против Уругвая</w:t>
      </w:r>
      <w:r>
        <w:t>, сообщение № 30/1978, п. 13.3.</w:t>
      </w:r>
    </w:p>
  </w:footnote>
  <w:footnote w:id="9">
    <w:p w14:paraId="44076673" w14:textId="05E0812E" w:rsidR="00E01495" w:rsidRPr="007A39E2" w:rsidRDefault="00E01495" w:rsidP="00E01495">
      <w:pPr>
        <w:pStyle w:val="ad"/>
      </w:pPr>
      <w:r w:rsidRPr="00CC0D65">
        <w:tab/>
      </w:r>
      <w:r w:rsidRPr="00CC0D65">
        <w:rPr>
          <w:rStyle w:val="aa"/>
        </w:rPr>
        <w:footnoteRef/>
      </w:r>
      <w:r>
        <w:tab/>
        <w:t>Замечание общего порядка № 20 о запрещении пыток или жестокого, бесчеловечного или унижающего достоинство обращения и наказания, п. 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61E5" w14:textId="5FECD132" w:rsidR="009913C0" w:rsidRPr="009913C0" w:rsidRDefault="008B1354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CCPR/C/133/D/2850/2016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8A08" w14:textId="1019825F" w:rsidR="009913C0" w:rsidRPr="009913C0" w:rsidRDefault="008B1354" w:rsidP="009913C0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CCPR/C/133/D/2850/2016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A8"/>
    <w:rsid w:val="00033EE1"/>
    <w:rsid w:val="000358F2"/>
    <w:rsid w:val="00042B72"/>
    <w:rsid w:val="000558BD"/>
    <w:rsid w:val="000B1AA8"/>
    <w:rsid w:val="000B57E7"/>
    <w:rsid w:val="000B6373"/>
    <w:rsid w:val="000F09DF"/>
    <w:rsid w:val="000F61B2"/>
    <w:rsid w:val="001075E9"/>
    <w:rsid w:val="001624C9"/>
    <w:rsid w:val="00180183"/>
    <w:rsid w:val="0018024D"/>
    <w:rsid w:val="0018649F"/>
    <w:rsid w:val="00196389"/>
    <w:rsid w:val="001B3EF6"/>
    <w:rsid w:val="001C7A89"/>
    <w:rsid w:val="00254812"/>
    <w:rsid w:val="002A2EFC"/>
    <w:rsid w:val="002C0E18"/>
    <w:rsid w:val="002D5AAC"/>
    <w:rsid w:val="002E00F0"/>
    <w:rsid w:val="002E5067"/>
    <w:rsid w:val="002F405F"/>
    <w:rsid w:val="002F7EEC"/>
    <w:rsid w:val="00301031"/>
    <w:rsid w:val="00301299"/>
    <w:rsid w:val="00302E42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B00E5"/>
    <w:rsid w:val="00407B78"/>
    <w:rsid w:val="00424203"/>
    <w:rsid w:val="00452493"/>
    <w:rsid w:val="00454E07"/>
    <w:rsid w:val="00472C5C"/>
    <w:rsid w:val="004969B2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66B97"/>
    <w:rsid w:val="00681A10"/>
    <w:rsid w:val="006A1ED8"/>
    <w:rsid w:val="006C2031"/>
    <w:rsid w:val="006D461A"/>
    <w:rsid w:val="006F35EE"/>
    <w:rsid w:val="007021FF"/>
    <w:rsid w:val="00712895"/>
    <w:rsid w:val="0075523D"/>
    <w:rsid w:val="00757357"/>
    <w:rsid w:val="00787D3A"/>
    <w:rsid w:val="00791B9D"/>
    <w:rsid w:val="00825F8D"/>
    <w:rsid w:val="00834B71"/>
    <w:rsid w:val="0086445C"/>
    <w:rsid w:val="00894693"/>
    <w:rsid w:val="008A08D7"/>
    <w:rsid w:val="008B1354"/>
    <w:rsid w:val="008B6909"/>
    <w:rsid w:val="00906890"/>
    <w:rsid w:val="00911BE4"/>
    <w:rsid w:val="00931A71"/>
    <w:rsid w:val="00937CFD"/>
    <w:rsid w:val="00951972"/>
    <w:rsid w:val="009608F3"/>
    <w:rsid w:val="009913C0"/>
    <w:rsid w:val="009918E2"/>
    <w:rsid w:val="009A24AC"/>
    <w:rsid w:val="009D21FD"/>
    <w:rsid w:val="00A14DA8"/>
    <w:rsid w:val="00A312BC"/>
    <w:rsid w:val="00A34D07"/>
    <w:rsid w:val="00A84021"/>
    <w:rsid w:val="00A84D35"/>
    <w:rsid w:val="00A917B3"/>
    <w:rsid w:val="00AB4B51"/>
    <w:rsid w:val="00AD6F87"/>
    <w:rsid w:val="00B10CC7"/>
    <w:rsid w:val="00B136DB"/>
    <w:rsid w:val="00B539E7"/>
    <w:rsid w:val="00B62458"/>
    <w:rsid w:val="00BC18B2"/>
    <w:rsid w:val="00BC3629"/>
    <w:rsid w:val="00BD33EE"/>
    <w:rsid w:val="00BF1A04"/>
    <w:rsid w:val="00C0177C"/>
    <w:rsid w:val="00C106D6"/>
    <w:rsid w:val="00C46D5A"/>
    <w:rsid w:val="00C54AFD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9090B"/>
    <w:rsid w:val="00DD78D1"/>
    <w:rsid w:val="00DE32CD"/>
    <w:rsid w:val="00DF71B9"/>
    <w:rsid w:val="00E005F7"/>
    <w:rsid w:val="00E01495"/>
    <w:rsid w:val="00E06BEE"/>
    <w:rsid w:val="00E46656"/>
    <w:rsid w:val="00E73F76"/>
    <w:rsid w:val="00EA2C9F"/>
    <w:rsid w:val="00EA420E"/>
    <w:rsid w:val="00ED0BDA"/>
    <w:rsid w:val="00EF1360"/>
    <w:rsid w:val="00EF3220"/>
    <w:rsid w:val="00F43903"/>
    <w:rsid w:val="00F94155"/>
    <w:rsid w:val="00F9783F"/>
    <w:rsid w:val="00FC636C"/>
    <w:rsid w:val="00FD2EF7"/>
    <w:rsid w:val="00FE447E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04E115"/>
  <w15:docId w15:val="{9406F7AE-6041-4225-8441-38A96AC7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uiPriority w:val="99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931A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  <w:style w:type="character" w:styleId="af3">
    <w:name w:val="Unresolved Mention"/>
    <w:basedOn w:val="a0"/>
    <w:uiPriority w:val="99"/>
    <w:semiHidden/>
    <w:unhideWhenUsed/>
    <w:rsid w:val="00162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docs.org/en/CCPR/C/86/D/889/1999" TargetMode="External"/><Relationship Id="rId2" Type="http://schemas.openxmlformats.org/officeDocument/2006/relationships/hyperlink" Target="http://undocs.org/en/CCPR/C/85/D/907/2000" TargetMode="External"/><Relationship Id="rId1" Type="http://schemas.openxmlformats.org/officeDocument/2006/relationships/hyperlink" Target="http://undocs.org/ru/CCPR/C/99/D/1225/2003" TargetMode="External"/><Relationship Id="rId4" Type="http://schemas.openxmlformats.org/officeDocument/2006/relationships/hyperlink" Target="http://undocs.org/en/CCPR/C/51/D/458/199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8</Pages>
  <Words>3517</Words>
  <Characters>22551</Characters>
  <Application>Microsoft Office Word</Application>
  <DocSecurity>0</DocSecurity>
  <Lines>2505</Lines>
  <Paragraphs>668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CCPR/C/133/D/2850/2016</vt:lpstr>
      <vt:lpstr>A/</vt:lpstr>
      <vt:lpstr>A/</vt:lpstr>
    </vt:vector>
  </TitlesOfParts>
  <Company>DCM</Company>
  <LinksUpToDate>false</LinksUpToDate>
  <CharactersWithSpaces>25400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CCPR/C/133/D/2850/2016</dc:title>
  <dc:subject/>
  <dc:creator>Elena IZOTOVA</dc:creator>
  <cp:keywords/>
  <cp:lastModifiedBy>Elena Izotova</cp:lastModifiedBy>
  <cp:revision>3</cp:revision>
  <cp:lastPrinted>2022-03-24T09:55:00Z</cp:lastPrinted>
  <dcterms:created xsi:type="dcterms:W3CDTF">2022-03-24T09:55:00Z</dcterms:created>
  <dcterms:modified xsi:type="dcterms:W3CDTF">2022-03-24T09:55:00Z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