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A19D26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1AC4EC" w14:textId="77777777" w:rsidR="002D5AAC" w:rsidRDefault="002D5AAC" w:rsidP="007C72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7017935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E93E08A" w14:textId="416EB0DC" w:rsidR="002D5AAC" w:rsidRDefault="007C72CD" w:rsidP="007C72CD">
            <w:pPr>
              <w:jc w:val="right"/>
            </w:pPr>
            <w:r w:rsidRPr="007C72CD">
              <w:rPr>
                <w:sz w:val="40"/>
              </w:rPr>
              <w:t>CCPR</w:t>
            </w:r>
            <w:r>
              <w:t>/C/130/D/2450/2014</w:t>
            </w:r>
          </w:p>
        </w:tc>
      </w:tr>
      <w:tr w:rsidR="002D5AAC" w:rsidRPr="00B400B9" w14:paraId="6A7D95B6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A93260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D9D313" wp14:editId="5883820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FE63D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EB6206D" w14:textId="77777777" w:rsidR="002D5AAC" w:rsidRPr="0065615E" w:rsidRDefault="007C72CD" w:rsidP="00BC3629">
            <w:pPr>
              <w:spacing w:before="240"/>
              <w:rPr>
                <w:lang w:val="en-US"/>
              </w:rPr>
            </w:pPr>
            <w:r w:rsidRPr="0065615E">
              <w:rPr>
                <w:lang w:val="en-US"/>
              </w:rPr>
              <w:t>Distr.: General</w:t>
            </w:r>
          </w:p>
          <w:p w14:paraId="193ECEFA" w14:textId="77777777" w:rsidR="007C72CD" w:rsidRPr="0065615E" w:rsidRDefault="007C72CD" w:rsidP="007C72CD">
            <w:pPr>
              <w:spacing w:line="240" w:lineRule="exact"/>
              <w:rPr>
                <w:lang w:val="en-US"/>
              </w:rPr>
            </w:pPr>
            <w:r w:rsidRPr="0065615E">
              <w:rPr>
                <w:lang w:val="en-US"/>
              </w:rPr>
              <w:t>16 April 2021</w:t>
            </w:r>
          </w:p>
          <w:p w14:paraId="69EAE92C" w14:textId="77777777" w:rsidR="007C72CD" w:rsidRPr="0065615E" w:rsidRDefault="007C72CD" w:rsidP="007C72CD">
            <w:pPr>
              <w:spacing w:line="240" w:lineRule="exact"/>
              <w:rPr>
                <w:lang w:val="en-US"/>
              </w:rPr>
            </w:pPr>
            <w:r w:rsidRPr="0065615E">
              <w:rPr>
                <w:lang w:val="en-US"/>
              </w:rPr>
              <w:t>Russian</w:t>
            </w:r>
          </w:p>
          <w:p w14:paraId="2E4A1111" w14:textId="46919F1F" w:rsidR="007C72CD" w:rsidRPr="0065615E" w:rsidRDefault="007C72CD" w:rsidP="007C72CD">
            <w:pPr>
              <w:spacing w:line="240" w:lineRule="exact"/>
              <w:rPr>
                <w:lang w:val="en-US"/>
              </w:rPr>
            </w:pPr>
            <w:r w:rsidRPr="0065615E">
              <w:rPr>
                <w:lang w:val="en-US"/>
              </w:rPr>
              <w:t>Original: English</w:t>
            </w:r>
          </w:p>
        </w:tc>
      </w:tr>
    </w:tbl>
    <w:p w14:paraId="1F1A3768" w14:textId="77777777" w:rsidR="007C72CD" w:rsidRPr="007C72CD" w:rsidRDefault="007C72CD" w:rsidP="007C72CD">
      <w:pPr>
        <w:spacing w:before="120"/>
        <w:rPr>
          <w:b/>
          <w:bCs/>
          <w:sz w:val="24"/>
          <w:szCs w:val="24"/>
        </w:rPr>
      </w:pPr>
      <w:r w:rsidRPr="007C72CD">
        <w:rPr>
          <w:b/>
          <w:bCs/>
          <w:sz w:val="24"/>
          <w:szCs w:val="24"/>
        </w:rPr>
        <w:t>Комитет по правам человека</w:t>
      </w:r>
    </w:p>
    <w:p w14:paraId="4BCC532B" w14:textId="72457AB6" w:rsidR="007C72CD" w:rsidRDefault="007C72CD" w:rsidP="00B400B9">
      <w:pPr>
        <w:pStyle w:val="HChG"/>
        <w:rPr>
          <w:sz w:val="20"/>
        </w:rPr>
      </w:pPr>
      <w:r w:rsidRPr="00DC236F">
        <w:tab/>
      </w:r>
      <w:r w:rsidRPr="00DC236F">
        <w:tab/>
        <w:t>Решение, принятое Комитетом в соответствии с</w:t>
      </w:r>
      <w:r w:rsidR="00B400B9">
        <w:rPr>
          <w:lang w:val="en-US"/>
        </w:rPr>
        <w:t> </w:t>
      </w:r>
      <w:r w:rsidRPr="00DC236F">
        <w:t>Факультативным протоколом относительно сообщения</w:t>
      </w:r>
      <w:r w:rsidR="00B400B9">
        <w:rPr>
          <w:lang w:val="en-US"/>
        </w:rPr>
        <w:t> </w:t>
      </w:r>
      <w:r w:rsidRPr="00DC236F">
        <w:t>№ 2450/2014</w:t>
      </w:r>
      <w:r w:rsidRPr="007C72C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C72CD">
        <w:rPr>
          <w:sz w:val="20"/>
        </w:rPr>
        <w:t xml:space="preserve"> </w:t>
      </w:r>
      <w:r w:rsidRPr="007C72C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7C72CD">
        <w:rPr>
          <w:sz w:val="20"/>
        </w:rP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7C72CD" w:rsidRPr="0064331C" w14:paraId="0FCB8880" w14:textId="77777777" w:rsidTr="007C72CD">
        <w:tc>
          <w:tcPr>
            <w:tcW w:w="2936" w:type="dxa"/>
            <w:hideMark/>
          </w:tcPr>
          <w:p w14:paraId="714C6916" w14:textId="77777777" w:rsidR="007C72CD" w:rsidRPr="0064331C" w:rsidRDefault="007C72C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14:paraId="1B686A87" w14:textId="687677B1" w:rsidR="007C72CD" w:rsidRPr="0064331C" w:rsidRDefault="007C72CD">
            <w:pPr>
              <w:spacing w:after="120"/>
            </w:pPr>
            <w:r w:rsidRPr="00DC236F">
              <w:t>A.</w:t>
            </w:r>
            <w:r>
              <w:rPr>
                <w:lang w:val="fr-CH"/>
              </w:rPr>
              <w:t xml:space="preserve"> </w:t>
            </w:r>
            <w:r w:rsidRPr="00DC236F">
              <w:t>П.</w:t>
            </w:r>
            <w:r>
              <w:rPr>
                <w:lang w:val="fr-CH"/>
              </w:rPr>
              <w:t xml:space="preserve"> </w:t>
            </w:r>
            <w:r w:rsidRPr="00DC236F">
              <w:t>E.</w:t>
            </w:r>
          </w:p>
        </w:tc>
      </w:tr>
      <w:tr w:rsidR="007C72CD" w:rsidRPr="0064331C" w14:paraId="2E119716" w14:textId="77777777" w:rsidTr="007C72CD">
        <w:tc>
          <w:tcPr>
            <w:tcW w:w="2936" w:type="dxa"/>
            <w:hideMark/>
          </w:tcPr>
          <w:p w14:paraId="0E40469B" w14:textId="77777777" w:rsidR="007C72CD" w:rsidRPr="0064331C" w:rsidRDefault="007C72C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52E17350" w14:textId="7E293280" w:rsidR="007C72CD" w:rsidRPr="0064331C" w:rsidRDefault="007C72CD">
            <w:pPr>
              <w:spacing w:after="120"/>
            </w:pPr>
            <w:r w:rsidRPr="00DC236F">
              <w:t>автор сообщения</w:t>
            </w:r>
          </w:p>
        </w:tc>
      </w:tr>
      <w:tr w:rsidR="007C72CD" w:rsidRPr="0064331C" w14:paraId="4D2646CF" w14:textId="77777777" w:rsidTr="007C72CD">
        <w:tc>
          <w:tcPr>
            <w:tcW w:w="2936" w:type="dxa"/>
            <w:hideMark/>
          </w:tcPr>
          <w:p w14:paraId="73DDE45B" w14:textId="77777777" w:rsidR="007C72CD" w:rsidRPr="0064331C" w:rsidRDefault="007C72C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28E6E32" w14:textId="53C580D8" w:rsidR="007C72CD" w:rsidRPr="0064331C" w:rsidRDefault="007C72CD">
            <w:pPr>
              <w:spacing w:after="120"/>
            </w:pPr>
            <w:r w:rsidRPr="00DC236F">
              <w:t>Канада</w:t>
            </w:r>
          </w:p>
        </w:tc>
      </w:tr>
      <w:tr w:rsidR="007C72CD" w:rsidRPr="0064331C" w14:paraId="5F127627" w14:textId="77777777" w:rsidTr="007C72CD">
        <w:tc>
          <w:tcPr>
            <w:tcW w:w="2936" w:type="dxa"/>
            <w:hideMark/>
          </w:tcPr>
          <w:p w14:paraId="50775A73" w14:textId="77777777" w:rsidR="007C72CD" w:rsidRPr="0064331C" w:rsidRDefault="007C72C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0DD5D329" w14:textId="727D348E" w:rsidR="007C72CD" w:rsidRPr="0064331C" w:rsidRDefault="007C72CD">
            <w:pPr>
              <w:spacing w:after="120"/>
            </w:pPr>
            <w:r w:rsidRPr="00DC236F">
              <w:t>14 августа 2014 года (первоначальное представление)</w:t>
            </w:r>
          </w:p>
        </w:tc>
      </w:tr>
      <w:tr w:rsidR="007C72CD" w:rsidRPr="0064331C" w14:paraId="732A1891" w14:textId="77777777" w:rsidTr="007C72CD">
        <w:tc>
          <w:tcPr>
            <w:tcW w:w="2936" w:type="dxa"/>
            <w:hideMark/>
          </w:tcPr>
          <w:p w14:paraId="025A6D8F" w14:textId="4856330E" w:rsidR="007C72CD" w:rsidRPr="0064331C" w:rsidRDefault="007C72C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6229A84A" w14:textId="50F56889" w:rsidR="007C72CD" w:rsidRPr="0064331C" w:rsidRDefault="007C72CD">
            <w:pPr>
              <w:spacing w:after="120"/>
            </w:pPr>
            <w:r>
              <w:t>в</w:t>
            </w:r>
            <w:r w:rsidRPr="00DC236F">
              <w:t>ысылка в Мексику</w:t>
            </w:r>
          </w:p>
        </w:tc>
      </w:tr>
    </w:tbl>
    <w:p w14:paraId="45A6B16E" w14:textId="77777777" w:rsidR="007C72CD" w:rsidRPr="00DC236F" w:rsidRDefault="007C72CD" w:rsidP="007C72CD">
      <w:pPr>
        <w:pStyle w:val="SingleTxtG"/>
      </w:pPr>
      <w:r w:rsidRPr="00DC236F">
        <w:tab/>
        <w:t>На своем заседании 6 ноября 2020 года Комитет, учитывая отсутствие ответов на замечания государства-участника и невозможность установления каких-либо дальнейших контактов как с адвокатом, так и с автором сообщения, постановил прекратить рассмотрение сообщения № 2450/2014.</w:t>
      </w:r>
    </w:p>
    <w:p w14:paraId="26F19085" w14:textId="77777777" w:rsidR="007C72CD" w:rsidRPr="00DC236F" w:rsidRDefault="007C72CD" w:rsidP="007C72CD">
      <w:pPr>
        <w:spacing w:before="240"/>
        <w:jc w:val="center"/>
        <w:rPr>
          <w:u w:val="single"/>
        </w:rPr>
      </w:pPr>
      <w:r w:rsidRPr="00DC236F">
        <w:rPr>
          <w:u w:val="single"/>
        </w:rPr>
        <w:tab/>
      </w:r>
      <w:r w:rsidRPr="00DC236F">
        <w:rPr>
          <w:u w:val="single"/>
        </w:rPr>
        <w:tab/>
      </w:r>
      <w:r w:rsidRPr="00DC236F">
        <w:rPr>
          <w:u w:val="single"/>
        </w:rPr>
        <w:tab/>
      </w:r>
    </w:p>
    <w:p w14:paraId="6EE54D77" w14:textId="32306AFA" w:rsidR="007C72CD" w:rsidRDefault="007C72CD" w:rsidP="0075523D"/>
    <w:p w14:paraId="7C7E10D2" w14:textId="5292933C" w:rsidR="00381C24" w:rsidRPr="00BC18B2" w:rsidRDefault="006E479B" w:rsidP="0075523D">
      <w:r>
        <w:t xml:space="preserve"> </w:t>
      </w:r>
    </w:p>
    <w:sectPr w:rsidR="00381C24" w:rsidRPr="00BC18B2" w:rsidSect="007C72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0517" w14:textId="77777777" w:rsidR="000759AD" w:rsidRPr="00A312BC" w:rsidRDefault="000759AD" w:rsidP="00A312BC"/>
  </w:endnote>
  <w:endnote w:type="continuationSeparator" w:id="0">
    <w:p w14:paraId="08FB2890" w14:textId="77777777" w:rsidR="000759AD" w:rsidRPr="00A312BC" w:rsidRDefault="000759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1CE8" w14:textId="53E235A6" w:rsidR="007C72CD" w:rsidRPr="007C72CD" w:rsidRDefault="007C72CD">
    <w:pPr>
      <w:pStyle w:val="a8"/>
    </w:pPr>
    <w:r w:rsidRPr="007C72CD">
      <w:rPr>
        <w:b/>
        <w:sz w:val="18"/>
      </w:rPr>
      <w:fldChar w:fldCharType="begin"/>
    </w:r>
    <w:r w:rsidRPr="007C72CD">
      <w:rPr>
        <w:b/>
        <w:sz w:val="18"/>
      </w:rPr>
      <w:instrText xml:space="preserve"> PAGE  \* MERGEFORMAT </w:instrText>
    </w:r>
    <w:r w:rsidRPr="007C72CD">
      <w:rPr>
        <w:b/>
        <w:sz w:val="18"/>
      </w:rPr>
      <w:fldChar w:fldCharType="separate"/>
    </w:r>
    <w:r w:rsidRPr="007C72CD">
      <w:rPr>
        <w:b/>
        <w:noProof/>
        <w:sz w:val="18"/>
      </w:rPr>
      <w:t>2</w:t>
    </w:r>
    <w:r w:rsidRPr="007C72CD">
      <w:rPr>
        <w:b/>
        <w:sz w:val="18"/>
      </w:rPr>
      <w:fldChar w:fldCharType="end"/>
    </w:r>
    <w:r>
      <w:rPr>
        <w:b/>
        <w:sz w:val="18"/>
      </w:rPr>
      <w:tab/>
    </w:r>
    <w:r>
      <w:t>GE.21-05070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ADA0" w14:textId="7C9DDF60" w:rsidR="007C72CD" w:rsidRPr="007C72CD" w:rsidRDefault="007C72CD" w:rsidP="007C72CD">
    <w:pPr>
      <w:pStyle w:val="a8"/>
      <w:tabs>
        <w:tab w:val="clear" w:pos="9639"/>
        <w:tab w:val="right" w:pos="9638"/>
      </w:tabs>
      <w:rPr>
        <w:b/>
        <w:sz w:val="18"/>
      </w:rPr>
    </w:pPr>
    <w:r>
      <w:t>GE.21-05070</w:t>
    </w:r>
    <w:r>
      <w:tab/>
    </w:r>
    <w:r w:rsidRPr="007C72CD">
      <w:rPr>
        <w:b/>
        <w:sz w:val="18"/>
      </w:rPr>
      <w:fldChar w:fldCharType="begin"/>
    </w:r>
    <w:r w:rsidRPr="007C72CD">
      <w:rPr>
        <w:b/>
        <w:sz w:val="18"/>
      </w:rPr>
      <w:instrText xml:space="preserve"> PAGE  \* MERGEFORMAT </w:instrText>
    </w:r>
    <w:r w:rsidRPr="007C72CD">
      <w:rPr>
        <w:b/>
        <w:sz w:val="18"/>
      </w:rPr>
      <w:fldChar w:fldCharType="separate"/>
    </w:r>
    <w:r w:rsidRPr="007C72CD">
      <w:rPr>
        <w:b/>
        <w:noProof/>
        <w:sz w:val="18"/>
      </w:rPr>
      <w:t>3</w:t>
    </w:r>
    <w:r w:rsidRPr="007C72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59C0" w14:textId="1249E9E5" w:rsidR="00042B72" w:rsidRPr="007C72CD" w:rsidRDefault="007C72CD" w:rsidP="007C72C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388AA9" wp14:editId="00A2FF9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21-05070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A67625" wp14:editId="5BAF0F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190421  030521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1A31" w14:textId="77777777" w:rsidR="000759AD" w:rsidRPr="001075E9" w:rsidRDefault="000759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1B634A" w14:textId="77777777" w:rsidR="000759AD" w:rsidRDefault="000759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4203B4" w14:textId="7C64FC0A" w:rsidR="007C72CD" w:rsidRPr="00DC236F" w:rsidRDefault="007C72CD" w:rsidP="007C72CD">
      <w:pPr>
        <w:pStyle w:val="ad"/>
        <w:rPr>
          <w:szCs w:val="18"/>
        </w:rPr>
      </w:pPr>
      <w:r w:rsidRPr="00DC236F">
        <w:rPr>
          <w:szCs w:val="18"/>
        </w:rPr>
        <w:tab/>
      </w:r>
      <w:r w:rsidRPr="007C72CD">
        <w:rPr>
          <w:sz w:val="20"/>
        </w:rPr>
        <w:t>*</w:t>
      </w:r>
      <w:r w:rsidRPr="00DC236F">
        <w:rPr>
          <w:szCs w:val="18"/>
        </w:rPr>
        <w:tab/>
        <w:t xml:space="preserve">Принято Комитетом на его </w:t>
      </w:r>
      <w:r>
        <w:rPr>
          <w:szCs w:val="18"/>
        </w:rPr>
        <w:t>сто тридцатой</w:t>
      </w:r>
      <w:r w:rsidRPr="00DC236F">
        <w:rPr>
          <w:szCs w:val="18"/>
        </w:rPr>
        <w:t xml:space="preserve"> сессии (12 октября </w:t>
      </w:r>
      <w:r>
        <w:rPr>
          <w:szCs w:val="18"/>
        </w:rPr>
        <w:t>—</w:t>
      </w:r>
      <w:r w:rsidRPr="00DC236F">
        <w:rPr>
          <w:szCs w:val="18"/>
        </w:rPr>
        <w:t xml:space="preserve"> 6 ноября 2020 года).</w:t>
      </w:r>
    </w:p>
  </w:footnote>
  <w:footnote w:id="2">
    <w:p w14:paraId="2B94CB83" w14:textId="5E03CB13" w:rsidR="007C72CD" w:rsidRPr="00DC236F" w:rsidRDefault="007C72CD" w:rsidP="007C72CD">
      <w:pPr>
        <w:pStyle w:val="ad"/>
        <w:rPr>
          <w:szCs w:val="18"/>
        </w:rPr>
      </w:pPr>
      <w:r w:rsidRPr="00DC236F">
        <w:rPr>
          <w:szCs w:val="18"/>
        </w:rPr>
        <w:tab/>
      </w:r>
      <w:r w:rsidRPr="007C72CD">
        <w:rPr>
          <w:sz w:val="20"/>
        </w:rPr>
        <w:t>**</w:t>
      </w:r>
      <w:r w:rsidRPr="00DC236F">
        <w:rPr>
          <w:szCs w:val="18"/>
        </w:rPr>
        <w:tab/>
        <w:t>В рассмотрении сообщения приняли участие следующие члены Комитета: Тан</w:t>
      </w:r>
      <w:r w:rsidR="0058785F">
        <w:rPr>
          <w:szCs w:val="18"/>
        </w:rPr>
        <w:t>и</w:t>
      </w:r>
      <w:r w:rsidRPr="00DC236F">
        <w:rPr>
          <w:szCs w:val="18"/>
        </w:rPr>
        <w:t xml:space="preserve">я Мария Абдо Рочоль, Яд Бен Ашур, Ариф Балкан, Ахмед Амин Фатхалла, </w:t>
      </w:r>
      <w:r w:rsidR="006E479B" w:rsidRPr="00DC236F">
        <w:rPr>
          <w:szCs w:val="18"/>
        </w:rPr>
        <w:t xml:space="preserve">Фуруя </w:t>
      </w:r>
      <w:r w:rsidR="0058785F" w:rsidRPr="00DC236F">
        <w:rPr>
          <w:szCs w:val="18"/>
        </w:rPr>
        <w:t>Сюити</w:t>
      </w:r>
      <w:r w:rsidRPr="00DC236F">
        <w:rPr>
          <w:szCs w:val="18"/>
        </w:rPr>
        <w:t>, Кристоф Хейнс, Бамариам Койта, Дейвид Х. Мур, Данкан Лаки Муху</w:t>
      </w:r>
      <w:r w:rsidR="0058785F">
        <w:rPr>
          <w:szCs w:val="18"/>
        </w:rPr>
        <w:t>му</w:t>
      </w:r>
      <w:r w:rsidRPr="00DC236F">
        <w:rPr>
          <w:szCs w:val="18"/>
        </w:rPr>
        <w:t>за, Фотини Пазардзис, Эрнан Кесада Кабрера, Василька Санцин, Жозе Мануэл Сантуш Паиш, Юваль Шани, Элен Тигруджа, Андреас Циммерман и Гентиан Зюбери. В соответствии с правилом 108 правил процедуры Комитета в рассмотрении сообщения не участвовала Марсия В. Дж. Кран.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D930" w14:textId="07B7F492" w:rsidR="007C72CD" w:rsidRPr="007C72CD" w:rsidRDefault="00565F4A">
    <w:pPr>
      <w:pStyle w:val="a5"/>
    </w:pPr>
    <w:fldSimple w:instr=" TITLE  \* MERGEFORMAT ">
      <w:r w:rsidR="001B62FE">
        <w:t>CCPR/C/130/D/2450/2014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261B" w14:textId="012A096D" w:rsidR="007C72CD" w:rsidRPr="007C72CD" w:rsidRDefault="00565F4A" w:rsidP="007C72CD">
    <w:pPr>
      <w:pStyle w:val="a5"/>
      <w:jc w:val="right"/>
    </w:pPr>
    <w:fldSimple w:instr=" TITLE  \* MERGEFORMAT ">
      <w:r w:rsidR="001B62FE">
        <w:t>CCPR/C/130/D/2450/2014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AD"/>
    <w:rsid w:val="00033EE1"/>
    <w:rsid w:val="000358F2"/>
    <w:rsid w:val="00042B72"/>
    <w:rsid w:val="000558BD"/>
    <w:rsid w:val="000759A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B62FE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1242F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65F4A"/>
    <w:rsid w:val="005709E0"/>
    <w:rsid w:val="00572E19"/>
    <w:rsid w:val="0058785F"/>
    <w:rsid w:val="005961C8"/>
    <w:rsid w:val="005D7914"/>
    <w:rsid w:val="005E2B41"/>
    <w:rsid w:val="005F0B42"/>
    <w:rsid w:val="0065615E"/>
    <w:rsid w:val="00666B97"/>
    <w:rsid w:val="00681A10"/>
    <w:rsid w:val="006A1ED8"/>
    <w:rsid w:val="006C2031"/>
    <w:rsid w:val="006D461A"/>
    <w:rsid w:val="006E479B"/>
    <w:rsid w:val="006E71A5"/>
    <w:rsid w:val="006F35EE"/>
    <w:rsid w:val="007021FF"/>
    <w:rsid w:val="00712895"/>
    <w:rsid w:val="0075523D"/>
    <w:rsid w:val="00757357"/>
    <w:rsid w:val="00787D3A"/>
    <w:rsid w:val="00791B9D"/>
    <w:rsid w:val="007C72C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400B9"/>
    <w:rsid w:val="00B539E7"/>
    <w:rsid w:val="00B62458"/>
    <w:rsid w:val="00BC18B2"/>
    <w:rsid w:val="00BC3629"/>
    <w:rsid w:val="00BD33EE"/>
    <w:rsid w:val="00BF1A04"/>
    <w:rsid w:val="00BF6F3D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1052A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25BEBE"/>
  <w15:docId w15:val="{74755445-E9B8-4582-A395-4999F25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93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CCPR/C/130/D/2450/2014</vt:lpstr>
      <vt:lpstr>A/</vt:lpstr>
      <vt:lpstr>A/</vt:lpstr>
    </vt:vector>
  </TitlesOfParts>
  <Company>DCM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CCPR/C/130/D/2450/2014</dc:title>
  <dc:subject/>
  <dc:creator>Elena IZOTOVA</dc:creator>
  <cp:keywords/>
  <cp:lastModifiedBy>Elena IZOTOVA</cp:lastModifiedBy>
  <cp:revision>3</cp:revision>
  <cp:lastPrinted>2021-05-03T14:16:00Z</cp:lastPrinted>
  <dcterms:created xsi:type="dcterms:W3CDTF">2021-05-03T14:16:00Z</dcterms:created>
  <dcterms:modified xsi:type="dcterms:W3CDTF">2021-05-03T14:16:00Z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