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3F4E8C30" w14:textId="77777777" w:rsidTr="00CA1AEA">
        <w:trPr>
          <w:cantSplit/>
          <w:trHeight w:hRule="exact" w:val="851"/>
        </w:trPr>
        <w:tc>
          <w:tcPr>
            <w:tcW w:w="1276" w:type="dxa"/>
            <w:tcBorders>
              <w:bottom w:val="single" w:sz="4" w:space="0" w:color="auto"/>
            </w:tcBorders>
            <w:vAlign w:val="bottom"/>
          </w:tcPr>
          <w:p w14:paraId="68E9C203" w14:textId="77777777" w:rsidR="00165C15" w:rsidRDefault="00165C15" w:rsidP="00CA1AEA">
            <w:pPr>
              <w:spacing w:after="80"/>
            </w:pPr>
          </w:p>
        </w:tc>
        <w:tc>
          <w:tcPr>
            <w:tcW w:w="2268" w:type="dxa"/>
            <w:tcBorders>
              <w:bottom w:val="single" w:sz="4" w:space="0" w:color="auto"/>
            </w:tcBorders>
            <w:vAlign w:val="bottom"/>
          </w:tcPr>
          <w:p w14:paraId="6AC4DB3B"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D1B6717" w14:textId="0DCE49D1" w:rsidR="00165C15" w:rsidRPr="00D47EEA" w:rsidRDefault="00BC4F51" w:rsidP="00BC4F51">
            <w:pPr>
              <w:suppressAutoHyphens w:val="0"/>
              <w:spacing w:after="20"/>
              <w:jc w:val="right"/>
            </w:pPr>
            <w:r w:rsidRPr="00B84270">
              <w:rPr>
                <w:sz w:val="40"/>
              </w:rPr>
              <w:t>CCPR</w:t>
            </w:r>
            <w:r w:rsidRPr="00B84270">
              <w:t>/C/134/2</w:t>
            </w:r>
          </w:p>
        </w:tc>
      </w:tr>
      <w:tr w:rsidR="00165C15" w14:paraId="273A60F2" w14:textId="77777777" w:rsidTr="00CA1AEA">
        <w:trPr>
          <w:cantSplit/>
          <w:trHeight w:hRule="exact" w:val="2835"/>
        </w:trPr>
        <w:tc>
          <w:tcPr>
            <w:tcW w:w="1276" w:type="dxa"/>
            <w:tcBorders>
              <w:top w:val="single" w:sz="4" w:space="0" w:color="auto"/>
              <w:bottom w:val="single" w:sz="12" w:space="0" w:color="auto"/>
            </w:tcBorders>
          </w:tcPr>
          <w:p w14:paraId="4364D512" w14:textId="77777777" w:rsidR="00165C15" w:rsidRDefault="00165C15" w:rsidP="00CA1AEA">
            <w:pPr>
              <w:spacing w:before="120"/>
            </w:pPr>
            <w:r>
              <w:rPr>
                <w:noProof/>
                <w:lang w:val="fr-CH" w:eastAsia="fr-CH"/>
              </w:rPr>
              <w:drawing>
                <wp:inline distT="0" distB="0" distL="0" distR="0" wp14:anchorId="78B594EE" wp14:editId="691F77A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E4EDFE5"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02F00B31" w14:textId="77777777" w:rsidR="00165C15" w:rsidRDefault="00BC4F51" w:rsidP="00BC4F51">
            <w:pPr>
              <w:suppressAutoHyphens w:val="0"/>
              <w:spacing w:before="240"/>
            </w:pPr>
            <w:r>
              <w:t>Distr.: General</w:t>
            </w:r>
          </w:p>
          <w:p w14:paraId="4DEA16B7" w14:textId="6E54154D" w:rsidR="00BC4F51" w:rsidRDefault="00B84270" w:rsidP="00BC4F51">
            <w:pPr>
              <w:suppressAutoHyphens w:val="0"/>
            </w:pPr>
            <w:r>
              <w:t>23</w:t>
            </w:r>
            <w:r w:rsidR="00BC4F51">
              <w:t xml:space="preserve"> June 2022</w:t>
            </w:r>
          </w:p>
          <w:p w14:paraId="28764200" w14:textId="77777777" w:rsidR="00BC4F51" w:rsidRDefault="00BC4F51" w:rsidP="00BC4F51">
            <w:pPr>
              <w:suppressAutoHyphens w:val="0"/>
            </w:pPr>
          </w:p>
          <w:p w14:paraId="5BCECA79" w14:textId="77777777" w:rsidR="00BC4F51" w:rsidRDefault="00BC4F51" w:rsidP="00BC4F51">
            <w:pPr>
              <w:suppressAutoHyphens w:val="0"/>
            </w:pPr>
            <w:r>
              <w:t>Original: English</w:t>
            </w:r>
          </w:p>
        </w:tc>
      </w:tr>
    </w:tbl>
    <w:p w14:paraId="61842752" w14:textId="25E564E2" w:rsidR="00B25906" w:rsidRDefault="00B25906">
      <w:pPr>
        <w:spacing w:before="120"/>
        <w:rPr>
          <w:b/>
          <w:sz w:val="24"/>
          <w:szCs w:val="24"/>
        </w:rPr>
      </w:pPr>
      <w:r>
        <w:rPr>
          <w:b/>
          <w:sz w:val="24"/>
          <w:szCs w:val="24"/>
        </w:rPr>
        <w:t>Human Rights Committee</w:t>
      </w:r>
    </w:p>
    <w:p w14:paraId="3A564607" w14:textId="6FCA9E59" w:rsidR="00B25906" w:rsidRPr="00D47E28" w:rsidRDefault="00B25906" w:rsidP="00B25906">
      <w:pPr>
        <w:pStyle w:val="HChG"/>
      </w:pPr>
      <w:r w:rsidRPr="00465B97">
        <w:tab/>
      </w:r>
      <w:r w:rsidRPr="00465B97">
        <w:tab/>
      </w:r>
      <w:r>
        <w:t>Statement of the Human Rights Committee on the consideration of the eighth periodic report of</w:t>
      </w:r>
      <w:r w:rsidR="00D4762A">
        <w:t xml:space="preserve"> </w:t>
      </w:r>
      <w:r w:rsidR="009F2EF8">
        <w:br/>
      </w:r>
      <w:r>
        <w:t>the Russian Federation, scheduled to be held on</w:t>
      </w:r>
      <w:r w:rsidR="00D4762A">
        <w:t xml:space="preserve"> </w:t>
      </w:r>
      <w:r w:rsidR="009F2EF8">
        <w:br/>
      </w:r>
      <w:r>
        <w:t>3 and 4 March 2022, during the Committee’s 134</w:t>
      </w:r>
      <w:r w:rsidRPr="009D510D">
        <w:t>th</w:t>
      </w:r>
      <w:r>
        <w:t xml:space="preserve"> session</w:t>
      </w:r>
      <w:r w:rsidRPr="00B25906">
        <w:rPr>
          <w:rStyle w:val="FootnoteReference"/>
          <w:b w:val="0"/>
          <w:bCs/>
          <w:sz w:val="20"/>
          <w:vertAlign w:val="baseline"/>
        </w:rPr>
        <w:footnoteReference w:customMarkFollows="1" w:id="1"/>
        <w:t>*</w:t>
      </w:r>
    </w:p>
    <w:p w14:paraId="1AC95DE7" w14:textId="2AC20A82" w:rsidR="00B25906" w:rsidRPr="00F15DFC" w:rsidRDefault="00B25906" w:rsidP="00B25906">
      <w:pPr>
        <w:pStyle w:val="SingleTxtG"/>
      </w:pPr>
      <w:r w:rsidRPr="00F15DFC">
        <w:t>1.</w:t>
      </w:r>
      <w:r w:rsidRPr="00F15DFC">
        <w:tab/>
        <w:t>The Human Rights Committee expresses its extreme concern at t</w:t>
      </w:r>
      <w:r>
        <w:t xml:space="preserve">he ongoing military invasion of Ukraine by </w:t>
      </w:r>
      <w:r w:rsidRPr="00F15DFC">
        <w:t>the Russian Federation</w:t>
      </w:r>
      <w:r>
        <w:t>,</w:t>
      </w:r>
      <w:r w:rsidRPr="00F15DFC">
        <w:t xml:space="preserve"> conducted in breach of the fundamental principles of the United Nations, including the prohibition of the threat or use of force. The Committee recalls the </w:t>
      </w:r>
      <w:r>
        <w:t>p</w:t>
      </w:r>
      <w:r w:rsidRPr="00F15DFC">
        <w:t xml:space="preserve">reamble of the International Covenant on Civil and Political Rights, according to which the principles proclaimed in the Charter </w:t>
      </w:r>
      <w:r>
        <w:t xml:space="preserve">of the </w:t>
      </w:r>
      <w:r w:rsidRPr="00F15DFC">
        <w:t>United Nations are the foundation of freedom, justice and peace in the world.</w:t>
      </w:r>
    </w:p>
    <w:p w14:paraId="3A2414DA" w14:textId="656CB19B" w:rsidR="00B25906" w:rsidRPr="00F15DFC" w:rsidRDefault="00B25906" w:rsidP="00B25906">
      <w:pPr>
        <w:pStyle w:val="SingleTxtG"/>
      </w:pPr>
      <w:r w:rsidRPr="00F15DFC">
        <w:t>2.</w:t>
      </w:r>
      <w:r w:rsidRPr="00F15DFC">
        <w:tab/>
        <w:t xml:space="preserve">As the independent monitoring body established </w:t>
      </w:r>
      <w:r>
        <w:t>under</w:t>
      </w:r>
      <w:r w:rsidRPr="00F15DFC">
        <w:t xml:space="preserve"> the </w:t>
      </w:r>
      <w:r>
        <w:t>Covenant</w:t>
      </w:r>
      <w:r w:rsidRPr="00F15DFC">
        <w:t xml:space="preserve"> to supervise the implementation of the rights </w:t>
      </w:r>
      <w:r>
        <w:t xml:space="preserve">provided for </w:t>
      </w:r>
      <w:r w:rsidRPr="00F15DFC">
        <w:t xml:space="preserve">under the Covenant, the Committee deeply regrets that the State party has informed it that </w:t>
      </w:r>
      <w:r>
        <w:t>the delegation</w:t>
      </w:r>
      <w:r w:rsidRPr="00F15DFC">
        <w:t xml:space="preserve"> </w:t>
      </w:r>
      <w:r>
        <w:t xml:space="preserve">of the State party </w:t>
      </w:r>
      <w:r w:rsidRPr="00F15DFC">
        <w:t xml:space="preserve">will not be able to travel to Geneva to participate in the </w:t>
      </w:r>
      <w:r w:rsidRPr="007B3985">
        <w:t>consideration</w:t>
      </w:r>
      <w:r w:rsidRPr="00F15DFC">
        <w:t xml:space="preserve"> of the State party’s </w:t>
      </w:r>
      <w:r>
        <w:t>eigh</w:t>
      </w:r>
      <w:r w:rsidRPr="00F15DFC">
        <w:t xml:space="preserve">th periodic report, </w:t>
      </w:r>
      <w:r>
        <w:t xml:space="preserve">which was </w:t>
      </w:r>
      <w:r w:rsidRPr="00F15DFC">
        <w:t xml:space="preserve">scheduled to </w:t>
      </w:r>
      <w:r>
        <w:t>be held</w:t>
      </w:r>
      <w:r w:rsidRPr="00F15DFC">
        <w:t xml:space="preserve"> on 3 and 4 March 2022</w:t>
      </w:r>
      <w:r>
        <w:t>,</w:t>
      </w:r>
      <w:r w:rsidRPr="00F15DFC">
        <w:t xml:space="preserve"> during the Committee’s 134th session.</w:t>
      </w:r>
    </w:p>
    <w:p w14:paraId="1540AFF0" w14:textId="7CB1CC98" w:rsidR="00B25906" w:rsidRPr="00F15DFC" w:rsidRDefault="00B25906" w:rsidP="00B25906">
      <w:pPr>
        <w:pStyle w:val="SingleTxtG"/>
      </w:pPr>
      <w:r w:rsidRPr="00F15DFC">
        <w:t>3.</w:t>
      </w:r>
      <w:r w:rsidRPr="00F15DFC">
        <w:tab/>
        <w:t>The Committee reminds the State party</w:t>
      </w:r>
      <w:r>
        <w:t xml:space="preserve"> that it</w:t>
      </w:r>
      <w:r w:rsidRPr="00F15DFC">
        <w:t xml:space="preserve"> is bound by article 2 of the Covenant to respect and to ensure to all individuals within its territory and subject to its jurisdiction, as well as to individuals under its effective control, the rights recognized in the Covenant</w:t>
      </w:r>
      <w:r>
        <w:t xml:space="preserve">. The Committee </w:t>
      </w:r>
      <w:r w:rsidRPr="00F15DFC">
        <w:t>urges the State party to take all measures necessary to comply with its obligations, in particular with the right to life, the supreme right from which no derogation is permitted, even in situations of armed conflict.</w:t>
      </w:r>
    </w:p>
    <w:p w14:paraId="6DAA3B43" w14:textId="77777777" w:rsidR="00B25906" w:rsidRPr="00F15DFC" w:rsidRDefault="00B25906" w:rsidP="00B25906">
      <w:pPr>
        <w:pStyle w:val="SingleTxtG"/>
      </w:pPr>
      <w:r w:rsidRPr="00F15DFC">
        <w:t>4.</w:t>
      </w:r>
      <w:r w:rsidRPr="00F15DFC">
        <w:tab/>
        <w:t xml:space="preserve">The Committee expects the State party to come before it for the </w:t>
      </w:r>
      <w:r w:rsidRPr="007B3985">
        <w:t>consideration</w:t>
      </w:r>
      <w:r w:rsidRPr="00F15DFC">
        <w:t xml:space="preserve"> </w:t>
      </w:r>
      <w:r w:rsidRPr="007B3985">
        <w:t xml:space="preserve">of </w:t>
      </w:r>
      <w:r>
        <w:t>its</w:t>
      </w:r>
      <w:r w:rsidRPr="007B3985">
        <w:t xml:space="preserve"> eighth periodic report </w:t>
      </w:r>
      <w:r w:rsidRPr="00F15DFC">
        <w:t>at the 135th session</w:t>
      </w:r>
      <w:r>
        <w:t>, to be held</w:t>
      </w:r>
      <w:r w:rsidRPr="00F15DFC">
        <w:t xml:space="preserve"> </w:t>
      </w:r>
      <w:r>
        <w:t>from 27</w:t>
      </w:r>
      <w:r w:rsidRPr="00F15DFC">
        <w:t xml:space="preserve"> </w:t>
      </w:r>
      <w:r>
        <w:t xml:space="preserve">June to 29 </w:t>
      </w:r>
      <w:r w:rsidRPr="00F15DFC">
        <w:t>July 2022.</w:t>
      </w:r>
    </w:p>
    <w:p w14:paraId="3ADDEAD6" w14:textId="77777777" w:rsidR="00B25906" w:rsidRPr="00E3287E" w:rsidRDefault="00B25906" w:rsidP="00F9741F">
      <w:pPr>
        <w:jc w:val="center"/>
        <w:rPr>
          <w:u w:val="single"/>
          <w:lang w:val="en-US"/>
        </w:rPr>
      </w:pPr>
      <w:r w:rsidRPr="00E3287E">
        <w:rPr>
          <w:u w:val="single"/>
          <w:lang w:val="en-US"/>
        </w:rPr>
        <w:tab/>
      </w:r>
      <w:r w:rsidRPr="00E3287E">
        <w:rPr>
          <w:u w:val="single"/>
          <w:lang w:val="en-US"/>
        </w:rPr>
        <w:tab/>
      </w:r>
      <w:r w:rsidRPr="00E3287E">
        <w:rPr>
          <w:u w:val="single"/>
          <w:lang w:val="en-US"/>
        </w:rPr>
        <w:tab/>
      </w:r>
    </w:p>
    <w:sectPr w:rsidR="00B25906" w:rsidRPr="00E3287E"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DF4D" w14:textId="77777777" w:rsidR="0003112E" w:rsidRPr="00B903E5" w:rsidRDefault="0003112E" w:rsidP="00B903E5">
      <w:pPr>
        <w:pStyle w:val="Footer"/>
      </w:pPr>
    </w:p>
  </w:endnote>
  <w:endnote w:type="continuationSeparator" w:id="0">
    <w:p w14:paraId="051D4D82" w14:textId="77777777" w:rsidR="0003112E" w:rsidRPr="00B903E5" w:rsidRDefault="0003112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25C0" w14:textId="77777777" w:rsidR="00BC4F51" w:rsidRDefault="00BC4F51" w:rsidP="00BC4F51">
    <w:pPr>
      <w:pStyle w:val="Footer"/>
      <w:tabs>
        <w:tab w:val="right" w:pos="9638"/>
      </w:tabs>
    </w:pPr>
    <w:r w:rsidRPr="00BC4F51">
      <w:rPr>
        <w:b/>
        <w:bCs/>
        <w:sz w:val="18"/>
      </w:rPr>
      <w:fldChar w:fldCharType="begin"/>
    </w:r>
    <w:r w:rsidRPr="00BC4F51">
      <w:rPr>
        <w:b/>
        <w:bCs/>
        <w:sz w:val="18"/>
      </w:rPr>
      <w:instrText xml:space="preserve"> PAGE  \* MERGEFORMAT </w:instrText>
    </w:r>
    <w:r w:rsidRPr="00BC4F51">
      <w:rPr>
        <w:b/>
        <w:bCs/>
        <w:sz w:val="18"/>
      </w:rPr>
      <w:fldChar w:fldCharType="separate"/>
    </w:r>
    <w:r w:rsidRPr="00BC4F51">
      <w:rPr>
        <w:b/>
        <w:bCs/>
        <w:noProof/>
        <w:sz w:val="18"/>
      </w:rPr>
      <w:t>2</w:t>
    </w:r>
    <w:r w:rsidRPr="00BC4F51">
      <w:rPr>
        <w:b/>
        <w:bCs/>
        <w:sz w:val="18"/>
      </w:rPr>
      <w:fldChar w:fldCharType="end"/>
    </w:r>
    <w:r>
      <w:tab/>
      <w:t>GE.22-04386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064C" w14:textId="77777777" w:rsidR="00BC4F51" w:rsidRDefault="00BC4F51" w:rsidP="00BC4F51">
    <w:pPr>
      <w:pStyle w:val="Footer"/>
      <w:tabs>
        <w:tab w:val="right" w:pos="9638"/>
      </w:tabs>
    </w:pPr>
    <w:r>
      <w:t>GE.22-04386</w:t>
    </w:r>
    <w:r>
      <w:tab/>
    </w:r>
    <w:r w:rsidRPr="00BC4F51">
      <w:rPr>
        <w:b/>
        <w:bCs/>
        <w:sz w:val="18"/>
      </w:rPr>
      <w:fldChar w:fldCharType="begin"/>
    </w:r>
    <w:r w:rsidRPr="00BC4F51">
      <w:rPr>
        <w:b/>
        <w:bCs/>
        <w:sz w:val="18"/>
      </w:rPr>
      <w:instrText xml:space="preserve"> PAGE  \* MERGEFORMAT </w:instrText>
    </w:r>
    <w:r w:rsidRPr="00BC4F51">
      <w:rPr>
        <w:b/>
        <w:bCs/>
        <w:sz w:val="18"/>
      </w:rPr>
      <w:fldChar w:fldCharType="separate"/>
    </w:r>
    <w:r w:rsidRPr="00BC4F51">
      <w:rPr>
        <w:b/>
        <w:bCs/>
        <w:noProof/>
        <w:sz w:val="18"/>
      </w:rPr>
      <w:t>3</w:t>
    </w:r>
    <w:r w:rsidRPr="00BC4F5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5D84" w14:textId="0FAE52A8" w:rsidR="00E3287E" w:rsidRDefault="00E3287E" w:rsidP="00E3287E">
    <w:pPr>
      <w:pStyle w:val="Footer"/>
    </w:pPr>
    <w:r w:rsidRPr="0027112F">
      <w:rPr>
        <w:noProof/>
        <w:lang w:val="en-US"/>
      </w:rPr>
      <w:drawing>
        <wp:anchor distT="0" distB="0" distL="114300" distR="114300" simplePos="0" relativeHeight="251659264" behindDoc="0" locked="1" layoutInCell="1" allowOverlap="1" wp14:anchorId="4F77D3AF" wp14:editId="4300C5B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DA5A198" w14:textId="27976711" w:rsidR="00E3287E" w:rsidRPr="00E3287E" w:rsidRDefault="00E3287E" w:rsidP="00E3287E">
    <w:pPr>
      <w:pStyle w:val="Footer"/>
      <w:ind w:right="1134"/>
      <w:rPr>
        <w:sz w:val="20"/>
      </w:rPr>
    </w:pPr>
    <w:r>
      <w:rPr>
        <w:sz w:val="20"/>
      </w:rPr>
      <w:t>GE.22-09847(E)</w:t>
    </w:r>
    <w:r>
      <w:rPr>
        <w:noProof/>
        <w:sz w:val="20"/>
      </w:rPr>
      <w:drawing>
        <wp:anchor distT="0" distB="0" distL="114300" distR="114300" simplePos="0" relativeHeight="251660288" behindDoc="0" locked="0" layoutInCell="1" allowOverlap="1" wp14:anchorId="198FFC7D" wp14:editId="14CF2DC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0344" w14:textId="77777777" w:rsidR="0003112E" w:rsidRPr="00B903E5" w:rsidRDefault="0003112E" w:rsidP="00B903E5">
      <w:pPr>
        <w:tabs>
          <w:tab w:val="right" w:pos="2155"/>
        </w:tabs>
        <w:spacing w:after="80" w:line="240" w:lineRule="auto"/>
        <w:ind w:left="680"/>
      </w:pPr>
      <w:r>
        <w:rPr>
          <w:u w:val="single"/>
        </w:rPr>
        <w:tab/>
      </w:r>
    </w:p>
  </w:footnote>
  <w:footnote w:type="continuationSeparator" w:id="0">
    <w:p w14:paraId="5755A8B7" w14:textId="77777777" w:rsidR="0003112E" w:rsidRPr="00B903E5" w:rsidRDefault="0003112E" w:rsidP="00B903E5">
      <w:pPr>
        <w:tabs>
          <w:tab w:val="right" w:pos="2155"/>
        </w:tabs>
        <w:spacing w:after="80" w:line="240" w:lineRule="auto"/>
        <w:ind w:left="680"/>
      </w:pPr>
      <w:r>
        <w:rPr>
          <w:u w:val="single"/>
        </w:rPr>
        <w:tab/>
      </w:r>
    </w:p>
  </w:footnote>
  <w:footnote w:id="1">
    <w:p w14:paraId="2B0E3D00" w14:textId="77777777" w:rsidR="00B25906" w:rsidRPr="000B6DCA" w:rsidRDefault="00B25906" w:rsidP="00B25906">
      <w:pPr>
        <w:pStyle w:val="FootnoteText"/>
      </w:pPr>
      <w:r>
        <w:rPr>
          <w:rStyle w:val="FootnoteReference"/>
        </w:rPr>
        <w:tab/>
      </w:r>
      <w:r w:rsidRPr="000B6DCA">
        <w:rPr>
          <w:rStyle w:val="FootnoteReference"/>
          <w:sz w:val="20"/>
          <w:vertAlign w:val="baseline"/>
        </w:rPr>
        <w:t>*</w:t>
      </w:r>
      <w:r>
        <w:rPr>
          <w:rStyle w:val="FootnoteReference"/>
          <w:sz w:val="20"/>
          <w:vertAlign w:val="baseline"/>
        </w:rPr>
        <w:tab/>
      </w:r>
      <w:r>
        <w:t>Adopted by the Committee at its 134</w:t>
      </w:r>
      <w:r w:rsidRPr="009D510D">
        <w:t>th</w:t>
      </w:r>
      <w:r>
        <w:t xml:space="preserve"> session (28 February–25 March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97CD" w14:textId="77777777" w:rsidR="00BC4F51" w:rsidRDefault="00BC4F51" w:rsidP="00BC4F51">
    <w:pPr>
      <w:pStyle w:val="Header"/>
    </w:pPr>
    <w:r>
      <w:t>CCPR/C/134/2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F191" w14:textId="77777777" w:rsidR="00BC4F51" w:rsidRDefault="00BC4F51" w:rsidP="00BC4F51">
    <w:pPr>
      <w:pStyle w:val="Header"/>
      <w:jc w:val="right"/>
    </w:pPr>
    <w:r>
      <w:t>CCPR/C/134/2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2E"/>
    <w:rsid w:val="0003112E"/>
    <w:rsid w:val="00046E92"/>
    <w:rsid w:val="0006523D"/>
    <w:rsid w:val="000820E8"/>
    <w:rsid w:val="00131D7A"/>
    <w:rsid w:val="00165C15"/>
    <w:rsid w:val="001715BB"/>
    <w:rsid w:val="00247E2C"/>
    <w:rsid w:val="002D6C53"/>
    <w:rsid w:val="002F5595"/>
    <w:rsid w:val="00334F6A"/>
    <w:rsid w:val="00342AC8"/>
    <w:rsid w:val="003B4550"/>
    <w:rsid w:val="0044145A"/>
    <w:rsid w:val="00461253"/>
    <w:rsid w:val="00472FED"/>
    <w:rsid w:val="005042C2"/>
    <w:rsid w:val="005D65FD"/>
    <w:rsid w:val="00671529"/>
    <w:rsid w:val="007268F9"/>
    <w:rsid w:val="007327A0"/>
    <w:rsid w:val="007C52B0"/>
    <w:rsid w:val="00817E57"/>
    <w:rsid w:val="00892361"/>
    <w:rsid w:val="008D3450"/>
    <w:rsid w:val="009411B4"/>
    <w:rsid w:val="009D0139"/>
    <w:rsid w:val="009F2EF8"/>
    <w:rsid w:val="009F5CDC"/>
    <w:rsid w:val="00A23459"/>
    <w:rsid w:val="00A775CF"/>
    <w:rsid w:val="00B06045"/>
    <w:rsid w:val="00B25906"/>
    <w:rsid w:val="00B53AA5"/>
    <w:rsid w:val="00B84270"/>
    <w:rsid w:val="00B903E5"/>
    <w:rsid w:val="00BC4F51"/>
    <w:rsid w:val="00C35A27"/>
    <w:rsid w:val="00CA1AEA"/>
    <w:rsid w:val="00D327D6"/>
    <w:rsid w:val="00D4762A"/>
    <w:rsid w:val="00DB065A"/>
    <w:rsid w:val="00E02C2B"/>
    <w:rsid w:val="00E05879"/>
    <w:rsid w:val="00E3287E"/>
    <w:rsid w:val="00ED6C48"/>
    <w:rsid w:val="00F41F0F"/>
    <w:rsid w:val="00F62385"/>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13A455A"/>
  <w15:docId w15:val="{679E732A-08B2-4805-9E24-FFFCEECE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ListParagraph">
    <w:name w:val="List Paragraph"/>
    <w:basedOn w:val="Normal"/>
    <w:uiPriority w:val="34"/>
    <w:qFormat/>
    <w:rsid w:val="00B25906"/>
    <w:pPr>
      <w:suppressAutoHyphens w:val="0"/>
      <w:spacing w:line="240" w:lineRule="auto"/>
      <w:ind w:left="720"/>
      <w:contextualSpacing/>
    </w:pPr>
    <w:rPr>
      <w:rFonts w:asciiTheme="minorHAnsi" w:eastAsiaTheme="minorHAnsi" w:hAnsiTheme="minorHAnsi" w:cstheme="minorBidi"/>
      <w:sz w:val="24"/>
      <w:szCs w:val="24"/>
      <w:lang w:val="en-US" w:bidi="he-IL"/>
    </w:rPr>
  </w:style>
  <w:style w:type="character" w:styleId="Hyperlink">
    <w:name w:val="Hyperlink"/>
    <w:basedOn w:val="DefaultParagraphFont"/>
    <w:uiPriority w:val="99"/>
    <w:unhideWhenUsed/>
    <w:rsid w:val="00B84270"/>
    <w:rPr>
      <w:color w:val="0000FF" w:themeColor="hyperlink"/>
      <w:u w:val="single"/>
    </w:rPr>
  </w:style>
  <w:style w:type="character" w:styleId="UnresolvedMention">
    <w:name w:val="Unresolved Mention"/>
    <w:basedOn w:val="DefaultParagraphFont"/>
    <w:uiPriority w:val="99"/>
    <w:semiHidden/>
    <w:unhideWhenUsed/>
    <w:rsid w:val="00B84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328</Words>
  <Characters>1673</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CCPR/C/134/2</vt:lpstr>
    </vt:vector>
  </TitlesOfParts>
  <Company>DCM</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CCPR/C/134/2</dc:title>
  <dc:subject>2209847</dc:subject>
  <dc:creator>pae</dc:creator>
  <cp:keywords/>
  <dc:description>formatted text</dc:description>
  <cp:lastModifiedBy>Edna Kay</cp:lastModifiedBy>
  <cp:revision>2</cp:revision>
  <dcterms:created xsi:type="dcterms:W3CDTF">2022-06-22T15:00:00Z</dcterms:created>
  <dcterms:modified xsi:type="dcterms:W3CDTF">2022-06-22T15:00:00Z</dcterms:modified>
</cp:coreProperties>
</file>