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2C8C80B6" w14:textId="77777777" w:rsidTr="00B614C4">
        <w:trPr>
          <w:trHeight w:hRule="exact" w:val="851"/>
        </w:trPr>
        <w:tc>
          <w:tcPr>
            <w:tcW w:w="1280" w:type="dxa"/>
            <w:tcBorders>
              <w:bottom w:val="single" w:sz="4" w:space="0" w:color="auto"/>
            </w:tcBorders>
          </w:tcPr>
          <w:p w14:paraId="1C512744" w14:textId="77777777" w:rsidR="00CE1D1C" w:rsidRPr="00F124C6" w:rsidRDefault="00CE1D1C" w:rsidP="00B614C4">
            <w:pPr>
              <w:pStyle w:val="H23GC"/>
            </w:pPr>
          </w:p>
        </w:tc>
        <w:tc>
          <w:tcPr>
            <w:tcW w:w="2273" w:type="dxa"/>
            <w:tcBorders>
              <w:bottom w:val="single" w:sz="4" w:space="0" w:color="auto"/>
            </w:tcBorders>
            <w:vAlign w:val="bottom"/>
          </w:tcPr>
          <w:p w14:paraId="705C1DDD"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8F2900A" w14:textId="0C948922" w:rsidR="00CE1D1C" w:rsidRPr="00A51B6E" w:rsidRDefault="00144BCC" w:rsidP="00B614C4">
            <w:pPr>
              <w:spacing w:line="240" w:lineRule="atLeast"/>
              <w:jc w:val="right"/>
              <w:rPr>
                <w:sz w:val="20"/>
                <w:szCs w:val="21"/>
              </w:rPr>
            </w:pPr>
            <w:proofErr w:type="spellStart"/>
            <w:r>
              <w:rPr>
                <w:sz w:val="40"/>
                <w:szCs w:val="21"/>
              </w:rPr>
              <w:t>CCPR</w:t>
            </w:r>
            <w:proofErr w:type="spellEnd"/>
            <w:r w:rsidR="00A51B6E">
              <w:rPr>
                <w:sz w:val="20"/>
                <w:szCs w:val="21"/>
              </w:rPr>
              <w:t>/</w:t>
            </w:r>
            <w:r>
              <w:rPr>
                <w:sz w:val="20"/>
                <w:szCs w:val="21"/>
              </w:rPr>
              <w:t>C</w:t>
            </w:r>
            <w:r w:rsidR="00A51B6E">
              <w:rPr>
                <w:sz w:val="20"/>
                <w:szCs w:val="21"/>
              </w:rPr>
              <w:t>/</w:t>
            </w:r>
            <w:r>
              <w:rPr>
                <w:sz w:val="20"/>
                <w:szCs w:val="21"/>
              </w:rPr>
              <w:t>134</w:t>
            </w:r>
            <w:r w:rsidR="00A51B6E">
              <w:rPr>
                <w:sz w:val="20"/>
                <w:szCs w:val="21"/>
              </w:rPr>
              <w:t>/</w:t>
            </w:r>
            <w:r>
              <w:rPr>
                <w:sz w:val="20"/>
                <w:szCs w:val="21"/>
              </w:rPr>
              <w:t>D</w:t>
            </w:r>
            <w:r w:rsidR="00A51B6E">
              <w:rPr>
                <w:sz w:val="20"/>
                <w:szCs w:val="21"/>
              </w:rPr>
              <w:t>/</w:t>
            </w:r>
            <w:r>
              <w:rPr>
                <w:sz w:val="20"/>
                <w:szCs w:val="21"/>
              </w:rPr>
              <w:t>332</w:t>
            </w:r>
            <w:r w:rsidR="00A51B6E">
              <w:rPr>
                <w:sz w:val="20"/>
                <w:szCs w:val="21"/>
              </w:rPr>
              <w:t>0/</w:t>
            </w:r>
            <w:r>
              <w:rPr>
                <w:sz w:val="20"/>
                <w:szCs w:val="21"/>
              </w:rPr>
              <w:t>2</w:t>
            </w:r>
            <w:r w:rsidR="00A51B6E">
              <w:rPr>
                <w:sz w:val="20"/>
                <w:szCs w:val="21"/>
              </w:rPr>
              <w:t>0</w:t>
            </w:r>
            <w:r>
              <w:rPr>
                <w:sz w:val="20"/>
                <w:szCs w:val="21"/>
              </w:rPr>
              <w:t>19</w:t>
            </w:r>
          </w:p>
        </w:tc>
      </w:tr>
      <w:tr w:rsidR="00CE1D1C" w:rsidRPr="00F124C6" w14:paraId="717A2F72" w14:textId="77777777" w:rsidTr="00B614C4">
        <w:trPr>
          <w:trHeight w:hRule="exact" w:val="2835"/>
        </w:trPr>
        <w:tc>
          <w:tcPr>
            <w:tcW w:w="1280" w:type="dxa"/>
            <w:tcBorders>
              <w:top w:val="single" w:sz="4" w:space="0" w:color="auto"/>
              <w:bottom w:val="single" w:sz="12" w:space="0" w:color="auto"/>
            </w:tcBorders>
          </w:tcPr>
          <w:p w14:paraId="25329EFC" w14:textId="77777777" w:rsidR="00CE1D1C" w:rsidRPr="00F124C6" w:rsidRDefault="00CE1D1C" w:rsidP="00B614C4">
            <w:pPr>
              <w:spacing w:line="120" w:lineRule="atLeast"/>
              <w:rPr>
                <w:sz w:val="10"/>
                <w:szCs w:val="10"/>
              </w:rPr>
            </w:pPr>
          </w:p>
          <w:p w14:paraId="2209ED5C"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47F22841" wp14:editId="2FFF12D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1E3A4A8"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4530B0C0" w14:textId="6A1EC352" w:rsidR="00CE1D1C" w:rsidRPr="0004600B" w:rsidRDefault="00144BCC" w:rsidP="00B614C4">
            <w:pPr>
              <w:spacing w:before="240" w:line="240" w:lineRule="atLeast"/>
              <w:rPr>
                <w:sz w:val="20"/>
              </w:rPr>
            </w:pPr>
            <w:r>
              <w:rPr>
                <w:sz w:val="20"/>
              </w:rPr>
              <w:t>Distr.: General</w:t>
            </w:r>
          </w:p>
          <w:p w14:paraId="77F988FE" w14:textId="7429F124" w:rsidR="00CE1D1C" w:rsidRPr="00F124C6" w:rsidRDefault="00144BCC" w:rsidP="00B614C4">
            <w:pPr>
              <w:spacing w:line="240" w:lineRule="atLeast"/>
              <w:rPr>
                <w:sz w:val="20"/>
              </w:rPr>
            </w:pPr>
            <w:r>
              <w:rPr>
                <w:sz w:val="20"/>
              </w:rPr>
              <w:t>7</w:t>
            </w:r>
            <w:r w:rsidR="00243A87">
              <w:rPr>
                <w:sz w:val="20"/>
              </w:rPr>
              <w:t xml:space="preserve"> </w:t>
            </w:r>
            <w:r>
              <w:rPr>
                <w:sz w:val="20"/>
              </w:rPr>
              <w:t>June</w:t>
            </w:r>
            <w:r w:rsidR="00EA7E67">
              <w:rPr>
                <w:sz w:val="20"/>
              </w:rPr>
              <w:t xml:space="preserve"> </w:t>
            </w:r>
            <w:r>
              <w:rPr>
                <w:sz w:val="20"/>
              </w:rPr>
              <w:t>2</w:t>
            </w:r>
            <w:r w:rsidR="00EA7E67">
              <w:rPr>
                <w:sz w:val="20"/>
              </w:rPr>
              <w:t>0</w:t>
            </w:r>
            <w:r>
              <w:rPr>
                <w:sz w:val="20"/>
              </w:rPr>
              <w:t>22</w:t>
            </w:r>
          </w:p>
          <w:p w14:paraId="3B0970E9" w14:textId="20348502" w:rsidR="00CE1D1C" w:rsidRPr="00F124C6" w:rsidRDefault="00144BCC" w:rsidP="00B614C4">
            <w:pPr>
              <w:spacing w:line="240" w:lineRule="atLeast"/>
              <w:rPr>
                <w:sz w:val="20"/>
              </w:rPr>
            </w:pPr>
            <w:r>
              <w:rPr>
                <w:sz w:val="20"/>
              </w:rPr>
              <w:t>Chinese</w:t>
            </w:r>
            <w:r w:rsidR="00CE1D1C" w:rsidRPr="00F124C6">
              <w:rPr>
                <w:sz w:val="20"/>
              </w:rPr>
              <w:t xml:space="preserve"> </w:t>
            </w:r>
          </w:p>
          <w:p w14:paraId="743D5F33" w14:textId="1B9FD327" w:rsidR="00CE1D1C" w:rsidRPr="00F124C6" w:rsidRDefault="00144BCC" w:rsidP="00B614C4">
            <w:pPr>
              <w:spacing w:line="240" w:lineRule="atLeast"/>
            </w:pPr>
            <w:r>
              <w:rPr>
                <w:sz w:val="20"/>
              </w:rPr>
              <w:t>Original: French</w:t>
            </w:r>
          </w:p>
        </w:tc>
      </w:tr>
    </w:tbl>
    <w:p w14:paraId="07F41622" w14:textId="77777777" w:rsidR="00243A87" w:rsidRDefault="00243A87"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008676EF" w14:textId="5430F635" w:rsidR="00243A87" w:rsidRDefault="00243A87" w:rsidP="00043765">
      <w:pPr>
        <w:pStyle w:val="HChGC"/>
        <w:spacing w:before="560" w:after="320"/>
      </w:pPr>
      <w:r>
        <w:tab/>
      </w:r>
      <w:r>
        <w:tab/>
      </w:r>
      <w:r w:rsidRPr="00243A87">
        <w:rPr>
          <w:lang w:val="en-GB"/>
        </w:rPr>
        <w:t>委员会根据《任择议定书》第五条第四款通过的关于</w:t>
      </w:r>
      <w:r w:rsidR="001E02C4">
        <w:rPr>
          <w:lang w:val="en-GB"/>
        </w:rPr>
        <w:br/>
      </w:r>
      <w:r w:rsidRPr="00243A87">
        <w:rPr>
          <w:rFonts w:hint="eastAsia"/>
          <w:lang w:val="en-GB"/>
        </w:rPr>
        <w:t>第</w:t>
      </w:r>
      <w:r w:rsidR="00144BCC">
        <w:rPr>
          <w:lang w:val="en-GB"/>
        </w:rPr>
        <w:t>332</w:t>
      </w:r>
      <w:r w:rsidRPr="00243A87">
        <w:rPr>
          <w:lang w:val="en-GB"/>
        </w:rPr>
        <w:t>0/</w:t>
      </w:r>
      <w:r w:rsidR="00144BCC">
        <w:rPr>
          <w:lang w:val="en-GB"/>
        </w:rPr>
        <w:t>2</w:t>
      </w:r>
      <w:r w:rsidRPr="00243A87">
        <w:rPr>
          <w:lang w:val="en-GB"/>
        </w:rPr>
        <w:t>0</w:t>
      </w:r>
      <w:r w:rsidR="00144BCC">
        <w:rPr>
          <w:lang w:val="en-GB"/>
        </w:rPr>
        <w:t>19</w:t>
      </w:r>
      <w:r w:rsidRPr="00243A87">
        <w:rPr>
          <w:lang w:val="en-GB"/>
        </w:rPr>
        <w:t>号来文的意见</w:t>
      </w:r>
      <w:r w:rsidRPr="00243A87">
        <w:rPr>
          <w:bCs/>
          <w:lang w:val="en-GB"/>
        </w:rPr>
        <w:footnoteReference w:customMarkFollows="1" w:id="2"/>
        <w:t>*</w:t>
      </w:r>
      <w:r>
        <w:rPr>
          <w:rFonts w:hint="eastAsia"/>
          <w:bCs/>
          <w:lang w:val="en-GB"/>
        </w:rPr>
        <w:t xml:space="preserve"> </w:t>
      </w:r>
      <w:r w:rsidRPr="00243A87">
        <w:rPr>
          <w:bCs/>
          <w:lang w:val="en-GB"/>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243A87" w14:paraId="699AE768" w14:textId="77777777" w:rsidTr="0069394F">
        <w:trPr>
          <w:cantSplit/>
        </w:trPr>
        <w:tc>
          <w:tcPr>
            <w:tcW w:w="2205" w:type="dxa"/>
          </w:tcPr>
          <w:p w14:paraId="652116C0" w14:textId="06D85D57" w:rsidR="00243A87" w:rsidRPr="00172E04" w:rsidRDefault="001E02C4" w:rsidP="0069394F">
            <w:pPr>
              <w:pStyle w:val="SingleTxtGC"/>
              <w:ind w:left="0" w:right="0"/>
              <w:rPr>
                <w:rFonts w:eastAsia="楷体"/>
              </w:rPr>
            </w:pPr>
            <w:r w:rsidRPr="001E02C4">
              <w:rPr>
                <w:rFonts w:ascii="Time New Roman" w:eastAsia="楷体" w:hAnsi="Time New Roman" w:hint="eastAsia"/>
              </w:rPr>
              <w:t>来文</w:t>
            </w:r>
            <w:r w:rsidR="00243A87" w:rsidRPr="00172E04">
              <w:rPr>
                <w:rFonts w:ascii="Time New Roman" w:eastAsia="楷体" w:hAnsi="Time New Roman" w:hint="eastAsia"/>
              </w:rPr>
              <w:t>提交人</w:t>
            </w:r>
            <w:r w:rsidR="00243A87" w:rsidRPr="00172E04">
              <w:rPr>
                <w:rFonts w:eastAsia="楷体" w:hint="eastAsia"/>
              </w:rPr>
              <w:t>：</w:t>
            </w:r>
          </w:p>
        </w:tc>
        <w:tc>
          <w:tcPr>
            <w:tcW w:w="4726" w:type="dxa"/>
          </w:tcPr>
          <w:p w14:paraId="4172BBC9" w14:textId="203B6AF1" w:rsidR="00243A87" w:rsidRPr="00C74FB6" w:rsidRDefault="00144BCC" w:rsidP="0069394F">
            <w:pPr>
              <w:pStyle w:val="SingleTxtGC"/>
              <w:ind w:left="0" w:right="0"/>
            </w:pPr>
            <w:r>
              <w:rPr>
                <w:rFonts w:hint="eastAsia"/>
                <w:spacing w:val="2"/>
              </w:rPr>
              <w:t>Salah</w:t>
            </w:r>
            <w:r w:rsidR="001E02C4" w:rsidRPr="00C63CA6">
              <w:rPr>
                <w:rFonts w:hint="eastAsia"/>
                <w:spacing w:val="2"/>
              </w:rPr>
              <w:t xml:space="preserve"> </w:t>
            </w:r>
            <w:proofErr w:type="spellStart"/>
            <w:r>
              <w:rPr>
                <w:rFonts w:hint="eastAsia"/>
                <w:spacing w:val="2"/>
              </w:rPr>
              <w:t>Drif</w:t>
            </w:r>
            <w:proofErr w:type="spellEnd"/>
            <w:r w:rsidR="001E02C4" w:rsidRPr="00C63CA6">
              <w:rPr>
                <w:rFonts w:hint="eastAsia"/>
                <w:spacing w:val="2"/>
              </w:rPr>
              <w:t>和</w:t>
            </w:r>
            <w:proofErr w:type="spellStart"/>
            <w:r>
              <w:rPr>
                <w:rFonts w:hint="eastAsia"/>
                <w:spacing w:val="2"/>
              </w:rPr>
              <w:t>Khoukha</w:t>
            </w:r>
            <w:proofErr w:type="spellEnd"/>
            <w:r w:rsidR="001E02C4" w:rsidRPr="00C63CA6">
              <w:rPr>
                <w:rFonts w:hint="eastAsia"/>
                <w:spacing w:val="2"/>
              </w:rPr>
              <w:t xml:space="preserve"> </w:t>
            </w:r>
            <w:proofErr w:type="spellStart"/>
            <w:r>
              <w:rPr>
                <w:rFonts w:hint="eastAsia"/>
                <w:spacing w:val="2"/>
              </w:rPr>
              <w:t>Rafraf</w:t>
            </w:r>
            <w:proofErr w:type="spellEnd"/>
            <w:r w:rsidR="001E02C4" w:rsidRPr="00C63CA6">
              <w:rPr>
                <w:rFonts w:hint="eastAsia"/>
                <w:spacing w:val="2"/>
              </w:rPr>
              <w:t xml:space="preserve"> (</w:t>
            </w:r>
            <w:r w:rsidR="001E02C4" w:rsidRPr="00C63CA6">
              <w:rPr>
                <w:rFonts w:hint="eastAsia"/>
                <w:spacing w:val="2"/>
              </w:rPr>
              <w:t>由阿尔及利亚失踪者家</w:t>
            </w:r>
            <w:r w:rsidR="001E02C4" w:rsidRPr="001E02C4">
              <w:rPr>
                <w:rFonts w:hint="eastAsia"/>
              </w:rPr>
              <w:t>人合作社的律师</w:t>
            </w:r>
            <w:proofErr w:type="spellStart"/>
            <w:r>
              <w:rPr>
                <w:rFonts w:hint="eastAsia"/>
              </w:rPr>
              <w:t>Nassera</w:t>
            </w:r>
            <w:proofErr w:type="spellEnd"/>
            <w:r w:rsidR="001E02C4" w:rsidRPr="001E02C4">
              <w:rPr>
                <w:rFonts w:hint="eastAsia"/>
              </w:rPr>
              <w:t xml:space="preserve"> </w:t>
            </w:r>
            <w:proofErr w:type="spellStart"/>
            <w:r>
              <w:rPr>
                <w:rFonts w:hint="eastAsia"/>
              </w:rPr>
              <w:t>Dutour</w:t>
            </w:r>
            <w:proofErr w:type="spellEnd"/>
            <w:r w:rsidR="001E02C4" w:rsidRPr="001E02C4">
              <w:rPr>
                <w:rFonts w:hint="eastAsia"/>
              </w:rPr>
              <w:t>代理</w:t>
            </w:r>
            <w:r w:rsidR="001E02C4" w:rsidRPr="001E02C4">
              <w:rPr>
                <w:rFonts w:hint="eastAsia"/>
              </w:rPr>
              <w:t>)</w:t>
            </w:r>
          </w:p>
        </w:tc>
      </w:tr>
      <w:tr w:rsidR="00243A87" w14:paraId="41E1C1C1" w14:textId="77777777" w:rsidTr="0069394F">
        <w:trPr>
          <w:cantSplit/>
        </w:trPr>
        <w:tc>
          <w:tcPr>
            <w:tcW w:w="2205" w:type="dxa"/>
          </w:tcPr>
          <w:p w14:paraId="76AC755E" w14:textId="77777777" w:rsidR="00243A87" w:rsidRPr="00172E04" w:rsidRDefault="00243A87"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14:paraId="511F8943" w14:textId="7513B2BE" w:rsidR="00243A87" w:rsidRPr="00C74FB6" w:rsidRDefault="00C63CA6" w:rsidP="0069394F">
            <w:pPr>
              <w:pStyle w:val="SingleTxtGC"/>
              <w:ind w:left="0" w:right="0"/>
            </w:pPr>
            <w:r w:rsidRPr="00C63CA6">
              <w:rPr>
                <w:rFonts w:hint="eastAsia"/>
              </w:rPr>
              <w:t>提交人和</w:t>
            </w:r>
            <w:r w:rsidR="00144BCC">
              <w:rPr>
                <w:rFonts w:hint="eastAsia"/>
              </w:rPr>
              <w:t>Omar</w:t>
            </w:r>
            <w:r w:rsidRPr="00C63CA6">
              <w:rPr>
                <w:rFonts w:hint="eastAsia"/>
              </w:rPr>
              <w:t xml:space="preserve"> </w:t>
            </w:r>
            <w:proofErr w:type="spellStart"/>
            <w:r w:rsidR="00144BCC">
              <w:rPr>
                <w:rFonts w:hint="eastAsia"/>
              </w:rPr>
              <w:t>Drif</w:t>
            </w:r>
            <w:proofErr w:type="spellEnd"/>
            <w:r w:rsidRPr="00C63CA6">
              <w:rPr>
                <w:rFonts w:hint="eastAsia"/>
              </w:rPr>
              <w:t xml:space="preserve"> (</w:t>
            </w:r>
            <w:r w:rsidRPr="00C63CA6">
              <w:rPr>
                <w:rFonts w:hint="eastAsia"/>
              </w:rPr>
              <w:t>提交人之子</w:t>
            </w:r>
            <w:r w:rsidRPr="00C63CA6">
              <w:rPr>
                <w:rFonts w:hint="eastAsia"/>
              </w:rPr>
              <w:t>)</w:t>
            </w:r>
          </w:p>
        </w:tc>
      </w:tr>
      <w:tr w:rsidR="00243A87" w14:paraId="3E723C02" w14:textId="77777777" w:rsidTr="0069394F">
        <w:trPr>
          <w:cantSplit/>
        </w:trPr>
        <w:tc>
          <w:tcPr>
            <w:tcW w:w="2205" w:type="dxa"/>
          </w:tcPr>
          <w:p w14:paraId="0CD2F0F8" w14:textId="77777777" w:rsidR="00243A87" w:rsidRPr="00172E04" w:rsidRDefault="00243A87"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14:paraId="13730422" w14:textId="4F2D1370" w:rsidR="00243A87" w:rsidRPr="00C74FB6" w:rsidRDefault="00C63CA6" w:rsidP="0069394F">
            <w:pPr>
              <w:pStyle w:val="SingleTxtGC"/>
              <w:ind w:left="0" w:right="0"/>
            </w:pPr>
            <w:r w:rsidRPr="00C63CA6">
              <w:rPr>
                <w:rFonts w:hint="eastAsia"/>
              </w:rPr>
              <w:t>阿尔及利亚</w:t>
            </w:r>
          </w:p>
        </w:tc>
      </w:tr>
      <w:tr w:rsidR="00243A87" w14:paraId="33CE2067" w14:textId="77777777" w:rsidTr="0069394F">
        <w:trPr>
          <w:cantSplit/>
        </w:trPr>
        <w:tc>
          <w:tcPr>
            <w:tcW w:w="2205" w:type="dxa"/>
          </w:tcPr>
          <w:p w14:paraId="3F74E049" w14:textId="77777777" w:rsidR="00243A87" w:rsidRPr="00172E04" w:rsidRDefault="00243A87"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01CD15E8" w14:textId="25B3D082" w:rsidR="00243A87" w:rsidRPr="00C74FB6" w:rsidRDefault="00144BCC" w:rsidP="0069394F">
            <w:pPr>
              <w:pStyle w:val="SingleTxtGC"/>
              <w:ind w:left="0" w:right="0"/>
            </w:pPr>
            <w:r>
              <w:rPr>
                <w:rFonts w:hint="eastAsia"/>
              </w:rPr>
              <w:t>2</w:t>
            </w:r>
            <w:r w:rsidR="00A41D61" w:rsidRPr="00A41D61">
              <w:rPr>
                <w:rFonts w:hint="eastAsia"/>
              </w:rPr>
              <w:t>0</w:t>
            </w:r>
            <w:r>
              <w:rPr>
                <w:rFonts w:hint="eastAsia"/>
              </w:rPr>
              <w:t>17</w:t>
            </w:r>
            <w:r w:rsidR="00A41D61" w:rsidRPr="00A41D61">
              <w:rPr>
                <w:rFonts w:hint="eastAsia"/>
              </w:rPr>
              <w:t>年</w:t>
            </w:r>
            <w:r>
              <w:rPr>
                <w:rFonts w:hint="eastAsia"/>
              </w:rPr>
              <w:t>1</w:t>
            </w:r>
            <w:r w:rsidR="00A41D61" w:rsidRPr="00A41D61">
              <w:rPr>
                <w:rFonts w:hint="eastAsia"/>
              </w:rPr>
              <w:t>月</w:t>
            </w:r>
            <w:r>
              <w:rPr>
                <w:rFonts w:hint="eastAsia"/>
              </w:rPr>
              <w:t>2</w:t>
            </w:r>
            <w:r w:rsidR="00A41D61" w:rsidRPr="00A41D61">
              <w:rPr>
                <w:rFonts w:hint="eastAsia"/>
              </w:rPr>
              <w:t>0</w:t>
            </w:r>
            <w:r w:rsidR="00A41D61" w:rsidRPr="00A41D61">
              <w:rPr>
                <w:rFonts w:hint="eastAsia"/>
              </w:rPr>
              <w:t>日</w:t>
            </w:r>
            <w:r w:rsidR="00A41D61" w:rsidRPr="00A41D61">
              <w:rPr>
                <w:rFonts w:hint="eastAsia"/>
              </w:rPr>
              <w:t>(</w:t>
            </w:r>
            <w:r w:rsidR="00A41D61" w:rsidRPr="00A41D61">
              <w:rPr>
                <w:rFonts w:hint="eastAsia"/>
              </w:rPr>
              <w:t>首次提交</w:t>
            </w:r>
            <w:r w:rsidR="00A41D61" w:rsidRPr="00A41D61">
              <w:rPr>
                <w:rFonts w:hint="eastAsia"/>
              </w:rPr>
              <w:t>)</w:t>
            </w:r>
          </w:p>
        </w:tc>
      </w:tr>
      <w:tr w:rsidR="00243A87" w14:paraId="304BB45F" w14:textId="77777777" w:rsidTr="0069394F">
        <w:trPr>
          <w:cantSplit/>
        </w:trPr>
        <w:tc>
          <w:tcPr>
            <w:tcW w:w="2205" w:type="dxa"/>
          </w:tcPr>
          <w:p w14:paraId="05BDCEF7" w14:textId="77777777" w:rsidR="00243A87" w:rsidRPr="00172E04" w:rsidRDefault="00243A87"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5DB97F0B" w14:textId="037F5C80" w:rsidR="00243A87" w:rsidRPr="00C74FB6" w:rsidRDefault="00A41D61" w:rsidP="0069394F">
            <w:pPr>
              <w:pStyle w:val="SingleTxtGC"/>
              <w:ind w:left="0" w:right="0"/>
              <w:rPr>
                <w:lang w:val="fr-CH"/>
              </w:rPr>
            </w:pPr>
            <w:r w:rsidRPr="00A41D61">
              <w:rPr>
                <w:rFonts w:hint="eastAsia"/>
                <w:spacing w:val="4"/>
                <w:lang w:val="fr-CH"/>
              </w:rPr>
              <w:t>根据委员会议事规则第</w:t>
            </w:r>
            <w:r w:rsidR="00144BCC">
              <w:rPr>
                <w:rFonts w:hint="eastAsia"/>
                <w:spacing w:val="4"/>
                <w:lang w:val="fr-CH"/>
              </w:rPr>
              <w:t>92</w:t>
            </w:r>
            <w:r w:rsidRPr="00A41D61">
              <w:rPr>
                <w:rFonts w:hint="eastAsia"/>
                <w:spacing w:val="4"/>
                <w:lang w:val="fr-CH"/>
              </w:rPr>
              <w:t>条</w:t>
            </w:r>
            <w:proofErr w:type="gramStart"/>
            <w:r w:rsidRPr="00A41D61">
              <w:rPr>
                <w:rFonts w:hint="eastAsia"/>
                <w:spacing w:val="4"/>
                <w:lang w:val="fr-CH"/>
              </w:rPr>
              <w:t>作出</w:t>
            </w:r>
            <w:proofErr w:type="gramEnd"/>
            <w:r w:rsidRPr="00A41D61">
              <w:rPr>
                <w:rFonts w:hint="eastAsia"/>
                <w:spacing w:val="4"/>
                <w:lang w:val="fr-CH"/>
              </w:rPr>
              <w:t>的决定，已于</w:t>
            </w:r>
            <w:r w:rsidR="00144BCC">
              <w:rPr>
                <w:rFonts w:hint="eastAsia"/>
                <w:spacing w:val="4"/>
                <w:lang w:val="fr-CH"/>
              </w:rPr>
              <w:t>2</w:t>
            </w:r>
            <w:r w:rsidRPr="00A41D61">
              <w:rPr>
                <w:rFonts w:hint="eastAsia"/>
                <w:spacing w:val="4"/>
                <w:lang w:val="fr-CH"/>
              </w:rPr>
              <w:t>0</w:t>
            </w:r>
            <w:r w:rsidR="00144BCC">
              <w:rPr>
                <w:rFonts w:hint="eastAsia"/>
                <w:spacing w:val="4"/>
                <w:lang w:val="fr-CH"/>
              </w:rPr>
              <w:t>19</w:t>
            </w:r>
            <w:r w:rsidRPr="00A41D61">
              <w:rPr>
                <w:rFonts w:hint="eastAsia"/>
                <w:lang w:val="fr-CH"/>
              </w:rPr>
              <w:t>年</w:t>
            </w:r>
            <w:r w:rsidR="00144BCC">
              <w:rPr>
                <w:rFonts w:hint="eastAsia"/>
                <w:lang w:val="fr-CH"/>
              </w:rPr>
              <w:t>3</w:t>
            </w:r>
            <w:r w:rsidRPr="00A41D61">
              <w:rPr>
                <w:rFonts w:hint="eastAsia"/>
                <w:lang w:val="fr-CH"/>
              </w:rPr>
              <w:t>月</w:t>
            </w:r>
            <w:r w:rsidR="00144BCC">
              <w:rPr>
                <w:rFonts w:hint="eastAsia"/>
                <w:lang w:val="fr-CH"/>
              </w:rPr>
              <w:t>15</w:t>
            </w:r>
            <w:r w:rsidRPr="00A41D61">
              <w:rPr>
                <w:rFonts w:hint="eastAsia"/>
                <w:lang w:val="fr-CH"/>
              </w:rPr>
              <w:t>日转交缔约国</w:t>
            </w:r>
            <w:r w:rsidRPr="00A41D61">
              <w:rPr>
                <w:rFonts w:hint="eastAsia"/>
                <w:lang w:val="fr-CH"/>
              </w:rPr>
              <w:t>(</w:t>
            </w:r>
            <w:r w:rsidRPr="00A41D61">
              <w:rPr>
                <w:rFonts w:hint="eastAsia"/>
                <w:lang w:val="fr-CH"/>
              </w:rPr>
              <w:t>未以文件形式印发</w:t>
            </w:r>
            <w:r w:rsidRPr="00A41D61">
              <w:rPr>
                <w:rFonts w:hint="eastAsia"/>
                <w:lang w:val="fr-CH"/>
              </w:rPr>
              <w:t>)</w:t>
            </w:r>
          </w:p>
        </w:tc>
      </w:tr>
      <w:tr w:rsidR="00243A87" w14:paraId="2101E93B" w14:textId="77777777" w:rsidTr="0069394F">
        <w:trPr>
          <w:cantSplit/>
        </w:trPr>
        <w:tc>
          <w:tcPr>
            <w:tcW w:w="2205" w:type="dxa"/>
          </w:tcPr>
          <w:p w14:paraId="63535F26" w14:textId="2BC6BC67" w:rsidR="00243A87" w:rsidRPr="00172E04" w:rsidRDefault="00243A87" w:rsidP="0069394F">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10762F51" w14:textId="5CF8FD74" w:rsidR="00243A87" w:rsidRPr="00C74FB6" w:rsidRDefault="00144BCC" w:rsidP="0069394F">
            <w:pPr>
              <w:pStyle w:val="SingleTxtGC"/>
              <w:ind w:left="0" w:right="0"/>
              <w:rPr>
                <w:lang w:val="fr-CH"/>
              </w:rPr>
            </w:pPr>
            <w:r>
              <w:rPr>
                <w:rFonts w:hint="eastAsia"/>
                <w:snapToGrid/>
              </w:rPr>
              <w:t>2</w:t>
            </w:r>
            <w:r w:rsidR="00C60659" w:rsidRPr="00C60659">
              <w:rPr>
                <w:rFonts w:hint="eastAsia"/>
                <w:snapToGrid/>
              </w:rPr>
              <w:t>0</w:t>
            </w:r>
            <w:r>
              <w:rPr>
                <w:rFonts w:hint="eastAsia"/>
                <w:snapToGrid/>
              </w:rPr>
              <w:t>22</w:t>
            </w:r>
            <w:r w:rsidR="00C60659" w:rsidRPr="00C60659">
              <w:rPr>
                <w:rFonts w:hint="eastAsia"/>
                <w:snapToGrid/>
              </w:rPr>
              <w:t>年</w:t>
            </w:r>
            <w:r>
              <w:rPr>
                <w:rFonts w:hint="eastAsia"/>
                <w:snapToGrid/>
              </w:rPr>
              <w:t>3</w:t>
            </w:r>
            <w:r w:rsidR="00C60659" w:rsidRPr="00C60659">
              <w:rPr>
                <w:rFonts w:hint="eastAsia"/>
                <w:snapToGrid/>
              </w:rPr>
              <w:t>月</w:t>
            </w:r>
            <w:r>
              <w:rPr>
                <w:rFonts w:hint="eastAsia"/>
                <w:snapToGrid/>
              </w:rPr>
              <w:t>4</w:t>
            </w:r>
            <w:r w:rsidR="00C60659" w:rsidRPr="00C60659">
              <w:rPr>
                <w:rFonts w:hint="eastAsia"/>
                <w:snapToGrid/>
              </w:rPr>
              <w:t>日</w:t>
            </w:r>
          </w:p>
        </w:tc>
      </w:tr>
      <w:tr w:rsidR="00243A87" w14:paraId="79A97349" w14:textId="77777777" w:rsidTr="0069394F">
        <w:trPr>
          <w:cantSplit/>
        </w:trPr>
        <w:tc>
          <w:tcPr>
            <w:tcW w:w="2205" w:type="dxa"/>
          </w:tcPr>
          <w:p w14:paraId="615D35C1" w14:textId="77777777" w:rsidR="00243A87" w:rsidRPr="00172E04" w:rsidRDefault="00243A87"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4FE4053A" w14:textId="1C65367A" w:rsidR="00243A87" w:rsidRPr="00C74FB6" w:rsidRDefault="00C60659" w:rsidP="0069394F">
            <w:pPr>
              <w:pStyle w:val="SingleTxtGC"/>
              <w:ind w:left="0" w:right="0"/>
              <w:rPr>
                <w:snapToGrid/>
              </w:rPr>
            </w:pPr>
            <w:r w:rsidRPr="00C60659">
              <w:rPr>
                <w:rFonts w:hint="eastAsia"/>
                <w:snapToGrid/>
              </w:rPr>
              <w:t>强迫失踪</w:t>
            </w:r>
          </w:p>
        </w:tc>
      </w:tr>
      <w:tr w:rsidR="00243A87" w14:paraId="385C8E3B" w14:textId="77777777" w:rsidTr="0069394F">
        <w:trPr>
          <w:cantSplit/>
        </w:trPr>
        <w:tc>
          <w:tcPr>
            <w:tcW w:w="2205" w:type="dxa"/>
          </w:tcPr>
          <w:p w14:paraId="74B8A2F7" w14:textId="77777777" w:rsidR="00243A87" w:rsidRPr="00172E04" w:rsidRDefault="00243A87"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6A50C9DA" w14:textId="179181B9" w:rsidR="00243A87" w:rsidRPr="00C74FB6" w:rsidRDefault="00C60659" w:rsidP="0069394F">
            <w:pPr>
              <w:pStyle w:val="SingleTxtGC"/>
              <w:ind w:left="0" w:right="0"/>
              <w:rPr>
                <w:snapToGrid/>
              </w:rPr>
            </w:pPr>
            <w:r w:rsidRPr="00C60659">
              <w:rPr>
                <w:rFonts w:hint="eastAsia"/>
                <w:snapToGrid/>
              </w:rPr>
              <w:t>用尽国内补救办法</w:t>
            </w:r>
          </w:p>
        </w:tc>
      </w:tr>
      <w:tr w:rsidR="00243A87" w14:paraId="25EF8122" w14:textId="77777777" w:rsidTr="0069394F">
        <w:trPr>
          <w:cantSplit/>
        </w:trPr>
        <w:tc>
          <w:tcPr>
            <w:tcW w:w="2205" w:type="dxa"/>
          </w:tcPr>
          <w:p w14:paraId="51C945B3" w14:textId="77777777" w:rsidR="00243A87" w:rsidRPr="00172E04" w:rsidRDefault="00243A87"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3183BCD2" w14:textId="7515B059" w:rsidR="00243A87" w:rsidRPr="00C657A9" w:rsidRDefault="00C60659" w:rsidP="0069394F">
            <w:pPr>
              <w:pStyle w:val="SingleTxtGC"/>
              <w:ind w:left="0" w:right="0"/>
              <w:rPr>
                <w:snapToGrid/>
              </w:rPr>
            </w:pPr>
            <w:r w:rsidRPr="00E866E1">
              <w:rPr>
                <w:rFonts w:hint="eastAsia"/>
                <w:snapToGrid/>
                <w:spacing w:val="-8"/>
              </w:rPr>
              <w:t>有效补救权；残忍、不人道或有辱人格的待遇或处罚；</w:t>
            </w:r>
            <w:r w:rsidRPr="00C60659">
              <w:rPr>
                <w:rFonts w:hint="eastAsia"/>
                <w:snapToGrid/>
              </w:rPr>
              <w:t>人身自由和安全；人的尊严；承认在法律前的人格</w:t>
            </w:r>
          </w:p>
        </w:tc>
      </w:tr>
      <w:tr w:rsidR="00243A87" w14:paraId="2C3ADBED" w14:textId="77777777" w:rsidTr="0069394F">
        <w:trPr>
          <w:cantSplit/>
        </w:trPr>
        <w:tc>
          <w:tcPr>
            <w:tcW w:w="2205" w:type="dxa"/>
          </w:tcPr>
          <w:p w14:paraId="7039BBB5" w14:textId="77777777" w:rsidR="00243A87" w:rsidRPr="00172E04" w:rsidRDefault="00243A87"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71E2FE18" w14:textId="02474174" w:rsidR="00243A87" w:rsidRPr="00C657A9" w:rsidRDefault="00E866E1" w:rsidP="0069394F">
            <w:pPr>
              <w:pStyle w:val="SingleTxtGC"/>
              <w:ind w:left="0" w:right="0"/>
              <w:rPr>
                <w:snapToGrid/>
              </w:rPr>
            </w:pPr>
            <w:r w:rsidRPr="00E866E1">
              <w:rPr>
                <w:rFonts w:hint="eastAsia"/>
                <w:snapToGrid/>
                <w:spacing w:val="-6"/>
              </w:rPr>
              <w:t>第二条第二款和第三款、第六条、第七条、第九条、</w:t>
            </w:r>
            <w:r w:rsidRPr="00E866E1">
              <w:rPr>
                <w:rFonts w:hint="eastAsia"/>
                <w:snapToGrid/>
              </w:rPr>
              <w:t>第十条、第十四条和第十六条</w:t>
            </w:r>
          </w:p>
        </w:tc>
      </w:tr>
      <w:tr w:rsidR="00243A87" w14:paraId="6859D7FD" w14:textId="77777777" w:rsidTr="0069394F">
        <w:trPr>
          <w:cantSplit/>
        </w:trPr>
        <w:tc>
          <w:tcPr>
            <w:tcW w:w="2205" w:type="dxa"/>
          </w:tcPr>
          <w:p w14:paraId="6913DAA7" w14:textId="77777777" w:rsidR="00243A87" w:rsidRPr="00172E04" w:rsidRDefault="00243A87"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39B8246A" w14:textId="46A9675E" w:rsidR="00243A87" w:rsidRDefault="00FB652A" w:rsidP="00A3144F">
            <w:pPr>
              <w:pStyle w:val="SingleTxtGC"/>
              <w:spacing w:after="240"/>
              <w:ind w:left="0" w:right="0"/>
              <w:rPr>
                <w:snapToGrid/>
              </w:rPr>
            </w:pPr>
            <w:r w:rsidRPr="00FB652A">
              <w:rPr>
                <w:rFonts w:hint="eastAsia"/>
                <w:snapToGrid/>
              </w:rPr>
              <w:t>第二条、第三条和第五条第二款</w:t>
            </w:r>
          </w:p>
        </w:tc>
      </w:tr>
    </w:tbl>
    <w:p w14:paraId="12D0D0FF" w14:textId="77777777" w:rsidR="00A3144F" w:rsidRDefault="00A3144F" w:rsidP="00144BCC">
      <w:pPr>
        <w:pStyle w:val="SingleTxtGC"/>
        <w:rPr>
          <w:lang w:val="en-GB"/>
        </w:rPr>
      </w:pPr>
    </w:p>
    <w:p w14:paraId="296DEC1E" w14:textId="77777777" w:rsidR="00A3144F" w:rsidRDefault="00A3144F">
      <w:pPr>
        <w:tabs>
          <w:tab w:val="clear" w:pos="431"/>
        </w:tabs>
        <w:overflowPunct/>
        <w:adjustRightInd/>
        <w:snapToGrid/>
        <w:spacing w:line="240" w:lineRule="auto"/>
        <w:jc w:val="left"/>
        <w:rPr>
          <w:lang w:val="en-GB"/>
        </w:rPr>
      </w:pPr>
      <w:r>
        <w:rPr>
          <w:lang w:val="en-GB"/>
        </w:rPr>
        <w:br w:type="page"/>
      </w:r>
    </w:p>
    <w:p w14:paraId="1258CC5F" w14:textId="6FEE70E5" w:rsidR="00144BCC" w:rsidRPr="00144BCC" w:rsidRDefault="00144BCC" w:rsidP="009C3B07">
      <w:pPr>
        <w:pStyle w:val="SingleTxtGC"/>
        <w:spacing w:line="328" w:lineRule="exact"/>
        <w:rPr>
          <w:lang w:val="en-GB"/>
        </w:rPr>
      </w:pPr>
      <w:r w:rsidRPr="00162990">
        <w:rPr>
          <w:spacing w:val="2"/>
          <w:lang w:val="en-GB"/>
        </w:rPr>
        <w:lastRenderedPageBreak/>
        <w:t>1.1</w:t>
      </w:r>
      <w:r w:rsidRPr="00162990">
        <w:rPr>
          <w:spacing w:val="2"/>
          <w:lang w:val="en-GB"/>
        </w:rPr>
        <w:tab/>
      </w:r>
      <w:r w:rsidRPr="00162990">
        <w:rPr>
          <w:rFonts w:hint="eastAsia"/>
          <w:spacing w:val="2"/>
          <w:lang w:val="en-GB"/>
        </w:rPr>
        <w:t>来文提交人是</w:t>
      </w:r>
      <w:r w:rsidRPr="00162990">
        <w:rPr>
          <w:spacing w:val="2"/>
          <w:lang w:val="en-GB"/>
        </w:rPr>
        <w:t xml:space="preserve">Salah </w:t>
      </w:r>
      <w:proofErr w:type="spellStart"/>
      <w:r w:rsidRPr="00162990">
        <w:rPr>
          <w:spacing w:val="2"/>
          <w:lang w:val="en-GB"/>
        </w:rPr>
        <w:t>Drif</w:t>
      </w:r>
      <w:proofErr w:type="spellEnd"/>
      <w:r w:rsidRPr="00162990">
        <w:rPr>
          <w:rFonts w:hint="eastAsia"/>
          <w:spacing w:val="2"/>
          <w:lang w:val="en-GB"/>
        </w:rPr>
        <w:t>和他的妻子</w:t>
      </w:r>
      <w:proofErr w:type="spellStart"/>
      <w:r w:rsidRPr="00162990">
        <w:rPr>
          <w:spacing w:val="2"/>
          <w:lang w:val="en-GB"/>
        </w:rPr>
        <w:t>Khoukha</w:t>
      </w:r>
      <w:proofErr w:type="spellEnd"/>
      <w:r w:rsidRPr="00162990">
        <w:rPr>
          <w:spacing w:val="2"/>
          <w:lang w:val="en-GB"/>
        </w:rPr>
        <w:t xml:space="preserve"> </w:t>
      </w:r>
      <w:proofErr w:type="spellStart"/>
      <w:r w:rsidRPr="00162990">
        <w:rPr>
          <w:spacing w:val="2"/>
          <w:lang w:val="en-GB"/>
        </w:rPr>
        <w:t>Rafraf</w:t>
      </w:r>
      <w:proofErr w:type="spellEnd"/>
      <w:r w:rsidRPr="00162990">
        <w:rPr>
          <w:spacing w:val="2"/>
          <w:lang w:val="en-GB"/>
        </w:rPr>
        <w:t xml:space="preserve">, </w:t>
      </w:r>
      <w:r w:rsidRPr="00162990">
        <w:rPr>
          <w:rFonts w:hint="eastAsia"/>
          <w:spacing w:val="2"/>
          <w:lang w:val="en-GB"/>
        </w:rPr>
        <w:t>两人均为阿尔及利亚国</w:t>
      </w:r>
      <w:r w:rsidRPr="00144BCC">
        <w:rPr>
          <w:rFonts w:hint="eastAsia"/>
          <w:lang w:val="en-GB"/>
        </w:rPr>
        <w:t>籍。他们称，他们的儿子</w:t>
      </w:r>
      <w:r>
        <w:rPr>
          <w:lang w:val="en-GB"/>
        </w:rPr>
        <w:t>Omar</w:t>
      </w:r>
      <w:r w:rsidRPr="00144BCC">
        <w:rPr>
          <w:lang w:val="en-GB"/>
        </w:rPr>
        <w:t xml:space="preserve"> </w:t>
      </w:r>
      <w:proofErr w:type="spellStart"/>
      <w:r>
        <w:rPr>
          <w:lang w:val="en-GB"/>
        </w:rPr>
        <w:t>Drif</w:t>
      </w:r>
      <w:proofErr w:type="spellEnd"/>
      <w:r w:rsidRPr="00144BCC">
        <w:rPr>
          <w:lang w:val="en-GB"/>
        </w:rPr>
        <w:t xml:space="preserve"> (</w:t>
      </w:r>
      <w:r w:rsidRPr="00144BCC">
        <w:rPr>
          <w:rFonts w:hint="eastAsia"/>
          <w:lang w:val="en-GB"/>
        </w:rPr>
        <w:t>生于</w:t>
      </w:r>
      <w:r>
        <w:rPr>
          <w:lang w:val="en-GB"/>
        </w:rPr>
        <w:t>196</w:t>
      </w:r>
      <w:r>
        <w:rPr>
          <w:rFonts w:hint="eastAsia"/>
          <w:lang w:val="en-GB"/>
        </w:rPr>
        <w:t>8</w:t>
      </w:r>
      <w:r w:rsidRPr="00144BCC">
        <w:rPr>
          <w:rFonts w:hint="eastAsia"/>
          <w:lang w:val="en-GB"/>
        </w:rPr>
        <w:t>年</w:t>
      </w:r>
      <w:r>
        <w:rPr>
          <w:lang w:val="en-GB"/>
        </w:rPr>
        <w:t>1</w:t>
      </w:r>
      <w:r>
        <w:rPr>
          <w:rFonts w:hint="eastAsia"/>
          <w:lang w:val="en-GB"/>
        </w:rPr>
        <w:t>1</w:t>
      </w:r>
      <w:r w:rsidRPr="00144BCC">
        <w:rPr>
          <w:rFonts w:hint="eastAsia"/>
          <w:lang w:val="en-GB"/>
        </w:rPr>
        <w:t>月</w:t>
      </w:r>
      <w:r>
        <w:rPr>
          <w:rFonts w:hint="eastAsia"/>
          <w:lang w:val="en-GB"/>
        </w:rPr>
        <w:t>29</w:t>
      </w:r>
      <w:r w:rsidRPr="00144BCC">
        <w:rPr>
          <w:rFonts w:hint="eastAsia"/>
          <w:lang w:val="en-GB"/>
        </w:rPr>
        <w:t>日，同样为阿尔及利亚国籍</w:t>
      </w:r>
      <w:r w:rsidRPr="00144BCC">
        <w:rPr>
          <w:lang w:val="en-GB"/>
        </w:rPr>
        <w:t>)</w:t>
      </w:r>
      <w:r w:rsidRPr="00144BCC">
        <w:rPr>
          <w:rFonts w:hint="eastAsia"/>
          <w:lang w:val="en-GB"/>
        </w:rPr>
        <w:t>遭受了缔约国实施的强迫失踪，缔约国违反了《公约》第二条第二款和第三款、第六条、第七条、第九条、第十条和第十六条。提交人还称，他们根据《公约》第二条第二款和第三款、第七条和第十四条享有的权利受到侵犯。《公约》和《公约任择议定书》于</w:t>
      </w:r>
      <w:r>
        <w:rPr>
          <w:lang w:val="en-GB"/>
        </w:rPr>
        <w:t>1989</w:t>
      </w:r>
      <w:r w:rsidRPr="00144BCC">
        <w:rPr>
          <w:rFonts w:hint="eastAsia"/>
          <w:lang w:val="en-GB"/>
        </w:rPr>
        <w:t>年</w:t>
      </w:r>
      <w:r>
        <w:rPr>
          <w:lang w:val="en-GB"/>
        </w:rPr>
        <w:t>12</w:t>
      </w:r>
      <w:r w:rsidRPr="00144BCC">
        <w:rPr>
          <w:rFonts w:hint="eastAsia"/>
          <w:lang w:val="en-GB"/>
        </w:rPr>
        <w:t>月</w:t>
      </w:r>
      <w:r>
        <w:rPr>
          <w:lang w:val="en-GB"/>
        </w:rPr>
        <w:t>12</w:t>
      </w:r>
      <w:r w:rsidRPr="00144BCC">
        <w:rPr>
          <w:rFonts w:hint="eastAsia"/>
          <w:lang w:val="en-GB"/>
        </w:rPr>
        <w:t>日对缔约国生效。提交人由阿尔及利亚失踪者家人合作社的律师</w:t>
      </w:r>
      <w:proofErr w:type="spellStart"/>
      <w:r>
        <w:rPr>
          <w:lang w:val="en-GB"/>
        </w:rPr>
        <w:t>Nassera</w:t>
      </w:r>
      <w:proofErr w:type="spellEnd"/>
      <w:r w:rsidRPr="00144BCC">
        <w:rPr>
          <w:lang w:val="en-GB"/>
        </w:rPr>
        <w:t xml:space="preserve"> </w:t>
      </w:r>
      <w:proofErr w:type="spellStart"/>
      <w:r>
        <w:rPr>
          <w:lang w:val="en-GB"/>
        </w:rPr>
        <w:t>Dutour</w:t>
      </w:r>
      <w:proofErr w:type="spellEnd"/>
      <w:r w:rsidRPr="00144BCC">
        <w:rPr>
          <w:rFonts w:hint="eastAsia"/>
          <w:lang w:val="en-GB"/>
        </w:rPr>
        <w:t>代理。</w:t>
      </w:r>
    </w:p>
    <w:p w14:paraId="73A51B58" w14:textId="70D24608" w:rsidR="00144BCC" w:rsidRPr="00144BCC" w:rsidRDefault="00144BCC" w:rsidP="009C3B07">
      <w:pPr>
        <w:pStyle w:val="SingleTxtGC"/>
        <w:spacing w:line="328" w:lineRule="exact"/>
        <w:rPr>
          <w:lang w:val="en-GB"/>
        </w:rPr>
      </w:pPr>
      <w:r>
        <w:rPr>
          <w:lang w:val="en-GB"/>
        </w:rPr>
        <w:t>1</w:t>
      </w:r>
      <w:r w:rsidRPr="00144BCC">
        <w:rPr>
          <w:lang w:val="en-GB"/>
        </w:rPr>
        <w:t>.</w:t>
      </w:r>
      <w:r>
        <w:rPr>
          <w:lang w:val="en-GB"/>
        </w:rPr>
        <w:t>2</w:t>
      </w:r>
      <w:r w:rsidRPr="00144BCC">
        <w:rPr>
          <w:lang w:val="en-GB"/>
        </w:rPr>
        <w:tab/>
      </w:r>
      <w:r>
        <w:rPr>
          <w:lang w:val="en-GB"/>
        </w:rPr>
        <w:t>2</w:t>
      </w:r>
      <w:r w:rsidRPr="00144BCC">
        <w:rPr>
          <w:lang w:val="en-GB"/>
        </w:rPr>
        <w:t>0</w:t>
      </w:r>
      <w:r>
        <w:rPr>
          <w:lang w:val="en-GB"/>
        </w:rPr>
        <w:t>19</w:t>
      </w:r>
      <w:r w:rsidRPr="00144BCC">
        <w:rPr>
          <w:rFonts w:hint="eastAsia"/>
          <w:lang w:val="en-GB"/>
        </w:rPr>
        <w:t>年</w:t>
      </w:r>
      <w:r>
        <w:rPr>
          <w:lang w:val="en-GB"/>
        </w:rPr>
        <w:t>7</w:t>
      </w:r>
      <w:r w:rsidRPr="00144BCC">
        <w:rPr>
          <w:rFonts w:hint="eastAsia"/>
          <w:lang w:val="en-GB"/>
        </w:rPr>
        <w:t>月</w:t>
      </w:r>
      <w:r>
        <w:rPr>
          <w:lang w:val="en-GB"/>
        </w:rPr>
        <w:t>4</w:t>
      </w:r>
      <w:r w:rsidRPr="00144BCC">
        <w:rPr>
          <w:rFonts w:hint="eastAsia"/>
          <w:lang w:val="en-GB"/>
        </w:rPr>
        <w:t>日，委员会通过新来文和临时措施特别报告员行事，决定不将来文可否受理与实质问题分开审查。</w:t>
      </w:r>
    </w:p>
    <w:p w14:paraId="20170013" w14:textId="77777777" w:rsidR="00144BCC" w:rsidRPr="00144BCC" w:rsidRDefault="00144BCC" w:rsidP="009C3B07">
      <w:pPr>
        <w:pStyle w:val="H23GC"/>
        <w:spacing w:line="328" w:lineRule="exact"/>
        <w:rPr>
          <w:lang w:val="en-GB"/>
        </w:rPr>
      </w:pPr>
      <w:r w:rsidRPr="00144BCC">
        <w:rPr>
          <w:lang w:val="en-GB"/>
        </w:rPr>
        <w:tab/>
      </w:r>
      <w:r w:rsidRPr="00144BCC">
        <w:rPr>
          <w:lang w:val="en-GB"/>
        </w:rPr>
        <w:tab/>
      </w:r>
      <w:r w:rsidRPr="00144BCC">
        <w:rPr>
          <w:lang w:val="en-GB"/>
        </w:rPr>
        <w:t>提交人陈述的事实</w:t>
      </w:r>
    </w:p>
    <w:p w14:paraId="2D6A8B2E" w14:textId="6E71FC75" w:rsidR="00144BCC" w:rsidRPr="00144BCC" w:rsidRDefault="00144BCC" w:rsidP="009C3B07">
      <w:pPr>
        <w:pStyle w:val="SingleTxtGC"/>
        <w:spacing w:line="328" w:lineRule="exact"/>
      </w:pPr>
      <w:r>
        <w:rPr>
          <w:lang w:val="en-GB"/>
        </w:rPr>
        <w:t>2</w:t>
      </w:r>
      <w:r w:rsidRPr="00144BCC">
        <w:rPr>
          <w:lang w:val="en-GB"/>
        </w:rPr>
        <w:t>.</w:t>
      </w:r>
      <w:r>
        <w:rPr>
          <w:lang w:val="en-GB"/>
        </w:rPr>
        <w:t>1</w:t>
      </w:r>
      <w:r w:rsidRPr="00144BCC">
        <w:rPr>
          <w:lang w:val="en-GB"/>
        </w:rPr>
        <w:tab/>
      </w:r>
      <w:r>
        <w:rPr>
          <w:lang w:val="en-GB"/>
        </w:rPr>
        <w:t>Omar</w:t>
      </w:r>
      <w:r w:rsidRPr="00144BCC">
        <w:rPr>
          <w:lang w:val="en-GB"/>
        </w:rPr>
        <w:t xml:space="preserve"> </w:t>
      </w:r>
      <w:proofErr w:type="spellStart"/>
      <w:r>
        <w:rPr>
          <w:lang w:val="en-GB"/>
        </w:rPr>
        <w:t>Drif</w:t>
      </w:r>
      <w:proofErr w:type="spellEnd"/>
      <w:r w:rsidRPr="00144BCC">
        <w:rPr>
          <w:rFonts w:hint="eastAsia"/>
          <w:lang w:val="en-GB"/>
        </w:rPr>
        <w:t>单身，在他位于古莱阿镇的木匠铺工作，和家人一起住在</w:t>
      </w:r>
      <w:proofErr w:type="spellStart"/>
      <w:r>
        <w:rPr>
          <w:lang w:val="en-GB"/>
        </w:rPr>
        <w:t>Berbess</w:t>
      </w:r>
      <w:r>
        <w:rPr>
          <w:rFonts w:hint="eastAsia"/>
          <w:lang w:val="en-GB"/>
        </w:rPr>
        <w:t>a</w:t>
      </w:r>
      <w:proofErr w:type="spellEnd"/>
      <w:r w:rsidRPr="00144BCC">
        <w:rPr>
          <w:rFonts w:hint="eastAsia"/>
          <w:lang w:val="en-GB"/>
        </w:rPr>
        <w:t>。</w:t>
      </w:r>
      <w:r>
        <w:rPr>
          <w:rFonts w:hint="eastAsia"/>
          <w:lang w:val="en-GB"/>
        </w:rPr>
        <w:t>1995</w:t>
      </w:r>
      <w:r w:rsidRPr="00144BCC">
        <w:rPr>
          <w:rFonts w:hint="eastAsia"/>
          <w:lang w:val="en-GB"/>
        </w:rPr>
        <w:t>年</w:t>
      </w:r>
      <w:r>
        <w:rPr>
          <w:rFonts w:hint="eastAsia"/>
          <w:lang w:val="en-GB"/>
        </w:rPr>
        <w:t>1</w:t>
      </w:r>
      <w:r w:rsidRPr="00144BCC">
        <w:rPr>
          <w:rFonts w:hint="eastAsia"/>
          <w:lang w:val="en-GB"/>
        </w:rPr>
        <w:t>月</w:t>
      </w:r>
      <w:r>
        <w:rPr>
          <w:rFonts w:hint="eastAsia"/>
          <w:lang w:val="en-GB"/>
        </w:rPr>
        <w:t>29</w:t>
      </w:r>
      <w:r w:rsidRPr="00144BCC">
        <w:rPr>
          <w:rFonts w:hint="eastAsia"/>
          <w:lang w:val="en-GB"/>
        </w:rPr>
        <w:t>日，他的兄弟</w:t>
      </w:r>
      <w:proofErr w:type="spellStart"/>
      <w:r>
        <w:rPr>
          <w:lang w:val="en-GB"/>
        </w:rPr>
        <w:t>Allal</w:t>
      </w:r>
      <w:proofErr w:type="spellEnd"/>
      <w:r w:rsidRPr="00144BCC">
        <w:rPr>
          <w:lang w:val="en-GB"/>
        </w:rPr>
        <w:t xml:space="preserve"> </w:t>
      </w:r>
      <w:proofErr w:type="spellStart"/>
      <w:r>
        <w:rPr>
          <w:lang w:val="en-GB"/>
        </w:rPr>
        <w:t>Drif</w:t>
      </w:r>
      <w:proofErr w:type="spellEnd"/>
      <w:r w:rsidRPr="00144BCC">
        <w:rPr>
          <w:rFonts w:hint="eastAsia"/>
          <w:lang w:val="en-GB"/>
        </w:rPr>
        <w:t>被宪兵拦住，并带到</w:t>
      </w:r>
      <w:proofErr w:type="spellStart"/>
      <w:r>
        <w:rPr>
          <w:rFonts w:hint="eastAsia"/>
          <w:lang w:val="en-GB"/>
        </w:rPr>
        <w:t>Berbessa</w:t>
      </w:r>
      <w:proofErr w:type="spellEnd"/>
      <w:r w:rsidRPr="00624F43">
        <w:rPr>
          <w:rFonts w:hint="eastAsia"/>
          <w:spacing w:val="4"/>
          <w:lang w:val="en-GB"/>
        </w:rPr>
        <w:t>的宪兵站。</w:t>
      </w:r>
      <w:r w:rsidRPr="00624F43">
        <w:rPr>
          <w:spacing w:val="4"/>
          <w:vertAlign w:val="superscript"/>
          <w:lang w:val="en-GB"/>
        </w:rPr>
        <w:footnoteReference w:id="4"/>
      </w:r>
      <w:r w:rsidR="00840CC4" w:rsidRPr="00624F43">
        <w:rPr>
          <w:rFonts w:hint="eastAsia"/>
          <w:spacing w:val="4"/>
          <w:lang w:val="en-GB"/>
        </w:rPr>
        <w:t xml:space="preserve"> </w:t>
      </w:r>
      <w:r w:rsidRPr="00624F43">
        <w:rPr>
          <w:rFonts w:hint="eastAsia"/>
          <w:spacing w:val="4"/>
          <w:lang w:val="en-GB"/>
        </w:rPr>
        <w:t>1995</w:t>
      </w:r>
      <w:r w:rsidRPr="00624F43">
        <w:rPr>
          <w:rFonts w:hint="eastAsia"/>
          <w:spacing w:val="4"/>
          <w:lang w:val="en-GB"/>
        </w:rPr>
        <w:t>年</w:t>
      </w:r>
      <w:r w:rsidRPr="00624F43">
        <w:rPr>
          <w:rFonts w:hint="eastAsia"/>
          <w:spacing w:val="4"/>
          <w:lang w:val="en-GB"/>
        </w:rPr>
        <w:t>6</w:t>
      </w:r>
      <w:r w:rsidRPr="00624F43">
        <w:rPr>
          <w:rFonts w:hint="eastAsia"/>
          <w:spacing w:val="4"/>
          <w:lang w:val="en-GB"/>
        </w:rPr>
        <w:t>月</w:t>
      </w:r>
      <w:r w:rsidRPr="00624F43">
        <w:rPr>
          <w:rFonts w:hint="eastAsia"/>
          <w:spacing w:val="4"/>
          <w:lang w:val="en-GB"/>
        </w:rPr>
        <w:t>9</w:t>
      </w:r>
      <w:r w:rsidRPr="00624F43">
        <w:rPr>
          <w:rFonts w:hint="eastAsia"/>
          <w:spacing w:val="4"/>
          <w:lang w:val="en-GB"/>
        </w:rPr>
        <w:t>日，</w:t>
      </w:r>
      <w:r w:rsidRPr="00624F43">
        <w:rPr>
          <w:spacing w:val="4"/>
          <w:lang w:val="en-GB"/>
        </w:rPr>
        <w:t xml:space="preserve">Omar </w:t>
      </w:r>
      <w:proofErr w:type="spellStart"/>
      <w:r w:rsidRPr="00624F43">
        <w:rPr>
          <w:spacing w:val="4"/>
          <w:lang w:val="en-GB"/>
        </w:rPr>
        <w:t>Drif</w:t>
      </w:r>
      <w:proofErr w:type="spellEnd"/>
      <w:r w:rsidRPr="00624F43">
        <w:rPr>
          <w:rFonts w:hint="eastAsia"/>
          <w:spacing w:val="4"/>
          <w:lang w:val="en-GB"/>
        </w:rPr>
        <w:t>在和四个朋友一起回家途中被乘坐公</w:t>
      </w:r>
      <w:r w:rsidRPr="00144BCC">
        <w:rPr>
          <w:rFonts w:hint="eastAsia"/>
          <w:lang w:val="en-GB"/>
        </w:rPr>
        <w:t>务用车并且身穿制服的武装宪兵拦住。他们对他说，他们奉命逮捕他，并将他带到宪兵站。四个朋友在宪兵中认出了宪兵队长</w:t>
      </w:r>
      <w:r>
        <w:t>B</w:t>
      </w:r>
      <w:r w:rsidRPr="00144BCC">
        <w:t>.</w:t>
      </w:r>
      <w:r w:rsidRPr="00144BCC">
        <w:rPr>
          <w:rFonts w:hint="eastAsia"/>
        </w:rPr>
        <w:t>和镇卫队成员</w:t>
      </w:r>
      <w:r>
        <w:t>A</w:t>
      </w:r>
      <w:r w:rsidRPr="00144BCC">
        <w:t>.</w:t>
      </w:r>
      <w:r>
        <w:t>S</w:t>
      </w:r>
      <w:r w:rsidRPr="00144BCC">
        <w:t>.</w:t>
      </w:r>
      <w:r w:rsidRPr="00144BCC">
        <w:rPr>
          <w:rFonts w:hint="eastAsia"/>
        </w:rPr>
        <w:t>。这两人在该镇居民中很出名，因为据称他们对该镇当时发生的大多数失踪事件负有责任。</w:t>
      </w:r>
    </w:p>
    <w:p w14:paraId="6B6A38FA" w14:textId="1015B769" w:rsidR="00144BCC" w:rsidRPr="00144BCC" w:rsidRDefault="00144BCC" w:rsidP="009C3B07">
      <w:pPr>
        <w:pStyle w:val="SingleTxtGC"/>
        <w:spacing w:line="328" w:lineRule="exact"/>
        <w:rPr>
          <w:lang w:val="en-GB"/>
        </w:rPr>
      </w:pPr>
      <w:r>
        <w:rPr>
          <w:lang w:val="en-GB"/>
        </w:rPr>
        <w:t>2</w:t>
      </w:r>
      <w:r w:rsidRPr="00144BCC">
        <w:rPr>
          <w:lang w:val="en-GB"/>
        </w:rPr>
        <w:t>.</w:t>
      </w:r>
      <w:r>
        <w:rPr>
          <w:lang w:val="en-GB"/>
        </w:rPr>
        <w:t>2</w:t>
      </w:r>
      <w:r w:rsidRPr="00144BCC">
        <w:rPr>
          <w:lang w:val="en-GB"/>
        </w:rPr>
        <w:tab/>
      </w:r>
      <w:r w:rsidRPr="00144BCC">
        <w:rPr>
          <w:rFonts w:hint="eastAsia"/>
          <w:lang w:val="en-GB"/>
        </w:rPr>
        <w:t>在得知这一事件后，</w:t>
      </w:r>
      <w:proofErr w:type="spellStart"/>
      <w:r>
        <w:rPr>
          <w:lang w:val="en-GB"/>
        </w:rPr>
        <w:t>Khouka</w:t>
      </w:r>
      <w:proofErr w:type="spellEnd"/>
      <w:r w:rsidRPr="00144BCC">
        <w:rPr>
          <w:lang w:val="en-GB"/>
        </w:rPr>
        <w:t xml:space="preserve"> </w:t>
      </w:r>
      <w:proofErr w:type="spellStart"/>
      <w:r>
        <w:rPr>
          <w:lang w:val="en-GB"/>
        </w:rPr>
        <w:t>Rafraf</w:t>
      </w:r>
      <w:proofErr w:type="spellEnd"/>
      <w:r w:rsidRPr="00144BCC">
        <w:rPr>
          <w:rFonts w:hint="eastAsia"/>
          <w:lang w:val="en-GB"/>
        </w:rPr>
        <w:t>和女儿前往</w:t>
      </w:r>
      <w:proofErr w:type="spellStart"/>
      <w:r>
        <w:rPr>
          <w:rFonts w:hint="eastAsia"/>
          <w:lang w:val="en-GB"/>
        </w:rPr>
        <w:t>Berbessa</w:t>
      </w:r>
      <w:proofErr w:type="spellEnd"/>
      <w:r w:rsidRPr="00144BCC">
        <w:rPr>
          <w:rFonts w:hint="eastAsia"/>
          <w:lang w:val="en-GB"/>
        </w:rPr>
        <w:t>宪兵站询问儿子被捕的情况。宪兵队长对她说，</w:t>
      </w:r>
      <w:r>
        <w:rPr>
          <w:rFonts w:hint="eastAsia"/>
          <w:lang w:val="en-GB"/>
        </w:rPr>
        <w:t>Omar</w:t>
      </w:r>
      <w:r w:rsidRPr="00144BCC">
        <w:rPr>
          <w:rFonts w:hint="eastAsia"/>
          <w:lang w:val="en-GB"/>
        </w:rPr>
        <w:t>确实在宪兵站，有人告发了他，他将在调查后被释放。他对逮捕理由含糊其辞。</w:t>
      </w:r>
      <w:proofErr w:type="spellStart"/>
      <w:r>
        <w:rPr>
          <w:lang w:val="en-GB"/>
        </w:rPr>
        <w:t>Rafraf</w:t>
      </w:r>
      <w:proofErr w:type="spellEnd"/>
      <w:r w:rsidRPr="00144BCC">
        <w:rPr>
          <w:rFonts w:hint="eastAsia"/>
          <w:lang w:val="en-GB"/>
        </w:rPr>
        <w:t>女士又多次前往宪兵站，但没有获得</w:t>
      </w:r>
      <w:r w:rsidRPr="00684DA3">
        <w:rPr>
          <w:rFonts w:hint="eastAsia"/>
          <w:spacing w:val="-4"/>
          <w:lang w:val="en-GB"/>
        </w:rPr>
        <w:t>任何进一步消息。</w:t>
      </w:r>
      <w:r w:rsidRPr="00684DA3">
        <w:rPr>
          <w:rFonts w:hint="eastAsia"/>
          <w:spacing w:val="-4"/>
          <w:lang w:val="en-GB"/>
        </w:rPr>
        <w:t>1996</w:t>
      </w:r>
      <w:r w:rsidRPr="00684DA3">
        <w:rPr>
          <w:rFonts w:hint="eastAsia"/>
          <w:spacing w:val="-4"/>
          <w:lang w:val="en-GB"/>
        </w:rPr>
        <w:t>年，这家人听到传闻说，</w:t>
      </w:r>
      <w:r w:rsidRPr="00684DA3">
        <w:rPr>
          <w:rFonts w:hint="eastAsia"/>
          <w:spacing w:val="-4"/>
          <w:lang w:val="en-GB"/>
        </w:rPr>
        <w:t>Omar</w:t>
      </w:r>
      <w:r w:rsidRPr="00684DA3">
        <w:rPr>
          <w:rFonts w:hint="eastAsia"/>
          <w:spacing w:val="-4"/>
          <w:lang w:val="en-GB"/>
        </w:rPr>
        <w:t>在该国南部的一处营地中。</w:t>
      </w:r>
      <w:r w:rsidRPr="00144BCC">
        <w:rPr>
          <w:rFonts w:hint="eastAsia"/>
          <w:lang w:val="en-GB"/>
        </w:rPr>
        <w:t>然而，</w:t>
      </w:r>
      <w:r>
        <w:rPr>
          <w:rFonts w:hint="eastAsia"/>
          <w:lang w:val="en-GB"/>
        </w:rPr>
        <w:t>2</w:t>
      </w:r>
      <w:r w:rsidRPr="00144BCC">
        <w:rPr>
          <w:rFonts w:hint="eastAsia"/>
          <w:lang w:val="en-GB"/>
        </w:rPr>
        <w:t>0</w:t>
      </w:r>
      <w:r>
        <w:rPr>
          <w:rFonts w:hint="eastAsia"/>
          <w:lang w:val="en-GB"/>
        </w:rPr>
        <w:t>11</w:t>
      </w:r>
      <w:r w:rsidRPr="00144BCC">
        <w:rPr>
          <w:rFonts w:hint="eastAsia"/>
          <w:lang w:val="en-GB"/>
        </w:rPr>
        <w:t>年，提交人收到消息称，</w:t>
      </w:r>
      <w:r>
        <w:rPr>
          <w:rFonts w:hint="eastAsia"/>
          <w:lang w:val="en-GB"/>
        </w:rPr>
        <w:t>Omar</w:t>
      </w:r>
      <w:r w:rsidRPr="00144BCC">
        <w:rPr>
          <w:rFonts w:hint="eastAsia"/>
          <w:lang w:val="en-GB"/>
        </w:rPr>
        <w:t>仍在</w:t>
      </w:r>
      <w:proofErr w:type="spellStart"/>
      <w:r>
        <w:rPr>
          <w:rFonts w:hint="eastAsia"/>
          <w:lang w:val="en-GB"/>
        </w:rPr>
        <w:t>Berbessa</w:t>
      </w:r>
      <w:proofErr w:type="spellEnd"/>
      <w:r w:rsidRPr="00144BCC">
        <w:rPr>
          <w:rFonts w:hint="eastAsia"/>
          <w:lang w:val="en-GB"/>
        </w:rPr>
        <w:t>宪兵站。</w:t>
      </w:r>
    </w:p>
    <w:p w14:paraId="6518C3C8" w14:textId="45B22888" w:rsidR="00144BCC" w:rsidRPr="00144BCC" w:rsidRDefault="00144BCC" w:rsidP="009C3B07">
      <w:pPr>
        <w:pStyle w:val="SingleTxtGC"/>
        <w:spacing w:line="328" w:lineRule="exact"/>
        <w:rPr>
          <w:lang w:val="en-GB"/>
        </w:rPr>
      </w:pPr>
      <w:r>
        <w:rPr>
          <w:lang w:val="en-GB"/>
        </w:rPr>
        <w:t>2</w:t>
      </w:r>
      <w:r w:rsidRPr="00144BCC">
        <w:rPr>
          <w:lang w:val="en-GB"/>
        </w:rPr>
        <w:t>.</w:t>
      </w:r>
      <w:r>
        <w:rPr>
          <w:lang w:val="en-GB"/>
        </w:rPr>
        <w:t>3</w:t>
      </w:r>
      <w:r w:rsidRPr="00144BCC">
        <w:rPr>
          <w:lang w:val="en-GB"/>
        </w:rPr>
        <w:tab/>
      </w:r>
      <w:r w:rsidRPr="00144BCC">
        <w:rPr>
          <w:rFonts w:hint="eastAsia"/>
          <w:lang w:val="en-GB"/>
        </w:rPr>
        <w:t>提交人联络了行政和司法主管部门，以查明儿子被拘留的理由及其下落。在行政机构方面，</w:t>
      </w:r>
      <w:proofErr w:type="spellStart"/>
      <w:r>
        <w:rPr>
          <w:lang w:val="en-GB"/>
        </w:rPr>
        <w:t>Khoukha</w:t>
      </w:r>
      <w:proofErr w:type="spellEnd"/>
      <w:r w:rsidRPr="00144BCC">
        <w:rPr>
          <w:lang w:val="en-GB"/>
        </w:rPr>
        <w:t xml:space="preserve"> </w:t>
      </w:r>
      <w:proofErr w:type="spellStart"/>
      <w:r>
        <w:rPr>
          <w:lang w:val="en-GB"/>
        </w:rPr>
        <w:t>Rafraf</w:t>
      </w:r>
      <w:proofErr w:type="spellEnd"/>
      <w:r w:rsidRPr="00144BCC">
        <w:rPr>
          <w:rFonts w:hint="eastAsia"/>
          <w:lang w:val="en-GB"/>
        </w:rPr>
        <w:t>首先于</w:t>
      </w:r>
      <w:r>
        <w:rPr>
          <w:rFonts w:hint="eastAsia"/>
          <w:lang w:val="en-GB"/>
        </w:rPr>
        <w:t>1997</w:t>
      </w:r>
      <w:r w:rsidRPr="00144BCC">
        <w:rPr>
          <w:rFonts w:hint="eastAsia"/>
          <w:lang w:val="en-GB"/>
        </w:rPr>
        <w:t>年</w:t>
      </w:r>
      <w:r>
        <w:rPr>
          <w:rFonts w:hint="eastAsia"/>
          <w:lang w:val="en-GB"/>
        </w:rPr>
        <w:t>8</w:t>
      </w:r>
      <w:r w:rsidRPr="00144BCC">
        <w:rPr>
          <w:rFonts w:hint="eastAsia"/>
          <w:lang w:val="en-GB"/>
        </w:rPr>
        <w:t>月</w:t>
      </w:r>
      <w:r>
        <w:rPr>
          <w:rFonts w:hint="eastAsia"/>
          <w:lang w:val="en-GB"/>
        </w:rPr>
        <w:t>28</w:t>
      </w:r>
      <w:r w:rsidRPr="00144BCC">
        <w:rPr>
          <w:rFonts w:hint="eastAsia"/>
          <w:lang w:val="en-GB"/>
        </w:rPr>
        <w:t>日和</w:t>
      </w:r>
      <w:r>
        <w:rPr>
          <w:rFonts w:hint="eastAsia"/>
          <w:lang w:val="en-GB"/>
        </w:rPr>
        <w:t>31</w:t>
      </w:r>
      <w:r w:rsidRPr="00144BCC">
        <w:rPr>
          <w:rFonts w:hint="eastAsia"/>
          <w:lang w:val="en-GB"/>
        </w:rPr>
        <w:t>日向共和国监察员</w:t>
      </w:r>
      <w:r w:rsidRPr="00684DA3">
        <w:rPr>
          <w:rFonts w:hint="eastAsia"/>
          <w:spacing w:val="4"/>
          <w:lang w:val="en-GB"/>
        </w:rPr>
        <w:t>发出两封信函，共和国监察员在</w:t>
      </w:r>
      <w:r w:rsidRPr="00684DA3">
        <w:rPr>
          <w:rFonts w:hint="eastAsia"/>
          <w:spacing w:val="4"/>
          <w:lang w:val="en-GB"/>
        </w:rPr>
        <w:t>1997</w:t>
      </w:r>
      <w:r w:rsidRPr="00684DA3">
        <w:rPr>
          <w:rFonts w:hint="eastAsia"/>
          <w:spacing w:val="4"/>
          <w:lang w:val="en-GB"/>
        </w:rPr>
        <w:t>年</w:t>
      </w:r>
      <w:r w:rsidRPr="00684DA3">
        <w:rPr>
          <w:rFonts w:hint="eastAsia"/>
          <w:spacing w:val="4"/>
          <w:lang w:val="en-GB"/>
        </w:rPr>
        <w:t>10</w:t>
      </w:r>
      <w:r w:rsidRPr="00684DA3">
        <w:rPr>
          <w:rFonts w:hint="eastAsia"/>
          <w:spacing w:val="4"/>
          <w:lang w:val="en-GB"/>
        </w:rPr>
        <w:t>月</w:t>
      </w:r>
      <w:r w:rsidRPr="00684DA3">
        <w:rPr>
          <w:rFonts w:hint="eastAsia"/>
          <w:spacing w:val="4"/>
          <w:lang w:val="en-GB"/>
        </w:rPr>
        <w:t>15</w:t>
      </w:r>
      <w:r w:rsidRPr="00684DA3">
        <w:rPr>
          <w:rFonts w:hint="eastAsia"/>
          <w:spacing w:val="4"/>
          <w:lang w:val="en-GB"/>
        </w:rPr>
        <w:t>日的答复中确认收到了这些信</w:t>
      </w:r>
      <w:r w:rsidRPr="00144BCC">
        <w:rPr>
          <w:rFonts w:hint="eastAsia"/>
          <w:lang w:val="en-GB"/>
        </w:rPr>
        <w:t>函，已将档案转交主管部门，以获得更多信息，并将随时向她告知对其请求所采取的后续行动。</w:t>
      </w:r>
      <w:r>
        <w:rPr>
          <w:rFonts w:hint="eastAsia"/>
          <w:lang w:val="en-GB"/>
        </w:rPr>
        <w:t>1997</w:t>
      </w:r>
      <w:r w:rsidRPr="00144BCC">
        <w:rPr>
          <w:rFonts w:hint="eastAsia"/>
          <w:lang w:val="en-GB"/>
        </w:rPr>
        <w:t>年，</w:t>
      </w:r>
      <w:r>
        <w:rPr>
          <w:lang w:val="en-GB"/>
        </w:rPr>
        <w:t>Salah</w:t>
      </w:r>
      <w:r w:rsidRPr="00144BCC">
        <w:rPr>
          <w:lang w:val="en-GB"/>
        </w:rPr>
        <w:t xml:space="preserve"> </w:t>
      </w:r>
      <w:proofErr w:type="spellStart"/>
      <w:r>
        <w:rPr>
          <w:lang w:val="en-GB"/>
        </w:rPr>
        <w:t>Drif</w:t>
      </w:r>
      <w:proofErr w:type="spellEnd"/>
      <w:r w:rsidRPr="00144BCC">
        <w:rPr>
          <w:rFonts w:hint="eastAsia"/>
          <w:lang w:val="en-GB"/>
        </w:rPr>
        <w:t>收到了共和国监察员的另一封信函，确认收到了他关于其家庭成员的信函，并表示一定会随时向他告知结果。</w:t>
      </w:r>
    </w:p>
    <w:p w14:paraId="021BBE54" w14:textId="0F51E225" w:rsidR="00144BCC" w:rsidRPr="00144BCC" w:rsidRDefault="00144BCC" w:rsidP="009C3B07">
      <w:pPr>
        <w:pStyle w:val="SingleTxtGC"/>
        <w:spacing w:line="328" w:lineRule="exact"/>
        <w:rPr>
          <w:lang w:val="en-GB"/>
        </w:rPr>
      </w:pPr>
      <w:r>
        <w:rPr>
          <w:lang w:val="en-GB"/>
        </w:rPr>
        <w:t>2</w:t>
      </w:r>
      <w:r w:rsidRPr="00144BCC">
        <w:rPr>
          <w:lang w:val="en-GB"/>
        </w:rPr>
        <w:t>.</w:t>
      </w:r>
      <w:r>
        <w:rPr>
          <w:lang w:val="en-GB"/>
        </w:rPr>
        <w:t>4</w:t>
      </w:r>
      <w:r w:rsidRPr="00144BCC">
        <w:rPr>
          <w:lang w:val="en-GB"/>
        </w:rPr>
        <w:tab/>
      </w:r>
      <w:r>
        <w:rPr>
          <w:rFonts w:hint="eastAsia"/>
          <w:lang w:val="en-GB"/>
        </w:rPr>
        <w:t>1998</w:t>
      </w:r>
      <w:r w:rsidRPr="00144BCC">
        <w:rPr>
          <w:rFonts w:hint="eastAsia"/>
          <w:lang w:val="en-GB"/>
        </w:rPr>
        <w:t>年</w:t>
      </w:r>
      <w:r>
        <w:rPr>
          <w:rFonts w:hint="eastAsia"/>
          <w:lang w:val="en-GB"/>
        </w:rPr>
        <w:t>1</w:t>
      </w:r>
      <w:r w:rsidRPr="00144BCC">
        <w:rPr>
          <w:rFonts w:hint="eastAsia"/>
          <w:lang w:val="en-GB"/>
        </w:rPr>
        <w:t>月</w:t>
      </w:r>
      <w:r>
        <w:rPr>
          <w:rFonts w:hint="eastAsia"/>
          <w:lang w:val="en-GB"/>
        </w:rPr>
        <w:t>3</w:t>
      </w:r>
      <w:r w:rsidRPr="00144BCC">
        <w:rPr>
          <w:rFonts w:hint="eastAsia"/>
          <w:lang w:val="en-GB"/>
        </w:rPr>
        <w:t>日，</w:t>
      </w:r>
      <w:proofErr w:type="spellStart"/>
      <w:r>
        <w:rPr>
          <w:lang w:val="en-GB"/>
        </w:rPr>
        <w:t>Khoukha</w:t>
      </w:r>
      <w:proofErr w:type="spellEnd"/>
      <w:r w:rsidRPr="00144BCC">
        <w:rPr>
          <w:lang w:val="en-GB"/>
        </w:rPr>
        <w:t xml:space="preserve"> </w:t>
      </w:r>
      <w:proofErr w:type="spellStart"/>
      <w:r>
        <w:rPr>
          <w:lang w:val="en-GB"/>
        </w:rPr>
        <w:t>Rafraf</w:t>
      </w:r>
      <w:proofErr w:type="spellEnd"/>
      <w:r w:rsidRPr="00144BCC">
        <w:rPr>
          <w:rFonts w:hint="eastAsia"/>
          <w:lang w:val="en-GB"/>
        </w:rPr>
        <w:t>给司法部长发出一封信函。</w:t>
      </w:r>
      <w:r>
        <w:rPr>
          <w:rFonts w:hint="eastAsia"/>
          <w:lang w:val="en-GB"/>
        </w:rPr>
        <w:t>1998</w:t>
      </w:r>
      <w:r w:rsidRPr="00144BCC">
        <w:rPr>
          <w:rFonts w:hint="eastAsia"/>
          <w:lang w:val="en-GB"/>
        </w:rPr>
        <w:t>年</w:t>
      </w:r>
      <w:r>
        <w:rPr>
          <w:rFonts w:hint="eastAsia"/>
          <w:lang w:val="en-GB"/>
        </w:rPr>
        <w:t>8</w:t>
      </w:r>
      <w:r w:rsidRPr="00144BCC">
        <w:rPr>
          <w:rFonts w:hint="eastAsia"/>
          <w:lang w:val="en-GB"/>
        </w:rPr>
        <w:t>月</w:t>
      </w:r>
      <w:r w:rsidRPr="00017BC3">
        <w:rPr>
          <w:rFonts w:hint="eastAsia"/>
          <w:spacing w:val="4"/>
          <w:lang w:val="en-GB"/>
        </w:rPr>
        <w:t>25</w:t>
      </w:r>
      <w:r w:rsidRPr="00017BC3">
        <w:rPr>
          <w:rFonts w:hint="eastAsia"/>
          <w:spacing w:val="4"/>
          <w:lang w:val="en-GB"/>
        </w:rPr>
        <w:t>日的信函就</w:t>
      </w:r>
      <w:r w:rsidRPr="00017BC3">
        <w:rPr>
          <w:rFonts w:hint="eastAsia"/>
          <w:spacing w:val="4"/>
          <w:lang w:val="en-GB"/>
        </w:rPr>
        <w:t>Omar</w:t>
      </w:r>
      <w:r w:rsidRPr="00017BC3">
        <w:rPr>
          <w:rFonts w:hint="eastAsia"/>
          <w:spacing w:val="4"/>
          <w:lang w:val="en-GB"/>
        </w:rPr>
        <w:t>失踪一事传唤她</w:t>
      </w:r>
      <w:r w:rsidRPr="00017BC3">
        <w:rPr>
          <w:rFonts w:hint="eastAsia"/>
          <w:spacing w:val="4"/>
          <w:lang w:val="en-GB"/>
        </w:rPr>
        <w:t>1998</w:t>
      </w:r>
      <w:r w:rsidRPr="00017BC3">
        <w:rPr>
          <w:rFonts w:hint="eastAsia"/>
          <w:spacing w:val="4"/>
          <w:lang w:val="en-GB"/>
        </w:rPr>
        <w:t>年</w:t>
      </w:r>
      <w:r w:rsidRPr="00017BC3">
        <w:rPr>
          <w:rFonts w:hint="eastAsia"/>
          <w:spacing w:val="4"/>
          <w:lang w:val="en-GB"/>
        </w:rPr>
        <w:t>10</w:t>
      </w:r>
      <w:r w:rsidRPr="00017BC3">
        <w:rPr>
          <w:rFonts w:hint="eastAsia"/>
          <w:spacing w:val="4"/>
          <w:lang w:val="en-GB"/>
        </w:rPr>
        <w:t>月</w:t>
      </w:r>
      <w:r w:rsidRPr="00017BC3">
        <w:rPr>
          <w:rFonts w:hint="eastAsia"/>
          <w:spacing w:val="4"/>
          <w:lang w:val="en-GB"/>
        </w:rPr>
        <w:t>28</w:t>
      </w:r>
      <w:r w:rsidRPr="00017BC3">
        <w:rPr>
          <w:rFonts w:hint="eastAsia"/>
          <w:spacing w:val="4"/>
          <w:lang w:val="en-GB"/>
        </w:rPr>
        <w:t>日前往省接待办公室。</w:t>
      </w:r>
      <w:r w:rsidRPr="00017BC3">
        <w:rPr>
          <w:rFonts w:hint="eastAsia"/>
          <w:spacing w:val="4"/>
          <w:lang w:val="en-GB"/>
        </w:rPr>
        <w:t>1998</w:t>
      </w:r>
      <w:r w:rsidRPr="00017BC3">
        <w:rPr>
          <w:rFonts w:hint="eastAsia"/>
          <w:spacing w:val="4"/>
          <w:lang w:val="en-GB"/>
        </w:rPr>
        <w:t>年</w:t>
      </w:r>
      <w:r w:rsidRPr="00017BC3">
        <w:rPr>
          <w:rFonts w:hint="eastAsia"/>
          <w:spacing w:val="4"/>
          <w:lang w:val="en-GB"/>
        </w:rPr>
        <w:t>8</w:t>
      </w:r>
      <w:r w:rsidRPr="00017BC3">
        <w:rPr>
          <w:rFonts w:hint="eastAsia"/>
          <w:spacing w:val="4"/>
          <w:lang w:val="en-GB"/>
        </w:rPr>
        <w:t>月</w:t>
      </w:r>
      <w:r w:rsidRPr="00017BC3">
        <w:rPr>
          <w:rFonts w:hint="eastAsia"/>
          <w:spacing w:val="4"/>
          <w:lang w:val="en-GB"/>
        </w:rPr>
        <w:t>24</w:t>
      </w:r>
      <w:r w:rsidRPr="00017BC3">
        <w:rPr>
          <w:rFonts w:hint="eastAsia"/>
          <w:spacing w:val="4"/>
          <w:lang w:val="en-GB"/>
        </w:rPr>
        <w:t>日和</w:t>
      </w:r>
      <w:r w:rsidRPr="00017BC3">
        <w:rPr>
          <w:rFonts w:hint="eastAsia"/>
          <w:spacing w:val="4"/>
          <w:lang w:val="en-GB"/>
        </w:rPr>
        <w:t>11</w:t>
      </w:r>
      <w:r w:rsidRPr="00017BC3">
        <w:rPr>
          <w:rFonts w:hint="eastAsia"/>
          <w:spacing w:val="4"/>
          <w:lang w:val="en-GB"/>
        </w:rPr>
        <w:t>月</w:t>
      </w:r>
      <w:r w:rsidRPr="00017BC3">
        <w:rPr>
          <w:rFonts w:hint="eastAsia"/>
          <w:spacing w:val="4"/>
          <w:lang w:val="en-GB"/>
        </w:rPr>
        <w:t>7</w:t>
      </w:r>
      <w:r w:rsidRPr="00017BC3">
        <w:rPr>
          <w:rFonts w:hint="eastAsia"/>
          <w:spacing w:val="4"/>
          <w:lang w:val="en-GB"/>
        </w:rPr>
        <w:t>日，提交人又给司法部长发出两封信函。</w:t>
      </w:r>
      <w:r w:rsidRPr="00017BC3">
        <w:rPr>
          <w:rFonts w:hint="eastAsia"/>
          <w:spacing w:val="4"/>
          <w:lang w:val="en-GB"/>
        </w:rPr>
        <w:t>1999</w:t>
      </w:r>
      <w:r w:rsidRPr="00017BC3">
        <w:rPr>
          <w:rFonts w:hint="eastAsia"/>
          <w:spacing w:val="4"/>
          <w:lang w:val="en-GB"/>
        </w:rPr>
        <w:t>年</w:t>
      </w:r>
      <w:r w:rsidRPr="00017BC3">
        <w:rPr>
          <w:rFonts w:hint="eastAsia"/>
          <w:spacing w:val="4"/>
          <w:lang w:val="en-GB"/>
        </w:rPr>
        <w:t>8</w:t>
      </w:r>
      <w:r w:rsidRPr="00144BCC">
        <w:rPr>
          <w:rFonts w:hint="eastAsia"/>
          <w:lang w:val="en-GB"/>
        </w:rPr>
        <w:t>月</w:t>
      </w:r>
      <w:r>
        <w:rPr>
          <w:rFonts w:hint="eastAsia"/>
          <w:lang w:val="en-GB"/>
        </w:rPr>
        <w:t>3</w:t>
      </w:r>
      <w:r w:rsidRPr="00144BCC">
        <w:rPr>
          <w:rFonts w:hint="eastAsia"/>
          <w:lang w:val="en-GB"/>
        </w:rPr>
        <w:t>0</w:t>
      </w:r>
      <w:r w:rsidRPr="00144BCC">
        <w:rPr>
          <w:rFonts w:hint="eastAsia"/>
          <w:lang w:val="en-GB"/>
        </w:rPr>
        <w:t>日，</w:t>
      </w:r>
      <w:proofErr w:type="spellStart"/>
      <w:r>
        <w:rPr>
          <w:lang w:val="en-GB"/>
        </w:rPr>
        <w:t>Khoukha</w:t>
      </w:r>
      <w:proofErr w:type="spellEnd"/>
      <w:r w:rsidRPr="00144BCC">
        <w:rPr>
          <w:lang w:val="en-GB"/>
        </w:rPr>
        <w:t xml:space="preserve"> </w:t>
      </w:r>
      <w:proofErr w:type="spellStart"/>
      <w:r>
        <w:rPr>
          <w:lang w:val="en-GB"/>
        </w:rPr>
        <w:t>Rafraf</w:t>
      </w:r>
      <w:proofErr w:type="spellEnd"/>
      <w:r w:rsidRPr="00144BCC">
        <w:rPr>
          <w:rFonts w:hint="eastAsia"/>
          <w:lang w:val="en-GB"/>
        </w:rPr>
        <w:t>给共和国总统发出一封信函，对她其余的家人表示担忧，要求了解真相，还要求主管部门切实搜寻她儿子。</w:t>
      </w:r>
      <w:r>
        <w:rPr>
          <w:rFonts w:hint="eastAsia"/>
          <w:lang w:val="en-GB"/>
        </w:rPr>
        <w:t>1999</w:t>
      </w:r>
      <w:r w:rsidRPr="00144BCC">
        <w:rPr>
          <w:rFonts w:hint="eastAsia"/>
          <w:lang w:val="en-GB"/>
        </w:rPr>
        <w:t>年</w:t>
      </w:r>
      <w:r>
        <w:rPr>
          <w:rFonts w:hint="eastAsia"/>
          <w:lang w:val="en-GB"/>
        </w:rPr>
        <w:t>12</w:t>
      </w:r>
      <w:r w:rsidRPr="00144BCC">
        <w:rPr>
          <w:rFonts w:hint="eastAsia"/>
          <w:lang w:val="en-GB"/>
        </w:rPr>
        <w:t>月</w:t>
      </w:r>
      <w:r>
        <w:rPr>
          <w:rFonts w:hint="eastAsia"/>
          <w:lang w:val="en-GB"/>
        </w:rPr>
        <w:t>13</w:t>
      </w:r>
      <w:r w:rsidRPr="00144BCC">
        <w:rPr>
          <w:rFonts w:hint="eastAsia"/>
          <w:lang w:val="en-GB"/>
        </w:rPr>
        <w:t>日，包括</w:t>
      </w:r>
      <w:proofErr w:type="spellStart"/>
      <w:r>
        <w:rPr>
          <w:lang w:val="en-GB"/>
        </w:rPr>
        <w:t>Khoukha</w:t>
      </w:r>
      <w:proofErr w:type="spellEnd"/>
      <w:r w:rsidRPr="00144BCC">
        <w:rPr>
          <w:lang w:val="en-GB"/>
        </w:rPr>
        <w:t xml:space="preserve"> </w:t>
      </w:r>
      <w:proofErr w:type="spellStart"/>
      <w:r>
        <w:rPr>
          <w:lang w:val="en-GB"/>
        </w:rPr>
        <w:t>Rafraf</w:t>
      </w:r>
      <w:proofErr w:type="spellEnd"/>
      <w:r w:rsidRPr="00144BCC">
        <w:rPr>
          <w:rFonts w:hint="eastAsia"/>
          <w:lang w:val="en-GB"/>
        </w:rPr>
        <w:t>在内的一些失踪者的父母签署了一封给共和国总统的联名信。</w:t>
      </w:r>
      <w:r>
        <w:rPr>
          <w:rFonts w:hint="eastAsia"/>
          <w:lang w:val="en-GB"/>
        </w:rPr>
        <w:t>2</w:t>
      </w:r>
      <w:r w:rsidRPr="00144BCC">
        <w:rPr>
          <w:rFonts w:hint="eastAsia"/>
          <w:lang w:val="en-GB"/>
        </w:rPr>
        <w:t>00</w:t>
      </w:r>
      <w:r>
        <w:rPr>
          <w:rFonts w:hint="eastAsia"/>
          <w:lang w:val="en-GB"/>
        </w:rPr>
        <w:t>3</w:t>
      </w:r>
      <w:r w:rsidRPr="00144BCC">
        <w:rPr>
          <w:rFonts w:hint="eastAsia"/>
          <w:lang w:val="en-GB"/>
        </w:rPr>
        <w:t>年</w:t>
      </w:r>
      <w:r>
        <w:rPr>
          <w:rFonts w:hint="eastAsia"/>
          <w:lang w:val="en-GB"/>
        </w:rPr>
        <w:t>4</w:t>
      </w:r>
      <w:r w:rsidRPr="00144BCC">
        <w:rPr>
          <w:rFonts w:hint="eastAsia"/>
          <w:lang w:val="en-GB"/>
        </w:rPr>
        <w:t>月</w:t>
      </w:r>
      <w:r>
        <w:rPr>
          <w:rFonts w:hint="eastAsia"/>
          <w:lang w:val="en-GB"/>
        </w:rPr>
        <w:t>13</w:t>
      </w:r>
      <w:r w:rsidRPr="00144BCC">
        <w:rPr>
          <w:rFonts w:hint="eastAsia"/>
          <w:lang w:val="en-GB"/>
        </w:rPr>
        <w:t>日，</w:t>
      </w:r>
      <w:r>
        <w:t>Salah</w:t>
      </w:r>
      <w:r w:rsidRPr="00144BCC">
        <w:t xml:space="preserve"> </w:t>
      </w:r>
      <w:proofErr w:type="spellStart"/>
      <w:r>
        <w:rPr>
          <w:rFonts w:hint="eastAsia"/>
          <w:lang w:val="en-GB"/>
        </w:rPr>
        <w:t>Drif</w:t>
      </w:r>
      <w:proofErr w:type="spellEnd"/>
      <w:r w:rsidRPr="00144BCC">
        <w:rPr>
          <w:rFonts w:hint="eastAsia"/>
          <w:lang w:val="en-GB"/>
        </w:rPr>
        <w:t>再次向司法部长、政府首脑、共和国总统以及全国促进和保护人权咨询委员会发出信函。</w:t>
      </w:r>
      <w:r>
        <w:rPr>
          <w:rFonts w:hint="eastAsia"/>
          <w:lang w:val="en-GB"/>
        </w:rPr>
        <w:t>2</w:t>
      </w:r>
      <w:r w:rsidRPr="00144BCC">
        <w:rPr>
          <w:rFonts w:hint="eastAsia"/>
          <w:lang w:val="en-GB"/>
        </w:rPr>
        <w:t>00</w:t>
      </w:r>
      <w:r>
        <w:rPr>
          <w:rFonts w:hint="eastAsia"/>
          <w:lang w:val="en-GB"/>
        </w:rPr>
        <w:t>6</w:t>
      </w:r>
      <w:r w:rsidRPr="00144BCC">
        <w:rPr>
          <w:rFonts w:hint="eastAsia"/>
          <w:lang w:val="en-GB"/>
        </w:rPr>
        <w:t>年</w:t>
      </w:r>
      <w:r>
        <w:rPr>
          <w:rFonts w:hint="eastAsia"/>
          <w:lang w:val="en-GB"/>
        </w:rPr>
        <w:t>8</w:t>
      </w:r>
      <w:r w:rsidRPr="00144BCC">
        <w:rPr>
          <w:rFonts w:hint="eastAsia"/>
          <w:lang w:val="en-GB"/>
        </w:rPr>
        <w:t>月</w:t>
      </w:r>
      <w:r>
        <w:rPr>
          <w:rFonts w:hint="eastAsia"/>
          <w:lang w:val="en-GB"/>
        </w:rPr>
        <w:t>27</w:t>
      </w:r>
      <w:r w:rsidRPr="00144BCC">
        <w:rPr>
          <w:rFonts w:hint="eastAsia"/>
          <w:lang w:val="en-GB"/>
        </w:rPr>
        <w:t>日，</w:t>
      </w:r>
      <w:proofErr w:type="spellStart"/>
      <w:r>
        <w:rPr>
          <w:lang w:val="en-GB"/>
        </w:rPr>
        <w:t>Khoukha</w:t>
      </w:r>
      <w:proofErr w:type="spellEnd"/>
      <w:r w:rsidRPr="00144BCC">
        <w:rPr>
          <w:lang w:val="en-GB"/>
        </w:rPr>
        <w:t xml:space="preserve"> </w:t>
      </w:r>
      <w:proofErr w:type="spellStart"/>
      <w:r>
        <w:rPr>
          <w:lang w:val="en-GB"/>
        </w:rPr>
        <w:t>Rafraf</w:t>
      </w:r>
      <w:proofErr w:type="spellEnd"/>
      <w:r w:rsidRPr="00144BCC">
        <w:rPr>
          <w:rFonts w:hint="eastAsia"/>
          <w:lang w:val="en-GB"/>
        </w:rPr>
        <w:t>又向</w:t>
      </w:r>
      <w:r w:rsidRPr="00FD5A33">
        <w:rPr>
          <w:rFonts w:hint="eastAsia"/>
          <w:spacing w:val="2"/>
          <w:lang w:val="en-GB"/>
        </w:rPr>
        <w:t>司法部长、政府首脑、共和国总统、全国促进和保护人权咨询委员会以及内政</w:t>
      </w:r>
      <w:r w:rsidRPr="00FD5A33">
        <w:rPr>
          <w:rFonts w:hint="eastAsia"/>
          <w:spacing w:val="-2"/>
          <w:lang w:val="en-GB"/>
        </w:rPr>
        <w:t>部长发出信函。她在信中提醒当局，她为查明儿子下落作出同样努力已有</w:t>
      </w:r>
      <w:r w:rsidRPr="00FD5A33">
        <w:rPr>
          <w:rFonts w:hint="eastAsia"/>
          <w:spacing w:val="-2"/>
          <w:lang w:val="en-GB"/>
        </w:rPr>
        <w:t>10</w:t>
      </w:r>
      <w:r w:rsidRPr="00FD5A33">
        <w:rPr>
          <w:rFonts w:hint="eastAsia"/>
          <w:spacing w:val="-2"/>
          <w:lang w:val="en-GB"/>
        </w:rPr>
        <w:t>年，</w:t>
      </w:r>
      <w:r w:rsidRPr="00144BCC">
        <w:rPr>
          <w:rFonts w:hint="eastAsia"/>
          <w:lang w:val="en-GB"/>
        </w:rPr>
        <w:t>但仍然没有答复。</w:t>
      </w:r>
    </w:p>
    <w:p w14:paraId="7D615ADA" w14:textId="3E31CC2A" w:rsidR="00144BCC" w:rsidRPr="00144BCC" w:rsidRDefault="00144BCC" w:rsidP="00144BCC">
      <w:pPr>
        <w:pStyle w:val="SingleTxtGC"/>
        <w:rPr>
          <w:lang w:val="en-GB"/>
        </w:rPr>
      </w:pPr>
      <w:r>
        <w:rPr>
          <w:lang w:val="en-GB"/>
        </w:rPr>
        <w:lastRenderedPageBreak/>
        <w:t>2</w:t>
      </w:r>
      <w:r w:rsidRPr="00144BCC">
        <w:rPr>
          <w:lang w:val="en-GB"/>
        </w:rPr>
        <w:t>.</w:t>
      </w:r>
      <w:r>
        <w:rPr>
          <w:lang w:val="en-GB"/>
        </w:rPr>
        <w:t>5</w:t>
      </w:r>
      <w:r w:rsidRPr="00144BCC">
        <w:rPr>
          <w:lang w:val="en-GB"/>
        </w:rPr>
        <w:tab/>
      </w:r>
      <w:r>
        <w:rPr>
          <w:rFonts w:hint="eastAsia"/>
          <w:lang w:val="en-GB"/>
        </w:rPr>
        <w:t>2</w:t>
      </w:r>
      <w:r w:rsidRPr="00144BCC">
        <w:rPr>
          <w:rFonts w:hint="eastAsia"/>
          <w:lang w:val="en-GB"/>
        </w:rPr>
        <w:t>00</w:t>
      </w:r>
      <w:r>
        <w:rPr>
          <w:rFonts w:hint="eastAsia"/>
          <w:lang w:val="en-GB"/>
        </w:rPr>
        <w:t>6</w:t>
      </w:r>
      <w:r w:rsidRPr="00144BCC">
        <w:rPr>
          <w:rFonts w:hint="eastAsia"/>
          <w:lang w:val="en-GB"/>
        </w:rPr>
        <w:t>年</w:t>
      </w:r>
      <w:r>
        <w:rPr>
          <w:rFonts w:hint="eastAsia"/>
          <w:lang w:val="en-GB"/>
        </w:rPr>
        <w:t>9</w:t>
      </w:r>
      <w:r w:rsidRPr="00144BCC">
        <w:rPr>
          <w:rFonts w:hint="eastAsia"/>
          <w:lang w:val="en-GB"/>
        </w:rPr>
        <w:t>月</w:t>
      </w:r>
      <w:r>
        <w:rPr>
          <w:rFonts w:hint="eastAsia"/>
          <w:lang w:val="en-GB"/>
        </w:rPr>
        <w:t>7</w:t>
      </w:r>
      <w:r w:rsidRPr="00144BCC">
        <w:rPr>
          <w:rFonts w:hint="eastAsia"/>
          <w:lang w:val="en-GB"/>
        </w:rPr>
        <w:t>日，提交人收到政府首脑的答复，其中确认收到了先前的信函，并已将这一请求转交全国促进和保护人权咨询委员会。</w:t>
      </w:r>
      <w:r>
        <w:rPr>
          <w:rFonts w:hint="eastAsia"/>
          <w:lang w:val="en-GB"/>
        </w:rPr>
        <w:t>2</w:t>
      </w:r>
      <w:r w:rsidRPr="00144BCC">
        <w:rPr>
          <w:rFonts w:hint="eastAsia"/>
          <w:lang w:val="en-GB"/>
        </w:rPr>
        <w:t>00</w:t>
      </w:r>
      <w:r>
        <w:rPr>
          <w:rFonts w:hint="eastAsia"/>
          <w:lang w:val="en-GB"/>
        </w:rPr>
        <w:t>6</w:t>
      </w:r>
      <w:r w:rsidRPr="00144BCC">
        <w:rPr>
          <w:rFonts w:hint="eastAsia"/>
          <w:lang w:val="en-GB"/>
        </w:rPr>
        <w:t>年</w:t>
      </w:r>
      <w:r>
        <w:rPr>
          <w:rFonts w:hint="eastAsia"/>
          <w:lang w:val="en-GB"/>
        </w:rPr>
        <w:t>12</w:t>
      </w:r>
      <w:r w:rsidRPr="00144BCC">
        <w:rPr>
          <w:rFonts w:hint="eastAsia"/>
          <w:lang w:val="en-GB"/>
        </w:rPr>
        <w:t>月</w:t>
      </w:r>
      <w:r>
        <w:rPr>
          <w:rFonts w:hint="eastAsia"/>
          <w:lang w:val="en-GB"/>
        </w:rPr>
        <w:t>27</w:t>
      </w:r>
      <w:r w:rsidRPr="00144BCC">
        <w:rPr>
          <w:rFonts w:hint="eastAsia"/>
          <w:lang w:val="en-GB"/>
        </w:rPr>
        <w:t>日，提交人又收到了总统办公室的答复，该答复请他们前往离家最近的法院，根据执行《</w:t>
      </w:r>
      <w:r w:rsidRPr="00144BCC">
        <w:rPr>
          <w:lang w:val="en-GB"/>
        </w:rPr>
        <w:t>和平和全国和解宪章</w:t>
      </w:r>
      <w:r w:rsidRPr="00144BCC">
        <w:rPr>
          <w:rFonts w:hint="eastAsia"/>
          <w:lang w:val="en-GB"/>
        </w:rPr>
        <w:t>》的</w:t>
      </w:r>
      <w:r>
        <w:rPr>
          <w:rFonts w:hint="eastAsia"/>
          <w:lang w:val="en-GB"/>
        </w:rPr>
        <w:t>2</w:t>
      </w:r>
      <w:r w:rsidRPr="00144BCC">
        <w:rPr>
          <w:rFonts w:hint="eastAsia"/>
          <w:lang w:val="en-GB"/>
        </w:rPr>
        <w:t>00</w:t>
      </w:r>
      <w:r>
        <w:rPr>
          <w:rFonts w:hint="eastAsia"/>
          <w:lang w:val="en-GB"/>
        </w:rPr>
        <w:t>6</w:t>
      </w:r>
      <w:r w:rsidRPr="00144BCC">
        <w:rPr>
          <w:rFonts w:hint="eastAsia"/>
          <w:lang w:val="en-GB"/>
        </w:rPr>
        <w:t>年</w:t>
      </w:r>
      <w:r>
        <w:rPr>
          <w:rFonts w:hint="eastAsia"/>
          <w:lang w:val="en-GB"/>
        </w:rPr>
        <w:t>2</w:t>
      </w:r>
      <w:r w:rsidRPr="00144BCC">
        <w:rPr>
          <w:rFonts w:hint="eastAsia"/>
          <w:lang w:val="en-GB"/>
        </w:rPr>
        <w:t>月</w:t>
      </w:r>
      <w:r>
        <w:rPr>
          <w:rFonts w:hint="eastAsia"/>
          <w:lang w:val="en-GB"/>
        </w:rPr>
        <w:t>27</w:t>
      </w:r>
      <w:r w:rsidRPr="00144BCC">
        <w:rPr>
          <w:rFonts w:hint="eastAsia"/>
          <w:lang w:val="en-GB"/>
        </w:rPr>
        <w:t>日第</w:t>
      </w:r>
      <w:r w:rsidRPr="00144BCC">
        <w:rPr>
          <w:lang w:val="en-GB"/>
        </w:rPr>
        <w:t>0</w:t>
      </w:r>
      <w:r>
        <w:rPr>
          <w:lang w:val="en-GB"/>
        </w:rPr>
        <w:t>6</w:t>
      </w:r>
      <w:r w:rsidRPr="00144BCC">
        <w:rPr>
          <w:lang w:val="en-GB"/>
        </w:rPr>
        <w:t>-0</w:t>
      </w:r>
      <w:r>
        <w:rPr>
          <w:lang w:val="en-GB"/>
        </w:rPr>
        <w:t>1</w:t>
      </w:r>
      <w:r w:rsidRPr="00144BCC">
        <w:rPr>
          <w:rFonts w:hint="eastAsia"/>
          <w:lang w:val="en-GB"/>
        </w:rPr>
        <w:t>号法令，采取获得补偿所需的步骤。提交人明确拒绝了这一补偿，因为这意味着停止努力查明关于他们儿子命运的真相。</w:t>
      </w:r>
    </w:p>
    <w:p w14:paraId="1AE76233" w14:textId="16859EC1" w:rsidR="00144BCC" w:rsidRPr="00144BCC" w:rsidRDefault="00144BCC" w:rsidP="00144BCC">
      <w:pPr>
        <w:pStyle w:val="SingleTxtGC"/>
        <w:rPr>
          <w:lang w:val="en-GB"/>
        </w:rPr>
      </w:pPr>
      <w:r>
        <w:rPr>
          <w:lang w:val="en-GB"/>
        </w:rPr>
        <w:t>2</w:t>
      </w:r>
      <w:r w:rsidRPr="00144BCC">
        <w:rPr>
          <w:lang w:val="en-GB"/>
        </w:rPr>
        <w:t>.</w:t>
      </w:r>
      <w:r>
        <w:rPr>
          <w:lang w:val="en-GB"/>
        </w:rPr>
        <w:t>6</w:t>
      </w:r>
      <w:r w:rsidRPr="00144BCC">
        <w:rPr>
          <w:lang w:val="en-GB"/>
        </w:rPr>
        <w:tab/>
      </w:r>
      <w:r>
        <w:rPr>
          <w:rFonts w:hint="eastAsia"/>
          <w:lang w:val="en-GB"/>
        </w:rPr>
        <w:t>2</w:t>
      </w:r>
      <w:r w:rsidRPr="00144BCC">
        <w:rPr>
          <w:rFonts w:hint="eastAsia"/>
          <w:lang w:val="en-GB"/>
        </w:rPr>
        <w:t>00</w:t>
      </w:r>
      <w:r>
        <w:rPr>
          <w:rFonts w:hint="eastAsia"/>
          <w:lang w:val="en-GB"/>
        </w:rPr>
        <w:t>7</w:t>
      </w:r>
      <w:r w:rsidRPr="00144BCC">
        <w:rPr>
          <w:rFonts w:hint="eastAsia"/>
          <w:lang w:val="en-GB"/>
        </w:rPr>
        <w:t>年</w:t>
      </w:r>
      <w:r>
        <w:rPr>
          <w:rFonts w:hint="eastAsia"/>
          <w:lang w:val="en-GB"/>
        </w:rPr>
        <w:t>3</w:t>
      </w:r>
      <w:r w:rsidRPr="00144BCC">
        <w:rPr>
          <w:rFonts w:hint="eastAsia"/>
          <w:lang w:val="en-GB"/>
        </w:rPr>
        <w:t>月</w:t>
      </w:r>
      <w:r>
        <w:rPr>
          <w:rFonts w:hint="eastAsia"/>
          <w:lang w:val="en-GB"/>
        </w:rPr>
        <w:t>13</w:t>
      </w:r>
      <w:r w:rsidRPr="00144BCC">
        <w:rPr>
          <w:rFonts w:hint="eastAsia"/>
          <w:lang w:val="en-GB"/>
        </w:rPr>
        <w:t>日，提交人向政府首脑和总统发出信函。</w:t>
      </w:r>
      <w:r>
        <w:rPr>
          <w:rFonts w:hint="eastAsia"/>
          <w:lang w:val="en-GB"/>
        </w:rPr>
        <w:t>2</w:t>
      </w:r>
      <w:r w:rsidRPr="00144BCC">
        <w:rPr>
          <w:rFonts w:hint="eastAsia"/>
          <w:lang w:val="en-GB"/>
        </w:rPr>
        <w:t>00</w:t>
      </w:r>
      <w:r>
        <w:rPr>
          <w:rFonts w:hint="eastAsia"/>
          <w:lang w:val="en-GB"/>
        </w:rPr>
        <w:t>9</w:t>
      </w:r>
      <w:r w:rsidRPr="00144BCC">
        <w:rPr>
          <w:rFonts w:hint="eastAsia"/>
          <w:lang w:val="en-GB"/>
        </w:rPr>
        <w:t>年</w:t>
      </w:r>
      <w:r>
        <w:rPr>
          <w:rFonts w:hint="eastAsia"/>
          <w:lang w:val="en-GB"/>
        </w:rPr>
        <w:t>5</w:t>
      </w:r>
      <w:r w:rsidRPr="00144BCC">
        <w:rPr>
          <w:rFonts w:hint="eastAsia"/>
          <w:lang w:val="en-GB"/>
        </w:rPr>
        <w:t>月</w:t>
      </w:r>
      <w:r>
        <w:rPr>
          <w:rFonts w:hint="eastAsia"/>
          <w:lang w:val="en-GB"/>
        </w:rPr>
        <w:t>11</w:t>
      </w:r>
      <w:r w:rsidRPr="00144BCC">
        <w:rPr>
          <w:rFonts w:hint="eastAsia"/>
          <w:lang w:val="en-GB"/>
        </w:rPr>
        <w:t>日，</w:t>
      </w:r>
      <w:r w:rsidRPr="00BD3EB6">
        <w:rPr>
          <w:rFonts w:hint="eastAsia"/>
          <w:spacing w:val="2"/>
          <w:lang w:val="en-GB"/>
        </w:rPr>
        <w:t>他们又向共和国总统、司法部长和内政部长提出了申诉。</w:t>
      </w:r>
      <w:r w:rsidRPr="00BD3EB6">
        <w:rPr>
          <w:rFonts w:hint="eastAsia"/>
          <w:spacing w:val="2"/>
          <w:lang w:val="en-GB"/>
        </w:rPr>
        <w:t>2011</w:t>
      </w:r>
      <w:r w:rsidRPr="00BD3EB6">
        <w:rPr>
          <w:rFonts w:hint="eastAsia"/>
          <w:spacing w:val="2"/>
          <w:lang w:val="en-GB"/>
        </w:rPr>
        <w:t>年</w:t>
      </w:r>
      <w:r w:rsidRPr="00BD3EB6">
        <w:rPr>
          <w:rFonts w:hint="eastAsia"/>
          <w:spacing w:val="2"/>
          <w:lang w:val="en-GB"/>
        </w:rPr>
        <w:t>6</w:t>
      </w:r>
      <w:r w:rsidRPr="00BD3EB6">
        <w:rPr>
          <w:rFonts w:hint="eastAsia"/>
          <w:spacing w:val="2"/>
          <w:lang w:val="en-GB"/>
        </w:rPr>
        <w:t>月</w:t>
      </w:r>
      <w:r w:rsidRPr="00BD3EB6">
        <w:rPr>
          <w:rFonts w:hint="eastAsia"/>
          <w:spacing w:val="2"/>
          <w:lang w:val="en-GB"/>
        </w:rPr>
        <w:t>12</w:t>
      </w:r>
      <w:r w:rsidRPr="00BD3EB6">
        <w:rPr>
          <w:rFonts w:hint="eastAsia"/>
          <w:spacing w:val="2"/>
          <w:lang w:val="en-GB"/>
        </w:rPr>
        <w:t>日，提</w:t>
      </w:r>
      <w:r w:rsidRPr="00144BCC">
        <w:rPr>
          <w:rFonts w:hint="eastAsia"/>
          <w:lang w:val="en-GB"/>
        </w:rPr>
        <w:t>交人再次向共和国总统和司法部长发出信函，要求国家落实他们获得有效调查的权利，使他们了解儿子被捕的理由及其命运的真相。他们在这封信函中提到了</w:t>
      </w:r>
      <w:r w:rsidRPr="00BD3EB6">
        <w:rPr>
          <w:rFonts w:hint="eastAsia"/>
          <w:spacing w:val="-4"/>
          <w:lang w:val="en-GB"/>
        </w:rPr>
        <w:t>促进和保护人权的国际文书，包括《公约》和《非洲人权和民族权宪章》。提交人</w:t>
      </w:r>
      <w:r w:rsidRPr="00144BCC">
        <w:rPr>
          <w:rFonts w:hint="eastAsia"/>
          <w:lang w:val="en-GB"/>
        </w:rPr>
        <w:t>没有收到对这些请求的答复。</w:t>
      </w:r>
    </w:p>
    <w:p w14:paraId="39AEF274" w14:textId="637087E9" w:rsidR="00144BCC" w:rsidRPr="00144BCC" w:rsidRDefault="00144BCC" w:rsidP="00144BCC">
      <w:pPr>
        <w:pStyle w:val="SingleTxtGC"/>
        <w:rPr>
          <w:lang w:val="en-GB"/>
        </w:rPr>
      </w:pPr>
      <w:r>
        <w:rPr>
          <w:lang w:val="en-GB"/>
        </w:rPr>
        <w:t>2</w:t>
      </w:r>
      <w:r w:rsidRPr="00144BCC">
        <w:rPr>
          <w:lang w:val="en-GB"/>
        </w:rPr>
        <w:t>.</w:t>
      </w:r>
      <w:r>
        <w:rPr>
          <w:lang w:val="en-GB"/>
        </w:rPr>
        <w:t>7</w:t>
      </w:r>
      <w:r w:rsidRPr="00144BCC">
        <w:rPr>
          <w:lang w:val="en-GB"/>
        </w:rPr>
        <w:tab/>
      </w:r>
      <w:r w:rsidRPr="00144BCC">
        <w:rPr>
          <w:rFonts w:hint="eastAsia"/>
          <w:lang w:val="en-GB"/>
        </w:rPr>
        <w:t>关于司法补救，</w:t>
      </w:r>
      <w:r>
        <w:rPr>
          <w:rFonts w:hint="eastAsia"/>
          <w:lang w:val="en-GB"/>
        </w:rPr>
        <w:t>1996</w:t>
      </w:r>
      <w:r w:rsidRPr="00144BCC">
        <w:rPr>
          <w:rFonts w:hint="eastAsia"/>
          <w:lang w:val="en-GB"/>
        </w:rPr>
        <w:t>年</w:t>
      </w:r>
      <w:r>
        <w:rPr>
          <w:rFonts w:hint="eastAsia"/>
          <w:lang w:val="en-GB"/>
        </w:rPr>
        <w:t>11</w:t>
      </w:r>
      <w:r w:rsidRPr="00144BCC">
        <w:rPr>
          <w:rFonts w:hint="eastAsia"/>
          <w:lang w:val="en-GB"/>
        </w:rPr>
        <w:t>月</w:t>
      </w:r>
      <w:r>
        <w:rPr>
          <w:rFonts w:hint="eastAsia"/>
          <w:lang w:val="en-GB"/>
        </w:rPr>
        <w:t>17</w:t>
      </w:r>
      <w:r w:rsidRPr="00144BCC">
        <w:rPr>
          <w:rFonts w:hint="eastAsia"/>
          <w:lang w:val="en-GB"/>
        </w:rPr>
        <w:t>日，</w:t>
      </w:r>
      <w:r>
        <w:rPr>
          <w:rFonts w:hint="eastAsia"/>
          <w:lang w:val="en-GB"/>
        </w:rPr>
        <w:t>Salah</w:t>
      </w:r>
      <w:r w:rsidRPr="00144BCC">
        <w:rPr>
          <w:rFonts w:hint="eastAsia"/>
          <w:lang w:val="en-GB"/>
        </w:rPr>
        <w:t xml:space="preserve"> </w:t>
      </w:r>
      <w:proofErr w:type="spellStart"/>
      <w:r>
        <w:rPr>
          <w:rFonts w:hint="eastAsia"/>
          <w:lang w:val="en-GB"/>
        </w:rPr>
        <w:t>Drif</w:t>
      </w:r>
      <w:proofErr w:type="spellEnd"/>
      <w:r w:rsidRPr="00144BCC">
        <w:rPr>
          <w:rFonts w:hint="eastAsia"/>
          <w:lang w:val="en-GB"/>
        </w:rPr>
        <w:t>因儿子失踪事件被提帕</w:t>
      </w:r>
      <w:proofErr w:type="gramStart"/>
      <w:r w:rsidRPr="00144BCC">
        <w:rPr>
          <w:rFonts w:hint="eastAsia"/>
          <w:lang w:val="en-GB"/>
        </w:rPr>
        <w:t>萨</w:t>
      </w:r>
      <w:proofErr w:type="gramEnd"/>
      <w:r w:rsidRPr="00144BCC">
        <w:rPr>
          <w:rFonts w:hint="eastAsia"/>
          <w:lang w:val="en-GB"/>
        </w:rPr>
        <w:t>的司法警察传唤。</w:t>
      </w:r>
      <w:r>
        <w:rPr>
          <w:rFonts w:hint="eastAsia"/>
          <w:lang w:val="en-GB"/>
        </w:rPr>
        <w:t>1999</w:t>
      </w:r>
      <w:r w:rsidRPr="00144BCC">
        <w:rPr>
          <w:rFonts w:hint="eastAsia"/>
          <w:lang w:val="en-GB"/>
        </w:rPr>
        <w:t>年</w:t>
      </w:r>
      <w:r>
        <w:rPr>
          <w:rFonts w:hint="eastAsia"/>
          <w:lang w:val="en-GB"/>
        </w:rPr>
        <w:t>3</w:t>
      </w:r>
      <w:r w:rsidRPr="00144BCC">
        <w:rPr>
          <w:rFonts w:hint="eastAsia"/>
          <w:lang w:val="en-GB"/>
        </w:rPr>
        <w:t>月</w:t>
      </w:r>
      <w:r>
        <w:rPr>
          <w:rFonts w:hint="eastAsia"/>
          <w:lang w:val="en-GB"/>
        </w:rPr>
        <w:t>4</w:t>
      </w:r>
      <w:r w:rsidRPr="00144BCC">
        <w:rPr>
          <w:rFonts w:hint="eastAsia"/>
          <w:lang w:val="en-GB"/>
        </w:rPr>
        <w:t>日，</w:t>
      </w:r>
      <w:proofErr w:type="spellStart"/>
      <w:r>
        <w:rPr>
          <w:lang w:val="en-GB"/>
        </w:rPr>
        <w:t>Khoukha</w:t>
      </w:r>
      <w:proofErr w:type="spellEnd"/>
      <w:r w:rsidRPr="00144BCC">
        <w:rPr>
          <w:lang w:val="en-GB"/>
        </w:rPr>
        <w:t xml:space="preserve"> </w:t>
      </w:r>
      <w:proofErr w:type="spellStart"/>
      <w:r>
        <w:rPr>
          <w:lang w:val="en-GB"/>
        </w:rPr>
        <w:t>Rafraf</w:t>
      </w:r>
      <w:proofErr w:type="spellEnd"/>
      <w:r w:rsidRPr="00144BCC">
        <w:rPr>
          <w:rFonts w:hint="eastAsia"/>
          <w:lang w:val="en-GB"/>
        </w:rPr>
        <w:t>收到</w:t>
      </w:r>
      <w:r w:rsidRPr="00144BCC">
        <w:rPr>
          <w:lang w:val="en-GB"/>
        </w:rPr>
        <w:t>布利达</w:t>
      </w:r>
      <w:r w:rsidRPr="00144BCC">
        <w:rPr>
          <w:rFonts w:hint="eastAsia"/>
          <w:lang w:val="en-GB"/>
        </w:rPr>
        <w:t>军事法院的传票，</w:t>
      </w:r>
      <w:r w:rsidRPr="00BD3EB6">
        <w:rPr>
          <w:rFonts w:hint="eastAsia"/>
          <w:spacing w:val="6"/>
          <w:lang w:val="en-GB"/>
        </w:rPr>
        <w:t>要求她于</w:t>
      </w:r>
      <w:r w:rsidRPr="00BD3EB6">
        <w:rPr>
          <w:rFonts w:hint="eastAsia"/>
          <w:spacing w:val="6"/>
          <w:lang w:val="en-GB"/>
        </w:rPr>
        <w:t>1999</w:t>
      </w:r>
      <w:r w:rsidRPr="00BD3EB6">
        <w:rPr>
          <w:rFonts w:hint="eastAsia"/>
          <w:spacing w:val="6"/>
          <w:lang w:val="en-GB"/>
        </w:rPr>
        <w:t>年</w:t>
      </w:r>
      <w:r w:rsidRPr="00BD3EB6">
        <w:rPr>
          <w:rFonts w:hint="eastAsia"/>
          <w:spacing w:val="6"/>
          <w:lang w:val="en-GB"/>
        </w:rPr>
        <w:t>4</w:t>
      </w:r>
      <w:r w:rsidRPr="00BD3EB6">
        <w:rPr>
          <w:rFonts w:hint="eastAsia"/>
          <w:spacing w:val="6"/>
          <w:lang w:val="en-GB"/>
        </w:rPr>
        <w:t>月</w:t>
      </w:r>
      <w:r w:rsidRPr="00BD3EB6">
        <w:rPr>
          <w:rFonts w:hint="eastAsia"/>
          <w:spacing w:val="6"/>
          <w:lang w:val="en-GB"/>
        </w:rPr>
        <w:t>19</w:t>
      </w:r>
      <w:r w:rsidRPr="00BD3EB6">
        <w:rPr>
          <w:rFonts w:hint="eastAsia"/>
          <w:spacing w:val="6"/>
          <w:lang w:val="en-GB"/>
        </w:rPr>
        <w:t>日出庭。某日，提交人向</w:t>
      </w:r>
      <w:r w:rsidRPr="00BD3EB6">
        <w:rPr>
          <w:spacing w:val="6"/>
          <w:lang w:val="en-GB"/>
        </w:rPr>
        <w:t>布利达</w:t>
      </w:r>
      <w:r w:rsidRPr="00BD3EB6">
        <w:rPr>
          <w:rFonts w:hint="eastAsia"/>
          <w:spacing w:val="6"/>
          <w:lang w:val="en-GB"/>
        </w:rPr>
        <w:t>军事法院的共和国</w:t>
      </w:r>
      <w:r w:rsidRPr="004131C2">
        <w:rPr>
          <w:rFonts w:hint="eastAsia"/>
          <w:spacing w:val="-4"/>
          <w:lang w:val="en-GB"/>
        </w:rPr>
        <w:t>检察官询问调查进展情况。提交人还告诉检察官，他们应宪兵队要求接受了询问，</w:t>
      </w:r>
      <w:r w:rsidRPr="00144BCC">
        <w:rPr>
          <w:rFonts w:hint="eastAsia"/>
          <w:lang w:val="en-GB"/>
        </w:rPr>
        <w:t>但此后没有收到任何消息。</w:t>
      </w:r>
    </w:p>
    <w:p w14:paraId="07982143" w14:textId="1533E49A" w:rsidR="00144BCC" w:rsidRPr="00144BCC" w:rsidRDefault="00144BCC" w:rsidP="00144BCC">
      <w:pPr>
        <w:pStyle w:val="SingleTxtGC"/>
        <w:rPr>
          <w:lang w:val="en-GB"/>
        </w:rPr>
      </w:pPr>
      <w:r>
        <w:rPr>
          <w:lang w:val="en-GB"/>
        </w:rPr>
        <w:t>2</w:t>
      </w:r>
      <w:r w:rsidRPr="00144BCC">
        <w:rPr>
          <w:lang w:val="en-GB"/>
        </w:rPr>
        <w:t>.</w:t>
      </w:r>
      <w:r>
        <w:rPr>
          <w:lang w:val="en-GB"/>
        </w:rPr>
        <w:t>8</w:t>
      </w:r>
      <w:r w:rsidRPr="00144BCC">
        <w:rPr>
          <w:lang w:val="en-GB"/>
        </w:rPr>
        <w:tab/>
      </w:r>
      <w:r>
        <w:rPr>
          <w:rFonts w:hint="eastAsia"/>
          <w:lang w:val="en-GB"/>
        </w:rPr>
        <w:t>2</w:t>
      </w:r>
      <w:r w:rsidRPr="00144BCC">
        <w:rPr>
          <w:rFonts w:hint="eastAsia"/>
          <w:lang w:val="en-GB"/>
        </w:rPr>
        <w:t>00</w:t>
      </w:r>
      <w:r>
        <w:rPr>
          <w:rFonts w:hint="eastAsia"/>
          <w:lang w:val="en-GB"/>
        </w:rPr>
        <w:t>4</w:t>
      </w:r>
      <w:r w:rsidRPr="00144BCC">
        <w:rPr>
          <w:rFonts w:hint="eastAsia"/>
          <w:lang w:val="en-GB"/>
        </w:rPr>
        <w:t>年</w:t>
      </w:r>
      <w:r>
        <w:rPr>
          <w:rFonts w:hint="eastAsia"/>
          <w:lang w:val="en-GB"/>
        </w:rPr>
        <w:t>9</w:t>
      </w:r>
      <w:r w:rsidRPr="00144BCC">
        <w:rPr>
          <w:rFonts w:hint="eastAsia"/>
          <w:lang w:val="en-GB"/>
        </w:rPr>
        <w:t>月</w:t>
      </w:r>
      <w:r>
        <w:rPr>
          <w:rFonts w:hint="eastAsia"/>
          <w:lang w:val="en-GB"/>
        </w:rPr>
        <w:t>13</w:t>
      </w:r>
      <w:r w:rsidRPr="00144BCC">
        <w:rPr>
          <w:rFonts w:hint="eastAsia"/>
          <w:lang w:val="en-GB"/>
        </w:rPr>
        <w:t>日，面对当局的不作为，</w:t>
      </w:r>
      <w:r>
        <w:rPr>
          <w:rFonts w:hint="eastAsia"/>
          <w:lang w:val="en-GB"/>
        </w:rPr>
        <w:t>Salah</w:t>
      </w:r>
      <w:r w:rsidRPr="00144BCC">
        <w:rPr>
          <w:rFonts w:hint="eastAsia"/>
          <w:lang w:val="en-GB"/>
        </w:rPr>
        <w:t xml:space="preserve"> </w:t>
      </w:r>
      <w:proofErr w:type="spellStart"/>
      <w:r>
        <w:rPr>
          <w:rFonts w:hint="eastAsia"/>
          <w:lang w:val="en-GB"/>
        </w:rPr>
        <w:t>Drif</w:t>
      </w:r>
      <w:proofErr w:type="spellEnd"/>
      <w:r w:rsidRPr="00144BCC">
        <w:rPr>
          <w:rFonts w:hint="eastAsia"/>
          <w:lang w:val="en-GB"/>
        </w:rPr>
        <w:t>又向古莱</w:t>
      </w:r>
      <w:proofErr w:type="gramStart"/>
      <w:r w:rsidRPr="00144BCC">
        <w:rPr>
          <w:rFonts w:hint="eastAsia"/>
          <w:lang w:val="en-GB"/>
        </w:rPr>
        <w:t>阿法院</w:t>
      </w:r>
      <w:proofErr w:type="gramEnd"/>
      <w:r w:rsidRPr="00144BCC">
        <w:rPr>
          <w:rFonts w:hint="eastAsia"/>
          <w:lang w:val="en-GB"/>
        </w:rPr>
        <w:t>的调查法官就逮捕他儿子的两名镇卫队成员提出申诉。然而，没有采取任何后续行动。</w:t>
      </w:r>
      <w:r>
        <w:rPr>
          <w:rFonts w:hint="eastAsia"/>
          <w:lang w:val="en-GB"/>
        </w:rPr>
        <w:t>2</w:t>
      </w:r>
      <w:r w:rsidRPr="00144BCC">
        <w:rPr>
          <w:rFonts w:hint="eastAsia"/>
          <w:lang w:val="en-GB"/>
        </w:rPr>
        <w:t>00</w:t>
      </w:r>
      <w:r>
        <w:rPr>
          <w:rFonts w:hint="eastAsia"/>
          <w:lang w:val="en-GB"/>
        </w:rPr>
        <w:t>6</w:t>
      </w:r>
      <w:r w:rsidRPr="00144BCC">
        <w:rPr>
          <w:rFonts w:hint="eastAsia"/>
          <w:lang w:val="en-GB"/>
        </w:rPr>
        <w:t>年</w:t>
      </w:r>
      <w:r>
        <w:rPr>
          <w:rFonts w:hint="eastAsia"/>
          <w:lang w:val="en-GB"/>
        </w:rPr>
        <w:t>8</w:t>
      </w:r>
      <w:r w:rsidRPr="00144BCC">
        <w:rPr>
          <w:rFonts w:hint="eastAsia"/>
          <w:lang w:val="en-GB"/>
        </w:rPr>
        <w:t>月</w:t>
      </w:r>
      <w:r>
        <w:rPr>
          <w:rFonts w:hint="eastAsia"/>
          <w:lang w:val="en-GB"/>
        </w:rPr>
        <w:t>27</w:t>
      </w:r>
      <w:r w:rsidRPr="00144BCC">
        <w:rPr>
          <w:rFonts w:hint="eastAsia"/>
          <w:lang w:val="en-GB"/>
        </w:rPr>
        <w:t>日，</w:t>
      </w:r>
      <w:proofErr w:type="spellStart"/>
      <w:r>
        <w:rPr>
          <w:lang w:val="en-GB"/>
        </w:rPr>
        <w:t>Khoukha</w:t>
      </w:r>
      <w:proofErr w:type="spellEnd"/>
      <w:r w:rsidRPr="00144BCC">
        <w:rPr>
          <w:lang w:val="en-GB"/>
        </w:rPr>
        <w:t xml:space="preserve"> </w:t>
      </w:r>
      <w:proofErr w:type="spellStart"/>
      <w:r>
        <w:rPr>
          <w:lang w:val="en-GB"/>
        </w:rPr>
        <w:t>Rafraf</w:t>
      </w:r>
      <w:proofErr w:type="spellEnd"/>
      <w:r w:rsidRPr="00144BCC">
        <w:rPr>
          <w:rFonts w:hint="eastAsia"/>
          <w:lang w:val="en-GB"/>
        </w:rPr>
        <w:t>联系了古莱阿法院的共和国检察官。</w:t>
      </w:r>
      <w:r>
        <w:rPr>
          <w:rFonts w:hint="eastAsia"/>
          <w:lang w:val="en-GB"/>
        </w:rPr>
        <w:t>2</w:t>
      </w:r>
      <w:r w:rsidRPr="00144BCC">
        <w:rPr>
          <w:rFonts w:hint="eastAsia"/>
          <w:lang w:val="en-GB"/>
        </w:rPr>
        <w:t>00</w:t>
      </w:r>
      <w:r>
        <w:rPr>
          <w:rFonts w:hint="eastAsia"/>
          <w:lang w:val="en-GB"/>
        </w:rPr>
        <w:t>7</w:t>
      </w:r>
      <w:r w:rsidRPr="00144BCC">
        <w:rPr>
          <w:rFonts w:hint="eastAsia"/>
          <w:lang w:val="en-GB"/>
        </w:rPr>
        <w:t>年</w:t>
      </w:r>
      <w:r w:rsidRPr="00B2428F">
        <w:rPr>
          <w:rFonts w:hint="eastAsia"/>
          <w:spacing w:val="-4"/>
          <w:lang w:val="en-GB"/>
        </w:rPr>
        <w:t>2</w:t>
      </w:r>
      <w:r w:rsidRPr="00B2428F">
        <w:rPr>
          <w:rFonts w:hint="eastAsia"/>
          <w:spacing w:val="-4"/>
          <w:lang w:val="en-GB"/>
        </w:rPr>
        <w:t>月</w:t>
      </w:r>
      <w:r w:rsidRPr="00B2428F">
        <w:rPr>
          <w:rFonts w:hint="eastAsia"/>
          <w:spacing w:val="-4"/>
          <w:lang w:val="en-GB"/>
        </w:rPr>
        <w:t>21</w:t>
      </w:r>
      <w:r w:rsidRPr="00B2428F">
        <w:rPr>
          <w:rFonts w:hint="eastAsia"/>
          <w:spacing w:val="-4"/>
          <w:lang w:val="en-GB"/>
        </w:rPr>
        <w:t>日，她再次向检察官请求对她儿子的命运进行调查。然而，没有对这些申诉</w:t>
      </w:r>
      <w:r w:rsidRPr="00144BCC">
        <w:rPr>
          <w:rFonts w:hint="eastAsia"/>
          <w:lang w:val="en-GB"/>
        </w:rPr>
        <w:t>采取任何后续行动。</w:t>
      </w:r>
      <w:r>
        <w:rPr>
          <w:rFonts w:hint="eastAsia"/>
          <w:lang w:val="en-GB"/>
        </w:rPr>
        <w:t>2</w:t>
      </w:r>
      <w:r w:rsidRPr="00144BCC">
        <w:rPr>
          <w:rFonts w:hint="eastAsia"/>
          <w:lang w:val="en-GB"/>
        </w:rPr>
        <w:t>00</w:t>
      </w:r>
      <w:r>
        <w:rPr>
          <w:rFonts w:hint="eastAsia"/>
          <w:lang w:val="en-GB"/>
        </w:rPr>
        <w:t>9</w:t>
      </w:r>
      <w:r w:rsidRPr="00144BCC">
        <w:rPr>
          <w:rFonts w:hint="eastAsia"/>
          <w:lang w:val="en-GB"/>
        </w:rPr>
        <w:t>年</w:t>
      </w:r>
      <w:r>
        <w:rPr>
          <w:rFonts w:hint="eastAsia"/>
          <w:lang w:val="en-GB"/>
        </w:rPr>
        <w:t>5</w:t>
      </w:r>
      <w:r w:rsidRPr="00144BCC">
        <w:rPr>
          <w:rFonts w:hint="eastAsia"/>
          <w:lang w:val="en-GB"/>
        </w:rPr>
        <w:t>月</w:t>
      </w:r>
      <w:r>
        <w:rPr>
          <w:rFonts w:hint="eastAsia"/>
          <w:lang w:val="en-GB"/>
        </w:rPr>
        <w:t>11</w:t>
      </w:r>
      <w:r w:rsidRPr="00144BCC">
        <w:rPr>
          <w:rFonts w:hint="eastAsia"/>
          <w:lang w:val="en-GB"/>
        </w:rPr>
        <w:t>日，提交人又向古莱</w:t>
      </w:r>
      <w:proofErr w:type="gramStart"/>
      <w:r w:rsidRPr="00144BCC">
        <w:rPr>
          <w:rFonts w:hint="eastAsia"/>
          <w:lang w:val="en-GB"/>
        </w:rPr>
        <w:t>阿法院</w:t>
      </w:r>
      <w:proofErr w:type="gramEnd"/>
      <w:r w:rsidRPr="00144BCC">
        <w:rPr>
          <w:rFonts w:hint="eastAsia"/>
          <w:lang w:val="en-GB"/>
        </w:rPr>
        <w:t>的共和国检察官</w:t>
      </w:r>
      <w:r w:rsidRPr="00B2428F">
        <w:rPr>
          <w:rFonts w:hint="eastAsia"/>
          <w:spacing w:val="-4"/>
          <w:lang w:val="en-GB"/>
        </w:rPr>
        <w:t>提出申诉，再次请求启动调查。他们收到了两份答复，其中一份答复向他们告知，</w:t>
      </w:r>
      <w:r w:rsidRPr="00B2428F">
        <w:rPr>
          <w:rFonts w:hint="eastAsia"/>
          <w:spacing w:val="2"/>
          <w:lang w:val="en-GB"/>
        </w:rPr>
        <w:t>档案已转交全国促进和保护人</w:t>
      </w:r>
      <w:proofErr w:type="gramStart"/>
      <w:r w:rsidRPr="00B2428F">
        <w:rPr>
          <w:rFonts w:hint="eastAsia"/>
          <w:spacing w:val="2"/>
          <w:lang w:val="en-GB"/>
        </w:rPr>
        <w:t>权咨询</w:t>
      </w:r>
      <w:proofErr w:type="gramEnd"/>
      <w:r w:rsidRPr="00B2428F">
        <w:rPr>
          <w:rFonts w:hint="eastAsia"/>
          <w:spacing w:val="2"/>
          <w:lang w:val="en-GB"/>
        </w:rPr>
        <w:t>委员会，但该机构无权启动调查。随后，提</w:t>
      </w:r>
      <w:r w:rsidRPr="00144BCC">
        <w:rPr>
          <w:rFonts w:hint="eastAsia"/>
          <w:lang w:val="en-GB"/>
        </w:rPr>
        <w:t>交人再次拒绝接受补偿，并要求了解真相。</w:t>
      </w:r>
    </w:p>
    <w:p w14:paraId="7240C800" w14:textId="5A6750FF" w:rsidR="00144BCC" w:rsidRPr="00144BCC" w:rsidRDefault="00144BCC" w:rsidP="00144BCC">
      <w:pPr>
        <w:pStyle w:val="SingleTxtGC"/>
        <w:rPr>
          <w:lang w:val="en-GB"/>
        </w:rPr>
      </w:pPr>
      <w:r>
        <w:rPr>
          <w:lang w:val="en-GB"/>
        </w:rPr>
        <w:t>2</w:t>
      </w:r>
      <w:r w:rsidRPr="00144BCC">
        <w:rPr>
          <w:lang w:val="en-GB"/>
        </w:rPr>
        <w:t>.</w:t>
      </w:r>
      <w:r>
        <w:rPr>
          <w:lang w:val="en-GB"/>
        </w:rPr>
        <w:t>9</w:t>
      </w:r>
      <w:r w:rsidRPr="00144BCC">
        <w:rPr>
          <w:lang w:val="en-GB"/>
        </w:rPr>
        <w:tab/>
      </w:r>
      <w:r>
        <w:rPr>
          <w:rFonts w:hint="eastAsia"/>
          <w:lang w:val="en-GB"/>
        </w:rPr>
        <w:t>2</w:t>
      </w:r>
      <w:r w:rsidRPr="00144BCC">
        <w:rPr>
          <w:rFonts w:hint="eastAsia"/>
          <w:lang w:val="en-GB"/>
        </w:rPr>
        <w:t>0</w:t>
      </w:r>
      <w:r>
        <w:rPr>
          <w:rFonts w:hint="eastAsia"/>
          <w:lang w:val="en-GB"/>
        </w:rPr>
        <w:t>11</w:t>
      </w:r>
      <w:r w:rsidRPr="00144BCC">
        <w:rPr>
          <w:rFonts w:hint="eastAsia"/>
          <w:lang w:val="en-GB"/>
        </w:rPr>
        <w:t>年</w:t>
      </w:r>
      <w:r>
        <w:rPr>
          <w:rFonts w:hint="eastAsia"/>
          <w:lang w:val="en-GB"/>
        </w:rPr>
        <w:t>6</w:t>
      </w:r>
      <w:r w:rsidRPr="00144BCC">
        <w:rPr>
          <w:rFonts w:hint="eastAsia"/>
          <w:lang w:val="en-GB"/>
        </w:rPr>
        <w:t>月</w:t>
      </w:r>
      <w:r>
        <w:rPr>
          <w:rFonts w:hint="eastAsia"/>
          <w:lang w:val="en-GB"/>
        </w:rPr>
        <w:t>12</w:t>
      </w:r>
      <w:r w:rsidRPr="00144BCC">
        <w:rPr>
          <w:rFonts w:hint="eastAsia"/>
          <w:lang w:val="en-GB"/>
        </w:rPr>
        <w:t>日，</w:t>
      </w:r>
      <w:proofErr w:type="spellStart"/>
      <w:r>
        <w:rPr>
          <w:lang w:val="en-GB"/>
        </w:rPr>
        <w:t>Khoukha</w:t>
      </w:r>
      <w:proofErr w:type="spellEnd"/>
      <w:r w:rsidRPr="00144BCC">
        <w:rPr>
          <w:lang w:val="en-GB"/>
        </w:rPr>
        <w:t xml:space="preserve"> </w:t>
      </w:r>
      <w:proofErr w:type="spellStart"/>
      <w:r>
        <w:rPr>
          <w:lang w:val="en-GB"/>
        </w:rPr>
        <w:t>Rafraf</w:t>
      </w:r>
      <w:proofErr w:type="spellEnd"/>
      <w:r w:rsidRPr="00144BCC">
        <w:rPr>
          <w:rFonts w:hint="eastAsia"/>
          <w:lang w:val="en-GB"/>
        </w:rPr>
        <w:t>向古莱</w:t>
      </w:r>
      <w:proofErr w:type="gramStart"/>
      <w:r w:rsidRPr="00144BCC">
        <w:rPr>
          <w:rFonts w:hint="eastAsia"/>
          <w:lang w:val="en-GB"/>
        </w:rPr>
        <w:t>阿法院</w:t>
      </w:r>
      <w:proofErr w:type="gramEnd"/>
      <w:r w:rsidRPr="00144BCC">
        <w:rPr>
          <w:rFonts w:hint="eastAsia"/>
          <w:lang w:val="en-GB"/>
        </w:rPr>
        <w:t>的共和国检察官提出申诉，要求启动调查。某日，提交人还向</w:t>
      </w:r>
      <w:r w:rsidRPr="00144BCC">
        <w:rPr>
          <w:lang w:val="en-GB"/>
        </w:rPr>
        <w:t>布利达</w:t>
      </w:r>
      <w:r w:rsidRPr="00144BCC">
        <w:rPr>
          <w:rFonts w:hint="eastAsia"/>
          <w:lang w:val="en-GB"/>
        </w:rPr>
        <w:t>军事法院的共和国检察官提出申诉，并解释说，他们已向古莱阿民事法院提出申诉，但截至当时为止，他们的申诉一直没有结果。</w:t>
      </w:r>
    </w:p>
    <w:p w14:paraId="3A459ED6" w14:textId="04089C2D" w:rsidR="00144BCC" w:rsidRPr="00144BCC" w:rsidRDefault="00144BCC" w:rsidP="00840CC4">
      <w:pPr>
        <w:pStyle w:val="SingleTxtGC"/>
        <w:tabs>
          <w:tab w:val="clear" w:pos="1565"/>
          <w:tab w:val="left" w:pos="1701"/>
        </w:tabs>
        <w:rPr>
          <w:lang w:val="en-GB"/>
        </w:rPr>
      </w:pPr>
      <w:r>
        <w:rPr>
          <w:lang w:val="en-GB"/>
        </w:rPr>
        <w:t>2</w:t>
      </w:r>
      <w:r w:rsidRPr="00144BCC">
        <w:rPr>
          <w:lang w:val="en-GB"/>
        </w:rPr>
        <w:t>.</w:t>
      </w:r>
      <w:r>
        <w:rPr>
          <w:lang w:val="en-GB"/>
        </w:rPr>
        <w:t>1</w:t>
      </w:r>
      <w:r w:rsidRPr="00144BCC">
        <w:rPr>
          <w:lang w:val="en-GB"/>
        </w:rPr>
        <w:t>0</w:t>
      </w:r>
      <w:r w:rsidRPr="00144BCC">
        <w:rPr>
          <w:lang w:val="en-GB"/>
        </w:rPr>
        <w:tab/>
      </w:r>
      <w:r w:rsidRPr="004E2E26">
        <w:rPr>
          <w:spacing w:val="-4"/>
          <w:lang w:val="en-GB"/>
        </w:rPr>
        <w:t>2009</w:t>
      </w:r>
      <w:r w:rsidRPr="004E2E26">
        <w:rPr>
          <w:rFonts w:hint="eastAsia"/>
          <w:spacing w:val="-4"/>
          <w:lang w:val="en-GB"/>
        </w:rPr>
        <w:t>年</w:t>
      </w:r>
      <w:r w:rsidRPr="004E2E26">
        <w:rPr>
          <w:spacing w:val="-4"/>
          <w:lang w:val="en-GB"/>
        </w:rPr>
        <w:t>6</w:t>
      </w:r>
      <w:r w:rsidRPr="004E2E26">
        <w:rPr>
          <w:rFonts w:hint="eastAsia"/>
          <w:spacing w:val="-4"/>
          <w:lang w:val="en-GB"/>
        </w:rPr>
        <w:t>月</w:t>
      </w:r>
      <w:r w:rsidRPr="004E2E26">
        <w:rPr>
          <w:spacing w:val="-4"/>
          <w:lang w:val="en-GB"/>
        </w:rPr>
        <w:t>25</w:t>
      </w:r>
      <w:r w:rsidRPr="004E2E26">
        <w:rPr>
          <w:rFonts w:hint="eastAsia"/>
          <w:spacing w:val="-4"/>
          <w:lang w:val="en-GB"/>
        </w:rPr>
        <w:t>日，提交人还向强迫或非自愿失踪问题工作组提交</w:t>
      </w:r>
      <w:r w:rsidRPr="004E2E26">
        <w:rPr>
          <w:rFonts w:hint="eastAsia"/>
          <w:spacing w:val="-12"/>
          <w:lang w:val="en-GB"/>
        </w:rPr>
        <w:t>了</w:t>
      </w:r>
      <w:r w:rsidRPr="004E2E26">
        <w:rPr>
          <w:spacing w:val="-4"/>
          <w:lang w:val="en-GB"/>
        </w:rPr>
        <w:t>Omar</w:t>
      </w:r>
      <w:r w:rsidRPr="004E2E26">
        <w:rPr>
          <w:spacing w:val="8"/>
          <w:lang w:val="en-GB"/>
        </w:rPr>
        <w:t xml:space="preserve"> </w:t>
      </w:r>
      <w:proofErr w:type="spellStart"/>
      <w:r w:rsidRPr="004E2E26">
        <w:rPr>
          <w:spacing w:val="-4"/>
          <w:lang w:val="en-GB"/>
        </w:rPr>
        <w:t>Drif</w:t>
      </w:r>
      <w:proofErr w:type="spellEnd"/>
      <w:r w:rsidRPr="00144BCC">
        <w:rPr>
          <w:rFonts w:hint="eastAsia"/>
          <w:lang w:val="en-GB"/>
        </w:rPr>
        <w:t>的案件。自工作组受理该案已过去</w:t>
      </w:r>
      <w:r>
        <w:rPr>
          <w:lang w:val="en-GB"/>
        </w:rPr>
        <w:t>7</w:t>
      </w:r>
      <w:r w:rsidRPr="00144BCC">
        <w:rPr>
          <w:rFonts w:hint="eastAsia"/>
          <w:lang w:val="en-GB"/>
        </w:rPr>
        <w:t>年，阿尔及利亚当局仍未查明该案。</w:t>
      </w:r>
      <w:r w:rsidRPr="00144BCC">
        <w:rPr>
          <w:vertAlign w:val="superscript"/>
          <w:lang w:val="en-GB"/>
        </w:rPr>
        <w:footnoteReference w:id="5"/>
      </w:r>
    </w:p>
    <w:p w14:paraId="1BEB54E1" w14:textId="350D2C43" w:rsidR="00144BCC" w:rsidRPr="00144BCC" w:rsidRDefault="00144BCC" w:rsidP="00840CC4">
      <w:pPr>
        <w:pStyle w:val="SingleTxtGC"/>
        <w:tabs>
          <w:tab w:val="clear" w:pos="1565"/>
          <w:tab w:val="left" w:pos="1701"/>
        </w:tabs>
        <w:rPr>
          <w:lang w:val="en-GB"/>
        </w:rPr>
      </w:pPr>
      <w:r>
        <w:rPr>
          <w:lang w:val="en-GB"/>
        </w:rPr>
        <w:t>2</w:t>
      </w:r>
      <w:r w:rsidRPr="00144BCC">
        <w:rPr>
          <w:lang w:val="en-GB"/>
        </w:rPr>
        <w:t>.</w:t>
      </w:r>
      <w:r>
        <w:rPr>
          <w:lang w:val="en-GB"/>
        </w:rPr>
        <w:t>11</w:t>
      </w:r>
      <w:r w:rsidRPr="00144BCC">
        <w:rPr>
          <w:lang w:val="en-GB"/>
        </w:rPr>
        <w:tab/>
      </w:r>
      <w:r w:rsidRPr="009218B6">
        <w:rPr>
          <w:rFonts w:hint="eastAsia"/>
          <w:spacing w:val="-6"/>
          <w:lang w:val="en-GB"/>
        </w:rPr>
        <w:t>尽管提交人尽了最大努力，但国家主管部门没有进行任何调查。提交人强调，</w:t>
      </w:r>
      <w:r w:rsidRPr="00BD252F">
        <w:rPr>
          <w:rFonts w:hint="eastAsia"/>
          <w:spacing w:val="-4"/>
          <w:lang w:val="en-GB"/>
        </w:rPr>
        <w:t>在颁布第</w:t>
      </w:r>
      <w:r w:rsidRPr="00BD252F">
        <w:rPr>
          <w:spacing w:val="-4"/>
          <w:lang w:val="en-GB"/>
        </w:rPr>
        <w:t>06-01</w:t>
      </w:r>
      <w:r w:rsidRPr="00BD252F">
        <w:rPr>
          <w:rFonts w:hint="eastAsia"/>
          <w:spacing w:val="-4"/>
          <w:lang w:val="en-GB"/>
        </w:rPr>
        <w:t>号法令之后，他们如今在法律上不可能诉诸司法机构。因此，本就徒劳无效的国内补救办法现已无法使用。事实上，《</w:t>
      </w:r>
      <w:r w:rsidRPr="00BD252F">
        <w:rPr>
          <w:spacing w:val="-4"/>
          <w:lang w:val="en-GB"/>
        </w:rPr>
        <w:t>和平和全国和解宪章</w:t>
      </w:r>
      <w:r w:rsidRPr="00BD252F">
        <w:rPr>
          <w:rFonts w:hint="eastAsia"/>
          <w:spacing w:val="-4"/>
          <w:lang w:val="en-GB"/>
        </w:rPr>
        <w:t>》规定，</w:t>
      </w:r>
      <w:r w:rsidRPr="00BD252F">
        <w:rPr>
          <w:rFonts w:hint="eastAsia"/>
          <w:spacing w:val="2"/>
          <w:lang w:val="en-GB"/>
        </w:rPr>
        <w:t>“国家公职人员应受谴责的行为一经证实即受到法律惩处，不得以此为借口，诋</w:t>
      </w:r>
      <w:r w:rsidRPr="00144BCC">
        <w:rPr>
          <w:rFonts w:hint="eastAsia"/>
          <w:lang w:val="en-GB"/>
        </w:rPr>
        <w:t>毁在公众拥护下为国尽职的整个安全部队</w:t>
      </w:r>
      <w:r>
        <w:rPr>
          <w:rFonts w:hint="eastAsia"/>
          <w:lang w:val="en-GB"/>
        </w:rPr>
        <w:t>”</w:t>
      </w:r>
      <w:r w:rsidRPr="00144BCC">
        <w:rPr>
          <w:rFonts w:hint="eastAsia"/>
          <w:lang w:val="en-GB"/>
        </w:rPr>
        <w:t>。</w:t>
      </w:r>
    </w:p>
    <w:p w14:paraId="2E240D1D" w14:textId="53D74933" w:rsidR="00144BCC" w:rsidRPr="00144BCC" w:rsidRDefault="00144BCC" w:rsidP="00840CC4">
      <w:pPr>
        <w:pStyle w:val="SingleTxtGC"/>
        <w:tabs>
          <w:tab w:val="clear" w:pos="1565"/>
          <w:tab w:val="left" w:pos="1701"/>
        </w:tabs>
        <w:rPr>
          <w:lang w:val="en-GB"/>
        </w:rPr>
      </w:pPr>
      <w:r w:rsidRPr="008A0B21">
        <w:rPr>
          <w:spacing w:val="8"/>
          <w:lang w:val="en-GB"/>
        </w:rPr>
        <w:t>2.12</w:t>
      </w:r>
      <w:r w:rsidRPr="008A0B21">
        <w:rPr>
          <w:spacing w:val="8"/>
          <w:lang w:val="en-GB"/>
        </w:rPr>
        <w:tab/>
      </w:r>
      <w:r w:rsidRPr="008A0B21">
        <w:rPr>
          <w:rFonts w:hint="eastAsia"/>
          <w:spacing w:val="8"/>
          <w:lang w:val="en-GB"/>
        </w:rPr>
        <w:t>提交人指出，第</w:t>
      </w:r>
      <w:r w:rsidRPr="008A0B21">
        <w:rPr>
          <w:spacing w:val="8"/>
          <w:lang w:val="en-GB"/>
        </w:rPr>
        <w:t>06-01</w:t>
      </w:r>
      <w:r w:rsidRPr="008A0B21">
        <w:rPr>
          <w:rFonts w:hint="eastAsia"/>
          <w:spacing w:val="8"/>
          <w:lang w:val="en-GB"/>
        </w:rPr>
        <w:t>号法令禁止诉诸司法，违者将受到刑事起诉，因</w:t>
      </w:r>
      <w:r w:rsidRPr="00144BCC">
        <w:rPr>
          <w:rFonts w:hint="eastAsia"/>
          <w:lang w:val="en-GB"/>
        </w:rPr>
        <w:t>此，受害者不必用尽国内补救办法。该法令第</w:t>
      </w:r>
      <w:r>
        <w:rPr>
          <w:lang w:val="en-GB"/>
        </w:rPr>
        <w:t>45</w:t>
      </w:r>
      <w:r w:rsidRPr="00144BCC">
        <w:rPr>
          <w:rFonts w:hint="eastAsia"/>
          <w:lang w:val="en-GB"/>
        </w:rPr>
        <w:t>条实际上禁止任何关于失踪</w:t>
      </w:r>
      <w:r w:rsidRPr="008A0B21">
        <w:rPr>
          <w:rFonts w:hint="eastAsia"/>
          <w:spacing w:val="2"/>
          <w:lang w:val="en-GB"/>
        </w:rPr>
        <w:t>或其他罪行的申诉，其中规定，“不得就为保护人员和财产、保卫国家和维护</w:t>
      </w:r>
      <w:r w:rsidRPr="008A0B21">
        <w:rPr>
          <w:rFonts w:hint="eastAsia"/>
          <w:spacing w:val="2"/>
          <w:lang w:val="en-GB"/>
        </w:rPr>
        <w:lastRenderedPageBreak/>
        <w:t>阿</w:t>
      </w:r>
      <w:r w:rsidRPr="00144BCC">
        <w:rPr>
          <w:rFonts w:hint="eastAsia"/>
          <w:lang w:val="en-GB"/>
        </w:rPr>
        <w:t>尔及利亚人民民主共和国的制度所采取的行动，对共和国的国防和安全部队成员提起个人或集体诉讼</w:t>
      </w:r>
      <w:r>
        <w:rPr>
          <w:rFonts w:hint="eastAsia"/>
          <w:lang w:val="en-GB"/>
        </w:rPr>
        <w:t>”</w:t>
      </w:r>
      <w:r w:rsidRPr="00144BCC">
        <w:rPr>
          <w:rFonts w:hint="eastAsia"/>
          <w:lang w:val="en-GB"/>
        </w:rPr>
        <w:t>。根据这一规定，主管司法机构应宣布任何指称或申诉不可受理。此外，该法令第</w:t>
      </w:r>
      <w:r>
        <w:rPr>
          <w:lang w:val="en-GB"/>
        </w:rPr>
        <w:t>46</w:t>
      </w:r>
      <w:r w:rsidRPr="00144BCC">
        <w:rPr>
          <w:rFonts w:hint="eastAsia"/>
          <w:lang w:val="en-GB"/>
        </w:rPr>
        <w:t>条规定，</w:t>
      </w:r>
      <w:r>
        <w:rPr>
          <w:rFonts w:hint="eastAsia"/>
          <w:lang w:val="en-GB"/>
        </w:rPr>
        <w:t>“</w:t>
      </w:r>
      <w:r w:rsidRPr="00144BCC">
        <w:rPr>
          <w:rFonts w:hint="eastAsia"/>
          <w:lang w:val="en-GB"/>
        </w:rPr>
        <w:t>任何人通过口头、书面或其他行为，</w:t>
      </w:r>
      <w:r w:rsidRPr="008A0B21">
        <w:rPr>
          <w:rFonts w:hint="eastAsia"/>
          <w:spacing w:val="2"/>
          <w:lang w:val="en-GB"/>
        </w:rPr>
        <w:t>利用民族悲剧的创伤或以此为工具，损害阿尔及利亚民主人民共和国的制度、危</w:t>
      </w:r>
      <w:r w:rsidRPr="00144BCC">
        <w:rPr>
          <w:rFonts w:hint="eastAsia"/>
          <w:lang w:val="en-GB"/>
        </w:rPr>
        <w:t>害国家、损害有尊严地为国服务的公职人员名誉或玷污阿尔及利亚国际形象，</w:t>
      </w:r>
      <w:r w:rsidRPr="008A0B21">
        <w:rPr>
          <w:rFonts w:hint="eastAsia"/>
          <w:spacing w:val="2"/>
          <w:lang w:val="en-GB"/>
        </w:rPr>
        <w:t>应判处三</w:t>
      </w:r>
      <w:r w:rsidRPr="008A0B21">
        <w:rPr>
          <w:spacing w:val="2"/>
        </w:rPr>
        <w:t>(</w:t>
      </w:r>
      <w:r w:rsidRPr="008A0B21">
        <w:rPr>
          <w:spacing w:val="2"/>
          <w:lang w:val="en-GB"/>
        </w:rPr>
        <w:t>3)</w:t>
      </w:r>
      <w:r w:rsidRPr="008A0B21">
        <w:rPr>
          <w:rFonts w:hint="eastAsia"/>
          <w:spacing w:val="2"/>
          <w:lang w:val="en-GB"/>
        </w:rPr>
        <w:t>至五</w:t>
      </w:r>
      <w:r w:rsidRPr="008A0B21">
        <w:rPr>
          <w:spacing w:val="2"/>
        </w:rPr>
        <w:t>(</w:t>
      </w:r>
      <w:r w:rsidRPr="008A0B21">
        <w:rPr>
          <w:spacing w:val="2"/>
          <w:lang w:val="en-GB"/>
        </w:rPr>
        <w:t>5)</w:t>
      </w:r>
      <w:r w:rsidRPr="008A0B21">
        <w:rPr>
          <w:rFonts w:hint="eastAsia"/>
          <w:spacing w:val="2"/>
          <w:lang w:val="en-GB"/>
        </w:rPr>
        <w:t>年徒刑，并处以</w:t>
      </w:r>
      <w:r w:rsidRPr="008A0B21">
        <w:rPr>
          <w:spacing w:val="2"/>
          <w:lang w:val="en-GB"/>
        </w:rPr>
        <w:t>25</w:t>
      </w:r>
      <w:r w:rsidRPr="008A0B21">
        <w:rPr>
          <w:rFonts w:hint="eastAsia"/>
          <w:spacing w:val="2"/>
          <w:lang w:val="en-GB"/>
        </w:rPr>
        <w:t>万至</w:t>
      </w:r>
      <w:r w:rsidRPr="008A0B21">
        <w:rPr>
          <w:spacing w:val="2"/>
          <w:lang w:val="en-GB"/>
        </w:rPr>
        <w:t>50</w:t>
      </w:r>
      <w:r w:rsidRPr="008A0B21">
        <w:rPr>
          <w:rFonts w:hint="eastAsia"/>
          <w:spacing w:val="2"/>
          <w:lang w:val="en-GB"/>
        </w:rPr>
        <w:t>万</w:t>
      </w:r>
      <w:r w:rsidRPr="008A0B21">
        <w:rPr>
          <w:spacing w:val="2"/>
        </w:rPr>
        <w:t>[</w:t>
      </w:r>
      <w:r w:rsidRPr="008A0B21">
        <w:rPr>
          <w:rFonts w:hint="eastAsia"/>
          <w:spacing w:val="2"/>
          <w:lang w:val="en-GB"/>
        </w:rPr>
        <w:t>阿尔及利亚第纳尔</w:t>
      </w:r>
      <w:r w:rsidRPr="008A0B21">
        <w:rPr>
          <w:spacing w:val="2"/>
        </w:rPr>
        <w:t>]</w:t>
      </w:r>
      <w:r w:rsidRPr="008A0B21">
        <w:rPr>
          <w:rFonts w:hint="eastAsia"/>
          <w:spacing w:val="2"/>
          <w:lang w:val="en-GB"/>
        </w:rPr>
        <w:t>罚款。由检</w:t>
      </w:r>
      <w:r w:rsidRPr="00144BCC">
        <w:rPr>
          <w:rFonts w:hint="eastAsia"/>
          <w:lang w:val="en-GB"/>
        </w:rPr>
        <w:t>察官依职权提起刑事诉讼。对累犯者，本条规定的处罚加倍。</w:t>
      </w:r>
      <w:r>
        <w:rPr>
          <w:rFonts w:hint="eastAsia"/>
          <w:lang w:val="en-GB"/>
        </w:rPr>
        <w:t>”</w:t>
      </w:r>
    </w:p>
    <w:p w14:paraId="3817CF0D" w14:textId="77777777" w:rsidR="00144BCC" w:rsidRPr="00144BCC" w:rsidRDefault="00144BCC" w:rsidP="00124363">
      <w:pPr>
        <w:pStyle w:val="H23GC"/>
        <w:rPr>
          <w:lang w:val="en-GB"/>
        </w:rPr>
      </w:pPr>
      <w:r w:rsidRPr="00144BCC">
        <w:rPr>
          <w:lang w:val="en-GB"/>
        </w:rPr>
        <w:tab/>
      </w:r>
      <w:r w:rsidRPr="00144BCC">
        <w:rPr>
          <w:lang w:val="en-GB"/>
        </w:rPr>
        <w:tab/>
      </w:r>
      <w:r w:rsidRPr="00144BCC">
        <w:rPr>
          <w:lang w:val="en-GB"/>
        </w:rPr>
        <w:t>申诉</w:t>
      </w:r>
    </w:p>
    <w:p w14:paraId="046F0470" w14:textId="09D6E56C" w:rsidR="00144BCC" w:rsidRPr="00144BCC" w:rsidRDefault="00144BCC" w:rsidP="00144BCC">
      <w:pPr>
        <w:pStyle w:val="SingleTxtGC"/>
        <w:rPr>
          <w:lang w:val="en-GB"/>
        </w:rPr>
      </w:pPr>
      <w:r>
        <w:rPr>
          <w:lang w:val="en-GB"/>
        </w:rPr>
        <w:t>3</w:t>
      </w:r>
      <w:r w:rsidRPr="00144BCC">
        <w:rPr>
          <w:lang w:val="en-GB"/>
        </w:rPr>
        <w:t>.</w:t>
      </w:r>
      <w:r>
        <w:rPr>
          <w:lang w:val="en-GB"/>
        </w:rPr>
        <w:t>1</w:t>
      </w:r>
      <w:r w:rsidRPr="00144BCC">
        <w:rPr>
          <w:lang w:val="en-GB"/>
        </w:rPr>
        <w:tab/>
      </w:r>
      <w:r w:rsidRPr="00144BCC">
        <w:rPr>
          <w:rFonts w:hint="eastAsia"/>
          <w:lang w:val="en-GB"/>
        </w:rPr>
        <w:t>提交人请委员会认定，就</w:t>
      </w:r>
      <w:r>
        <w:rPr>
          <w:lang w:val="en-GB"/>
        </w:rPr>
        <w:t>Omar</w:t>
      </w:r>
      <w:r w:rsidRPr="00144BCC">
        <w:rPr>
          <w:lang w:val="en-GB"/>
        </w:rPr>
        <w:t xml:space="preserve"> </w:t>
      </w:r>
      <w:proofErr w:type="spellStart"/>
      <w:r>
        <w:rPr>
          <w:lang w:val="en-GB"/>
        </w:rPr>
        <w:t>Drif</w:t>
      </w:r>
      <w:proofErr w:type="spellEnd"/>
      <w:r w:rsidRPr="00144BCC">
        <w:rPr>
          <w:rFonts w:hint="eastAsia"/>
          <w:lang w:val="en-GB"/>
        </w:rPr>
        <w:t>而言，缔约国违反了《公约》第二条第二款和第三款、第六条、第七条、第九条、第十条和第十六条，就提交人而言，缔约国违反了《公约》第二条第二款和第三款、第七条和第十四条。</w:t>
      </w:r>
    </w:p>
    <w:p w14:paraId="3209E094" w14:textId="78F5FA9F" w:rsidR="00144BCC" w:rsidRPr="00144BCC" w:rsidRDefault="00144BCC" w:rsidP="00144BCC">
      <w:pPr>
        <w:pStyle w:val="SingleTxtGC"/>
        <w:rPr>
          <w:lang w:val="en-GB"/>
        </w:rPr>
      </w:pPr>
      <w:r>
        <w:rPr>
          <w:lang w:val="en-GB"/>
        </w:rPr>
        <w:t>3</w:t>
      </w:r>
      <w:r w:rsidRPr="00144BCC">
        <w:rPr>
          <w:lang w:val="en-GB"/>
        </w:rPr>
        <w:t>.</w:t>
      </w:r>
      <w:r>
        <w:rPr>
          <w:lang w:val="en-GB"/>
        </w:rPr>
        <w:t>2</w:t>
      </w:r>
      <w:r w:rsidRPr="00144BCC">
        <w:rPr>
          <w:lang w:val="en-GB"/>
        </w:rPr>
        <w:tab/>
      </w:r>
      <w:r w:rsidRPr="00144BCC">
        <w:rPr>
          <w:rFonts w:hint="eastAsia"/>
          <w:lang w:val="en-GB"/>
        </w:rPr>
        <w:t>提交人称，他们的儿子是强迫失踪的受害者。他们称，虽然《公约》没有任何条款明确提到强迫失踪，但这种做法涉及侵犯生命权，不受酷刑和其他残忍、不人道或有辱人格的待遇或处罚的权利，以及人身自由和安全权。</w:t>
      </w:r>
    </w:p>
    <w:p w14:paraId="3FF967D4" w14:textId="5AEE2780" w:rsidR="00144BCC" w:rsidRPr="00144BCC" w:rsidRDefault="00144BCC" w:rsidP="00144BCC">
      <w:pPr>
        <w:pStyle w:val="SingleTxtGC"/>
        <w:rPr>
          <w:lang w:val="en-GB"/>
        </w:rPr>
      </w:pPr>
      <w:r w:rsidRPr="004B3F57">
        <w:rPr>
          <w:spacing w:val="2"/>
          <w:lang w:val="en-GB"/>
        </w:rPr>
        <w:t>3.3</w:t>
      </w:r>
      <w:r w:rsidRPr="004B3F57">
        <w:rPr>
          <w:spacing w:val="2"/>
          <w:lang w:val="en-GB"/>
        </w:rPr>
        <w:tab/>
      </w:r>
      <w:r w:rsidRPr="004B3F57">
        <w:rPr>
          <w:rFonts w:hint="eastAsia"/>
          <w:spacing w:val="2"/>
          <w:lang w:val="en-GB"/>
        </w:rPr>
        <w:t>提交人回顾委员会在强迫失踪判例方面的发展，认为受害者在强迫失踪的情</w:t>
      </w:r>
      <w:r w:rsidRPr="00144BCC">
        <w:rPr>
          <w:rFonts w:hint="eastAsia"/>
          <w:lang w:val="en-GB"/>
        </w:rPr>
        <w:t>况下可能会失去生命，仅这一点就足以认定存在直接违反《公约》第六条的情况。他们还回顾了儿子失踪的事实，并认为，鉴于已过去</w:t>
      </w:r>
      <w:r>
        <w:rPr>
          <w:rFonts w:hint="eastAsia"/>
          <w:lang w:val="en-GB"/>
        </w:rPr>
        <w:t>21</w:t>
      </w:r>
      <w:r w:rsidRPr="00144BCC">
        <w:rPr>
          <w:rFonts w:hint="eastAsia"/>
          <w:lang w:val="en-GB"/>
        </w:rPr>
        <w:t>年，而且没有任何消息，有充分理由相信，他在当局看管下拘留期间死亡。</w:t>
      </w:r>
      <w:proofErr w:type="gramStart"/>
      <w:r w:rsidRPr="00144BCC">
        <w:rPr>
          <w:rFonts w:hint="eastAsia"/>
          <w:lang w:val="en-GB"/>
        </w:rPr>
        <w:t>鉴于没有</w:t>
      </w:r>
      <w:proofErr w:type="gramEnd"/>
      <w:r w:rsidRPr="00144BCC">
        <w:rPr>
          <w:rFonts w:hint="eastAsia"/>
          <w:lang w:val="en-GB"/>
        </w:rPr>
        <w:t>对</w:t>
      </w:r>
      <w:r>
        <w:rPr>
          <w:lang w:val="en-GB"/>
        </w:rPr>
        <w:t>Omar</w:t>
      </w:r>
      <w:r w:rsidRPr="00144BCC">
        <w:rPr>
          <w:lang w:val="en-GB"/>
        </w:rPr>
        <w:t xml:space="preserve"> </w:t>
      </w:r>
      <w:proofErr w:type="spellStart"/>
      <w:r>
        <w:rPr>
          <w:lang w:val="en-GB"/>
        </w:rPr>
        <w:t>Drif</w:t>
      </w:r>
      <w:proofErr w:type="spellEnd"/>
      <w:r w:rsidRPr="004B3F57">
        <w:rPr>
          <w:rFonts w:hint="eastAsia"/>
          <w:spacing w:val="2"/>
          <w:lang w:val="en-GB"/>
        </w:rPr>
        <w:t>的失踪进行彻底调查，提交人认为，缔约国没有履行保护其生命权和采取措施调</w:t>
      </w:r>
      <w:r w:rsidRPr="00144BCC">
        <w:rPr>
          <w:rFonts w:hint="eastAsia"/>
          <w:lang w:val="en-GB"/>
        </w:rPr>
        <w:t>查其遭遇的义务，违反了《公约》第六条第一款。</w:t>
      </w:r>
    </w:p>
    <w:p w14:paraId="5E111697" w14:textId="5D8CC817" w:rsidR="00144BCC" w:rsidRPr="00144BCC" w:rsidRDefault="00144BCC" w:rsidP="00144BCC">
      <w:pPr>
        <w:pStyle w:val="SingleTxtGC"/>
        <w:rPr>
          <w:lang w:val="en-GB"/>
        </w:rPr>
      </w:pPr>
      <w:r>
        <w:rPr>
          <w:lang w:val="en-GB"/>
        </w:rPr>
        <w:t>3</w:t>
      </w:r>
      <w:r w:rsidRPr="00144BCC">
        <w:rPr>
          <w:lang w:val="en-GB"/>
        </w:rPr>
        <w:t>.</w:t>
      </w:r>
      <w:r>
        <w:rPr>
          <w:lang w:val="en-GB"/>
        </w:rPr>
        <w:t>4</w:t>
      </w:r>
      <w:r w:rsidRPr="00144BCC">
        <w:rPr>
          <w:lang w:val="en-GB"/>
        </w:rPr>
        <w:tab/>
      </w:r>
      <w:r w:rsidRPr="00144BCC">
        <w:rPr>
          <w:rFonts w:hint="eastAsia"/>
          <w:lang w:val="en-GB"/>
        </w:rPr>
        <w:t>提交人回顾了儿子失踪的情况，即完全没有关于其拘留和健康状况的消息，</w:t>
      </w:r>
      <w:r w:rsidRPr="00391E0B">
        <w:rPr>
          <w:rFonts w:hint="eastAsia"/>
          <w:spacing w:val="4"/>
          <w:lang w:val="en-GB"/>
        </w:rPr>
        <w:t>他也没有与家人和外界联系。他们回顾称，长期任意拘留增加了遭受酷刑和残</w:t>
      </w:r>
      <w:r w:rsidRPr="00144BCC">
        <w:rPr>
          <w:rFonts w:hint="eastAsia"/>
          <w:lang w:val="en-GB"/>
        </w:rPr>
        <w:t>忍、不人道或有辱人格待遇的风险。提交人提到委员会的判例，还强调了</w:t>
      </w:r>
      <w:r>
        <w:rPr>
          <w:lang w:val="en-GB"/>
        </w:rPr>
        <w:t>Omar</w:t>
      </w:r>
      <w:r w:rsidRPr="00144BCC">
        <w:rPr>
          <w:lang w:val="en-GB"/>
        </w:rPr>
        <w:t xml:space="preserve"> </w:t>
      </w:r>
      <w:proofErr w:type="spellStart"/>
      <w:r>
        <w:rPr>
          <w:lang w:val="en-GB"/>
        </w:rPr>
        <w:t>Drif</w:t>
      </w:r>
      <w:proofErr w:type="spellEnd"/>
      <w:r w:rsidRPr="00144BCC">
        <w:rPr>
          <w:rFonts w:hint="eastAsia"/>
          <w:lang w:val="en-GB"/>
        </w:rPr>
        <w:t>的失踪和当局要求他们根据《和平和全国和解宪章》进行补偿程序所造成的折磨、疑虑和悲痛，构成了对其家人的一种残忍、不人道或有辱人格的待遇。此外，</w:t>
      </w:r>
      <w:r>
        <w:rPr>
          <w:rFonts w:hint="eastAsia"/>
          <w:lang w:val="en-GB"/>
        </w:rPr>
        <w:t>Omar</w:t>
      </w:r>
      <w:r w:rsidRPr="00144BCC">
        <w:rPr>
          <w:rFonts w:hint="eastAsia"/>
          <w:lang w:val="en-GB"/>
        </w:rPr>
        <w:t xml:space="preserve"> </w:t>
      </w:r>
      <w:proofErr w:type="spellStart"/>
      <w:r>
        <w:rPr>
          <w:rFonts w:hint="eastAsia"/>
          <w:lang w:val="en-GB"/>
        </w:rPr>
        <w:t>Drif</w:t>
      </w:r>
      <w:proofErr w:type="spellEnd"/>
      <w:r w:rsidRPr="00144BCC">
        <w:rPr>
          <w:rFonts w:hint="eastAsia"/>
          <w:lang w:val="en-GB"/>
        </w:rPr>
        <w:t>还有一个兄弟失踪，而且当局在任何时候都没有通过有效调查来查明提交人两个儿子被捕的理由或其命运，以试图减轻这种痛苦，这些事实加剧了他们的痛苦、挫折感和持久的极度折磨。因此，提交人称，就他们和</w:t>
      </w:r>
      <w:r>
        <w:rPr>
          <w:lang w:val="en-GB"/>
        </w:rPr>
        <w:t>Omar</w:t>
      </w:r>
      <w:r w:rsidRPr="00144BCC">
        <w:rPr>
          <w:lang w:val="en-GB"/>
        </w:rPr>
        <w:t xml:space="preserve"> </w:t>
      </w:r>
      <w:proofErr w:type="spellStart"/>
      <w:r>
        <w:rPr>
          <w:lang w:val="en-GB"/>
        </w:rPr>
        <w:t>Drif</w:t>
      </w:r>
      <w:proofErr w:type="spellEnd"/>
      <w:r w:rsidRPr="00144BCC">
        <w:rPr>
          <w:rFonts w:hint="eastAsia"/>
          <w:lang w:val="en-GB"/>
        </w:rPr>
        <w:t>而言，缔约国违反了《公约》第七条。</w:t>
      </w:r>
    </w:p>
    <w:p w14:paraId="509C923F" w14:textId="1926AA8D" w:rsidR="00144BCC" w:rsidRPr="00144BCC" w:rsidRDefault="00144BCC" w:rsidP="00144BCC">
      <w:pPr>
        <w:pStyle w:val="SingleTxtGC"/>
        <w:rPr>
          <w:lang w:val="en-GB"/>
        </w:rPr>
      </w:pPr>
      <w:r>
        <w:rPr>
          <w:lang w:val="en-GB"/>
        </w:rPr>
        <w:t>3</w:t>
      </w:r>
      <w:r w:rsidRPr="00144BCC">
        <w:rPr>
          <w:lang w:val="en-GB"/>
        </w:rPr>
        <w:t>.</w:t>
      </w:r>
      <w:r>
        <w:rPr>
          <w:lang w:val="en-GB"/>
        </w:rPr>
        <w:t>5</w:t>
      </w:r>
      <w:r w:rsidRPr="00144BCC">
        <w:rPr>
          <w:lang w:val="en-GB"/>
        </w:rPr>
        <w:tab/>
      </w:r>
      <w:r w:rsidRPr="00144BCC">
        <w:rPr>
          <w:rFonts w:hint="eastAsia"/>
          <w:lang w:val="en-GB"/>
        </w:rPr>
        <w:t>考虑到</w:t>
      </w:r>
      <w:r>
        <w:rPr>
          <w:lang w:val="en-GB"/>
        </w:rPr>
        <w:t>Omar</w:t>
      </w:r>
      <w:r w:rsidRPr="00144BCC">
        <w:rPr>
          <w:lang w:val="en-GB"/>
        </w:rPr>
        <w:t xml:space="preserve"> </w:t>
      </w:r>
      <w:proofErr w:type="spellStart"/>
      <w:r>
        <w:rPr>
          <w:lang w:val="en-GB"/>
        </w:rPr>
        <w:t>Drif</w:t>
      </w:r>
      <w:proofErr w:type="spellEnd"/>
      <w:r w:rsidRPr="00144BCC">
        <w:rPr>
          <w:rFonts w:hint="eastAsia"/>
          <w:lang w:val="en-GB"/>
        </w:rPr>
        <w:t>可能被秘密拘留，无法接触律师，也没有被告知逮捕他的理由或对他的指控，拘留登记册中没有提到他被拘留的情况，而且没有关于他的下落或命运的官方信息，提交人称，他被剥夺了人身自由和安全权，并且无法向</w:t>
      </w:r>
      <w:r w:rsidRPr="00257DCC">
        <w:rPr>
          <w:rFonts w:hint="eastAsia"/>
          <w:spacing w:val="-4"/>
          <w:lang w:val="en-GB"/>
        </w:rPr>
        <w:t>法院提起诉讼。因此，他们认为，</w:t>
      </w:r>
      <w:r w:rsidRPr="00257DCC">
        <w:rPr>
          <w:rFonts w:hint="eastAsia"/>
          <w:spacing w:val="-4"/>
          <w:lang w:val="en-GB"/>
        </w:rPr>
        <w:t xml:space="preserve">Omar </w:t>
      </w:r>
      <w:proofErr w:type="spellStart"/>
      <w:r w:rsidRPr="00257DCC">
        <w:rPr>
          <w:rFonts w:hint="eastAsia"/>
          <w:spacing w:val="-4"/>
          <w:lang w:val="en-GB"/>
        </w:rPr>
        <w:t>Drif</w:t>
      </w:r>
      <w:proofErr w:type="spellEnd"/>
      <w:r w:rsidRPr="00257DCC">
        <w:rPr>
          <w:rFonts w:hint="eastAsia"/>
          <w:spacing w:val="-4"/>
          <w:lang w:val="en-GB"/>
        </w:rPr>
        <w:t>被剥夺了《公约》第九条规定的保障，</w:t>
      </w:r>
      <w:r w:rsidRPr="00144BCC">
        <w:rPr>
          <w:rFonts w:hint="eastAsia"/>
          <w:lang w:val="en-GB"/>
        </w:rPr>
        <w:t>特别是获得有效补救的权利，就他而言，构成违反该条的情况。</w:t>
      </w:r>
    </w:p>
    <w:p w14:paraId="21A34A3D" w14:textId="375C2843" w:rsidR="00144BCC" w:rsidRPr="00144BCC" w:rsidRDefault="00144BCC" w:rsidP="00144BCC">
      <w:pPr>
        <w:pStyle w:val="SingleTxtGC"/>
        <w:rPr>
          <w:lang w:val="en-GB"/>
        </w:rPr>
      </w:pPr>
      <w:r>
        <w:rPr>
          <w:lang w:val="en-GB"/>
        </w:rPr>
        <w:t>3</w:t>
      </w:r>
      <w:r w:rsidRPr="00144BCC">
        <w:rPr>
          <w:lang w:val="en-GB"/>
        </w:rPr>
        <w:t>.</w:t>
      </w:r>
      <w:r>
        <w:rPr>
          <w:lang w:val="en-GB"/>
        </w:rPr>
        <w:t>6</w:t>
      </w:r>
      <w:r w:rsidRPr="00144BCC">
        <w:rPr>
          <w:lang w:val="en-GB"/>
        </w:rPr>
        <w:tab/>
      </w:r>
      <w:r w:rsidRPr="00144BCC">
        <w:rPr>
          <w:rFonts w:hint="eastAsia"/>
          <w:lang w:val="en-GB"/>
        </w:rPr>
        <w:t>提交人还称，在阿尔及利亚当局未进行调查的情况下，</w:t>
      </w:r>
      <w:r>
        <w:rPr>
          <w:lang w:val="en-GB"/>
        </w:rPr>
        <w:t>Omar</w:t>
      </w:r>
      <w:r w:rsidRPr="00144BCC">
        <w:rPr>
          <w:lang w:val="en-GB"/>
        </w:rPr>
        <w:t xml:space="preserve"> </w:t>
      </w:r>
      <w:proofErr w:type="spellStart"/>
      <w:r>
        <w:rPr>
          <w:lang w:val="en-GB"/>
        </w:rPr>
        <w:t>Drif</w:t>
      </w:r>
      <w:proofErr w:type="spellEnd"/>
      <w:r w:rsidRPr="00144BCC">
        <w:rPr>
          <w:rFonts w:hint="eastAsia"/>
          <w:lang w:val="en-GB"/>
        </w:rPr>
        <w:t>被剥夺了</w:t>
      </w:r>
      <w:r w:rsidRPr="00124363">
        <w:rPr>
          <w:rFonts w:hint="eastAsia"/>
          <w:spacing w:val="-4"/>
          <w:lang w:val="en-GB"/>
        </w:rPr>
        <w:t>自由，没有受到人道和有尊严的待遇，就他而言，缔约国违反了《公约》第十条。</w:t>
      </w:r>
    </w:p>
    <w:p w14:paraId="1063C75A" w14:textId="40919B10" w:rsidR="00144BCC" w:rsidRPr="00144BCC" w:rsidRDefault="00144BCC" w:rsidP="00144BCC">
      <w:pPr>
        <w:pStyle w:val="SingleTxtGC"/>
        <w:rPr>
          <w:lang w:val="en-GB"/>
        </w:rPr>
      </w:pPr>
      <w:r w:rsidRPr="00257DCC">
        <w:rPr>
          <w:spacing w:val="4"/>
          <w:lang w:val="en-GB"/>
        </w:rPr>
        <w:t>3.7</w:t>
      </w:r>
      <w:r w:rsidRPr="00257DCC">
        <w:rPr>
          <w:spacing w:val="4"/>
          <w:lang w:val="en-GB"/>
        </w:rPr>
        <w:tab/>
      </w:r>
      <w:r w:rsidRPr="00257DCC">
        <w:rPr>
          <w:rFonts w:hint="eastAsia"/>
          <w:spacing w:val="4"/>
          <w:lang w:val="en-GB"/>
        </w:rPr>
        <w:t>提交人回顾了《公约》第十四条的规定以及委员会第</w:t>
      </w:r>
      <w:r w:rsidRPr="00257DCC">
        <w:rPr>
          <w:spacing w:val="4"/>
          <w:lang w:val="en-GB"/>
        </w:rPr>
        <w:t>32</w:t>
      </w:r>
      <w:r w:rsidRPr="00257DCC">
        <w:rPr>
          <w:rFonts w:hint="eastAsia"/>
          <w:spacing w:val="4"/>
          <w:lang w:val="en-GB"/>
        </w:rPr>
        <w:t>号一般性意见</w:t>
      </w:r>
      <w:r w:rsidRPr="00667775">
        <w:rPr>
          <w:spacing w:val="-4"/>
          <w:lang w:val="en-GB"/>
        </w:rPr>
        <w:t>(2007</w:t>
      </w:r>
      <w:r w:rsidRPr="00667775">
        <w:rPr>
          <w:rFonts w:hint="eastAsia"/>
          <w:spacing w:val="-4"/>
          <w:lang w:val="en-GB"/>
        </w:rPr>
        <w:t>年</w:t>
      </w:r>
      <w:r w:rsidRPr="00667775">
        <w:rPr>
          <w:spacing w:val="-4"/>
          <w:lang w:val="en-GB"/>
        </w:rPr>
        <w:t>)</w:t>
      </w:r>
      <w:r w:rsidRPr="00667775">
        <w:rPr>
          <w:rFonts w:hint="eastAsia"/>
          <w:spacing w:val="-4"/>
          <w:lang w:val="en-GB"/>
        </w:rPr>
        <w:t>第</w:t>
      </w:r>
      <w:r w:rsidRPr="00667775">
        <w:rPr>
          <w:spacing w:val="-4"/>
          <w:lang w:val="en-GB"/>
        </w:rPr>
        <w:t>9</w:t>
      </w:r>
      <w:r w:rsidRPr="00667775">
        <w:rPr>
          <w:rFonts w:hint="eastAsia"/>
          <w:spacing w:val="-4"/>
          <w:lang w:val="en-GB"/>
        </w:rPr>
        <w:t>段，并称他们求助于司法和其他部门的所有努力都没有成功。此外，</w:t>
      </w:r>
      <w:r w:rsidRPr="00144BCC">
        <w:rPr>
          <w:rFonts w:hint="eastAsia"/>
          <w:lang w:val="en-GB"/>
        </w:rPr>
        <w:t>《和平和全国和解宪章》和第</w:t>
      </w:r>
      <w:r w:rsidRPr="00144BCC">
        <w:rPr>
          <w:lang w:val="en-GB"/>
        </w:rPr>
        <w:t>0</w:t>
      </w:r>
      <w:r>
        <w:rPr>
          <w:lang w:val="en-GB"/>
        </w:rPr>
        <w:t>6</w:t>
      </w:r>
      <w:r w:rsidRPr="00144BCC">
        <w:rPr>
          <w:lang w:val="en-GB"/>
        </w:rPr>
        <w:t>-0</w:t>
      </w:r>
      <w:r>
        <w:rPr>
          <w:lang w:val="en-GB"/>
        </w:rPr>
        <w:t>1</w:t>
      </w:r>
      <w:r w:rsidRPr="00144BCC">
        <w:rPr>
          <w:rFonts w:hint="eastAsia"/>
          <w:lang w:val="en-GB"/>
        </w:rPr>
        <w:t>号法令第</w:t>
      </w:r>
      <w:r>
        <w:rPr>
          <w:lang w:val="en-GB"/>
        </w:rPr>
        <w:t>45</w:t>
      </w:r>
      <w:r w:rsidRPr="00144BCC">
        <w:rPr>
          <w:rFonts w:hint="eastAsia"/>
          <w:lang w:val="en-GB"/>
        </w:rPr>
        <w:t>条阻碍了对国家公职人员采取任何法律行动，使提交人的案件得不到审理。因此，就提交人而言，缔约国违反了《公约》第十四条。</w:t>
      </w:r>
    </w:p>
    <w:p w14:paraId="5EE37C38" w14:textId="45047625" w:rsidR="00144BCC" w:rsidRPr="00144BCC" w:rsidRDefault="00144BCC" w:rsidP="00E82127">
      <w:pPr>
        <w:pStyle w:val="SingleTxtGC"/>
        <w:spacing w:after="160" w:line="340" w:lineRule="exact"/>
        <w:rPr>
          <w:lang w:val="en-GB"/>
        </w:rPr>
      </w:pPr>
      <w:r>
        <w:rPr>
          <w:lang w:val="en-GB"/>
        </w:rPr>
        <w:lastRenderedPageBreak/>
        <w:t>3</w:t>
      </w:r>
      <w:r w:rsidRPr="00144BCC">
        <w:rPr>
          <w:lang w:val="en-GB"/>
        </w:rPr>
        <w:t>.</w:t>
      </w:r>
      <w:r>
        <w:rPr>
          <w:lang w:val="en-GB"/>
        </w:rPr>
        <w:t>8</w:t>
      </w:r>
      <w:r w:rsidRPr="00144BCC">
        <w:rPr>
          <w:lang w:val="en-GB"/>
        </w:rPr>
        <w:tab/>
      </w:r>
      <w:r w:rsidRPr="00144BCC">
        <w:rPr>
          <w:rFonts w:hint="eastAsia"/>
          <w:lang w:val="en-GB"/>
        </w:rPr>
        <w:t>提交人随后回顾了《公约》第十六条的规定和委员会的既定判例，即对于个人长期被有意置于法律保护之外的情况，如果受害者最后一次被人看见时正处于国家当局控制之下，而且其亲属获得有效补救</w:t>
      </w:r>
      <w:r w:rsidRPr="00144BCC">
        <w:t>(</w:t>
      </w:r>
      <w:r w:rsidRPr="00144BCC">
        <w:rPr>
          <w:rFonts w:hint="eastAsia"/>
        </w:rPr>
        <w:t>包括司法补救</w:t>
      </w:r>
      <w:r w:rsidRPr="00144BCC">
        <w:t>)</w:t>
      </w:r>
      <w:r w:rsidRPr="00144BCC">
        <w:rPr>
          <w:rFonts w:hint="eastAsia"/>
          <w:lang w:val="en-GB"/>
        </w:rPr>
        <w:t>的努力受到系统性</w:t>
      </w:r>
      <w:r w:rsidRPr="00E80A44">
        <w:rPr>
          <w:rFonts w:hint="eastAsia"/>
          <w:spacing w:val="-4"/>
          <w:lang w:val="en-GB"/>
        </w:rPr>
        <w:t>阻碍，则可能构成拒绝承认受害者在法律前的人格。关于这一点，他们援引委员会</w:t>
      </w:r>
      <w:r w:rsidRPr="00144BCC">
        <w:rPr>
          <w:rFonts w:hint="eastAsia"/>
          <w:lang w:val="en-GB"/>
        </w:rPr>
        <w:t>关于阿尔及利亚根据《公约》第四十条提交的第二次定期报告的结论性意见，</w:t>
      </w:r>
      <w:r w:rsidRPr="00144BCC">
        <w:rPr>
          <w:vertAlign w:val="superscript"/>
          <w:lang w:val="en-GB"/>
        </w:rPr>
        <w:footnoteReference w:id="6"/>
      </w:r>
      <w:r w:rsidRPr="00144BCC">
        <w:rPr>
          <w:rFonts w:hint="eastAsia"/>
          <w:lang w:val="en-GB"/>
        </w:rPr>
        <w:t>其中委员会确认，对仍然在世的失踪者实施秘密拘留侵犯了《公约》第十六条规定的在法律前的人格得到承认的权利。因此，他们称，阿尔及利亚当局在没有正式通知</w:t>
      </w:r>
      <w:r>
        <w:rPr>
          <w:lang w:val="en-GB"/>
        </w:rPr>
        <w:t>Omar</w:t>
      </w:r>
      <w:r w:rsidRPr="00144BCC">
        <w:rPr>
          <w:lang w:val="en-GB"/>
        </w:rPr>
        <w:t xml:space="preserve"> </w:t>
      </w:r>
      <w:proofErr w:type="spellStart"/>
      <w:r>
        <w:rPr>
          <w:lang w:val="en-GB"/>
        </w:rPr>
        <w:t>Drif</w:t>
      </w:r>
      <w:proofErr w:type="spellEnd"/>
      <w:r w:rsidRPr="00144BCC">
        <w:rPr>
          <w:rFonts w:hint="eastAsia"/>
          <w:lang w:val="en-GB"/>
        </w:rPr>
        <w:t>的家人和朋友的情况下拘留他，剥夺了他受法律保护的权利，还剥夺了他在法律前的人格得到承认的权利，违反了《公约》第十六条。</w:t>
      </w:r>
    </w:p>
    <w:p w14:paraId="582156D8" w14:textId="00695ED2" w:rsidR="00144BCC" w:rsidRPr="00144BCC" w:rsidRDefault="00144BCC" w:rsidP="00E82127">
      <w:pPr>
        <w:pStyle w:val="SingleTxtGC"/>
        <w:spacing w:after="160" w:line="340" w:lineRule="exact"/>
        <w:rPr>
          <w:lang w:val="en-GB"/>
        </w:rPr>
      </w:pPr>
      <w:r>
        <w:rPr>
          <w:lang w:val="en-GB"/>
        </w:rPr>
        <w:t>3</w:t>
      </w:r>
      <w:r w:rsidRPr="00144BCC">
        <w:rPr>
          <w:lang w:val="en-GB"/>
        </w:rPr>
        <w:t>.</w:t>
      </w:r>
      <w:r>
        <w:rPr>
          <w:lang w:val="en-GB"/>
        </w:rPr>
        <w:t>9</w:t>
      </w:r>
      <w:r w:rsidRPr="00144BCC">
        <w:rPr>
          <w:lang w:val="en-GB"/>
        </w:rPr>
        <w:tab/>
      </w:r>
      <w:r w:rsidRPr="00144BCC">
        <w:rPr>
          <w:rFonts w:hint="eastAsia"/>
          <w:lang w:val="en-GB"/>
        </w:rPr>
        <w:t>提交人认为，第</w:t>
      </w:r>
      <w:r w:rsidRPr="00144BCC">
        <w:rPr>
          <w:lang w:val="en-GB"/>
        </w:rPr>
        <w:t>0</w:t>
      </w:r>
      <w:r>
        <w:rPr>
          <w:lang w:val="en-GB"/>
        </w:rPr>
        <w:t>6</w:t>
      </w:r>
      <w:r w:rsidRPr="00144BCC">
        <w:rPr>
          <w:lang w:val="en-GB"/>
        </w:rPr>
        <w:t>-0</w:t>
      </w:r>
      <w:r>
        <w:rPr>
          <w:lang w:val="en-GB"/>
        </w:rPr>
        <w:t>1</w:t>
      </w:r>
      <w:r w:rsidRPr="00144BCC">
        <w:rPr>
          <w:rFonts w:hint="eastAsia"/>
          <w:lang w:val="en-GB"/>
        </w:rPr>
        <w:t>号法令违反了缔约国根据《公约》第二条第二款承担的一般义务，因为该条款也意味着缔约国负有不采取有悖《公约》措施的消极义务。缔约国通过了该法令，特别是其中的第</w:t>
      </w:r>
      <w:r>
        <w:rPr>
          <w:lang w:val="en-GB"/>
        </w:rPr>
        <w:t>45</w:t>
      </w:r>
      <w:r w:rsidRPr="00144BCC">
        <w:rPr>
          <w:rFonts w:hint="eastAsia"/>
          <w:lang w:val="en-GB"/>
        </w:rPr>
        <w:t>条，也就意味着采取了立法层面的措施阻碍享有《公约》承认的权利，</w:t>
      </w:r>
      <w:r w:rsidRPr="00144BCC">
        <w:rPr>
          <w:vertAlign w:val="superscript"/>
          <w:lang w:val="en-GB"/>
        </w:rPr>
        <w:footnoteReference w:id="7"/>
      </w:r>
      <w:r w:rsidR="00E80A44">
        <w:rPr>
          <w:rFonts w:hint="eastAsia"/>
          <w:lang w:val="en-GB"/>
        </w:rPr>
        <w:t xml:space="preserve"> </w:t>
      </w:r>
      <w:r w:rsidRPr="00144BCC">
        <w:rPr>
          <w:rFonts w:hint="eastAsia"/>
          <w:lang w:val="en-GB"/>
        </w:rPr>
        <w:t>特别是就侵犯人权行为获得有效补救的权利。自该法令颁布以来，提交人一直无法采取法律行动。他们认为，因作为或不作为而违反《公约》第二条第二款规定的义务，应由缔约国承担国际责任。</w:t>
      </w:r>
      <w:r w:rsidRPr="00144BCC">
        <w:rPr>
          <w:vertAlign w:val="superscript"/>
          <w:lang w:val="en-GB"/>
        </w:rPr>
        <w:footnoteReference w:id="8"/>
      </w:r>
      <w:r w:rsidRPr="00144BCC">
        <w:rPr>
          <w:rFonts w:hint="eastAsia"/>
          <w:lang w:val="en-GB"/>
        </w:rPr>
        <w:t>他们称，在《和平和全国和解宪章》及其执行立法生效后，尽管他们</w:t>
      </w:r>
      <w:proofErr w:type="gramStart"/>
      <w:r w:rsidRPr="00144BCC">
        <w:rPr>
          <w:rFonts w:hint="eastAsia"/>
          <w:lang w:val="en-GB"/>
        </w:rPr>
        <w:t>作出</w:t>
      </w:r>
      <w:proofErr w:type="gramEnd"/>
      <w:r w:rsidRPr="00144BCC">
        <w:rPr>
          <w:rFonts w:hint="eastAsia"/>
          <w:lang w:val="en-GB"/>
        </w:rPr>
        <w:t>了种种努力，但他们的申诉一直没有得到处理。因此，他们认为，违反《公约》第二条第二款的这一法律规定使他们成为了受害者。</w:t>
      </w:r>
    </w:p>
    <w:p w14:paraId="120D88E5" w14:textId="30ECD00E" w:rsidR="00144BCC" w:rsidRPr="00144BCC" w:rsidRDefault="00144BCC" w:rsidP="00E82127">
      <w:pPr>
        <w:pStyle w:val="SingleTxtGC"/>
        <w:tabs>
          <w:tab w:val="clear" w:pos="1565"/>
          <w:tab w:val="left" w:pos="1701"/>
        </w:tabs>
        <w:spacing w:after="160" w:line="340" w:lineRule="exact"/>
        <w:rPr>
          <w:lang w:val="en-GB"/>
        </w:rPr>
      </w:pPr>
      <w:r w:rsidRPr="003D3508">
        <w:rPr>
          <w:spacing w:val="4"/>
          <w:lang w:val="en-GB"/>
        </w:rPr>
        <w:t>3.10</w:t>
      </w:r>
      <w:r w:rsidRPr="003D3508">
        <w:rPr>
          <w:spacing w:val="4"/>
          <w:lang w:val="en-GB"/>
        </w:rPr>
        <w:tab/>
      </w:r>
      <w:r w:rsidRPr="003D3508">
        <w:rPr>
          <w:rFonts w:hint="eastAsia"/>
          <w:spacing w:val="4"/>
          <w:lang w:val="en-GB"/>
        </w:rPr>
        <w:t>提交人补充说，第</w:t>
      </w:r>
      <w:r w:rsidRPr="003D3508">
        <w:rPr>
          <w:spacing w:val="4"/>
          <w:lang w:val="en-GB"/>
        </w:rPr>
        <w:t>06-01</w:t>
      </w:r>
      <w:r w:rsidRPr="003D3508">
        <w:rPr>
          <w:rFonts w:hint="eastAsia"/>
          <w:spacing w:val="4"/>
          <w:lang w:val="en-GB"/>
        </w:rPr>
        <w:t>号法令的规定违反了《公约》第二条第三款，因</w:t>
      </w:r>
      <w:r w:rsidRPr="00144BCC">
        <w:rPr>
          <w:rFonts w:hint="eastAsia"/>
          <w:lang w:val="en-GB"/>
        </w:rPr>
        <w:t>为当被指控造成强迫失踪的是国家公职人员时，此类规定相当于阻止对这些人</w:t>
      </w:r>
      <w:r w:rsidRPr="003D3508">
        <w:rPr>
          <w:rFonts w:hint="eastAsia"/>
          <w:spacing w:val="2"/>
          <w:lang w:val="en-GB"/>
        </w:rPr>
        <w:t>提起刑事诉讼。该法令赦免过去十年中犯下的罪行，包括强迫失踪等最严重的</w:t>
      </w:r>
      <w:r w:rsidRPr="003D3508">
        <w:rPr>
          <w:rFonts w:hint="eastAsia"/>
          <w:spacing w:val="-4"/>
          <w:lang w:val="en-GB"/>
        </w:rPr>
        <w:t>罪行。该法令还禁止求助于司法系统来确定受害者的命运，违者将被处以监禁。</w:t>
      </w:r>
      <w:r w:rsidRPr="003D3508">
        <w:rPr>
          <w:spacing w:val="-4"/>
          <w:vertAlign w:val="superscript"/>
          <w:lang w:val="en-GB"/>
        </w:rPr>
        <w:footnoteReference w:id="9"/>
      </w:r>
      <w:r w:rsidR="003D3508">
        <w:rPr>
          <w:rFonts w:hint="eastAsia"/>
          <w:lang w:val="en-GB"/>
        </w:rPr>
        <w:t xml:space="preserve"> </w:t>
      </w:r>
      <w:r w:rsidRPr="00144BCC">
        <w:rPr>
          <w:rFonts w:hint="eastAsia"/>
          <w:lang w:val="en-GB"/>
        </w:rPr>
        <w:t>提交人在该法令通过前后求助于阿尔及利亚当局的努力被证明是徒劳的，他们没有获得关于</w:t>
      </w:r>
      <w:r>
        <w:rPr>
          <w:lang w:val="en-GB"/>
        </w:rPr>
        <w:t>Omar</w:t>
      </w:r>
      <w:r w:rsidRPr="00144BCC">
        <w:rPr>
          <w:lang w:val="en-GB"/>
        </w:rPr>
        <w:t xml:space="preserve"> </w:t>
      </w:r>
      <w:proofErr w:type="spellStart"/>
      <w:r>
        <w:rPr>
          <w:lang w:val="en-GB"/>
        </w:rPr>
        <w:t>Drif</w:t>
      </w:r>
      <w:proofErr w:type="spellEnd"/>
      <w:r w:rsidRPr="00144BCC">
        <w:rPr>
          <w:rFonts w:hint="eastAsia"/>
          <w:lang w:val="en-GB"/>
        </w:rPr>
        <w:t>命运的任何答复。这种做法妨碍了其家人所寻求的补救的有效性。《公约》第二条第三款规定，必须向《公约》权利遭到侵犯的个人</w:t>
      </w:r>
      <w:proofErr w:type="gramStart"/>
      <w:r w:rsidRPr="00144BCC">
        <w:rPr>
          <w:rFonts w:hint="eastAsia"/>
          <w:lang w:val="en-GB"/>
        </w:rPr>
        <w:t>作出</w:t>
      </w:r>
      <w:proofErr w:type="gramEnd"/>
      <w:r w:rsidRPr="00144BCC">
        <w:rPr>
          <w:rFonts w:hint="eastAsia"/>
          <w:lang w:val="en-GB"/>
        </w:rPr>
        <w:t>赔偿。</w:t>
      </w:r>
      <w:r w:rsidRPr="00144BCC">
        <w:rPr>
          <w:vertAlign w:val="superscript"/>
          <w:lang w:val="en-GB"/>
        </w:rPr>
        <w:footnoteReference w:id="10"/>
      </w:r>
      <w:r w:rsidR="00124363">
        <w:rPr>
          <w:rFonts w:hint="eastAsia"/>
          <w:lang w:val="en-GB"/>
        </w:rPr>
        <w:t xml:space="preserve"> </w:t>
      </w:r>
      <w:r w:rsidRPr="00144BCC">
        <w:rPr>
          <w:rFonts w:hint="eastAsia"/>
          <w:lang w:val="en-GB"/>
        </w:rPr>
        <w:t>第</w:t>
      </w:r>
      <w:r w:rsidRPr="00144BCC">
        <w:rPr>
          <w:lang w:val="en-GB"/>
        </w:rPr>
        <w:t>0</w:t>
      </w:r>
      <w:r>
        <w:rPr>
          <w:lang w:val="en-GB"/>
        </w:rPr>
        <w:t>6</w:t>
      </w:r>
      <w:r w:rsidRPr="00144BCC">
        <w:rPr>
          <w:lang w:val="en-GB"/>
        </w:rPr>
        <w:t>-0</w:t>
      </w:r>
      <w:r>
        <w:rPr>
          <w:lang w:val="en-GB"/>
        </w:rPr>
        <w:t>1</w:t>
      </w:r>
      <w:r w:rsidRPr="00144BCC">
        <w:rPr>
          <w:rFonts w:hint="eastAsia"/>
          <w:lang w:val="en-GB"/>
        </w:rPr>
        <w:t>号法令第</w:t>
      </w:r>
      <w:r>
        <w:rPr>
          <w:lang w:val="en-GB"/>
        </w:rPr>
        <w:t>27</w:t>
      </w:r>
      <w:r w:rsidRPr="00144BCC">
        <w:rPr>
          <w:rFonts w:hint="eastAsia"/>
          <w:lang w:val="en-GB"/>
        </w:rPr>
        <w:t>至第</w:t>
      </w:r>
      <w:r>
        <w:rPr>
          <w:lang w:val="en-GB"/>
        </w:rPr>
        <w:t>39</w:t>
      </w:r>
      <w:r w:rsidRPr="00144BCC">
        <w:rPr>
          <w:rFonts w:hint="eastAsia"/>
          <w:lang w:val="en-GB"/>
        </w:rPr>
        <w:t>条只规定了经济补偿，但须在调查无果后</w:t>
      </w:r>
      <w:r w:rsidRPr="00AB572B">
        <w:rPr>
          <w:rFonts w:hint="eastAsia"/>
          <w:spacing w:val="4"/>
          <w:lang w:val="en-GB"/>
        </w:rPr>
        <w:t>发布死亡声明，第</w:t>
      </w:r>
      <w:r w:rsidRPr="00AB572B">
        <w:rPr>
          <w:spacing w:val="4"/>
          <w:lang w:val="en-GB"/>
        </w:rPr>
        <w:t>38</w:t>
      </w:r>
      <w:r w:rsidRPr="00AB572B">
        <w:rPr>
          <w:rFonts w:hint="eastAsia"/>
          <w:spacing w:val="4"/>
          <w:lang w:val="en-GB"/>
        </w:rPr>
        <w:t>条排除了任何其他形式的赔偿。然而实际上既没有调查失</w:t>
      </w:r>
      <w:r w:rsidRPr="00144BCC">
        <w:rPr>
          <w:rFonts w:hint="eastAsia"/>
          <w:lang w:val="en-GB"/>
        </w:rPr>
        <w:t>踪者的下落，也没有调查失踪的责任人。提交人回顾称，委员会认为获得有效补救的权利必然包括获得适当赔偿的权利和了解真相的权利，并建议缔约国承诺确保向失踪者和</w:t>
      </w:r>
      <w:r w:rsidRPr="00144BCC">
        <w:t>/</w:t>
      </w:r>
      <w:r w:rsidRPr="00144BCC">
        <w:rPr>
          <w:rFonts w:hint="eastAsia"/>
          <w:lang w:val="en-GB"/>
        </w:rPr>
        <w:t>或其</w:t>
      </w:r>
      <w:r w:rsidRPr="00144BCC">
        <w:rPr>
          <w:rFonts w:hint="eastAsia"/>
        </w:rPr>
        <w:t>家人</w:t>
      </w:r>
      <w:r w:rsidRPr="00144BCC">
        <w:rPr>
          <w:rFonts w:hint="eastAsia"/>
          <w:lang w:val="en-GB"/>
        </w:rPr>
        <w:t>提供有效补救并采取适当的后续行动，同时确保尊重获得补偿和尽可能充分赔偿的权利。</w:t>
      </w:r>
      <w:r w:rsidRPr="00144BCC">
        <w:rPr>
          <w:vertAlign w:val="superscript"/>
          <w:lang w:val="en-GB"/>
        </w:rPr>
        <w:footnoteReference w:id="11"/>
      </w:r>
      <w:r w:rsidR="00124363">
        <w:rPr>
          <w:rFonts w:hint="eastAsia"/>
          <w:lang w:val="en-GB"/>
        </w:rPr>
        <w:t xml:space="preserve"> </w:t>
      </w:r>
      <w:r w:rsidRPr="00144BCC">
        <w:rPr>
          <w:rFonts w:hint="eastAsia"/>
          <w:lang w:val="en-GB"/>
        </w:rPr>
        <w:t>因此，提交人认为，就他们而言，缔约国违反了《公约》第二条第三款</w:t>
      </w:r>
      <w:r w:rsidRPr="00144BCC">
        <w:rPr>
          <w:lang w:val="en-GB"/>
        </w:rPr>
        <w:t>(</w:t>
      </w:r>
      <w:r w:rsidRPr="00144BCC">
        <w:rPr>
          <w:rFonts w:hint="eastAsia"/>
          <w:lang w:val="en-GB"/>
        </w:rPr>
        <w:t>与第七条一并解读</w:t>
      </w:r>
      <w:r w:rsidRPr="00144BCC">
        <w:rPr>
          <w:lang w:val="en-GB"/>
        </w:rPr>
        <w:t>)</w:t>
      </w:r>
      <w:r w:rsidRPr="00144BCC">
        <w:rPr>
          <w:rFonts w:hint="eastAsia"/>
          <w:lang w:val="en-GB"/>
        </w:rPr>
        <w:t>。</w:t>
      </w:r>
    </w:p>
    <w:p w14:paraId="2C49664D" w14:textId="0D623D09" w:rsidR="00144BCC" w:rsidRPr="00144BCC" w:rsidRDefault="00144BCC" w:rsidP="00840CC4">
      <w:pPr>
        <w:pStyle w:val="SingleTxtGC"/>
        <w:tabs>
          <w:tab w:val="clear" w:pos="1565"/>
          <w:tab w:val="left" w:pos="1701"/>
        </w:tabs>
      </w:pPr>
      <w:r>
        <w:rPr>
          <w:lang w:val="en-GB"/>
        </w:rPr>
        <w:lastRenderedPageBreak/>
        <w:t>3</w:t>
      </w:r>
      <w:r w:rsidRPr="00144BCC">
        <w:rPr>
          <w:lang w:val="en-GB"/>
        </w:rPr>
        <w:t>.</w:t>
      </w:r>
      <w:r>
        <w:rPr>
          <w:lang w:val="en-GB"/>
        </w:rPr>
        <w:t>11</w:t>
      </w:r>
      <w:r w:rsidRPr="00144BCC">
        <w:rPr>
          <w:lang w:val="en-GB"/>
        </w:rPr>
        <w:tab/>
      </w:r>
      <w:r w:rsidRPr="00144BCC">
        <w:rPr>
          <w:rFonts w:hint="eastAsia"/>
          <w:lang w:val="en-GB"/>
        </w:rPr>
        <w:t>提交人请委员会要求缔约国下令进行独立和公正的调查，以期：</w:t>
      </w:r>
      <w:r w:rsidRPr="00144BCC">
        <w:t>(</w:t>
      </w:r>
      <w:r>
        <w:t>a</w:t>
      </w:r>
      <w:r w:rsidRPr="00144BCC">
        <w:t>)</w:t>
      </w:r>
      <w:r w:rsidRPr="00144BCC">
        <w:rPr>
          <w:rFonts w:hint="eastAsia"/>
        </w:rPr>
        <w:t xml:space="preserve"> </w:t>
      </w:r>
      <w:r w:rsidRPr="00144BCC">
        <w:rPr>
          <w:rFonts w:hint="eastAsia"/>
        </w:rPr>
        <w:t>找到</w:t>
      </w:r>
      <w:r w:rsidRPr="00BB2BAF">
        <w:rPr>
          <w:spacing w:val="-4"/>
          <w:lang w:val="en-GB"/>
        </w:rPr>
        <w:t xml:space="preserve">Omar </w:t>
      </w:r>
      <w:proofErr w:type="spellStart"/>
      <w:r w:rsidRPr="00BB2BAF">
        <w:rPr>
          <w:spacing w:val="-4"/>
          <w:lang w:val="en-GB"/>
        </w:rPr>
        <w:t>Drif</w:t>
      </w:r>
      <w:proofErr w:type="spellEnd"/>
      <w:r w:rsidRPr="00BB2BAF">
        <w:rPr>
          <w:spacing w:val="-4"/>
          <w:lang w:val="en-GB"/>
        </w:rPr>
        <w:t xml:space="preserve">, </w:t>
      </w:r>
      <w:r w:rsidRPr="00BB2BAF">
        <w:rPr>
          <w:rFonts w:hint="eastAsia"/>
          <w:spacing w:val="-4"/>
        </w:rPr>
        <w:t>并履行缔约国根据《公约》第二条第三款</w:t>
      </w:r>
      <w:proofErr w:type="gramStart"/>
      <w:r w:rsidRPr="00BB2BAF">
        <w:rPr>
          <w:rFonts w:hint="eastAsia"/>
          <w:spacing w:val="-4"/>
        </w:rPr>
        <w:t>作出</w:t>
      </w:r>
      <w:proofErr w:type="gramEnd"/>
      <w:r w:rsidRPr="00BB2BAF">
        <w:rPr>
          <w:rFonts w:hint="eastAsia"/>
          <w:spacing w:val="-4"/>
        </w:rPr>
        <w:t>的承诺；</w:t>
      </w:r>
      <w:r w:rsidRPr="00BB2BAF">
        <w:rPr>
          <w:spacing w:val="-4"/>
        </w:rPr>
        <w:t>(b)</w:t>
      </w:r>
      <w:r w:rsidRPr="00BB2BAF">
        <w:rPr>
          <w:rFonts w:hint="eastAsia"/>
          <w:spacing w:val="-4"/>
        </w:rPr>
        <w:t xml:space="preserve"> </w:t>
      </w:r>
      <w:r w:rsidRPr="00BB2BAF">
        <w:rPr>
          <w:rFonts w:hint="eastAsia"/>
          <w:spacing w:val="-4"/>
        </w:rPr>
        <w:t>将这一强迫</w:t>
      </w:r>
      <w:r w:rsidRPr="00144BCC">
        <w:rPr>
          <w:rFonts w:hint="eastAsia"/>
        </w:rPr>
        <w:t>失踪事件的教唆者和施害者交给民事主管部门，以便根据《公约》第二条第三款</w:t>
      </w:r>
      <w:r w:rsidRPr="00A274AE">
        <w:rPr>
          <w:rFonts w:hint="eastAsia"/>
          <w:spacing w:val="4"/>
        </w:rPr>
        <w:t>对他们进行起诉；</w:t>
      </w:r>
      <w:r w:rsidRPr="00A274AE">
        <w:rPr>
          <w:spacing w:val="4"/>
        </w:rPr>
        <w:t>(c)</w:t>
      </w:r>
      <w:r w:rsidRPr="00A274AE">
        <w:rPr>
          <w:rFonts w:hint="eastAsia"/>
          <w:spacing w:val="4"/>
        </w:rPr>
        <w:t xml:space="preserve"> </w:t>
      </w:r>
      <w:r w:rsidRPr="00A274AE">
        <w:rPr>
          <w:rFonts w:hint="eastAsia"/>
          <w:spacing w:val="4"/>
        </w:rPr>
        <w:t>根据《公约》第二条第三款和第九条，确保</w:t>
      </w:r>
      <w:r w:rsidRPr="00A274AE">
        <w:rPr>
          <w:spacing w:val="4"/>
          <w:lang w:val="en-GB"/>
        </w:rPr>
        <w:t xml:space="preserve">Omar </w:t>
      </w:r>
      <w:proofErr w:type="spellStart"/>
      <w:r w:rsidRPr="00A274AE">
        <w:rPr>
          <w:spacing w:val="4"/>
          <w:lang w:val="en-GB"/>
        </w:rPr>
        <w:t>Drif</w:t>
      </w:r>
      <w:proofErr w:type="spellEnd"/>
      <w:r w:rsidRPr="00A274AE">
        <w:rPr>
          <w:spacing w:val="4"/>
        </w:rPr>
        <w:t xml:space="preserve"> (</w:t>
      </w:r>
      <w:r w:rsidRPr="00A274AE">
        <w:rPr>
          <w:rFonts w:hint="eastAsia"/>
          <w:spacing w:val="4"/>
        </w:rPr>
        <w:t>如</w:t>
      </w:r>
      <w:r w:rsidRPr="00144BCC">
        <w:rPr>
          <w:rFonts w:hint="eastAsia"/>
        </w:rPr>
        <w:t>果他还活着</w:t>
      </w:r>
      <w:r w:rsidRPr="00144BCC">
        <w:t>)</w:t>
      </w:r>
      <w:r w:rsidRPr="00144BCC">
        <w:rPr>
          <w:rFonts w:hint="eastAsia"/>
        </w:rPr>
        <w:t>及其家人能够对所受伤害获得充分、有效和及时的赔偿，包括与</w:t>
      </w:r>
      <w:r w:rsidRPr="00ED5BED">
        <w:rPr>
          <w:rFonts w:hint="eastAsia"/>
          <w:spacing w:val="2"/>
        </w:rPr>
        <w:t>侵权行为严重程度相称的适当补偿、充分和彻底的康复以及不再发生的保证。最</w:t>
      </w:r>
      <w:r w:rsidRPr="00144BCC">
        <w:rPr>
          <w:rFonts w:hint="eastAsia"/>
        </w:rPr>
        <w:t>后，他们请委员会敦促阿尔及利亚当局废除第</w:t>
      </w:r>
      <w:r w:rsidRPr="00144BCC">
        <w:t>0</w:t>
      </w:r>
      <w:r>
        <w:t>6</w:t>
      </w:r>
      <w:r w:rsidRPr="00144BCC">
        <w:t>-0</w:t>
      </w:r>
      <w:r>
        <w:t>1</w:t>
      </w:r>
      <w:r w:rsidRPr="00144BCC">
        <w:rPr>
          <w:rFonts w:hint="eastAsia"/>
        </w:rPr>
        <w:t>号法令第</w:t>
      </w:r>
      <w:r>
        <w:t>27</w:t>
      </w:r>
      <w:r w:rsidRPr="00144BCC">
        <w:rPr>
          <w:rFonts w:hint="eastAsia"/>
        </w:rPr>
        <w:t>至第</w:t>
      </w:r>
      <w:r>
        <w:t>39</w:t>
      </w:r>
      <w:r w:rsidRPr="00144BCC">
        <w:rPr>
          <w:rFonts w:hint="eastAsia"/>
        </w:rPr>
        <w:t>条、第</w:t>
      </w:r>
      <w:r>
        <w:t>45</w:t>
      </w:r>
      <w:r w:rsidRPr="00144BCC">
        <w:rPr>
          <w:rFonts w:hint="eastAsia"/>
        </w:rPr>
        <w:t>条和第</w:t>
      </w:r>
      <w:r>
        <w:t>46</w:t>
      </w:r>
      <w:r w:rsidRPr="00144BCC">
        <w:rPr>
          <w:rFonts w:hint="eastAsia"/>
        </w:rPr>
        <w:t>条。</w:t>
      </w:r>
    </w:p>
    <w:p w14:paraId="16E658CA" w14:textId="77777777" w:rsidR="00144BCC" w:rsidRPr="00144BCC" w:rsidRDefault="00144BCC" w:rsidP="005561E0">
      <w:pPr>
        <w:pStyle w:val="H23GC"/>
        <w:rPr>
          <w:lang w:val="en-GB"/>
        </w:rPr>
      </w:pPr>
      <w:r w:rsidRPr="00144BCC">
        <w:rPr>
          <w:lang w:val="en-GB"/>
        </w:rPr>
        <w:tab/>
      </w:r>
      <w:r w:rsidRPr="00144BCC">
        <w:rPr>
          <w:lang w:val="en-GB"/>
        </w:rPr>
        <w:tab/>
      </w:r>
      <w:r w:rsidRPr="00144BCC">
        <w:rPr>
          <w:lang w:val="en-GB"/>
        </w:rPr>
        <w:t>缔约国的意见</w:t>
      </w:r>
    </w:p>
    <w:p w14:paraId="1DE8F56E" w14:textId="6A081406" w:rsidR="00144BCC" w:rsidRPr="00144BCC" w:rsidRDefault="00144BCC" w:rsidP="00144BCC">
      <w:pPr>
        <w:pStyle w:val="SingleTxtGC"/>
        <w:rPr>
          <w:lang w:val="en-GB"/>
        </w:rPr>
      </w:pPr>
      <w:r w:rsidRPr="00971588">
        <w:rPr>
          <w:spacing w:val="2"/>
          <w:lang w:val="en-GB"/>
        </w:rPr>
        <w:t>4.</w:t>
      </w:r>
      <w:r w:rsidRPr="00971588">
        <w:rPr>
          <w:spacing w:val="2"/>
          <w:lang w:val="en-GB"/>
        </w:rPr>
        <w:tab/>
        <w:t>2019</w:t>
      </w:r>
      <w:r w:rsidRPr="00971588">
        <w:rPr>
          <w:rFonts w:hint="eastAsia"/>
          <w:spacing w:val="2"/>
          <w:lang w:val="en-GB"/>
        </w:rPr>
        <w:t>年</w:t>
      </w:r>
      <w:r w:rsidRPr="00971588">
        <w:rPr>
          <w:spacing w:val="2"/>
          <w:lang w:val="en-GB"/>
        </w:rPr>
        <w:t>4</w:t>
      </w:r>
      <w:r w:rsidRPr="00971588">
        <w:rPr>
          <w:rFonts w:hint="eastAsia"/>
          <w:spacing w:val="2"/>
          <w:lang w:val="en-GB"/>
        </w:rPr>
        <w:t>月</w:t>
      </w:r>
      <w:r w:rsidRPr="00971588">
        <w:rPr>
          <w:spacing w:val="2"/>
          <w:lang w:val="en-GB"/>
        </w:rPr>
        <w:t>2</w:t>
      </w:r>
      <w:r w:rsidRPr="00971588">
        <w:rPr>
          <w:rFonts w:hint="eastAsia"/>
          <w:spacing w:val="2"/>
          <w:lang w:val="en-GB"/>
        </w:rPr>
        <w:t>日，缔约国请委员会参考阿尔及利亚政府关于根据《和平和全</w:t>
      </w:r>
      <w:r w:rsidRPr="00144BCC">
        <w:rPr>
          <w:rFonts w:hint="eastAsia"/>
          <w:lang w:val="en-GB"/>
        </w:rPr>
        <w:t>国和解宪章》的执行情况处理失踪问题的背景备忘录。由于委员会拒绝将申诉可否受理与实质问题分开审查，缔约国于</w:t>
      </w:r>
      <w:r>
        <w:rPr>
          <w:lang w:val="en-GB"/>
        </w:rPr>
        <w:t>2</w:t>
      </w:r>
      <w:r w:rsidRPr="00144BCC">
        <w:rPr>
          <w:lang w:val="en-GB"/>
        </w:rPr>
        <w:t>0</w:t>
      </w:r>
      <w:r>
        <w:rPr>
          <w:lang w:val="en-GB"/>
        </w:rPr>
        <w:t>2</w:t>
      </w:r>
      <w:r w:rsidRPr="00144BCC">
        <w:rPr>
          <w:lang w:val="en-GB"/>
        </w:rPr>
        <w:t>0</w:t>
      </w:r>
      <w:r w:rsidRPr="00144BCC">
        <w:rPr>
          <w:rFonts w:hint="eastAsia"/>
          <w:lang w:val="en-GB"/>
        </w:rPr>
        <w:t>年</w:t>
      </w:r>
      <w:r>
        <w:rPr>
          <w:lang w:val="en-GB"/>
        </w:rPr>
        <w:t>12</w:t>
      </w:r>
      <w:r w:rsidRPr="00144BCC">
        <w:rPr>
          <w:rFonts w:hint="eastAsia"/>
          <w:lang w:val="en-GB"/>
        </w:rPr>
        <w:t>月</w:t>
      </w:r>
      <w:r>
        <w:rPr>
          <w:lang w:val="en-GB"/>
        </w:rPr>
        <w:t>16</w:t>
      </w:r>
      <w:r w:rsidRPr="00144BCC">
        <w:rPr>
          <w:rFonts w:hint="eastAsia"/>
          <w:lang w:val="en-GB"/>
        </w:rPr>
        <w:t>日再次请委员会参考</w:t>
      </w:r>
      <w:proofErr w:type="gramStart"/>
      <w:r w:rsidRPr="00144BCC">
        <w:rPr>
          <w:rFonts w:hint="eastAsia"/>
          <w:lang w:val="en-GB"/>
        </w:rPr>
        <w:t>该背景</w:t>
      </w:r>
      <w:proofErr w:type="gramEnd"/>
      <w:r w:rsidRPr="00144BCC">
        <w:rPr>
          <w:rFonts w:hint="eastAsia"/>
          <w:lang w:val="en-GB"/>
        </w:rPr>
        <w:t>备忘录，就与《和平和全国和解宪章》执行情况有关的来文可否受理问题向委员会提出异议，请委员会不要审查实质问题。</w:t>
      </w:r>
    </w:p>
    <w:p w14:paraId="0D1C51B5" w14:textId="77777777" w:rsidR="00144BCC" w:rsidRPr="00144BCC" w:rsidRDefault="00144BCC" w:rsidP="00144BCC">
      <w:pPr>
        <w:pStyle w:val="H23GC"/>
        <w:rPr>
          <w:lang w:val="en-GB"/>
        </w:rPr>
      </w:pPr>
      <w:r w:rsidRPr="00144BCC">
        <w:rPr>
          <w:lang w:val="en-GB"/>
        </w:rPr>
        <w:tab/>
      </w:r>
      <w:r w:rsidRPr="00144BCC">
        <w:rPr>
          <w:lang w:val="en-GB"/>
        </w:rPr>
        <w:tab/>
      </w:r>
      <w:r w:rsidRPr="00144BCC">
        <w:rPr>
          <w:lang w:val="en-GB"/>
        </w:rPr>
        <w:t>提交人对缔约国意见的评论</w:t>
      </w:r>
    </w:p>
    <w:p w14:paraId="127750F1" w14:textId="11C119BF" w:rsidR="00144BCC" w:rsidRPr="00144BCC" w:rsidRDefault="00144BCC" w:rsidP="00144BCC">
      <w:pPr>
        <w:pStyle w:val="SingleTxtGC"/>
        <w:rPr>
          <w:lang w:val="en-GB"/>
        </w:rPr>
      </w:pPr>
      <w:r>
        <w:rPr>
          <w:lang w:val="en-GB"/>
        </w:rPr>
        <w:t>5</w:t>
      </w:r>
      <w:r w:rsidRPr="00144BCC">
        <w:rPr>
          <w:lang w:val="en-GB"/>
        </w:rPr>
        <w:t>.</w:t>
      </w:r>
      <w:r>
        <w:rPr>
          <w:lang w:val="en-GB"/>
        </w:rPr>
        <w:t>1</w:t>
      </w:r>
      <w:r w:rsidRPr="00144BCC">
        <w:rPr>
          <w:lang w:val="en-GB"/>
        </w:rPr>
        <w:tab/>
      </w:r>
      <w:r w:rsidRPr="00971588">
        <w:rPr>
          <w:spacing w:val="-4"/>
          <w:lang w:val="en-GB"/>
        </w:rPr>
        <w:t>2019</w:t>
      </w:r>
      <w:r w:rsidRPr="00971588">
        <w:rPr>
          <w:rFonts w:hint="eastAsia"/>
          <w:spacing w:val="-4"/>
          <w:lang w:val="en-GB"/>
        </w:rPr>
        <w:t>年</w:t>
      </w:r>
      <w:r w:rsidRPr="00971588">
        <w:rPr>
          <w:spacing w:val="-4"/>
          <w:lang w:val="en-GB"/>
        </w:rPr>
        <w:t>6</w:t>
      </w:r>
      <w:r w:rsidRPr="00971588">
        <w:rPr>
          <w:rFonts w:hint="eastAsia"/>
          <w:spacing w:val="-4"/>
          <w:lang w:val="en-GB"/>
        </w:rPr>
        <w:t>月</w:t>
      </w:r>
      <w:r w:rsidRPr="00971588">
        <w:rPr>
          <w:spacing w:val="-4"/>
          <w:lang w:val="en-GB"/>
        </w:rPr>
        <w:t>30</w:t>
      </w:r>
      <w:r w:rsidRPr="00971588">
        <w:rPr>
          <w:rFonts w:hint="eastAsia"/>
          <w:spacing w:val="-4"/>
          <w:lang w:val="en-GB"/>
        </w:rPr>
        <w:t>日，提交人就缔约国关于可否受理的意见提交了评论。提交人</w:t>
      </w:r>
      <w:r w:rsidRPr="00144BCC">
        <w:rPr>
          <w:rFonts w:hint="eastAsia"/>
          <w:lang w:val="en-GB"/>
        </w:rPr>
        <w:t>强调，这些意见根本没有提到来文可否受理问题、案件细节或受害者家属所寻求的补救办法，从而表明阿尔及利亚当局无视和蔑视委员会目前正在审议的程序。他们还强调，这些意见可追溯到</w:t>
      </w:r>
      <w:r>
        <w:rPr>
          <w:lang w:val="en-GB"/>
        </w:rPr>
        <w:t>2</w:t>
      </w:r>
      <w:r w:rsidRPr="00144BCC">
        <w:rPr>
          <w:lang w:val="en-GB"/>
        </w:rPr>
        <w:t>00</w:t>
      </w:r>
      <w:r>
        <w:rPr>
          <w:lang w:val="en-GB"/>
        </w:rPr>
        <w:t>9</w:t>
      </w:r>
      <w:r w:rsidRPr="00144BCC">
        <w:rPr>
          <w:rFonts w:hint="eastAsia"/>
          <w:lang w:val="en-GB"/>
        </w:rPr>
        <w:t>年</w:t>
      </w:r>
      <w:r>
        <w:rPr>
          <w:lang w:val="en-GB"/>
        </w:rPr>
        <w:t>7</w:t>
      </w:r>
      <w:r w:rsidRPr="00144BCC">
        <w:rPr>
          <w:rFonts w:hint="eastAsia"/>
          <w:lang w:val="en-GB"/>
        </w:rPr>
        <w:t>月，已经过时。</w:t>
      </w:r>
    </w:p>
    <w:p w14:paraId="0668EC45" w14:textId="336C08EB" w:rsidR="00144BCC" w:rsidRPr="00144BCC" w:rsidRDefault="00144BCC" w:rsidP="00144BCC">
      <w:pPr>
        <w:pStyle w:val="SingleTxtGC"/>
        <w:rPr>
          <w:lang w:val="en-GB"/>
        </w:rPr>
      </w:pPr>
      <w:r>
        <w:rPr>
          <w:lang w:val="en-GB"/>
        </w:rPr>
        <w:t>5</w:t>
      </w:r>
      <w:r w:rsidRPr="00144BCC">
        <w:rPr>
          <w:lang w:val="en-GB"/>
        </w:rPr>
        <w:t>.</w:t>
      </w:r>
      <w:r>
        <w:rPr>
          <w:lang w:val="en-GB"/>
        </w:rPr>
        <w:t>2</w:t>
      </w:r>
      <w:r w:rsidRPr="00144BCC">
        <w:rPr>
          <w:lang w:val="en-GB"/>
        </w:rPr>
        <w:tab/>
      </w:r>
      <w:r w:rsidRPr="00D33D00">
        <w:rPr>
          <w:rFonts w:hint="eastAsia"/>
          <w:spacing w:val="-6"/>
          <w:lang w:val="en-GB"/>
        </w:rPr>
        <w:t>提交人回顾称</w:t>
      </w:r>
      <w:r w:rsidRPr="005A5A5B">
        <w:rPr>
          <w:rFonts w:hint="eastAsia"/>
          <w:spacing w:val="-20"/>
          <w:lang w:val="en-GB"/>
        </w:rPr>
        <w:t>，</w:t>
      </w:r>
      <w:r w:rsidRPr="00D33D00">
        <w:rPr>
          <w:rFonts w:hint="eastAsia"/>
          <w:spacing w:val="-6"/>
          <w:lang w:val="en-GB"/>
        </w:rPr>
        <w:t>没有任何补救办法导致启动</w:t>
      </w:r>
      <w:r w:rsidRPr="00D33D00">
        <w:rPr>
          <w:rFonts w:hint="eastAsia"/>
          <w:spacing w:val="-4"/>
          <w:lang w:val="en-GB"/>
        </w:rPr>
        <w:t>彻底的调查</w:t>
      </w:r>
      <w:r w:rsidRPr="005A5A5B">
        <w:rPr>
          <w:rFonts w:hint="eastAsia"/>
          <w:spacing w:val="-2"/>
          <w:lang w:val="en-GB"/>
        </w:rPr>
        <w:t>或刑事诉讼</w:t>
      </w:r>
      <w:r w:rsidRPr="00D33D00">
        <w:rPr>
          <w:rFonts w:hint="eastAsia"/>
          <w:spacing w:val="-20"/>
          <w:lang w:val="en-GB"/>
        </w:rPr>
        <w:t>，</w:t>
      </w:r>
      <w:r w:rsidRPr="00D33D00">
        <w:rPr>
          <w:rFonts w:hint="eastAsia"/>
          <w:spacing w:val="-6"/>
          <w:lang w:val="en-GB"/>
        </w:rPr>
        <w:t>阿尔及利亚</w:t>
      </w:r>
      <w:r w:rsidRPr="00144BCC">
        <w:rPr>
          <w:rFonts w:hint="eastAsia"/>
          <w:lang w:val="en-GB"/>
        </w:rPr>
        <w:t>当局也没有提供任何确凿证据，表明已经进行了有效搜查来寻找</w:t>
      </w:r>
      <w:r>
        <w:rPr>
          <w:lang w:val="en-GB"/>
        </w:rPr>
        <w:t>Omar</w:t>
      </w:r>
      <w:r w:rsidRPr="00144BCC">
        <w:rPr>
          <w:lang w:val="en-GB"/>
        </w:rPr>
        <w:t xml:space="preserve"> </w:t>
      </w:r>
      <w:proofErr w:type="spellStart"/>
      <w:r>
        <w:rPr>
          <w:lang w:val="en-GB"/>
        </w:rPr>
        <w:t>Drif</w:t>
      </w:r>
      <w:proofErr w:type="spellEnd"/>
      <w:r w:rsidRPr="00144BCC">
        <w:rPr>
          <w:rFonts w:hint="eastAsia"/>
          <w:lang w:val="en-GB"/>
        </w:rPr>
        <w:t>并查明其失踪的责任人，因此提交人得出结论认为，国内补救办法已经用尽，委员会应认为申诉可以受理。</w:t>
      </w:r>
    </w:p>
    <w:p w14:paraId="023CC7D2" w14:textId="3F77DDEA" w:rsidR="00144BCC" w:rsidRPr="00144BCC" w:rsidRDefault="00144BCC" w:rsidP="00144BCC">
      <w:pPr>
        <w:pStyle w:val="SingleTxtGC"/>
        <w:rPr>
          <w:lang w:val="en-GB"/>
        </w:rPr>
      </w:pPr>
      <w:r>
        <w:rPr>
          <w:lang w:val="en-GB"/>
        </w:rPr>
        <w:t>5</w:t>
      </w:r>
      <w:r w:rsidRPr="00144BCC">
        <w:rPr>
          <w:lang w:val="en-GB"/>
        </w:rPr>
        <w:t>.</w:t>
      </w:r>
      <w:r>
        <w:rPr>
          <w:lang w:val="en-GB"/>
        </w:rPr>
        <w:t>3</w:t>
      </w:r>
      <w:r w:rsidRPr="00144BCC">
        <w:rPr>
          <w:lang w:val="en-GB"/>
        </w:rPr>
        <w:tab/>
      </w:r>
      <w:r w:rsidRPr="00144BCC">
        <w:rPr>
          <w:rFonts w:hint="eastAsia"/>
          <w:lang w:val="en-GB"/>
        </w:rPr>
        <w:t>提交人提到委员会的判例，即不能将《和平和全国和解宪章》用于针对提交个人来文的个人，并回顾称，处理失踪问题需要尊重了解真相、诉诸司法和获得充分全面赔偿的权利，而《和平和全国和解宪章》的规定根本不是适当解决这一问题的方法。</w:t>
      </w:r>
    </w:p>
    <w:p w14:paraId="70CA71F7" w14:textId="77777777" w:rsidR="00144BCC" w:rsidRPr="00144BCC" w:rsidRDefault="00144BCC" w:rsidP="00A30A93">
      <w:pPr>
        <w:pStyle w:val="H23GC"/>
        <w:rPr>
          <w:lang w:val="en-GB"/>
        </w:rPr>
      </w:pPr>
      <w:r w:rsidRPr="00144BCC">
        <w:rPr>
          <w:lang w:val="en-GB"/>
        </w:rPr>
        <w:tab/>
      </w:r>
      <w:r w:rsidRPr="00144BCC">
        <w:rPr>
          <w:lang w:val="en-GB"/>
        </w:rPr>
        <w:tab/>
      </w:r>
      <w:r w:rsidRPr="00144BCC">
        <w:rPr>
          <w:lang w:val="en-GB"/>
        </w:rPr>
        <w:t>缔约国</w:t>
      </w:r>
      <w:r w:rsidRPr="00144BCC">
        <w:rPr>
          <w:rFonts w:hint="eastAsia"/>
          <w:lang w:val="en-GB"/>
        </w:rPr>
        <w:t>不</w:t>
      </w:r>
      <w:r w:rsidRPr="00144BCC">
        <w:rPr>
          <w:lang w:val="en-GB"/>
        </w:rPr>
        <w:t>予合作</w:t>
      </w:r>
    </w:p>
    <w:p w14:paraId="21831728" w14:textId="7274F69D" w:rsidR="00144BCC" w:rsidRPr="00144BCC" w:rsidRDefault="00144BCC" w:rsidP="00144BCC">
      <w:pPr>
        <w:pStyle w:val="SingleTxtGC"/>
        <w:rPr>
          <w:lang w:val="en-GB"/>
        </w:rPr>
      </w:pPr>
      <w:r>
        <w:rPr>
          <w:lang w:val="en-GB"/>
        </w:rPr>
        <w:t>6</w:t>
      </w:r>
      <w:r w:rsidRPr="00144BCC">
        <w:rPr>
          <w:lang w:val="en-GB"/>
        </w:rPr>
        <w:t>.</w:t>
      </w:r>
      <w:r w:rsidRPr="00144BCC">
        <w:rPr>
          <w:lang w:val="en-GB"/>
        </w:rPr>
        <w:tab/>
      </w:r>
      <w:r w:rsidRPr="00170ECF">
        <w:rPr>
          <w:rFonts w:hint="eastAsia"/>
          <w:spacing w:val="-4"/>
          <w:lang w:val="en-GB"/>
        </w:rPr>
        <w:t>委员会回顾，</w:t>
      </w:r>
      <w:r w:rsidRPr="00170ECF">
        <w:rPr>
          <w:spacing w:val="-4"/>
          <w:lang w:val="en-GB"/>
        </w:rPr>
        <w:t>2019</w:t>
      </w:r>
      <w:r w:rsidRPr="00170ECF">
        <w:rPr>
          <w:rFonts w:hint="eastAsia"/>
          <w:spacing w:val="-4"/>
          <w:lang w:val="en-GB"/>
        </w:rPr>
        <w:t>年</w:t>
      </w:r>
      <w:r w:rsidRPr="00170ECF">
        <w:rPr>
          <w:spacing w:val="-4"/>
          <w:lang w:val="en-GB"/>
        </w:rPr>
        <w:t>4</w:t>
      </w:r>
      <w:r w:rsidRPr="00170ECF">
        <w:rPr>
          <w:rFonts w:hint="eastAsia"/>
          <w:spacing w:val="-4"/>
          <w:lang w:val="en-GB"/>
        </w:rPr>
        <w:t>月</w:t>
      </w:r>
      <w:r w:rsidRPr="00170ECF">
        <w:rPr>
          <w:spacing w:val="-4"/>
          <w:lang w:val="en-GB"/>
        </w:rPr>
        <w:t>2</w:t>
      </w:r>
      <w:r w:rsidRPr="00170ECF">
        <w:rPr>
          <w:rFonts w:hint="eastAsia"/>
          <w:spacing w:val="-4"/>
          <w:lang w:val="en-GB"/>
        </w:rPr>
        <w:t>日，缔约国提到阿尔及利亚政府关于根据《和平和</w:t>
      </w:r>
      <w:r w:rsidRPr="00144BCC">
        <w:rPr>
          <w:rFonts w:hint="eastAsia"/>
          <w:lang w:val="en-GB"/>
        </w:rPr>
        <w:t>全国和解宪章》的执行情况处理失踪问题的背景备忘录，对来文可否受理提出了质疑。</w:t>
      </w:r>
      <w:r>
        <w:rPr>
          <w:lang w:val="en-GB"/>
        </w:rPr>
        <w:t>2</w:t>
      </w:r>
      <w:r w:rsidRPr="00144BCC">
        <w:rPr>
          <w:lang w:val="en-GB"/>
        </w:rPr>
        <w:t>0</w:t>
      </w:r>
      <w:r>
        <w:rPr>
          <w:lang w:val="en-GB"/>
        </w:rPr>
        <w:t>19</w:t>
      </w:r>
      <w:r w:rsidRPr="00144BCC">
        <w:rPr>
          <w:rFonts w:hint="eastAsia"/>
          <w:lang w:val="en-GB"/>
        </w:rPr>
        <w:t>年</w:t>
      </w:r>
      <w:r>
        <w:rPr>
          <w:lang w:val="en-GB"/>
        </w:rPr>
        <w:t>7</w:t>
      </w:r>
      <w:r w:rsidRPr="00144BCC">
        <w:rPr>
          <w:rFonts w:hint="eastAsia"/>
          <w:lang w:val="en-GB"/>
        </w:rPr>
        <w:t>月</w:t>
      </w:r>
      <w:r>
        <w:rPr>
          <w:lang w:val="en-GB"/>
        </w:rPr>
        <w:t>4</w:t>
      </w:r>
      <w:r w:rsidRPr="00144BCC">
        <w:rPr>
          <w:rFonts w:hint="eastAsia"/>
          <w:lang w:val="en-GB"/>
        </w:rPr>
        <w:t>日和</w:t>
      </w:r>
      <w:r>
        <w:rPr>
          <w:lang w:val="en-GB"/>
        </w:rPr>
        <w:t>2</w:t>
      </w:r>
      <w:r w:rsidRPr="00144BCC">
        <w:rPr>
          <w:lang w:val="en-GB"/>
        </w:rPr>
        <w:t>0</w:t>
      </w:r>
      <w:r>
        <w:rPr>
          <w:lang w:val="en-GB"/>
        </w:rPr>
        <w:t>2</w:t>
      </w:r>
      <w:r w:rsidRPr="00144BCC">
        <w:rPr>
          <w:lang w:val="en-GB"/>
        </w:rPr>
        <w:t>0</w:t>
      </w:r>
      <w:r w:rsidRPr="00144BCC">
        <w:rPr>
          <w:rFonts w:hint="eastAsia"/>
          <w:lang w:val="en-GB"/>
        </w:rPr>
        <w:t>年</w:t>
      </w:r>
      <w:r>
        <w:rPr>
          <w:lang w:val="en-GB"/>
        </w:rPr>
        <w:t>9</w:t>
      </w:r>
      <w:r w:rsidRPr="00144BCC">
        <w:rPr>
          <w:rFonts w:hint="eastAsia"/>
          <w:lang w:val="en-GB"/>
        </w:rPr>
        <w:t>月</w:t>
      </w:r>
      <w:r>
        <w:rPr>
          <w:lang w:val="en-GB"/>
        </w:rPr>
        <w:t>3</w:t>
      </w:r>
      <w:r w:rsidRPr="00144BCC">
        <w:rPr>
          <w:rFonts w:hint="eastAsia"/>
          <w:lang w:val="en-GB"/>
        </w:rPr>
        <w:t>日，委员会请缔约国提交关于来文实质</w:t>
      </w:r>
      <w:r w:rsidRPr="00E82127">
        <w:rPr>
          <w:rFonts w:hint="eastAsia"/>
          <w:spacing w:val="2"/>
          <w:lang w:val="en-GB"/>
        </w:rPr>
        <w:t>问题的意见。委员会注意到未收到任何答复，并对缔约国未予合作，没有就本申</w:t>
      </w:r>
      <w:r w:rsidRPr="00144BCC">
        <w:rPr>
          <w:rFonts w:hint="eastAsia"/>
          <w:lang w:val="en-GB"/>
        </w:rPr>
        <w:t>诉提出意见表示遗憾。依照《任择议定书》第四条第二款，缔约国有义务本着诚意调查所有针对该国及其代表的违反《公约》的指称，并向委员会提供所掌握的任何资料。</w:t>
      </w:r>
      <w:r w:rsidRPr="00144BCC">
        <w:rPr>
          <w:vertAlign w:val="superscript"/>
          <w:lang w:val="en-GB"/>
        </w:rPr>
        <w:footnoteReference w:id="12"/>
      </w:r>
    </w:p>
    <w:p w14:paraId="3D1C1ED7" w14:textId="77777777" w:rsidR="00144BCC" w:rsidRPr="00144BCC" w:rsidRDefault="00144BCC" w:rsidP="005561E0">
      <w:pPr>
        <w:pStyle w:val="H23GC"/>
        <w:rPr>
          <w:lang w:val="en-GB"/>
        </w:rPr>
      </w:pPr>
      <w:r w:rsidRPr="00144BCC">
        <w:rPr>
          <w:lang w:val="en-GB"/>
        </w:rPr>
        <w:lastRenderedPageBreak/>
        <w:tab/>
      </w:r>
      <w:r w:rsidRPr="00144BCC">
        <w:rPr>
          <w:lang w:val="en-GB"/>
        </w:rPr>
        <w:tab/>
      </w:r>
      <w:r w:rsidRPr="00144BCC">
        <w:rPr>
          <w:lang w:val="en-GB"/>
        </w:rPr>
        <w:t>委员会需处理的问题和议事情况</w:t>
      </w:r>
    </w:p>
    <w:p w14:paraId="7AD7F89E" w14:textId="77777777" w:rsidR="00144BCC" w:rsidRPr="00144BCC" w:rsidRDefault="00144BCC" w:rsidP="000D2C92">
      <w:pPr>
        <w:pStyle w:val="H4GC"/>
        <w:spacing w:after="180"/>
        <w:rPr>
          <w:i/>
          <w:lang w:val="en-GB"/>
        </w:rPr>
      </w:pPr>
      <w:r w:rsidRPr="00144BCC">
        <w:rPr>
          <w:i/>
          <w:lang w:val="en-GB"/>
        </w:rPr>
        <w:tab/>
      </w:r>
      <w:r w:rsidRPr="00144BCC">
        <w:rPr>
          <w:i/>
          <w:lang w:val="en-GB"/>
        </w:rPr>
        <w:tab/>
      </w:r>
      <w:r w:rsidRPr="00144BCC">
        <w:rPr>
          <w:lang w:val="en-GB"/>
        </w:rPr>
        <w:t>审议可否受理</w:t>
      </w:r>
    </w:p>
    <w:p w14:paraId="4A69AF6C" w14:textId="2470AB91" w:rsidR="00144BCC" w:rsidRPr="00144BCC" w:rsidRDefault="00144BCC" w:rsidP="000D2C92">
      <w:pPr>
        <w:pStyle w:val="SingleTxtGC"/>
        <w:spacing w:after="140" w:line="340" w:lineRule="exact"/>
        <w:rPr>
          <w:lang w:val="en-GB"/>
        </w:rPr>
      </w:pPr>
      <w:r w:rsidRPr="005561E0">
        <w:rPr>
          <w:spacing w:val="4"/>
          <w:lang w:val="en-GB"/>
        </w:rPr>
        <w:t>7.1</w:t>
      </w:r>
      <w:r w:rsidRPr="005561E0">
        <w:rPr>
          <w:spacing w:val="4"/>
          <w:lang w:val="en-GB"/>
        </w:rPr>
        <w:tab/>
      </w:r>
      <w:r w:rsidRPr="005561E0">
        <w:rPr>
          <w:rFonts w:hint="eastAsia"/>
          <w:spacing w:val="4"/>
          <w:lang w:val="en-GB"/>
        </w:rPr>
        <w:t>在审议来文所载的任何请求之前，人权事务委员会必须根据其议事规则第</w:t>
      </w:r>
      <w:r>
        <w:rPr>
          <w:lang w:val="en-GB"/>
        </w:rPr>
        <w:t>97</w:t>
      </w:r>
      <w:r w:rsidRPr="00144BCC">
        <w:rPr>
          <w:rFonts w:hint="eastAsia"/>
          <w:lang w:val="en-GB"/>
        </w:rPr>
        <w:t>条，决定来文是否符合《公约任择议定书》规定的受理条件。</w:t>
      </w:r>
    </w:p>
    <w:p w14:paraId="537B9CF9" w14:textId="332F85CA" w:rsidR="00144BCC" w:rsidRPr="00144BCC" w:rsidRDefault="00144BCC" w:rsidP="000D2C92">
      <w:pPr>
        <w:pStyle w:val="SingleTxtGC"/>
        <w:spacing w:after="140" w:line="340" w:lineRule="exact"/>
        <w:rPr>
          <w:lang w:val="en-GB"/>
        </w:rPr>
      </w:pPr>
      <w:r w:rsidRPr="00DE3CCC">
        <w:rPr>
          <w:spacing w:val="2"/>
          <w:lang w:val="en-GB"/>
        </w:rPr>
        <w:t>7.2</w:t>
      </w:r>
      <w:r w:rsidRPr="00DE3CCC">
        <w:rPr>
          <w:spacing w:val="2"/>
          <w:lang w:val="en-GB"/>
        </w:rPr>
        <w:tab/>
      </w:r>
      <w:r w:rsidRPr="00DE3CCC">
        <w:rPr>
          <w:rFonts w:hint="eastAsia"/>
          <w:spacing w:val="2"/>
          <w:lang w:val="en-GB"/>
        </w:rPr>
        <w:t>根据《任择议定书》第五条第二款</w:t>
      </w:r>
      <w:r w:rsidRPr="00DE3CCC">
        <w:rPr>
          <w:spacing w:val="2"/>
          <w:lang w:val="en-GB"/>
        </w:rPr>
        <w:t>(</w:t>
      </w:r>
      <w:r w:rsidRPr="00DE3CCC">
        <w:rPr>
          <w:rFonts w:hint="eastAsia"/>
          <w:spacing w:val="2"/>
          <w:lang w:val="en-GB"/>
        </w:rPr>
        <w:t>子</w:t>
      </w:r>
      <w:r w:rsidRPr="00DE3CCC">
        <w:rPr>
          <w:spacing w:val="2"/>
          <w:lang w:val="en-GB"/>
        </w:rPr>
        <w:t>)</w:t>
      </w:r>
      <w:r w:rsidRPr="00DE3CCC">
        <w:rPr>
          <w:rFonts w:hint="eastAsia"/>
          <w:spacing w:val="2"/>
          <w:lang w:val="en-GB"/>
        </w:rPr>
        <w:t>项的要求，委员会已确定同一事项不</w:t>
      </w:r>
      <w:r w:rsidRPr="00144BCC">
        <w:rPr>
          <w:rFonts w:hint="eastAsia"/>
          <w:lang w:val="en-GB"/>
        </w:rPr>
        <w:t>在另一国际调查或解决程序审查之中。委员会注意到，该失踪案已报给强迫或非自愿失踪问题工作组。然而，委员会回顾，人权理事会的特别程序和机制一般</w:t>
      </w:r>
      <w:r w:rsidRPr="00DE3CCC">
        <w:rPr>
          <w:rFonts w:hint="eastAsia"/>
          <w:spacing w:val="2"/>
          <w:lang w:val="en-GB"/>
        </w:rPr>
        <w:t>不构成《任择议定书》第五条第二款</w:t>
      </w:r>
      <w:r w:rsidRPr="00DE3CCC">
        <w:rPr>
          <w:spacing w:val="2"/>
          <w:lang w:val="en-GB"/>
        </w:rPr>
        <w:t>(</w:t>
      </w:r>
      <w:r w:rsidRPr="00DE3CCC">
        <w:rPr>
          <w:rFonts w:hint="eastAsia"/>
          <w:spacing w:val="2"/>
          <w:lang w:val="en-GB"/>
        </w:rPr>
        <w:t>子</w:t>
      </w:r>
      <w:r w:rsidRPr="00DE3CCC">
        <w:rPr>
          <w:spacing w:val="2"/>
          <w:lang w:val="en-GB"/>
        </w:rPr>
        <w:t>)</w:t>
      </w:r>
      <w:proofErr w:type="gramStart"/>
      <w:r w:rsidRPr="00DE3CCC">
        <w:rPr>
          <w:rFonts w:hint="eastAsia"/>
          <w:spacing w:val="2"/>
          <w:lang w:val="en-GB"/>
        </w:rPr>
        <w:t>项意义</w:t>
      </w:r>
      <w:proofErr w:type="gramEnd"/>
      <w:r w:rsidRPr="00DE3CCC">
        <w:rPr>
          <w:rFonts w:hint="eastAsia"/>
          <w:spacing w:val="2"/>
          <w:lang w:val="en-GB"/>
        </w:rPr>
        <w:t>上的国际调查或解决程序。</w:t>
      </w:r>
      <w:r w:rsidRPr="00DE3CCC">
        <w:rPr>
          <w:spacing w:val="2"/>
          <w:vertAlign w:val="superscript"/>
          <w:lang w:val="en-GB"/>
        </w:rPr>
        <w:footnoteReference w:id="13"/>
      </w:r>
      <w:r w:rsidR="00D635FC" w:rsidRPr="00DE3CCC">
        <w:rPr>
          <w:rFonts w:hint="eastAsia"/>
          <w:spacing w:val="2"/>
          <w:lang w:val="en-GB"/>
        </w:rPr>
        <w:t xml:space="preserve"> </w:t>
      </w:r>
      <w:r w:rsidRPr="00DE3CCC">
        <w:rPr>
          <w:rFonts w:hint="eastAsia"/>
          <w:spacing w:val="-4"/>
          <w:lang w:val="en-GB"/>
        </w:rPr>
        <w:t>因此，委员会认为，强迫或非自愿失踪问题工作组对</w:t>
      </w:r>
      <w:r w:rsidRPr="00DE3CCC">
        <w:rPr>
          <w:spacing w:val="-4"/>
          <w:lang w:val="en-GB"/>
        </w:rPr>
        <w:t xml:space="preserve">Omar </w:t>
      </w:r>
      <w:proofErr w:type="spellStart"/>
      <w:r w:rsidRPr="00DE3CCC">
        <w:rPr>
          <w:spacing w:val="-4"/>
          <w:lang w:val="en-GB"/>
        </w:rPr>
        <w:t>Drif</w:t>
      </w:r>
      <w:proofErr w:type="spellEnd"/>
      <w:r w:rsidRPr="00DE3CCC">
        <w:rPr>
          <w:rFonts w:hint="eastAsia"/>
          <w:spacing w:val="-4"/>
          <w:lang w:val="en-GB"/>
        </w:rPr>
        <w:t>案的审查并不导致</w:t>
      </w:r>
      <w:r w:rsidRPr="00144BCC">
        <w:rPr>
          <w:rFonts w:hint="eastAsia"/>
          <w:lang w:val="en-GB"/>
        </w:rPr>
        <w:t>来文根据该条款不可受理。</w:t>
      </w:r>
    </w:p>
    <w:p w14:paraId="4841D506" w14:textId="412C7205" w:rsidR="00144BCC" w:rsidRPr="00144BCC" w:rsidRDefault="00144BCC" w:rsidP="000D2C92">
      <w:pPr>
        <w:pStyle w:val="SingleTxtGC"/>
        <w:spacing w:after="140" w:line="340" w:lineRule="exact"/>
        <w:rPr>
          <w:lang w:val="en-GB"/>
        </w:rPr>
      </w:pPr>
      <w:r>
        <w:rPr>
          <w:lang w:val="en-GB"/>
        </w:rPr>
        <w:t>7</w:t>
      </w:r>
      <w:r w:rsidRPr="00144BCC">
        <w:rPr>
          <w:lang w:val="en-GB"/>
        </w:rPr>
        <w:t>.</w:t>
      </w:r>
      <w:r>
        <w:rPr>
          <w:lang w:val="en-GB"/>
        </w:rPr>
        <w:t>3</w:t>
      </w:r>
      <w:r w:rsidRPr="00144BCC">
        <w:rPr>
          <w:lang w:val="en-GB"/>
        </w:rPr>
        <w:tab/>
      </w:r>
      <w:r w:rsidRPr="00144BCC">
        <w:rPr>
          <w:rFonts w:hint="eastAsia"/>
          <w:lang w:val="en-GB"/>
        </w:rPr>
        <w:t>委员会注意到，提交人声称已经用尽了所有可用的补救办法，缔约国在对来文可否受理提出异议时，仅仅提到了阿尔及利亚政府关于根据《和平和全国和解宪章》的执行情况处理失踪问题的背景备忘录。在这方面，委员会回顾，委员会一再表示关切的是，尽管多次提出要求，但缔约国仍然一直提及</w:t>
      </w:r>
      <w:r>
        <w:rPr>
          <w:rFonts w:hint="eastAsia"/>
          <w:lang w:val="en-GB"/>
        </w:rPr>
        <w:t>“</w:t>
      </w:r>
      <w:r w:rsidRPr="00144BCC">
        <w:rPr>
          <w:rFonts w:hint="eastAsia"/>
          <w:lang w:val="en-GB"/>
        </w:rPr>
        <w:t>备忘录</w:t>
      </w:r>
      <w:r>
        <w:rPr>
          <w:rFonts w:hint="eastAsia"/>
          <w:lang w:val="en-GB"/>
        </w:rPr>
        <w:t>”</w:t>
      </w:r>
      <w:r w:rsidRPr="00144BCC">
        <w:rPr>
          <w:rFonts w:hint="eastAsia"/>
          <w:lang w:val="en-GB"/>
        </w:rPr>
        <w:t>这份</w:t>
      </w:r>
      <w:r w:rsidRPr="007C68A2">
        <w:rPr>
          <w:rFonts w:hint="eastAsia"/>
          <w:spacing w:val="-2"/>
          <w:lang w:val="en-GB"/>
        </w:rPr>
        <w:t>一般性文件，而没有具体回应来文提交人提出的申诉。</w:t>
      </w:r>
      <w:r w:rsidRPr="007C68A2">
        <w:rPr>
          <w:spacing w:val="-2"/>
          <w:vertAlign w:val="superscript"/>
          <w:lang w:val="en-GB"/>
        </w:rPr>
        <w:footnoteReference w:id="14"/>
      </w:r>
      <w:r w:rsidR="00D635FC" w:rsidRPr="007C68A2">
        <w:rPr>
          <w:rFonts w:hint="eastAsia"/>
          <w:spacing w:val="-2"/>
          <w:lang w:val="en-GB"/>
        </w:rPr>
        <w:t xml:space="preserve"> </w:t>
      </w:r>
      <w:r w:rsidRPr="007C68A2">
        <w:rPr>
          <w:rFonts w:hint="eastAsia"/>
          <w:spacing w:val="-2"/>
          <w:lang w:val="en-GB"/>
        </w:rPr>
        <w:t>因此，委员会请缔约国</w:t>
      </w:r>
      <w:r w:rsidRPr="007C68A2">
        <w:rPr>
          <w:rFonts w:hint="eastAsia"/>
          <w:spacing w:val="-6"/>
          <w:lang w:val="en-GB"/>
        </w:rPr>
        <w:t>作为紧急事项，本着诚意在个人来文程序下与委员会合作，不要再提及“备忘录”，</w:t>
      </w:r>
      <w:r w:rsidRPr="00144BCC">
        <w:rPr>
          <w:rFonts w:hint="eastAsia"/>
          <w:lang w:val="en-GB"/>
        </w:rPr>
        <w:t>而是具体回应来文提交人提出的每一项申诉。</w:t>
      </w:r>
    </w:p>
    <w:p w14:paraId="2096157B" w14:textId="1D33FB6C" w:rsidR="00144BCC" w:rsidRPr="00144BCC" w:rsidRDefault="00144BCC" w:rsidP="000D2C92">
      <w:pPr>
        <w:pStyle w:val="SingleTxtGC"/>
        <w:spacing w:after="140" w:line="340" w:lineRule="exact"/>
        <w:rPr>
          <w:lang w:val="en-GB"/>
        </w:rPr>
      </w:pPr>
      <w:r>
        <w:rPr>
          <w:lang w:val="en-GB"/>
        </w:rPr>
        <w:t>7</w:t>
      </w:r>
      <w:r w:rsidRPr="00144BCC">
        <w:rPr>
          <w:lang w:val="en-GB"/>
        </w:rPr>
        <w:t>.</w:t>
      </w:r>
      <w:r>
        <w:rPr>
          <w:lang w:val="en-GB"/>
        </w:rPr>
        <w:t>4</w:t>
      </w:r>
      <w:r w:rsidRPr="00144BCC">
        <w:rPr>
          <w:lang w:val="en-GB"/>
        </w:rPr>
        <w:tab/>
      </w:r>
      <w:r w:rsidRPr="00144BCC">
        <w:rPr>
          <w:rFonts w:hint="eastAsia"/>
          <w:lang w:val="en-GB"/>
        </w:rPr>
        <w:t>委员会还回顾，缔约国不仅有责任对提请该国当局注意的据称侵犯人权行为，特别是侵犯生命权的行为展开彻底调查，还有责任起诉、审判和惩处这种侵犯行为的据称责任人。</w:t>
      </w:r>
      <w:r w:rsidRPr="00144BCC">
        <w:rPr>
          <w:vertAlign w:val="superscript"/>
          <w:lang w:val="en-GB"/>
        </w:rPr>
        <w:footnoteReference w:id="15"/>
      </w:r>
      <w:r w:rsidR="003D67E6">
        <w:rPr>
          <w:rFonts w:hint="eastAsia"/>
          <w:lang w:val="en-GB"/>
        </w:rPr>
        <w:t xml:space="preserve"> </w:t>
      </w:r>
      <w:r w:rsidRPr="00144BCC">
        <w:rPr>
          <w:rFonts w:hint="eastAsia"/>
          <w:lang w:val="en-GB"/>
        </w:rPr>
        <w:t>在本案中，委员会注意到，虽然提交人多次提请主管部门注意他们的儿子遭受强迫失踪一事，但缔约国没有对这一严重指称进行任何调查。缔约国在关于</w:t>
      </w:r>
      <w:r>
        <w:rPr>
          <w:lang w:val="en-GB"/>
        </w:rPr>
        <w:t>Omar</w:t>
      </w:r>
      <w:r w:rsidRPr="00144BCC">
        <w:rPr>
          <w:lang w:val="en-GB"/>
        </w:rPr>
        <w:t xml:space="preserve"> </w:t>
      </w:r>
      <w:proofErr w:type="spellStart"/>
      <w:r>
        <w:rPr>
          <w:lang w:val="en-GB"/>
        </w:rPr>
        <w:t>Drif</w:t>
      </w:r>
      <w:proofErr w:type="spellEnd"/>
      <w:r w:rsidRPr="00144BCC">
        <w:rPr>
          <w:rFonts w:hint="eastAsia"/>
          <w:lang w:val="en-GB"/>
        </w:rPr>
        <w:t>案件的意见中也没有提供任何具体解释，因此无法得出结论认为目前存在有效和可用的补救办法，因为实际上限制《公约》适用范围的第</w:t>
      </w:r>
      <w:r w:rsidRPr="00144BCC">
        <w:rPr>
          <w:lang w:val="en-GB"/>
        </w:rPr>
        <w:t>0</w:t>
      </w:r>
      <w:r>
        <w:rPr>
          <w:lang w:val="en-GB"/>
        </w:rPr>
        <w:t>6</w:t>
      </w:r>
      <w:r w:rsidRPr="00144BCC">
        <w:rPr>
          <w:lang w:val="en-GB"/>
        </w:rPr>
        <w:t>-0</w:t>
      </w:r>
      <w:r>
        <w:rPr>
          <w:lang w:val="en-GB"/>
        </w:rPr>
        <w:t>1</w:t>
      </w:r>
      <w:r w:rsidRPr="00144BCC">
        <w:rPr>
          <w:rFonts w:hint="eastAsia"/>
          <w:lang w:val="en-GB"/>
        </w:rPr>
        <w:t>号法令继续适用，尽管委员会建议使其符合《公约》。</w:t>
      </w:r>
      <w:r w:rsidRPr="00144BCC">
        <w:rPr>
          <w:vertAlign w:val="superscript"/>
          <w:lang w:val="en-GB"/>
        </w:rPr>
        <w:footnoteReference w:id="16"/>
      </w:r>
      <w:r w:rsidR="003D67E6">
        <w:rPr>
          <w:rFonts w:hint="eastAsia"/>
          <w:lang w:val="en-GB"/>
        </w:rPr>
        <w:t xml:space="preserve"> </w:t>
      </w:r>
      <w:r w:rsidRPr="00144BCC">
        <w:rPr>
          <w:rFonts w:hint="eastAsia"/>
          <w:lang w:val="en-GB"/>
        </w:rPr>
        <w:t>在这种情况下，委员会认为，《任择议定书》第五条第二款</w:t>
      </w:r>
      <w:r w:rsidRPr="00144BCC">
        <w:rPr>
          <w:lang w:val="en-GB"/>
        </w:rPr>
        <w:t>(</w:t>
      </w:r>
      <w:r w:rsidRPr="00144BCC">
        <w:rPr>
          <w:rFonts w:hint="eastAsia"/>
          <w:lang w:val="en-GB"/>
        </w:rPr>
        <w:t>丑</w:t>
      </w:r>
      <w:r w:rsidRPr="00144BCC">
        <w:rPr>
          <w:lang w:val="en-GB"/>
        </w:rPr>
        <w:t>)</w:t>
      </w:r>
      <w:r w:rsidRPr="00144BCC">
        <w:rPr>
          <w:rFonts w:hint="eastAsia"/>
          <w:lang w:val="en-GB"/>
        </w:rPr>
        <w:t>项并不妨碍委员会审议本来文。</w:t>
      </w:r>
    </w:p>
    <w:p w14:paraId="38C2E268" w14:textId="1F4E517E" w:rsidR="00144BCC" w:rsidRPr="00144BCC" w:rsidRDefault="00144BCC" w:rsidP="00CE2403">
      <w:pPr>
        <w:pStyle w:val="SingleTxtGC"/>
        <w:spacing w:line="310" w:lineRule="exact"/>
        <w:rPr>
          <w:lang w:val="en-GB"/>
        </w:rPr>
      </w:pPr>
      <w:r>
        <w:rPr>
          <w:lang w:val="en-GB"/>
        </w:rPr>
        <w:lastRenderedPageBreak/>
        <w:t>7</w:t>
      </w:r>
      <w:r w:rsidRPr="00144BCC">
        <w:rPr>
          <w:lang w:val="en-GB"/>
        </w:rPr>
        <w:t>.</w:t>
      </w:r>
      <w:r>
        <w:rPr>
          <w:lang w:val="en-GB"/>
        </w:rPr>
        <w:t>5</w:t>
      </w:r>
      <w:r w:rsidRPr="00144BCC">
        <w:rPr>
          <w:lang w:val="en-GB"/>
        </w:rPr>
        <w:tab/>
      </w:r>
      <w:r w:rsidRPr="00144BCC">
        <w:rPr>
          <w:rFonts w:hint="eastAsia"/>
          <w:lang w:val="en-GB"/>
        </w:rPr>
        <w:t>此外，由于在用尽国内补救办法五年后提交来文可构成滥用提交来文权</w:t>
      </w:r>
      <w:r w:rsidR="003D67E6" w:rsidRPr="003D67E6">
        <w:rPr>
          <w:rFonts w:hint="eastAsia"/>
          <w:spacing w:val="-50"/>
          <w:lang w:val="en-GB"/>
        </w:rPr>
        <w:t>―</w:t>
      </w:r>
      <w:r w:rsidR="003D67E6" w:rsidRPr="003D67E6">
        <w:rPr>
          <w:rFonts w:hint="eastAsia"/>
          <w:lang w:val="en-GB"/>
        </w:rPr>
        <w:t>―</w:t>
      </w:r>
      <w:r w:rsidRPr="00303B52">
        <w:rPr>
          <w:rFonts w:hint="eastAsia"/>
          <w:spacing w:val="-4"/>
          <w:lang w:val="en-GB"/>
        </w:rPr>
        <w:t>尽管缔约国在本案中没有提出这一点</w:t>
      </w:r>
      <w:r w:rsidR="00C83485" w:rsidRPr="003D67E6">
        <w:rPr>
          <w:rFonts w:hint="eastAsia"/>
          <w:spacing w:val="-50"/>
          <w:lang w:val="en-GB"/>
        </w:rPr>
        <w:t>―</w:t>
      </w:r>
      <w:r w:rsidR="00C83485" w:rsidRPr="003D67E6">
        <w:rPr>
          <w:rFonts w:hint="eastAsia"/>
          <w:lang w:val="en-GB"/>
        </w:rPr>
        <w:t>―</w:t>
      </w:r>
      <w:r w:rsidRPr="00303B52">
        <w:rPr>
          <w:rFonts w:hint="eastAsia"/>
          <w:spacing w:val="-4"/>
          <w:lang w:val="en-GB"/>
        </w:rPr>
        <w:t>但委员会回顾，强迫失踪的持续性意味着</w:t>
      </w:r>
      <w:r w:rsidRPr="00BF49F1">
        <w:rPr>
          <w:rFonts w:hint="eastAsia"/>
          <w:spacing w:val="-4"/>
          <w:lang w:val="en-GB"/>
        </w:rPr>
        <w:t>调查义务本身的持续，但在本案中，第</w:t>
      </w:r>
      <w:r w:rsidRPr="00BF49F1">
        <w:rPr>
          <w:rFonts w:hint="eastAsia"/>
          <w:spacing w:val="-4"/>
          <w:lang w:val="en-GB"/>
        </w:rPr>
        <w:t>06-01</w:t>
      </w:r>
      <w:r w:rsidRPr="00BF49F1">
        <w:rPr>
          <w:rFonts w:hint="eastAsia"/>
          <w:spacing w:val="-4"/>
          <w:lang w:val="en-GB"/>
        </w:rPr>
        <w:t>号法令及其效力取消了这一义务。</w:t>
      </w:r>
      <w:r w:rsidRPr="00BF49F1">
        <w:rPr>
          <w:spacing w:val="-4"/>
          <w:vertAlign w:val="superscript"/>
          <w:lang w:val="en-GB"/>
        </w:rPr>
        <w:footnoteReference w:id="17"/>
      </w:r>
      <w:r w:rsidR="003D67E6">
        <w:rPr>
          <w:rFonts w:hint="eastAsia"/>
          <w:lang w:val="en-GB"/>
        </w:rPr>
        <w:t xml:space="preserve"> </w:t>
      </w:r>
      <w:r w:rsidRPr="00144BCC">
        <w:rPr>
          <w:rFonts w:hint="eastAsia"/>
          <w:lang w:val="en-GB"/>
        </w:rPr>
        <w:t>因此，委员会认为，在本案的特殊情况下，本来文不构成滥用提交来文权。</w:t>
      </w:r>
    </w:p>
    <w:p w14:paraId="277477A4" w14:textId="24BD6C8E" w:rsidR="00144BCC" w:rsidRPr="00144BCC" w:rsidRDefault="00144BCC" w:rsidP="00CE2403">
      <w:pPr>
        <w:pStyle w:val="SingleTxtGC"/>
        <w:spacing w:line="310" w:lineRule="exact"/>
        <w:rPr>
          <w:lang w:val="en-GB"/>
        </w:rPr>
      </w:pPr>
      <w:r>
        <w:rPr>
          <w:lang w:val="en-GB"/>
        </w:rPr>
        <w:t>7</w:t>
      </w:r>
      <w:r w:rsidRPr="00144BCC">
        <w:rPr>
          <w:lang w:val="en-GB"/>
        </w:rPr>
        <w:t>.</w:t>
      </w:r>
      <w:r>
        <w:rPr>
          <w:lang w:val="en-GB"/>
        </w:rPr>
        <w:t>6</w:t>
      </w:r>
      <w:r w:rsidRPr="00144BCC">
        <w:rPr>
          <w:lang w:val="en-GB"/>
        </w:rPr>
        <w:tab/>
      </w:r>
      <w:r w:rsidRPr="00144BCC">
        <w:rPr>
          <w:rFonts w:hint="eastAsia"/>
          <w:lang w:val="en-GB"/>
        </w:rPr>
        <w:t>委员会注意到，提交人还指出，就他们而言，存在明显违反《公约》第二条</w:t>
      </w:r>
      <w:r w:rsidRPr="00BF49F1">
        <w:rPr>
          <w:rFonts w:hint="eastAsia"/>
          <w:spacing w:val="-4"/>
          <w:lang w:val="en-GB"/>
        </w:rPr>
        <w:t>第二款和第三款的情况。委员会回顾其判例，即第二条规定了缔约国的一般义务，这些规定本身不得作为根据《任择议定书》提出单独申诉的理由，只能与《公约》</w:t>
      </w:r>
      <w:r w:rsidRPr="00BF49F1">
        <w:rPr>
          <w:rFonts w:hint="eastAsia"/>
          <w:spacing w:val="-2"/>
          <w:lang w:val="en-GB"/>
        </w:rPr>
        <w:t>其他实质性条款一并援引，</w:t>
      </w:r>
      <w:r w:rsidRPr="00BF49F1">
        <w:rPr>
          <w:spacing w:val="-2"/>
          <w:vertAlign w:val="superscript"/>
          <w:lang w:val="en-GB"/>
        </w:rPr>
        <w:footnoteReference w:id="18"/>
      </w:r>
      <w:r w:rsidR="00C71D1D" w:rsidRPr="00BF49F1">
        <w:rPr>
          <w:rFonts w:hint="eastAsia"/>
          <w:spacing w:val="-2"/>
          <w:lang w:val="en-GB"/>
        </w:rPr>
        <w:t xml:space="preserve"> </w:t>
      </w:r>
      <w:r w:rsidRPr="00BF49F1">
        <w:rPr>
          <w:rFonts w:hint="eastAsia"/>
          <w:spacing w:val="-2"/>
          <w:lang w:val="en-GB"/>
        </w:rPr>
        <w:t>故根据《任择议定书》第三条，委员会认为提交人</w:t>
      </w:r>
      <w:r w:rsidRPr="00144BCC">
        <w:rPr>
          <w:rFonts w:hint="eastAsia"/>
          <w:lang w:val="en-GB"/>
        </w:rPr>
        <w:t>根据单独援引的《公约》第二条第二款和第三款提出的申诉不可受理。</w:t>
      </w:r>
      <w:r w:rsidRPr="00144BCC">
        <w:rPr>
          <w:vertAlign w:val="superscript"/>
          <w:lang w:val="en-GB"/>
        </w:rPr>
        <w:footnoteReference w:id="19"/>
      </w:r>
    </w:p>
    <w:p w14:paraId="3A1E8979" w14:textId="255454A8" w:rsidR="00144BCC" w:rsidRPr="00144BCC" w:rsidRDefault="00144BCC" w:rsidP="00CE2403">
      <w:pPr>
        <w:pStyle w:val="SingleTxtGC"/>
        <w:spacing w:line="310" w:lineRule="exact"/>
        <w:rPr>
          <w:lang w:val="en-GB"/>
        </w:rPr>
      </w:pPr>
      <w:r>
        <w:rPr>
          <w:lang w:val="en-GB"/>
        </w:rPr>
        <w:t>7</w:t>
      </w:r>
      <w:r w:rsidRPr="00144BCC">
        <w:rPr>
          <w:lang w:val="en-GB"/>
        </w:rPr>
        <w:t>.</w:t>
      </w:r>
      <w:r>
        <w:rPr>
          <w:lang w:val="en-GB"/>
        </w:rPr>
        <w:t>7</w:t>
      </w:r>
      <w:r w:rsidRPr="00144BCC">
        <w:rPr>
          <w:lang w:val="en-GB"/>
        </w:rPr>
        <w:tab/>
      </w:r>
      <w:r w:rsidRPr="00144BCC">
        <w:rPr>
          <w:rFonts w:hint="eastAsia"/>
          <w:lang w:val="en-GB"/>
        </w:rPr>
        <w:t>委员会认为，就可否受理而言，提交人充分证实了他们的其他指称，并着手</w:t>
      </w:r>
      <w:r w:rsidRPr="00530709">
        <w:rPr>
          <w:rFonts w:hint="eastAsia"/>
          <w:spacing w:val="-4"/>
          <w:lang w:val="en-GB"/>
        </w:rPr>
        <w:t>审议根据《公约》第六条第一款、第七条、第九条、第十条、第十四条和第十六条</w:t>
      </w:r>
      <w:r w:rsidRPr="00144BCC">
        <w:rPr>
          <w:lang w:val="en-GB"/>
        </w:rPr>
        <w:t>(</w:t>
      </w:r>
      <w:r w:rsidRPr="00144BCC">
        <w:rPr>
          <w:rFonts w:hint="eastAsia"/>
          <w:lang w:val="en-GB"/>
        </w:rPr>
        <w:t>单独解读以及与第二条第三款一并解读</w:t>
      </w:r>
      <w:r w:rsidRPr="00144BCC">
        <w:rPr>
          <w:lang w:val="en-GB"/>
        </w:rPr>
        <w:t>)</w:t>
      </w:r>
      <w:r w:rsidRPr="00144BCC">
        <w:rPr>
          <w:rFonts w:hint="eastAsia"/>
          <w:lang w:val="en-GB"/>
        </w:rPr>
        <w:t>提出的申诉的实质问题。</w:t>
      </w:r>
    </w:p>
    <w:p w14:paraId="408CB7F4" w14:textId="77777777" w:rsidR="00144BCC" w:rsidRPr="00144BCC" w:rsidRDefault="00144BCC" w:rsidP="00CE2403">
      <w:pPr>
        <w:pStyle w:val="H4GC"/>
        <w:spacing w:before="180" w:line="310" w:lineRule="exact"/>
        <w:rPr>
          <w:lang w:val="en-GB"/>
        </w:rPr>
      </w:pPr>
      <w:r w:rsidRPr="00144BCC">
        <w:rPr>
          <w:i/>
          <w:lang w:val="en-GB"/>
        </w:rPr>
        <w:tab/>
      </w:r>
      <w:r w:rsidRPr="00144BCC">
        <w:rPr>
          <w:i/>
          <w:lang w:val="en-GB"/>
        </w:rPr>
        <w:tab/>
      </w:r>
      <w:r w:rsidRPr="00144BCC">
        <w:rPr>
          <w:lang w:val="en-GB"/>
        </w:rPr>
        <w:t>审议实质问题</w:t>
      </w:r>
    </w:p>
    <w:p w14:paraId="7179F30A" w14:textId="071AA76B" w:rsidR="00144BCC" w:rsidRPr="00144BCC" w:rsidRDefault="00144BCC" w:rsidP="00CE2403">
      <w:pPr>
        <w:pStyle w:val="SingleTxtGC"/>
        <w:spacing w:line="310" w:lineRule="exact"/>
        <w:rPr>
          <w:lang w:val="en-GB"/>
        </w:rPr>
      </w:pPr>
      <w:r w:rsidRPr="00150984">
        <w:rPr>
          <w:spacing w:val="2"/>
          <w:lang w:val="en-GB"/>
        </w:rPr>
        <w:t>8.1</w:t>
      </w:r>
      <w:r w:rsidRPr="00150984">
        <w:rPr>
          <w:spacing w:val="2"/>
          <w:lang w:val="en-GB"/>
        </w:rPr>
        <w:tab/>
      </w:r>
      <w:r w:rsidRPr="00150984">
        <w:rPr>
          <w:rFonts w:hint="eastAsia"/>
          <w:spacing w:val="2"/>
          <w:lang w:val="en-GB"/>
        </w:rPr>
        <w:t>委员会根据《任择议定书》第五条第一款，结合各当事方提交的所有资料审</w:t>
      </w:r>
      <w:r w:rsidRPr="00144BCC">
        <w:rPr>
          <w:rFonts w:hint="eastAsia"/>
          <w:lang w:val="en-GB"/>
        </w:rPr>
        <w:t>议了本来文。</w:t>
      </w:r>
    </w:p>
    <w:p w14:paraId="6E6DB9F2" w14:textId="4E0C7B9F" w:rsidR="00144BCC" w:rsidRPr="00144BCC" w:rsidRDefault="00144BCC" w:rsidP="00CE2403">
      <w:pPr>
        <w:pStyle w:val="SingleTxtGC"/>
        <w:spacing w:line="310" w:lineRule="exact"/>
        <w:rPr>
          <w:lang w:val="en-GB"/>
        </w:rPr>
      </w:pPr>
      <w:r>
        <w:rPr>
          <w:lang w:val="en-GB"/>
        </w:rPr>
        <w:t>8</w:t>
      </w:r>
      <w:r w:rsidRPr="00144BCC">
        <w:rPr>
          <w:lang w:val="en-GB"/>
        </w:rPr>
        <w:t>.</w:t>
      </w:r>
      <w:r>
        <w:rPr>
          <w:lang w:val="en-GB"/>
        </w:rPr>
        <w:t>2</w:t>
      </w:r>
      <w:r w:rsidRPr="00144BCC">
        <w:rPr>
          <w:lang w:val="en-GB"/>
        </w:rPr>
        <w:tab/>
      </w:r>
      <w:r w:rsidRPr="00144BCC">
        <w:rPr>
          <w:rFonts w:hint="eastAsia"/>
          <w:lang w:val="en-GB"/>
        </w:rPr>
        <w:t>委员会注意到，缔约国仅提及此前就其他来文提交强迫和非自愿失踪问题工</w:t>
      </w:r>
      <w:r w:rsidRPr="005A19C4">
        <w:rPr>
          <w:rFonts w:hint="eastAsia"/>
          <w:spacing w:val="-4"/>
          <w:lang w:val="en-GB"/>
        </w:rPr>
        <w:t>作组和委员会的共同一般性评论，以申明其立场，即此类案件已通过执行《和平和</w:t>
      </w:r>
      <w:r w:rsidRPr="005A19C4">
        <w:rPr>
          <w:rFonts w:hint="eastAsia"/>
          <w:spacing w:val="4"/>
          <w:lang w:val="en-GB"/>
        </w:rPr>
        <w:t>全国和解宪章》得到解决。委员会提及其判例，</w:t>
      </w:r>
      <w:r w:rsidRPr="005A19C4">
        <w:rPr>
          <w:spacing w:val="4"/>
          <w:vertAlign w:val="superscript"/>
          <w:lang w:val="en-GB"/>
        </w:rPr>
        <w:footnoteReference w:id="20"/>
      </w:r>
      <w:r w:rsidR="00596597" w:rsidRPr="005A19C4">
        <w:rPr>
          <w:rFonts w:hint="eastAsia"/>
          <w:spacing w:val="4"/>
          <w:lang w:val="en-GB"/>
        </w:rPr>
        <w:t xml:space="preserve"> </w:t>
      </w:r>
      <w:r w:rsidRPr="005A19C4">
        <w:rPr>
          <w:rFonts w:hint="eastAsia"/>
          <w:spacing w:val="4"/>
          <w:lang w:val="en-GB"/>
        </w:rPr>
        <w:t>并回顾，缔约国不得将</w:t>
      </w:r>
      <w:r w:rsidRPr="00A3475F">
        <w:rPr>
          <w:rFonts w:hint="eastAsia"/>
          <w:spacing w:val="-4"/>
          <w:lang w:val="en-GB"/>
        </w:rPr>
        <w:t>《和平和全国和解宪章》条款用于针对援引《公约》条款或者已经或可能向委员会提交来文的人。</w:t>
      </w:r>
      <w:r w:rsidRPr="00A3475F">
        <w:rPr>
          <w:spacing w:val="-4"/>
          <w:vertAlign w:val="superscript"/>
          <w:lang w:val="en-GB"/>
        </w:rPr>
        <w:footnoteReference w:id="21"/>
      </w:r>
      <w:r w:rsidR="00596597" w:rsidRPr="00A3475F">
        <w:rPr>
          <w:rFonts w:hint="eastAsia"/>
          <w:spacing w:val="-4"/>
          <w:lang w:val="en-GB"/>
        </w:rPr>
        <w:t xml:space="preserve"> </w:t>
      </w:r>
      <w:r w:rsidRPr="00A3475F">
        <w:rPr>
          <w:rFonts w:hint="eastAsia"/>
          <w:spacing w:val="-4"/>
          <w:lang w:val="en-GB"/>
        </w:rPr>
        <w:t>在未纳入委员会所建议的修改的情况下，第</w:t>
      </w:r>
      <w:r w:rsidRPr="00A3475F">
        <w:rPr>
          <w:spacing w:val="-4"/>
          <w:lang w:val="en-GB"/>
        </w:rPr>
        <w:t>06-01</w:t>
      </w:r>
      <w:r w:rsidRPr="00A3475F">
        <w:rPr>
          <w:rFonts w:hint="eastAsia"/>
          <w:spacing w:val="-4"/>
          <w:lang w:val="en-GB"/>
        </w:rPr>
        <w:t>号法令助长了</w:t>
      </w:r>
      <w:r w:rsidRPr="00144BCC">
        <w:rPr>
          <w:rFonts w:hint="eastAsia"/>
          <w:lang w:val="en-GB"/>
        </w:rPr>
        <w:t>本案中的有罪不罚现象，而且其目前形式不能被视为符合《公约》。</w:t>
      </w:r>
      <w:r w:rsidRPr="00144BCC">
        <w:rPr>
          <w:vertAlign w:val="superscript"/>
          <w:lang w:val="en-GB"/>
        </w:rPr>
        <w:footnoteReference w:id="22"/>
      </w:r>
    </w:p>
    <w:p w14:paraId="028367BD" w14:textId="2D2AACD5" w:rsidR="00144BCC" w:rsidRPr="00144BCC" w:rsidRDefault="00144BCC" w:rsidP="00CE2403">
      <w:pPr>
        <w:pStyle w:val="SingleTxtGC"/>
        <w:spacing w:line="310" w:lineRule="exact"/>
        <w:rPr>
          <w:lang w:val="en-GB"/>
        </w:rPr>
      </w:pPr>
      <w:r>
        <w:rPr>
          <w:lang w:val="en-GB"/>
        </w:rPr>
        <w:t>8</w:t>
      </w:r>
      <w:r w:rsidRPr="00144BCC">
        <w:rPr>
          <w:lang w:val="en-GB"/>
        </w:rPr>
        <w:t>.</w:t>
      </w:r>
      <w:r>
        <w:rPr>
          <w:lang w:val="en-GB"/>
        </w:rPr>
        <w:t>3</w:t>
      </w:r>
      <w:r w:rsidRPr="00144BCC">
        <w:rPr>
          <w:lang w:val="en-GB"/>
        </w:rPr>
        <w:tab/>
      </w:r>
      <w:r w:rsidRPr="00144BCC">
        <w:rPr>
          <w:rFonts w:hint="eastAsia"/>
          <w:lang w:val="en-GB"/>
        </w:rPr>
        <w:t>委员会注意到，缔约国没有对提交人关于实质问题的指称作出答复，并回顾其判例，即举证责任不应完全由来文提交人承担，特别是因为提交人和缔约国并不总是能够平等获得证据，而且往往只有缔约国掌握必要信息。</w:t>
      </w:r>
      <w:r w:rsidRPr="00144BCC">
        <w:rPr>
          <w:vertAlign w:val="superscript"/>
          <w:lang w:val="en-GB"/>
        </w:rPr>
        <w:footnoteReference w:id="23"/>
      </w:r>
      <w:r w:rsidR="00596597">
        <w:rPr>
          <w:rFonts w:hint="eastAsia"/>
          <w:lang w:val="en-GB"/>
        </w:rPr>
        <w:t xml:space="preserve"> </w:t>
      </w:r>
      <w:r w:rsidRPr="00144BCC">
        <w:rPr>
          <w:rFonts w:hint="eastAsia"/>
          <w:lang w:val="en-GB"/>
        </w:rPr>
        <w:t>依照《任择</w:t>
      </w:r>
      <w:r w:rsidRPr="0051648A">
        <w:rPr>
          <w:rFonts w:hint="eastAsia"/>
          <w:spacing w:val="-4"/>
          <w:lang w:val="en-GB"/>
        </w:rPr>
        <w:t>议定书》第四条第二款，缔约国有义务本着诚意调查所有针对该国及其代表的违反</w:t>
      </w:r>
      <w:r w:rsidRPr="00144BCC">
        <w:rPr>
          <w:rFonts w:hint="eastAsia"/>
          <w:lang w:val="en-GB"/>
        </w:rPr>
        <w:t>《公约》的指称，并向委员会提供所掌握的任何资料。</w:t>
      </w:r>
      <w:r w:rsidRPr="00144BCC">
        <w:rPr>
          <w:vertAlign w:val="superscript"/>
          <w:lang w:val="en-GB"/>
        </w:rPr>
        <w:footnoteReference w:id="24"/>
      </w:r>
      <w:r w:rsidR="00596597">
        <w:rPr>
          <w:rFonts w:hint="eastAsia"/>
          <w:lang w:val="en-GB"/>
        </w:rPr>
        <w:t xml:space="preserve"> </w:t>
      </w:r>
      <w:r w:rsidRPr="00144BCC">
        <w:rPr>
          <w:rFonts w:hint="eastAsia"/>
          <w:lang w:val="en-GB"/>
        </w:rPr>
        <w:t>鉴于缔约国对此未作</w:t>
      </w:r>
      <w:r w:rsidRPr="00657FC5">
        <w:rPr>
          <w:rFonts w:hint="eastAsia"/>
          <w:spacing w:val="-4"/>
          <w:lang w:val="en-GB"/>
        </w:rPr>
        <w:t>任何解释，</w:t>
      </w:r>
      <w:r w:rsidRPr="00411AA1">
        <w:rPr>
          <w:rFonts w:hint="eastAsia"/>
          <w:spacing w:val="-2"/>
          <w:lang w:val="en-GB"/>
        </w:rPr>
        <w:t>只要提交人提出的指称得到</w:t>
      </w:r>
      <w:r w:rsidRPr="00657FC5">
        <w:rPr>
          <w:rFonts w:hint="eastAsia"/>
          <w:spacing w:val="-4"/>
          <w:lang w:val="en-GB"/>
        </w:rPr>
        <w:t>充分证实，</w:t>
      </w:r>
      <w:r w:rsidRPr="002B1F99">
        <w:rPr>
          <w:rFonts w:hint="eastAsia"/>
          <w:spacing w:val="-2"/>
          <w:lang w:val="en-GB"/>
        </w:rPr>
        <w:t>就应给</w:t>
      </w:r>
      <w:r w:rsidRPr="00657FC5">
        <w:rPr>
          <w:rFonts w:hint="eastAsia"/>
          <w:spacing w:val="-4"/>
          <w:lang w:val="en-GB"/>
        </w:rPr>
        <w:t>予这些</w:t>
      </w:r>
      <w:r w:rsidRPr="002B1F99">
        <w:rPr>
          <w:rFonts w:hint="eastAsia"/>
          <w:spacing w:val="-2"/>
          <w:lang w:val="en-GB"/>
        </w:rPr>
        <w:t>指称应</w:t>
      </w:r>
      <w:r w:rsidRPr="00657FC5">
        <w:rPr>
          <w:rFonts w:hint="eastAsia"/>
          <w:spacing w:val="-4"/>
          <w:lang w:val="en-GB"/>
        </w:rPr>
        <w:t>有的重视。</w:t>
      </w:r>
    </w:p>
    <w:p w14:paraId="062F63A7" w14:textId="6514D8AC" w:rsidR="00144BCC" w:rsidRPr="00144BCC" w:rsidRDefault="00144BCC" w:rsidP="00612EEE">
      <w:pPr>
        <w:pStyle w:val="SingleTxtGC"/>
        <w:spacing w:line="336" w:lineRule="exact"/>
        <w:rPr>
          <w:lang w:val="en-GB"/>
        </w:rPr>
      </w:pPr>
      <w:r>
        <w:rPr>
          <w:lang w:val="en-GB"/>
        </w:rPr>
        <w:lastRenderedPageBreak/>
        <w:t>8</w:t>
      </w:r>
      <w:r w:rsidRPr="00144BCC">
        <w:rPr>
          <w:lang w:val="en-GB"/>
        </w:rPr>
        <w:t>.</w:t>
      </w:r>
      <w:r>
        <w:rPr>
          <w:lang w:val="en-GB"/>
        </w:rPr>
        <w:t>4</w:t>
      </w:r>
      <w:r w:rsidRPr="00144BCC">
        <w:rPr>
          <w:lang w:val="en-GB"/>
        </w:rPr>
        <w:tab/>
      </w:r>
      <w:r w:rsidRPr="00E15005">
        <w:rPr>
          <w:rFonts w:hint="eastAsia"/>
          <w:spacing w:val="-4"/>
          <w:lang w:val="en-GB"/>
        </w:rPr>
        <w:t>委员会回顾，虽然“强迫失踪”一词没有明确出现在《公约》的任何条款中，但强迫失踪是一系列综合行为，持续侵犯《公约》所载的多项权利，包括生命权、</w:t>
      </w:r>
      <w:r w:rsidRPr="00E15005">
        <w:rPr>
          <w:rFonts w:hint="eastAsia"/>
          <w:spacing w:val="2"/>
          <w:lang w:val="en-GB"/>
        </w:rPr>
        <w:t>不受酷刑和其他残忍、不人道或有辱人格的待遇或处罚的权利以及人身自由和安</w:t>
      </w:r>
      <w:r w:rsidRPr="00144BCC">
        <w:rPr>
          <w:rFonts w:hint="eastAsia"/>
          <w:lang w:val="en-GB"/>
        </w:rPr>
        <w:t>全权。</w:t>
      </w:r>
      <w:r w:rsidRPr="00144BCC">
        <w:rPr>
          <w:vertAlign w:val="superscript"/>
          <w:lang w:val="en-GB"/>
        </w:rPr>
        <w:footnoteReference w:id="25"/>
      </w:r>
    </w:p>
    <w:p w14:paraId="630EB4AA" w14:textId="593541BE" w:rsidR="00144BCC" w:rsidRPr="00144BCC" w:rsidRDefault="00144BCC" w:rsidP="00612EEE">
      <w:pPr>
        <w:pStyle w:val="SingleTxtGC"/>
        <w:spacing w:line="336" w:lineRule="exact"/>
        <w:rPr>
          <w:lang w:val="en-GB"/>
        </w:rPr>
      </w:pPr>
      <w:r>
        <w:rPr>
          <w:lang w:val="en-GB"/>
        </w:rPr>
        <w:t>8</w:t>
      </w:r>
      <w:r w:rsidRPr="00144BCC">
        <w:rPr>
          <w:lang w:val="en-GB"/>
        </w:rPr>
        <w:t>.</w:t>
      </w:r>
      <w:r>
        <w:rPr>
          <w:lang w:val="en-GB"/>
        </w:rPr>
        <w:t>5</w:t>
      </w:r>
      <w:r w:rsidRPr="00144BCC">
        <w:rPr>
          <w:lang w:val="en-GB"/>
        </w:rPr>
        <w:tab/>
      </w:r>
      <w:r w:rsidRPr="00144BCC">
        <w:rPr>
          <w:rFonts w:hint="eastAsia"/>
          <w:lang w:val="en-GB"/>
        </w:rPr>
        <w:t>委员会注意到，提交人最后一次见到他们的儿子后，</w:t>
      </w:r>
      <w:r w:rsidRPr="00144BCC">
        <w:rPr>
          <w:rFonts w:hint="eastAsia"/>
        </w:rPr>
        <w:t>于</w:t>
      </w:r>
      <w:r>
        <w:rPr>
          <w:rFonts w:hint="eastAsia"/>
          <w:lang w:val="en-GB"/>
        </w:rPr>
        <w:t>1995</w:t>
      </w:r>
      <w:r w:rsidRPr="00144BCC">
        <w:rPr>
          <w:rFonts w:hint="eastAsia"/>
          <w:lang w:val="en-GB"/>
        </w:rPr>
        <w:t>年</w:t>
      </w:r>
      <w:r>
        <w:rPr>
          <w:rFonts w:hint="eastAsia"/>
          <w:lang w:val="en-GB"/>
        </w:rPr>
        <w:t>6</w:t>
      </w:r>
      <w:r w:rsidRPr="00144BCC">
        <w:rPr>
          <w:rFonts w:hint="eastAsia"/>
          <w:lang w:val="en-GB"/>
        </w:rPr>
        <w:t>月</w:t>
      </w:r>
      <w:r>
        <w:rPr>
          <w:rFonts w:hint="eastAsia"/>
          <w:lang w:val="en-GB"/>
        </w:rPr>
        <w:t>9</w:t>
      </w:r>
      <w:r w:rsidRPr="00144BCC">
        <w:rPr>
          <w:rFonts w:hint="eastAsia"/>
          <w:lang w:val="en-GB"/>
        </w:rPr>
        <w:t>日和</w:t>
      </w:r>
      <w:r w:rsidRPr="00575BEE">
        <w:rPr>
          <w:rFonts w:hint="eastAsia"/>
          <w:spacing w:val="-6"/>
          <w:lang w:val="en-GB"/>
        </w:rPr>
        <w:t>四个朋友一起回家。他的朋友们认出了</w:t>
      </w:r>
      <w:proofErr w:type="spellStart"/>
      <w:r w:rsidRPr="00575BEE">
        <w:rPr>
          <w:rFonts w:hint="eastAsia"/>
          <w:spacing w:val="-6"/>
          <w:lang w:val="en-GB"/>
        </w:rPr>
        <w:t>Berbessa</w:t>
      </w:r>
      <w:proofErr w:type="spellEnd"/>
      <w:r w:rsidRPr="00575BEE">
        <w:rPr>
          <w:rFonts w:hint="eastAsia"/>
          <w:spacing w:val="-6"/>
          <w:lang w:val="en-GB"/>
        </w:rPr>
        <w:t>宪兵队的两名成员，当</w:t>
      </w:r>
      <w:proofErr w:type="spellStart"/>
      <w:r w:rsidRPr="00575BEE">
        <w:rPr>
          <w:spacing w:val="-6"/>
          <w:lang w:val="en-GB"/>
        </w:rPr>
        <w:t>Khoukha</w:t>
      </w:r>
      <w:proofErr w:type="spellEnd"/>
      <w:r w:rsidRPr="00575BEE">
        <w:rPr>
          <w:spacing w:val="-6"/>
          <w:lang w:val="en-GB"/>
        </w:rPr>
        <w:t xml:space="preserve"> </w:t>
      </w:r>
      <w:proofErr w:type="spellStart"/>
      <w:r w:rsidRPr="00470C9E">
        <w:rPr>
          <w:spacing w:val="-4"/>
          <w:lang w:val="en-GB"/>
        </w:rPr>
        <w:t>Rafraf</w:t>
      </w:r>
      <w:proofErr w:type="spellEnd"/>
      <w:r w:rsidRPr="00470C9E">
        <w:rPr>
          <w:rFonts w:hint="eastAsia"/>
          <w:spacing w:val="-4"/>
          <w:lang w:val="en-GB"/>
        </w:rPr>
        <w:t>前往宪兵站询问儿子被捕的情况时，其中一人，即宪兵队队长证实</w:t>
      </w:r>
      <w:r w:rsidRPr="00470C9E">
        <w:rPr>
          <w:rFonts w:hint="eastAsia"/>
          <w:spacing w:val="-4"/>
          <w:lang w:val="en-GB"/>
        </w:rPr>
        <w:t xml:space="preserve">Omar </w:t>
      </w:r>
      <w:proofErr w:type="spellStart"/>
      <w:r w:rsidRPr="00470C9E">
        <w:rPr>
          <w:rFonts w:hint="eastAsia"/>
          <w:spacing w:val="-4"/>
          <w:lang w:val="en-GB"/>
        </w:rPr>
        <w:t>Drif</w:t>
      </w:r>
      <w:proofErr w:type="spellEnd"/>
      <w:r w:rsidRPr="00C87161">
        <w:rPr>
          <w:rFonts w:hint="eastAsia"/>
          <w:spacing w:val="-4"/>
          <w:lang w:val="en-GB"/>
        </w:rPr>
        <w:t>确实在宪兵站内。委员会注意到，缔约国没有提供任何证据说明</w:t>
      </w:r>
      <w:r w:rsidRPr="00C87161">
        <w:rPr>
          <w:spacing w:val="-4"/>
        </w:rPr>
        <w:t xml:space="preserve">Omar </w:t>
      </w:r>
      <w:proofErr w:type="spellStart"/>
      <w:r w:rsidRPr="00C87161">
        <w:rPr>
          <w:spacing w:val="-4"/>
        </w:rPr>
        <w:t>Drif</w:t>
      </w:r>
      <w:proofErr w:type="spellEnd"/>
      <w:r w:rsidRPr="00C87161">
        <w:rPr>
          <w:rFonts w:hint="eastAsia"/>
          <w:spacing w:val="-4"/>
        </w:rPr>
        <w:t>的遭遇。</w:t>
      </w:r>
      <w:r w:rsidRPr="00144BCC">
        <w:rPr>
          <w:rFonts w:hint="eastAsia"/>
        </w:rPr>
        <w:t>委员会回顾，在强迫失踪案件中，剥夺自由，继而拒绝承认剥夺自由或隐瞒失踪</w:t>
      </w:r>
      <w:r w:rsidRPr="00C87161">
        <w:rPr>
          <w:rFonts w:hint="eastAsia"/>
          <w:spacing w:val="2"/>
        </w:rPr>
        <w:t>者的命运，实际上使失踪者得不到法律保护并将其生命置于严重和持续的危险之</w:t>
      </w:r>
      <w:r w:rsidRPr="00144BCC">
        <w:rPr>
          <w:rFonts w:hint="eastAsia"/>
        </w:rPr>
        <w:t>中，国家对此负有责任。</w:t>
      </w:r>
      <w:r w:rsidRPr="00144BCC">
        <w:rPr>
          <w:vertAlign w:val="superscript"/>
          <w:lang w:val="en-GB"/>
        </w:rPr>
        <w:footnoteReference w:id="26"/>
      </w:r>
      <w:r w:rsidR="00596597">
        <w:rPr>
          <w:rFonts w:hint="eastAsia"/>
        </w:rPr>
        <w:t xml:space="preserve"> </w:t>
      </w:r>
      <w:r w:rsidRPr="00144BCC">
        <w:rPr>
          <w:rFonts w:hint="eastAsia"/>
        </w:rPr>
        <w:t>在本案中，委员会注意到，缔约国没有提供任何证</w:t>
      </w:r>
      <w:r w:rsidRPr="003D7AB9">
        <w:rPr>
          <w:rFonts w:hint="eastAsia"/>
          <w:spacing w:val="-4"/>
        </w:rPr>
        <w:t>据表明该国履行了保护</w:t>
      </w:r>
      <w:r w:rsidRPr="003D7AB9">
        <w:rPr>
          <w:spacing w:val="-4"/>
        </w:rPr>
        <w:t xml:space="preserve">Omar </w:t>
      </w:r>
      <w:proofErr w:type="spellStart"/>
      <w:r w:rsidRPr="003D7AB9">
        <w:rPr>
          <w:spacing w:val="-4"/>
        </w:rPr>
        <w:t>Drif</w:t>
      </w:r>
      <w:proofErr w:type="spellEnd"/>
      <w:r w:rsidRPr="003D7AB9">
        <w:rPr>
          <w:rFonts w:hint="eastAsia"/>
          <w:spacing w:val="-4"/>
        </w:rPr>
        <w:t>生命的义务。因此，委员会认定，缔约国没有</w:t>
      </w:r>
      <w:r w:rsidRPr="00144BCC">
        <w:rPr>
          <w:rFonts w:hint="eastAsia"/>
        </w:rPr>
        <w:t>履行保护</w:t>
      </w:r>
      <w:r>
        <w:t>Omar</w:t>
      </w:r>
      <w:r w:rsidRPr="00144BCC">
        <w:t xml:space="preserve"> </w:t>
      </w:r>
      <w:proofErr w:type="spellStart"/>
      <w:r>
        <w:t>Drif</w:t>
      </w:r>
      <w:proofErr w:type="spellEnd"/>
      <w:r w:rsidRPr="00144BCC">
        <w:rPr>
          <w:rFonts w:hint="eastAsia"/>
        </w:rPr>
        <w:t>生命的义务，违反了《公约》第六条第一款。</w:t>
      </w:r>
    </w:p>
    <w:p w14:paraId="4635DB07" w14:textId="18E01CC9" w:rsidR="00144BCC" w:rsidRPr="00144BCC" w:rsidRDefault="00144BCC" w:rsidP="00612EEE">
      <w:pPr>
        <w:pStyle w:val="SingleTxtGC"/>
        <w:spacing w:line="336" w:lineRule="exact"/>
        <w:rPr>
          <w:lang w:val="en-GB"/>
        </w:rPr>
      </w:pPr>
      <w:r>
        <w:rPr>
          <w:lang w:val="en-GB"/>
        </w:rPr>
        <w:t>8</w:t>
      </w:r>
      <w:r w:rsidRPr="00144BCC">
        <w:rPr>
          <w:lang w:val="en-GB"/>
        </w:rPr>
        <w:t>.</w:t>
      </w:r>
      <w:r>
        <w:rPr>
          <w:lang w:val="en-GB"/>
        </w:rPr>
        <w:t>6</w:t>
      </w:r>
      <w:r w:rsidRPr="00144BCC">
        <w:rPr>
          <w:lang w:val="en-GB"/>
        </w:rPr>
        <w:tab/>
      </w:r>
      <w:r w:rsidRPr="00CF5113">
        <w:rPr>
          <w:rFonts w:hint="eastAsia"/>
          <w:spacing w:val="-2"/>
          <w:lang w:val="en-GB"/>
        </w:rPr>
        <w:t>委员会承认被无限期拘留并与外界隔绝所导致的痛苦。委员会回顾其第</w:t>
      </w:r>
      <w:r w:rsidRPr="00CF5113">
        <w:rPr>
          <w:spacing w:val="-2"/>
          <w:lang w:val="en-GB"/>
        </w:rPr>
        <w:t>20</w:t>
      </w:r>
      <w:r w:rsidRPr="00CF5113">
        <w:rPr>
          <w:rFonts w:hint="eastAsia"/>
          <w:spacing w:val="-2"/>
          <w:lang w:val="en-GB"/>
        </w:rPr>
        <w:t>号</w:t>
      </w:r>
      <w:r w:rsidRPr="00CF5113">
        <w:rPr>
          <w:rFonts w:hint="eastAsia"/>
          <w:spacing w:val="-4"/>
          <w:lang w:val="en-GB"/>
        </w:rPr>
        <w:t>一般性意见</w:t>
      </w:r>
      <w:r w:rsidRPr="00CF5113">
        <w:rPr>
          <w:spacing w:val="-4"/>
          <w:lang w:val="en-GB"/>
        </w:rPr>
        <w:t>(1992</w:t>
      </w:r>
      <w:r w:rsidRPr="00CF5113">
        <w:rPr>
          <w:rFonts w:hint="eastAsia"/>
          <w:spacing w:val="-4"/>
          <w:lang w:val="en-GB"/>
        </w:rPr>
        <w:t>年</w:t>
      </w:r>
      <w:r w:rsidRPr="00CF5113">
        <w:rPr>
          <w:spacing w:val="-4"/>
          <w:lang w:val="en-GB"/>
        </w:rPr>
        <w:t>)</w:t>
      </w:r>
      <w:r w:rsidRPr="00CF5113">
        <w:rPr>
          <w:rFonts w:hint="eastAsia"/>
          <w:spacing w:val="-4"/>
          <w:lang w:val="en-GB"/>
        </w:rPr>
        <w:t>，其中建议缔约国采取步骤，禁止秘密拘留。委员会注意到，在本案中，提交人在收到宪兵队长证实他们的儿子在</w:t>
      </w:r>
      <w:proofErr w:type="spellStart"/>
      <w:r w:rsidRPr="00CF5113">
        <w:rPr>
          <w:spacing w:val="-4"/>
          <w:lang w:val="en-GB"/>
        </w:rPr>
        <w:t>Berbessa</w:t>
      </w:r>
      <w:proofErr w:type="spellEnd"/>
      <w:r w:rsidRPr="00CF5113">
        <w:rPr>
          <w:rFonts w:hint="eastAsia"/>
          <w:spacing w:val="-4"/>
          <w:lang w:val="en-GB"/>
        </w:rPr>
        <w:t>宪兵站的消息之后，</w:t>
      </w:r>
      <w:r w:rsidRPr="00144BCC">
        <w:rPr>
          <w:rFonts w:hint="eastAsia"/>
          <w:lang w:val="en-GB"/>
        </w:rPr>
        <w:t>便再也没有收到过关于其命运或拘留地点的任何官方信息，尽管他们曾多次连续</w:t>
      </w:r>
      <w:r w:rsidRPr="00971A1F">
        <w:rPr>
          <w:rFonts w:hint="eastAsia"/>
          <w:spacing w:val="2"/>
          <w:lang w:val="en-GB"/>
        </w:rPr>
        <w:t>向国家当局提出要求。因此，委员会认为，</w:t>
      </w:r>
      <w:r w:rsidRPr="00971A1F">
        <w:rPr>
          <w:spacing w:val="2"/>
          <w:lang w:val="en-GB"/>
        </w:rPr>
        <w:t>1995</w:t>
      </w:r>
      <w:r w:rsidRPr="00971A1F">
        <w:rPr>
          <w:rFonts w:hint="eastAsia"/>
          <w:spacing w:val="2"/>
          <w:lang w:val="en-GB"/>
        </w:rPr>
        <w:t>年</w:t>
      </w:r>
      <w:r w:rsidRPr="00971A1F">
        <w:rPr>
          <w:spacing w:val="2"/>
          <w:lang w:val="en-GB"/>
        </w:rPr>
        <w:t>6</w:t>
      </w:r>
      <w:r w:rsidRPr="00971A1F">
        <w:rPr>
          <w:rFonts w:hint="eastAsia"/>
          <w:spacing w:val="2"/>
          <w:lang w:val="en-GB"/>
        </w:rPr>
        <w:t>月</w:t>
      </w:r>
      <w:r w:rsidRPr="00971A1F">
        <w:rPr>
          <w:spacing w:val="2"/>
          <w:lang w:val="en-GB"/>
        </w:rPr>
        <w:t>9</w:t>
      </w:r>
      <w:r w:rsidRPr="00971A1F">
        <w:rPr>
          <w:rFonts w:hint="eastAsia"/>
          <w:spacing w:val="2"/>
          <w:lang w:val="en-GB"/>
        </w:rPr>
        <w:t>日失踪的</w:t>
      </w:r>
      <w:r w:rsidRPr="00971A1F">
        <w:rPr>
          <w:spacing w:val="2"/>
          <w:lang w:val="en-GB"/>
        </w:rPr>
        <w:t xml:space="preserve">Omar </w:t>
      </w:r>
      <w:proofErr w:type="spellStart"/>
      <w:r w:rsidRPr="00971A1F">
        <w:rPr>
          <w:spacing w:val="2"/>
          <w:lang w:val="en-GB"/>
        </w:rPr>
        <w:t>Drif</w:t>
      </w:r>
      <w:proofErr w:type="spellEnd"/>
      <w:r w:rsidRPr="00971A1F">
        <w:rPr>
          <w:rFonts w:hint="eastAsia"/>
          <w:spacing w:val="2"/>
          <w:lang w:val="en-GB"/>
        </w:rPr>
        <w:t>可</w:t>
      </w:r>
      <w:r w:rsidRPr="00144BCC">
        <w:rPr>
          <w:rFonts w:hint="eastAsia"/>
          <w:lang w:val="en-GB"/>
        </w:rPr>
        <w:t>能仍被阿尔及利亚当局秘密拘留。鉴于缔约国未作任何解释，委员会认为，就</w:t>
      </w:r>
      <w:r>
        <w:rPr>
          <w:lang w:val="en-GB"/>
        </w:rPr>
        <w:t>Omar</w:t>
      </w:r>
      <w:r w:rsidRPr="00144BCC">
        <w:rPr>
          <w:lang w:val="en-GB"/>
        </w:rPr>
        <w:t xml:space="preserve"> </w:t>
      </w:r>
      <w:proofErr w:type="spellStart"/>
      <w:r>
        <w:rPr>
          <w:lang w:val="en-GB"/>
        </w:rPr>
        <w:t>Drif</w:t>
      </w:r>
      <w:proofErr w:type="spellEnd"/>
      <w:r w:rsidRPr="00144BCC">
        <w:rPr>
          <w:rFonts w:hint="eastAsia"/>
          <w:lang w:val="en-GB"/>
        </w:rPr>
        <w:t>而言，他的失踪构成违反《公约》第七条的情况。</w:t>
      </w:r>
      <w:r w:rsidRPr="00144BCC">
        <w:rPr>
          <w:vertAlign w:val="superscript"/>
          <w:lang w:val="en-GB"/>
        </w:rPr>
        <w:footnoteReference w:id="27"/>
      </w:r>
    </w:p>
    <w:p w14:paraId="1B208113" w14:textId="2C2C4050" w:rsidR="00144BCC" w:rsidRPr="00144BCC" w:rsidRDefault="00144BCC" w:rsidP="00612EEE">
      <w:pPr>
        <w:pStyle w:val="SingleTxtGC"/>
        <w:spacing w:line="336" w:lineRule="exact"/>
        <w:rPr>
          <w:lang w:val="en-GB"/>
        </w:rPr>
      </w:pPr>
      <w:r>
        <w:rPr>
          <w:lang w:val="en-GB"/>
        </w:rPr>
        <w:t>8</w:t>
      </w:r>
      <w:r w:rsidRPr="00144BCC">
        <w:rPr>
          <w:lang w:val="en-GB"/>
        </w:rPr>
        <w:t>.</w:t>
      </w:r>
      <w:r>
        <w:rPr>
          <w:lang w:val="en-GB"/>
        </w:rPr>
        <w:t>7</w:t>
      </w:r>
      <w:r w:rsidRPr="00144BCC">
        <w:rPr>
          <w:lang w:val="en-GB"/>
        </w:rPr>
        <w:tab/>
      </w:r>
      <w:r w:rsidRPr="00144BCC">
        <w:rPr>
          <w:rFonts w:hint="eastAsia"/>
          <w:lang w:val="en-GB"/>
        </w:rPr>
        <w:t>鉴于上述情况，委员会将不单独审议与违反《公约》第十条有关的申诉。</w:t>
      </w:r>
      <w:r w:rsidRPr="00144BCC">
        <w:rPr>
          <w:vertAlign w:val="superscript"/>
          <w:lang w:val="en-GB"/>
        </w:rPr>
        <w:footnoteReference w:id="28"/>
      </w:r>
    </w:p>
    <w:p w14:paraId="49046E19" w14:textId="6B27F21C" w:rsidR="00144BCC" w:rsidRPr="00144BCC" w:rsidRDefault="00144BCC" w:rsidP="00612EEE">
      <w:pPr>
        <w:pStyle w:val="SingleTxtGC"/>
        <w:spacing w:line="336" w:lineRule="exact"/>
        <w:rPr>
          <w:lang w:val="en-GB"/>
        </w:rPr>
      </w:pPr>
      <w:r>
        <w:rPr>
          <w:lang w:val="en-GB"/>
        </w:rPr>
        <w:t>8</w:t>
      </w:r>
      <w:r w:rsidRPr="00144BCC">
        <w:rPr>
          <w:lang w:val="en-GB"/>
        </w:rPr>
        <w:t>.</w:t>
      </w:r>
      <w:r>
        <w:rPr>
          <w:lang w:val="en-GB"/>
        </w:rPr>
        <w:t>8</w:t>
      </w:r>
      <w:r w:rsidRPr="00144BCC">
        <w:rPr>
          <w:lang w:val="en-GB"/>
        </w:rPr>
        <w:tab/>
      </w:r>
      <w:r w:rsidRPr="00971A1F">
        <w:rPr>
          <w:rFonts w:hint="eastAsia"/>
          <w:spacing w:val="-4"/>
          <w:lang w:val="en-GB"/>
        </w:rPr>
        <w:t>关于违反《公约》第九条的申诉，委员会注意到提交人的指称，即</w:t>
      </w:r>
      <w:r w:rsidRPr="00971A1F">
        <w:rPr>
          <w:spacing w:val="-4"/>
          <w:lang w:val="en-GB"/>
        </w:rPr>
        <w:t xml:space="preserve">Omar </w:t>
      </w:r>
      <w:proofErr w:type="spellStart"/>
      <w:r w:rsidRPr="00971A1F">
        <w:rPr>
          <w:spacing w:val="-4"/>
          <w:lang w:val="en-GB"/>
        </w:rPr>
        <w:t>Drif</w:t>
      </w:r>
      <w:proofErr w:type="spellEnd"/>
      <w:r w:rsidRPr="00144BCC">
        <w:rPr>
          <w:rFonts w:hint="eastAsia"/>
          <w:lang w:val="en-GB"/>
        </w:rPr>
        <w:t>在没有逮捕令的情况下被任意逮捕，未受到正式指控，也未被带</w:t>
      </w:r>
      <w:proofErr w:type="gramStart"/>
      <w:r w:rsidRPr="00144BCC">
        <w:rPr>
          <w:rFonts w:hint="eastAsia"/>
          <w:lang w:val="en-GB"/>
        </w:rPr>
        <w:t>见司法</w:t>
      </w:r>
      <w:proofErr w:type="gramEnd"/>
      <w:r w:rsidRPr="00144BCC">
        <w:rPr>
          <w:rFonts w:hint="eastAsia"/>
          <w:lang w:val="en-GB"/>
        </w:rPr>
        <w:t>机关，他本可据此质疑其拘留的合法性。鉴于缔约国在这方面没有提供任何资料，委员会认为，必须对提交人的指称给予应有的重视，</w:t>
      </w:r>
      <w:r w:rsidRPr="00144BCC">
        <w:rPr>
          <w:vertAlign w:val="superscript"/>
          <w:lang w:val="en-GB"/>
        </w:rPr>
        <w:footnoteReference w:id="29"/>
      </w:r>
      <w:r w:rsidR="00596597">
        <w:rPr>
          <w:rFonts w:hint="eastAsia"/>
          <w:lang w:val="en-GB"/>
        </w:rPr>
        <w:t xml:space="preserve"> </w:t>
      </w:r>
      <w:r w:rsidRPr="00144BCC">
        <w:rPr>
          <w:rFonts w:hint="eastAsia"/>
          <w:lang w:val="en-GB"/>
        </w:rPr>
        <w:t>因此认为，就</w:t>
      </w:r>
      <w:r>
        <w:rPr>
          <w:lang w:val="en-GB"/>
        </w:rPr>
        <w:t>Omar</w:t>
      </w:r>
      <w:r w:rsidRPr="00144BCC">
        <w:rPr>
          <w:lang w:val="en-GB"/>
        </w:rPr>
        <w:t xml:space="preserve"> </w:t>
      </w:r>
      <w:proofErr w:type="spellStart"/>
      <w:r>
        <w:rPr>
          <w:lang w:val="en-GB"/>
        </w:rPr>
        <w:t>Drif</w:t>
      </w:r>
      <w:proofErr w:type="spellEnd"/>
      <w:r w:rsidRPr="00144BCC">
        <w:rPr>
          <w:rFonts w:hint="eastAsia"/>
          <w:lang w:val="en-GB"/>
        </w:rPr>
        <w:t>而言，存在违反《公约》第九条的情况。</w:t>
      </w:r>
      <w:r w:rsidRPr="00144BCC">
        <w:rPr>
          <w:vertAlign w:val="superscript"/>
          <w:lang w:val="en-GB"/>
        </w:rPr>
        <w:footnoteReference w:id="30"/>
      </w:r>
    </w:p>
    <w:p w14:paraId="20A02844" w14:textId="77777777" w:rsidR="006F7EB8" w:rsidRDefault="006F7EB8">
      <w:pPr>
        <w:tabs>
          <w:tab w:val="clear" w:pos="431"/>
        </w:tabs>
        <w:overflowPunct/>
        <w:adjustRightInd/>
        <w:snapToGrid/>
        <w:spacing w:line="240" w:lineRule="auto"/>
        <w:jc w:val="left"/>
        <w:rPr>
          <w:lang w:val="en-GB"/>
        </w:rPr>
      </w:pPr>
      <w:r>
        <w:rPr>
          <w:lang w:val="en-GB"/>
        </w:rPr>
        <w:br w:type="page"/>
      </w:r>
    </w:p>
    <w:p w14:paraId="4A0097C3" w14:textId="2690EB50" w:rsidR="00144BCC" w:rsidRPr="00144BCC" w:rsidRDefault="00144BCC" w:rsidP="005D359A">
      <w:pPr>
        <w:pStyle w:val="SingleTxtGC"/>
        <w:spacing w:after="160" w:line="340" w:lineRule="exact"/>
        <w:rPr>
          <w:lang w:val="en-GB"/>
        </w:rPr>
      </w:pPr>
      <w:r>
        <w:rPr>
          <w:lang w:val="en-GB"/>
        </w:rPr>
        <w:lastRenderedPageBreak/>
        <w:t>8</w:t>
      </w:r>
      <w:r w:rsidRPr="00144BCC">
        <w:rPr>
          <w:lang w:val="en-GB"/>
        </w:rPr>
        <w:t>.</w:t>
      </w:r>
      <w:r>
        <w:rPr>
          <w:lang w:val="en-GB"/>
        </w:rPr>
        <w:t>9</w:t>
      </w:r>
      <w:r w:rsidRPr="00144BCC">
        <w:rPr>
          <w:lang w:val="en-GB"/>
        </w:rPr>
        <w:tab/>
      </w:r>
      <w:r w:rsidRPr="00144BCC">
        <w:rPr>
          <w:rFonts w:hint="eastAsia"/>
          <w:lang w:val="en-GB"/>
        </w:rPr>
        <w:t>委员会认为：故意将一人排除在法律保护之外的行为，构成剥夺此人在法律前的人格得到承认的权利，特别是在其亲属获得有效补救的努力受到系统性阻碍的情况下。</w:t>
      </w:r>
      <w:r w:rsidRPr="00144BCC">
        <w:rPr>
          <w:vertAlign w:val="superscript"/>
          <w:lang w:val="en-GB"/>
        </w:rPr>
        <w:footnoteReference w:id="31"/>
      </w:r>
      <w:r w:rsidR="00596597">
        <w:rPr>
          <w:rFonts w:hint="eastAsia"/>
          <w:lang w:val="en-GB"/>
        </w:rPr>
        <w:t xml:space="preserve"> </w:t>
      </w:r>
      <w:r w:rsidRPr="00144BCC">
        <w:rPr>
          <w:rFonts w:hint="eastAsia"/>
          <w:lang w:val="en-GB"/>
        </w:rPr>
        <w:t>在本案中，委员会注意到，尽管</w:t>
      </w:r>
      <w:r>
        <w:rPr>
          <w:lang w:val="en-GB"/>
        </w:rPr>
        <w:t>Omar</w:t>
      </w:r>
      <w:r w:rsidRPr="00144BCC">
        <w:rPr>
          <w:lang w:val="en-GB"/>
        </w:rPr>
        <w:t xml:space="preserve"> </w:t>
      </w:r>
      <w:proofErr w:type="spellStart"/>
      <w:r>
        <w:rPr>
          <w:lang w:val="en-GB"/>
        </w:rPr>
        <w:t>Drif</w:t>
      </w:r>
      <w:proofErr w:type="spellEnd"/>
      <w:r w:rsidRPr="00144BCC">
        <w:rPr>
          <w:rFonts w:hint="eastAsia"/>
          <w:lang w:val="en-GB"/>
        </w:rPr>
        <w:t>的亲属</w:t>
      </w:r>
      <w:proofErr w:type="gramStart"/>
      <w:r w:rsidRPr="00144BCC">
        <w:rPr>
          <w:rFonts w:hint="eastAsia"/>
          <w:lang w:val="en-GB"/>
        </w:rPr>
        <w:t>作出</w:t>
      </w:r>
      <w:proofErr w:type="gramEnd"/>
      <w:r w:rsidRPr="00144BCC">
        <w:rPr>
          <w:rFonts w:hint="eastAsia"/>
          <w:lang w:val="en-GB"/>
        </w:rPr>
        <w:t>了努力，但缔约国没有对他的命运或下落提供任何解释，而且最后一次有人见到他时，他正处于缔约国当局的控制之下。委员会认为，</w:t>
      </w:r>
      <w:r>
        <w:rPr>
          <w:lang w:val="en-GB"/>
        </w:rPr>
        <w:t>Omar</w:t>
      </w:r>
      <w:r w:rsidRPr="00144BCC">
        <w:rPr>
          <w:lang w:val="en-GB"/>
        </w:rPr>
        <w:t xml:space="preserve"> </w:t>
      </w:r>
      <w:proofErr w:type="spellStart"/>
      <w:r>
        <w:rPr>
          <w:lang w:val="en-GB"/>
        </w:rPr>
        <w:t>Drif</w:t>
      </w:r>
      <w:proofErr w:type="spellEnd"/>
      <w:r w:rsidRPr="00144BCC">
        <w:rPr>
          <w:rFonts w:hint="eastAsia"/>
          <w:lang w:val="en-GB"/>
        </w:rPr>
        <w:t>超过</w:t>
      </w:r>
      <w:r>
        <w:rPr>
          <w:lang w:val="en-GB"/>
        </w:rPr>
        <w:t>26</w:t>
      </w:r>
      <w:r w:rsidRPr="00144BCC">
        <w:rPr>
          <w:rFonts w:hint="eastAsia"/>
          <w:lang w:val="en-GB"/>
        </w:rPr>
        <w:t>年前遭到强迫失踪，使他无法受到法律的保护，并且剥夺了他在法律前的人格得到承认的权利，违反了《公约》第十六条。</w:t>
      </w:r>
    </w:p>
    <w:p w14:paraId="13CAF626" w14:textId="025BC453" w:rsidR="00144BCC" w:rsidRPr="00144BCC" w:rsidRDefault="00144BCC" w:rsidP="005D359A">
      <w:pPr>
        <w:pStyle w:val="SingleTxtGC"/>
        <w:tabs>
          <w:tab w:val="clear" w:pos="1565"/>
          <w:tab w:val="left" w:pos="1701"/>
        </w:tabs>
        <w:spacing w:after="160" w:line="340" w:lineRule="exact"/>
        <w:rPr>
          <w:lang w:val="en-GB"/>
        </w:rPr>
      </w:pPr>
      <w:r>
        <w:rPr>
          <w:lang w:val="en-GB"/>
        </w:rPr>
        <w:t>8</w:t>
      </w:r>
      <w:r w:rsidRPr="00144BCC">
        <w:rPr>
          <w:lang w:val="en-GB"/>
        </w:rPr>
        <w:t>.</w:t>
      </w:r>
      <w:r>
        <w:rPr>
          <w:lang w:val="en-GB"/>
        </w:rPr>
        <w:t>1</w:t>
      </w:r>
      <w:r w:rsidRPr="00144BCC">
        <w:rPr>
          <w:lang w:val="en-GB"/>
        </w:rPr>
        <w:t>0</w:t>
      </w:r>
      <w:r w:rsidRPr="00144BCC">
        <w:rPr>
          <w:lang w:val="en-GB"/>
        </w:rPr>
        <w:tab/>
      </w:r>
      <w:r w:rsidRPr="00144BCC">
        <w:rPr>
          <w:rFonts w:hint="eastAsia"/>
          <w:lang w:val="en-GB"/>
        </w:rPr>
        <w:t>委员会还注意到</w:t>
      </w:r>
      <w:r>
        <w:rPr>
          <w:lang w:val="en-GB"/>
        </w:rPr>
        <w:t>Omar</w:t>
      </w:r>
      <w:r w:rsidRPr="00144BCC">
        <w:rPr>
          <w:lang w:val="en-GB"/>
        </w:rPr>
        <w:t xml:space="preserve"> </w:t>
      </w:r>
      <w:proofErr w:type="spellStart"/>
      <w:r>
        <w:rPr>
          <w:lang w:val="en-GB"/>
        </w:rPr>
        <w:t>Drif</w:t>
      </w:r>
      <w:proofErr w:type="spellEnd"/>
      <w:r w:rsidRPr="00144BCC">
        <w:rPr>
          <w:rFonts w:hint="eastAsia"/>
          <w:lang w:val="en-GB"/>
        </w:rPr>
        <w:t>超过</w:t>
      </w:r>
      <w:r>
        <w:rPr>
          <w:lang w:val="en-GB"/>
        </w:rPr>
        <w:t>26</w:t>
      </w:r>
      <w:r w:rsidRPr="00144BCC">
        <w:rPr>
          <w:rFonts w:hint="eastAsia"/>
          <w:lang w:val="en-GB"/>
        </w:rPr>
        <w:t>年前失踪给提交人造成的折磨和悲痛。</w:t>
      </w:r>
      <w:r w:rsidRPr="00F23AEE">
        <w:rPr>
          <w:rFonts w:hint="eastAsia"/>
          <w:spacing w:val="4"/>
          <w:lang w:val="en-GB"/>
        </w:rPr>
        <w:t>因此，委员会认为，现有事实表明，就提交人而言，缔约国违反了《公约》第七</w:t>
      </w:r>
      <w:r w:rsidRPr="00144BCC">
        <w:rPr>
          <w:rFonts w:hint="eastAsia"/>
          <w:lang w:val="en-GB"/>
        </w:rPr>
        <w:t>条。</w:t>
      </w:r>
      <w:r w:rsidRPr="00144BCC">
        <w:rPr>
          <w:vertAlign w:val="superscript"/>
          <w:lang w:val="en-GB"/>
        </w:rPr>
        <w:footnoteReference w:id="32"/>
      </w:r>
    </w:p>
    <w:p w14:paraId="6C51CF44" w14:textId="22FE7301" w:rsidR="00144BCC" w:rsidRPr="00144BCC" w:rsidRDefault="00144BCC" w:rsidP="005D359A">
      <w:pPr>
        <w:pStyle w:val="SingleTxtGC"/>
        <w:tabs>
          <w:tab w:val="clear" w:pos="1565"/>
          <w:tab w:val="left" w:pos="1701"/>
        </w:tabs>
        <w:spacing w:after="160" w:line="340" w:lineRule="exact"/>
        <w:rPr>
          <w:lang w:val="en-GB"/>
        </w:rPr>
      </w:pPr>
      <w:r>
        <w:rPr>
          <w:lang w:val="en-GB"/>
        </w:rPr>
        <w:t>8</w:t>
      </w:r>
      <w:r w:rsidRPr="00144BCC">
        <w:rPr>
          <w:lang w:val="en-GB"/>
        </w:rPr>
        <w:t>.</w:t>
      </w:r>
      <w:r>
        <w:rPr>
          <w:lang w:val="en-GB"/>
        </w:rPr>
        <w:t>11</w:t>
      </w:r>
      <w:r w:rsidRPr="00144BCC">
        <w:rPr>
          <w:lang w:val="en-GB"/>
        </w:rPr>
        <w:tab/>
      </w:r>
      <w:r w:rsidRPr="00144BCC">
        <w:rPr>
          <w:rFonts w:hint="eastAsia"/>
          <w:lang w:val="en-GB"/>
        </w:rPr>
        <w:t>最后，委员会注意到，虽然提交人没有明确提出存在违反《公约》第二条第三款</w:t>
      </w:r>
      <w:r w:rsidRPr="00144BCC">
        <w:rPr>
          <w:lang w:val="en-GB"/>
        </w:rPr>
        <w:t>(</w:t>
      </w:r>
      <w:r w:rsidRPr="00144BCC">
        <w:rPr>
          <w:rFonts w:hint="eastAsia"/>
          <w:lang w:val="en-GB"/>
        </w:rPr>
        <w:t>与第六、第七、第九和第十六条一并解读</w:t>
      </w:r>
      <w:r w:rsidRPr="00144BCC">
        <w:rPr>
          <w:lang w:val="en-GB"/>
        </w:rPr>
        <w:t>)</w:t>
      </w:r>
      <w:r w:rsidRPr="00144BCC">
        <w:rPr>
          <w:rFonts w:hint="eastAsia"/>
          <w:lang w:val="en-GB"/>
        </w:rPr>
        <w:t>的行为，但他们提到，该条款规定缔约国有义务确保每个人都有可利用、有效和</w:t>
      </w:r>
      <w:proofErr w:type="gramStart"/>
      <w:r w:rsidRPr="00144BCC">
        <w:rPr>
          <w:rFonts w:hint="eastAsia"/>
          <w:lang w:val="en-GB"/>
        </w:rPr>
        <w:t>可</w:t>
      </w:r>
      <w:proofErr w:type="gramEnd"/>
      <w:r w:rsidRPr="00144BCC">
        <w:rPr>
          <w:rFonts w:hint="eastAsia"/>
          <w:lang w:val="en-GB"/>
        </w:rPr>
        <w:t>执行的补救办法，以维护</w:t>
      </w:r>
      <w:r w:rsidRPr="006264C3">
        <w:rPr>
          <w:rFonts w:hint="eastAsia"/>
          <w:spacing w:val="-2"/>
          <w:lang w:val="en-GB"/>
        </w:rPr>
        <w:t>《公约》所保障的权利。</w:t>
      </w:r>
      <w:r w:rsidRPr="006264C3">
        <w:rPr>
          <w:spacing w:val="-2"/>
          <w:vertAlign w:val="superscript"/>
          <w:lang w:val="en-GB"/>
        </w:rPr>
        <w:footnoteReference w:id="33"/>
      </w:r>
      <w:r w:rsidR="00596597" w:rsidRPr="006264C3">
        <w:rPr>
          <w:rFonts w:hint="eastAsia"/>
          <w:spacing w:val="-2"/>
          <w:lang w:val="en-GB"/>
        </w:rPr>
        <w:t xml:space="preserve"> </w:t>
      </w:r>
      <w:r w:rsidRPr="006264C3">
        <w:rPr>
          <w:rFonts w:hint="eastAsia"/>
          <w:spacing w:val="-2"/>
          <w:lang w:val="en-GB"/>
        </w:rPr>
        <w:t>委员会重申，委员会十分重视缔约国建立适当的司法</w:t>
      </w:r>
      <w:r w:rsidRPr="00144BCC">
        <w:rPr>
          <w:rFonts w:hint="eastAsia"/>
          <w:lang w:val="en-GB"/>
        </w:rPr>
        <w:t>和行政机制，以处理侵犯《公约》所保障权利的申诉。</w:t>
      </w:r>
      <w:r w:rsidRPr="00144BCC">
        <w:rPr>
          <w:vertAlign w:val="superscript"/>
          <w:lang w:val="en-GB"/>
        </w:rPr>
        <w:footnoteReference w:id="34"/>
      </w:r>
      <w:r w:rsidR="00596597">
        <w:rPr>
          <w:rFonts w:hint="eastAsia"/>
          <w:lang w:val="en-GB"/>
        </w:rPr>
        <w:t xml:space="preserve"> </w:t>
      </w:r>
      <w:r w:rsidRPr="00144BCC">
        <w:rPr>
          <w:rFonts w:hint="eastAsia"/>
          <w:lang w:val="en-GB"/>
        </w:rPr>
        <w:t>委员会回顾其第</w:t>
      </w:r>
      <w:r>
        <w:rPr>
          <w:lang w:val="en-GB"/>
        </w:rPr>
        <w:t>31</w:t>
      </w:r>
      <w:r w:rsidRPr="00144BCC">
        <w:rPr>
          <w:rFonts w:hint="eastAsia"/>
          <w:lang w:val="en-GB"/>
        </w:rPr>
        <w:t>号</w:t>
      </w:r>
      <w:r w:rsidRPr="006D12FC">
        <w:rPr>
          <w:rFonts w:hint="eastAsia"/>
          <w:spacing w:val="-4"/>
          <w:lang w:val="en-GB"/>
        </w:rPr>
        <w:t>一般性意见</w:t>
      </w:r>
      <w:r w:rsidRPr="006D12FC">
        <w:rPr>
          <w:spacing w:val="-4"/>
          <w:lang w:val="en-GB"/>
        </w:rPr>
        <w:t>(2004</w:t>
      </w:r>
      <w:r w:rsidRPr="006D12FC">
        <w:rPr>
          <w:rFonts w:hint="eastAsia"/>
          <w:spacing w:val="-4"/>
          <w:lang w:val="en-GB"/>
        </w:rPr>
        <w:t>年</w:t>
      </w:r>
      <w:r w:rsidRPr="006D12FC">
        <w:rPr>
          <w:spacing w:val="-4"/>
          <w:lang w:val="en-GB"/>
        </w:rPr>
        <w:t>)</w:t>
      </w:r>
      <w:r w:rsidRPr="006D12FC">
        <w:rPr>
          <w:rFonts w:hint="eastAsia"/>
          <w:spacing w:val="-4"/>
          <w:lang w:val="en-GB"/>
        </w:rPr>
        <w:t>，其中</w:t>
      </w:r>
      <w:r w:rsidR="00277C78" w:rsidRPr="00144BCC">
        <w:rPr>
          <w:rFonts w:hint="eastAsia"/>
          <w:lang w:val="en-GB"/>
        </w:rPr>
        <w:t>第</w:t>
      </w:r>
      <w:r w:rsidR="00277C78">
        <w:rPr>
          <w:rFonts w:hint="eastAsia"/>
          <w:lang w:val="en-GB"/>
        </w:rPr>
        <w:t>1</w:t>
      </w:r>
      <w:r w:rsidR="00277C78">
        <w:rPr>
          <w:lang w:val="en-GB"/>
        </w:rPr>
        <w:t>5</w:t>
      </w:r>
      <w:r w:rsidR="002618E2" w:rsidRPr="00596597">
        <w:rPr>
          <w:rFonts w:hint="eastAsia"/>
        </w:rPr>
        <w:t>段</w:t>
      </w:r>
      <w:r w:rsidR="00FE6167">
        <w:rPr>
          <w:rFonts w:hint="eastAsia"/>
        </w:rPr>
        <w:t>特别</w:t>
      </w:r>
      <w:r w:rsidRPr="006D12FC">
        <w:rPr>
          <w:rFonts w:hint="eastAsia"/>
          <w:spacing w:val="-4"/>
          <w:lang w:val="en-GB"/>
        </w:rPr>
        <w:t>指出，缔约国不调查侵权指称本身可能导致另一种违反</w:t>
      </w:r>
      <w:r w:rsidRPr="00144BCC">
        <w:rPr>
          <w:rFonts w:hint="eastAsia"/>
          <w:lang w:val="en-GB"/>
        </w:rPr>
        <w:t>《公约》的行为。</w:t>
      </w:r>
    </w:p>
    <w:p w14:paraId="19895E23" w14:textId="0CBED9F3" w:rsidR="00144BCC" w:rsidRPr="00144BCC" w:rsidRDefault="00144BCC" w:rsidP="005D359A">
      <w:pPr>
        <w:pStyle w:val="SingleTxtGC"/>
        <w:tabs>
          <w:tab w:val="clear" w:pos="1565"/>
          <w:tab w:val="left" w:pos="1701"/>
        </w:tabs>
        <w:spacing w:after="160" w:line="340" w:lineRule="exact"/>
        <w:rPr>
          <w:lang w:val="en-GB"/>
        </w:rPr>
      </w:pPr>
      <w:r>
        <w:rPr>
          <w:lang w:val="en-GB"/>
        </w:rPr>
        <w:t>8</w:t>
      </w:r>
      <w:r w:rsidRPr="00144BCC">
        <w:rPr>
          <w:lang w:val="en-GB"/>
        </w:rPr>
        <w:t>.</w:t>
      </w:r>
      <w:r>
        <w:rPr>
          <w:lang w:val="en-GB"/>
        </w:rPr>
        <w:t>12</w:t>
      </w:r>
      <w:r w:rsidRPr="00144BCC">
        <w:rPr>
          <w:lang w:val="en-GB"/>
        </w:rPr>
        <w:tab/>
      </w:r>
      <w:r w:rsidRPr="00144BCC">
        <w:rPr>
          <w:rFonts w:hint="eastAsia"/>
          <w:lang w:val="en-GB"/>
        </w:rPr>
        <w:t>在本案中，提交人一再提请主管部门关注他们的儿子</w:t>
      </w:r>
      <w:r>
        <w:rPr>
          <w:lang w:val="en-GB"/>
        </w:rPr>
        <w:t>Omar</w:t>
      </w:r>
      <w:r w:rsidRPr="00144BCC">
        <w:rPr>
          <w:lang w:val="en-GB"/>
        </w:rPr>
        <w:t xml:space="preserve"> </w:t>
      </w:r>
      <w:proofErr w:type="spellStart"/>
      <w:r>
        <w:rPr>
          <w:lang w:val="en-GB"/>
        </w:rPr>
        <w:t>Drif</w:t>
      </w:r>
      <w:proofErr w:type="spellEnd"/>
      <w:r w:rsidRPr="00144BCC">
        <w:rPr>
          <w:rFonts w:hint="eastAsia"/>
          <w:lang w:val="en-GB"/>
        </w:rPr>
        <w:t>的失踪案，但缔约国没有对失踪进行调查，也没有向提交人告知他们儿子的下落。而且，自</w:t>
      </w:r>
      <w:r w:rsidRPr="00CF4163">
        <w:rPr>
          <w:rFonts w:hint="eastAsia"/>
          <w:spacing w:val="-4"/>
          <w:lang w:val="en-GB"/>
        </w:rPr>
        <w:t>第</w:t>
      </w:r>
      <w:r w:rsidRPr="00CF4163">
        <w:rPr>
          <w:spacing w:val="-4"/>
          <w:lang w:val="en-GB"/>
        </w:rPr>
        <w:t>06-01</w:t>
      </w:r>
      <w:r w:rsidRPr="00CF4163">
        <w:rPr>
          <w:rFonts w:hint="eastAsia"/>
          <w:spacing w:val="-4"/>
          <w:lang w:val="en-GB"/>
        </w:rPr>
        <w:t>号法令颁布后便不能依法向司法机构提出申诉，</w:t>
      </w:r>
      <w:proofErr w:type="gramStart"/>
      <w:r w:rsidRPr="00CF4163">
        <w:rPr>
          <w:rFonts w:hint="eastAsia"/>
          <w:spacing w:val="-4"/>
          <w:lang w:val="en-GB"/>
        </w:rPr>
        <w:t>这继续</w:t>
      </w:r>
      <w:proofErr w:type="gramEnd"/>
      <w:r w:rsidRPr="00CF4163">
        <w:rPr>
          <w:rFonts w:hint="eastAsia"/>
          <w:spacing w:val="-4"/>
          <w:lang w:val="en-GB"/>
        </w:rPr>
        <w:t>剥夺了</w:t>
      </w:r>
      <w:r w:rsidRPr="00CF4163">
        <w:rPr>
          <w:spacing w:val="-4"/>
          <w:lang w:val="en-GB"/>
        </w:rPr>
        <w:t xml:space="preserve">Omar </w:t>
      </w:r>
      <w:proofErr w:type="spellStart"/>
      <w:r w:rsidRPr="00CF4163">
        <w:rPr>
          <w:spacing w:val="-4"/>
          <w:lang w:val="en-GB"/>
        </w:rPr>
        <w:t>Drif</w:t>
      </w:r>
      <w:proofErr w:type="spellEnd"/>
      <w:r w:rsidRPr="00CF4163">
        <w:rPr>
          <w:rFonts w:hint="eastAsia"/>
          <w:spacing w:val="-4"/>
          <w:lang w:val="en-GB"/>
        </w:rPr>
        <w:t>和</w:t>
      </w:r>
      <w:r w:rsidRPr="00144BCC">
        <w:rPr>
          <w:rFonts w:hint="eastAsia"/>
          <w:lang w:val="en-GB"/>
        </w:rPr>
        <w:t>提交人获得有效补救的机会，因为该法令禁止通过司法系统揭露包括强迫失踪在内的最严重罪行。</w:t>
      </w:r>
      <w:r w:rsidRPr="00144BCC">
        <w:rPr>
          <w:vertAlign w:val="superscript"/>
          <w:lang w:val="en-GB"/>
        </w:rPr>
        <w:footnoteReference w:id="35"/>
      </w:r>
      <w:r w:rsidR="00650074">
        <w:rPr>
          <w:rFonts w:hint="eastAsia"/>
          <w:lang w:val="en-GB"/>
        </w:rPr>
        <w:t xml:space="preserve"> </w:t>
      </w:r>
      <w:r w:rsidRPr="00144BCC">
        <w:rPr>
          <w:rFonts w:hint="eastAsia"/>
          <w:lang w:val="en-GB"/>
        </w:rPr>
        <w:t>委员会得出结论认为，现有事实表明，就</w:t>
      </w:r>
      <w:r>
        <w:rPr>
          <w:lang w:val="en-GB"/>
        </w:rPr>
        <w:t>Omar</w:t>
      </w:r>
      <w:r w:rsidRPr="00144BCC">
        <w:rPr>
          <w:lang w:val="en-GB"/>
        </w:rPr>
        <w:t xml:space="preserve"> </w:t>
      </w:r>
      <w:proofErr w:type="spellStart"/>
      <w:r>
        <w:rPr>
          <w:lang w:val="en-GB"/>
        </w:rPr>
        <w:t>Drif</w:t>
      </w:r>
      <w:proofErr w:type="spellEnd"/>
      <w:r w:rsidRPr="00144BCC">
        <w:rPr>
          <w:rFonts w:hint="eastAsia"/>
          <w:lang w:val="en-GB"/>
        </w:rPr>
        <w:t>而言，</w:t>
      </w:r>
      <w:r w:rsidRPr="00813C02">
        <w:rPr>
          <w:rFonts w:hint="eastAsia"/>
          <w:spacing w:val="6"/>
          <w:lang w:val="en-GB"/>
        </w:rPr>
        <w:t>存在违反《公约》第二条第三款</w:t>
      </w:r>
      <w:r w:rsidRPr="00813C02">
        <w:rPr>
          <w:spacing w:val="6"/>
          <w:lang w:val="en-GB"/>
        </w:rPr>
        <w:t>(</w:t>
      </w:r>
      <w:r w:rsidRPr="00813C02">
        <w:rPr>
          <w:rFonts w:hint="eastAsia"/>
          <w:spacing w:val="6"/>
          <w:lang w:val="en-GB"/>
        </w:rPr>
        <w:t>与《公约》第六、第七、第九和第十六条一并</w:t>
      </w:r>
      <w:r w:rsidRPr="00144BCC">
        <w:rPr>
          <w:rFonts w:hint="eastAsia"/>
          <w:lang w:val="en-GB"/>
        </w:rPr>
        <w:t>解读</w:t>
      </w:r>
      <w:r w:rsidRPr="00144BCC">
        <w:rPr>
          <w:lang w:val="en-GB"/>
        </w:rPr>
        <w:t>)</w:t>
      </w:r>
      <w:r w:rsidRPr="00144BCC">
        <w:rPr>
          <w:rFonts w:hint="eastAsia"/>
          <w:lang w:val="en-GB"/>
        </w:rPr>
        <w:t>的情况，就提交人而言，存在违反《公约》第二条第三款</w:t>
      </w:r>
      <w:r w:rsidRPr="00144BCC">
        <w:rPr>
          <w:lang w:val="en-GB"/>
        </w:rPr>
        <w:t>(</w:t>
      </w:r>
      <w:r w:rsidRPr="00144BCC">
        <w:rPr>
          <w:rFonts w:hint="eastAsia"/>
          <w:lang w:val="en-GB"/>
        </w:rPr>
        <w:t>与《公约》第七条一并解读</w:t>
      </w:r>
      <w:r w:rsidRPr="00144BCC">
        <w:rPr>
          <w:lang w:val="en-GB"/>
        </w:rPr>
        <w:t>)</w:t>
      </w:r>
      <w:r w:rsidRPr="00144BCC">
        <w:rPr>
          <w:rFonts w:hint="eastAsia"/>
          <w:lang w:val="en-GB"/>
        </w:rPr>
        <w:t>的情况。</w:t>
      </w:r>
    </w:p>
    <w:p w14:paraId="45ED3710" w14:textId="2A0676EF" w:rsidR="00144BCC" w:rsidRPr="00144BCC" w:rsidRDefault="00144BCC" w:rsidP="005D359A">
      <w:pPr>
        <w:pStyle w:val="SingleTxtGC"/>
        <w:tabs>
          <w:tab w:val="clear" w:pos="1565"/>
          <w:tab w:val="left" w:pos="1701"/>
        </w:tabs>
        <w:spacing w:after="160" w:line="340" w:lineRule="exact"/>
        <w:rPr>
          <w:lang w:val="en-GB"/>
        </w:rPr>
      </w:pPr>
      <w:r>
        <w:rPr>
          <w:lang w:val="en-GB"/>
        </w:rPr>
        <w:t>8</w:t>
      </w:r>
      <w:r w:rsidRPr="00144BCC">
        <w:rPr>
          <w:lang w:val="en-GB"/>
        </w:rPr>
        <w:t>.</w:t>
      </w:r>
      <w:r>
        <w:rPr>
          <w:lang w:val="en-GB"/>
        </w:rPr>
        <w:t>13</w:t>
      </w:r>
      <w:r w:rsidRPr="00144BCC">
        <w:rPr>
          <w:lang w:val="en-GB"/>
        </w:rPr>
        <w:tab/>
      </w:r>
      <w:r w:rsidRPr="000F254C">
        <w:rPr>
          <w:rFonts w:hint="eastAsia"/>
          <w:spacing w:val="-4"/>
          <w:lang w:val="en-GB"/>
        </w:rPr>
        <w:t>鉴于上述情况，委员会将不单独审议与违反《公约》第十四条有关的申诉。</w:t>
      </w:r>
    </w:p>
    <w:p w14:paraId="38662C31" w14:textId="58807DE3" w:rsidR="00144BCC" w:rsidRPr="00144BCC" w:rsidRDefault="00144BCC" w:rsidP="005D359A">
      <w:pPr>
        <w:pStyle w:val="SingleTxtGC"/>
        <w:spacing w:after="160" w:line="340" w:lineRule="exact"/>
        <w:rPr>
          <w:lang w:val="en-GB"/>
        </w:rPr>
      </w:pPr>
      <w:r>
        <w:rPr>
          <w:lang w:val="en-GB"/>
        </w:rPr>
        <w:t>9</w:t>
      </w:r>
      <w:r w:rsidRPr="00144BCC">
        <w:rPr>
          <w:lang w:val="en-GB"/>
        </w:rPr>
        <w:t>.</w:t>
      </w:r>
      <w:r w:rsidRPr="00144BCC">
        <w:rPr>
          <w:lang w:val="en-GB"/>
        </w:rPr>
        <w:tab/>
      </w:r>
      <w:r w:rsidRPr="002134D5">
        <w:rPr>
          <w:rFonts w:hint="eastAsia"/>
          <w:spacing w:val="-4"/>
          <w:lang w:val="en-GB"/>
        </w:rPr>
        <w:t>委员会依《任择议定书》第五条第四款行事</w:t>
      </w:r>
      <w:r w:rsidRPr="002134D5">
        <w:rPr>
          <w:rFonts w:hint="eastAsia"/>
          <w:spacing w:val="-20"/>
          <w:lang w:val="en-GB"/>
        </w:rPr>
        <w:t>，</w:t>
      </w:r>
      <w:r w:rsidRPr="002134D5">
        <w:rPr>
          <w:rFonts w:hint="eastAsia"/>
          <w:spacing w:val="-4"/>
          <w:lang w:val="en-GB"/>
        </w:rPr>
        <w:t>认为现有事实表明，就</w:t>
      </w:r>
      <w:r w:rsidRPr="002134D5">
        <w:rPr>
          <w:spacing w:val="-4"/>
          <w:lang w:val="en-GB"/>
        </w:rPr>
        <w:t xml:space="preserve">Omar </w:t>
      </w:r>
      <w:proofErr w:type="spellStart"/>
      <w:r w:rsidRPr="002134D5">
        <w:rPr>
          <w:spacing w:val="-4"/>
          <w:lang w:val="en-GB"/>
        </w:rPr>
        <w:t>Drif</w:t>
      </w:r>
      <w:proofErr w:type="spellEnd"/>
      <w:r w:rsidRPr="002134D5">
        <w:rPr>
          <w:rFonts w:hint="eastAsia"/>
          <w:spacing w:val="4"/>
          <w:lang w:val="en-GB"/>
        </w:rPr>
        <w:t>而言，缔约国违反了《公约》第六、第七、第九和第十六条</w:t>
      </w:r>
      <w:r w:rsidRPr="002134D5">
        <w:rPr>
          <w:spacing w:val="4"/>
          <w:lang w:val="en-GB"/>
        </w:rPr>
        <w:t>(</w:t>
      </w:r>
      <w:r w:rsidRPr="002134D5">
        <w:rPr>
          <w:rFonts w:hint="eastAsia"/>
          <w:spacing w:val="4"/>
          <w:lang w:val="en-GB"/>
        </w:rPr>
        <w:t>单独解读以及与</w:t>
      </w:r>
      <w:r w:rsidRPr="002134D5">
        <w:rPr>
          <w:rFonts w:hint="eastAsia"/>
          <w:spacing w:val="-2"/>
          <w:lang w:val="en-GB"/>
        </w:rPr>
        <w:t>第二条第三款一并解读</w:t>
      </w:r>
      <w:r w:rsidRPr="002134D5">
        <w:rPr>
          <w:spacing w:val="-2"/>
          <w:lang w:val="en-GB"/>
        </w:rPr>
        <w:t>)</w:t>
      </w:r>
      <w:r w:rsidRPr="002134D5">
        <w:rPr>
          <w:rFonts w:hint="eastAsia"/>
          <w:spacing w:val="-2"/>
          <w:lang w:val="en-GB"/>
        </w:rPr>
        <w:t>。委员会还认为，就提交人而言，缔约国违反了《公约》</w:t>
      </w:r>
      <w:r w:rsidRPr="00144BCC">
        <w:rPr>
          <w:rFonts w:hint="eastAsia"/>
          <w:lang w:val="en-GB"/>
        </w:rPr>
        <w:t>第七条</w:t>
      </w:r>
      <w:r w:rsidRPr="00144BCC">
        <w:rPr>
          <w:lang w:val="en-GB"/>
        </w:rPr>
        <w:t>(</w:t>
      </w:r>
      <w:r w:rsidRPr="00144BCC">
        <w:rPr>
          <w:rFonts w:hint="eastAsia"/>
          <w:lang w:val="en-GB"/>
        </w:rPr>
        <w:t>单独解读以及与第二条第三款一并解读</w:t>
      </w:r>
      <w:r w:rsidRPr="00144BCC">
        <w:rPr>
          <w:lang w:val="en-GB"/>
        </w:rPr>
        <w:t>)</w:t>
      </w:r>
      <w:r w:rsidRPr="00144BCC">
        <w:rPr>
          <w:rFonts w:hint="eastAsia"/>
          <w:lang w:val="en-GB"/>
        </w:rPr>
        <w:t>。</w:t>
      </w:r>
    </w:p>
    <w:p w14:paraId="42BA234D" w14:textId="10980396" w:rsidR="00144BCC" w:rsidRPr="00144BCC" w:rsidRDefault="00144BCC" w:rsidP="00144BCC">
      <w:pPr>
        <w:pStyle w:val="SingleTxtGC"/>
      </w:pPr>
      <w:r>
        <w:rPr>
          <w:lang w:val="en-GB"/>
        </w:rPr>
        <w:lastRenderedPageBreak/>
        <w:t>1</w:t>
      </w:r>
      <w:r w:rsidRPr="00144BCC">
        <w:rPr>
          <w:lang w:val="en-GB"/>
        </w:rPr>
        <w:t>0.</w:t>
      </w:r>
      <w:r w:rsidRPr="00144BCC">
        <w:rPr>
          <w:lang w:val="en-GB"/>
        </w:rPr>
        <w:tab/>
      </w:r>
      <w:r w:rsidRPr="00144BCC">
        <w:rPr>
          <w:rFonts w:hint="eastAsia"/>
          <w:lang w:val="en-GB"/>
        </w:rPr>
        <w:t>根据《公约》第二条第三款，缔约国有义务给予提交人有效的补救。这要求</w:t>
      </w:r>
      <w:r w:rsidRPr="00D522A9">
        <w:rPr>
          <w:rFonts w:hint="eastAsia"/>
          <w:spacing w:val="-4"/>
          <w:lang w:val="en-GB"/>
        </w:rPr>
        <w:t>缔约国向《公约》权利受到侵犯的个人提供充分赔偿。在本案中，缔约国有义务：</w:t>
      </w:r>
      <w:r w:rsidRPr="00144BCC">
        <w:t>(</w:t>
      </w:r>
      <w:r>
        <w:t>a</w:t>
      </w:r>
      <w:r w:rsidRPr="00144BCC">
        <w:t>)</w:t>
      </w:r>
      <w:r w:rsidRPr="00144BCC">
        <w:rPr>
          <w:rFonts w:hint="eastAsia"/>
        </w:rPr>
        <w:t xml:space="preserve"> </w:t>
      </w:r>
      <w:r w:rsidRPr="00144BCC">
        <w:rPr>
          <w:rFonts w:hint="eastAsia"/>
        </w:rPr>
        <w:t>对</w:t>
      </w:r>
      <w:r>
        <w:t>Omar</w:t>
      </w:r>
      <w:r w:rsidRPr="00144BCC">
        <w:t xml:space="preserve"> </w:t>
      </w:r>
      <w:proofErr w:type="spellStart"/>
      <w:r>
        <w:t>Drif</w:t>
      </w:r>
      <w:proofErr w:type="spellEnd"/>
      <w:r w:rsidRPr="00144BCC">
        <w:rPr>
          <w:rFonts w:hint="eastAsia"/>
        </w:rPr>
        <w:t>的失踪进行迅速、有效、彻底、独立、公正和透明的调查，并向提交人提供关于调查结果的详细信息；</w:t>
      </w:r>
      <w:r w:rsidRPr="00144BCC">
        <w:t>(</w:t>
      </w:r>
      <w:r>
        <w:t>b</w:t>
      </w:r>
      <w:r w:rsidRPr="00144BCC">
        <w:t>)</w:t>
      </w:r>
      <w:r w:rsidRPr="00144BCC">
        <w:rPr>
          <w:rFonts w:hint="eastAsia"/>
        </w:rPr>
        <w:t xml:space="preserve"> </w:t>
      </w:r>
      <w:r w:rsidRPr="00144BCC">
        <w:rPr>
          <w:rFonts w:hint="eastAsia"/>
        </w:rPr>
        <w:t>如果</w:t>
      </w:r>
      <w:r>
        <w:t>Omar</w:t>
      </w:r>
      <w:r w:rsidRPr="00144BCC">
        <w:t xml:space="preserve"> </w:t>
      </w:r>
      <w:proofErr w:type="spellStart"/>
      <w:r>
        <w:t>Drif</w:t>
      </w:r>
      <w:proofErr w:type="spellEnd"/>
      <w:r w:rsidRPr="00144BCC">
        <w:rPr>
          <w:rFonts w:hint="eastAsia"/>
        </w:rPr>
        <w:t>仍被秘密拘留，立即予以释放；</w:t>
      </w:r>
      <w:r w:rsidRPr="00144BCC">
        <w:t>(</w:t>
      </w:r>
      <w:r>
        <w:t>c</w:t>
      </w:r>
      <w:r w:rsidRPr="00144BCC">
        <w:t>)</w:t>
      </w:r>
      <w:r w:rsidRPr="00144BCC">
        <w:rPr>
          <w:rFonts w:hint="eastAsia"/>
        </w:rPr>
        <w:t xml:space="preserve"> </w:t>
      </w:r>
      <w:r w:rsidRPr="00144BCC">
        <w:rPr>
          <w:rFonts w:hint="eastAsia"/>
        </w:rPr>
        <w:t>如果</w:t>
      </w:r>
      <w:r>
        <w:t>Omar</w:t>
      </w:r>
      <w:r w:rsidRPr="00144BCC">
        <w:t xml:space="preserve"> </w:t>
      </w:r>
      <w:proofErr w:type="spellStart"/>
      <w:r>
        <w:t>Drif</w:t>
      </w:r>
      <w:proofErr w:type="spellEnd"/>
      <w:r w:rsidRPr="00144BCC">
        <w:rPr>
          <w:rFonts w:hint="eastAsia"/>
        </w:rPr>
        <w:t>已死亡，按照受害者的文化规范和习俗，以有尊严的方式将遗体交给其家人；</w:t>
      </w:r>
      <w:r w:rsidRPr="00144BCC">
        <w:t>(</w:t>
      </w:r>
      <w:r>
        <w:t>d</w:t>
      </w:r>
      <w:r w:rsidRPr="00144BCC">
        <w:t>)</w:t>
      </w:r>
      <w:r w:rsidRPr="00144BCC">
        <w:rPr>
          <w:rFonts w:hint="eastAsia"/>
        </w:rPr>
        <w:t xml:space="preserve"> </w:t>
      </w:r>
      <w:r w:rsidRPr="00144BCC">
        <w:rPr>
          <w:rFonts w:hint="eastAsia"/>
        </w:rPr>
        <w:t>以与侵权行为严重程度相称的方式起诉、审判和</w:t>
      </w:r>
      <w:r w:rsidRPr="007434A4">
        <w:rPr>
          <w:rFonts w:hint="eastAsia"/>
          <w:spacing w:val="-4"/>
        </w:rPr>
        <w:t>惩处侵权行为的责任人；</w:t>
      </w:r>
      <w:r w:rsidRPr="007434A4">
        <w:rPr>
          <w:spacing w:val="-4"/>
        </w:rPr>
        <w:t>(e)</w:t>
      </w:r>
      <w:r w:rsidRPr="007434A4">
        <w:rPr>
          <w:rFonts w:hint="eastAsia"/>
          <w:spacing w:val="-4"/>
        </w:rPr>
        <w:t xml:space="preserve"> </w:t>
      </w:r>
      <w:r w:rsidRPr="007434A4">
        <w:rPr>
          <w:rFonts w:hint="eastAsia"/>
          <w:spacing w:val="-4"/>
        </w:rPr>
        <w:t>向提交人和</w:t>
      </w:r>
      <w:r w:rsidRPr="007434A4">
        <w:rPr>
          <w:spacing w:val="-4"/>
        </w:rPr>
        <w:t xml:space="preserve">Omar </w:t>
      </w:r>
      <w:proofErr w:type="spellStart"/>
      <w:r w:rsidRPr="007434A4">
        <w:rPr>
          <w:spacing w:val="-4"/>
        </w:rPr>
        <w:t>Drif</w:t>
      </w:r>
      <w:proofErr w:type="spellEnd"/>
      <w:r w:rsidR="002B3430">
        <w:rPr>
          <w:spacing w:val="-4"/>
        </w:rPr>
        <w:t xml:space="preserve"> </w:t>
      </w:r>
      <w:r w:rsidRPr="007434A4">
        <w:rPr>
          <w:spacing w:val="-4"/>
        </w:rPr>
        <w:t>(</w:t>
      </w:r>
      <w:r w:rsidRPr="007434A4">
        <w:rPr>
          <w:rFonts w:hint="eastAsia"/>
          <w:spacing w:val="-4"/>
        </w:rPr>
        <w:t>如果他仍在世</w:t>
      </w:r>
      <w:r w:rsidRPr="007434A4">
        <w:rPr>
          <w:spacing w:val="-4"/>
        </w:rPr>
        <w:t>)</w:t>
      </w:r>
      <w:r w:rsidRPr="007434A4">
        <w:rPr>
          <w:rFonts w:hint="eastAsia"/>
          <w:spacing w:val="-4"/>
        </w:rPr>
        <w:t>提供充分补偿和</w:t>
      </w:r>
      <w:r w:rsidRPr="00144BCC">
        <w:rPr>
          <w:rFonts w:hint="eastAsia"/>
        </w:rPr>
        <w:t>他们可能需要的任何医疗和心理治疗。此外，缔约国有义务采取步骤，防止今后</w:t>
      </w:r>
      <w:r w:rsidRPr="007434A4">
        <w:rPr>
          <w:rFonts w:hint="eastAsia"/>
          <w:spacing w:val="-4"/>
        </w:rPr>
        <w:t>发生类似的侵权行为，并确保不妨碍酷刑、法外处决和强迫失踪等严重侵权行为的</w:t>
      </w:r>
      <w:r w:rsidRPr="00144BCC">
        <w:rPr>
          <w:rFonts w:hint="eastAsia"/>
        </w:rPr>
        <w:t>受害者获得有效补救的权利。为此，缔约国应根据《公约》第二条第二款规定的义务审查该国立法，特别是废除第</w:t>
      </w:r>
      <w:r w:rsidRPr="00144BCC">
        <w:t>0</w:t>
      </w:r>
      <w:r>
        <w:t>6</w:t>
      </w:r>
      <w:r w:rsidRPr="00144BCC">
        <w:t>-0</w:t>
      </w:r>
      <w:r>
        <w:t>1</w:t>
      </w:r>
      <w:r w:rsidRPr="00144BCC">
        <w:rPr>
          <w:rFonts w:hint="eastAsia"/>
        </w:rPr>
        <w:t>号法令中不符合《公约》的条款，确保在缔约国能够充分享有《公约》所载的各项权利。</w:t>
      </w:r>
    </w:p>
    <w:p w14:paraId="59BFEAD0" w14:textId="3BF7A1C5" w:rsidR="00243A87" w:rsidRDefault="00144BCC" w:rsidP="00144BCC">
      <w:pPr>
        <w:pStyle w:val="SingleTxtGC"/>
        <w:rPr>
          <w:lang w:val="en-GB"/>
        </w:rPr>
      </w:pPr>
      <w:r>
        <w:rPr>
          <w:lang w:val="en-GB"/>
        </w:rPr>
        <w:t>11</w:t>
      </w:r>
      <w:r w:rsidRPr="00144BCC">
        <w:rPr>
          <w:lang w:val="en-GB"/>
        </w:rPr>
        <w:t>.</w:t>
      </w:r>
      <w:r w:rsidRPr="00144BCC">
        <w:rPr>
          <w:lang w:val="en-GB"/>
        </w:rPr>
        <w:tab/>
      </w:r>
      <w:r w:rsidRPr="002B3430">
        <w:rPr>
          <w:spacing w:val="-4"/>
          <w:lang w:val="en-GB"/>
        </w:rPr>
        <w:t>缔约国加入《任择议定书》即已承认委员会有权确定是否存在违反《公约》的</w:t>
      </w:r>
      <w:r w:rsidRPr="00144BCC">
        <w:rPr>
          <w:lang w:val="en-GB"/>
        </w:rPr>
        <w:t>情况，而且根据《公约》第二条，缔约国也已承诺确保在其领土内和受其管辖的所有个人享有《公约》承认的权利，并承诺如违约行为经确定成立，即予以有效且可强制执行的补救。鉴此，委员会希望缔约国在</w:t>
      </w:r>
      <w:r>
        <w:rPr>
          <w:lang w:val="en-GB"/>
        </w:rPr>
        <w:t>18</w:t>
      </w:r>
      <w:r w:rsidRPr="00144BCC">
        <w:rPr>
          <w:lang w:val="en-GB"/>
        </w:rPr>
        <w:t>0</w:t>
      </w:r>
      <w:r w:rsidRPr="00144BCC">
        <w:rPr>
          <w:lang w:val="en-GB"/>
        </w:rPr>
        <w:t>天内提供资料，说明采取措施落实</w:t>
      </w:r>
      <w:r w:rsidRPr="00144BCC">
        <w:rPr>
          <w:rFonts w:hint="eastAsia"/>
          <w:lang w:val="en-GB"/>
        </w:rPr>
        <w:t>本</w:t>
      </w:r>
      <w:r w:rsidRPr="00144BCC">
        <w:rPr>
          <w:lang w:val="en-GB"/>
        </w:rPr>
        <w:t>《意见》的情况。此外，还请缔约国公布本意见，并以缔约国的官方语言广泛传播。</w:t>
      </w:r>
    </w:p>
    <w:p w14:paraId="3DAF9B62" w14:textId="77777777" w:rsidR="00650074" w:rsidRPr="002D6A9C" w:rsidRDefault="0065007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50074"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3B0E" w14:textId="77777777" w:rsidR="000F4E67" w:rsidRPr="000D319F" w:rsidRDefault="000F4E67" w:rsidP="000D319F">
      <w:pPr>
        <w:pStyle w:val="af0"/>
        <w:spacing w:after="240"/>
        <w:ind w:left="907"/>
        <w:rPr>
          <w:rFonts w:asciiTheme="majorBidi" w:eastAsia="宋体" w:hAnsiTheme="majorBidi" w:cstheme="majorBidi"/>
          <w:sz w:val="21"/>
          <w:szCs w:val="21"/>
          <w:lang w:val="en-US"/>
        </w:rPr>
      </w:pPr>
    </w:p>
    <w:p w14:paraId="027F417C" w14:textId="77777777" w:rsidR="000F4E67" w:rsidRPr="000D319F" w:rsidRDefault="000F4E6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2DE4E4E" w14:textId="77777777" w:rsidR="000F4E67" w:rsidRPr="000D319F" w:rsidRDefault="000F4E67" w:rsidP="000D319F">
      <w:pPr>
        <w:pStyle w:val="af0"/>
      </w:pPr>
    </w:p>
  </w:endnote>
  <w:endnote w:type="continuationNotice" w:id="1">
    <w:p w14:paraId="243FCDB6" w14:textId="77777777" w:rsidR="000F4E67" w:rsidRDefault="000F4E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E5F2" w14:textId="77777777" w:rsidR="00056632" w:rsidRPr="00A51B6E" w:rsidRDefault="00A51B6E" w:rsidP="00A51B6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51B6E">
      <w:rPr>
        <w:rStyle w:val="af2"/>
        <w:b w:val="0"/>
        <w:snapToGrid w:val="0"/>
        <w:sz w:val="16"/>
      </w:rPr>
      <w:t>GE.22</w:t>
    </w:r>
    <w:proofErr w:type="spellEnd"/>
    <w:r w:rsidRPr="00A51B6E">
      <w:rPr>
        <w:rStyle w:val="af2"/>
        <w:b w:val="0"/>
        <w:snapToGrid w:val="0"/>
        <w:sz w:val="16"/>
      </w:rPr>
      <w:t>-08528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BAA4" w14:textId="77777777" w:rsidR="00056632" w:rsidRPr="00A51B6E" w:rsidRDefault="00A51B6E" w:rsidP="00A51B6E">
    <w:pPr>
      <w:pStyle w:val="af0"/>
      <w:tabs>
        <w:tab w:val="clear" w:pos="431"/>
        <w:tab w:val="right" w:pos="9638"/>
      </w:tabs>
      <w:rPr>
        <w:rStyle w:val="af2"/>
      </w:rPr>
    </w:pPr>
    <w:proofErr w:type="spellStart"/>
    <w:r>
      <w:t>GE.22</w:t>
    </w:r>
    <w:proofErr w:type="spellEnd"/>
    <w:r>
      <w:t>-08528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F29F" w14:textId="3AC6D144" w:rsidR="00056632" w:rsidRPr="00487939" w:rsidRDefault="00A51B6E"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72580A7" wp14:editId="44C53919">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-08528</w:t>
    </w:r>
    <w:r w:rsidR="00731A42" w:rsidRPr="00EE277A">
      <w:rPr>
        <w:sz w:val="20"/>
        <w:lang w:eastAsia="zh-CN"/>
      </w:rPr>
      <w:t xml:space="preserve"> (C)</w:t>
    </w:r>
    <w:r w:rsidR="00EA7E67">
      <w:rPr>
        <w:sz w:val="20"/>
        <w:lang w:eastAsia="zh-CN"/>
      </w:rPr>
      <w:tab/>
    </w:r>
    <w:r w:rsidR="00952F1A">
      <w:rPr>
        <w:sz w:val="20"/>
        <w:lang w:eastAsia="zh-CN"/>
      </w:rPr>
      <w:t>15</w:t>
    </w:r>
    <w:r w:rsidR="00EA7E67">
      <w:rPr>
        <w:sz w:val="20"/>
        <w:lang w:eastAsia="zh-CN"/>
      </w:rPr>
      <w:t>0</w:t>
    </w:r>
    <w:r w:rsidR="00952F1A">
      <w:rPr>
        <w:sz w:val="20"/>
        <w:lang w:eastAsia="zh-CN"/>
      </w:rPr>
      <w:t>7</w:t>
    </w:r>
    <w:r w:rsidR="0060122D">
      <w:rPr>
        <w:sz w:val="20"/>
        <w:lang w:eastAsia="zh-CN"/>
      </w:rPr>
      <w:t>2</w:t>
    </w:r>
    <w:r w:rsidR="00952F1A">
      <w:rPr>
        <w:sz w:val="20"/>
        <w:lang w:eastAsia="zh-CN"/>
      </w:rPr>
      <w:t>2</w:t>
    </w:r>
    <w:r w:rsidR="00731A42">
      <w:rPr>
        <w:sz w:val="20"/>
        <w:lang w:eastAsia="zh-CN"/>
      </w:rPr>
      <w:tab/>
    </w:r>
    <w:r w:rsidR="00D42F7D">
      <w:rPr>
        <w:sz w:val="20"/>
        <w:lang w:eastAsia="zh-CN"/>
      </w:rPr>
      <w:t>20</w:t>
    </w:r>
    <w:r w:rsidR="00952F1A">
      <w:rPr>
        <w:sz w:val="20"/>
        <w:lang w:eastAsia="zh-CN"/>
      </w:rPr>
      <w:t>10</w:t>
    </w:r>
    <w:r w:rsidR="0060122D">
      <w:rPr>
        <w:sz w:val="20"/>
        <w:lang w:eastAsia="zh-CN"/>
      </w:rPr>
      <w:t>2</w:t>
    </w:r>
    <w:r w:rsidR="00952F1A">
      <w:rPr>
        <w:sz w:val="20"/>
        <w:lang w:eastAsia="zh-CN"/>
      </w:rPr>
      <w:t>2</w:t>
    </w:r>
    <w:r w:rsidR="00731A42">
      <w:rPr>
        <w:b/>
        <w:sz w:val="21"/>
      </w:rPr>
      <w:tab/>
    </w:r>
    <w:r w:rsidR="00A1364C">
      <w:rPr>
        <w:rFonts w:hint="eastAsia"/>
        <w:b/>
        <w:noProof/>
        <w:snapToGrid/>
        <w:sz w:val="21"/>
        <w:lang w:val="en-US" w:eastAsia="zh-CN"/>
      </w:rPr>
      <w:drawing>
        <wp:inline distT="0" distB="0" distL="0" distR="0" wp14:anchorId="5D2C3C6D" wp14:editId="0516F69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158E" w14:textId="77777777" w:rsidR="000F4E67" w:rsidRPr="000157B1" w:rsidRDefault="000F4E6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A334C34" w14:textId="77777777" w:rsidR="000F4E67" w:rsidRPr="000157B1" w:rsidRDefault="000F4E6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B232C69" w14:textId="77777777" w:rsidR="000F4E67" w:rsidRDefault="000F4E67"/>
  </w:footnote>
  <w:footnote w:id="2">
    <w:p w14:paraId="47704FE3" w14:textId="77777777" w:rsidR="00243A87" w:rsidRPr="005C6E43" w:rsidRDefault="00243A87" w:rsidP="00243A87">
      <w:pPr>
        <w:pStyle w:val="a6"/>
      </w:pPr>
      <w:r w:rsidRPr="005C6E43">
        <w:tab/>
      </w:r>
      <w:r w:rsidRPr="002B54A6">
        <w:rPr>
          <w:sz w:val="20"/>
          <w:szCs w:val="22"/>
        </w:rPr>
        <w:t>*</w:t>
      </w:r>
      <w:r w:rsidRPr="005C6E43">
        <w:tab/>
      </w:r>
      <w:r w:rsidRPr="00337296">
        <w:rPr>
          <w:rFonts w:hint="eastAsia"/>
        </w:rPr>
        <w:t>委员会第一三四届会议通过</w:t>
      </w:r>
      <w:r w:rsidRPr="00337296">
        <w:t>(2022</w:t>
      </w:r>
      <w:r w:rsidRPr="00337296">
        <w:rPr>
          <w:rFonts w:hint="eastAsia"/>
        </w:rPr>
        <w:t>年</w:t>
      </w:r>
      <w:r w:rsidRPr="00337296">
        <w:t>2</w:t>
      </w:r>
      <w:r w:rsidRPr="00337296">
        <w:rPr>
          <w:rFonts w:hint="eastAsia"/>
        </w:rPr>
        <w:t>月</w:t>
      </w:r>
      <w:r w:rsidRPr="00337296">
        <w:t>28</w:t>
      </w:r>
      <w:r w:rsidRPr="00337296">
        <w:rPr>
          <w:rFonts w:hint="eastAsia"/>
        </w:rPr>
        <w:t>日至</w:t>
      </w:r>
      <w:r w:rsidRPr="00337296">
        <w:t>3</w:t>
      </w:r>
      <w:r w:rsidRPr="00337296">
        <w:rPr>
          <w:rFonts w:hint="eastAsia"/>
        </w:rPr>
        <w:t>月</w:t>
      </w:r>
      <w:r w:rsidRPr="00337296">
        <w:t>25</w:t>
      </w:r>
      <w:r w:rsidRPr="00337296">
        <w:rPr>
          <w:rFonts w:hint="eastAsia"/>
        </w:rPr>
        <w:t>日</w:t>
      </w:r>
      <w:r w:rsidRPr="00337296">
        <w:t>)</w:t>
      </w:r>
      <w:r w:rsidRPr="00337296">
        <w:rPr>
          <w:rFonts w:hint="eastAsia"/>
        </w:rPr>
        <w:t>。</w:t>
      </w:r>
    </w:p>
  </w:footnote>
  <w:footnote w:id="3">
    <w:p w14:paraId="3AB5A4DC" w14:textId="1EFCF2EB" w:rsidR="00243A87" w:rsidRPr="005C6E43" w:rsidRDefault="00243A87" w:rsidP="00A3144F">
      <w:pPr>
        <w:pStyle w:val="a6"/>
        <w:spacing w:after="240" w:line="260" w:lineRule="exact"/>
      </w:pPr>
      <w:r w:rsidRPr="00050587">
        <w:rPr>
          <w:spacing w:val="4"/>
        </w:rPr>
        <w:tab/>
      </w:r>
      <w:r w:rsidRPr="00050587">
        <w:rPr>
          <w:spacing w:val="4"/>
          <w:sz w:val="20"/>
          <w:szCs w:val="22"/>
        </w:rPr>
        <w:t>**</w:t>
      </w:r>
      <w:r w:rsidRPr="00050587">
        <w:rPr>
          <w:spacing w:val="4"/>
        </w:rPr>
        <w:tab/>
      </w:r>
      <w:r w:rsidR="00FB652A" w:rsidRPr="00050587">
        <w:rPr>
          <w:rFonts w:hint="eastAsia"/>
          <w:spacing w:val="4"/>
        </w:rPr>
        <w:t>委员会下列委员参加了本来文的审查：塔尼亚·玛丽亚·阿布多·罗乔利、瓦法阿·阿什拉</w:t>
      </w:r>
      <w:r w:rsidR="00FB652A" w:rsidRPr="00FB652A">
        <w:rPr>
          <w:rFonts w:hint="eastAsia"/>
        </w:rPr>
        <w:t>芙·穆拉哈姆·巴西姆、亚兹·本·阿舒尔、阿里夫·布尔坎、马哈古卜·哈伊巴、古谷修一、卡洛斯·戈麦斯·马丁内斯、马西娅·克兰、邓肯·莱基·穆胡穆扎、福蒂妮·帕扎尔齐斯、埃尔南·克萨达·卡夫雷拉、瓦西尔卡·桑钦、若泽·曼努埃尔·桑托斯·派斯、科</w:t>
      </w:r>
      <w:r w:rsidR="00FB652A" w:rsidRPr="00A45A6F">
        <w:rPr>
          <w:rFonts w:hint="eastAsia"/>
          <w:spacing w:val="-6"/>
        </w:rPr>
        <w:t>波亚·克帕查·查姆加、埃莱娜·</w:t>
      </w:r>
      <w:proofErr w:type="gramStart"/>
      <w:r w:rsidR="00FB652A" w:rsidRPr="00A45A6F">
        <w:rPr>
          <w:rFonts w:hint="eastAsia"/>
          <w:spacing w:val="-6"/>
        </w:rPr>
        <w:t>提格乎德</w:t>
      </w:r>
      <w:proofErr w:type="gramEnd"/>
      <w:r w:rsidR="00FB652A" w:rsidRPr="00A45A6F">
        <w:rPr>
          <w:rFonts w:hint="eastAsia"/>
          <w:spacing w:val="-6"/>
        </w:rPr>
        <w:t>加、伊梅鲁·塔姆拉特·伊盖祖、根提安·齐伯利。</w:t>
      </w:r>
    </w:p>
  </w:footnote>
  <w:footnote w:id="4">
    <w:p w14:paraId="7D1B61B9" w14:textId="77777777" w:rsidR="00144BCC" w:rsidRPr="005C6E43" w:rsidRDefault="00144BCC" w:rsidP="00144BCC">
      <w:pPr>
        <w:pStyle w:val="a6"/>
      </w:pPr>
      <w:r w:rsidRPr="005C6E43">
        <w:tab/>
      </w:r>
      <w:r w:rsidRPr="005C6E43">
        <w:rPr>
          <w:rStyle w:val="a8"/>
          <w:rFonts w:eastAsia="宋体"/>
        </w:rPr>
        <w:footnoteRef/>
      </w:r>
      <w:r w:rsidRPr="005C6E43">
        <w:tab/>
      </w:r>
      <w:r>
        <w:rPr>
          <w:rFonts w:hint="eastAsia"/>
        </w:rPr>
        <w:t>委员会</w:t>
      </w:r>
      <w:proofErr w:type="gramStart"/>
      <w:r>
        <w:rPr>
          <w:rFonts w:hint="eastAsia"/>
        </w:rPr>
        <w:t>也登记</w:t>
      </w:r>
      <w:proofErr w:type="gramEnd"/>
      <w:r>
        <w:rPr>
          <w:rFonts w:hint="eastAsia"/>
        </w:rPr>
        <w:t>了一份指称他遭受强迫失踪的来文。</w:t>
      </w:r>
    </w:p>
  </w:footnote>
  <w:footnote w:id="5">
    <w:p w14:paraId="1E8103E6" w14:textId="77777777" w:rsidR="00144BCC" w:rsidRPr="005C6E43" w:rsidRDefault="00144BCC" w:rsidP="00144BCC">
      <w:pPr>
        <w:pStyle w:val="a6"/>
      </w:pPr>
      <w:r w:rsidRPr="005C6E43">
        <w:tab/>
      </w:r>
      <w:r w:rsidRPr="005C6E43">
        <w:rPr>
          <w:rStyle w:val="a8"/>
          <w:rFonts w:eastAsia="宋体"/>
        </w:rPr>
        <w:footnoteRef/>
      </w:r>
      <w:r w:rsidRPr="005C6E43">
        <w:tab/>
      </w:r>
      <w:r w:rsidRPr="00EB3379">
        <w:rPr>
          <w:rFonts w:hint="eastAsia"/>
        </w:rPr>
        <w:t>该案仍有待强迫或非自愿失踪问题工作组审议。</w:t>
      </w:r>
    </w:p>
  </w:footnote>
  <w:footnote w:id="6">
    <w:p w14:paraId="567F549D" w14:textId="77777777" w:rsidR="00144BCC" w:rsidRPr="00E80A44" w:rsidRDefault="00144BCC" w:rsidP="00144BCC">
      <w:pPr>
        <w:pStyle w:val="a6"/>
      </w:pPr>
      <w:r w:rsidRPr="005C6E43">
        <w:tab/>
      </w:r>
      <w:r w:rsidRPr="005C6E43">
        <w:rPr>
          <w:rStyle w:val="a8"/>
          <w:rFonts w:eastAsia="宋体"/>
        </w:rPr>
        <w:footnoteRef/>
      </w:r>
      <w:r w:rsidRPr="005C6E43">
        <w:tab/>
      </w:r>
      <w:hyperlink r:id="rId1" w:history="1">
        <w:proofErr w:type="spellStart"/>
        <w:r w:rsidRPr="00E80A44">
          <w:rPr>
            <w:rStyle w:val="af6"/>
            <w:u w:val="none"/>
          </w:rPr>
          <w:t>CCPR</w:t>
        </w:r>
        <w:proofErr w:type="spellEnd"/>
        <w:r w:rsidRPr="00E80A44">
          <w:rPr>
            <w:rStyle w:val="af6"/>
            <w:u w:val="none"/>
          </w:rPr>
          <w:t>/C/79/</w:t>
        </w:r>
        <w:proofErr w:type="spellStart"/>
        <w:r w:rsidRPr="00E80A44">
          <w:rPr>
            <w:rStyle w:val="af6"/>
            <w:u w:val="none"/>
          </w:rPr>
          <w:t>Add.95</w:t>
        </w:r>
        <w:proofErr w:type="spellEnd"/>
      </w:hyperlink>
      <w:r w:rsidRPr="00E80A44">
        <w:rPr>
          <w:rFonts w:hint="eastAsia"/>
        </w:rPr>
        <w:t>，第</w:t>
      </w:r>
      <w:r w:rsidRPr="00E80A44">
        <w:rPr>
          <w:rFonts w:hint="eastAsia"/>
        </w:rPr>
        <w:t>10</w:t>
      </w:r>
      <w:r w:rsidRPr="00E80A44">
        <w:rPr>
          <w:rFonts w:hint="eastAsia"/>
        </w:rPr>
        <w:t>段。</w:t>
      </w:r>
    </w:p>
  </w:footnote>
  <w:footnote w:id="7">
    <w:p w14:paraId="6DDDDE81" w14:textId="77777777" w:rsidR="00144BCC" w:rsidRPr="00E80A44" w:rsidRDefault="00144BCC" w:rsidP="00144BCC">
      <w:pPr>
        <w:pStyle w:val="a6"/>
      </w:pPr>
      <w:r w:rsidRPr="00E80A44">
        <w:tab/>
      </w:r>
      <w:r w:rsidRPr="00E80A44">
        <w:rPr>
          <w:rStyle w:val="a8"/>
          <w:rFonts w:eastAsia="宋体"/>
        </w:rPr>
        <w:footnoteRef/>
      </w:r>
      <w:r w:rsidRPr="00E80A44">
        <w:tab/>
      </w:r>
      <w:r w:rsidRPr="00E80A44">
        <w:rPr>
          <w:rFonts w:hint="eastAsia"/>
        </w:rPr>
        <w:t>除其他外，见法比安·萨尔维奥利先生在</w:t>
      </w:r>
      <w:proofErr w:type="spellStart"/>
      <w:r w:rsidRPr="00E80A44">
        <w:t>Djebbar</w:t>
      </w:r>
      <w:proofErr w:type="spellEnd"/>
      <w:r w:rsidRPr="00E80A44">
        <w:rPr>
          <w:rFonts w:hint="eastAsia"/>
        </w:rPr>
        <w:t>和</w:t>
      </w:r>
      <w:proofErr w:type="spellStart"/>
      <w:r w:rsidRPr="00E80A44">
        <w:t>Chihoub</w:t>
      </w:r>
      <w:proofErr w:type="spellEnd"/>
      <w:r w:rsidRPr="00E80A44">
        <w:rPr>
          <w:rFonts w:ascii="楷体" w:eastAsia="楷体" w:hAnsi="楷体" w:hint="eastAsia"/>
        </w:rPr>
        <w:t>诉阿尔及利亚案</w:t>
      </w:r>
      <w:r w:rsidRPr="00E80A44">
        <w:t>(</w:t>
      </w:r>
      <w:proofErr w:type="spellStart"/>
      <w:r w:rsidRPr="00E80A44">
        <w:fldChar w:fldCharType="begin"/>
      </w:r>
      <w:r w:rsidRPr="00E80A44">
        <w:instrText xml:space="preserve"> HYPERLINK "http://undocs.org/en/CCPR/C/103/D/1811/2008" </w:instrText>
      </w:r>
      <w:r w:rsidRPr="00E80A44">
        <w:fldChar w:fldCharType="separate"/>
      </w:r>
      <w:r w:rsidRPr="00E80A44">
        <w:rPr>
          <w:rStyle w:val="af6"/>
          <w:u w:val="none"/>
        </w:rPr>
        <w:t>CCPR</w:t>
      </w:r>
      <w:proofErr w:type="spellEnd"/>
      <w:r w:rsidRPr="00E80A44">
        <w:rPr>
          <w:rStyle w:val="af6"/>
          <w:u w:val="none"/>
        </w:rPr>
        <w:t>/C/103/D/1811/2008</w:t>
      </w:r>
      <w:r w:rsidRPr="00E80A44">
        <w:rPr>
          <w:rStyle w:val="af6"/>
          <w:u w:val="none"/>
        </w:rPr>
        <w:fldChar w:fldCharType="end"/>
      </w:r>
      <w:r w:rsidRPr="00E80A44">
        <w:t>)</w:t>
      </w:r>
      <w:r w:rsidRPr="00E80A44">
        <w:rPr>
          <w:rFonts w:hint="eastAsia"/>
        </w:rPr>
        <w:t>中的个人赞同意见。</w:t>
      </w:r>
    </w:p>
  </w:footnote>
  <w:footnote w:id="8">
    <w:p w14:paraId="73ADE209" w14:textId="77777777" w:rsidR="00144BCC" w:rsidRPr="00E80A44" w:rsidRDefault="00144BCC" w:rsidP="00144BCC">
      <w:pPr>
        <w:pStyle w:val="a6"/>
      </w:pPr>
      <w:r w:rsidRPr="00E80A44">
        <w:t xml:space="preserve"> </w:t>
      </w:r>
      <w:r w:rsidRPr="00E80A44">
        <w:tab/>
      </w:r>
      <w:r w:rsidRPr="00E80A44">
        <w:rPr>
          <w:rStyle w:val="a8"/>
          <w:rFonts w:eastAsia="宋体"/>
        </w:rPr>
        <w:footnoteRef/>
      </w:r>
      <w:r w:rsidRPr="00E80A44">
        <w:tab/>
      </w:r>
      <w:r w:rsidRPr="00E80A44">
        <w:rPr>
          <w:rFonts w:hint="eastAsia"/>
        </w:rPr>
        <w:t>人权事务委员会，第</w:t>
      </w:r>
      <w:r w:rsidRPr="00E80A44">
        <w:t>31</w:t>
      </w:r>
      <w:r w:rsidRPr="00E80A44">
        <w:rPr>
          <w:rFonts w:hint="eastAsia"/>
        </w:rPr>
        <w:t>号一般性意见</w:t>
      </w:r>
      <w:r w:rsidRPr="00E80A44">
        <w:t>(2004</w:t>
      </w:r>
      <w:r w:rsidRPr="00E80A44">
        <w:rPr>
          <w:rFonts w:hint="eastAsia"/>
        </w:rPr>
        <w:t>年</w:t>
      </w:r>
      <w:r w:rsidRPr="00E80A44">
        <w:t>)</w:t>
      </w:r>
      <w:r w:rsidRPr="00E80A44">
        <w:rPr>
          <w:rFonts w:hint="eastAsia"/>
        </w:rPr>
        <w:t>，第</w:t>
      </w:r>
      <w:r w:rsidRPr="00E80A44">
        <w:t>4</w:t>
      </w:r>
      <w:r w:rsidRPr="00E80A44">
        <w:rPr>
          <w:rFonts w:hint="eastAsia"/>
        </w:rPr>
        <w:t>段。</w:t>
      </w:r>
    </w:p>
  </w:footnote>
  <w:footnote w:id="9">
    <w:p w14:paraId="70C5781D" w14:textId="77777777" w:rsidR="00144BCC" w:rsidRPr="00E80A44" w:rsidRDefault="00144BCC" w:rsidP="00144BCC">
      <w:pPr>
        <w:pStyle w:val="a6"/>
      </w:pPr>
      <w:r w:rsidRPr="00E80A44">
        <w:tab/>
      </w:r>
      <w:r w:rsidRPr="00E80A44">
        <w:rPr>
          <w:rStyle w:val="a8"/>
          <w:rFonts w:eastAsia="宋体"/>
        </w:rPr>
        <w:footnoteRef/>
      </w:r>
      <w:r w:rsidRPr="00E80A44">
        <w:tab/>
      </w:r>
      <w:hyperlink r:id="rId2" w:history="1">
        <w:proofErr w:type="spellStart"/>
        <w:r w:rsidRPr="00E80A44">
          <w:rPr>
            <w:rStyle w:val="af6"/>
            <w:u w:val="none"/>
          </w:rPr>
          <w:t>CCPR</w:t>
        </w:r>
        <w:proofErr w:type="spellEnd"/>
        <w:r w:rsidRPr="00E80A44">
          <w:rPr>
            <w:rStyle w:val="af6"/>
            <w:u w:val="none"/>
          </w:rPr>
          <w:t>/C/DZA/CO/3</w:t>
        </w:r>
      </w:hyperlink>
      <w:r w:rsidRPr="00E80A44">
        <w:rPr>
          <w:rFonts w:hint="eastAsia"/>
        </w:rPr>
        <w:t>，第</w:t>
      </w:r>
      <w:r w:rsidRPr="00E80A44">
        <w:rPr>
          <w:rFonts w:hint="eastAsia"/>
        </w:rPr>
        <w:t>7</w:t>
      </w:r>
      <w:r w:rsidRPr="00E80A44">
        <w:rPr>
          <w:rFonts w:hint="eastAsia"/>
        </w:rPr>
        <w:t>至第</w:t>
      </w:r>
      <w:r w:rsidRPr="00E80A44">
        <w:rPr>
          <w:rFonts w:hint="eastAsia"/>
        </w:rPr>
        <w:t>8</w:t>
      </w:r>
      <w:r w:rsidRPr="00E80A44">
        <w:rPr>
          <w:rFonts w:hint="eastAsia"/>
        </w:rPr>
        <w:t>段。</w:t>
      </w:r>
    </w:p>
  </w:footnote>
  <w:footnote w:id="10">
    <w:p w14:paraId="629DF2AF" w14:textId="77777777" w:rsidR="00144BCC" w:rsidRPr="00E80A44" w:rsidRDefault="00144BCC" w:rsidP="00144BCC">
      <w:pPr>
        <w:pStyle w:val="a6"/>
      </w:pPr>
      <w:r w:rsidRPr="00E80A44">
        <w:tab/>
      </w:r>
      <w:r w:rsidRPr="00E80A44">
        <w:rPr>
          <w:rStyle w:val="a8"/>
          <w:rFonts w:eastAsia="宋体"/>
        </w:rPr>
        <w:footnoteRef/>
      </w:r>
      <w:r w:rsidRPr="00E80A44">
        <w:tab/>
      </w:r>
      <w:r w:rsidRPr="00E80A44">
        <w:rPr>
          <w:rFonts w:hint="eastAsia"/>
        </w:rPr>
        <w:t>人权事务委员会，第</w:t>
      </w:r>
      <w:r w:rsidRPr="00E80A44">
        <w:t>31</w:t>
      </w:r>
      <w:r w:rsidRPr="00E80A44">
        <w:rPr>
          <w:rFonts w:hint="eastAsia"/>
        </w:rPr>
        <w:t>号一般性意见</w:t>
      </w:r>
      <w:r w:rsidRPr="00E80A44">
        <w:t>(2004</w:t>
      </w:r>
      <w:r w:rsidRPr="00E80A44">
        <w:rPr>
          <w:rFonts w:hint="eastAsia"/>
        </w:rPr>
        <w:t>年</w:t>
      </w:r>
      <w:r w:rsidRPr="00E80A44">
        <w:t>)</w:t>
      </w:r>
      <w:r w:rsidRPr="00E80A44">
        <w:rPr>
          <w:rFonts w:hint="eastAsia"/>
        </w:rPr>
        <w:t>，第</w:t>
      </w:r>
      <w:r w:rsidRPr="00E80A44">
        <w:rPr>
          <w:rFonts w:hint="eastAsia"/>
        </w:rPr>
        <w:t>16</w:t>
      </w:r>
      <w:r w:rsidRPr="00E80A44">
        <w:rPr>
          <w:rFonts w:hint="eastAsia"/>
        </w:rPr>
        <w:t>段。</w:t>
      </w:r>
    </w:p>
  </w:footnote>
  <w:footnote w:id="11">
    <w:p w14:paraId="6074110B" w14:textId="77777777" w:rsidR="00144BCC" w:rsidRPr="00E80A44" w:rsidRDefault="00144BCC" w:rsidP="00144BCC">
      <w:pPr>
        <w:pStyle w:val="a6"/>
      </w:pPr>
      <w:r w:rsidRPr="00E80A44">
        <w:tab/>
      </w:r>
      <w:r w:rsidRPr="00E80A44">
        <w:rPr>
          <w:rStyle w:val="a8"/>
          <w:rFonts w:eastAsia="宋体"/>
        </w:rPr>
        <w:footnoteRef/>
      </w:r>
      <w:r w:rsidRPr="00E80A44">
        <w:tab/>
      </w:r>
      <w:hyperlink r:id="rId3" w:history="1">
        <w:proofErr w:type="spellStart"/>
        <w:r w:rsidRPr="00E80A44">
          <w:rPr>
            <w:rStyle w:val="af6"/>
            <w:u w:val="none"/>
          </w:rPr>
          <w:t>CCPR</w:t>
        </w:r>
        <w:proofErr w:type="spellEnd"/>
        <w:r w:rsidRPr="00E80A44">
          <w:rPr>
            <w:rStyle w:val="af6"/>
            <w:u w:val="none"/>
          </w:rPr>
          <w:t>/C/DZA/CO/3</w:t>
        </w:r>
      </w:hyperlink>
      <w:r w:rsidRPr="00E80A44">
        <w:rPr>
          <w:rFonts w:hint="eastAsia"/>
        </w:rPr>
        <w:t>，第</w:t>
      </w:r>
      <w:r w:rsidRPr="00E80A44">
        <w:rPr>
          <w:rFonts w:hint="eastAsia"/>
        </w:rPr>
        <w:t>12</w:t>
      </w:r>
      <w:r w:rsidRPr="00E80A44">
        <w:rPr>
          <w:rFonts w:hint="eastAsia"/>
        </w:rPr>
        <w:t>段。</w:t>
      </w:r>
    </w:p>
  </w:footnote>
  <w:footnote w:id="12">
    <w:p w14:paraId="5FBEBB4B" w14:textId="77777777" w:rsidR="00144BCC" w:rsidRPr="008B05F3" w:rsidRDefault="00144BCC" w:rsidP="00144BCC">
      <w:pPr>
        <w:pStyle w:val="a6"/>
      </w:pPr>
      <w:r w:rsidRPr="005561E0">
        <w:rPr>
          <w:spacing w:val="6"/>
        </w:rPr>
        <w:tab/>
      </w:r>
      <w:r w:rsidRPr="005561E0">
        <w:rPr>
          <w:rStyle w:val="a8"/>
          <w:rFonts w:eastAsia="宋体"/>
          <w:spacing w:val="6"/>
        </w:rPr>
        <w:footnoteRef/>
      </w:r>
      <w:r w:rsidRPr="005561E0">
        <w:rPr>
          <w:spacing w:val="6"/>
        </w:rPr>
        <w:tab/>
      </w:r>
      <w:r w:rsidRPr="005561E0">
        <w:rPr>
          <w:rFonts w:hint="eastAsia"/>
          <w:spacing w:val="6"/>
        </w:rPr>
        <w:t>除其他外，见</w:t>
      </w:r>
      <w:proofErr w:type="spellStart"/>
      <w:r w:rsidRPr="005561E0">
        <w:rPr>
          <w:spacing w:val="6"/>
        </w:rPr>
        <w:t>Mezine</w:t>
      </w:r>
      <w:proofErr w:type="spellEnd"/>
      <w:r w:rsidRPr="005561E0">
        <w:rPr>
          <w:rFonts w:ascii="楷体" w:eastAsia="楷体" w:hAnsi="楷体" w:hint="eastAsia"/>
          <w:spacing w:val="6"/>
        </w:rPr>
        <w:t>诉阿尔及利亚案</w:t>
      </w:r>
      <w:r w:rsidRPr="005561E0">
        <w:rPr>
          <w:spacing w:val="6"/>
        </w:rPr>
        <w:t>(</w:t>
      </w:r>
      <w:proofErr w:type="spellStart"/>
      <w:r w:rsidRPr="005561E0">
        <w:fldChar w:fldCharType="begin"/>
      </w:r>
      <w:r w:rsidRPr="005561E0">
        <w:rPr>
          <w:spacing w:val="6"/>
        </w:rPr>
        <w:instrText xml:space="preserve"> HYPERLINK "http://undocs.org/en/CCPR/C/106/D/1779/2008" </w:instrText>
      </w:r>
      <w:r w:rsidRPr="005561E0">
        <w:fldChar w:fldCharType="separate"/>
      </w:r>
      <w:r w:rsidRPr="005561E0">
        <w:rPr>
          <w:rStyle w:val="af6"/>
          <w:spacing w:val="6"/>
          <w:u w:val="none"/>
        </w:rPr>
        <w:t>CCPR</w:t>
      </w:r>
      <w:proofErr w:type="spellEnd"/>
      <w:r w:rsidRPr="005561E0">
        <w:rPr>
          <w:rStyle w:val="af6"/>
          <w:spacing w:val="6"/>
          <w:u w:val="none"/>
        </w:rPr>
        <w:t>/C/106/D/1779/2008</w:t>
      </w:r>
      <w:r w:rsidRPr="005561E0">
        <w:rPr>
          <w:rStyle w:val="af6"/>
          <w:spacing w:val="6"/>
          <w:u w:val="none"/>
        </w:rPr>
        <w:fldChar w:fldCharType="end"/>
      </w:r>
      <w:r w:rsidRPr="005561E0">
        <w:rPr>
          <w:spacing w:val="6"/>
        </w:rPr>
        <w:t>)</w:t>
      </w:r>
      <w:r w:rsidRPr="005561E0">
        <w:rPr>
          <w:rFonts w:hint="eastAsia"/>
          <w:spacing w:val="6"/>
        </w:rPr>
        <w:t>，第</w:t>
      </w:r>
      <w:r w:rsidRPr="005561E0">
        <w:rPr>
          <w:spacing w:val="6"/>
        </w:rPr>
        <w:t>8.3</w:t>
      </w:r>
      <w:r w:rsidRPr="005561E0">
        <w:rPr>
          <w:rFonts w:hint="eastAsia"/>
          <w:spacing w:val="6"/>
        </w:rPr>
        <w:t>段；</w:t>
      </w:r>
      <w:proofErr w:type="spellStart"/>
      <w:r w:rsidRPr="005561E0">
        <w:rPr>
          <w:spacing w:val="6"/>
        </w:rPr>
        <w:t>Medjnoune</w:t>
      </w:r>
      <w:proofErr w:type="spellEnd"/>
      <w:r w:rsidRPr="005561E0">
        <w:rPr>
          <w:rFonts w:ascii="楷体" w:eastAsia="楷体" w:hAnsi="楷体" w:hint="eastAsia"/>
          <w:spacing w:val="6"/>
        </w:rPr>
        <w:t>诉阿</w:t>
      </w:r>
      <w:r w:rsidRPr="005561E0">
        <w:rPr>
          <w:rFonts w:ascii="楷体" w:eastAsia="楷体" w:hAnsi="楷体" w:hint="eastAsia"/>
        </w:rPr>
        <w:t>尔及利亚案</w:t>
      </w:r>
      <w:r w:rsidRPr="005561E0">
        <w:t>(</w:t>
      </w:r>
      <w:proofErr w:type="spellStart"/>
      <w:r w:rsidRPr="005561E0">
        <w:fldChar w:fldCharType="begin"/>
      </w:r>
      <w:r w:rsidRPr="005561E0">
        <w:instrText xml:space="preserve"> HYPERLINK "https://undocs.org/CCPR/C/87/D/1297/2004" </w:instrText>
      </w:r>
      <w:r w:rsidRPr="005561E0">
        <w:fldChar w:fldCharType="separate"/>
      </w:r>
      <w:r w:rsidRPr="005561E0">
        <w:rPr>
          <w:rStyle w:val="af6"/>
          <w:u w:val="none"/>
        </w:rPr>
        <w:t>CCPR</w:t>
      </w:r>
      <w:proofErr w:type="spellEnd"/>
      <w:r w:rsidRPr="005561E0">
        <w:rPr>
          <w:rStyle w:val="af6"/>
          <w:u w:val="none"/>
        </w:rPr>
        <w:t>/C/87/D/1297/2004</w:t>
      </w:r>
      <w:r w:rsidRPr="005561E0">
        <w:rPr>
          <w:rStyle w:val="af6"/>
          <w:u w:val="none"/>
        </w:rPr>
        <w:fldChar w:fldCharType="end"/>
      </w:r>
      <w:r w:rsidRPr="005561E0">
        <w:t>)</w:t>
      </w:r>
      <w:r w:rsidRPr="005561E0">
        <w:rPr>
          <w:rFonts w:hint="eastAsia"/>
        </w:rPr>
        <w:t>，第</w:t>
      </w:r>
      <w:r w:rsidRPr="005561E0">
        <w:t>8.3</w:t>
      </w:r>
      <w:r w:rsidRPr="005561E0">
        <w:rPr>
          <w:rFonts w:hint="eastAsia"/>
        </w:rPr>
        <w:t>段；</w:t>
      </w:r>
      <w:proofErr w:type="spellStart"/>
      <w:r w:rsidRPr="005561E0">
        <w:rPr>
          <w:iCs/>
        </w:rPr>
        <w:t>Dafar</w:t>
      </w:r>
      <w:proofErr w:type="spellEnd"/>
      <w:r w:rsidRPr="005561E0">
        <w:rPr>
          <w:rFonts w:ascii="楷体" w:eastAsia="楷体" w:hAnsi="楷体" w:hint="eastAsia"/>
        </w:rPr>
        <w:t>诉阿尔及利亚案</w:t>
      </w:r>
      <w:r w:rsidRPr="00CB36D3">
        <w:rPr>
          <w:spacing w:val="-4"/>
        </w:rPr>
        <w:t>(</w:t>
      </w:r>
      <w:proofErr w:type="spellStart"/>
      <w:r w:rsidRPr="00CB36D3">
        <w:fldChar w:fldCharType="begin"/>
      </w:r>
      <w:r w:rsidRPr="00CB36D3">
        <w:rPr>
          <w:spacing w:val="-4"/>
        </w:rPr>
        <w:instrText xml:space="preserve"> HYPERLINK "http://undocs.org/en/CCPR/C/130/D/2580/2015" </w:instrText>
      </w:r>
      <w:r w:rsidRPr="00CB36D3">
        <w:fldChar w:fldCharType="separate"/>
      </w:r>
      <w:r w:rsidRPr="00CB36D3">
        <w:rPr>
          <w:rStyle w:val="af6"/>
          <w:spacing w:val="-4"/>
          <w:u w:val="none"/>
        </w:rPr>
        <w:t>CCPR</w:t>
      </w:r>
      <w:proofErr w:type="spellEnd"/>
      <w:r w:rsidRPr="00CB36D3">
        <w:rPr>
          <w:rStyle w:val="af6"/>
          <w:spacing w:val="-4"/>
          <w:u w:val="none"/>
        </w:rPr>
        <w:t>/C/130/D/2580/2015</w:t>
      </w:r>
      <w:r w:rsidRPr="00CB36D3">
        <w:rPr>
          <w:rStyle w:val="af6"/>
          <w:spacing w:val="-4"/>
          <w:u w:val="none"/>
        </w:rPr>
        <w:fldChar w:fldCharType="end"/>
      </w:r>
      <w:r w:rsidRPr="00CB36D3">
        <w:rPr>
          <w:spacing w:val="-4"/>
        </w:rPr>
        <w:t>)</w:t>
      </w:r>
      <w:r w:rsidRPr="00CB36D3">
        <w:rPr>
          <w:rFonts w:hint="eastAsia"/>
          <w:spacing w:val="-4"/>
        </w:rPr>
        <w:t>，第</w:t>
      </w:r>
      <w:r w:rsidRPr="00CB36D3">
        <w:rPr>
          <w:rFonts w:hint="eastAsia"/>
          <w:spacing w:val="-4"/>
        </w:rPr>
        <w:t>4</w:t>
      </w:r>
      <w:r w:rsidRPr="00CB36D3">
        <w:rPr>
          <w:rFonts w:hint="eastAsia"/>
          <w:spacing w:val="-4"/>
        </w:rPr>
        <w:t>段；</w:t>
      </w:r>
      <w:proofErr w:type="spellStart"/>
      <w:r w:rsidRPr="00CB36D3">
        <w:rPr>
          <w:iCs/>
          <w:spacing w:val="-4"/>
        </w:rPr>
        <w:t>Rsiwi</w:t>
      </w:r>
      <w:proofErr w:type="spellEnd"/>
      <w:r w:rsidRPr="00CB36D3">
        <w:rPr>
          <w:rFonts w:ascii="楷体" w:eastAsia="楷体" w:hAnsi="楷体" w:hint="eastAsia"/>
          <w:spacing w:val="-4"/>
        </w:rPr>
        <w:t>诉阿尔及利亚案</w:t>
      </w:r>
      <w:r w:rsidRPr="00CB36D3">
        <w:rPr>
          <w:spacing w:val="-4"/>
        </w:rPr>
        <w:t>(</w:t>
      </w:r>
      <w:proofErr w:type="spellStart"/>
      <w:r w:rsidRPr="00CB36D3">
        <w:fldChar w:fldCharType="begin"/>
      </w:r>
      <w:r w:rsidRPr="00CB36D3">
        <w:rPr>
          <w:spacing w:val="-4"/>
        </w:rPr>
        <w:instrText xml:space="preserve"> HYPERLINK "http://undocs.org/en/CCPR/C/130/D/2843/2016" </w:instrText>
      </w:r>
      <w:r w:rsidRPr="00CB36D3">
        <w:fldChar w:fldCharType="separate"/>
      </w:r>
      <w:r w:rsidRPr="00CB36D3">
        <w:rPr>
          <w:rStyle w:val="af6"/>
          <w:spacing w:val="-4"/>
          <w:u w:val="none"/>
        </w:rPr>
        <w:t>CCPR</w:t>
      </w:r>
      <w:proofErr w:type="spellEnd"/>
      <w:r w:rsidRPr="00CB36D3">
        <w:rPr>
          <w:rStyle w:val="af6"/>
          <w:spacing w:val="-4"/>
          <w:u w:val="none"/>
        </w:rPr>
        <w:t>/C/130/D/2843/2016</w:t>
      </w:r>
      <w:r w:rsidRPr="00CB36D3">
        <w:rPr>
          <w:rStyle w:val="af6"/>
          <w:spacing w:val="-4"/>
          <w:u w:val="none"/>
        </w:rPr>
        <w:fldChar w:fldCharType="end"/>
      </w:r>
      <w:r w:rsidRPr="00CB36D3">
        <w:rPr>
          <w:spacing w:val="-4"/>
        </w:rPr>
        <w:t>)</w:t>
      </w:r>
      <w:r w:rsidRPr="00CB36D3">
        <w:rPr>
          <w:rFonts w:hint="eastAsia"/>
          <w:spacing w:val="-4"/>
        </w:rPr>
        <w:t>，第</w:t>
      </w:r>
      <w:r w:rsidRPr="00CB36D3">
        <w:rPr>
          <w:rFonts w:hint="eastAsia"/>
          <w:spacing w:val="-4"/>
        </w:rPr>
        <w:t>6</w:t>
      </w:r>
      <w:r w:rsidRPr="00CB36D3">
        <w:rPr>
          <w:rFonts w:hint="eastAsia"/>
          <w:spacing w:val="-4"/>
        </w:rPr>
        <w:t>段。</w:t>
      </w:r>
    </w:p>
  </w:footnote>
  <w:footnote w:id="13">
    <w:p w14:paraId="33242675" w14:textId="77777777" w:rsidR="00144BCC" w:rsidRPr="003D67E6" w:rsidRDefault="00144BCC" w:rsidP="00144BCC">
      <w:pPr>
        <w:pStyle w:val="a6"/>
      </w:pPr>
      <w:r w:rsidRPr="005C6E43">
        <w:tab/>
      </w:r>
      <w:r w:rsidRPr="005C6E43">
        <w:rPr>
          <w:rStyle w:val="a8"/>
          <w:rFonts w:eastAsia="宋体"/>
        </w:rPr>
        <w:footnoteRef/>
      </w:r>
      <w:r w:rsidRPr="005C6E43">
        <w:tab/>
      </w:r>
      <w:r w:rsidRPr="003D67E6">
        <w:rPr>
          <w:rFonts w:hint="eastAsia"/>
        </w:rPr>
        <w:t>除其他外，见</w:t>
      </w:r>
      <w:proofErr w:type="spellStart"/>
      <w:r w:rsidRPr="003D67E6">
        <w:t>Souaiene</w:t>
      </w:r>
      <w:proofErr w:type="spellEnd"/>
      <w:r w:rsidRPr="003D67E6">
        <w:rPr>
          <w:rFonts w:ascii="楷体" w:eastAsia="楷体" w:hAnsi="楷体" w:hint="eastAsia"/>
        </w:rPr>
        <w:t>和</w:t>
      </w:r>
      <w:proofErr w:type="spellStart"/>
      <w:r w:rsidRPr="003D67E6">
        <w:t>Souaiene</w:t>
      </w:r>
      <w:proofErr w:type="spellEnd"/>
      <w:r w:rsidRPr="003D67E6">
        <w:rPr>
          <w:rFonts w:ascii="楷体" w:eastAsia="楷体" w:hAnsi="楷体" w:hint="eastAsia"/>
        </w:rPr>
        <w:t>诉阿尔及利亚案</w:t>
      </w:r>
      <w:r w:rsidRPr="003D67E6">
        <w:t>(</w:t>
      </w:r>
      <w:proofErr w:type="spellStart"/>
      <w:r w:rsidRPr="003D67E6">
        <w:fldChar w:fldCharType="begin"/>
      </w:r>
      <w:r w:rsidRPr="003D67E6">
        <w:instrText xml:space="preserve"> HYPERLINK "http://undocs.org/en/CCPR/C/128/D/3082/2017" </w:instrText>
      </w:r>
      <w:r w:rsidRPr="003D67E6">
        <w:fldChar w:fldCharType="separate"/>
      </w:r>
      <w:r w:rsidRPr="003D67E6">
        <w:rPr>
          <w:rStyle w:val="af6"/>
          <w:u w:val="none"/>
        </w:rPr>
        <w:t>CCPR</w:t>
      </w:r>
      <w:proofErr w:type="spellEnd"/>
      <w:r w:rsidRPr="003D67E6">
        <w:rPr>
          <w:rStyle w:val="af6"/>
          <w:u w:val="none"/>
        </w:rPr>
        <w:t>/C/128/D/3082/2017</w:t>
      </w:r>
      <w:r w:rsidRPr="003D67E6">
        <w:rPr>
          <w:rStyle w:val="af6"/>
          <w:u w:val="none"/>
        </w:rPr>
        <w:fldChar w:fldCharType="end"/>
      </w:r>
      <w:r w:rsidRPr="003D67E6">
        <w:t>)</w:t>
      </w:r>
      <w:r w:rsidRPr="003D67E6">
        <w:rPr>
          <w:rFonts w:hint="eastAsia"/>
        </w:rPr>
        <w:t>，第</w:t>
      </w:r>
      <w:r w:rsidRPr="003D67E6">
        <w:t>7.2</w:t>
      </w:r>
      <w:r w:rsidRPr="003D67E6">
        <w:rPr>
          <w:rFonts w:hint="eastAsia"/>
        </w:rPr>
        <w:t>段；</w:t>
      </w:r>
      <w:proofErr w:type="spellStart"/>
      <w:r w:rsidRPr="003D67E6">
        <w:rPr>
          <w:iCs/>
        </w:rPr>
        <w:t>Tharu</w:t>
      </w:r>
      <w:proofErr w:type="spellEnd"/>
      <w:r w:rsidRPr="003D67E6">
        <w:rPr>
          <w:rFonts w:ascii="楷体" w:eastAsia="楷体" w:hAnsi="楷体" w:hint="eastAsia"/>
        </w:rPr>
        <w:t>等人诉尼泊尔案</w:t>
      </w:r>
      <w:r w:rsidRPr="003D67E6">
        <w:t>(</w:t>
      </w:r>
      <w:proofErr w:type="spellStart"/>
      <w:r w:rsidRPr="003D67E6">
        <w:fldChar w:fldCharType="begin"/>
      </w:r>
      <w:r w:rsidRPr="003D67E6">
        <w:instrText xml:space="preserve"> HYPERLINK "http://undocs.org/en/CCPR/C/114/D/2038/2011" </w:instrText>
      </w:r>
      <w:r w:rsidRPr="003D67E6">
        <w:fldChar w:fldCharType="separate"/>
      </w:r>
      <w:r w:rsidRPr="003D67E6">
        <w:rPr>
          <w:rStyle w:val="af6"/>
          <w:u w:val="none"/>
        </w:rPr>
        <w:t>CCPR</w:t>
      </w:r>
      <w:proofErr w:type="spellEnd"/>
      <w:r w:rsidRPr="003D67E6">
        <w:rPr>
          <w:rStyle w:val="af6"/>
          <w:u w:val="none"/>
        </w:rPr>
        <w:t>/C/114/D/2038/2011</w:t>
      </w:r>
      <w:r w:rsidRPr="003D67E6">
        <w:rPr>
          <w:rStyle w:val="af6"/>
          <w:u w:val="none"/>
        </w:rPr>
        <w:fldChar w:fldCharType="end"/>
      </w:r>
      <w:r w:rsidRPr="003D67E6">
        <w:t>)</w:t>
      </w:r>
      <w:r w:rsidRPr="003D67E6">
        <w:rPr>
          <w:rFonts w:hint="eastAsia"/>
        </w:rPr>
        <w:t>，第</w:t>
      </w:r>
      <w:r w:rsidRPr="003D67E6">
        <w:t>9.2</w:t>
      </w:r>
      <w:r w:rsidRPr="003D67E6">
        <w:rPr>
          <w:rFonts w:hint="eastAsia"/>
        </w:rPr>
        <w:t>段；</w:t>
      </w:r>
      <w:proofErr w:type="spellStart"/>
      <w:r w:rsidRPr="003D67E6">
        <w:rPr>
          <w:iCs/>
        </w:rPr>
        <w:t>Ammari</w:t>
      </w:r>
      <w:proofErr w:type="spellEnd"/>
      <w:r w:rsidRPr="003D67E6">
        <w:rPr>
          <w:rFonts w:ascii="楷体" w:eastAsia="楷体" w:hAnsi="楷体" w:hint="eastAsia"/>
        </w:rPr>
        <w:t>诉阿尔及利亚案</w:t>
      </w:r>
      <w:r w:rsidRPr="003D67E6">
        <w:t>(</w:t>
      </w:r>
      <w:proofErr w:type="spellStart"/>
      <w:r w:rsidRPr="003D67E6">
        <w:fldChar w:fldCharType="begin"/>
      </w:r>
      <w:r w:rsidRPr="003D67E6">
        <w:instrText xml:space="preserve"> HYPERLINK "http://undocs.org/en/CCPR/C/112/D/2098/2011" </w:instrText>
      </w:r>
      <w:r w:rsidRPr="003D67E6">
        <w:fldChar w:fldCharType="separate"/>
      </w:r>
      <w:r w:rsidRPr="003D67E6">
        <w:rPr>
          <w:rStyle w:val="af6"/>
          <w:u w:val="none"/>
        </w:rPr>
        <w:t>CCPR</w:t>
      </w:r>
      <w:proofErr w:type="spellEnd"/>
      <w:r w:rsidRPr="003D67E6">
        <w:rPr>
          <w:rStyle w:val="af6"/>
          <w:u w:val="none"/>
        </w:rPr>
        <w:t>/C/112/D/2098/2011</w:t>
      </w:r>
      <w:r w:rsidRPr="003D67E6">
        <w:rPr>
          <w:rStyle w:val="af6"/>
          <w:u w:val="none"/>
        </w:rPr>
        <w:fldChar w:fldCharType="end"/>
      </w:r>
      <w:r w:rsidRPr="003D67E6">
        <w:t>)</w:t>
      </w:r>
      <w:r w:rsidRPr="003D67E6">
        <w:rPr>
          <w:rFonts w:hint="eastAsia"/>
        </w:rPr>
        <w:t>，第</w:t>
      </w:r>
      <w:r w:rsidRPr="003D67E6">
        <w:t>7.2</w:t>
      </w:r>
      <w:r w:rsidRPr="003D67E6">
        <w:rPr>
          <w:rFonts w:hint="eastAsia"/>
        </w:rPr>
        <w:t>段；</w:t>
      </w:r>
      <w:proofErr w:type="spellStart"/>
      <w:r w:rsidRPr="003D67E6">
        <w:rPr>
          <w:iCs/>
        </w:rPr>
        <w:t>Mihoubi</w:t>
      </w:r>
      <w:proofErr w:type="spellEnd"/>
      <w:r w:rsidRPr="003D67E6">
        <w:rPr>
          <w:rFonts w:ascii="楷体" w:eastAsia="楷体" w:hAnsi="楷体" w:hint="eastAsia"/>
        </w:rPr>
        <w:t>诉阿尔及利亚案</w:t>
      </w:r>
      <w:r w:rsidRPr="003D67E6">
        <w:t>(</w:t>
      </w:r>
      <w:proofErr w:type="spellStart"/>
      <w:r w:rsidRPr="003D67E6">
        <w:fldChar w:fldCharType="begin"/>
      </w:r>
      <w:r w:rsidRPr="003D67E6">
        <w:instrText xml:space="preserve"> HYPERLINK "http://undocs.org/en/CCPR/C/109/D/1874/2009" </w:instrText>
      </w:r>
      <w:r w:rsidRPr="003D67E6">
        <w:fldChar w:fldCharType="separate"/>
      </w:r>
      <w:r w:rsidRPr="003D67E6">
        <w:rPr>
          <w:rStyle w:val="af6"/>
          <w:u w:val="none"/>
        </w:rPr>
        <w:t>CCPR</w:t>
      </w:r>
      <w:proofErr w:type="spellEnd"/>
      <w:r w:rsidRPr="003D67E6">
        <w:rPr>
          <w:rStyle w:val="af6"/>
          <w:u w:val="none"/>
        </w:rPr>
        <w:t>/C/109/D/1874/2009</w:t>
      </w:r>
      <w:r w:rsidRPr="003D67E6">
        <w:rPr>
          <w:rStyle w:val="af6"/>
          <w:u w:val="none"/>
        </w:rPr>
        <w:fldChar w:fldCharType="end"/>
      </w:r>
      <w:r w:rsidRPr="003D67E6">
        <w:t>)</w:t>
      </w:r>
      <w:r w:rsidRPr="003D67E6">
        <w:rPr>
          <w:rFonts w:hint="eastAsia"/>
        </w:rPr>
        <w:t>，第</w:t>
      </w:r>
      <w:r w:rsidRPr="003D67E6">
        <w:t>6.2</w:t>
      </w:r>
      <w:r w:rsidRPr="003D67E6">
        <w:rPr>
          <w:rFonts w:hint="eastAsia"/>
        </w:rPr>
        <w:t>段；</w:t>
      </w:r>
      <w:r w:rsidRPr="003D67E6">
        <w:rPr>
          <w:iCs/>
        </w:rPr>
        <w:t xml:space="preserve">Al </w:t>
      </w:r>
      <w:proofErr w:type="spellStart"/>
      <w:r w:rsidRPr="003D67E6">
        <w:rPr>
          <w:iCs/>
        </w:rPr>
        <w:t>Daquel</w:t>
      </w:r>
      <w:proofErr w:type="spellEnd"/>
      <w:r w:rsidRPr="003D67E6">
        <w:rPr>
          <w:rFonts w:ascii="楷体" w:eastAsia="楷体" w:hAnsi="楷体" w:hint="eastAsia"/>
        </w:rPr>
        <w:t>等人诉利比亚案</w:t>
      </w:r>
      <w:r w:rsidRPr="003D67E6">
        <w:t>(</w:t>
      </w:r>
      <w:proofErr w:type="spellStart"/>
      <w:r w:rsidRPr="003D67E6">
        <w:fldChar w:fldCharType="begin"/>
      </w:r>
      <w:r w:rsidRPr="003D67E6">
        <w:instrText xml:space="preserve"> HYPERLINK "http://undocs.org/en/CCPR/C/111/D/1882/2009" </w:instrText>
      </w:r>
      <w:r w:rsidRPr="003D67E6">
        <w:fldChar w:fldCharType="separate"/>
      </w:r>
      <w:r w:rsidRPr="003D67E6">
        <w:rPr>
          <w:rStyle w:val="af6"/>
          <w:u w:val="none"/>
        </w:rPr>
        <w:t>CCPR</w:t>
      </w:r>
      <w:proofErr w:type="spellEnd"/>
      <w:r w:rsidRPr="003D67E6">
        <w:rPr>
          <w:rStyle w:val="af6"/>
          <w:u w:val="none"/>
        </w:rPr>
        <w:t>/C/111/D/1882/2009</w:t>
      </w:r>
      <w:r w:rsidRPr="003D67E6">
        <w:rPr>
          <w:rStyle w:val="af6"/>
          <w:u w:val="none"/>
        </w:rPr>
        <w:fldChar w:fldCharType="end"/>
      </w:r>
      <w:r w:rsidRPr="003D67E6">
        <w:t>)</w:t>
      </w:r>
      <w:r w:rsidRPr="003D67E6">
        <w:rPr>
          <w:rFonts w:hint="eastAsia"/>
        </w:rPr>
        <w:t>，第</w:t>
      </w:r>
      <w:r w:rsidRPr="003D67E6">
        <w:t>5.2</w:t>
      </w:r>
      <w:bookmarkStart w:id="0" w:name="_Hlk28710994"/>
      <w:bookmarkEnd w:id="0"/>
      <w:r w:rsidRPr="003D67E6">
        <w:rPr>
          <w:rFonts w:hint="eastAsia"/>
        </w:rPr>
        <w:t>段。</w:t>
      </w:r>
    </w:p>
  </w:footnote>
  <w:footnote w:id="14">
    <w:p w14:paraId="0CE413CC" w14:textId="77777777" w:rsidR="00144BCC" w:rsidRPr="003D67E6" w:rsidRDefault="00144BCC" w:rsidP="00144BCC">
      <w:pPr>
        <w:pStyle w:val="a6"/>
      </w:pPr>
      <w:r w:rsidRPr="003D67E6">
        <w:tab/>
      </w:r>
      <w:r w:rsidRPr="003D67E6">
        <w:rPr>
          <w:rStyle w:val="a8"/>
          <w:rFonts w:eastAsia="宋体"/>
        </w:rPr>
        <w:footnoteRef/>
      </w:r>
      <w:r w:rsidRPr="003D67E6">
        <w:tab/>
      </w:r>
      <w:proofErr w:type="spellStart"/>
      <w:r w:rsidRPr="00730842">
        <w:rPr>
          <w:spacing w:val="-4"/>
        </w:rPr>
        <w:t>Rsiwi</w:t>
      </w:r>
      <w:proofErr w:type="spellEnd"/>
      <w:r w:rsidRPr="00730842">
        <w:rPr>
          <w:rFonts w:ascii="楷体" w:eastAsia="楷体" w:hAnsi="楷体" w:hint="eastAsia"/>
          <w:spacing w:val="-4"/>
        </w:rPr>
        <w:t>诉阿尔及利亚案</w:t>
      </w:r>
      <w:r w:rsidRPr="00730842">
        <w:rPr>
          <w:rFonts w:hint="eastAsia"/>
          <w:spacing w:val="-4"/>
        </w:rPr>
        <w:t>，第</w:t>
      </w:r>
      <w:r w:rsidRPr="00730842">
        <w:rPr>
          <w:spacing w:val="-4"/>
        </w:rPr>
        <w:t>7.</w:t>
      </w:r>
      <w:r w:rsidRPr="00730842">
        <w:rPr>
          <w:rFonts w:hint="eastAsia"/>
          <w:spacing w:val="-4"/>
        </w:rPr>
        <w:t>3</w:t>
      </w:r>
      <w:r w:rsidRPr="00730842">
        <w:rPr>
          <w:rFonts w:hint="eastAsia"/>
          <w:spacing w:val="-4"/>
        </w:rPr>
        <w:t>段；</w:t>
      </w:r>
      <w:proofErr w:type="spellStart"/>
      <w:r w:rsidRPr="00730842">
        <w:rPr>
          <w:spacing w:val="-4"/>
        </w:rPr>
        <w:t>Berkaoui</w:t>
      </w:r>
      <w:proofErr w:type="spellEnd"/>
      <w:r w:rsidRPr="00730842">
        <w:rPr>
          <w:rFonts w:ascii="楷体" w:eastAsia="楷体" w:hAnsi="楷体"/>
          <w:spacing w:val="-4"/>
        </w:rPr>
        <w:t>诉阿尔及利亚案</w:t>
      </w:r>
      <w:r w:rsidRPr="00730842">
        <w:rPr>
          <w:spacing w:val="-4"/>
        </w:rPr>
        <w:t>(</w:t>
      </w:r>
      <w:proofErr w:type="spellStart"/>
      <w:r w:rsidRPr="00730842">
        <w:fldChar w:fldCharType="begin"/>
      </w:r>
      <w:r w:rsidRPr="00730842">
        <w:rPr>
          <w:spacing w:val="-4"/>
        </w:rPr>
        <w:instrText xml:space="preserve"> HYPERLINK "http://undocs.org/en/CCPR/C/130/D/2639/2015" </w:instrText>
      </w:r>
      <w:r w:rsidRPr="00730842">
        <w:fldChar w:fldCharType="separate"/>
      </w:r>
      <w:r w:rsidRPr="00730842">
        <w:rPr>
          <w:rStyle w:val="af6"/>
          <w:spacing w:val="-4"/>
          <w:u w:val="none"/>
        </w:rPr>
        <w:t>CCPR</w:t>
      </w:r>
      <w:proofErr w:type="spellEnd"/>
      <w:r w:rsidRPr="00730842">
        <w:rPr>
          <w:rStyle w:val="af6"/>
          <w:spacing w:val="-4"/>
          <w:u w:val="none"/>
        </w:rPr>
        <w:t>/C/130/D/2639/2015</w:t>
      </w:r>
      <w:r w:rsidRPr="00730842">
        <w:rPr>
          <w:rStyle w:val="af6"/>
          <w:spacing w:val="-4"/>
          <w:u w:val="none"/>
        </w:rPr>
        <w:fldChar w:fldCharType="end"/>
      </w:r>
      <w:r w:rsidRPr="00730842">
        <w:rPr>
          <w:spacing w:val="-4"/>
        </w:rPr>
        <w:t>)</w:t>
      </w:r>
      <w:r w:rsidRPr="00730842">
        <w:rPr>
          <w:rFonts w:hint="eastAsia"/>
          <w:spacing w:val="-4"/>
        </w:rPr>
        <w:t>，第</w:t>
      </w:r>
      <w:r w:rsidRPr="00730842">
        <w:rPr>
          <w:spacing w:val="-4"/>
        </w:rPr>
        <w:t>7.</w:t>
      </w:r>
      <w:r w:rsidRPr="00730842">
        <w:rPr>
          <w:rFonts w:hint="eastAsia"/>
          <w:spacing w:val="-4"/>
        </w:rPr>
        <w:t>3</w:t>
      </w:r>
      <w:r w:rsidRPr="00730842">
        <w:rPr>
          <w:rFonts w:hint="eastAsia"/>
          <w:spacing w:val="-4"/>
        </w:rPr>
        <w:t>段；</w:t>
      </w:r>
      <w:proofErr w:type="spellStart"/>
      <w:r w:rsidRPr="003D67E6">
        <w:t>Souaiene</w:t>
      </w:r>
      <w:proofErr w:type="spellEnd"/>
      <w:r w:rsidRPr="003D67E6">
        <w:rPr>
          <w:rFonts w:ascii="楷体" w:eastAsia="楷体" w:hAnsi="楷体" w:hint="eastAsia"/>
        </w:rPr>
        <w:t>和</w:t>
      </w:r>
      <w:proofErr w:type="spellStart"/>
      <w:r w:rsidRPr="003D67E6">
        <w:t>Souaiene</w:t>
      </w:r>
      <w:proofErr w:type="spellEnd"/>
      <w:r w:rsidRPr="003D67E6">
        <w:rPr>
          <w:rFonts w:ascii="楷体" w:eastAsia="楷体" w:hAnsi="楷体"/>
        </w:rPr>
        <w:t>诉阿尔及利亚案</w:t>
      </w:r>
      <w:r w:rsidRPr="003D67E6">
        <w:rPr>
          <w:rFonts w:hint="eastAsia"/>
        </w:rPr>
        <w:t>，第</w:t>
      </w:r>
      <w:r w:rsidRPr="003D67E6">
        <w:t>7.</w:t>
      </w:r>
      <w:r w:rsidRPr="003D67E6">
        <w:rPr>
          <w:rFonts w:hint="eastAsia"/>
        </w:rPr>
        <w:t>3</w:t>
      </w:r>
      <w:r w:rsidRPr="003D67E6">
        <w:rPr>
          <w:rFonts w:hint="eastAsia"/>
        </w:rPr>
        <w:t>段；</w:t>
      </w:r>
      <w:proofErr w:type="spellStart"/>
      <w:r w:rsidRPr="003D67E6">
        <w:t>Bendjael</w:t>
      </w:r>
      <w:proofErr w:type="spellEnd"/>
      <w:r w:rsidRPr="003D67E6">
        <w:rPr>
          <w:rFonts w:ascii="楷体" w:eastAsia="楷体" w:hAnsi="楷体" w:hint="eastAsia"/>
        </w:rPr>
        <w:t>和</w:t>
      </w:r>
      <w:proofErr w:type="spellStart"/>
      <w:r w:rsidRPr="003D67E6">
        <w:t>Bendjael</w:t>
      </w:r>
      <w:proofErr w:type="spellEnd"/>
      <w:r w:rsidRPr="003D67E6">
        <w:rPr>
          <w:rFonts w:ascii="楷体" w:eastAsia="楷体" w:hAnsi="楷体"/>
        </w:rPr>
        <w:t>诉阿尔及利亚案</w:t>
      </w:r>
      <w:r w:rsidRPr="003D67E6">
        <w:t>(</w:t>
      </w:r>
      <w:proofErr w:type="spellStart"/>
      <w:r w:rsidRPr="003D67E6">
        <w:fldChar w:fldCharType="begin"/>
      </w:r>
      <w:r w:rsidRPr="003D67E6">
        <w:instrText xml:space="preserve"> HYPERLINK "http://undocs.org/en/CCPR/C/128/D/2893/2016" </w:instrText>
      </w:r>
      <w:r w:rsidRPr="003D67E6">
        <w:fldChar w:fldCharType="separate"/>
      </w:r>
      <w:r w:rsidRPr="003D67E6">
        <w:rPr>
          <w:rStyle w:val="af6"/>
          <w:u w:val="none"/>
        </w:rPr>
        <w:t>CCPR</w:t>
      </w:r>
      <w:proofErr w:type="spellEnd"/>
      <w:r w:rsidRPr="003D67E6">
        <w:rPr>
          <w:rStyle w:val="af6"/>
          <w:u w:val="none"/>
        </w:rPr>
        <w:t>/C/128/D/2893/2016</w:t>
      </w:r>
      <w:r w:rsidRPr="003D67E6">
        <w:rPr>
          <w:rStyle w:val="af6"/>
          <w:u w:val="none"/>
        </w:rPr>
        <w:fldChar w:fldCharType="end"/>
      </w:r>
      <w:r w:rsidRPr="003D67E6">
        <w:t>)</w:t>
      </w:r>
      <w:r w:rsidRPr="003D67E6">
        <w:rPr>
          <w:rFonts w:hint="eastAsia"/>
        </w:rPr>
        <w:t>，第</w:t>
      </w:r>
      <w:r w:rsidRPr="003D67E6">
        <w:t>7.</w:t>
      </w:r>
      <w:r w:rsidRPr="003D67E6">
        <w:rPr>
          <w:rFonts w:hint="eastAsia"/>
        </w:rPr>
        <w:t>3</w:t>
      </w:r>
      <w:r w:rsidRPr="003D67E6">
        <w:rPr>
          <w:rFonts w:hint="eastAsia"/>
        </w:rPr>
        <w:t>段；</w:t>
      </w:r>
      <w:proofErr w:type="spellStart"/>
      <w:r w:rsidRPr="003D67E6">
        <w:rPr>
          <w:iCs/>
        </w:rPr>
        <w:t>Cherguit</w:t>
      </w:r>
      <w:proofErr w:type="spellEnd"/>
      <w:r w:rsidRPr="003D67E6">
        <w:rPr>
          <w:rFonts w:ascii="楷体" w:eastAsia="楷体" w:hAnsi="楷体"/>
        </w:rPr>
        <w:t>诉阿尔及利亚案</w:t>
      </w:r>
      <w:r w:rsidRPr="003D67E6">
        <w:rPr>
          <w:iCs/>
        </w:rPr>
        <w:t>(</w:t>
      </w:r>
      <w:proofErr w:type="spellStart"/>
      <w:r w:rsidRPr="003D67E6">
        <w:fldChar w:fldCharType="begin"/>
      </w:r>
      <w:r w:rsidRPr="003D67E6">
        <w:instrText xml:space="preserve"> HYPERLINK "http://undocs.org/en/CCPR/C/128/D/2828/2016" </w:instrText>
      </w:r>
      <w:r w:rsidRPr="003D67E6">
        <w:fldChar w:fldCharType="separate"/>
      </w:r>
      <w:r w:rsidRPr="003D67E6">
        <w:rPr>
          <w:rStyle w:val="af6"/>
          <w:u w:val="none"/>
        </w:rPr>
        <w:t>CCPR</w:t>
      </w:r>
      <w:proofErr w:type="spellEnd"/>
      <w:r w:rsidRPr="003D67E6">
        <w:rPr>
          <w:rStyle w:val="af6"/>
          <w:u w:val="none"/>
        </w:rPr>
        <w:t>/C/128/D/2828/2016</w:t>
      </w:r>
      <w:r w:rsidRPr="003D67E6">
        <w:rPr>
          <w:rStyle w:val="af6"/>
          <w:u w:val="none"/>
        </w:rPr>
        <w:fldChar w:fldCharType="end"/>
      </w:r>
      <w:r w:rsidRPr="003D67E6">
        <w:rPr>
          <w:iCs/>
        </w:rPr>
        <w:t>)</w:t>
      </w:r>
      <w:r w:rsidRPr="003D67E6">
        <w:rPr>
          <w:rFonts w:hint="eastAsia"/>
        </w:rPr>
        <w:t>，第</w:t>
      </w:r>
      <w:r w:rsidRPr="003D67E6">
        <w:rPr>
          <w:rFonts w:hint="eastAsia"/>
        </w:rPr>
        <w:t>6</w:t>
      </w:r>
      <w:r w:rsidRPr="003D67E6">
        <w:t>.</w:t>
      </w:r>
      <w:r w:rsidRPr="003D67E6">
        <w:rPr>
          <w:rFonts w:hint="eastAsia"/>
        </w:rPr>
        <w:t>3</w:t>
      </w:r>
      <w:r w:rsidRPr="003D67E6">
        <w:rPr>
          <w:rFonts w:hint="eastAsia"/>
        </w:rPr>
        <w:t>段；</w:t>
      </w:r>
      <w:proofErr w:type="spellStart"/>
      <w:r w:rsidRPr="003D67E6">
        <w:t>Habouchi</w:t>
      </w:r>
      <w:proofErr w:type="spellEnd"/>
      <w:r w:rsidRPr="003D67E6">
        <w:rPr>
          <w:rFonts w:ascii="楷体" w:eastAsia="楷体" w:hAnsi="楷体"/>
        </w:rPr>
        <w:t>诉阿尔及利亚案</w:t>
      </w:r>
      <w:r w:rsidRPr="003D67E6">
        <w:t>(</w:t>
      </w:r>
      <w:proofErr w:type="spellStart"/>
      <w:r w:rsidRPr="003D67E6">
        <w:fldChar w:fldCharType="begin"/>
      </w:r>
      <w:r w:rsidRPr="003D67E6">
        <w:instrText xml:space="preserve"> HYPERLINK "http://undocs.org/en/CCPR/C/128/D/2819/2016" </w:instrText>
      </w:r>
      <w:r w:rsidRPr="003D67E6">
        <w:fldChar w:fldCharType="separate"/>
      </w:r>
      <w:r w:rsidRPr="003D67E6">
        <w:rPr>
          <w:rStyle w:val="af6"/>
          <w:u w:val="none"/>
        </w:rPr>
        <w:t>CCPR</w:t>
      </w:r>
      <w:proofErr w:type="spellEnd"/>
      <w:r w:rsidRPr="003D67E6">
        <w:rPr>
          <w:rStyle w:val="af6"/>
          <w:u w:val="none"/>
        </w:rPr>
        <w:t>/C/128/D/2819/2016</w:t>
      </w:r>
      <w:r w:rsidRPr="003D67E6">
        <w:rPr>
          <w:rStyle w:val="af6"/>
          <w:u w:val="none"/>
        </w:rPr>
        <w:fldChar w:fldCharType="end"/>
      </w:r>
      <w:r w:rsidRPr="003D67E6">
        <w:t>)</w:t>
      </w:r>
      <w:r w:rsidRPr="003D67E6">
        <w:rPr>
          <w:rFonts w:hint="eastAsia"/>
        </w:rPr>
        <w:t>，第</w:t>
      </w:r>
      <w:r w:rsidRPr="003D67E6">
        <w:t>7.</w:t>
      </w:r>
      <w:r w:rsidRPr="003D67E6">
        <w:rPr>
          <w:rFonts w:hint="eastAsia"/>
        </w:rPr>
        <w:t>3</w:t>
      </w:r>
      <w:r w:rsidRPr="003D67E6">
        <w:rPr>
          <w:rFonts w:hint="eastAsia"/>
        </w:rPr>
        <w:t>段。</w:t>
      </w:r>
    </w:p>
  </w:footnote>
  <w:footnote w:id="15">
    <w:p w14:paraId="24D842EA" w14:textId="77777777" w:rsidR="00144BCC" w:rsidRPr="003D67E6" w:rsidRDefault="00144BCC" w:rsidP="00144BCC">
      <w:pPr>
        <w:pStyle w:val="a6"/>
      </w:pPr>
      <w:r w:rsidRPr="003D67E6">
        <w:tab/>
      </w:r>
      <w:r w:rsidRPr="003D67E6">
        <w:rPr>
          <w:rStyle w:val="a8"/>
          <w:rFonts w:eastAsia="宋体"/>
        </w:rPr>
        <w:footnoteRef/>
      </w:r>
      <w:r w:rsidRPr="003D67E6">
        <w:tab/>
      </w:r>
      <w:proofErr w:type="spellStart"/>
      <w:r w:rsidRPr="003D67E6">
        <w:rPr>
          <w:iCs/>
        </w:rPr>
        <w:t>Boudjemai</w:t>
      </w:r>
      <w:proofErr w:type="spellEnd"/>
      <w:r w:rsidRPr="003D67E6">
        <w:rPr>
          <w:rFonts w:ascii="楷体" w:eastAsia="楷体" w:hAnsi="楷体"/>
        </w:rPr>
        <w:t>诉阿尔及利亚案</w:t>
      </w:r>
      <w:r w:rsidRPr="003D67E6">
        <w:t>(</w:t>
      </w:r>
      <w:proofErr w:type="spellStart"/>
      <w:r w:rsidRPr="003D67E6">
        <w:fldChar w:fldCharType="begin"/>
      </w:r>
      <w:r w:rsidRPr="003D67E6">
        <w:instrText xml:space="preserve"> HYPERLINK "http://undocs.org/en/CCPR/C/107/D/1791/2008" </w:instrText>
      </w:r>
      <w:r w:rsidRPr="003D67E6">
        <w:fldChar w:fldCharType="separate"/>
      </w:r>
      <w:r w:rsidRPr="003D67E6">
        <w:rPr>
          <w:rStyle w:val="af6"/>
          <w:u w:val="none"/>
        </w:rPr>
        <w:t>CCPR</w:t>
      </w:r>
      <w:proofErr w:type="spellEnd"/>
      <w:r w:rsidRPr="003D67E6">
        <w:rPr>
          <w:rStyle w:val="af6"/>
          <w:u w:val="none"/>
        </w:rPr>
        <w:t>/C/107/D/1791/2008</w:t>
      </w:r>
      <w:r w:rsidRPr="003D67E6">
        <w:rPr>
          <w:rStyle w:val="af6"/>
          <w:u w:val="none"/>
        </w:rPr>
        <w:fldChar w:fldCharType="end"/>
      </w:r>
      <w:r w:rsidRPr="003D67E6">
        <w:t>)</w:t>
      </w:r>
      <w:r w:rsidRPr="003D67E6">
        <w:rPr>
          <w:rFonts w:hint="eastAsia"/>
        </w:rPr>
        <w:t>，第</w:t>
      </w:r>
      <w:r w:rsidRPr="003D67E6">
        <w:t>7.</w:t>
      </w:r>
      <w:r w:rsidRPr="003D67E6">
        <w:rPr>
          <w:rFonts w:hint="eastAsia"/>
        </w:rPr>
        <w:t>4</w:t>
      </w:r>
      <w:r w:rsidRPr="003D67E6">
        <w:rPr>
          <w:rFonts w:hint="eastAsia"/>
        </w:rPr>
        <w:t>段；</w:t>
      </w:r>
      <w:proofErr w:type="spellStart"/>
      <w:r w:rsidRPr="003D67E6">
        <w:rPr>
          <w:iCs/>
        </w:rPr>
        <w:t>Mezine</w:t>
      </w:r>
      <w:proofErr w:type="spellEnd"/>
      <w:r w:rsidRPr="003D67E6">
        <w:rPr>
          <w:rFonts w:ascii="楷体" w:eastAsia="楷体" w:hAnsi="楷体"/>
        </w:rPr>
        <w:t>诉阿尔及利亚案</w:t>
      </w:r>
      <w:r w:rsidRPr="003D67E6">
        <w:rPr>
          <w:rFonts w:hint="eastAsia"/>
        </w:rPr>
        <w:t>，第</w:t>
      </w:r>
      <w:r w:rsidRPr="00821CE5">
        <w:rPr>
          <w:spacing w:val="-6"/>
        </w:rPr>
        <w:t>7.</w:t>
      </w:r>
      <w:r w:rsidRPr="00821CE5">
        <w:rPr>
          <w:rFonts w:hint="eastAsia"/>
          <w:spacing w:val="-6"/>
        </w:rPr>
        <w:t>4</w:t>
      </w:r>
      <w:r w:rsidRPr="00821CE5">
        <w:rPr>
          <w:rFonts w:hint="eastAsia"/>
          <w:spacing w:val="-6"/>
        </w:rPr>
        <w:t>段；</w:t>
      </w:r>
      <w:proofErr w:type="spellStart"/>
      <w:r w:rsidRPr="00821CE5">
        <w:rPr>
          <w:iCs/>
          <w:spacing w:val="-6"/>
        </w:rPr>
        <w:t>Berzig</w:t>
      </w:r>
      <w:proofErr w:type="spellEnd"/>
      <w:r w:rsidRPr="00821CE5">
        <w:rPr>
          <w:rFonts w:ascii="楷体" w:eastAsia="楷体" w:hAnsi="楷体"/>
          <w:spacing w:val="-6"/>
        </w:rPr>
        <w:t>诉阿尔及利亚案</w:t>
      </w:r>
      <w:r w:rsidRPr="00821CE5">
        <w:rPr>
          <w:spacing w:val="-6"/>
        </w:rPr>
        <w:t>(</w:t>
      </w:r>
      <w:proofErr w:type="spellStart"/>
      <w:r w:rsidRPr="00821CE5">
        <w:fldChar w:fldCharType="begin"/>
      </w:r>
      <w:r w:rsidRPr="00821CE5">
        <w:rPr>
          <w:spacing w:val="-6"/>
        </w:rPr>
        <w:instrText xml:space="preserve"> HYPERLINK "http://undocs.org/en/CCPR/C/103/D/1781/2008" </w:instrText>
      </w:r>
      <w:r w:rsidRPr="00821CE5">
        <w:fldChar w:fldCharType="separate"/>
      </w:r>
      <w:r w:rsidRPr="00821CE5">
        <w:rPr>
          <w:rStyle w:val="af6"/>
          <w:spacing w:val="-6"/>
          <w:u w:val="none"/>
        </w:rPr>
        <w:t>CCPR</w:t>
      </w:r>
      <w:proofErr w:type="spellEnd"/>
      <w:r w:rsidRPr="00821CE5">
        <w:rPr>
          <w:rStyle w:val="af6"/>
          <w:spacing w:val="-6"/>
          <w:u w:val="none"/>
        </w:rPr>
        <w:t>/C/103/D/1781/2008</w:t>
      </w:r>
      <w:r w:rsidRPr="00821CE5">
        <w:rPr>
          <w:rStyle w:val="af6"/>
          <w:spacing w:val="-6"/>
          <w:u w:val="none"/>
        </w:rPr>
        <w:fldChar w:fldCharType="end"/>
      </w:r>
      <w:r w:rsidRPr="00821CE5">
        <w:rPr>
          <w:spacing w:val="-6"/>
        </w:rPr>
        <w:t>)</w:t>
      </w:r>
      <w:r w:rsidRPr="00821CE5">
        <w:rPr>
          <w:rFonts w:hint="eastAsia"/>
          <w:spacing w:val="-6"/>
        </w:rPr>
        <w:t>，第</w:t>
      </w:r>
      <w:r w:rsidRPr="00821CE5">
        <w:rPr>
          <w:spacing w:val="-6"/>
        </w:rPr>
        <w:t>7.</w:t>
      </w:r>
      <w:r w:rsidRPr="00821CE5">
        <w:rPr>
          <w:rFonts w:hint="eastAsia"/>
          <w:spacing w:val="-6"/>
        </w:rPr>
        <w:t>4</w:t>
      </w:r>
      <w:r w:rsidRPr="00821CE5">
        <w:rPr>
          <w:rFonts w:hint="eastAsia"/>
          <w:spacing w:val="-6"/>
        </w:rPr>
        <w:t>段；</w:t>
      </w:r>
      <w:proofErr w:type="spellStart"/>
      <w:r w:rsidRPr="00821CE5">
        <w:rPr>
          <w:iCs/>
          <w:spacing w:val="-6"/>
        </w:rPr>
        <w:t>Khirani</w:t>
      </w:r>
      <w:proofErr w:type="spellEnd"/>
      <w:r w:rsidRPr="00821CE5">
        <w:rPr>
          <w:rFonts w:ascii="楷体" w:eastAsia="楷体" w:hAnsi="楷体" w:hint="eastAsia"/>
          <w:spacing w:val="-6"/>
        </w:rPr>
        <w:t>等人</w:t>
      </w:r>
      <w:r w:rsidRPr="00821CE5">
        <w:rPr>
          <w:rFonts w:ascii="楷体" w:eastAsia="楷体" w:hAnsi="楷体"/>
          <w:spacing w:val="-6"/>
        </w:rPr>
        <w:t>诉阿尔及利亚案</w:t>
      </w:r>
      <w:r w:rsidRPr="003D67E6">
        <w:t>(</w:t>
      </w:r>
      <w:proofErr w:type="spellStart"/>
      <w:r w:rsidRPr="003D67E6">
        <w:fldChar w:fldCharType="begin"/>
      </w:r>
      <w:r w:rsidRPr="003D67E6">
        <w:instrText xml:space="preserve"> HYPERLINK "http://undocs.org/en/CCPR/C/104/D/1905/2009" </w:instrText>
      </w:r>
      <w:r w:rsidRPr="003D67E6">
        <w:fldChar w:fldCharType="separate"/>
      </w:r>
      <w:r w:rsidRPr="003D67E6">
        <w:rPr>
          <w:rStyle w:val="af6"/>
          <w:u w:val="none"/>
        </w:rPr>
        <w:t>CCPR</w:t>
      </w:r>
      <w:proofErr w:type="spellEnd"/>
      <w:r w:rsidRPr="003D67E6">
        <w:rPr>
          <w:rStyle w:val="af6"/>
          <w:u w:val="none"/>
        </w:rPr>
        <w:t>/C/104/D/1905/2009</w:t>
      </w:r>
      <w:r w:rsidRPr="003D67E6">
        <w:rPr>
          <w:rStyle w:val="af6"/>
          <w:u w:val="none"/>
        </w:rPr>
        <w:fldChar w:fldCharType="end"/>
      </w:r>
      <w:r w:rsidRPr="003D67E6">
        <w:rPr>
          <w:rFonts w:hint="eastAsia"/>
        </w:rPr>
        <w:t>和</w:t>
      </w:r>
      <w:r w:rsidRPr="003D67E6">
        <w:fldChar w:fldCharType="begin"/>
      </w:r>
      <w:r w:rsidRPr="003D67E6">
        <w:instrText xml:space="preserve"> HYPERLINK "http://undocs.org/en/CCPR/C/104/D/1905/2009/Corr.1" </w:instrText>
      </w:r>
      <w:r w:rsidRPr="003D67E6">
        <w:fldChar w:fldCharType="separate"/>
      </w:r>
      <w:proofErr w:type="spellStart"/>
      <w:r w:rsidRPr="003D67E6">
        <w:rPr>
          <w:rStyle w:val="af6"/>
          <w:u w:val="none"/>
        </w:rPr>
        <w:t>Corr.1</w:t>
      </w:r>
      <w:proofErr w:type="spellEnd"/>
      <w:r w:rsidRPr="003D67E6">
        <w:rPr>
          <w:rStyle w:val="af6"/>
          <w:u w:val="none"/>
        </w:rPr>
        <w:fldChar w:fldCharType="end"/>
      </w:r>
      <w:r w:rsidRPr="003D67E6">
        <w:t>)</w:t>
      </w:r>
      <w:r w:rsidRPr="003D67E6">
        <w:rPr>
          <w:rFonts w:hint="eastAsia"/>
        </w:rPr>
        <w:t>，第</w:t>
      </w:r>
      <w:r w:rsidRPr="003D67E6">
        <w:rPr>
          <w:rFonts w:hint="eastAsia"/>
        </w:rPr>
        <w:t>6</w:t>
      </w:r>
      <w:r w:rsidRPr="003D67E6">
        <w:t>.</w:t>
      </w:r>
      <w:r w:rsidRPr="003D67E6">
        <w:rPr>
          <w:rFonts w:hint="eastAsia"/>
        </w:rPr>
        <w:t>4</w:t>
      </w:r>
      <w:r w:rsidRPr="003D67E6">
        <w:rPr>
          <w:rFonts w:hint="eastAsia"/>
        </w:rPr>
        <w:t>段。</w:t>
      </w:r>
    </w:p>
  </w:footnote>
  <w:footnote w:id="16">
    <w:p w14:paraId="178BE1A1" w14:textId="77777777" w:rsidR="00144BCC" w:rsidRPr="00EF7993" w:rsidRDefault="00144BCC" w:rsidP="000D2C92">
      <w:pPr>
        <w:pStyle w:val="a6"/>
        <w:spacing w:after="180"/>
      </w:pPr>
      <w:r w:rsidRPr="00EF7993">
        <w:tab/>
      </w:r>
      <w:r w:rsidRPr="00EF7993">
        <w:rPr>
          <w:rStyle w:val="a8"/>
          <w:rFonts w:eastAsia="宋体"/>
        </w:rPr>
        <w:footnoteRef/>
      </w:r>
      <w:r w:rsidRPr="00EF7993">
        <w:tab/>
      </w:r>
      <w:proofErr w:type="spellStart"/>
      <w:r w:rsidRPr="00EF7993">
        <w:t>Rsiwi</w:t>
      </w:r>
      <w:proofErr w:type="spellEnd"/>
      <w:r w:rsidRPr="00EF7993">
        <w:rPr>
          <w:rFonts w:ascii="楷体" w:eastAsia="楷体" w:hAnsi="楷体"/>
        </w:rPr>
        <w:t>诉阿尔及利亚案</w:t>
      </w:r>
      <w:r w:rsidRPr="00EF7993">
        <w:rPr>
          <w:rFonts w:hint="eastAsia"/>
        </w:rPr>
        <w:t>，第</w:t>
      </w:r>
      <w:r w:rsidRPr="00EF7993">
        <w:t>7.</w:t>
      </w:r>
      <w:r w:rsidRPr="00EF7993">
        <w:rPr>
          <w:rFonts w:hint="eastAsia"/>
        </w:rPr>
        <w:t>4</w:t>
      </w:r>
      <w:r w:rsidRPr="00EF7993">
        <w:rPr>
          <w:rFonts w:hint="eastAsia"/>
        </w:rPr>
        <w:t>段；</w:t>
      </w:r>
      <w:proofErr w:type="spellStart"/>
      <w:r w:rsidRPr="00EF7993">
        <w:t>Berkaoui</w:t>
      </w:r>
      <w:proofErr w:type="spellEnd"/>
      <w:r w:rsidRPr="00EF7993">
        <w:rPr>
          <w:rFonts w:ascii="楷体" w:eastAsia="楷体" w:hAnsi="楷体"/>
        </w:rPr>
        <w:t>诉阿尔及利亚案</w:t>
      </w:r>
      <w:r w:rsidRPr="00EF7993">
        <w:rPr>
          <w:rFonts w:hint="eastAsia"/>
        </w:rPr>
        <w:t>，第</w:t>
      </w:r>
      <w:r w:rsidRPr="00EF7993">
        <w:t>7.</w:t>
      </w:r>
      <w:r w:rsidRPr="00EF7993">
        <w:rPr>
          <w:rFonts w:hint="eastAsia"/>
        </w:rPr>
        <w:t>4</w:t>
      </w:r>
      <w:r w:rsidRPr="00EF7993">
        <w:rPr>
          <w:rFonts w:hint="eastAsia"/>
        </w:rPr>
        <w:t>段；</w:t>
      </w:r>
      <w:proofErr w:type="spellStart"/>
      <w:r w:rsidRPr="00EF7993">
        <w:t>Souaiene</w:t>
      </w:r>
      <w:proofErr w:type="spellEnd"/>
      <w:r w:rsidRPr="00EF7993">
        <w:rPr>
          <w:rFonts w:ascii="楷体" w:eastAsia="楷体" w:hAnsi="楷体" w:hint="eastAsia"/>
        </w:rPr>
        <w:t>和</w:t>
      </w:r>
      <w:proofErr w:type="spellStart"/>
      <w:r w:rsidRPr="00EF7993">
        <w:t>Souaiene</w:t>
      </w:r>
      <w:proofErr w:type="spellEnd"/>
      <w:r w:rsidRPr="00EF7993">
        <w:rPr>
          <w:rFonts w:ascii="楷体" w:eastAsia="楷体" w:hAnsi="楷体"/>
        </w:rPr>
        <w:t>诉阿尔及利亚案</w:t>
      </w:r>
      <w:r w:rsidRPr="00EF7993">
        <w:rPr>
          <w:rFonts w:hint="eastAsia"/>
        </w:rPr>
        <w:t>，第</w:t>
      </w:r>
      <w:r w:rsidRPr="00EF7993">
        <w:t>7.</w:t>
      </w:r>
      <w:r w:rsidRPr="00EF7993">
        <w:rPr>
          <w:rFonts w:hint="eastAsia"/>
        </w:rPr>
        <w:t>4</w:t>
      </w:r>
      <w:r w:rsidRPr="00EF7993">
        <w:rPr>
          <w:rFonts w:hint="eastAsia"/>
        </w:rPr>
        <w:t>段；</w:t>
      </w:r>
      <w:proofErr w:type="spellStart"/>
      <w:r w:rsidRPr="00EF7993">
        <w:t>Bendjael</w:t>
      </w:r>
      <w:proofErr w:type="spellEnd"/>
      <w:r w:rsidRPr="00EF7993">
        <w:rPr>
          <w:rFonts w:ascii="楷体" w:eastAsia="楷体" w:hAnsi="楷体" w:hint="eastAsia"/>
        </w:rPr>
        <w:t>和</w:t>
      </w:r>
      <w:proofErr w:type="spellStart"/>
      <w:r w:rsidRPr="00EF7993">
        <w:t>Bendjael</w:t>
      </w:r>
      <w:proofErr w:type="spellEnd"/>
      <w:r w:rsidRPr="00EF7993">
        <w:rPr>
          <w:rFonts w:ascii="楷体" w:eastAsia="楷体" w:hAnsi="楷体"/>
        </w:rPr>
        <w:t>诉阿尔及利亚案</w:t>
      </w:r>
      <w:r w:rsidRPr="00EF7993">
        <w:rPr>
          <w:rFonts w:hint="eastAsia"/>
        </w:rPr>
        <w:t>，第</w:t>
      </w:r>
      <w:r w:rsidRPr="00EF7993">
        <w:t>7.</w:t>
      </w:r>
      <w:r w:rsidRPr="00EF7993">
        <w:rPr>
          <w:rFonts w:hint="eastAsia"/>
        </w:rPr>
        <w:t>4</w:t>
      </w:r>
      <w:r w:rsidRPr="00EF7993">
        <w:rPr>
          <w:rFonts w:hint="eastAsia"/>
        </w:rPr>
        <w:t>段；</w:t>
      </w:r>
      <w:proofErr w:type="spellStart"/>
      <w:r w:rsidRPr="00EF7993">
        <w:rPr>
          <w:iCs/>
        </w:rPr>
        <w:t>Cherguit</w:t>
      </w:r>
      <w:proofErr w:type="spellEnd"/>
      <w:r w:rsidRPr="00EF7993">
        <w:rPr>
          <w:rFonts w:ascii="楷体" w:eastAsia="楷体" w:hAnsi="楷体"/>
        </w:rPr>
        <w:t>诉阿尔及利亚案</w:t>
      </w:r>
      <w:r w:rsidRPr="00EF7993">
        <w:rPr>
          <w:rFonts w:hint="eastAsia"/>
        </w:rPr>
        <w:t>，第</w:t>
      </w:r>
      <w:r w:rsidRPr="00EF7993">
        <w:rPr>
          <w:rFonts w:hint="eastAsia"/>
        </w:rPr>
        <w:t>6</w:t>
      </w:r>
      <w:r w:rsidRPr="00EF7993">
        <w:t>.</w:t>
      </w:r>
      <w:r w:rsidRPr="00EF7993">
        <w:rPr>
          <w:rFonts w:hint="eastAsia"/>
        </w:rPr>
        <w:t>4</w:t>
      </w:r>
      <w:r w:rsidRPr="00EF7993">
        <w:rPr>
          <w:rFonts w:hint="eastAsia"/>
        </w:rPr>
        <w:t>段；</w:t>
      </w:r>
      <w:proofErr w:type="spellStart"/>
      <w:r w:rsidRPr="00EF7993">
        <w:t>Habouchi</w:t>
      </w:r>
      <w:proofErr w:type="spellEnd"/>
      <w:r w:rsidRPr="00EF7993">
        <w:rPr>
          <w:rFonts w:ascii="楷体" w:eastAsia="楷体" w:hAnsi="楷体"/>
        </w:rPr>
        <w:t>诉阿尔及利亚案</w:t>
      </w:r>
      <w:r w:rsidRPr="00EF7993">
        <w:rPr>
          <w:rFonts w:hint="eastAsia"/>
        </w:rPr>
        <w:t>，第</w:t>
      </w:r>
      <w:r w:rsidRPr="00EF7993">
        <w:t>7.</w:t>
      </w:r>
      <w:r w:rsidRPr="00EF7993">
        <w:rPr>
          <w:rFonts w:hint="eastAsia"/>
        </w:rPr>
        <w:t>4</w:t>
      </w:r>
      <w:r w:rsidRPr="00EF7993">
        <w:rPr>
          <w:rFonts w:hint="eastAsia"/>
        </w:rPr>
        <w:t>段。</w:t>
      </w:r>
    </w:p>
  </w:footnote>
  <w:footnote w:id="17">
    <w:p w14:paraId="6C5B9010" w14:textId="77777777" w:rsidR="00144BCC" w:rsidRPr="00EF7993" w:rsidRDefault="00144BCC" w:rsidP="00144BCC">
      <w:pPr>
        <w:pStyle w:val="a6"/>
      </w:pPr>
      <w:r w:rsidRPr="00EF7993">
        <w:tab/>
      </w:r>
      <w:r w:rsidRPr="00EF7993">
        <w:rPr>
          <w:rStyle w:val="a8"/>
          <w:rFonts w:eastAsia="宋体"/>
        </w:rPr>
        <w:footnoteRef/>
      </w:r>
      <w:r w:rsidRPr="00EF7993">
        <w:tab/>
      </w:r>
      <w:proofErr w:type="spellStart"/>
      <w:r w:rsidRPr="003D67E6">
        <w:rPr>
          <w:iCs/>
          <w:spacing w:val="-4"/>
        </w:rPr>
        <w:t>Berkaoui</w:t>
      </w:r>
      <w:proofErr w:type="spellEnd"/>
      <w:r w:rsidRPr="003D67E6">
        <w:rPr>
          <w:rFonts w:ascii="楷体" w:eastAsia="楷体" w:hAnsi="楷体"/>
          <w:spacing w:val="-4"/>
        </w:rPr>
        <w:t>诉阿尔及利亚案</w:t>
      </w:r>
      <w:r w:rsidRPr="003D67E6">
        <w:rPr>
          <w:rFonts w:hint="eastAsia"/>
          <w:spacing w:val="-4"/>
        </w:rPr>
        <w:t>，第</w:t>
      </w:r>
      <w:r w:rsidRPr="003D67E6">
        <w:rPr>
          <w:spacing w:val="-4"/>
        </w:rPr>
        <w:t>7.</w:t>
      </w:r>
      <w:r w:rsidRPr="003D67E6">
        <w:rPr>
          <w:rFonts w:hint="eastAsia"/>
          <w:spacing w:val="-4"/>
        </w:rPr>
        <w:t>5</w:t>
      </w:r>
      <w:r w:rsidRPr="003D67E6">
        <w:rPr>
          <w:rFonts w:hint="eastAsia"/>
          <w:spacing w:val="-4"/>
        </w:rPr>
        <w:t>段；</w:t>
      </w:r>
      <w:proofErr w:type="spellStart"/>
      <w:r w:rsidRPr="003D67E6">
        <w:rPr>
          <w:iCs/>
          <w:spacing w:val="-4"/>
        </w:rPr>
        <w:t>Dafar</w:t>
      </w:r>
      <w:proofErr w:type="spellEnd"/>
      <w:r w:rsidRPr="003D67E6">
        <w:rPr>
          <w:rFonts w:ascii="楷体" w:eastAsia="楷体" w:hAnsi="楷体"/>
          <w:spacing w:val="-4"/>
        </w:rPr>
        <w:t>诉阿尔及利亚案</w:t>
      </w:r>
      <w:r w:rsidRPr="003D67E6">
        <w:rPr>
          <w:rFonts w:hint="eastAsia"/>
          <w:spacing w:val="-4"/>
        </w:rPr>
        <w:t>，第</w:t>
      </w:r>
      <w:r w:rsidRPr="003D67E6">
        <w:rPr>
          <w:rFonts w:hint="eastAsia"/>
          <w:spacing w:val="-4"/>
        </w:rPr>
        <w:t>5</w:t>
      </w:r>
      <w:r w:rsidRPr="003D67E6">
        <w:rPr>
          <w:spacing w:val="-4"/>
        </w:rPr>
        <w:t>.</w:t>
      </w:r>
      <w:r w:rsidRPr="003D67E6">
        <w:rPr>
          <w:rFonts w:hint="eastAsia"/>
          <w:spacing w:val="-4"/>
        </w:rPr>
        <w:t>4</w:t>
      </w:r>
      <w:r w:rsidRPr="003D67E6">
        <w:rPr>
          <w:rFonts w:hint="eastAsia"/>
          <w:spacing w:val="-4"/>
        </w:rPr>
        <w:t>段；</w:t>
      </w:r>
      <w:proofErr w:type="spellStart"/>
      <w:r w:rsidRPr="003D67E6">
        <w:rPr>
          <w:iCs/>
          <w:spacing w:val="-4"/>
        </w:rPr>
        <w:t>Rsiwi</w:t>
      </w:r>
      <w:proofErr w:type="spellEnd"/>
      <w:r w:rsidRPr="003D67E6">
        <w:rPr>
          <w:rFonts w:ascii="楷体" w:eastAsia="楷体" w:hAnsi="楷体"/>
          <w:spacing w:val="-4"/>
        </w:rPr>
        <w:t>诉阿尔及利亚案</w:t>
      </w:r>
      <w:r w:rsidRPr="003D67E6">
        <w:rPr>
          <w:rFonts w:hint="eastAsia"/>
          <w:spacing w:val="-4"/>
        </w:rPr>
        <w:t>，</w:t>
      </w:r>
      <w:r w:rsidRPr="00EF7993">
        <w:rPr>
          <w:rFonts w:hint="eastAsia"/>
        </w:rPr>
        <w:t>第</w:t>
      </w:r>
      <w:r w:rsidRPr="00EF7993">
        <w:t>7.</w:t>
      </w:r>
      <w:r w:rsidRPr="00EF7993">
        <w:rPr>
          <w:rFonts w:hint="eastAsia"/>
        </w:rPr>
        <w:t>6</w:t>
      </w:r>
      <w:r w:rsidRPr="00EF7993">
        <w:rPr>
          <w:rFonts w:hint="eastAsia"/>
        </w:rPr>
        <w:t>段。</w:t>
      </w:r>
    </w:p>
  </w:footnote>
  <w:footnote w:id="18">
    <w:p w14:paraId="0FB2A6F5" w14:textId="77777777" w:rsidR="00144BCC" w:rsidRPr="00C71D1D" w:rsidRDefault="00144BCC" w:rsidP="00144BCC">
      <w:pPr>
        <w:pStyle w:val="a6"/>
      </w:pPr>
      <w:r w:rsidRPr="00EF7993">
        <w:tab/>
      </w:r>
      <w:r w:rsidRPr="00EF7993">
        <w:rPr>
          <w:rStyle w:val="a8"/>
          <w:rFonts w:eastAsia="宋体"/>
        </w:rPr>
        <w:footnoteRef/>
      </w:r>
      <w:r w:rsidRPr="00EF7993">
        <w:tab/>
      </w:r>
      <w:r w:rsidRPr="00C71D1D">
        <w:rPr>
          <w:rFonts w:hint="eastAsia"/>
        </w:rPr>
        <w:t>例如，见</w:t>
      </w:r>
      <w:proofErr w:type="spellStart"/>
      <w:r w:rsidRPr="00C71D1D">
        <w:rPr>
          <w:iCs/>
        </w:rPr>
        <w:t>H.E.A.K</w:t>
      </w:r>
      <w:proofErr w:type="spellEnd"/>
      <w:r w:rsidRPr="00C71D1D">
        <w:rPr>
          <w:iCs/>
        </w:rPr>
        <w:t>.</w:t>
      </w:r>
      <w:r w:rsidRPr="00C71D1D">
        <w:rPr>
          <w:rFonts w:ascii="楷体" w:eastAsia="楷体" w:hAnsi="楷体"/>
        </w:rPr>
        <w:t>诉</w:t>
      </w:r>
      <w:r w:rsidRPr="00C71D1D">
        <w:rPr>
          <w:rFonts w:ascii="楷体" w:eastAsia="楷体" w:hAnsi="楷体" w:hint="eastAsia"/>
        </w:rPr>
        <w:t>丹麦</w:t>
      </w:r>
      <w:r w:rsidRPr="00C71D1D">
        <w:rPr>
          <w:rFonts w:ascii="楷体" w:eastAsia="楷体" w:hAnsi="楷体"/>
        </w:rPr>
        <w:t>案</w:t>
      </w:r>
      <w:r w:rsidRPr="00C71D1D">
        <w:t>(</w:t>
      </w:r>
      <w:proofErr w:type="spellStart"/>
      <w:r w:rsidRPr="00C71D1D">
        <w:fldChar w:fldCharType="begin"/>
      </w:r>
      <w:r w:rsidRPr="00C71D1D">
        <w:instrText xml:space="preserve"> HYPERLINK "http://undocs.org/en/CCPR/C/114/D/2343/2014" </w:instrText>
      </w:r>
      <w:r w:rsidRPr="00C71D1D">
        <w:fldChar w:fldCharType="separate"/>
      </w:r>
      <w:r w:rsidRPr="00C71D1D">
        <w:rPr>
          <w:rStyle w:val="af6"/>
          <w:u w:val="none"/>
        </w:rPr>
        <w:t>CCPR</w:t>
      </w:r>
      <w:proofErr w:type="spellEnd"/>
      <w:r w:rsidRPr="00C71D1D">
        <w:rPr>
          <w:rStyle w:val="af6"/>
          <w:u w:val="none"/>
        </w:rPr>
        <w:t>/C/114/D/2343/2014</w:t>
      </w:r>
      <w:r w:rsidRPr="00C71D1D">
        <w:rPr>
          <w:rStyle w:val="af6"/>
          <w:u w:val="none"/>
        </w:rPr>
        <w:fldChar w:fldCharType="end"/>
      </w:r>
      <w:r w:rsidRPr="00C71D1D">
        <w:t>)</w:t>
      </w:r>
      <w:r w:rsidRPr="00C71D1D">
        <w:rPr>
          <w:rFonts w:hint="eastAsia"/>
        </w:rPr>
        <w:t>，第</w:t>
      </w:r>
      <w:r w:rsidRPr="00C71D1D">
        <w:t>7.</w:t>
      </w:r>
      <w:r w:rsidRPr="00C71D1D">
        <w:rPr>
          <w:rFonts w:hint="eastAsia"/>
        </w:rPr>
        <w:t>4</w:t>
      </w:r>
      <w:r w:rsidRPr="00C71D1D">
        <w:rPr>
          <w:rFonts w:hint="eastAsia"/>
        </w:rPr>
        <w:t>段；</w:t>
      </w:r>
      <w:proofErr w:type="spellStart"/>
      <w:r w:rsidRPr="00C71D1D">
        <w:rPr>
          <w:iCs/>
        </w:rPr>
        <w:t>Castañeda</w:t>
      </w:r>
      <w:proofErr w:type="spellEnd"/>
      <w:r w:rsidRPr="00C71D1D">
        <w:rPr>
          <w:rFonts w:ascii="楷体" w:eastAsia="楷体" w:hAnsi="楷体"/>
        </w:rPr>
        <w:t>诉</w:t>
      </w:r>
      <w:r w:rsidRPr="00C71D1D">
        <w:rPr>
          <w:rFonts w:ascii="楷体" w:eastAsia="楷体" w:hAnsi="楷体" w:hint="eastAsia"/>
        </w:rPr>
        <w:t>墨西哥</w:t>
      </w:r>
      <w:r w:rsidRPr="00C71D1D">
        <w:rPr>
          <w:rFonts w:ascii="楷体" w:eastAsia="楷体" w:hAnsi="楷体"/>
        </w:rPr>
        <w:t>案</w:t>
      </w:r>
      <w:r w:rsidRPr="001F7F7C">
        <w:rPr>
          <w:spacing w:val="6"/>
        </w:rPr>
        <w:t>(</w:t>
      </w:r>
      <w:proofErr w:type="spellStart"/>
      <w:r w:rsidRPr="001F7F7C">
        <w:fldChar w:fldCharType="begin"/>
      </w:r>
      <w:r w:rsidRPr="001F7F7C">
        <w:rPr>
          <w:spacing w:val="6"/>
        </w:rPr>
        <w:instrText xml:space="preserve"> HYPERLINK "http://undocs.org/en/CCPR/C/108/D/2202/2012" </w:instrText>
      </w:r>
      <w:r w:rsidRPr="001F7F7C">
        <w:fldChar w:fldCharType="separate"/>
      </w:r>
      <w:r w:rsidRPr="001F7F7C">
        <w:rPr>
          <w:rStyle w:val="af6"/>
          <w:spacing w:val="6"/>
          <w:u w:val="none"/>
        </w:rPr>
        <w:t>CCPR</w:t>
      </w:r>
      <w:proofErr w:type="spellEnd"/>
      <w:r w:rsidRPr="001F7F7C">
        <w:rPr>
          <w:rStyle w:val="af6"/>
          <w:spacing w:val="6"/>
          <w:u w:val="none"/>
        </w:rPr>
        <w:t>/C/108/D/2202/2012</w:t>
      </w:r>
      <w:r w:rsidRPr="001F7F7C">
        <w:rPr>
          <w:rStyle w:val="af6"/>
          <w:spacing w:val="6"/>
          <w:u w:val="none"/>
        </w:rPr>
        <w:fldChar w:fldCharType="end"/>
      </w:r>
      <w:r w:rsidRPr="001F7F7C">
        <w:rPr>
          <w:spacing w:val="6"/>
        </w:rPr>
        <w:t>)</w:t>
      </w:r>
      <w:r w:rsidRPr="001F7F7C">
        <w:rPr>
          <w:rFonts w:hint="eastAsia"/>
          <w:spacing w:val="6"/>
        </w:rPr>
        <w:t>，第</w:t>
      </w:r>
      <w:r w:rsidRPr="001F7F7C">
        <w:rPr>
          <w:spacing w:val="6"/>
        </w:rPr>
        <w:t>6.8</w:t>
      </w:r>
      <w:r w:rsidRPr="001F7F7C">
        <w:rPr>
          <w:rFonts w:hint="eastAsia"/>
          <w:spacing w:val="6"/>
        </w:rPr>
        <w:t>段；</w:t>
      </w:r>
      <w:proofErr w:type="spellStart"/>
      <w:r w:rsidRPr="001F7F7C">
        <w:rPr>
          <w:iCs/>
          <w:spacing w:val="6"/>
        </w:rPr>
        <w:t>Ch.H.O</w:t>
      </w:r>
      <w:proofErr w:type="spellEnd"/>
      <w:r w:rsidRPr="001F7F7C">
        <w:rPr>
          <w:iCs/>
          <w:spacing w:val="6"/>
        </w:rPr>
        <w:t>.</w:t>
      </w:r>
      <w:r w:rsidRPr="001F7F7C">
        <w:rPr>
          <w:rFonts w:ascii="楷体" w:eastAsia="楷体" w:hAnsi="楷体"/>
          <w:spacing w:val="6"/>
        </w:rPr>
        <w:t>诉</w:t>
      </w:r>
      <w:r w:rsidRPr="001F7F7C">
        <w:rPr>
          <w:rFonts w:ascii="楷体" w:eastAsia="楷体" w:hAnsi="楷体" w:hint="eastAsia"/>
          <w:spacing w:val="6"/>
        </w:rPr>
        <w:t>加拿大</w:t>
      </w:r>
      <w:r w:rsidRPr="001F7F7C">
        <w:rPr>
          <w:rFonts w:ascii="楷体" w:eastAsia="楷体" w:hAnsi="楷体"/>
          <w:spacing w:val="6"/>
        </w:rPr>
        <w:t>案</w:t>
      </w:r>
      <w:r w:rsidRPr="001F7F7C">
        <w:rPr>
          <w:spacing w:val="6"/>
        </w:rPr>
        <w:t>(</w:t>
      </w:r>
      <w:proofErr w:type="spellStart"/>
      <w:r w:rsidRPr="001F7F7C">
        <w:fldChar w:fldCharType="begin"/>
      </w:r>
      <w:r w:rsidRPr="001F7F7C">
        <w:rPr>
          <w:spacing w:val="6"/>
        </w:rPr>
        <w:instrText xml:space="preserve"> HYPERLINK "http://undocs.org/en/CCPR/C/118/D/2195/2012" </w:instrText>
      </w:r>
      <w:r w:rsidRPr="001F7F7C">
        <w:fldChar w:fldCharType="separate"/>
      </w:r>
      <w:r w:rsidRPr="001F7F7C">
        <w:rPr>
          <w:rStyle w:val="af6"/>
          <w:spacing w:val="6"/>
          <w:u w:val="none"/>
        </w:rPr>
        <w:t>CCPR</w:t>
      </w:r>
      <w:proofErr w:type="spellEnd"/>
      <w:r w:rsidRPr="001F7F7C">
        <w:rPr>
          <w:rStyle w:val="af6"/>
          <w:spacing w:val="6"/>
          <w:u w:val="none"/>
        </w:rPr>
        <w:t>/C/118/D/2195/2012</w:t>
      </w:r>
      <w:r w:rsidRPr="001F7F7C">
        <w:rPr>
          <w:rStyle w:val="af6"/>
          <w:spacing w:val="6"/>
          <w:u w:val="none"/>
        </w:rPr>
        <w:fldChar w:fldCharType="end"/>
      </w:r>
      <w:r w:rsidRPr="001F7F7C">
        <w:rPr>
          <w:spacing w:val="6"/>
        </w:rPr>
        <w:t>)</w:t>
      </w:r>
      <w:r w:rsidRPr="001F7F7C">
        <w:rPr>
          <w:rFonts w:hint="eastAsia"/>
          <w:spacing w:val="6"/>
        </w:rPr>
        <w:t>，第</w:t>
      </w:r>
      <w:r w:rsidRPr="001F7F7C">
        <w:rPr>
          <w:rFonts w:hint="eastAsia"/>
          <w:spacing w:val="6"/>
        </w:rPr>
        <w:t>9</w:t>
      </w:r>
      <w:r w:rsidRPr="001F7F7C">
        <w:rPr>
          <w:spacing w:val="6"/>
        </w:rPr>
        <w:t>.</w:t>
      </w:r>
      <w:r w:rsidRPr="001F7F7C">
        <w:rPr>
          <w:rFonts w:hint="eastAsia"/>
          <w:spacing w:val="6"/>
        </w:rPr>
        <w:t>4</w:t>
      </w:r>
      <w:r w:rsidRPr="00C71D1D">
        <w:rPr>
          <w:rFonts w:hint="eastAsia"/>
        </w:rPr>
        <w:t>段；</w:t>
      </w:r>
      <w:proofErr w:type="spellStart"/>
      <w:r w:rsidRPr="00C71D1D">
        <w:rPr>
          <w:iCs/>
        </w:rPr>
        <w:t>Peirano</w:t>
      </w:r>
      <w:proofErr w:type="spellEnd"/>
      <w:r w:rsidRPr="00C71D1D">
        <w:rPr>
          <w:iCs/>
        </w:rPr>
        <w:t xml:space="preserve"> Basso</w:t>
      </w:r>
      <w:r w:rsidRPr="00C71D1D">
        <w:rPr>
          <w:rFonts w:ascii="楷体" w:eastAsia="楷体" w:hAnsi="楷体"/>
        </w:rPr>
        <w:t>诉</w:t>
      </w:r>
      <w:r w:rsidRPr="00C71D1D">
        <w:rPr>
          <w:rFonts w:ascii="楷体" w:eastAsia="楷体" w:hAnsi="楷体" w:hint="eastAsia"/>
        </w:rPr>
        <w:t>乌拉圭</w:t>
      </w:r>
      <w:r w:rsidRPr="00C71D1D">
        <w:rPr>
          <w:rFonts w:ascii="楷体" w:eastAsia="楷体" w:hAnsi="楷体"/>
        </w:rPr>
        <w:t>案</w:t>
      </w:r>
      <w:r w:rsidRPr="00C71D1D">
        <w:t>(</w:t>
      </w:r>
      <w:proofErr w:type="spellStart"/>
      <w:r w:rsidRPr="00C71D1D">
        <w:fldChar w:fldCharType="begin"/>
      </w:r>
      <w:r w:rsidRPr="00C71D1D">
        <w:instrText xml:space="preserve"> HYPERLINK "https://undocs.org/CCPR/C/100/D/1887/2009" </w:instrText>
      </w:r>
      <w:r w:rsidRPr="00C71D1D">
        <w:fldChar w:fldCharType="separate"/>
      </w:r>
      <w:r w:rsidRPr="00C71D1D">
        <w:rPr>
          <w:rStyle w:val="af6"/>
          <w:u w:val="none"/>
        </w:rPr>
        <w:t>CCPR</w:t>
      </w:r>
      <w:proofErr w:type="spellEnd"/>
      <w:r w:rsidRPr="00C71D1D">
        <w:rPr>
          <w:rStyle w:val="af6"/>
          <w:u w:val="none"/>
        </w:rPr>
        <w:t>/C/100/D/1887/2009</w:t>
      </w:r>
      <w:r w:rsidRPr="00C71D1D">
        <w:rPr>
          <w:rStyle w:val="af6"/>
          <w:u w:val="none"/>
        </w:rPr>
        <w:fldChar w:fldCharType="end"/>
      </w:r>
      <w:r w:rsidRPr="00C71D1D">
        <w:t>)</w:t>
      </w:r>
      <w:r w:rsidRPr="00C71D1D">
        <w:rPr>
          <w:rFonts w:hint="eastAsia"/>
        </w:rPr>
        <w:t>，第</w:t>
      </w:r>
      <w:r w:rsidRPr="00C71D1D">
        <w:rPr>
          <w:rFonts w:hint="eastAsia"/>
        </w:rPr>
        <w:t>9</w:t>
      </w:r>
      <w:r w:rsidRPr="00C71D1D">
        <w:t>.</w:t>
      </w:r>
      <w:r w:rsidRPr="00C71D1D">
        <w:rPr>
          <w:rFonts w:hint="eastAsia"/>
        </w:rPr>
        <w:t>4</w:t>
      </w:r>
      <w:r w:rsidRPr="00C71D1D">
        <w:rPr>
          <w:rFonts w:hint="eastAsia"/>
        </w:rPr>
        <w:t>段；</w:t>
      </w:r>
      <w:r w:rsidRPr="00C71D1D">
        <w:rPr>
          <w:iCs/>
        </w:rPr>
        <w:t>A.P.</w:t>
      </w:r>
      <w:r w:rsidRPr="00C71D1D">
        <w:rPr>
          <w:rFonts w:ascii="楷体" w:eastAsia="楷体" w:hAnsi="楷体"/>
        </w:rPr>
        <w:t>诉</w:t>
      </w:r>
      <w:r w:rsidRPr="00C71D1D">
        <w:rPr>
          <w:rFonts w:ascii="楷体" w:eastAsia="楷体" w:hAnsi="楷体" w:hint="eastAsia"/>
        </w:rPr>
        <w:t>乌克兰</w:t>
      </w:r>
      <w:r w:rsidRPr="00C71D1D">
        <w:rPr>
          <w:rFonts w:ascii="楷体" w:eastAsia="楷体" w:hAnsi="楷体"/>
        </w:rPr>
        <w:t>案</w:t>
      </w:r>
      <w:r w:rsidRPr="00C71D1D">
        <w:t>(</w:t>
      </w:r>
      <w:proofErr w:type="spellStart"/>
      <w:r w:rsidRPr="00C71D1D">
        <w:fldChar w:fldCharType="begin"/>
      </w:r>
      <w:r w:rsidRPr="00C71D1D">
        <w:instrText xml:space="preserve"> HYPERLINK "http://undocs.org/en/CCPR/C/105/D/1834/2008" </w:instrText>
      </w:r>
      <w:r w:rsidRPr="00C71D1D">
        <w:fldChar w:fldCharType="separate"/>
      </w:r>
      <w:r w:rsidRPr="00C71D1D">
        <w:rPr>
          <w:rStyle w:val="af6"/>
          <w:u w:val="none"/>
        </w:rPr>
        <w:t>CCPR</w:t>
      </w:r>
      <w:proofErr w:type="spellEnd"/>
      <w:r w:rsidRPr="00C71D1D">
        <w:rPr>
          <w:rStyle w:val="af6"/>
          <w:u w:val="none"/>
        </w:rPr>
        <w:t>/C/105/D/1834/2008</w:t>
      </w:r>
      <w:r w:rsidRPr="00C71D1D">
        <w:rPr>
          <w:rStyle w:val="af6"/>
          <w:u w:val="none"/>
        </w:rPr>
        <w:fldChar w:fldCharType="end"/>
      </w:r>
      <w:r w:rsidRPr="00C71D1D">
        <w:t>)</w:t>
      </w:r>
      <w:r w:rsidRPr="00C71D1D">
        <w:rPr>
          <w:rFonts w:hint="eastAsia"/>
        </w:rPr>
        <w:t>，第</w:t>
      </w:r>
      <w:r w:rsidRPr="00C71D1D">
        <w:rPr>
          <w:rFonts w:hint="eastAsia"/>
        </w:rPr>
        <w:t>8</w:t>
      </w:r>
      <w:r w:rsidRPr="00C71D1D">
        <w:t>.</w:t>
      </w:r>
      <w:r w:rsidRPr="00C71D1D">
        <w:rPr>
          <w:rFonts w:hint="eastAsia"/>
        </w:rPr>
        <w:t>5</w:t>
      </w:r>
      <w:r w:rsidRPr="00C71D1D">
        <w:rPr>
          <w:rFonts w:hint="eastAsia"/>
        </w:rPr>
        <w:t>段。</w:t>
      </w:r>
    </w:p>
  </w:footnote>
  <w:footnote w:id="19">
    <w:p w14:paraId="53BBC345" w14:textId="77777777" w:rsidR="00144BCC" w:rsidRPr="00C71D1D" w:rsidRDefault="00144BCC" w:rsidP="00144BCC">
      <w:pPr>
        <w:pStyle w:val="a6"/>
      </w:pPr>
      <w:r w:rsidRPr="00C71D1D">
        <w:tab/>
      </w:r>
      <w:r w:rsidRPr="00C71D1D">
        <w:rPr>
          <w:rStyle w:val="a8"/>
          <w:rFonts w:eastAsia="宋体"/>
        </w:rPr>
        <w:footnoteRef/>
      </w:r>
      <w:r w:rsidRPr="00C71D1D">
        <w:tab/>
      </w:r>
      <w:proofErr w:type="spellStart"/>
      <w:r w:rsidRPr="00C71D1D">
        <w:rPr>
          <w:iCs/>
        </w:rPr>
        <w:t>Souaiene</w:t>
      </w:r>
      <w:proofErr w:type="spellEnd"/>
      <w:r w:rsidRPr="00C71D1D">
        <w:rPr>
          <w:rFonts w:ascii="楷体" w:eastAsia="楷体" w:hAnsi="楷体" w:hint="eastAsia"/>
        </w:rPr>
        <w:t>和</w:t>
      </w:r>
      <w:proofErr w:type="spellStart"/>
      <w:r w:rsidRPr="00C71D1D">
        <w:rPr>
          <w:iCs/>
        </w:rPr>
        <w:t>Souaiene</w:t>
      </w:r>
      <w:proofErr w:type="spellEnd"/>
      <w:r w:rsidRPr="00C71D1D">
        <w:rPr>
          <w:rFonts w:ascii="楷体" w:eastAsia="楷体" w:hAnsi="楷体"/>
        </w:rPr>
        <w:t>诉阿尔及利亚案</w:t>
      </w:r>
      <w:r w:rsidRPr="00C71D1D">
        <w:rPr>
          <w:rFonts w:hint="eastAsia"/>
        </w:rPr>
        <w:t>，第</w:t>
      </w:r>
      <w:r w:rsidRPr="00C71D1D">
        <w:t>7.</w:t>
      </w:r>
      <w:r w:rsidRPr="00C71D1D">
        <w:rPr>
          <w:rFonts w:hint="eastAsia"/>
        </w:rPr>
        <w:t>5</w:t>
      </w:r>
      <w:r w:rsidRPr="00C71D1D">
        <w:rPr>
          <w:rFonts w:hint="eastAsia"/>
        </w:rPr>
        <w:t>段。</w:t>
      </w:r>
    </w:p>
  </w:footnote>
  <w:footnote w:id="20">
    <w:p w14:paraId="653F05BB" w14:textId="77777777" w:rsidR="00144BCC" w:rsidRPr="00C71D1D" w:rsidRDefault="00144BCC" w:rsidP="00144BCC">
      <w:pPr>
        <w:pStyle w:val="a6"/>
      </w:pPr>
      <w:r w:rsidRPr="00C71D1D">
        <w:tab/>
      </w:r>
      <w:r w:rsidRPr="00C71D1D">
        <w:rPr>
          <w:rStyle w:val="a8"/>
          <w:rFonts w:eastAsia="宋体"/>
        </w:rPr>
        <w:footnoteRef/>
      </w:r>
      <w:r w:rsidRPr="00C71D1D">
        <w:tab/>
      </w:r>
      <w:r w:rsidRPr="00C71D1D">
        <w:rPr>
          <w:rFonts w:hint="eastAsia"/>
        </w:rPr>
        <w:t>除其他外，见</w:t>
      </w:r>
      <w:proofErr w:type="spellStart"/>
      <w:r w:rsidRPr="00C71D1D">
        <w:rPr>
          <w:iCs/>
        </w:rPr>
        <w:t>Mezine</w:t>
      </w:r>
      <w:proofErr w:type="spellEnd"/>
      <w:r w:rsidRPr="00C71D1D">
        <w:rPr>
          <w:rFonts w:ascii="楷体" w:eastAsia="楷体" w:hAnsi="楷体"/>
        </w:rPr>
        <w:t>诉阿尔及利亚案</w:t>
      </w:r>
      <w:r w:rsidRPr="00C71D1D">
        <w:rPr>
          <w:rFonts w:hint="eastAsia"/>
        </w:rPr>
        <w:t>，第</w:t>
      </w:r>
      <w:r w:rsidRPr="00C71D1D">
        <w:t>8.2</w:t>
      </w:r>
      <w:r w:rsidRPr="00C71D1D">
        <w:rPr>
          <w:rFonts w:hint="eastAsia"/>
        </w:rPr>
        <w:t>段；</w:t>
      </w:r>
      <w:proofErr w:type="spellStart"/>
      <w:r w:rsidRPr="00C71D1D">
        <w:rPr>
          <w:iCs/>
        </w:rPr>
        <w:t>Berzig</w:t>
      </w:r>
      <w:proofErr w:type="spellEnd"/>
      <w:r w:rsidRPr="00C71D1D">
        <w:rPr>
          <w:rFonts w:ascii="楷体" w:eastAsia="楷体" w:hAnsi="楷体"/>
        </w:rPr>
        <w:t>诉阿尔及利亚案</w:t>
      </w:r>
      <w:r w:rsidRPr="00C71D1D">
        <w:rPr>
          <w:rFonts w:hint="eastAsia"/>
        </w:rPr>
        <w:t>，第</w:t>
      </w:r>
      <w:r w:rsidRPr="00C71D1D">
        <w:t>8.2</w:t>
      </w:r>
      <w:r w:rsidRPr="00C71D1D">
        <w:rPr>
          <w:rFonts w:hint="eastAsia"/>
        </w:rPr>
        <w:t>段；</w:t>
      </w:r>
      <w:proofErr w:type="spellStart"/>
      <w:r w:rsidRPr="00C71D1D">
        <w:rPr>
          <w:iCs/>
        </w:rPr>
        <w:t>Boudjemai</w:t>
      </w:r>
      <w:proofErr w:type="spellEnd"/>
      <w:r w:rsidRPr="00C71D1D">
        <w:rPr>
          <w:rFonts w:ascii="楷体" w:eastAsia="楷体" w:hAnsi="楷体"/>
        </w:rPr>
        <w:t>诉阿尔及利亚案</w:t>
      </w:r>
      <w:r w:rsidRPr="00C71D1D">
        <w:rPr>
          <w:rFonts w:hint="eastAsia"/>
        </w:rPr>
        <w:t>，第</w:t>
      </w:r>
      <w:r w:rsidRPr="00C71D1D">
        <w:t>8.2</w:t>
      </w:r>
      <w:r w:rsidRPr="00C71D1D">
        <w:rPr>
          <w:rFonts w:hint="eastAsia"/>
        </w:rPr>
        <w:t>段。</w:t>
      </w:r>
    </w:p>
  </w:footnote>
  <w:footnote w:id="21">
    <w:p w14:paraId="3DCBC4B4" w14:textId="77777777" w:rsidR="00144BCC" w:rsidRPr="00C71D1D" w:rsidRDefault="00144BCC" w:rsidP="00144BCC">
      <w:pPr>
        <w:pStyle w:val="a6"/>
      </w:pPr>
      <w:r w:rsidRPr="00C71D1D">
        <w:tab/>
      </w:r>
      <w:r w:rsidRPr="00C71D1D">
        <w:rPr>
          <w:rStyle w:val="a8"/>
          <w:rFonts w:eastAsia="宋体"/>
        </w:rPr>
        <w:footnoteRef/>
      </w:r>
      <w:r w:rsidRPr="00C71D1D">
        <w:tab/>
      </w:r>
      <w:r w:rsidRPr="00C71D1D">
        <w:rPr>
          <w:rFonts w:hint="eastAsia"/>
        </w:rPr>
        <w:t>《公约》要求缔约国关注每个人的命运并尊重每个人的固有尊严。</w:t>
      </w:r>
    </w:p>
  </w:footnote>
  <w:footnote w:id="22">
    <w:p w14:paraId="4D460B33" w14:textId="77777777" w:rsidR="00144BCC" w:rsidRPr="00C71D1D" w:rsidRDefault="00144BCC" w:rsidP="00144BCC">
      <w:pPr>
        <w:pStyle w:val="a6"/>
      </w:pPr>
      <w:r w:rsidRPr="00C71D1D">
        <w:tab/>
      </w:r>
      <w:r w:rsidRPr="00C71D1D">
        <w:rPr>
          <w:rStyle w:val="a8"/>
          <w:rFonts w:eastAsia="宋体"/>
        </w:rPr>
        <w:footnoteRef/>
      </w:r>
      <w:r w:rsidRPr="00C71D1D">
        <w:tab/>
      </w:r>
      <w:proofErr w:type="spellStart"/>
      <w:r w:rsidRPr="00C439D0">
        <w:rPr>
          <w:iCs/>
          <w:spacing w:val="-4"/>
        </w:rPr>
        <w:t>Zaier</w:t>
      </w:r>
      <w:proofErr w:type="spellEnd"/>
      <w:r w:rsidRPr="00C439D0">
        <w:rPr>
          <w:rFonts w:ascii="楷体" w:eastAsia="楷体" w:hAnsi="楷体"/>
          <w:spacing w:val="-4"/>
        </w:rPr>
        <w:t>诉阿尔及利亚案</w:t>
      </w:r>
      <w:r w:rsidRPr="00C439D0">
        <w:rPr>
          <w:spacing w:val="-4"/>
        </w:rPr>
        <w:t>(</w:t>
      </w:r>
      <w:proofErr w:type="spellStart"/>
      <w:r w:rsidRPr="00C439D0">
        <w:fldChar w:fldCharType="begin"/>
      </w:r>
      <w:r w:rsidRPr="00C439D0">
        <w:rPr>
          <w:spacing w:val="-4"/>
        </w:rPr>
        <w:instrText xml:space="preserve"> HYPERLINK "http://undocs.org/en/CCPR/C/112/D/2026/2011" </w:instrText>
      </w:r>
      <w:r w:rsidRPr="00C439D0">
        <w:fldChar w:fldCharType="separate"/>
      </w:r>
      <w:r w:rsidRPr="00C439D0">
        <w:rPr>
          <w:rStyle w:val="af6"/>
          <w:spacing w:val="-4"/>
          <w:u w:val="none"/>
        </w:rPr>
        <w:t>CCPR</w:t>
      </w:r>
      <w:proofErr w:type="spellEnd"/>
      <w:r w:rsidRPr="00C439D0">
        <w:rPr>
          <w:rStyle w:val="af6"/>
          <w:spacing w:val="-4"/>
          <w:u w:val="none"/>
        </w:rPr>
        <w:t>/C/112/D/2026/2011</w:t>
      </w:r>
      <w:r w:rsidRPr="00C439D0">
        <w:rPr>
          <w:rStyle w:val="af6"/>
          <w:spacing w:val="-4"/>
          <w:u w:val="none"/>
        </w:rPr>
        <w:fldChar w:fldCharType="end"/>
      </w:r>
      <w:r w:rsidRPr="00C439D0">
        <w:rPr>
          <w:spacing w:val="-4"/>
        </w:rPr>
        <w:t>)</w:t>
      </w:r>
      <w:r w:rsidRPr="00C439D0">
        <w:rPr>
          <w:rFonts w:hint="eastAsia"/>
          <w:spacing w:val="-4"/>
        </w:rPr>
        <w:t>，第</w:t>
      </w:r>
      <w:r w:rsidRPr="00C439D0">
        <w:rPr>
          <w:rFonts w:hint="eastAsia"/>
          <w:spacing w:val="-4"/>
        </w:rPr>
        <w:t>7</w:t>
      </w:r>
      <w:r w:rsidRPr="00C439D0">
        <w:rPr>
          <w:spacing w:val="-4"/>
        </w:rPr>
        <w:t>.2</w:t>
      </w:r>
      <w:r w:rsidRPr="00C439D0">
        <w:rPr>
          <w:rFonts w:hint="eastAsia"/>
          <w:spacing w:val="-4"/>
        </w:rPr>
        <w:t>段；</w:t>
      </w:r>
      <w:proofErr w:type="spellStart"/>
      <w:r w:rsidRPr="00C439D0">
        <w:rPr>
          <w:spacing w:val="-4"/>
        </w:rPr>
        <w:t>Dafar</w:t>
      </w:r>
      <w:proofErr w:type="spellEnd"/>
      <w:r w:rsidRPr="00C439D0">
        <w:rPr>
          <w:rFonts w:ascii="楷体" w:eastAsia="楷体" w:hAnsi="楷体"/>
          <w:spacing w:val="-4"/>
        </w:rPr>
        <w:t>诉阿尔及利亚案</w:t>
      </w:r>
      <w:r w:rsidRPr="00C439D0">
        <w:rPr>
          <w:rFonts w:hint="eastAsia"/>
          <w:spacing w:val="-4"/>
        </w:rPr>
        <w:t>，第</w:t>
      </w:r>
      <w:r w:rsidRPr="00C439D0">
        <w:rPr>
          <w:rFonts w:hint="eastAsia"/>
          <w:spacing w:val="-4"/>
        </w:rPr>
        <w:t>6</w:t>
      </w:r>
      <w:r w:rsidRPr="00C439D0">
        <w:rPr>
          <w:spacing w:val="-4"/>
        </w:rPr>
        <w:t>.</w:t>
      </w:r>
      <w:r w:rsidRPr="00C439D0">
        <w:rPr>
          <w:rFonts w:hint="eastAsia"/>
          <w:spacing w:val="-4"/>
        </w:rPr>
        <w:t>4</w:t>
      </w:r>
      <w:r w:rsidRPr="00C439D0">
        <w:rPr>
          <w:rFonts w:hint="eastAsia"/>
          <w:spacing w:val="-4"/>
        </w:rPr>
        <w:t>段；</w:t>
      </w:r>
      <w:proofErr w:type="spellStart"/>
      <w:r w:rsidRPr="00C71D1D">
        <w:rPr>
          <w:iCs/>
        </w:rPr>
        <w:t>Ammari</w:t>
      </w:r>
      <w:proofErr w:type="spellEnd"/>
      <w:r w:rsidRPr="00C71D1D">
        <w:rPr>
          <w:rFonts w:ascii="楷体" w:eastAsia="楷体" w:hAnsi="楷体"/>
        </w:rPr>
        <w:t>诉阿尔及利亚案</w:t>
      </w:r>
      <w:r w:rsidRPr="00C71D1D">
        <w:rPr>
          <w:rFonts w:hint="eastAsia"/>
        </w:rPr>
        <w:t>，第</w:t>
      </w:r>
      <w:r w:rsidRPr="00C71D1D">
        <w:t>8.2</w:t>
      </w:r>
      <w:r w:rsidRPr="00C71D1D">
        <w:rPr>
          <w:rFonts w:hint="eastAsia"/>
        </w:rPr>
        <w:t>段。</w:t>
      </w:r>
    </w:p>
  </w:footnote>
  <w:footnote w:id="23">
    <w:p w14:paraId="13288D41" w14:textId="77777777" w:rsidR="00144BCC" w:rsidRPr="00A933D4" w:rsidRDefault="00144BCC" w:rsidP="00144BCC">
      <w:pPr>
        <w:pStyle w:val="a6"/>
      </w:pPr>
      <w:r w:rsidRPr="006D637C">
        <w:rPr>
          <w:spacing w:val="4"/>
        </w:rPr>
        <w:tab/>
      </w:r>
      <w:r w:rsidRPr="006D637C">
        <w:rPr>
          <w:rStyle w:val="a8"/>
          <w:rFonts w:eastAsia="宋体"/>
          <w:spacing w:val="4"/>
        </w:rPr>
        <w:footnoteRef/>
      </w:r>
      <w:r w:rsidRPr="006D637C">
        <w:rPr>
          <w:spacing w:val="4"/>
        </w:rPr>
        <w:tab/>
      </w:r>
      <w:r w:rsidRPr="006D637C">
        <w:rPr>
          <w:rFonts w:hint="eastAsia"/>
          <w:spacing w:val="4"/>
        </w:rPr>
        <w:t>除其他外，见</w:t>
      </w:r>
      <w:proofErr w:type="spellStart"/>
      <w:r w:rsidRPr="006D637C">
        <w:rPr>
          <w:iCs/>
          <w:spacing w:val="4"/>
        </w:rPr>
        <w:t>Ammari</w:t>
      </w:r>
      <w:proofErr w:type="spellEnd"/>
      <w:r w:rsidRPr="006D637C">
        <w:rPr>
          <w:rFonts w:ascii="楷体" w:eastAsia="楷体" w:hAnsi="楷体"/>
          <w:spacing w:val="4"/>
        </w:rPr>
        <w:t>诉阿尔及利亚案</w:t>
      </w:r>
      <w:r w:rsidRPr="006D637C">
        <w:rPr>
          <w:rFonts w:hint="eastAsia"/>
          <w:spacing w:val="4"/>
        </w:rPr>
        <w:t>，第</w:t>
      </w:r>
      <w:r w:rsidRPr="006D637C">
        <w:rPr>
          <w:spacing w:val="4"/>
        </w:rPr>
        <w:t>8.</w:t>
      </w:r>
      <w:r w:rsidRPr="006D637C">
        <w:rPr>
          <w:rFonts w:hint="eastAsia"/>
          <w:spacing w:val="4"/>
        </w:rPr>
        <w:t>3</w:t>
      </w:r>
      <w:r w:rsidRPr="006D637C">
        <w:rPr>
          <w:rFonts w:hint="eastAsia"/>
          <w:spacing w:val="4"/>
        </w:rPr>
        <w:t>段；</w:t>
      </w:r>
      <w:proofErr w:type="spellStart"/>
      <w:r w:rsidRPr="006D637C">
        <w:rPr>
          <w:iCs/>
          <w:spacing w:val="4"/>
        </w:rPr>
        <w:t>Mezine</w:t>
      </w:r>
      <w:proofErr w:type="spellEnd"/>
      <w:r w:rsidRPr="006D637C">
        <w:rPr>
          <w:rFonts w:ascii="楷体" w:eastAsia="楷体" w:hAnsi="楷体"/>
          <w:spacing w:val="4"/>
        </w:rPr>
        <w:t>诉阿尔及利亚案</w:t>
      </w:r>
      <w:r w:rsidRPr="006D637C">
        <w:rPr>
          <w:rFonts w:hint="eastAsia"/>
          <w:spacing w:val="4"/>
        </w:rPr>
        <w:t>，第</w:t>
      </w:r>
      <w:r w:rsidRPr="006D637C">
        <w:rPr>
          <w:spacing w:val="4"/>
        </w:rPr>
        <w:t>8.</w:t>
      </w:r>
      <w:r w:rsidRPr="006D637C">
        <w:rPr>
          <w:rFonts w:hint="eastAsia"/>
          <w:spacing w:val="4"/>
        </w:rPr>
        <w:t>3</w:t>
      </w:r>
      <w:r w:rsidRPr="006D637C">
        <w:rPr>
          <w:rFonts w:hint="eastAsia"/>
          <w:spacing w:val="4"/>
        </w:rPr>
        <w:t>段；</w:t>
      </w:r>
      <w:r w:rsidRPr="006D637C">
        <w:rPr>
          <w:iCs/>
          <w:spacing w:val="4"/>
        </w:rPr>
        <w:t>El</w:t>
      </w:r>
      <w:r w:rsidRPr="006D637C">
        <w:rPr>
          <w:iCs/>
          <w:spacing w:val="-4"/>
        </w:rPr>
        <w:t xml:space="preserve"> </w:t>
      </w:r>
      <w:proofErr w:type="spellStart"/>
      <w:r w:rsidRPr="006D637C">
        <w:rPr>
          <w:iCs/>
          <w:spacing w:val="-4"/>
        </w:rPr>
        <w:t>Abani</w:t>
      </w:r>
      <w:proofErr w:type="spellEnd"/>
      <w:r w:rsidRPr="006D637C">
        <w:rPr>
          <w:rFonts w:ascii="楷体" w:eastAsia="楷体" w:hAnsi="楷体"/>
          <w:spacing w:val="-4"/>
        </w:rPr>
        <w:t>诉</w:t>
      </w:r>
      <w:r w:rsidRPr="006D637C">
        <w:rPr>
          <w:rFonts w:ascii="楷体" w:eastAsia="楷体" w:hAnsi="楷体" w:hint="eastAsia"/>
          <w:spacing w:val="-4"/>
        </w:rPr>
        <w:t>阿拉伯利比亚</w:t>
      </w:r>
      <w:proofErr w:type="gramStart"/>
      <w:r w:rsidRPr="006D637C">
        <w:rPr>
          <w:rFonts w:ascii="楷体" w:eastAsia="楷体" w:hAnsi="楷体" w:hint="eastAsia"/>
          <w:spacing w:val="-4"/>
        </w:rPr>
        <w:t>民众国</w:t>
      </w:r>
      <w:r w:rsidRPr="006D637C">
        <w:rPr>
          <w:rFonts w:ascii="楷体" w:eastAsia="楷体" w:hAnsi="楷体"/>
          <w:spacing w:val="-4"/>
        </w:rPr>
        <w:t>案</w:t>
      </w:r>
      <w:proofErr w:type="gramEnd"/>
      <w:r w:rsidRPr="006D637C">
        <w:rPr>
          <w:spacing w:val="-4"/>
        </w:rPr>
        <w:t>(</w:t>
      </w:r>
      <w:proofErr w:type="spellStart"/>
      <w:r w:rsidRPr="006D637C">
        <w:fldChar w:fldCharType="begin"/>
      </w:r>
      <w:r w:rsidRPr="006D637C">
        <w:rPr>
          <w:spacing w:val="-4"/>
        </w:rPr>
        <w:instrText xml:space="preserve"> HYPERLINK "http://undocs.org/en/CCPR/C/99/D/1640/2007" </w:instrText>
      </w:r>
      <w:r w:rsidRPr="006D637C">
        <w:fldChar w:fldCharType="separate"/>
      </w:r>
      <w:r w:rsidRPr="006D637C">
        <w:rPr>
          <w:rStyle w:val="af6"/>
          <w:spacing w:val="-4"/>
          <w:u w:val="none"/>
        </w:rPr>
        <w:t>CCPR</w:t>
      </w:r>
      <w:proofErr w:type="spellEnd"/>
      <w:r w:rsidRPr="006D637C">
        <w:rPr>
          <w:rStyle w:val="af6"/>
          <w:spacing w:val="-4"/>
          <w:u w:val="none"/>
        </w:rPr>
        <w:t>/C/99/D/1640/2007</w:t>
      </w:r>
      <w:r w:rsidRPr="006D637C">
        <w:rPr>
          <w:rStyle w:val="af6"/>
          <w:spacing w:val="-4"/>
          <w:u w:val="none"/>
        </w:rPr>
        <w:fldChar w:fldCharType="end"/>
      </w:r>
      <w:r w:rsidRPr="006D637C">
        <w:rPr>
          <w:spacing w:val="-4"/>
        </w:rPr>
        <w:t>)</w:t>
      </w:r>
      <w:r w:rsidRPr="006D637C">
        <w:rPr>
          <w:rFonts w:hint="eastAsia"/>
          <w:spacing w:val="-4"/>
        </w:rPr>
        <w:t>，第</w:t>
      </w:r>
      <w:r w:rsidRPr="006D637C">
        <w:rPr>
          <w:spacing w:val="-4"/>
        </w:rPr>
        <w:t>7.4</w:t>
      </w:r>
      <w:r w:rsidRPr="006D637C">
        <w:rPr>
          <w:rFonts w:hint="eastAsia"/>
          <w:spacing w:val="-4"/>
        </w:rPr>
        <w:t>段；</w:t>
      </w:r>
      <w:proofErr w:type="spellStart"/>
      <w:r w:rsidRPr="006D637C">
        <w:rPr>
          <w:iCs/>
          <w:spacing w:val="-4"/>
        </w:rPr>
        <w:t>Berzig</w:t>
      </w:r>
      <w:proofErr w:type="spellEnd"/>
      <w:r w:rsidRPr="006D637C">
        <w:rPr>
          <w:rFonts w:ascii="楷体" w:eastAsia="楷体" w:hAnsi="楷体"/>
          <w:spacing w:val="-4"/>
        </w:rPr>
        <w:t>诉阿尔及利亚案</w:t>
      </w:r>
      <w:r w:rsidRPr="006D637C">
        <w:rPr>
          <w:rFonts w:hint="eastAsia"/>
          <w:spacing w:val="-4"/>
        </w:rPr>
        <w:t>，</w:t>
      </w:r>
      <w:r w:rsidRPr="00A933D4">
        <w:rPr>
          <w:rFonts w:hint="eastAsia"/>
        </w:rPr>
        <w:t>第</w:t>
      </w:r>
      <w:r w:rsidRPr="00A933D4">
        <w:t>8.</w:t>
      </w:r>
      <w:r w:rsidRPr="00A933D4">
        <w:rPr>
          <w:rFonts w:hint="eastAsia"/>
        </w:rPr>
        <w:t>3</w:t>
      </w:r>
      <w:r w:rsidRPr="00A933D4">
        <w:rPr>
          <w:rFonts w:hint="eastAsia"/>
        </w:rPr>
        <w:t>段。</w:t>
      </w:r>
    </w:p>
  </w:footnote>
  <w:footnote w:id="24">
    <w:p w14:paraId="15BFB568" w14:textId="77777777" w:rsidR="00144BCC" w:rsidRPr="00A933D4" w:rsidRDefault="00144BCC" w:rsidP="0051648A">
      <w:pPr>
        <w:pStyle w:val="a6"/>
        <w:spacing w:after="0"/>
      </w:pPr>
      <w:r w:rsidRPr="00A933D4">
        <w:tab/>
      </w:r>
      <w:r w:rsidRPr="00A933D4">
        <w:rPr>
          <w:rStyle w:val="a8"/>
          <w:rFonts w:eastAsia="宋体"/>
        </w:rPr>
        <w:footnoteRef/>
      </w:r>
      <w:r w:rsidRPr="00A933D4">
        <w:tab/>
      </w:r>
      <w:proofErr w:type="spellStart"/>
      <w:r w:rsidRPr="00A933D4">
        <w:rPr>
          <w:iCs/>
        </w:rPr>
        <w:t>Mezine</w:t>
      </w:r>
      <w:proofErr w:type="spellEnd"/>
      <w:r w:rsidRPr="00A933D4">
        <w:rPr>
          <w:rFonts w:ascii="楷体" w:eastAsia="楷体" w:hAnsi="楷体"/>
        </w:rPr>
        <w:t>诉阿尔及利亚案</w:t>
      </w:r>
      <w:r w:rsidRPr="00A933D4">
        <w:rPr>
          <w:rFonts w:hint="eastAsia"/>
        </w:rPr>
        <w:t>，第</w:t>
      </w:r>
      <w:r w:rsidRPr="00A933D4">
        <w:t>8.</w:t>
      </w:r>
      <w:r w:rsidRPr="00A933D4">
        <w:rPr>
          <w:rFonts w:hint="eastAsia"/>
        </w:rPr>
        <w:t>3</w:t>
      </w:r>
      <w:r w:rsidRPr="00A933D4">
        <w:rPr>
          <w:rFonts w:hint="eastAsia"/>
        </w:rPr>
        <w:t>段；</w:t>
      </w:r>
      <w:proofErr w:type="spellStart"/>
      <w:r w:rsidRPr="00A933D4">
        <w:rPr>
          <w:iCs/>
        </w:rPr>
        <w:t>Medjnoune</w:t>
      </w:r>
      <w:proofErr w:type="spellEnd"/>
      <w:r w:rsidRPr="00A933D4">
        <w:rPr>
          <w:rFonts w:ascii="楷体" w:eastAsia="楷体" w:hAnsi="楷体"/>
        </w:rPr>
        <w:t>诉阿尔及利亚案</w:t>
      </w:r>
      <w:r w:rsidRPr="00A933D4">
        <w:rPr>
          <w:rFonts w:hint="eastAsia"/>
        </w:rPr>
        <w:t>，第</w:t>
      </w:r>
      <w:r w:rsidRPr="00A933D4">
        <w:t>8.</w:t>
      </w:r>
      <w:r w:rsidRPr="00A933D4">
        <w:rPr>
          <w:rFonts w:hint="eastAsia"/>
        </w:rPr>
        <w:t>3</w:t>
      </w:r>
      <w:r w:rsidRPr="00A933D4">
        <w:rPr>
          <w:rFonts w:hint="eastAsia"/>
        </w:rPr>
        <w:t>段。</w:t>
      </w:r>
    </w:p>
  </w:footnote>
  <w:footnote w:id="25">
    <w:p w14:paraId="769F127F" w14:textId="0E205EAD" w:rsidR="00144BCC" w:rsidRPr="00596597" w:rsidRDefault="00144BCC" w:rsidP="00144BCC">
      <w:pPr>
        <w:pStyle w:val="a6"/>
      </w:pPr>
      <w:r w:rsidRPr="00A933D4">
        <w:tab/>
      </w:r>
      <w:r w:rsidRPr="00A933D4">
        <w:rPr>
          <w:rStyle w:val="a8"/>
          <w:rFonts w:eastAsia="宋体"/>
        </w:rPr>
        <w:footnoteRef/>
      </w:r>
      <w:r w:rsidRPr="00A933D4">
        <w:tab/>
      </w:r>
      <w:proofErr w:type="spellStart"/>
      <w:r w:rsidRPr="00596597">
        <w:rPr>
          <w:iCs/>
        </w:rPr>
        <w:t>Katwal</w:t>
      </w:r>
      <w:proofErr w:type="spellEnd"/>
      <w:r w:rsidRPr="00596597">
        <w:rPr>
          <w:rFonts w:ascii="楷体" w:eastAsia="楷体" w:hAnsi="楷体" w:hint="eastAsia"/>
        </w:rPr>
        <w:t>诉尼泊尔案</w:t>
      </w:r>
      <w:r w:rsidRPr="00596597">
        <w:t>(</w:t>
      </w:r>
      <w:proofErr w:type="spellStart"/>
      <w:r w:rsidRPr="00596597">
        <w:fldChar w:fldCharType="begin"/>
      </w:r>
      <w:r w:rsidRPr="00596597">
        <w:instrText xml:space="preserve"> HYPERLINK "http://undocs.org/en/CCPR/C/113/D/2000/2010" </w:instrText>
      </w:r>
      <w:r w:rsidRPr="00596597">
        <w:fldChar w:fldCharType="separate"/>
      </w:r>
      <w:r w:rsidRPr="00596597">
        <w:rPr>
          <w:rStyle w:val="af6"/>
          <w:u w:val="none"/>
        </w:rPr>
        <w:t>CCPR</w:t>
      </w:r>
      <w:proofErr w:type="spellEnd"/>
      <w:r w:rsidRPr="00596597">
        <w:rPr>
          <w:rStyle w:val="af6"/>
          <w:u w:val="none"/>
        </w:rPr>
        <w:t>/C/113/D/2000/2010</w:t>
      </w:r>
      <w:r w:rsidRPr="00596597">
        <w:rPr>
          <w:rStyle w:val="af6"/>
          <w:u w:val="none"/>
        </w:rPr>
        <w:fldChar w:fldCharType="end"/>
      </w:r>
      <w:r w:rsidRPr="00596597">
        <w:t>)</w:t>
      </w:r>
      <w:r w:rsidRPr="00596597">
        <w:rPr>
          <w:rFonts w:hint="eastAsia"/>
        </w:rPr>
        <w:t>，第</w:t>
      </w:r>
      <w:r w:rsidRPr="00596597">
        <w:rPr>
          <w:rFonts w:hint="eastAsia"/>
        </w:rPr>
        <w:t>11</w:t>
      </w:r>
      <w:r w:rsidRPr="00596597">
        <w:t>.</w:t>
      </w:r>
      <w:r w:rsidRPr="00596597">
        <w:rPr>
          <w:rFonts w:hint="eastAsia"/>
        </w:rPr>
        <w:t>3</w:t>
      </w:r>
      <w:r w:rsidRPr="00596597">
        <w:rPr>
          <w:rFonts w:hint="eastAsia"/>
        </w:rPr>
        <w:t>段；</w:t>
      </w:r>
      <w:r w:rsidRPr="00596597">
        <w:rPr>
          <w:iCs/>
        </w:rPr>
        <w:t>Serna</w:t>
      </w:r>
      <w:r w:rsidRPr="00596597">
        <w:rPr>
          <w:rFonts w:ascii="楷体" w:eastAsia="楷体" w:hAnsi="楷体" w:hint="eastAsia"/>
        </w:rPr>
        <w:t>等人诉哥伦比亚案</w:t>
      </w:r>
      <w:r w:rsidRPr="00596597">
        <w:t>(</w:t>
      </w:r>
      <w:proofErr w:type="spellStart"/>
      <w:r w:rsidRPr="00596597">
        <w:fldChar w:fldCharType="begin"/>
      </w:r>
      <w:r w:rsidRPr="00596597">
        <w:instrText xml:space="preserve"> HYPERLINK "http://undocs.org/en/CCPR/C/114/D/2134/2012" </w:instrText>
      </w:r>
      <w:r w:rsidRPr="00596597">
        <w:fldChar w:fldCharType="separate"/>
      </w:r>
      <w:r w:rsidRPr="00596597">
        <w:rPr>
          <w:rStyle w:val="af6"/>
          <w:u w:val="none"/>
        </w:rPr>
        <w:t>CCPR</w:t>
      </w:r>
      <w:proofErr w:type="spellEnd"/>
      <w:r w:rsidRPr="00596597">
        <w:rPr>
          <w:rStyle w:val="af6"/>
          <w:u w:val="none"/>
        </w:rPr>
        <w:t>/C/114/D/2134/2012</w:t>
      </w:r>
      <w:r w:rsidRPr="00596597">
        <w:rPr>
          <w:rStyle w:val="af6"/>
          <w:u w:val="none"/>
        </w:rPr>
        <w:fldChar w:fldCharType="end"/>
      </w:r>
      <w:r w:rsidRPr="00596597">
        <w:t>)</w:t>
      </w:r>
      <w:r w:rsidRPr="00596597">
        <w:rPr>
          <w:rFonts w:hint="eastAsia"/>
        </w:rPr>
        <w:t>，第</w:t>
      </w:r>
      <w:r w:rsidRPr="00596597">
        <w:rPr>
          <w:rFonts w:hint="eastAsia"/>
        </w:rPr>
        <w:t>9</w:t>
      </w:r>
      <w:r w:rsidRPr="00596597">
        <w:t>.</w:t>
      </w:r>
      <w:r w:rsidRPr="00596597">
        <w:rPr>
          <w:rFonts w:hint="eastAsia"/>
        </w:rPr>
        <w:t>4</w:t>
      </w:r>
      <w:r w:rsidRPr="00596597">
        <w:rPr>
          <w:rFonts w:hint="eastAsia"/>
        </w:rPr>
        <w:t>段；</w:t>
      </w:r>
      <w:r w:rsidRPr="00596597">
        <w:rPr>
          <w:iCs/>
        </w:rPr>
        <w:t xml:space="preserve">El </w:t>
      </w:r>
      <w:proofErr w:type="spellStart"/>
      <w:r w:rsidRPr="00596597">
        <w:rPr>
          <w:iCs/>
        </w:rPr>
        <w:t>Boathi</w:t>
      </w:r>
      <w:proofErr w:type="spellEnd"/>
      <w:r w:rsidRPr="00596597">
        <w:rPr>
          <w:rFonts w:ascii="楷体" w:eastAsia="楷体" w:hAnsi="楷体"/>
        </w:rPr>
        <w:t>诉阿尔及利亚案</w:t>
      </w:r>
      <w:r w:rsidRPr="00596597">
        <w:t>(</w:t>
      </w:r>
      <w:proofErr w:type="spellStart"/>
      <w:r w:rsidRPr="00596597">
        <w:fldChar w:fldCharType="begin"/>
      </w:r>
      <w:r w:rsidRPr="00596597">
        <w:instrText xml:space="preserve"> HYPERLINK "http://undocs.org/en/CCPR/C/119/D/2259/2013" </w:instrText>
      </w:r>
      <w:r w:rsidRPr="00596597">
        <w:fldChar w:fldCharType="separate"/>
      </w:r>
      <w:r w:rsidRPr="00596597">
        <w:rPr>
          <w:rStyle w:val="af6"/>
          <w:u w:val="none"/>
        </w:rPr>
        <w:t>CCPR</w:t>
      </w:r>
      <w:proofErr w:type="spellEnd"/>
      <w:r w:rsidRPr="00596597">
        <w:rPr>
          <w:rStyle w:val="af6"/>
          <w:u w:val="none"/>
        </w:rPr>
        <w:t>/C/119/D/2259/2013</w:t>
      </w:r>
      <w:r w:rsidRPr="00596597">
        <w:rPr>
          <w:rStyle w:val="af6"/>
          <w:u w:val="none"/>
        </w:rPr>
        <w:fldChar w:fldCharType="end"/>
      </w:r>
      <w:r w:rsidRPr="00596597">
        <w:t>)</w:t>
      </w:r>
      <w:r w:rsidRPr="00596597">
        <w:rPr>
          <w:rFonts w:hint="eastAsia"/>
        </w:rPr>
        <w:t>，第</w:t>
      </w:r>
      <w:r w:rsidRPr="00596597">
        <w:t>7.4</w:t>
      </w:r>
      <w:r w:rsidRPr="00596597">
        <w:rPr>
          <w:rFonts w:hint="eastAsia"/>
        </w:rPr>
        <w:t>段。另见人权事务委员会，第</w:t>
      </w:r>
      <w:r w:rsidRPr="00596597">
        <w:rPr>
          <w:rFonts w:hint="eastAsia"/>
        </w:rPr>
        <w:t>36</w:t>
      </w:r>
      <w:r w:rsidRPr="00596597">
        <w:rPr>
          <w:rFonts w:hint="eastAsia"/>
        </w:rPr>
        <w:t>号一般性意见</w:t>
      </w:r>
      <w:r w:rsidRPr="00596597">
        <w:t>(</w:t>
      </w:r>
      <w:r w:rsidRPr="00596597">
        <w:rPr>
          <w:rFonts w:hint="eastAsia"/>
        </w:rPr>
        <w:t>2018</w:t>
      </w:r>
      <w:r w:rsidRPr="00596597">
        <w:rPr>
          <w:rFonts w:hint="eastAsia"/>
        </w:rPr>
        <w:t>年</w:t>
      </w:r>
      <w:r w:rsidRPr="00596597">
        <w:t>)</w:t>
      </w:r>
      <w:r w:rsidRPr="00596597">
        <w:rPr>
          <w:rFonts w:hint="eastAsia"/>
        </w:rPr>
        <w:t>，第</w:t>
      </w:r>
      <w:r w:rsidRPr="00596597">
        <w:rPr>
          <w:rFonts w:hint="eastAsia"/>
        </w:rPr>
        <w:t>58</w:t>
      </w:r>
      <w:r w:rsidRPr="00596597">
        <w:rPr>
          <w:rFonts w:hint="eastAsia"/>
        </w:rPr>
        <w:t>段。</w:t>
      </w:r>
    </w:p>
  </w:footnote>
  <w:footnote w:id="26">
    <w:p w14:paraId="4F95896C" w14:textId="77777777" w:rsidR="00144BCC" w:rsidRPr="00596597" w:rsidRDefault="00144BCC" w:rsidP="00144BCC">
      <w:pPr>
        <w:pStyle w:val="a6"/>
      </w:pPr>
      <w:r w:rsidRPr="00596597">
        <w:tab/>
      </w:r>
      <w:r w:rsidRPr="00596597">
        <w:rPr>
          <w:rStyle w:val="a8"/>
          <w:rFonts w:eastAsia="宋体"/>
        </w:rPr>
        <w:footnoteRef/>
      </w:r>
      <w:r w:rsidRPr="00596597">
        <w:tab/>
      </w:r>
      <w:proofErr w:type="spellStart"/>
      <w:r w:rsidRPr="00EF6079">
        <w:rPr>
          <w:iCs/>
          <w:spacing w:val="-4"/>
        </w:rPr>
        <w:t>Louddi</w:t>
      </w:r>
      <w:proofErr w:type="spellEnd"/>
      <w:r w:rsidRPr="00EF6079">
        <w:rPr>
          <w:rFonts w:ascii="楷体" w:eastAsia="楷体" w:hAnsi="楷体"/>
          <w:spacing w:val="-4"/>
        </w:rPr>
        <w:t>诉阿尔及利亚案</w:t>
      </w:r>
      <w:r w:rsidRPr="00EF6079">
        <w:rPr>
          <w:spacing w:val="-4"/>
        </w:rPr>
        <w:t>(</w:t>
      </w:r>
      <w:proofErr w:type="spellStart"/>
      <w:r w:rsidRPr="00EF6079">
        <w:fldChar w:fldCharType="begin"/>
      </w:r>
      <w:r w:rsidRPr="00EF6079">
        <w:rPr>
          <w:spacing w:val="-4"/>
        </w:rPr>
        <w:instrText xml:space="preserve"> HYPERLINK "http://undocs.org/en/CCPR/C/112/D/2117/2011" </w:instrText>
      </w:r>
      <w:r w:rsidRPr="00EF6079">
        <w:fldChar w:fldCharType="separate"/>
      </w:r>
      <w:r w:rsidRPr="00EF6079">
        <w:rPr>
          <w:rStyle w:val="af6"/>
          <w:spacing w:val="-4"/>
          <w:u w:val="none"/>
        </w:rPr>
        <w:t>CCPR</w:t>
      </w:r>
      <w:proofErr w:type="spellEnd"/>
      <w:r w:rsidRPr="00EF6079">
        <w:rPr>
          <w:rStyle w:val="af6"/>
          <w:spacing w:val="-4"/>
          <w:u w:val="none"/>
        </w:rPr>
        <w:t>/C/112/D/2117/2011</w:t>
      </w:r>
      <w:r w:rsidRPr="00EF6079">
        <w:rPr>
          <w:rStyle w:val="af6"/>
          <w:spacing w:val="-4"/>
          <w:u w:val="none"/>
        </w:rPr>
        <w:fldChar w:fldCharType="end"/>
      </w:r>
      <w:r w:rsidRPr="00EF6079">
        <w:rPr>
          <w:spacing w:val="-4"/>
        </w:rPr>
        <w:t>)</w:t>
      </w:r>
      <w:r w:rsidRPr="00EF6079">
        <w:rPr>
          <w:rFonts w:hint="eastAsia"/>
          <w:spacing w:val="-4"/>
        </w:rPr>
        <w:t>，第</w:t>
      </w:r>
      <w:r w:rsidRPr="00EF6079">
        <w:rPr>
          <w:spacing w:val="-4"/>
        </w:rPr>
        <w:t>7.4</w:t>
      </w:r>
      <w:r w:rsidRPr="00EF6079">
        <w:rPr>
          <w:rFonts w:hint="eastAsia"/>
          <w:spacing w:val="-4"/>
        </w:rPr>
        <w:t>段；</w:t>
      </w:r>
      <w:proofErr w:type="spellStart"/>
      <w:r w:rsidRPr="00EF6079">
        <w:rPr>
          <w:iCs/>
          <w:spacing w:val="-4"/>
        </w:rPr>
        <w:t>Mezine</w:t>
      </w:r>
      <w:proofErr w:type="spellEnd"/>
      <w:r w:rsidRPr="00EF6079">
        <w:rPr>
          <w:rFonts w:ascii="楷体" w:eastAsia="楷体" w:hAnsi="楷体"/>
          <w:spacing w:val="-4"/>
        </w:rPr>
        <w:t>诉阿尔及利亚案</w:t>
      </w:r>
      <w:r w:rsidRPr="00EF6079">
        <w:rPr>
          <w:rFonts w:hint="eastAsia"/>
          <w:spacing w:val="-4"/>
        </w:rPr>
        <w:t>，第</w:t>
      </w:r>
      <w:r w:rsidRPr="00EF6079">
        <w:rPr>
          <w:rFonts w:hint="eastAsia"/>
          <w:spacing w:val="-4"/>
        </w:rPr>
        <w:t>8</w:t>
      </w:r>
      <w:r w:rsidRPr="00EF6079">
        <w:rPr>
          <w:spacing w:val="-4"/>
        </w:rPr>
        <w:t>.4</w:t>
      </w:r>
      <w:r w:rsidRPr="00EF6079">
        <w:rPr>
          <w:rFonts w:hint="eastAsia"/>
          <w:spacing w:val="-4"/>
        </w:rPr>
        <w:t>段；</w:t>
      </w:r>
      <w:proofErr w:type="spellStart"/>
      <w:r w:rsidRPr="00596597">
        <w:rPr>
          <w:iCs/>
        </w:rPr>
        <w:t>Boudjemai</w:t>
      </w:r>
      <w:proofErr w:type="spellEnd"/>
      <w:r w:rsidRPr="00596597">
        <w:rPr>
          <w:rFonts w:ascii="楷体" w:eastAsia="楷体" w:hAnsi="楷体"/>
        </w:rPr>
        <w:t>诉阿尔及利亚案</w:t>
      </w:r>
      <w:r w:rsidRPr="00596597">
        <w:rPr>
          <w:rFonts w:hint="eastAsia"/>
        </w:rPr>
        <w:t>，第</w:t>
      </w:r>
      <w:r w:rsidRPr="00596597">
        <w:rPr>
          <w:rFonts w:hint="eastAsia"/>
        </w:rPr>
        <w:t>8</w:t>
      </w:r>
      <w:r w:rsidRPr="00596597">
        <w:t>.4</w:t>
      </w:r>
      <w:r w:rsidRPr="00596597">
        <w:rPr>
          <w:rFonts w:hint="eastAsia"/>
        </w:rPr>
        <w:t>段。另见人权事务委员会，第</w:t>
      </w:r>
      <w:r w:rsidRPr="00596597">
        <w:rPr>
          <w:rFonts w:hint="eastAsia"/>
        </w:rPr>
        <w:t>36</w:t>
      </w:r>
      <w:r w:rsidRPr="00596597">
        <w:rPr>
          <w:rFonts w:hint="eastAsia"/>
        </w:rPr>
        <w:t>号一般性意见</w:t>
      </w:r>
      <w:r w:rsidRPr="00596597">
        <w:t>(</w:t>
      </w:r>
      <w:r w:rsidRPr="00596597">
        <w:rPr>
          <w:rFonts w:hint="eastAsia"/>
        </w:rPr>
        <w:t>2018</w:t>
      </w:r>
      <w:r w:rsidRPr="00596597">
        <w:rPr>
          <w:rFonts w:hint="eastAsia"/>
        </w:rPr>
        <w:t>年</w:t>
      </w:r>
      <w:r w:rsidRPr="00596597">
        <w:t>)</w:t>
      </w:r>
      <w:r w:rsidRPr="00596597">
        <w:rPr>
          <w:rFonts w:hint="eastAsia"/>
        </w:rPr>
        <w:t>，第</w:t>
      </w:r>
      <w:r w:rsidRPr="00596597">
        <w:rPr>
          <w:rFonts w:hint="eastAsia"/>
        </w:rPr>
        <w:t>58</w:t>
      </w:r>
      <w:r w:rsidRPr="00596597">
        <w:rPr>
          <w:rFonts w:hint="eastAsia"/>
        </w:rPr>
        <w:t>段。</w:t>
      </w:r>
    </w:p>
  </w:footnote>
  <w:footnote w:id="27">
    <w:p w14:paraId="36C5D4AB" w14:textId="77777777" w:rsidR="00144BCC" w:rsidRPr="00596597" w:rsidRDefault="00144BCC" w:rsidP="00144BCC">
      <w:pPr>
        <w:pStyle w:val="a6"/>
      </w:pPr>
      <w:r w:rsidRPr="00596597">
        <w:tab/>
      </w:r>
      <w:r w:rsidRPr="00596597">
        <w:rPr>
          <w:rStyle w:val="a8"/>
          <w:rFonts w:eastAsia="宋体"/>
        </w:rPr>
        <w:footnoteRef/>
      </w:r>
      <w:r w:rsidRPr="00596597">
        <w:tab/>
      </w:r>
      <w:proofErr w:type="spellStart"/>
      <w:r w:rsidRPr="00596597">
        <w:rPr>
          <w:iCs/>
        </w:rPr>
        <w:t>Cherguit</w:t>
      </w:r>
      <w:proofErr w:type="spellEnd"/>
      <w:r w:rsidRPr="00596597">
        <w:rPr>
          <w:rFonts w:ascii="楷体" w:eastAsia="楷体" w:hAnsi="楷体"/>
        </w:rPr>
        <w:t>诉阿尔及利亚案</w:t>
      </w:r>
      <w:r w:rsidRPr="00596597">
        <w:rPr>
          <w:rFonts w:hint="eastAsia"/>
        </w:rPr>
        <w:t>，第</w:t>
      </w:r>
      <w:r w:rsidRPr="00596597">
        <w:rPr>
          <w:rFonts w:hint="eastAsia"/>
        </w:rPr>
        <w:t>7.6</w:t>
      </w:r>
      <w:r w:rsidRPr="00596597">
        <w:rPr>
          <w:rFonts w:hint="eastAsia"/>
        </w:rPr>
        <w:t>段；</w:t>
      </w:r>
      <w:proofErr w:type="spellStart"/>
      <w:r w:rsidRPr="00596597">
        <w:rPr>
          <w:iCs/>
        </w:rPr>
        <w:t>Bendjael</w:t>
      </w:r>
      <w:proofErr w:type="spellEnd"/>
      <w:r w:rsidRPr="00596597">
        <w:rPr>
          <w:rFonts w:ascii="楷体" w:eastAsia="楷体" w:hAnsi="楷体" w:hint="eastAsia"/>
        </w:rPr>
        <w:t>和</w:t>
      </w:r>
      <w:proofErr w:type="spellStart"/>
      <w:r w:rsidRPr="00596597">
        <w:rPr>
          <w:iCs/>
        </w:rPr>
        <w:t>Bendjael</w:t>
      </w:r>
      <w:proofErr w:type="spellEnd"/>
      <w:r w:rsidRPr="00596597">
        <w:rPr>
          <w:rFonts w:ascii="楷体" w:eastAsia="楷体" w:hAnsi="楷体"/>
        </w:rPr>
        <w:t>诉阿尔及利亚案</w:t>
      </w:r>
      <w:r w:rsidRPr="00596597">
        <w:rPr>
          <w:rFonts w:hint="eastAsia"/>
        </w:rPr>
        <w:t>，第</w:t>
      </w:r>
      <w:r w:rsidRPr="00596597">
        <w:rPr>
          <w:rFonts w:hint="eastAsia"/>
        </w:rPr>
        <w:t>8.6</w:t>
      </w:r>
      <w:r w:rsidRPr="00596597">
        <w:rPr>
          <w:rFonts w:hint="eastAsia"/>
        </w:rPr>
        <w:t>段；</w:t>
      </w:r>
      <w:proofErr w:type="spellStart"/>
      <w:r w:rsidRPr="00596597">
        <w:rPr>
          <w:iCs/>
        </w:rPr>
        <w:t>Braih</w:t>
      </w:r>
      <w:proofErr w:type="spellEnd"/>
      <w:r w:rsidRPr="00596597">
        <w:rPr>
          <w:rFonts w:ascii="楷体" w:eastAsia="楷体" w:hAnsi="楷体"/>
        </w:rPr>
        <w:t>诉阿尔及利亚案</w:t>
      </w:r>
      <w:r w:rsidRPr="00596597">
        <w:t xml:space="preserve"> (</w:t>
      </w:r>
      <w:proofErr w:type="spellStart"/>
      <w:r w:rsidRPr="00596597">
        <w:fldChar w:fldCharType="begin"/>
      </w:r>
      <w:r w:rsidRPr="00596597">
        <w:instrText xml:space="preserve"> HYPERLINK "http://undocs.org/en/CCPR/C/128/D/2924/2016" </w:instrText>
      </w:r>
      <w:r w:rsidRPr="00596597">
        <w:fldChar w:fldCharType="separate"/>
      </w:r>
      <w:r w:rsidRPr="00596597">
        <w:rPr>
          <w:rStyle w:val="af6"/>
          <w:u w:val="none"/>
        </w:rPr>
        <w:t>CCPR</w:t>
      </w:r>
      <w:proofErr w:type="spellEnd"/>
      <w:r w:rsidRPr="00596597">
        <w:rPr>
          <w:rStyle w:val="af6"/>
          <w:u w:val="none"/>
        </w:rPr>
        <w:t>/C/128/D/2924/2016</w:t>
      </w:r>
      <w:r w:rsidRPr="00596597">
        <w:rPr>
          <w:rStyle w:val="af6"/>
          <w:u w:val="none"/>
        </w:rPr>
        <w:fldChar w:fldCharType="end"/>
      </w:r>
      <w:r w:rsidRPr="00596597">
        <w:t>)</w:t>
      </w:r>
      <w:r w:rsidRPr="00596597">
        <w:rPr>
          <w:rFonts w:hint="eastAsia"/>
        </w:rPr>
        <w:t>，第</w:t>
      </w:r>
      <w:r w:rsidRPr="00596597">
        <w:rPr>
          <w:rFonts w:hint="eastAsia"/>
        </w:rPr>
        <w:t>6</w:t>
      </w:r>
      <w:r w:rsidRPr="00596597">
        <w:t>.5</w:t>
      </w:r>
      <w:r w:rsidRPr="00596597">
        <w:rPr>
          <w:rFonts w:hint="eastAsia"/>
        </w:rPr>
        <w:t>段；</w:t>
      </w:r>
      <w:proofErr w:type="spellStart"/>
      <w:r w:rsidRPr="00596597">
        <w:rPr>
          <w:iCs/>
        </w:rPr>
        <w:t>Berzig</w:t>
      </w:r>
      <w:proofErr w:type="spellEnd"/>
      <w:r w:rsidRPr="00596597">
        <w:rPr>
          <w:rFonts w:ascii="楷体" w:eastAsia="楷体" w:hAnsi="楷体"/>
        </w:rPr>
        <w:t>诉阿尔及利亚案</w:t>
      </w:r>
      <w:r w:rsidRPr="00596597">
        <w:rPr>
          <w:rFonts w:hint="eastAsia"/>
        </w:rPr>
        <w:t>，第</w:t>
      </w:r>
      <w:r w:rsidRPr="00596597">
        <w:t>8.5</w:t>
      </w:r>
      <w:r w:rsidRPr="00596597">
        <w:rPr>
          <w:rFonts w:hint="eastAsia"/>
        </w:rPr>
        <w:t>段；</w:t>
      </w:r>
      <w:r w:rsidRPr="00596597">
        <w:rPr>
          <w:iCs/>
        </w:rPr>
        <w:t xml:space="preserve">El </w:t>
      </w:r>
      <w:proofErr w:type="spellStart"/>
      <w:r w:rsidRPr="00596597">
        <w:rPr>
          <w:iCs/>
        </w:rPr>
        <w:t>Alwani</w:t>
      </w:r>
      <w:proofErr w:type="spellEnd"/>
      <w:r w:rsidRPr="00596597">
        <w:rPr>
          <w:rFonts w:ascii="楷体" w:eastAsia="楷体" w:hAnsi="楷体"/>
        </w:rPr>
        <w:t>诉</w:t>
      </w:r>
      <w:r w:rsidRPr="00596597">
        <w:rPr>
          <w:rFonts w:ascii="楷体" w:eastAsia="楷体" w:hAnsi="楷体" w:hint="eastAsia"/>
        </w:rPr>
        <w:t>阿拉伯利比亚</w:t>
      </w:r>
      <w:proofErr w:type="gramStart"/>
      <w:r w:rsidRPr="00596597">
        <w:rPr>
          <w:rFonts w:ascii="楷体" w:eastAsia="楷体" w:hAnsi="楷体" w:hint="eastAsia"/>
        </w:rPr>
        <w:t>民众国</w:t>
      </w:r>
      <w:r w:rsidRPr="00596597">
        <w:rPr>
          <w:rFonts w:ascii="楷体" w:eastAsia="楷体" w:hAnsi="楷体"/>
        </w:rPr>
        <w:t>案</w:t>
      </w:r>
      <w:proofErr w:type="gramEnd"/>
      <w:r w:rsidRPr="00596597">
        <w:t>(</w:t>
      </w:r>
      <w:proofErr w:type="spellStart"/>
      <w:r w:rsidRPr="00596597">
        <w:fldChar w:fldCharType="begin"/>
      </w:r>
      <w:r w:rsidRPr="00596597">
        <w:instrText xml:space="preserve"> HYPERLINK "http://undocs.org/en/CCPR/C/90/D/1295/2004" </w:instrText>
      </w:r>
      <w:r w:rsidRPr="00596597">
        <w:fldChar w:fldCharType="separate"/>
      </w:r>
      <w:r w:rsidRPr="00596597">
        <w:rPr>
          <w:rStyle w:val="af6"/>
          <w:u w:val="none"/>
        </w:rPr>
        <w:t>CCPR</w:t>
      </w:r>
      <w:proofErr w:type="spellEnd"/>
      <w:r w:rsidRPr="00596597">
        <w:rPr>
          <w:rStyle w:val="af6"/>
          <w:u w:val="none"/>
        </w:rPr>
        <w:t>/C/90/D/1295/2004</w:t>
      </w:r>
      <w:r w:rsidRPr="00596597">
        <w:rPr>
          <w:rStyle w:val="af6"/>
          <w:u w:val="none"/>
        </w:rPr>
        <w:fldChar w:fldCharType="end"/>
      </w:r>
      <w:r w:rsidRPr="00596597">
        <w:t>)</w:t>
      </w:r>
      <w:r w:rsidRPr="00596597">
        <w:rPr>
          <w:rFonts w:hint="eastAsia"/>
        </w:rPr>
        <w:t>，第</w:t>
      </w:r>
      <w:r w:rsidRPr="00596597">
        <w:rPr>
          <w:rFonts w:hint="eastAsia"/>
        </w:rPr>
        <w:t>6.5</w:t>
      </w:r>
      <w:r w:rsidRPr="00596597">
        <w:rPr>
          <w:rFonts w:hint="eastAsia"/>
        </w:rPr>
        <w:t>段。</w:t>
      </w:r>
    </w:p>
  </w:footnote>
  <w:footnote w:id="28">
    <w:p w14:paraId="5E7C7531" w14:textId="77777777" w:rsidR="00144BCC" w:rsidRPr="00596597" w:rsidRDefault="00144BCC" w:rsidP="00144BCC">
      <w:pPr>
        <w:pStyle w:val="a6"/>
      </w:pPr>
      <w:r w:rsidRPr="00596597">
        <w:tab/>
      </w:r>
      <w:r w:rsidRPr="00596597">
        <w:rPr>
          <w:rStyle w:val="a8"/>
          <w:rFonts w:eastAsia="宋体"/>
        </w:rPr>
        <w:footnoteRef/>
      </w:r>
      <w:r w:rsidRPr="00596597">
        <w:tab/>
      </w:r>
      <w:proofErr w:type="spellStart"/>
      <w:r w:rsidRPr="00721A0A">
        <w:rPr>
          <w:iCs/>
          <w:spacing w:val="-6"/>
        </w:rPr>
        <w:t>Ammari</w:t>
      </w:r>
      <w:proofErr w:type="spellEnd"/>
      <w:r w:rsidRPr="00721A0A">
        <w:rPr>
          <w:rFonts w:ascii="楷体" w:eastAsia="楷体" w:hAnsi="楷体"/>
          <w:spacing w:val="-6"/>
        </w:rPr>
        <w:t>诉阿尔及利亚案</w:t>
      </w:r>
      <w:r w:rsidRPr="00721A0A">
        <w:rPr>
          <w:rFonts w:hint="eastAsia"/>
          <w:spacing w:val="-6"/>
        </w:rPr>
        <w:t>，第</w:t>
      </w:r>
      <w:r w:rsidRPr="00721A0A">
        <w:rPr>
          <w:rFonts w:hint="eastAsia"/>
          <w:spacing w:val="-6"/>
        </w:rPr>
        <w:t>8</w:t>
      </w:r>
      <w:r w:rsidRPr="00721A0A">
        <w:rPr>
          <w:spacing w:val="-6"/>
        </w:rPr>
        <w:t>.6</w:t>
      </w:r>
      <w:r w:rsidRPr="00721A0A">
        <w:rPr>
          <w:rFonts w:hint="eastAsia"/>
          <w:spacing w:val="-6"/>
        </w:rPr>
        <w:t>段；</w:t>
      </w:r>
      <w:proofErr w:type="spellStart"/>
      <w:r w:rsidRPr="00721A0A">
        <w:rPr>
          <w:iCs/>
          <w:spacing w:val="-6"/>
        </w:rPr>
        <w:t>Berkaoui</w:t>
      </w:r>
      <w:proofErr w:type="spellEnd"/>
      <w:r w:rsidRPr="00721A0A">
        <w:rPr>
          <w:rFonts w:ascii="楷体" w:eastAsia="楷体" w:hAnsi="楷体"/>
          <w:spacing w:val="-6"/>
        </w:rPr>
        <w:t>诉阿尔及利亚案</w:t>
      </w:r>
      <w:r w:rsidRPr="00721A0A">
        <w:rPr>
          <w:rFonts w:hint="eastAsia"/>
          <w:spacing w:val="-6"/>
        </w:rPr>
        <w:t>，第</w:t>
      </w:r>
      <w:r w:rsidRPr="00721A0A">
        <w:rPr>
          <w:spacing w:val="-6"/>
        </w:rPr>
        <w:t>8.7</w:t>
      </w:r>
      <w:r w:rsidRPr="00721A0A">
        <w:rPr>
          <w:rFonts w:hint="eastAsia"/>
          <w:spacing w:val="-6"/>
        </w:rPr>
        <w:t>段；</w:t>
      </w:r>
      <w:proofErr w:type="spellStart"/>
      <w:r w:rsidRPr="00721A0A">
        <w:rPr>
          <w:iCs/>
          <w:spacing w:val="-6"/>
        </w:rPr>
        <w:t>Dafar</w:t>
      </w:r>
      <w:proofErr w:type="spellEnd"/>
      <w:r w:rsidRPr="00721A0A">
        <w:rPr>
          <w:rFonts w:ascii="楷体" w:eastAsia="楷体" w:hAnsi="楷体"/>
          <w:spacing w:val="-6"/>
        </w:rPr>
        <w:t>诉阿尔及利亚案</w:t>
      </w:r>
      <w:r w:rsidRPr="00721A0A">
        <w:rPr>
          <w:rFonts w:hint="eastAsia"/>
          <w:spacing w:val="-6"/>
        </w:rPr>
        <w:t>，</w:t>
      </w:r>
      <w:r w:rsidRPr="00596597">
        <w:rPr>
          <w:rFonts w:hint="eastAsia"/>
        </w:rPr>
        <w:t>第</w:t>
      </w:r>
      <w:r w:rsidRPr="00596597">
        <w:t>6.7</w:t>
      </w:r>
      <w:r w:rsidRPr="00596597">
        <w:rPr>
          <w:rFonts w:hint="eastAsia"/>
        </w:rPr>
        <w:t>段；</w:t>
      </w:r>
      <w:proofErr w:type="spellStart"/>
      <w:r w:rsidRPr="00596597">
        <w:rPr>
          <w:iCs/>
        </w:rPr>
        <w:t>Rsiwi</w:t>
      </w:r>
      <w:proofErr w:type="spellEnd"/>
      <w:r w:rsidRPr="00596597">
        <w:rPr>
          <w:rFonts w:ascii="楷体" w:eastAsia="楷体" w:hAnsi="楷体"/>
        </w:rPr>
        <w:t>诉阿尔及利亚案</w:t>
      </w:r>
      <w:r w:rsidRPr="00596597">
        <w:rPr>
          <w:rFonts w:hint="eastAsia"/>
        </w:rPr>
        <w:t>，第</w:t>
      </w:r>
      <w:r w:rsidRPr="00596597">
        <w:t>8.7</w:t>
      </w:r>
      <w:r w:rsidRPr="00596597">
        <w:rPr>
          <w:rFonts w:hint="eastAsia"/>
        </w:rPr>
        <w:t>段。</w:t>
      </w:r>
    </w:p>
  </w:footnote>
  <w:footnote w:id="29">
    <w:p w14:paraId="67A8C72B" w14:textId="77777777" w:rsidR="00144BCC" w:rsidRPr="00596597" w:rsidRDefault="00144BCC" w:rsidP="00144BCC">
      <w:pPr>
        <w:pStyle w:val="a6"/>
      </w:pPr>
      <w:r w:rsidRPr="00596597">
        <w:tab/>
      </w:r>
      <w:r w:rsidRPr="00596597">
        <w:rPr>
          <w:rStyle w:val="a8"/>
          <w:rFonts w:eastAsia="宋体"/>
        </w:rPr>
        <w:footnoteRef/>
      </w:r>
      <w:r w:rsidRPr="00596597">
        <w:tab/>
      </w:r>
      <w:proofErr w:type="spellStart"/>
      <w:r w:rsidRPr="00596597">
        <w:rPr>
          <w:iCs/>
        </w:rPr>
        <w:t>Chani</w:t>
      </w:r>
      <w:proofErr w:type="spellEnd"/>
      <w:r w:rsidRPr="00596597">
        <w:rPr>
          <w:rFonts w:ascii="楷体" w:eastAsia="楷体" w:hAnsi="楷体"/>
        </w:rPr>
        <w:t>诉阿尔及利亚案</w:t>
      </w:r>
      <w:r w:rsidRPr="00596597">
        <w:t>(</w:t>
      </w:r>
      <w:proofErr w:type="spellStart"/>
      <w:r w:rsidRPr="00596597">
        <w:fldChar w:fldCharType="begin"/>
      </w:r>
      <w:r w:rsidRPr="00596597">
        <w:instrText xml:space="preserve"> HYPERLINK "https://undocs.org/CCPR/C/116/D/2297/2013" </w:instrText>
      </w:r>
      <w:r w:rsidRPr="00596597">
        <w:fldChar w:fldCharType="separate"/>
      </w:r>
      <w:r w:rsidRPr="00596597">
        <w:rPr>
          <w:rStyle w:val="af6"/>
          <w:u w:val="none"/>
        </w:rPr>
        <w:t>CCPR</w:t>
      </w:r>
      <w:proofErr w:type="spellEnd"/>
      <w:r w:rsidRPr="00596597">
        <w:rPr>
          <w:rStyle w:val="af6"/>
          <w:u w:val="none"/>
        </w:rPr>
        <w:t>/C/116/D/2297/2013</w:t>
      </w:r>
      <w:r w:rsidRPr="00596597">
        <w:rPr>
          <w:rStyle w:val="af6"/>
          <w:u w:val="none"/>
        </w:rPr>
        <w:fldChar w:fldCharType="end"/>
      </w:r>
      <w:r w:rsidRPr="00596597">
        <w:t>)</w:t>
      </w:r>
      <w:r w:rsidRPr="00596597">
        <w:rPr>
          <w:rFonts w:hint="eastAsia"/>
        </w:rPr>
        <w:t>，第</w:t>
      </w:r>
      <w:r w:rsidRPr="00596597">
        <w:t>7.</w:t>
      </w:r>
      <w:r w:rsidRPr="00596597">
        <w:rPr>
          <w:rFonts w:hint="eastAsia"/>
        </w:rPr>
        <w:t>5</w:t>
      </w:r>
      <w:r w:rsidRPr="00596597">
        <w:rPr>
          <w:rFonts w:hint="eastAsia"/>
        </w:rPr>
        <w:t>段。</w:t>
      </w:r>
    </w:p>
  </w:footnote>
  <w:footnote w:id="30">
    <w:p w14:paraId="50EDABD0" w14:textId="77777777" w:rsidR="00144BCC" w:rsidRPr="00596597" w:rsidRDefault="00144BCC" w:rsidP="00144BCC">
      <w:pPr>
        <w:pStyle w:val="a6"/>
      </w:pPr>
      <w:r w:rsidRPr="00596597">
        <w:tab/>
      </w:r>
      <w:r w:rsidRPr="00596597">
        <w:rPr>
          <w:rStyle w:val="a8"/>
          <w:rFonts w:eastAsia="宋体"/>
        </w:rPr>
        <w:footnoteRef/>
      </w:r>
      <w:r w:rsidRPr="00596597">
        <w:tab/>
      </w:r>
      <w:r w:rsidRPr="00596597">
        <w:rPr>
          <w:rFonts w:hint="eastAsia"/>
        </w:rPr>
        <w:t>除其他外，见</w:t>
      </w:r>
      <w:proofErr w:type="spellStart"/>
      <w:r w:rsidRPr="00596597">
        <w:rPr>
          <w:iCs/>
        </w:rPr>
        <w:t>Mezine</w:t>
      </w:r>
      <w:proofErr w:type="spellEnd"/>
      <w:r w:rsidRPr="00596597">
        <w:rPr>
          <w:rFonts w:ascii="楷体" w:eastAsia="楷体" w:hAnsi="楷体"/>
        </w:rPr>
        <w:t>诉阿尔及利亚案</w:t>
      </w:r>
      <w:r w:rsidRPr="00596597">
        <w:rPr>
          <w:rFonts w:hint="eastAsia"/>
        </w:rPr>
        <w:t>，第</w:t>
      </w:r>
      <w:r w:rsidRPr="00596597">
        <w:t>8.7</w:t>
      </w:r>
      <w:r w:rsidRPr="00596597">
        <w:rPr>
          <w:rFonts w:hint="eastAsia"/>
        </w:rPr>
        <w:t>段；</w:t>
      </w:r>
      <w:proofErr w:type="spellStart"/>
      <w:r w:rsidRPr="00596597">
        <w:rPr>
          <w:iCs/>
        </w:rPr>
        <w:t>Khirani</w:t>
      </w:r>
      <w:proofErr w:type="spellEnd"/>
      <w:r w:rsidRPr="00596597">
        <w:rPr>
          <w:rFonts w:ascii="楷体" w:eastAsia="楷体" w:hAnsi="楷体" w:hint="eastAsia"/>
        </w:rPr>
        <w:t>等人</w:t>
      </w:r>
      <w:r w:rsidRPr="00596597">
        <w:rPr>
          <w:rFonts w:ascii="楷体" w:eastAsia="楷体" w:hAnsi="楷体"/>
        </w:rPr>
        <w:t>诉阿尔及利亚案</w:t>
      </w:r>
      <w:r w:rsidRPr="00596597">
        <w:rPr>
          <w:rFonts w:hint="eastAsia"/>
        </w:rPr>
        <w:t>，第</w:t>
      </w:r>
      <w:r w:rsidRPr="00596597">
        <w:t>7.7</w:t>
      </w:r>
      <w:r w:rsidRPr="00596597">
        <w:rPr>
          <w:rFonts w:hint="eastAsia"/>
        </w:rPr>
        <w:t>段；</w:t>
      </w:r>
      <w:proofErr w:type="spellStart"/>
      <w:r w:rsidRPr="00596597">
        <w:rPr>
          <w:iCs/>
        </w:rPr>
        <w:t>Berzig</w:t>
      </w:r>
      <w:proofErr w:type="spellEnd"/>
      <w:r w:rsidRPr="00596597">
        <w:rPr>
          <w:rFonts w:ascii="楷体" w:eastAsia="楷体" w:hAnsi="楷体"/>
        </w:rPr>
        <w:t>诉阿尔及利亚案</w:t>
      </w:r>
      <w:r w:rsidRPr="00596597">
        <w:rPr>
          <w:rFonts w:hint="eastAsia"/>
        </w:rPr>
        <w:t>，第</w:t>
      </w:r>
      <w:r w:rsidRPr="00596597">
        <w:t>8.7</w:t>
      </w:r>
      <w:r w:rsidRPr="00596597">
        <w:rPr>
          <w:rFonts w:hint="eastAsia"/>
        </w:rPr>
        <w:t>段。</w:t>
      </w:r>
    </w:p>
  </w:footnote>
  <w:footnote w:id="31">
    <w:p w14:paraId="48E539AE" w14:textId="77777777" w:rsidR="00144BCC" w:rsidRPr="00596597" w:rsidRDefault="00144BCC" w:rsidP="00144BCC">
      <w:pPr>
        <w:pStyle w:val="a6"/>
      </w:pPr>
      <w:r w:rsidRPr="00596597">
        <w:tab/>
      </w:r>
      <w:r w:rsidRPr="00596597">
        <w:rPr>
          <w:rStyle w:val="a8"/>
          <w:rFonts w:eastAsia="宋体"/>
        </w:rPr>
        <w:footnoteRef/>
      </w:r>
      <w:r w:rsidRPr="00596597">
        <w:tab/>
      </w:r>
      <w:r w:rsidRPr="00596597">
        <w:rPr>
          <w:iCs/>
        </w:rPr>
        <w:t>Basnet</w:t>
      </w:r>
      <w:r w:rsidRPr="00596597">
        <w:rPr>
          <w:rFonts w:ascii="楷体" w:eastAsia="楷体" w:hAnsi="楷体" w:hint="eastAsia"/>
        </w:rPr>
        <w:t>诉尼泊尔案</w:t>
      </w:r>
      <w:r w:rsidRPr="00596597">
        <w:t>(</w:t>
      </w:r>
      <w:proofErr w:type="spellStart"/>
      <w:r w:rsidRPr="00596597">
        <w:fldChar w:fldCharType="begin"/>
      </w:r>
      <w:r w:rsidRPr="00596597">
        <w:instrText xml:space="preserve"> HYPERLINK "http://undocs.org/en/CCPR/C/117/D/2164/2012" </w:instrText>
      </w:r>
      <w:r w:rsidRPr="00596597">
        <w:fldChar w:fldCharType="separate"/>
      </w:r>
      <w:r w:rsidRPr="00596597">
        <w:rPr>
          <w:rStyle w:val="af6"/>
          <w:u w:val="none"/>
        </w:rPr>
        <w:t>CCPR</w:t>
      </w:r>
      <w:proofErr w:type="spellEnd"/>
      <w:r w:rsidRPr="00596597">
        <w:rPr>
          <w:rStyle w:val="af6"/>
          <w:u w:val="none"/>
        </w:rPr>
        <w:t>/C/117/D/2164/2012</w:t>
      </w:r>
      <w:r w:rsidRPr="00596597">
        <w:rPr>
          <w:rStyle w:val="af6"/>
          <w:u w:val="none"/>
        </w:rPr>
        <w:fldChar w:fldCharType="end"/>
      </w:r>
      <w:r w:rsidRPr="00596597">
        <w:t>)</w:t>
      </w:r>
      <w:r w:rsidRPr="00596597">
        <w:rPr>
          <w:rFonts w:hint="eastAsia"/>
        </w:rPr>
        <w:t>，第</w:t>
      </w:r>
      <w:r w:rsidRPr="00596597">
        <w:rPr>
          <w:rFonts w:hint="eastAsia"/>
        </w:rPr>
        <w:t>10</w:t>
      </w:r>
      <w:r w:rsidRPr="00596597">
        <w:t>.</w:t>
      </w:r>
      <w:r w:rsidRPr="00596597">
        <w:rPr>
          <w:rFonts w:hint="eastAsia"/>
        </w:rPr>
        <w:t>9</w:t>
      </w:r>
      <w:r w:rsidRPr="00596597">
        <w:rPr>
          <w:rFonts w:hint="eastAsia"/>
        </w:rPr>
        <w:t>段；</w:t>
      </w:r>
      <w:proofErr w:type="spellStart"/>
      <w:r w:rsidRPr="00596597">
        <w:rPr>
          <w:iCs/>
        </w:rPr>
        <w:t>Tharu</w:t>
      </w:r>
      <w:proofErr w:type="spellEnd"/>
      <w:r w:rsidRPr="00596597">
        <w:rPr>
          <w:rFonts w:ascii="楷体" w:eastAsia="楷体" w:hAnsi="楷体" w:hint="eastAsia"/>
        </w:rPr>
        <w:t>等人</w:t>
      </w:r>
      <w:r w:rsidRPr="00596597">
        <w:rPr>
          <w:rFonts w:ascii="楷体" w:eastAsia="楷体" w:hAnsi="楷体"/>
        </w:rPr>
        <w:t>诉</w:t>
      </w:r>
      <w:r w:rsidRPr="00596597">
        <w:rPr>
          <w:rFonts w:ascii="楷体" w:eastAsia="楷体" w:hAnsi="楷体" w:hint="eastAsia"/>
        </w:rPr>
        <w:t>尼泊尔</w:t>
      </w:r>
      <w:r w:rsidRPr="00596597">
        <w:rPr>
          <w:rFonts w:ascii="楷体" w:eastAsia="楷体" w:hAnsi="楷体"/>
        </w:rPr>
        <w:t>案</w:t>
      </w:r>
      <w:r w:rsidRPr="00596597">
        <w:rPr>
          <w:rFonts w:hint="eastAsia"/>
        </w:rPr>
        <w:t>，第</w:t>
      </w:r>
      <w:r w:rsidRPr="00596597">
        <w:rPr>
          <w:rFonts w:hint="eastAsia"/>
        </w:rPr>
        <w:t>10</w:t>
      </w:r>
      <w:r w:rsidRPr="00596597">
        <w:t>.</w:t>
      </w:r>
      <w:r w:rsidRPr="00596597">
        <w:rPr>
          <w:rFonts w:hint="eastAsia"/>
        </w:rPr>
        <w:t>9</w:t>
      </w:r>
      <w:r w:rsidRPr="00596597">
        <w:rPr>
          <w:rFonts w:hint="eastAsia"/>
        </w:rPr>
        <w:t>段；</w:t>
      </w:r>
      <w:r w:rsidRPr="00596597">
        <w:rPr>
          <w:iCs/>
        </w:rPr>
        <w:t>Serna</w:t>
      </w:r>
      <w:r w:rsidRPr="00596597">
        <w:rPr>
          <w:rFonts w:ascii="楷体" w:eastAsia="楷体" w:hAnsi="楷体" w:hint="eastAsia"/>
        </w:rPr>
        <w:t>等人诉哥伦比亚案</w:t>
      </w:r>
      <w:r w:rsidRPr="00596597">
        <w:rPr>
          <w:rFonts w:hint="eastAsia"/>
        </w:rPr>
        <w:t>，第</w:t>
      </w:r>
      <w:r w:rsidRPr="00596597">
        <w:rPr>
          <w:rFonts w:hint="eastAsia"/>
        </w:rPr>
        <w:t>9</w:t>
      </w:r>
      <w:r w:rsidRPr="00596597">
        <w:t>.5</w:t>
      </w:r>
      <w:r w:rsidRPr="00596597">
        <w:rPr>
          <w:rFonts w:hint="eastAsia"/>
        </w:rPr>
        <w:t>段。</w:t>
      </w:r>
    </w:p>
  </w:footnote>
  <w:footnote w:id="32">
    <w:p w14:paraId="1CE2B05D" w14:textId="77777777" w:rsidR="00144BCC" w:rsidRPr="000F254C" w:rsidRDefault="00144BCC" w:rsidP="00144BCC">
      <w:pPr>
        <w:pStyle w:val="a6"/>
      </w:pPr>
      <w:r w:rsidRPr="00DC0459">
        <w:rPr>
          <w:spacing w:val="2"/>
        </w:rPr>
        <w:tab/>
      </w:r>
      <w:r w:rsidRPr="00DC0459">
        <w:rPr>
          <w:rStyle w:val="a8"/>
          <w:rFonts w:eastAsia="宋体"/>
          <w:spacing w:val="2"/>
        </w:rPr>
        <w:footnoteRef/>
      </w:r>
      <w:r w:rsidRPr="00DC0459">
        <w:rPr>
          <w:spacing w:val="2"/>
        </w:rPr>
        <w:tab/>
      </w:r>
      <w:proofErr w:type="spellStart"/>
      <w:r w:rsidRPr="00DC0459">
        <w:rPr>
          <w:iCs/>
          <w:spacing w:val="2"/>
        </w:rPr>
        <w:t>Mezine</w:t>
      </w:r>
      <w:proofErr w:type="spellEnd"/>
      <w:r w:rsidRPr="00DC0459">
        <w:rPr>
          <w:rFonts w:ascii="楷体" w:eastAsia="楷体" w:hAnsi="楷体"/>
          <w:spacing w:val="2"/>
        </w:rPr>
        <w:t>诉阿尔及利亚案</w:t>
      </w:r>
      <w:r w:rsidRPr="00DC0459">
        <w:rPr>
          <w:rFonts w:hint="eastAsia"/>
          <w:spacing w:val="2"/>
        </w:rPr>
        <w:t>，第</w:t>
      </w:r>
      <w:r w:rsidRPr="00DC0459">
        <w:rPr>
          <w:spacing w:val="2"/>
        </w:rPr>
        <w:t>8.6</w:t>
      </w:r>
      <w:r w:rsidRPr="00DC0459">
        <w:rPr>
          <w:rFonts w:hint="eastAsia"/>
          <w:spacing w:val="2"/>
        </w:rPr>
        <w:t>段；</w:t>
      </w:r>
      <w:proofErr w:type="spellStart"/>
      <w:r w:rsidRPr="00DC0459">
        <w:rPr>
          <w:iCs/>
          <w:spacing w:val="2"/>
        </w:rPr>
        <w:t>Khirani</w:t>
      </w:r>
      <w:proofErr w:type="spellEnd"/>
      <w:r w:rsidRPr="00DC0459">
        <w:rPr>
          <w:rFonts w:ascii="楷体" w:eastAsia="楷体" w:hAnsi="楷体" w:hint="eastAsia"/>
          <w:spacing w:val="2"/>
        </w:rPr>
        <w:t>等人</w:t>
      </w:r>
      <w:r w:rsidRPr="00DC0459">
        <w:rPr>
          <w:rFonts w:ascii="楷体" w:eastAsia="楷体" w:hAnsi="楷体"/>
          <w:spacing w:val="2"/>
        </w:rPr>
        <w:t>诉阿尔及利亚案</w:t>
      </w:r>
      <w:r w:rsidRPr="00DC0459">
        <w:rPr>
          <w:rFonts w:hint="eastAsia"/>
          <w:spacing w:val="2"/>
        </w:rPr>
        <w:t>，第</w:t>
      </w:r>
      <w:r w:rsidRPr="00DC0459">
        <w:rPr>
          <w:spacing w:val="2"/>
        </w:rPr>
        <w:t>7.6</w:t>
      </w:r>
      <w:r w:rsidRPr="00DC0459">
        <w:rPr>
          <w:rFonts w:hint="eastAsia"/>
          <w:spacing w:val="2"/>
        </w:rPr>
        <w:t>段；</w:t>
      </w:r>
      <w:proofErr w:type="spellStart"/>
      <w:r w:rsidRPr="00DC0459">
        <w:rPr>
          <w:iCs/>
          <w:spacing w:val="2"/>
        </w:rPr>
        <w:t>Berzig</w:t>
      </w:r>
      <w:proofErr w:type="spellEnd"/>
      <w:r w:rsidRPr="00DC0459">
        <w:rPr>
          <w:rFonts w:ascii="楷体" w:eastAsia="楷体" w:hAnsi="楷体"/>
          <w:spacing w:val="2"/>
        </w:rPr>
        <w:t>诉阿尔及</w:t>
      </w:r>
      <w:r w:rsidRPr="007B3397">
        <w:rPr>
          <w:rFonts w:ascii="楷体" w:eastAsia="楷体" w:hAnsi="楷体"/>
        </w:rPr>
        <w:t>利亚案</w:t>
      </w:r>
      <w:r w:rsidRPr="007B3397">
        <w:rPr>
          <w:rFonts w:hint="eastAsia"/>
        </w:rPr>
        <w:t>，第</w:t>
      </w:r>
      <w:r w:rsidRPr="007B3397">
        <w:t>8.6</w:t>
      </w:r>
      <w:r w:rsidRPr="007B3397">
        <w:rPr>
          <w:rFonts w:hint="eastAsia"/>
        </w:rPr>
        <w:t>段；</w:t>
      </w:r>
      <w:r w:rsidRPr="007B3397">
        <w:rPr>
          <w:iCs/>
        </w:rPr>
        <w:t xml:space="preserve">El </w:t>
      </w:r>
      <w:proofErr w:type="spellStart"/>
      <w:r w:rsidRPr="007B3397">
        <w:rPr>
          <w:iCs/>
        </w:rPr>
        <w:t>Abani</w:t>
      </w:r>
      <w:proofErr w:type="spellEnd"/>
      <w:r w:rsidRPr="007B3397">
        <w:rPr>
          <w:rFonts w:ascii="楷体" w:eastAsia="楷体" w:hAnsi="楷体"/>
        </w:rPr>
        <w:t>诉</w:t>
      </w:r>
      <w:r w:rsidRPr="007B3397">
        <w:rPr>
          <w:rFonts w:ascii="楷体" w:eastAsia="楷体" w:hAnsi="楷体" w:hint="eastAsia"/>
        </w:rPr>
        <w:t>阿拉伯利比亚民众国</w:t>
      </w:r>
      <w:r w:rsidRPr="007B3397">
        <w:rPr>
          <w:rFonts w:ascii="楷体" w:eastAsia="楷体" w:hAnsi="楷体"/>
        </w:rPr>
        <w:t>案</w:t>
      </w:r>
      <w:r w:rsidRPr="007B3397">
        <w:rPr>
          <w:rFonts w:hint="eastAsia"/>
        </w:rPr>
        <w:t>，第</w:t>
      </w:r>
      <w:r w:rsidRPr="007B3397">
        <w:t>7.5</w:t>
      </w:r>
      <w:r w:rsidRPr="007B3397">
        <w:rPr>
          <w:rFonts w:hint="eastAsia"/>
        </w:rPr>
        <w:t>段；</w:t>
      </w:r>
      <w:r w:rsidRPr="007B3397">
        <w:rPr>
          <w:iCs/>
        </w:rPr>
        <w:t xml:space="preserve">El </w:t>
      </w:r>
      <w:proofErr w:type="spellStart"/>
      <w:r w:rsidRPr="007B3397">
        <w:rPr>
          <w:iCs/>
        </w:rPr>
        <w:t>Hassy</w:t>
      </w:r>
      <w:proofErr w:type="spellEnd"/>
      <w:r w:rsidRPr="007B3397">
        <w:rPr>
          <w:rFonts w:ascii="楷体" w:eastAsia="楷体" w:hAnsi="楷体"/>
        </w:rPr>
        <w:t>诉</w:t>
      </w:r>
      <w:r w:rsidRPr="007B3397">
        <w:rPr>
          <w:rFonts w:ascii="楷体" w:eastAsia="楷体" w:hAnsi="楷体" w:hint="eastAsia"/>
        </w:rPr>
        <w:t>阿拉伯利比亚</w:t>
      </w:r>
      <w:proofErr w:type="gramStart"/>
      <w:r w:rsidRPr="007B3397">
        <w:rPr>
          <w:rFonts w:ascii="楷体" w:eastAsia="楷体" w:hAnsi="楷体" w:hint="eastAsia"/>
        </w:rPr>
        <w:t>民</w:t>
      </w:r>
      <w:r w:rsidRPr="000F254C">
        <w:rPr>
          <w:rFonts w:ascii="楷体" w:eastAsia="楷体" w:hAnsi="楷体" w:hint="eastAsia"/>
        </w:rPr>
        <w:t>众国</w:t>
      </w:r>
      <w:r w:rsidRPr="000F254C">
        <w:rPr>
          <w:rFonts w:ascii="楷体" w:eastAsia="楷体" w:hAnsi="楷体"/>
        </w:rPr>
        <w:t>案</w:t>
      </w:r>
      <w:proofErr w:type="gramEnd"/>
      <w:r w:rsidRPr="000F254C">
        <w:t>(</w:t>
      </w:r>
      <w:proofErr w:type="spellStart"/>
      <w:r w:rsidRPr="000F254C">
        <w:fldChar w:fldCharType="begin"/>
      </w:r>
      <w:r w:rsidRPr="000F254C">
        <w:instrText xml:space="preserve"> HYPERLINK "http://undocs.org/en/CCPR/C/91/D/1422/2005" </w:instrText>
      </w:r>
      <w:r w:rsidRPr="000F254C">
        <w:fldChar w:fldCharType="separate"/>
      </w:r>
      <w:r w:rsidRPr="000F254C">
        <w:rPr>
          <w:rStyle w:val="af6"/>
          <w:u w:val="none"/>
        </w:rPr>
        <w:t>CCPR</w:t>
      </w:r>
      <w:proofErr w:type="spellEnd"/>
      <w:r w:rsidRPr="000F254C">
        <w:rPr>
          <w:rStyle w:val="af6"/>
          <w:u w:val="none"/>
        </w:rPr>
        <w:t>/C/91/D/1422/2005</w:t>
      </w:r>
      <w:r w:rsidRPr="000F254C">
        <w:rPr>
          <w:rStyle w:val="af6"/>
          <w:u w:val="none"/>
        </w:rPr>
        <w:fldChar w:fldCharType="end"/>
      </w:r>
      <w:r w:rsidRPr="000F254C">
        <w:t>)</w:t>
      </w:r>
      <w:r w:rsidRPr="000F254C">
        <w:rPr>
          <w:rFonts w:hint="eastAsia"/>
        </w:rPr>
        <w:t>，第</w:t>
      </w:r>
      <w:r w:rsidRPr="000F254C">
        <w:rPr>
          <w:rFonts w:hint="eastAsia"/>
        </w:rPr>
        <w:t>6</w:t>
      </w:r>
      <w:r w:rsidRPr="000F254C">
        <w:t>.1</w:t>
      </w:r>
      <w:r w:rsidRPr="000F254C">
        <w:rPr>
          <w:rFonts w:hint="eastAsia"/>
        </w:rPr>
        <w:t>1</w:t>
      </w:r>
      <w:r w:rsidRPr="000F254C">
        <w:rPr>
          <w:rFonts w:hint="eastAsia"/>
        </w:rPr>
        <w:t>段。</w:t>
      </w:r>
    </w:p>
  </w:footnote>
  <w:footnote w:id="33">
    <w:p w14:paraId="3F94A5B2" w14:textId="77777777" w:rsidR="00144BCC" w:rsidRPr="000F254C" w:rsidRDefault="00144BCC" w:rsidP="00144BCC">
      <w:pPr>
        <w:pStyle w:val="a6"/>
      </w:pPr>
      <w:r w:rsidRPr="000F254C">
        <w:tab/>
      </w:r>
      <w:r w:rsidRPr="000F254C">
        <w:rPr>
          <w:rStyle w:val="a8"/>
          <w:rFonts w:eastAsia="宋体"/>
        </w:rPr>
        <w:footnoteRef/>
      </w:r>
      <w:r w:rsidRPr="000F254C">
        <w:tab/>
      </w:r>
      <w:proofErr w:type="spellStart"/>
      <w:r w:rsidRPr="000F254C">
        <w:rPr>
          <w:iCs/>
        </w:rPr>
        <w:t>Cherguit</w:t>
      </w:r>
      <w:proofErr w:type="spellEnd"/>
      <w:r w:rsidRPr="000F254C">
        <w:rPr>
          <w:rFonts w:ascii="楷体" w:eastAsia="楷体" w:hAnsi="楷体"/>
        </w:rPr>
        <w:t>诉阿尔及利亚案</w:t>
      </w:r>
      <w:r w:rsidRPr="000F254C">
        <w:rPr>
          <w:rFonts w:hint="eastAsia"/>
        </w:rPr>
        <w:t>，第</w:t>
      </w:r>
      <w:r w:rsidRPr="000F254C">
        <w:t>7.13</w:t>
      </w:r>
      <w:r w:rsidRPr="000F254C">
        <w:rPr>
          <w:rFonts w:hint="eastAsia"/>
        </w:rPr>
        <w:t>段；</w:t>
      </w:r>
      <w:proofErr w:type="spellStart"/>
      <w:r w:rsidRPr="000F254C">
        <w:rPr>
          <w:iCs/>
        </w:rPr>
        <w:t>Souaiene</w:t>
      </w:r>
      <w:proofErr w:type="spellEnd"/>
      <w:r w:rsidRPr="000F254C">
        <w:rPr>
          <w:rFonts w:ascii="楷体" w:eastAsia="楷体" w:hAnsi="楷体" w:hint="eastAsia"/>
        </w:rPr>
        <w:t>和</w:t>
      </w:r>
      <w:proofErr w:type="spellStart"/>
      <w:r w:rsidRPr="000F254C">
        <w:rPr>
          <w:iCs/>
        </w:rPr>
        <w:t>Souaiene</w:t>
      </w:r>
      <w:proofErr w:type="spellEnd"/>
      <w:r w:rsidRPr="000F254C">
        <w:rPr>
          <w:rFonts w:ascii="楷体" w:eastAsia="楷体" w:hAnsi="楷体"/>
        </w:rPr>
        <w:t>诉阿尔及利亚案</w:t>
      </w:r>
      <w:r w:rsidRPr="000F254C">
        <w:rPr>
          <w:rFonts w:hint="eastAsia"/>
        </w:rPr>
        <w:t>，第</w:t>
      </w:r>
      <w:r w:rsidRPr="000F254C">
        <w:rPr>
          <w:rFonts w:hint="eastAsia"/>
        </w:rPr>
        <w:t>8</w:t>
      </w:r>
      <w:r w:rsidRPr="000F254C">
        <w:t>.1</w:t>
      </w:r>
      <w:r w:rsidRPr="000F254C">
        <w:rPr>
          <w:rFonts w:hint="eastAsia"/>
        </w:rPr>
        <w:t>2</w:t>
      </w:r>
      <w:r w:rsidRPr="000F254C">
        <w:rPr>
          <w:rFonts w:hint="eastAsia"/>
        </w:rPr>
        <w:t>段。</w:t>
      </w:r>
    </w:p>
  </w:footnote>
  <w:footnote w:id="34">
    <w:p w14:paraId="44A56333" w14:textId="77777777" w:rsidR="00144BCC" w:rsidRPr="000F254C" w:rsidRDefault="00144BCC" w:rsidP="00144BCC">
      <w:pPr>
        <w:pStyle w:val="a6"/>
      </w:pPr>
      <w:r w:rsidRPr="000F254C">
        <w:tab/>
      </w:r>
      <w:r w:rsidRPr="000F254C">
        <w:rPr>
          <w:rStyle w:val="a8"/>
          <w:rFonts w:eastAsia="宋体"/>
        </w:rPr>
        <w:footnoteRef/>
      </w:r>
      <w:r w:rsidRPr="000F254C">
        <w:tab/>
      </w:r>
      <w:proofErr w:type="spellStart"/>
      <w:r w:rsidRPr="000F254C">
        <w:rPr>
          <w:iCs/>
        </w:rPr>
        <w:t>Allioua</w:t>
      </w:r>
      <w:proofErr w:type="spellEnd"/>
      <w:r w:rsidRPr="000F254C">
        <w:rPr>
          <w:rFonts w:ascii="楷体" w:eastAsia="楷体" w:hAnsi="楷体" w:hint="eastAsia"/>
        </w:rPr>
        <w:t>和</w:t>
      </w:r>
      <w:proofErr w:type="spellStart"/>
      <w:r w:rsidRPr="000F254C">
        <w:rPr>
          <w:iCs/>
        </w:rPr>
        <w:t>Kerouane</w:t>
      </w:r>
      <w:proofErr w:type="spellEnd"/>
      <w:r w:rsidRPr="000F254C">
        <w:rPr>
          <w:rFonts w:ascii="楷体" w:eastAsia="楷体" w:hAnsi="楷体"/>
        </w:rPr>
        <w:t>诉阿尔及利亚案</w:t>
      </w:r>
      <w:r w:rsidRPr="000F254C">
        <w:t>(</w:t>
      </w:r>
      <w:proofErr w:type="spellStart"/>
      <w:r w:rsidRPr="000F254C">
        <w:fldChar w:fldCharType="begin"/>
      </w:r>
      <w:r w:rsidRPr="000F254C">
        <w:instrText xml:space="preserve"> HYPERLINK "http://undocs.org/en/CCPR/C/112/D/2132/2012" </w:instrText>
      </w:r>
      <w:r w:rsidRPr="000F254C">
        <w:fldChar w:fldCharType="separate"/>
      </w:r>
      <w:r w:rsidRPr="000F254C">
        <w:rPr>
          <w:rStyle w:val="af6"/>
          <w:u w:val="none"/>
        </w:rPr>
        <w:t>CCPR</w:t>
      </w:r>
      <w:proofErr w:type="spellEnd"/>
      <w:r w:rsidRPr="000F254C">
        <w:rPr>
          <w:rStyle w:val="af6"/>
          <w:u w:val="none"/>
        </w:rPr>
        <w:t>/C/112/D/2132/2012</w:t>
      </w:r>
      <w:r w:rsidRPr="000F254C">
        <w:rPr>
          <w:rStyle w:val="af6"/>
          <w:u w:val="none"/>
        </w:rPr>
        <w:fldChar w:fldCharType="end"/>
      </w:r>
      <w:r w:rsidRPr="000F254C">
        <w:t>)</w:t>
      </w:r>
      <w:r w:rsidRPr="000F254C">
        <w:rPr>
          <w:rFonts w:hint="eastAsia"/>
        </w:rPr>
        <w:t>，第</w:t>
      </w:r>
      <w:r w:rsidRPr="000F254C">
        <w:rPr>
          <w:rFonts w:hint="eastAsia"/>
        </w:rPr>
        <w:t>7.11</w:t>
      </w:r>
      <w:r w:rsidRPr="000F254C">
        <w:rPr>
          <w:rFonts w:hint="eastAsia"/>
        </w:rPr>
        <w:t>段。</w:t>
      </w:r>
    </w:p>
  </w:footnote>
  <w:footnote w:id="35">
    <w:p w14:paraId="17DB6496" w14:textId="77777777" w:rsidR="00144BCC" w:rsidRPr="005C6E43" w:rsidRDefault="00144BCC" w:rsidP="00144BCC">
      <w:pPr>
        <w:pStyle w:val="a6"/>
      </w:pPr>
      <w:r w:rsidRPr="000F254C">
        <w:tab/>
      </w:r>
      <w:r w:rsidRPr="000F254C">
        <w:rPr>
          <w:rStyle w:val="a8"/>
          <w:rFonts w:eastAsia="宋体"/>
        </w:rPr>
        <w:footnoteRef/>
      </w:r>
      <w:r w:rsidRPr="000F254C">
        <w:tab/>
      </w:r>
      <w:hyperlink r:id="rId4" w:history="1">
        <w:proofErr w:type="spellStart"/>
        <w:r w:rsidRPr="000F254C">
          <w:rPr>
            <w:rStyle w:val="af6"/>
            <w:u w:val="none"/>
          </w:rPr>
          <w:t>CCPR</w:t>
        </w:r>
        <w:proofErr w:type="spellEnd"/>
        <w:r w:rsidRPr="000F254C">
          <w:rPr>
            <w:rStyle w:val="af6"/>
            <w:u w:val="none"/>
          </w:rPr>
          <w:t>/C/DZA/CO/3</w:t>
        </w:r>
      </w:hyperlink>
      <w:r w:rsidRPr="000F254C">
        <w:rPr>
          <w:rFonts w:hint="eastAsia"/>
        </w:rPr>
        <w:t>，第</w:t>
      </w:r>
      <w:r>
        <w:rPr>
          <w:rFonts w:hint="eastAsia"/>
        </w:rPr>
        <w:t>7</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CC0E" w14:textId="77777777" w:rsidR="00056632" w:rsidRDefault="00A51B6E" w:rsidP="00A51B6E">
    <w:pPr>
      <w:pStyle w:val="af3"/>
    </w:pPr>
    <w:proofErr w:type="spellStart"/>
    <w:r>
      <w:t>CCPR</w:t>
    </w:r>
    <w:proofErr w:type="spellEnd"/>
    <w:r>
      <w:t>/C/134/D/3320/2019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0E9E" w14:textId="77777777" w:rsidR="00056632" w:rsidRPr="00202A30" w:rsidRDefault="00A51B6E" w:rsidP="00A51B6E">
    <w:pPr>
      <w:pStyle w:val="af3"/>
      <w:jc w:val="right"/>
    </w:pPr>
    <w:proofErr w:type="spellStart"/>
    <w:r>
      <w:t>CCPR</w:t>
    </w:r>
    <w:proofErr w:type="spellEnd"/>
    <w:r>
      <w:t>/C/134/D/3320/2019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67"/>
    <w:rsid w:val="000016D0"/>
    <w:rsid w:val="00011483"/>
    <w:rsid w:val="00017BC3"/>
    <w:rsid w:val="00043765"/>
    <w:rsid w:val="0004554F"/>
    <w:rsid w:val="00050587"/>
    <w:rsid w:val="000D2C92"/>
    <w:rsid w:val="000D319F"/>
    <w:rsid w:val="000E4D0E"/>
    <w:rsid w:val="000F254C"/>
    <w:rsid w:val="000F4E67"/>
    <w:rsid w:val="000F5EB8"/>
    <w:rsid w:val="00124363"/>
    <w:rsid w:val="00126EB7"/>
    <w:rsid w:val="00135635"/>
    <w:rsid w:val="00144B69"/>
    <w:rsid w:val="00144BCC"/>
    <w:rsid w:val="00150984"/>
    <w:rsid w:val="00153E86"/>
    <w:rsid w:val="00162990"/>
    <w:rsid w:val="00170ECF"/>
    <w:rsid w:val="00172E04"/>
    <w:rsid w:val="001B1BD1"/>
    <w:rsid w:val="001C3EF2"/>
    <w:rsid w:val="001D17F6"/>
    <w:rsid w:val="001E02C4"/>
    <w:rsid w:val="001F7F7C"/>
    <w:rsid w:val="00204B42"/>
    <w:rsid w:val="0021265F"/>
    <w:rsid w:val="002134D5"/>
    <w:rsid w:val="002231C3"/>
    <w:rsid w:val="00243A87"/>
    <w:rsid w:val="0024417F"/>
    <w:rsid w:val="00250F8D"/>
    <w:rsid w:val="0025482B"/>
    <w:rsid w:val="00257DCC"/>
    <w:rsid w:val="002618E2"/>
    <w:rsid w:val="00277C78"/>
    <w:rsid w:val="002B1F99"/>
    <w:rsid w:val="002B3430"/>
    <w:rsid w:val="002E1C97"/>
    <w:rsid w:val="002F5834"/>
    <w:rsid w:val="003006AB"/>
    <w:rsid w:val="00303B52"/>
    <w:rsid w:val="00326EBF"/>
    <w:rsid w:val="00327FE4"/>
    <w:rsid w:val="003333CC"/>
    <w:rsid w:val="00385347"/>
    <w:rsid w:val="00391E0B"/>
    <w:rsid w:val="003D3508"/>
    <w:rsid w:val="003D67E6"/>
    <w:rsid w:val="003D7AB9"/>
    <w:rsid w:val="00411AA1"/>
    <w:rsid w:val="004131C2"/>
    <w:rsid w:val="00427F63"/>
    <w:rsid w:val="00434D38"/>
    <w:rsid w:val="00470C9E"/>
    <w:rsid w:val="00494EB8"/>
    <w:rsid w:val="004B3F57"/>
    <w:rsid w:val="004C4A0A"/>
    <w:rsid w:val="004D0A00"/>
    <w:rsid w:val="004E2E26"/>
    <w:rsid w:val="004E36BB"/>
    <w:rsid w:val="004E473D"/>
    <w:rsid w:val="004F348E"/>
    <w:rsid w:val="00501220"/>
    <w:rsid w:val="0051648A"/>
    <w:rsid w:val="00530709"/>
    <w:rsid w:val="005561E0"/>
    <w:rsid w:val="00566939"/>
    <w:rsid w:val="00575BEE"/>
    <w:rsid w:val="0057615F"/>
    <w:rsid w:val="00596597"/>
    <w:rsid w:val="005A19C4"/>
    <w:rsid w:val="005A5A5B"/>
    <w:rsid w:val="005D359A"/>
    <w:rsid w:val="005E403A"/>
    <w:rsid w:val="005E4086"/>
    <w:rsid w:val="005F514E"/>
    <w:rsid w:val="0060122D"/>
    <w:rsid w:val="00604D91"/>
    <w:rsid w:val="00612EEE"/>
    <w:rsid w:val="00624F43"/>
    <w:rsid w:val="006257FE"/>
    <w:rsid w:val="006264C3"/>
    <w:rsid w:val="00650074"/>
    <w:rsid w:val="00654DD9"/>
    <w:rsid w:val="00657FC5"/>
    <w:rsid w:val="00667775"/>
    <w:rsid w:val="00670DEE"/>
    <w:rsid w:val="00680656"/>
    <w:rsid w:val="00684DA3"/>
    <w:rsid w:val="006B1119"/>
    <w:rsid w:val="006D12FC"/>
    <w:rsid w:val="006D3757"/>
    <w:rsid w:val="006D37EB"/>
    <w:rsid w:val="006D637C"/>
    <w:rsid w:val="006E3E46"/>
    <w:rsid w:val="006E71B1"/>
    <w:rsid w:val="006F1404"/>
    <w:rsid w:val="006F7EB8"/>
    <w:rsid w:val="0070593B"/>
    <w:rsid w:val="00705D89"/>
    <w:rsid w:val="00721A0A"/>
    <w:rsid w:val="00730842"/>
    <w:rsid w:val="00731A42"/>
    <w:rsid w:val="007434A4"/>
    <w:rsid w:val="00755487"/>
    <w:rsid w:val="00767E69"/>
    <w:rsid w:val="0077079A"/>
    <w:rsid w:val="007710C4"/>
    <w:rsid w:val="00771504"/>
    <w:rsid w:val="007A5599"/>
    <w:rsid w:val="007C68A2"/>
    <w:rsid w:val="00813C02"/>
    <w:rsid w:val="00821CE5"/>
    <w:rsid w:val="00840CC4"/>
    <w:rsid w:val="00856233"/>
    <w:rsid w:val="00860F27"/>
    <w:rsid w:val="008A0B21"/>
    <w:rsid w:val="008A4C5D"/>
    <w:rsid w:val="008B0560"/>
    <w:rsid w:val="008B2BFA"/>
    <w:rsid w:val="008D31F4"/>
    <w:rsid w:val="008E6A3F"/>
    <w:rsid w:val="008E6FEB"/>
    <w:rsid w:val="009218B6"/>
    <w:rsid w:val="00923557"/>
    <w:rsid w:val="00930C47"/>
    <w:rsid w:val="00936F03"/>
    <w:rsid w:val="00943B69"/>
    <w:rsid w:val="00944CB3"/>
    <w:rsid w:val="00952F1A"/>
    <w:rsid w:val="0096023E"/>
    <w:rsid w:val="0096722F"/>
    <w:rsid w:val="00971588"/>
    <w:rsid w:val="00971A1F"/>
    <w:rsid w:val="00986624"/>
    <w:rsid w:val="009B09D7"/>
    <w:rsid w:val="009B7A40"/>
    <w:rsid w:val="009C3B07"/>
    <w:rsid w:val="009C5EAC"/>
    <w:rsid w:val="009D35ED"/>
    <w:rsid w:val="00A03CB6"/>
    <w:rsid w:val="00A1101E"/>
    <w:rsid w:val="00A1364C"/>
    <w:rsid w:val="00A21076"/>
    <w:rsid w:val="00A274AE"/>
    <w:rsid w:val="00A30A93"/>
    <w:rsid w:val="00A3144F"/>
    <w:rsid w:val="00A31BA8"/>
    <w:rsid w:val="00A3475F"/>
    <w:rsid w:val="00A3739A"/>
    <w:rsid w:val="00A41D61"/>
    <w:rsid w:val="00A45A6F"/>
    <w:rsid w:val="00A51B6E"/>
    <w:rsid w:val="00A52DAF"/>
    <w:rsid w:val="00A84072"/>
    <w:rsid w:val="00AB572B"/>
    <w:rsid w:val="00AE621C"/>
    <w:rsid w:val="00B16570"/>
    <w:rsid w:val="00B23B03"/>
    <w:rsid w:val="00B2428F"/>
    <w:rsid w:val="00B43EB7"/>
    <w:rsid w:val="00B53320"/>
    <w:rsid w:val="00B614C4"/>
    <w:rsid w:val="00B658D0"/>
    <w:rsid w:val="00B712F3"/>
    <w:rsid w:val="00BB2BAF"/>
    <w:rsid w:val="00BC6522"/>
    <w:rsid w:val="00BD252F"/>
    <w:rsid w:val="00BD3EB6"/>
    <w:rsid w:val="00BE1FFE"/>
    <w:rsid w:val="00BF49F1"/>
    <w:rsid w:val="00C121D5"/>
    <w:rsid w:val="00C17349"/>
    <w:rsid w:val="00C323A4"/>
    <w:rsid w:val="00C351AA"/>
    <w:rsid w:val="00C439D0"/>
    <w:rsid w:val="00C60659"/>
    <w:rsid w:val="00C63CA6"/>
    <w:rsid w:val="00C70852"/>
    <w:rsid w:val="00C71D1D"/>
    <w:rsid w:val="00C7253F"/>
    <w:rsid w:val="00C829C3"/>
    <w:rsid w:val="00C83485"/>
    <w:rsid w:val="00C87161"/>
    <w:rsid w:val="00C90707"/>
    <w:rsid w:val="00CB36D3"/>
    <w:rsid w:val="00CE1D1C"/>
    <w:rsid w:val="00CE2403"/>
    <w:rsid w:val="00CF4163"/>
    <w:rsid w:val="00CF5113"/>
    <w:rsid w:val="00D26A05"/>
    <w:rsid w:val="00D33D00"/>
    <w:rsid w:val="00D42F7D"/>
    <w:rsid w:val="00D522A9"/>
    <w:rsid w:val="00D635FC"/>
    <w:rsid w:val="00D9309B"/>
    <w:rsid w:val="00D97B98"/>
    <w:rsid w:val="00DB0D94"/>
    <w:rsid w:val="00DC0459"/>
    <w:rsid w:val="00DC671F"/>
    <w:rsid w:val="00DE3CCC"/>
    <w:rsid w:val="00DE4DA7"/>
    <w:rsid w:val="00E02C13"/>
    <w:rsid w:val="00E15005"/>
    <w:rsid w:val="00E33B38"/>
    <w:rsid w:val="00E442A1"/>
    <w:rsid w:val="00E47FE5"/>
    <w:rsid w:val="00E51598"/>
    <w:rsid w:val="00E574AF"/>
    <w:rsid w:val="00E73B33"/>
    <w:rsid w:val="00E80A44"/>
    <w:rsid w:val="00E82127"/>
    <w:rsid w:val="00E866E1"/>
    <w:rsid w:val="00EA7E67"/>
    <w:rsid w:val="00ED1909"/>
    <w:rsid w:val="00ED5BED"/>
    <w:rsid w:val="00EE6DE8"/>
    <w:rsid w:val="00EF6079"/>
    <w:rsid w:val="00F038FA"/>
    <w:rsid w:val="00F05D0B"/>
    <w:rsid w:val="00F23AEE"/>
    <w:rsid w:val="00F24E6D"/>
    <w:rsid w:val="00F379B8"/>
    <w:rsid w:val="00F714DA"/>
    <w:rsid w:val="00F84AAA"/>
    <w:rsid w:val="00F87910"/>
    <w:rsid w:val="00FB456B"/>
    <w:rsid w:val="00FB652A"/>
    <w:rsid w:val="00FD5A33"/>
    <w:rsid w:val="00FE616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AF626"/>
  <w15:docId w15:val="{1A798CB2-8AF3-4533-BDC4-01C4EEE7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243A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144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DZA/CO/3" TargetMode="External"/><Relationship Id="rId2" Type="http://schemas.openxmlformats.org/officeDocument/2006/relationships/hyperlink" Target="http://undocs.org/en/CCPR/C/DZA/CO/3" TargetMode="External"/><Relationship Id="rId1" Type="http://schemas.openxmlformats.org/officeDocument/2006/relationships/hyperlink" Target="http://undocs.org/en/CCPR/C/79/Add.95" TargetMode="External"/><Relationship Id="rId4" Type="http://schemas.openxmlformats.org/officeDocument/2006/relationships/hyperlink" Target="http://undocs.org/en/CCPR/C/DZA/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9855</Words>
  <Characters>10850</Characters>
  <Application>Microsoft Office Word</Application>
  <DocSecurity>0</DocSecurity>
  <Lines>356</Lines>
  <Paragraphs>92</Paragraphs>
  <ScaleCrop>false</ScaleCrop>
  <Company>DCM</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CCPR/C/134/D/3320/2019</dc:title>
  <dc:subject>2208528</dc:subject>
  <dc:creator>tian</dc:creator>
  <cp:keywords/>
  <dc:description/>
  <cp:lastModifiedBy>Hui Tian</cp:lastModifiedBy>
  <cp:revision>2</cp:revision>
  <cp:lastPrinted>2014-05-09T11:28:00Z</cp:lastPrinted>
  <dcterms:created xsi:type="dcterms:W3CDTF">2022-10-20T08:43:00Z</dcterms:created>
  <dcterms:modified xsi:type="dcterms:W3CDTF">2022-10-20T08:43:00Z</dcterms:modified>
</cp:coreProperties>
</file>