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Pr="00DA36A7">
              <w:rPr>
                <w:sz w:val="20"/>
              </w:rPr>
              <w:t>/</w:t>
            </w:r>
            <w:r w:rsidR="00FC7FE9">
              <w:rPr>
                <w:sz w:val="20"/>
              </w:rPr>
              <w:t>C</w:t>
            </w:r>
            <w:r w:rsidR="001002D7">
              <w:t>/11/D/8/2012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DE73F6" w:rsidP="00DA36A7">
            <w:pPr>
              <w:spacing w:before="240" w:line="240" w:lineRule="atLeast"/>
              <w:rPr>
                <w:sz w:val="20"/>
              </w:rPr>
            </w:pPr>
            <w:r>
              <w:rPr>
                <w:sz w:val="20"/>
              </w:rPr>
              <w:t xml:space="preserve">Distr.: </w:t>
            </w:r>
            <w:r w:rsidR="00FC7FE9">
              <w:rPr>
                <w:sz w:val="20"/>
              </w:rPr>
              <w:t>General</w:t>
            </w:r>
          </w:p>
          <w:p w:rsidR="00E06285" w:rsidRPr="00DA36A7" w:rsidRDefault="001002D7">
            <w:pPr>
              <w:spacing w:line="240" w:lineRule="atLeast"/>
              <w:rPr>
                <w:sz w:val="20"/>
              </w:rPr>
            </w:pPr>
            <w:r>
              <w:rPr>
                <w:rFonts w:hint="eastAsia"/>
                <w:sz w:val="20"/>
              </w:rPr>
              <w:t xml:space="preserve">18 </w:t>
            </w:r>
            <w:r w:rsidRPr="001002D7">
              <w:rPr>
                <w:sz w:val="20"/>
              </w:rPr>
              <w:t>June</w:t>
            </w:r>
            <w:r w:rsidR="004D3C30">
              <w:rPr>
                <w:sz w:val="20"/>
              </w:rPr>
              <w:t xml:space="preserve"> 20</w:t>
            </w:r>
            <w:r w:rsidR="002E093E">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DE73F6">
            <w:pPr>
              <w:spacing w:line="240" w:lineRule="atLeast"/>
              <w:rPr>
                <w:rFonts w:hint="eastAsia"/>
                <w:sz w:val="20"/>
              </w:rPr>
            </w:pPr>
            <w:r>
              <w:rPr>
                <w:sz w:val="20"/>
              </w:rPr>
              <w:t xml:space="preserve">Original: </w:t>
            </w:r>
            <w:r w:rsidR="001002D7" w:rsidRPr="001002D7">
              <w:rPr>
                <w:sz w:val="20"/>
              </w:rPr>
              <w:t>Spanish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900DBD" w:rsidRDefault="00900DBD" w:rsidP="00900DBD">
      <w:pPr>
        <w:rPr>
          <w:rFonts w:hint="eastAsia"/>
          <w:szCs w:val="21"/>
          <w:lang w:val="fr-CH"/>
        </w:rPr>
      </w:pPr>
    </w:p>
    <w:p w:rsidR="00F0027D" w:rsidRDefault="00B01AEB" w:rsidP="00DE73F6">
      <w:pPr>
        <w:pStyle w:val="HChGC"/>
        <w:rPr>
          <w:rFonts w:hint="eastAsia"/>
          <w:lang w:val="fr-CH"/>
        </w:rPr>
      </w:pPr>
      <w:r>
        <w:rPr>
          <w:rFonts w:hint="eastAsia"/>
          <w:lang w:val="fr-CH"/>
        </w:rPr>
        <w:tab/>
      </w:r>
      <w:r>
        <w:rPr>
          <w:rFonts w:hint="eastAsia"/>
          <w:lang w:val="fr-CH"/>
        </w:rPr>
        <w:tab/>
      </w:r>
      <w:r w:rsidR="001002D7" w:rsidRPr="00631564">
        <w:rPr>
          <w:rFonts w:hint="eastAsia"/>
        </w:rPr>
        <w:t>第</w:t>
      </w:r>
      <w:r w:rsidR="001002D7" w:rsidRPr="00631564">
        <w:t>8/2012</w:t>
      </w:r>
      <w:r w:rsidR="001002D7" w:rsidRPr="00631564">
        <w:rPr>
          <w:rFonts w:hint="eastAsia"/>
        </w:rPr>
        <w:t>号来文</w:t>
      </w:r>
    </w:p>
    <w:p w:rsidR="001002D7" w:rsidRDefault="001002D7" w:rsidP="00DE73F6">
      <w:pPr>
        <w:pStyle w:val="H1GC"/>
        <w:rPr>
          <w:rFonts w:hint="eastAsia"/>
        </w:rPr>
      </w:pPr>
      <w:r>
        <w:rPr>
          <w:rFonts w:hint="eastAsia"/>
        </w:rPr>
        <w:tab/>
      </w:r>
      <w:r>
        <w:rPr>
          <w:rFonts w:hint="eastAsia"/>
        </w:rPr>
        <w:tab/>
      </w:r>
      <w:r w:rsidRPr="00631564">
        <w:t>委员会第</w:t>
      </w:r>
      <w:r w:rsidRPr="00631564">
        <w:rPr>
          <w:rFonts w:hint="eastAsia"/>
        </w:rPr>
        <w:t>十一</w:t>
      </w:r>
      <w:r w:rsidRPr="00631564">
        <w:t>届会议</w:t>
      </w:r>
      <w:r w:rsidRPr="00631564">
        <w:t>(201</w:t>
      </w:r>
      <w:r w:rsidRPr="00631564">
        <w:rPr>
          <w:rFonts w:hint="eastAsia"/>
        </w:rPr>
        <w:t>4</w:t>
      </w:r>
      <w:r w:rsidRPr="00631564">
        <w:t>年</w:t>
      </w:r>
      <w:r w:rsidRPr="00631564">
        <w:rPr>
          <w:rFonts w:hint="eastAsia"/>
        </w:rPr>
        <w:t>3</w:t>
      </w:r>
      <w:r w:rsidRPr="00631564">
        <w:t>月</w:t>
      </w:r>
      <w:r w:rsidRPr="00631564">
        <w:rPr>
          <w:rFonts w:hint="eastAsia"/>
        </w:rPr>
        <w:t>3</w:t>
      </w:r>
      <w:r w:rsidRPr="00631564">
        <w:t>1</w:t>
      </w:r>
      <w:r w:rsidRPr="00631564">
        <w:t>日至</w:t>
      </w:r>
      <w:r w:rsidRPr="00631564">
        <w:rPr>
          <w:rFonts w:hint="eastAsia"/>
        </w:rPr>
        <w:t>4</w:t>
      </w:r>
      <w:r w:rsidRPr="00631564">
        <w:rPr>
          <w:rFonts w:hint="eastAsia"/>
        </w:rPr>
        <w:t>月</w:t>
      </w:r>
      <w:r w:rsidRPr="00631564">
        <w:rPr>
          <w:rFonts w:hint="eastAsia"/>
        </w:rPr>
        <w:t>11</w:t>
      </w:r>
      <w:r w:rsidRPr="00631564">
        <w:t>日</w:t>
      </w:r>
      <w:r w:rsidRPr="00631564">
        <w:t>)</w:t>
      </w:r>
      <w:r w:rsidRPr="00631564">
        <w:t>通过的意见</w:t>
      </w:r>
    </w:p>
    <w:tbl>
      <w:tblPr>
        <w:tblW w:w="0" w:type="auto"/>
        <w:tblInd w:w="1565" w:type="dxa"/>
        <w:tblLayout w:type="fixed"/>
        <w:tblCellMar>
          <w:left w:w="0" w:type="dxa"/>
          <w:right w:w="0" w:type="dxa"/>
        </w:tblCellMar>
        <w:tblLook w:val="01E0"/>
      </w:tblPr>
      <w:tblGrid>
        <w:gridCol w:w="2173"/>
        <w:gridCol w:w="4758"/>
      </w:tblGrid>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eastAsia="KaiTi_GB2312"/>
              </w:rPr>
            </w:pPr>
            <w:r w:rsidRPr="00631564">
              <w:rPr>
                <w:rFonts w:ascii="Time New Roman" w:eastAsia="KaiTi_GB2312" w:hAnsi="Time New Roman" w:hint="eastAsia"/>
              </w:rPr>
              <w:t>提交人</w:t>
            </w:r>
            <w:r w:rsidRPr="00631564">
              <w:rPr>
                <w:rFonts w:eastAsia="KaiTi_GB2312" w:hint="eastAsia"/>
              </w:rPr>
              <w:t>：</w:t>
            </w:r>
          </w:p>
        </w:tc>
        <w:tc>
          <w:tcPr>
            <w:tcW w:w="4758" w:type="dxa"/>
            <w:shd w:val="clear" w:color="auto" w:fill="auto"/>
          </w:tcPr>
          <w:p w:rsidR="001002D7" w:rsidRPr="00631564" w:rsidRDefault="001002D7" w:rsidP="0036523C">
            <w:pPr>
              <w:pStyle w:val="SingleTxtGC"/>
              <w:spacing w:after="60"/>
              <w:ind w:left="0" w:right="0"/>
            </w:pPr>
            <w:r w:rsidRPr="00631564">
              <w:rPr>
                <w:lang w:val="es-ES"/>
              </w:rPr>
              <w:t>X</w:t>
            </w:r>
            <w:r w:rsidRPr="00631564">
              <w:rPr>
                <w:rFonts w:hint="eastAsia"/>
                <w:lang w:val="es-ES"/>
              </w:rPr>
              <w:t>先生</w:t>
            </w:r>
            <w:r w:rsidRPr="00631564">
              <w:rPr>
                <w:lang w:val="es-ES"/>
              </w:rPr>
              <w:t>(</w:t>
            </w:r>
            <w:r w:rsidRPr="00631564">
              <w:rPr>
                <w:rFonts w:hint="eastAsia"/>
                <w:lang w:val="en-GB"/>
              </w:rPr>
              <w:t>由律师</w:t>
            </w:r>
            <w:r w:rsidRPr="00631564">
              <w:rPr>
                <w:lang w:val="es-ES"/>
              </w:rPr>
              <w:t>Valeria G. Corbacho</w:t>
            </w:r>
            <w:r w:rsidRPr="00631564">
              <w:rPr>
                <w:rFonts w:hint="eastAsia"/>
                <w:lang w:val="es-ES"/>
              </w:rPr>
              <w:t>代理</w:t>
            </w:r>
            <w:r w:rsidRPr="00631564">
              <w:rPr>
                <w:lang w:val="es-ES"/>
              </w:rPr>
              <w:t>)</w:t>
            </w:r>
          </w:p>
        </w:tc>
      </w:tr>
      <w:tr w:rsidR="001002D7" w:rsidRPr="00631564" w:rsidTr="0036523C">
        <w:trPr>
          <w:cantSplit/>
        </w:trPr>
        <w:tc>
          <w:tcPr>
            <w:tcW w:w="2173" w:type="dxa"/>
            <w:shd w:val="clear" w:color="auto" w:fill="auto"/>
          </w:tcPr>
          <w:p w:rsidR="001002D7" w:rsidRPr="00631564" w:rsidRDefault="001002D7" w:rsidP="0036523C">
            <w:pPr>
              <w:pStyle w:val="SingleTxtGC"/>
              <w:spacing w:after="60"/>
              <w:ind w:left="0" w:right="0"/>
              <w:rPr>
                <w:rFonts w:eastAsia="KaiTi_GB2312"/>
              </w:rPr>
            </w:pPr>
            <w:r w:rsidRPr="00631564">
              <w:rPr>
                <w:rFonts w:ascii="Time New Roman" w:eastAsia="KaiTi_GB2312" w:hAnsi="Time New Roman" w:hint="eastAsia"/>
              </w:rPr>
              <w:t>据称受害者：</w:t>
            </w:r>
          </w:p>
        </w:tc>
        <w:tc>
          <w:tcPr>
            <w:tcW w:w="4758" w:type="dxa"/>
            <w:shd w:val="clear" w:color="auto" w:fill="auto"/>
          </w:tcPr>
          <w:p w:rsidR="001002D7" w:rsidRPr="00631564" w:rsidRDefault="001002D7" w:rsidP="0036523C">
            <w:pPr>
              <w:pStyle w:val="SingleTxtGC"/>
              <w:spacing w:after="60"/>
              <w:ind w:left="0" w:right="0"/>
            </w:pPr>
            <w:r w:rsidRPr="00631564">
              <w:rPr>
                <w:rFonts w:hint="eastAsia"/>
              </w:rPr>
              <w:t>提交人</w:t>
            </w:r>
          </w:p>
        </w:tc>
      </w:tr>
      <w:tr w:rsidR="001002D7" w:rsidRPr="00631564" w:rsidTr="0036523C">
        <w:trPr>
          <w:cantSplit/>
        </w:trPr>
        <w:tc>
          <w:tcPr>
            <w:tcW w:w="2173" w:type="dxa"/>
            <w:shd w:val="clear" w:color="auto" w:fill="auto"/>
          </w:tcPr>
          <w:p w:rsidR="001002D7" w:rsidRPr="00631564" w:rsidRDefault="001002D7" w:rsidP="0036523C">
            <w:pPr>
              <w:pStyle w:val="SingleTxtGC"/>
              <w:spacing w:after="60"/>
              <w:ind w:left="0" w:right="0"/>
              <w:rPr>
                <w:rFonts w:eastAsia="KaiTi_GB2312"/>
              </w:rPr>
            </w:pPr>
            <w:r w:rsidRPr="00631564">
              <w:rPr>
                <w:rFonts w:ascii="Time New Roman" w:eastAsia="KaiTi_GB2312" w:hAnsi="Time New Roman" w:hint="eastAsia"/>
              </w:rPr>
              <w:t>所涉缔约国：</w:t>
            </w:r>
          </w:p>
        </w:tc>
        <w:tc>
          <w:tcPr>
            <w:tcW w:w="4758" w:type="dxa"/>
            <w:shd w:val="clear" w:color="auto" w:fill="auto"/>
          </w:tcPr>
          <w:p w:rsidR="001002D7" w:rsidRPr="00631564" w:rsidRDefault="001002D7" w:rsidP="0036523C">
            <w:pPr>
              <w:pStyle w:val="SingleTxtGC"/>
              <w:spacing w:after="60"/>
              <w:ind w:left="0" w:right="0"/>
            </w:pPr>
            <w:r w:rsidRPr="00631564">
              <w:rPr>
                <w:rFonts w:hint="eastAsia"/>
                <w:lang w:val="en-GB"/>
              </w:rPr>
              <w:t>阿根廷</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ascii="Time New Roman" w:eastAsia="KaiTi_GB2312" w:hAnsi="Time New Roman" w:hint="eastAsia"/>
              </w:rPr>
              <w:t>来文日期：</w:t>
            </w:r>
          </w:p>
        </w:tc>
        <w:tc>
          <w:tcPr>
            <w:tcW w:w="4758" w:type="dxa"/>
            <w:shd w:val="clear" w:color="auto" w:fill="auto"/>
          </w:tcPr>
          <w:p w:rsidR="001002D7" w:rsidRPr="00631564" w:rsidRDefault="001002D7" w:rsidP="0036523C">
            <w:pPr>
              <w:pStyle w:val="SingleTxtGC"/>
              <w:ind w:left="0" w:right="0"/>
              <w:rPr>
                <w:rFonts w:hint="eastAsia"/>
              </w:rPr>
            </w:pPr>
            <w:r w:rsidRPr="00631564">
              <w:rPr>
                <w:lang w:val="en-GB"/>
              </w:rPr>
              <w:t>2012</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22</w:t>
            </w:r>
            <w:r w:rsidRPr="00631564">
              <w:rPr>
                <w:rFonts w:hint="eastAsia"/>
                <w:lang w:val="en-GB"/>
              </w:rPr>
              <w:t>日</w:t>
            </w:r>
            <w:r w:rsidRPr="00631564">
              <w:rPr>
                <w:lang w:val="en-GB"/>
              </w:rPr>
              <w:t>(</w:t>
            </w:r>
            <w:r w:rsidRPr="00631564">
              <w:rPr>
                <w:rFonts w:hint="eastAsia"/>
                <w:lang w:val="en-GB"/>
              </w:rPr>
              <w:t>首次提交</w:t>
            </w:r>
            <w:r w:rsidRPr="00631564">
              <w:rPr>
                <w:lang w:val="en-GB"/>
              </w:rPr>
              <w:t>)</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ascii="Time New Roman" w:eastAsia="KaiTi_GB2312" w:hAnsi="Time New Roman" w:hint="eastAsia"/>
              </w:rPr>
              <w:t>参考文件：</w:t>
            </w:r>
          </w:p>
        </w:tc>
        <w:tc>
          <w:tcPr>
            <w:tcW w:w="4758" w:type="dxa"/>
            <w:shd w:val="clear" w:color="auto" w:fill="auto"/>
          </w:tcPr>
          <w:p w:rsidR="001002D7" w:rsidRPr="00631564" w:rsidRDefault="001002D7" w:rsidP="0036523C">
            <w:pPr>
              <w:pStyle w:val="SingleTxtGC"/>
              <w:spacing w:line="300" w:lineRule="exact"/>
              <w:ind w:left="0" w:right="0"/>
              <w:rPr>
                <w:rFonts w:hint="eastAsia"/>
                <w:lang w:val="fr-CH"/>
              </w:rPr>
            </w:pPr>
            <w:r w:rsidRPr="00631564">
              <w:rPr>
                <w:rFonts w:hint="eastAsia"/>
                <w:lang w:val="fr-CH"/>
              </w:rPr>
              <w:t>特别报告员根据议事规则第</w:t>
            </w:r>
            <w:r w:rsidRPr="00631564">
              <w:rPr>
                <w:rFonts w:hint="eastAsia"/>
                <w:lang w:val="fr-CH"/>
              </w:rPr>
              <w:t>70</w:t>
            </w:r>
            <w:r w:rsidRPr="00631564">
              <w:rPr>
                <w:rFonts w:hint="eastAsia"/>
                <w:lang w:val="fr-CH"/>
              </w:rPr>
              <w:t>条做出的决定，于</w:t>
            </w:r>
            <w:r w:rsidRPr="00631564">
              <w:rPr>
                <w:rFonts w:hint="eastAsia"/>
                <w:lang w:val="fr-CH"/>
              </w:rPr>
              <w:t>2012</w:t>
            </w:r>
            <w:r w:rsidRPr="00631564">
              <w:rPr>
                <w:rFonts w:hint="eastAsia"/>
                <w:lang w:val="fr-CH"/>
              </w:rPr>
              <w:t>年</w:t>
            </w:r>
            <w:r w:rsidRPr="00631564">
              <w:rPr>
                <w:rFonts w:hint="eastAsia"/>
                <w:lang w:val="fr-CH"/>
              </w:rPr>
              <w:t>8</w:t>
            </w:r>
            <w:r w:rsidRPr="00631564">
              <w:rPr>
                <w:rFonts w:hint="eastAsia"/>
                <w:lang w:val="fr-CH"/>
              </w:rPr>
              <w:t>月</w:t>
            </w:r>
            <w:r w:rsidRPr="00631564">
              <w:rPr>
                <w:rFonts w:hint="eastAsia"/>
                <w:lang w:val="fr-CH"/>
              </w:rPr>
              <w:t>9</w:t>
            </w:r>
            <w:r w:rsidRPr="00631564">
              <w:rPr>
                <w:rFonts w:hint="eastAsia"/>
                <w:lang w:val="fr-CH"/>
              </w:rPr>
              <w:t>日转交缔约国</w:t>
            </w:r>
            <w:r w:rsidRPr="00631564">
              <w:rPr>
                <w:rFonts w:hint="eastAsia"/>
                <w:lang w:val="fr-CH"/>
              </w:rPr>
              <w:t>(</w:t>
            </w:r>
            <w:r w:rsidRPr="00631564">
              <w:rPr>
                <w:rFonts w:hint="eastAsia"/>
                <w:lang w:val="fr-CH"/>
              </w:rPr>
              <w:t>未以文件形式印发</w:t>
            </w:r>
            <w:r w:rsidRPr="00631564">
              <w:rPr>
                <w:rFonts w:hint="eastAsia"/>
                <w:lang w:val="fr-CH"/>
              </w:rPr>
              <w:t>)</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eastAsia="KaiTi_GB2312" w:hint="eastAsia"/>
              </w:rPr>
              <w:t>意见通过日期</w:t>
            </w:r>
            <w:r w:rsidRPr="00631564">
              <w:rPr>
                <w:rFonts w:ascii="Time New Roman" w:eastAsia="KaiTi_GB2312" w:hAnsi="Time New Roman" w:hint="eastAsia"/>
              </w:rPr>
              <w:t>：</w:t>
            </w:r>
          </w:p>
        </w:tc>
        <w:tc>
          <w:tcPr>
            <w:tcW w:w="4758" w:type="dxa"/>
            <w:shd w:val="clear" w:color="auto" w:fill="auto"/>
          </w:tcPr>
          <w:p w:rsidR="001002D7" w:rsidRPr="00631564" w:rsidRDefault="001002D7" w:rsidP="0036523C">
            <w:pPr>
              <w:pStyle w:val="SingleTxtGC"/>
              <w:ind w:left="0" w:right="0"/>
              <w:rPr>
                <w:rFonts w:hint="eastAsia"/>
                <w:lang w:val="fr-CH"/>
              </w:rPr>
            </w:pPr>
            <w:r w:rsidRPr="00631564">
              <w:rPr>
                <w:snapToGrid/>
                <w:lang w:val="en-GB"/>
              </w:rPr>
              <w:t>2014</w:t>
            </w:r>
            <w:r w:rsidRPr="00631564">
              <w:rPr>
                <w:rFonts w:hint="eastAsia"/>
                <w:snapToGrid/>
                <w:lang w:val="en-GB"/>
              </w:rPr>
              <w:t>年</w:t>
            </w:r>
            <w:r w:rsidRPr="00631564">
              <w:rPr>
                <w:rFonts w:hint="eastAsia"/>
                <w:snapToGrid/>
                <w:lang w:val="en-GB"/>
              </w:rPr>
              <w:t>4</w:t>
            </w:r>
            <w:r w:rsidRPr="00631564">
              <w:rPr>
                <w:rFonts w:hint="eastAsia"/>
                <w:snapToGrid/>
                <w:lang w:val="en-GB"/>
              </w:rPr>
              <w:t>月</w:t>
            </w:r>
            <w:r w:rsidRPr="00631564">
              <w:rPr>
                <w:rFonts w:hint="eastAsia"/>
                <w:snapToGrid/>
                <w:lang w:val="en-GB"/>
              </w:rPr>
              <w:t>11</w:t>
            </w:r>
            <w:r w:rsidRPr="00631564">
              <w:rPr>
                <w:rFonts w:hint="eastAsia"/>
                <w:snapToGrid/>
                <w:lang w:val="en-GB"/>
              </w:rPr>
              <w:t>日</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ascii="Time New Roman" w:eastAsia="KaiTi_GB2312" w:hAnsi="Time New Roman" w:hint="eastAsia"/>
              </w:rPr>
              <w:t>事由</w:t>
            </w:r>
            <w:r w:rsidRPr="00631564">
              <w:rPr>
                <w:rFonts w:hint="eastAsia"/>
                <w:snapToGrid/>
              </w:rPr>
              <w:t>：</w:t>
            </w:r>
          </w:p>
        </w:tc>
        <w:tc>
          <w:tcPr>
            <w:tcW w:w="4758" w:type="dxa"/>
            <w:shd w:val="clear" w:color="auto" w:fill="auto"/>
          </w:tcPr>
          <w:p w:rsidR="001002D7" w:rsidRPr="00631564" w:rsidRDefault="001002D7" w:rsidP="0036523C">
            <w:pPr>
              <w:pStyle w:val="SingleTxtGC"/>
              <w:spacing w:line="300" w:lineRule="exact"/>
              <w:ind w:left="0" w:right="0"/>
              <w:rPr>
                <w:rFonts w:hint="eastAsia"/>
                <w:snapToGrid/>
              </w:rPr>
            </w:pPr>
            <w:r w:rsidRPr="00631564">
              <w:rPr>
                <w:rFonts w:hint="eastAsia"/>
                <w:snapToGrid/>
                <w:lang w:val="en-GB"/>
              </w:rPr>
              <w:t>拒绝给予软禁，拘留条件，获取医疗服务和及时、充分的康复治疗</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eastAsia="KaiTi_GB2312" w:hint="eastAsia"/>
                <w:snapToGrid/>
              </w:rPr>
              <w:t>实质性问题</w:t>
            </w:r>
            <w:r w:rsidRPr="00631564">
              <w:rPr>
                <w:rFonts w:hint="eastAsia"/>
                <w:snapToGrid/>
              </w:rPr>
              <w:t>：</w:t>
            </w:r>
          </w:p>
        </w:tc>
        <w:tc>
          <w:tcPr>
            <w:tcW w:w="4758" w:type="dxa"/>
            <w:shd w:val="clear" w:color="auto" w:fill="auto"/>
          </w:tcPr>
          <w:p w:rsidR="001002D7" w:rsidRPr="00631564" w:rsidRDefault="001002D7" w:rsidP="0036523C">
            <w:pPr>
              <w:pStyle w:val="SingleTxtGC"/>
              <w:spacing w:line="300" w:lineRule="exact"/>
              <w:ind w:left="0" w:right="0"/>
              <w:rPr>
                <w:rFonts w:hint="eastAsia"/>
                <w:snapToGrid/>
              </w:rPr>
            </w:pPr>
            <w:r w:rsidRPr="00631564">
              <w:rPr>
                <w:rFonts w:hint="eastAsia"/>
                <w:snapToGrid/>
                <w:lang w:val="en-GB"/>
              </w:rPr>
              <w:t>基于残疾的歧视；合理</w:t>
            </w:r>
            <w:r>
              <w:rPr>
                <w:rFonts w:hint="eastAsia"/>
                <w:snapToGrid/>
                <w:lang w:val="en-GB"/>
              </w:rPr>
              <w:t>的</w:t>
            </w:r>
            <w:r w:rsidRPr="00631564">
              <w:rPr>
                <w:rFonts w:hint="eastAsia"/>
                <w:snapToGrid/>
                <w:lang w:val="en-GB"/>
              </w:rPr>
              <w:t>便利；平等和不歧视；无障碍设施；生命、健康、适应训练和康复</w:t>
            </w:r>
            <w:r>
              <w:rPr>
                <w:rFonts w:hint="eastAsia"/>
                <w:snapToGrid/>
                <w:lang w:val="en-GB"/>
              </w:rPr>
              <w:t>的</w:t>
            </w:r>
            <w:r w:rsidRPr="00631564">
              <w:rPr>
                <w:rFonts w:hint="eastAsia"/>
                <w:snapToGrid/>
                <w:lang w:val="en-GB"/>
              </w:rPr>
              <w:t>权利</w:t>
            </w:r>
          </w:p>
        </w:tc>
      </w:tr>
      <w:tr w:rsidR="001002D7" w:rsidRPr="00631564" w:rsidTr="0036523C">
        <w:trPr>
          <w:cantSplit/>
        </w:trPr>
        <w:tc>
          <w:tcPr>
            <w:tcW w:w="2173" w:type="dxa"/>
            <w:shd w:val="clear" w:color="auto" w:fill="auto"/>
          </w:tcPr>
          <w:p w:rsidR="001002D7" w:rsidRPr="00631564" w:rsidRDefault="001002D7" w:rsidP="0036523C">
            <w:pPr>
              <w:pStyle w:val="SingleTxtGC"/>
              <w:ind w:left="0" w:right="0"/>
              <w:rPr>
                <w:rFonts w:eastAsia="KaiTi_GB2312" w:hint="eastAsia"/>
                <w:snapToGrid/>
                <w:lang w:val="fr-CH"/>
              </w:rPr>
            </w:pPr>
            <w:r w:rsidRPr="00631564">
              <w:rPr>
                <w:rFonts w:eastAsia="KaiTi_GB2312" w:hint="eastAsia"/>
                <w:snapToGrid/>
              </w:rPr>
              <w:t>程序性</w:t>
            </w:r>
            <w:r w:rsidRPr="00631564">
              <w:rPr>
                <w:rFonts w:eastAsia="KaiTi_GB2312"/>
                <w:snapToGrid/>
              </w:rPr>
              <w:t>问题</w:t>
            </w:r>
            <w:r w:rsidRPr="00631564">
              <w:rPr>
                <w:rFonts w:eastAsia="KaiTi_GB2312" w:hint="eastAsia"/>
                <w:snapToGrid/>
                <w:lang w:val="fr-CH"/>
              </w:rPr>
              <w:t>：</w:t>
            </w:r>
          </w:p>
        </w:tc>
        <w:tc>
          <w:tcPr>
            <w:tcW w:w="4758" w:type="dxa"/>
            <w:shd w:val="clear" w:color="auto" w:fill="auto"/>
          </w:tcPr>
          <w:p w:rsidR="001002D7" w:rsidRPr="00631564" w:rsidRDefault="001002D7" w:rsidP="0036523C">
            <w:pPr>
              <w:pStyle w:val="SingleTxtGC"/>
              <w:ind w:left="0" w:right="0"/>
              <w:rPr>
                <w:rFonts w:hint="eastAsia"/>
                <w:snapToGrid/>
              </w:rPr>
            </w:pPr>
            <w:r w:rsidRPr="00631564">
              <w:rPr>
                <w:rFonts w:hint="eastAsia"/>
                <w:snapToGrid/>
                <w:lang w:val="en-GB"/>
              </w:rPr>
              <w:t>未用尽国内补救措施，未能证实指控</w:t>
            </w:r>
            <w:r w:rsidR="004A1C1F">
              <w:rPr>
                <w:rFonts w:hint="eastAsia"/>
                <w:snapToGrid/>
                <w:lang w:val="en-GB"/>
              </w:rPr>
              <w:t xml:space="preserve"> </w:t>
            </w:r>
          </w:p>
        </w:tc>
      </w:tr>
      <w:tr w:rsidR="001002D7" w:rsidRPr="00631564" w:rsidTr="0036523C">
        <w:trPr>
          <w:cantSplit/>
        </w:trPr>
        <w:tc>
          <w:tcPr>
            <w:tcW w:w="2173" w:type="dxa"/>
            <w:shd w:val="clear" w:color="auto" w:fill="auto"/>
          </w:tcPr>
          <w:p w:rsidR="001002D7" w:rsidRPr="00631564" w:rsidRDefault="001002D7" w:rsidP="0036523C">
            <w:pPr>
              <w:pStyle w:val="SingleTxtGC"/>
              <w:ind w:left="-85" w:right="0"/>
              <w:rPr>
                <w:rFonts w:eastAsia="KaiTi_GB2312"/>
                <w:snapToGrid/>
              </w:rPr>
            </w:pPr>
            <w:r w:rsidRPr="00631564">
              <w:rPr>
                <w:rFonts w:ascii="Time New Roman" w:eastAsia="KaiTi_GB2312" w:hAnsi="Time New Roman" w:hint="eastAsia"/>
              </w:rPr>
              <w:t>《公约》</w:t>
            </w:r>
            <w:r w:rsidRPr="00631564">
              <w:rPr>
                <w:rFonts w:eastAsia="KaiTi_GB2312" w:hint="eastAsia"/>
                <w:snapToGrid/>
              </w:rPr>
              <w:t>条款</w:t>
            </w:r>
            <w:r w:rsidRPr="00631564">
              <w:rPr>
                <w:rFonts w:hint="eastAsia"/>
                <w:snapToGrid/>
              </w:rPr>
              <w:t>：</w:t>
            </w:r>
          </w:p>
        </w:tc>
        <w:tc>
          <w:tcPr>
            <w:tcW w:w="4758" w:type="dxa"/>
            <w:shd w:val="clear" w:color="auto" w:fill="auto"/>
          </w:tcPr>
          <w:p w:rsidR="001002D7" w:rsidRPr="00631564" w:rsidRDefault="001002D7" w:rsidP="0036523C">
            <w:pPr>
              <w:pStyle w:val="SingleTxtGC"/>
              <w:spacing w:line="300" w:lineRule="exact"/>
              <w:ind w:left="0" w:right="0"/>
              <w:rPr>
                <w:rFonts w:hint="eastAsia"/>
                <w:snapToGrid/>
                <w:spacing w:val="-4"/>
              </w:rPr>
            </w:pPr>
            <w:r w:rsidRPr="00631564">
              <w:rPr>
                <w:rFonts w:hint="eastAsia"/>
                <w:snapToGrid/>
                <w:spacing w:val="-4"/>
                <w:lang w:val="en-GB"/>
              </w:rPr>
              <w:t>第九条、第十条、第十三条、第十四条第二款、第十五条第二款、第十七条、第二十五条和第二十六条</w:t>
            </w:r>
          </w:p>
        </w:tc>
      </w:tr>
      <w:tr w:rsidR="001002D7" w:rsidRPr="00631564" w:rsidTr="0036523C">
        <w:trPr>
          <w:cantSplit/>
        </w:trPr>
        <w:tc>
          <w:tcPr>
            <w:tcW w:w="2173" w:type="dxa"/>
            <w:shd w:val="clear" w:color="auto" w:fill="auto"/>
          </w:tcPr>
          <w:p w:rsidR="001002D7" w:rsidRPr="00631564" w:rsidRDefault="001002D7" w:rsidP="0036523C">
            <w:pPr>
              <w:pStyle w:val="SingleTxtGC"/>
              <w:ind w:left="-85" w:right="0"/>
              <w:rPr>
                <w:rFonts w:ascii="Time New Roman" w:eastAsia="KaiTi_GB2312" w:hAnsi="Time New Roman" w:hint="eastAsia"/>
              </w:rPr>
            </w:pPr>
            <w:r w:rsidRPr="00631564">
              <w:rPr>
                <w:rFonts w:ascii="Time New Roman" w:eastAsia="KaiTi_GB2312" w:hAnsi="Time New Roman" w:hint="eastAsia"/>
              </w:rPr>
              <w:t>《任择议定书》</w:t>
            </w:r>
            <w:r w:rsidRPr="00631564">
              <w:rPr>
                <w:rFonts w:eastAsia="KaiTi_GB2312" w:hint="eastAsia"/>
                <w:snapToGrid/>
              </w:rPr>
              <w:t>条款</w:t>
            </w:r>
            <w:r w:rsidRPr="00631564">
              <w:rPr>
                <w:rFonts w:hint="eastAsia"/>
                <w:snapToGrid/>
              </w:rPr>
              <w:t>：</w:t>
            </w:r>
          </w:p>
        </w:tc>
        <w:tc>
          <w:tcPr>
            <w:tcW w:w="4758" w:type="dxa"/>
            <w:shd w:val="clear" w:color="auto" w:fill="auto"/>
          </w:tcPr>
          <w:p w:rsidR="001002D7" w:rsidRPr="00631564" w:rsidRDefault="001002D7" w:rsidP="0036523C">
            <w:pPr>
              <w:pStyle w:val="SingleTxtGC"/>
              <w:ind w:left="0" w:right="0"/>
              <w:rPr>
                <w:rFonts w:hint="eastAsia"/>
                <w:snapToGrid/>
              </w:rPr>
            </w:pPr>
            <w:r w:rsidRPr="00631564">
              <w:rPr>
                <w:rFonts w:hint="eastAsia"/>
                <w:snapToGrid/>
                <w:lang w:val="en-GB"/>
              </w:rPr>
              <w:t>第二条第四</w:t>
            </w:r>
            <w:r>
              <w:rPr>
                <w:rFonts w:hint="eastAsia"/>
                <w:snapToGrid/>
                <w:lang w:val="en-GB"/>
              </w:rPr>
              <w:t>款</w:t>
            </w:r>
            <w:r w:rsidRPr="00631564">
              <w:rPr>
                <w:rFonts w:hint="eastAsia"/>
                <w:snapToGrid/>
                <w:lang w:val="en-GB"/>
              </w:rPr>
              <w:t>和第五</w:t>
            </w:r>
            <w:r>
              <w:rPr>
                <w:rFonts w:hint="eastAsia"/>
                <w:snapToGrid/>
                <w:lang w:val="en-GB"/>
              </w:rPr>
              <w:t>款</w:t>
            </w:r>
          </w:p>
        </w:tc>
      </w:tr>
    </w:tbl>
    <w:p w:rsidR="001002D7" w:rsidRPr="00631564" w:rsidRDefault="001002D7" w:rsidP="001002D7">
      <w:pPr>
        <w:pStyle w:val="HChGC"/>
        <w:rPr>
          <w:rFonts w:hint="eastAsia"/>
        </w:rPr>
      </w:pPr>
      <w:r>
        <w:br w:type="page"/>
      </w:r>
      <w:r w:rsidRPr="00631564">
        <w:rPr>
          <w:rFonts w:hint="eastAsia"/>
        </w:rPr>
        <w:t>附件</w:t>
      </w:r>
    </w:p>
    <w:p w:rsidR="001002D7" w:rsidRPr="00631564" w:rsidRDefault="001002D7" w:rsidP="001002D7">
      <w:pPr>
        <w:pStyle w:val="HChGC"/>
        <w:rPr>
          <w:rFonts w:hint="eastAsia"/>
        </w:rPr>
      </w:pPr>
      <w:r w:rsidRPr="00631564">
        <w:rPr>
          <w:rFonts w:hint="eastAsia"/>
        </w:rPr>
        <w:tab/>
      </w:r>
      <w:r w:rsidRPr="00631564">
        <w:rPr>
          <w:rFonts w:hint="eastAsia"/>
        </w:rPr>
        <w:tab/>
      </w:r>
      <w:r w:rsidRPr="00631564">
        <w:rPr>
          <w:rFonts w:hint="eastAsia"/>
          <w:lang w:val="en-GB"/>
        </w:rPr>
        <w:t>残疾人权利委员会根据《残疾人权利公约任择议定书</w:t>
      </w:r>
      <w:r>
        <w:rPr>
          <w:rFonts w:hint="eastAsia"/>
          <w:lang w:val="en-GB"/>
        </w:rPr>
        <w:t>》</w:t>
      </w:r>
      <w:r w:rsidR="00DE73F6">
        <w:rPr>
          <w:lang w:val="en-GB"/>
        </w:rPr>
        <w:br/>
      </w:r>
      <w:r w:rsidRPr="00631564">
        <w:rPr>
          <w:rFonts w:hint="eastAsia"/>
          <w:lang w:val="en-GB"/>
        </w:rPr>
        <w:t>第五条提出的意见</w:t>
      </w:r>
      <w:r w:rsidRPr="00631564">
        <w:rPr>
          <w:rFonts w:hint="eastAsia"/>
          <w:lang w:val="en-GB"/>
        </w:rPr>
        <w:t>(</w:t>
      </w:r>
      <w:r w:rsidRPr="00631564">
        <w:rPr>
          <w:rFonts w:hint="eastAsia"/>
          <w:lang w:val="en-GB"/>
        </w:rPr>
        <w:t>第十一届会议</w:t>
      </w:r>
      <w:r w:rsidRPr="00631564">
        <w:rPr>
          <w:rFonts w:hint="eastAsia"/>
          <w:lang w:val="en-GB"/>
        </w:rPr>
        <w:t>)</w:t>
      </w:r>
    </w:p>
    <w:p w:rsidR="001002D7" w:rsidRPr="00631564" w:rsidRDefault="001002D7" w:rsidP="00DE73F6">
      <w:pPr>
        <w:pStyle w:val="H1GC"/>
      </w:pPr>
      <w:r w:rsidRPr="00631564">
        <w:rPr>
          <w:rFonts w:hint="eastAsia"/>
        </w:rPr>
        <w:tab/>
      </w:r>
      <w:r w:rsidRPr="00631564">
        <w:rPr>
          <w:rFonts w:hint="eastAsia"/>
        </w:rPr>
        <w:tab/>
      </w:r>
      <w:r w:rsidRPr="00631564">
        <w:rPr>
          <w:rFonts w:hint="eastAsia"/>
        </w:rPr>
        <w:t>第</w:t>
      </w:r>
      <w:r w:rsidRPr="00631564">
        <w:t>8/2012</w:t>
      </w:r>
      <w:r w:rsidRPr="00631564">
        <w:rPr>
          <w:rFonts w:hint="eastAsia"/>
        </w:rPr>
        <w:t>号来文</w:t>
      </w:r>
    </w:p>
    <w:tbl>
      <w:tblPr>
        <w:tblW w:w="0" w:type="auto"/>
        <w:tblInd w:w="1565" w:type="dxa"/>
        <w:tblLayout w:type="fixed"/>
        <w:tblCellMar>
          <w:left w:w="0" w:type="dxa"/>
          <w:right w:w="0" w:type="dxa"/>
        </w:tblCellMar>
        <w:tblLook w:val="01E0"/>
      </w:tblPr>
      <w:tblGrid>
        <w:gridCol w:w="1907"/>
        <w:gridCol w:w="5025"/>
      </w:tblGrid>
      <w:tr w:rsidR="001002D7" w:rsidRPr="00631564" w:rsidTr="0036523C">
        <w:trPr>
          <w:cantSplit/>
        </w:trPr>
        <w:tc>
          <w:tcPr>
            <w:tcW w:w="1907" w:type="dxa"/>
            <w:shd w:val="clear" w:color="auto" w:fill="auto"/>
          </w:tcPr>
          <w:p w:rsidR="001002D7" w:rsidRPr="00631564" w:rsidRDefault="001002D7" w:rsidP="0036523C">
            <w:pPr>
              <w:pStyle w:val="SingleTxtGC"/>
              <w:ind w:left="0" w:right="0"/>
              <w:rPr>
                <w:rFonts w:eastAsia="KaiTi_GB2312"/>
              </w:rPr>
            </w:pPr>
            <w:r w:rsidRPr="00631564">
              <w:rPr>
                <w:rFonts w:ascii="Time New Roman" w:eastAsia="KaiTi_GB2312" w:hAnsi="Time New Roman" w:hint="eastAsia"/>
              </w:rPr>
              <w:t>提交人</w:t>
            </w:r>
            <w:r w:rsidRPr="00631564">
              <w:rPr>
                <w:rFonts w:eastAsia="KaiTi_GB2312" w:hint="eastAsia"/>
              </w:rPr>
              <w:t>：</w:t>
            </w:r>
          </w:p>
        </w:tc>
        <w:tc>
          <w:tcPr>
            <w:tcW w:w="5025" w:type="dxa"/>
            <w:shd w:val="clear" w:color="auto" w:fill="auto"/>
          </w:tcPr>
          <w:p w:rsidR="001002D7" w:rsidRPr="00631564" w:rsidRDefault="001002D7" w:rsidP="0036523C">
            <w:pPr>
              <w:pStyle w:val="SingleTxtGC"/>
              <w:ind w:left="0" w:right="0"/>
              <w:rPr>
                <w:lang w:val="es-ES"/>
              </w:rPr>
            </w:pPr>
            <w:r w:rsidRPr="00631564">
              <w:rPr>
                <w:lang w:val="es-ES"/>
              </w:rPr>
              <w:t>X</w:t>
            </w:r>
            <w:r w:rsidRPr="00631564">
              <w:rPr>
                <w:lang w:val="es-ES"/>
              </w:rPr>
              <w:t>先生</w:t>
            </w:r>
            <w:r w:rsidRPr="00631564">
              <w:rPr>
                <w:lang w:val="es-ES"/>
              </w:rPr>
              <w:t>(</w:t>
            </w:r>
            <w:r w:rsidRPr="00631564">
              <w:rPr>
                <w:rFonts w:hint="eastAsia"/>
                <w:lang w:val="en-GB"/>
              </w:rPr>
              <w:t>由</w:t>
            </w:r>
            <w:r w:rsidRPr="00631564">
              <w:rPr>
                <w:rFonts w:hint="eastAsia"/>
                <w:lang w:val="es-ES"/>
              </w:rPr>
              <w:t>律师</w:t>
            </w:r>
            <w:r w:rsidRPr="00631564">
              <w:rPr>
                <w:lang w:val="es-ES"/>
              </w:rPr>
              <w:t>Valeria G. Corbacho</w:t>
            </w:r>
            <w:r w:rsidRPr="00631564">
              <w:rPr>
                <w:rFonts w:hint="eastAsia"/>
                <w:lang w:val="es-ES"/>
              </w:rPr>
              <w:t>代理</w:t>
            </w:r>
            <w:r w:rsidRPr="00631564">
              <w:rPr>
                <w:lang w:val="es-ES"/>
              </w:rPr>
              <w:t>)</w:t>
            </w:r>
          </w:p>
        </w:tc>
      </w:tr>
      <w:tr w:rsidR="001002D7" w:rsidRPr="00631564" w:rsidTr="0036523C">
        <w:trPr>
          <w:cantSplit/>
        </w:trPr>
        <w:tc>
          <w:tcPr>
            <w:tcW w:w="1907" w:type="dxa"/>
            <w:shd w:val="clear" w:color="auto" w:fill="auto"/>
          </w:tcPr>
          <w:p w:rsidR="001002D7" w:rsidRPr="00631564" w:rsidRDefault="001002D7" w:rsidP="0036523C">
            <w:pPr>
              <w:pStyle w:val="SingleTxtGC"/>
              <w:ind w:left="0" w:right="0"/>
              <w:rPr>
                <w:rFonts w:eastAsia="KaiTi_GB2312"/>
              </w:rPr>
            </w:pPr>
            <w:r w:rsidRPr="00631564">
              <w:rPr>
                <w:rFonts w:ascii="Time New Roman" w:eastAsia="KaiTi_GB2312" w:hAnsi="Time New Roman" w:hint="eastAsia"/>
              </w:rPr>
              <w:t>据称受害</w:t>
            </w:r>
            <w:r w:rsidRPr="00631564">
              <w:rPr>
                <w:rFonts w:eastAsia="KaiTi_GB2312" w:hint="eastAsia"/>
              </w:rPr>
              <w:t>者</w:t>
            </w:r>
            <w:r w:rsidRPr="00631564">
              <w:rPr>
                <w:rFonts w:ascii="Time New Roman" w:eastAsia="KaiTi_GB2312" w:hAnsi="Time New Roman" w:hint="eastAsia"/>
              </w:rPr>
              <w:t>：</w:t>
            </w:r>
          </w:p>
        </w:tc>
        <w:tc>
          <w:tcPr>
            <w:tcW w:w="5025" w:type="dxa"/>
            <w:shd w:val="clear" w:color="auto" w:fill="auto"/>
          </w:tcPr>
          <w:p w:rsidR="001002D7" w:rsidRPr="00631564" w:rsidRDefault="001002D7" w:rsidP="0036523C">
            <w:pPr>
              <w:pStyle w:val="SingleTxtGC"/>
              <w:ind w:left="0" w:right="0"/>
            </w:pPr>
            <w:r w:rsidRPr="00631564">
              <w:rPr>
                <w:rFonts w:hint="eastAsia"/>
              </w:rPr>
              <w:t>提交人</w:t>
            </w:r>
          </w:p>
        </w:tc>
      </w:tr>
      <w:tr w:rsidR="001002D7" w:rsidRPr="00631564" w:rsidTr="0036523C">
        <w:trPr>
          <w:cantSplit/>
        </w:trPr>
        <w:tc>
          <w:tcPr>
            <w:tcW w:w="1907" w:type="dxa"/>
            <w:shd w:val="clear" w:color="auto" w:fill="auto"/>
          </w:tcPr>
          <w:p w:rsidR="001002D7" w:rsidRPr="00631564" w:rsidRDefault="001002D7" w:rsidP="0036523C">
            <w:pPr>
              <w:pStyle w:val="SingleTxtGC"/>
              <w:ind w:left="0" w:right="0"/>
              <w:rPr>
                <w:rFonts w:eastAsia="KaiTi_GB2312"/>
              </w:rPr>
            </w:pPr>
            <w:r w:rsidRPr="00631564">
              <w:rPr>
                <w:rFonts w:ascii="Time New Roman" w:eastAsia="KaiTi_GB2312" w:hAnsi="Time New Roman" w:hint="eastAsia"/>
              </w:rPr>
              <w:t>所涉缔约国：</w:t>
            </w:r>
          </w:p>
        </w:tc>
        <w:tc>
          <w:tcPr>
            <w:tcW w:w="5025" w:type="dxa"/>
            <w:shd w:val="clear" w:color="auto" w:fill="auto"/>
          </w:tcPr>
          <w:p w:rsidR="001002D7" w:rsidRPr="00631564" w:rsidRDefault="001002D7" w:rsidP="0036523C">
            <w:pPr>
              <w:pStyle w:val="SingleTxtGC"/>
              <w:ind w:left="0" w:right="0"/>
            </w:pPr>
            <w:r w:rsidRPr="00631564">
              <w:rPr>
                <w:rFonts w:hint="eastAsia"/>
                <w:lang w:val="en-GB"/>
              </w:rPr>
              <w:t>阿根廷</w:t>
            </w:r>
          </w:p>
        </w:tc>
      </w:tr>
      <w:tr w:rsidR="001002D7" w:rsidRPr="00631564" w:rsidTr="0036523C">
        <w:trPr>
          <w:cantSplit/>
        </w:trPr>
        <w:tc>
          <w:tcPr>
            <w:tcW w:w="1907" w:type="dxa"/>
            <w:shd w:val="clear" w:color="auto" w:fill="auto"/>
          </w:tcPr>
          <w:p w:rsidR="001002D7" w:rsidRPr="00631564" w:rsidRDefault="001002D7" w:rsidP="0036523C">
            <w:pPr>
              <w:pStyle w:val="SingleTxtGC"/>
              <w:ind w:left="0" w:right="0"/>
              <w:rPr>
                <w:rFonts w:ascii="Time New Roman" w:eastAsia="KaiTi_GB2312" w:hAnsi="Time New Roman" w:hint="eastAsia"/>
              </w:rPr>
            </w:pPr>
            <w:r w:rsidRPr="00631564">
              <w:rPr>
                <w:rFonts w:ascii="Time New Roman" w:eastAsia="KaiTi_GB2312" w:hAnsi="Time New Roman" w:hint="eastAsia"/>
              </w:rPr>
              <w:t>来文日期：</w:t>
            </w:r>
          </w:p>
        </w:tc>
        <w:tc>
          <w:tcPr>
            <w:tcW w:w="5025" w:type="dxa"/>
            <w:shd w:val="clear" w:color="auto" w:fill="auto"/>
          </w:tcPr>
          <w:p w:rsidR="001002D7" w:rsidRPr="00631564" w:rsidRDefault="001002D7" w:rsidP="0036523C">
            <w:pPr>
              <w:pStyle w:val="SingleTxtGC"/>
              <w:ind w:left="0" w:right="0"/>
              <w:rPr>
                <w:rFonts w:hint="eastAsia"/>
              </w:rPr>
            </w:pPr>
            <w:r w:rsidRPr="00631564">
              <w:rPr>
                <w:lang w:val="en-GB"/>
              </w:rPr>
              <w:t>2012</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22</w:t>
            </w:r>
            <w:r w:rsidRPr="00631564">
              <w:rPr>
                <w:rFonts w:hint="eastAsia"/>
                <w:lang w:val="en-GB"/>
              </w:rPr>
              <w:t>日</w:t>
            </w:r>
            <w:r w:rsidRPr="00631564">
              <w:rPr>
                <w:lang w:val="en-GB"/>
              </w:rPr>
              <w:t>(</w:t>
            </w:r>
            <w:r w:rsidRPr="00631564">
              <w:rPr>
                <w:rFonts w:hint="eastAsia"/>
                <w:lang w:val="en-GB"/>
              </w:rPr>
              <w:t>首次提交</w:t>
            </w:r>
            <w:r w:rsidRPr="00631564">
              <w:rPr>
                <w:lang w:val="en-GB"/>
              </w:rPr>
              <w:t>)</w:t>
            </w:r>
          </w:p>
        </w:tc>
      </w:tr>
    </w:tbl>
    <w:p w:rsidR="001002D7" w:rsidRPr="00631564" w:rsidRDefault="00DE73F6" w:rsidP="00DE73F6">
      <w:pPr>
        <w:pStyle w:val="SingleTxtGC"/>
        <w:spacing w:before="240"/>
      </w:pPr>
      <w:r>
        <w:rPr>
          <w:rFonts w:hint="eastAsia"/>
          <w:lang w:val="en-GB"/>
        </w:rPr>
        <w:tab/>
      </w:r>
      <w:r w:rsidR="001002D7" w:rsidRPr="00631564">
        <w:rPr>
          <w:rFonts w:hint="eastAsia"/>
          <w:lang w:val="en-GB"/>
        </w:rPr>
        <w:t>根据《残疾人权利公约》第三十四条设立的</w:t>
      </w:r>
      <w:r w:rsidR="001002D7" w:rsidRPr="00631564">
        <w:rPr>
          <w:rFonts w:eastAsia="KaiTi_GB2312" w:hint="eastAsia"/>
          <w:lang w:val="en-GB"/>
        </w:rPr>
        <w:t>残疾人权利委员会</w:t>
      </w:r>
      <w:r w:rsidR="001002D7" w:rsidRPr="00631564">
        <w:rPr>
          <w:rFonts w:hint="eastAsia"/>
          <w:lang w:val="en-GB"/>
        </w:rPr>
        <w:t>，</w:t>
      </w:r>
    </w:p>
    <w:p w:rsidR="001002D7" w:rsidRPr="00631564" w:rsidRDefault="001002D7" w:rsidP="001002D7">
      <w:pPr>
        <w:pStyle w:val="SingleTxtGC"/>
        <w:rPr>
          <w:rFonts w:hint="eastAsia"/>
        </w:rPr>
      </w:pPr>
      <w:r w:rsidRPr="00631564">
        <w:rPr>
          <w:rFonts w:hint="eastAsia"/>
        </w:rPr>
        <w:tab/>
      </w:r>
      <w:r w:rsidRPr="00631564">
        <w:rPr>
          <w:rFonts w:hint="eastAsia"/>
        </w:rPr>
        <w:t>于</w:t>
      </w:r>
      <w:r w:rsidRPr="00631564">
        <w:rPr>
          <w:rFonts w:hint="eastAsia"/>
        </w:rPr>
        <w:t>2014</w:t>
      </w:r>
      <w:r w:rsidRPr="00631564">
        <w:rPr>
          <w:rFonts w:hint="eastAsia"/>
        </w:rPr>
        <w:t>年</w:t>
      </w:r>
      <w:r w:rsidRPr="00631564">
        <w:rPr>
          <w:rFonts w:hint="eastAsia"/>
        </w:rPr>
        <w:t>4</w:t>
      </w:r>
      <w:r w:rsidRPr="00631564">
        <w:rPr>
          <w:rFonts w:hint="eastAsia"/>
        </w:rPr>
        <w:t>月</w:t>
      </w:r>
      <w:r w:rsidRPr="00631564">
        <w:rPr>
          <w:rFonts w:hint="eastAsia"/>
        </w:rPr>
        <w:t>11</w:t>
      </w:r>
      <w:r w:rsidRPr="00631564">
        <w:rPr>
          <w:rFonts w:hint="eastAsia"/>
        </w:rPr>
        <w:t>日</w:t>
      </w:r>
      <w:r w:rsidRPr="00631564">
        <w:rPr>
          <w:rFonts w:eastAsia="KaiTi_GB2312" w:hint="eastAsia"/>
        </w:rPr>
        <w:t>举行会议</w:t>
      </w:r>
      <w:r w:rsidRPr="00631564">
        <w:rPr>
          <w:rFonts w:hint="eastAsia"/>
        </w:rPr>
        <w:t>，</w:t>
      </w:r>
    </w:p>
    <w:p w:rsidR="001002D7" w:rsidRPr="00631564" w:rsidRDefault="001002D7" w:rsidP="001002D7">
      <w:pPr>
        <w:pStyle w:val="SingleTxtGC"/>
        <w:rPr>
          <w:rFonts w:hint="eastAsia"/>
        </w:rPr>
      </w:pPr>
      <w:r w:rsidRPr="00631564">
        <w:rPr>
          <w:rFonts w:hint="eastAsia"/>
        </w:rPr>
        <w:tab/>
      </w:r>
      <w:r w:rsidRPr="004B1247">
        <w:rPr>
          <w:rFonts w:eastAsia="KaiTi_GB2312" w:hint="eastAsia"/>
          <w:spacing w:val="-4"/>
        </w:rPr>
        <w:t>结束了</w:t>
      </w:r>
      <w:r w:rsidRPr="004B1247">
        <w:rPr>
          <w:rFonts w:hint="eastAsia"/>
          <w:spacing w:val="-4"/>
        </w:rPr>
        <w:t>对</w:t>
      </w:r>
      <w:r w:rsidRPr="004B1247">
        <w:rPr>
          <w:spacing w:val="-4"/>
        </w:rPr>
        <w:t>X</w:t>
      </w:r>
      <w:r w:rsidRPr="004B1247">
        <w:rPr>
          <w:spacing w:val="-4"/>
        </w:rPr>
        <w:t>先生</w:t>
      </w:r>
      <w:r w:rsidRPr="004B1247">
        <w:rPr>
          <w:rFonts w:hint="eastAsia"/>
          <w:spacing w:val="-4"/>
        </w:rPr>
        <w:t>根据《残疾人权利公约任择议定书》提交委员会的第</w:t>
      </w:r>
      <w:r w:rsidRPr="004B1247">
        <w:rPr>
          <w:rFonts w:hint="eastAsia"/>
          <w:spacing w:val="-4"/>
        </w:rPr>
        <w:t>8/2012</w:t>
      </w:r>
      <w:r w:rsidRPr="00631564">
        <w:rPr>
          <w:rFonts w:hint="eastAsia"/>
        </w:rPr>
        <w:t>号来文的审议，</w:t>
      </w:r>
    </w:p>
    <w:p w:rsidR="001002D7" w:rsidRPr="00631564" w:rsidRDefault="001002D7" w:rsidP="001002D7">
      <w:pPr>
        <w:pStyle w:val="SingleTxtGC"/>
        <w:rPr>
          <w:rFonts w:hint="eastAsia"/>
        </w:rPr>
      </w:pPr>
      <w:r w:rsidRPr="00631564">
        <w:rPr>
          <w:rFonts w:hint="eastAsia"/>
        </w:rPr>
        <w:tab/>
      </w:r>
      <w:r w:rsidRPr="00631564">
        <w:rPr>
          <w:rFonts w:eastAsia="KaiTi_GB2312" w:hint="eastAsia"/>
        </w:rPr>
        <w:t>考虑了</w:t>
      </w:r>
      <w:r w:rsidRPr="00631564">
        <w:rPr>
          <w:rFonts w:hint="eastAsia"/>
        </w:rPr>
        <w:t>来文提交人和缔约国提交的全部书面资料，</w:t>
      </w:r>
    </w:p>
    <w:p w:rsidR="001002D7" w:rsidRPr="00631564" w:rsidRDefault="001002D7" w:rsidP="001002D7">
      <w:pPr>
        <w:pStyle w:val="SingleTxtGC"/>
      </w:pPr>
      <w:r w:rsidRPr="00631564">
        <w:rPr>
          <w:rFonts w:hint="eastAsia"/>
          <w:lang w:val="en-GB"/>
        </w:rPr>
        <w:tab/>
      </w:r>
      <w:r w:rsidRPr="00631564">
        <w:rPr>
          <w:rFonts w:hint="eastAsia"/>
          <w:lang w:val="en-GB"/>
        </w:rPr>
        <w:t>根据《任择议定书》第五条</w:t>
      </w:r>
      <w:r w:rsidRPr="00631564">
        <w:rPr>
          <w:rFonts w:eastAsia="KaiTi_GB2312" w:hint="eastAsia"/>
          <w:lang w:val="en-GB"/>
        </w:rPr>
        <w:t>通过了</w:t>
      </w:r>
      <w:r w:rsidRPr="00631564">
        <w:rPr>
          <w:rFonts w:hint="eastAsia"/>
          <w:lang w:val="en-GB"/>
        </w:rPr>
        <w:t>如下</w:t>
      </w:r>
      <w:r w:rsidRPr="00631564">
        <w:rPr>
          <w:rFonts w:hint="eastAsia"/>
        </w:rPr>
        <w:t>的</w:t>
      </w:r>
      <w:r w:rsidRPr="00DE73F6">
        <w:rPr>
          <w:rFonts w:hint="eastAsia"/>
        </w:rPr>
        <w:t>意见</w:t>
      </w:r>
      <w:r w:rsidRPr="00631564">
        <w:rPr>
          <w:rFonts w:hint="eastAsia"/>
          <w:lang w:val="en-GB"/>
        </w:rPr>
        <w:t>：</w:t>
      </w:r>
    </w:p>
    <w:p w:rsidR="001002D7" w:rsidRPr="00631564" w:rsidRDefault="001002D7" w:rsidP="00DE73F6">
      <w:pPr>
        <w:pStyle w:val="SingleTxtGC"/>
        <w:rPr>
          <w:rFonts w:hint="eastAsia"/>
          <w:lang w:val="en-GB"/>
        </w:rPr>
      </w:pPr>
      <w:r w:rsidRPr="00631564">
        <w:rPr>
          <w:lang w:val="en-GB"/>
        </w:rPr>
        <w:t xml:space="preserve">1.1  </w:t>
      </w:r>
      <w:r w:rsidRPr="00631564">
        <w:rPr>
          <w:rFonts w:hint="eastAsia"/>
          <w:lang w:val="en-GB"/>
        </w:rPr>
        <w:t>来文提交人</w:t>
      </w:r>
      <w:r w:rsidRPr="00631564">
        <w:rPr>
          <w:lang w:val="en-GB"/>
        </w:rPr>
        <w:t>X</w:t>
      </w:r>
      <w:r w:rsidRPr="00631564">
        <w:rPr>
          <w:lang w:val="en-GB"/>
        </w:rPr>
        <w:t>先生</w:t>
      </w:r>
      <w:r>
        <w:rPr>
          <w:rFonts w:hint="eastAsia"/>
          <w:lang w:val="en-GB"/>
        </w:rPr>
        <w:t>系</w:t>
      </w:r>
      <w:r w:rsidRPr="00631564">
        <w:rPr>
          <w:rFonts w:hint="eastAsia"/>
          <w:lang w:val="en-GB"/>
        </w:rPr>
        <w:t>阿根廷国民，出生于</w:t>
      </w:r>
      <w:r w:rsidRPr="00631564">
        <w:rPr>
          <w:rFonts w:hint="eastAsia"/>
          <w:lang w:val="en-GB"/>
        </w:rPr>
        <w:t>1952</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26</w:t>
      </w:r>
      <w:r w:rsidRPr="00631564">
        <w:rPr>
          <w:rFonts w:hint="eastAsia"/>
          <w:lang w:val="en-GB"/>
        </w:rPr>
        <w:t>日。提交人声称，他因阿根廷违反《公约》第九条、第十条、第十三条、第十四条第二款、第十五条第二款、第十七条、第二十五条和第二十六条而受害。提交人由律师</w:t>
      </w:r>
      <w:r w:rsidRPr="00631564">
        <w:rPr>
          <w:lang w:val="en-GB"/>
        </w:rPr>
        <w:t>Valeria G. Corbacho</w:t>
      </w:r>
      <w:r w:rsidRPr="00631564">
        <w:rPr>
          <w:rFonts w:hint="eastAsia"/>
          <w:lang w:val="en-GB"/>
        </w:rPr>
        <w:t>女士代理。《公约任择议定书》于</w:t>
      </w:r>
      <w:r w:rsidRPr="00631564">
        <w:rPr>
          <w:rFonts w:hint="eastAsia"/>
          <w:lang w:val="en-GB"/>
        </w:rPr>
        <w:t>2008</w:t>
      </w:r>
      <w:r w:rsidRPr="00631564">
        <w:rPr>
          <w:rFonts w:hint="eastAsia"/>
          <w:lang w:val="en-GB"/>
        </w:rPr>
        <w:t>年</w:t>
      </w:r>
      <w:r w:rsidRPr="00631564">
        <w:rPr>
          <w:rFonts w:hint="eastAsia"/>
          <w:lang w:val="en-GB"/>
        </w:rPr>
        <w:t>10</w:t>
      </w:r>
      <w:r w:rsidRPr="00631564">
        <w:rPr>
          <w:rFonts w:hint="eastAsia"/>
          <w:lang w:val="en-GB"/>
        </w:rPr>
        <w:t>月</w:t>
      </w:r>
      <w:r w:rsidRPr="00631564">
        <w:rPr>
          <w:rFonts w:hint="eastAsia"/>
          <w:lang w:val="en-GB"/>
        </w:rPr>
        <w:t>2</w:t>
      </w:r>
      <w:r w:rsidRPr="00631564">
        <w:rPr>
          <w:rFonts w:hint="eastAsia"/>
          <w:lang w:val="en-GB"/>
        </w:rPr>
        <w:t>日对缔约国生效。</w:t>
      </w:r>
    </w:p>
    <w:p w:rsidR="001002D7" w:rsidRDefault="001002D7" w:rsidP="00DE73F6">
      <w:pPr>
        <w:pStyle w:val="SingleTxtGC"/>
        <w:rPr>
          <w:lang w:val="en-GB"/>
        </w:rPr>
      </w:pPr>
      <w:r w:rsidRPr="00631564">
        <w:rPr>
          <w:lang w:val="en-GB"/>
        </w:rPr>
        <w:t xml:space="preserve">1.2  </w:t>
      </w:r>
      <w:r w:rsidRPr="00631564">
        <w:rPr>
          <w:rFonts w:hint="eastAsia"/>
          <w:lang w:val="en-GB"/>
        </w:rPr>
        <w:t>2013</w:t>
      </w:r>
      <w:r w:rsidRPr="00631564">
        <w:rPr>
          <w:rFonts w:hint="eastAsia"/>
          <w:lang w:val="en-GB"/>
        </w:rPr>
        <w:t>年</w:t>
      </w:r>
      <w:r w:rsidRPr="00631564">
        <w:rPr>
          <w:rFonts w:hint="eastAsia"/>
          <w:lang w:val="en-GB"/>
        </w:rPr>
        <w:t>2</w:t>
      </w:r>
      <w:r w:rsidRPr="00631564">
        <w:rPr>
          <w:rFonts w:hint="eastAsia"/>
          <w:lang w:val="en-GB"/>
        </w:rPr>
        <w:t>月</w:t>
      </w:r>
      <w:r w:rsidRPr="00631564">
        <w:rPr>
          <w:rFonts w:hint="eastAsia"/>
          <w:lang w:val="en-GB"/>
        </w:rPr>
        <w:t>4</w:t>
      </w:r>
      <w:r w:rsidRPr="00631564">
        <w:rPr>
          <w:rFonts w:hint="eastAsia"/>
          <w:lang w:val="en-GB"/>
        </w:rPr>
        <w:t>日，新来文问题特别报告员以委员会的名义</w:t>
      </w:r>
      <w:r>
        <w:rPr>
          <w:rFonts w:hint="eastAsia"/>
          <w:lang w:val="en-GB"/>
        </w:rPr>
        <w:t>，</w:t>
      </w:r>
      <w:r w:rsidRPr="00631564">
        <w:rPr>
          <w:rFonts w:hint="eastAsia"/>
          <w:lang w:val="en-GB"/>
        </w:rPr>
        <w:t>请缔约国</w:t>
      </w:r>
      <w:r>
        <w:rPr>
          <w:rFonts w:hint="eastAsia"/>
          <w:lang w:val="en-GB"/>
        </w:rPr>
        <w:t>在委员会审议该来文的时候，考虑</w:t>
      </w:r>
      <w:r w:rsidRPr="00631564">
        <w:rPr>
          <w:rFonts w:hint="eastAsia"/>
          <w:lang w:val="en-GB"/>
        </w:rPr>
        <w:t>根据委员会议事规则第</w:t>
      </w:r>
      <w:r w:rsidRPr="00631564">
        <w:rPr>
          <w:rFonts w:hint="eastAsia"/>
          <w:lang w:val="en-GB"/>
        </w:rPr>
        <w:t>64</w:t>
      </w:r>
      <w:r w:rsidRPr="00631564">
        <w:rPr>
          <w:rFonts w:hint="eastAsia"/>
          <w:lang w:val="en-GB"/>
        </w:rPr>
        <w:t>条采取措施，向提交人提供他因健康状况</w:t>
      </w:r>
      <w:r>
        <w:rPr>
          <w:rFonts w:hint="eastAsia"/>
          <w:lang w:val="en-GB"/>
        </w:rPr>
        <w:t>而</w:t>
      </w:r>
      <w:r w:rsidRPr="00631564">
        <w:rPr>
          <w:rFonts w:hint="eastAsia"/>
          <w:lang w:val="en-GB"/>
        </w:rPr>
        <w:t>需要的护理、治疗和康复服务。</w:t>
      </w:r>
      <w:r w:rsidRPr="00631564">
        <w:rPr>
          <w:rFonts w:hint="eastAsia"/>
          <w:lang w:val="en-GB"/>
        </w:rPr>
        <w:t>2013</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31</w:t>
      </w:r>
      <w:r w:rsidRPr="00631564">
        <w:rPr>
          <w:rFonts w:hint="eastAsia"/>
          <w:lang w:val="en-GB"/>
        </w:rPr>
        <w:t>日，缔约国向委员会通报了</w:t>
      </w:r>
      <w:r>
        <w:rPr>
          <w:rFonts w:hint="eastAsia"/>
          <w:lang w:val="en-GB"/>
        </w:rPr>
        <w:t>缔约国</w:t>
      </w:r>
      <w:r w:rsidRPr="00631564">
        <w:rPr>
          <w:rFonts w:hint="eastAsia"/>
          <w:lang w:val="en-GB"/>
        </w:rPr>
        <w:t>为响应委员会关于临时措施的请求而采取的</w:t>
      </w:r>
      <w:r>
        <w:rPr>
          <w:rFonts w:hint="eastAsia"/>
          <w:lang w:val="en-GB"/>
        </w:rPr>
        <w:t>步骤</w:t>
      </w:r>
      <w:r w:rsidRPr="00631564">
        <w:rPr>
          <w:rFonts w:hint="eastAsia"/>
          <w:lang w:val="en-GB"/>
        </w:rPr>
        <w:t>。</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提交人</w:t>
      </w:r>
      <w:r>
        <w:rPr>
          <w:rFonts w:hint="eastAsia"/>
          <w:lang w:val="en-GB"/>
        </w:rPr>
        <w:t>陈述</w:t>
      </w:r>
      <w:r w:rsidRPr="00631564">
        <w:rPr>
          <w:rFonts w:hint="eastAsia"/>
          <w:lang w:val="en-GB"/>
        </w:rPr>
        <w:t>的事实</w:t>
      </w:r>
    </w:p>
    <w:p w:rsidR="001002D7" w:rsidRPr="00631564" w:rsidRDefault="001002D7" w:rsidP="00DE73F6">
      <w:pPr>
        <w:pStyle w:val="SingleTxtGC"/>
        <w:rPr>
          <w:rFonts w:hint="eastAsia"/>
          <w:lang w:val="en-GB"/>
        </w:rPr>
      </w:pPr>
      <w:r w:rsidRPr="00631564">
        <w:rPr>
          <w:lang w:val="en-GB"/>
        </w:rPr>
        <w:t xml:space="preserve">2.1  </w:t>
      </w:r>
      <w:r w:rsidRPr="00631564">
        <w:rPr>
          <w:rFonts w:hint="eastAsia"/>
          <w:lang w:val="en-GB"/>
        </w:rPr>
        <w:t>提交人</w:t>
      </w:r>
      <w:r>
        <w:rPr>
          <w:rFonts w:hint="eastAsia"/>
          <w:lang w:val="en-GB"/>
        </w:rPr>
        <w:t>因</w:t>
      </w:r>
      <w:r w:rsidRPr="00631564">
        <w:rPr>
          <w:rFonts w:hint="eastAsia"/>
          <w:lang w:val="en-GB"/>
        </w:rPr>
        <w:t>圣马丁第一联邦刑事法院</w:t>
      </w:r>
      <w:r>
        <w:rPr>
          <w:rFonts w:hint="eastAsia"/>
          <w:lang w:val="en-GB"/>
        </w:rPr>
        <w:t>对他的</w:t>
      </w:r>
      <w:r w:rsidRPr="00631564">
        <w:rPr>
          <w:rFonts w:hint="eastAsia"/>
          <w:lang w:val="en-GB"/>
        </w:rPr>
        <w:t>刑事审判</w:t>
      </w:r>
      <w:r>
        <w:rPr>
          <w:rFonts w:hint="eastAsia"/>
          <w:lang w:val="en-GB"/>
        </w:rPr>
        <w:t>而</w:t>
      </w:r>
      <w:r w:rsidRPr="00631564">
        <w:rPr>
          <w:rFonts w:hint="eastAsia"/>
          <w:lang w:val="en-GB"/>
        </w:rPr>
        <w:t>被审前拘留</w:t>
      </w:r>
      <w:r>
        <w:rPr>
          <w:rFonts w:hint="eastAsia"/>
          <w:lang w:val="en-GB"/>
        </w:rPr>
        <w:t>，</w:t>
      </w:r>
      <w:r w:rsidRPr="00631564">
        <w:rPr>
          <w:rFonts w:hint="eastAsia"/>
          <w:lang w:val="en-GB"/>
        </w:rPr>
        <w:t>拘留地点在马科斯巴斯</w:t>
      </w:r>
      <w:r>
        <w:rPr>
          <w:rFonts w:hint="eastAsia"/>
          <w:lang w:val="en-GB"/>
        </w:rPr>
        <w:t>第二</w:t>
      </w:r>
      <w:r w:rsidRPr="00631564">
        <w:rPr>
          <w:rFonts w:hint="eastAsia"/>
          <w:lang w:val="en-GB"/>
        </w:rPr>
        <w:t>联邦监狱。经该法院授权，他于</w:t>
      </w:r>
      <w:r w:rsidRPr="00631564">
        <w:rPr>
          <w:rFonts w:hint="eastAsia"/>
          <w:lang w:val="en-GB"/>
        </w:rPr>
        <w:t>2010</w:t>
      </w:r>
      <w:r w:rsidRPr="00631564">
        <w:rPr>
          <w:rFonts w:hint="eastAsia"/>
          <w:lang w:val="en-GB"/>
        </w:rPr>
        <w:t>年</w:t>
      </w:r>
      <w:r w:rsidRPr="00631564">
        <w:rPr>
          <w:rFonts w:hint="eastAsia"/>
          <w:lang w:val="en-GB"/>
        </w:rPr>
        <w:t>1</w:t>
      </w:r>
      <w:r w:rsidRPr="00631564">
        <w:rPr>
          <w:rFonts w:hint="eastAsia"/>
          <w:lang w:val="en-GB"/>
        </w:rPr>
        <w:t>月</w:t>
      </w:r>
      <w:r w:rsidRPr="00631564">
        <w:rPr>
          <w:rFonts w:hint="eastAsia"/>
          <w:lang w:val="en-GB"/>
        </w:rPr>
        <w:t>27</w:t>
      </w:r>
      <w:r w:rsidRPr="00631564">
        <w:rPr>
          <w:rFonts w:hint="eastAsia"/>
          <w:lang w:val="en-GB"/>
        </w:rPr>
        <w:t>日接受了脊椎手术，以便用钢板代替一个椎间盘。该椎间盘</w:t>
      </w:r>
      <w:r>
        <w:rPr>
          <w:rFonts w:hint="eastAsia"/>
          <w:lang w:val="en-GB"/>
        </w:rPr>
        <w:t>是</w:t>
      </w:r>
      <w:r w:rsidRPr="00631564">
        <w:rPr>
          <w:rFonts w:hint="eastAsia"/>
          <w:lang w:val="en-GB"/>
        </w:rPr>
        <w:t>他</w:t>
      </w:r>
      <w:r w:rsidRPr="00631564">
        <w:rPr>
          <w:rFonts w:hint="eastAsia"/>
          <w:lang w:val="en-GB"/>
        </w:rPr>
        <w:t>1999</w:t>
      </w:r>
      <w:r w:rsidRPr="00631564">
        <w:rPr>
          <w:rFonts w:hint="eastAsia"/>
          <w:lang w:val="en-GB"/>
        </w:rPr>
        <w:t>年遭遇车祸之被摘除</w:t>
      </w:r>
      <w:r>
        <w:rPr>
          <w:rFonts w:hint="eastAsia"/>
          <w:lang w:val="en-GB"/>
        </w:rPr>
        <w:t>的</w:t>
      </w:r>
      <w:r w:rsidRPr="00631564">
        <w:rPr>
          <w:rFonts w:hint="eastAsia"/>
          <w:lang w:val="en-GB"/>
        </w:rPr>
        <w:t>。</w:t>
      </w:r>
      <w:r w:rsidRPr="00631564">
        <w:rPr>
          <w:rFonts w:hint="eastAsia"/>
          <w:lang w:val="en-GB"/>
        </w:rPr>
        <w:t>2010</w:t>
      </w:r>
      <w:r w:rsidRPr="00631564">
        <w:rPr>
          <w:rFonts w:hint="eastAsia"/>
          <w:lang w:val="en-GB"/>
        </w:rPr>
        <w:t>年</w:t>
      </w:r>
      <w:r w:rsidRPr="00631564">
        <w:rPr>
          <w:rFonts w:hint="eastAsia"/>
          <w:lang w:val="en-GB"/>
        </w:rPr>
        <w:t>1</w:t>
      </w:r>
      <w:r w:rsidRPr="00631564">
        <w:rPr>
          <w:rFonts w:hint="eastAsia"/>
          <w:lang w:val="en-GB"/>
        </w:rPr>
        <w:t>月</w:t>
      </w:r>
      <w:r w:rsidRPr="00631564">
        <w:rPr>
          <w:rFonts w:hint="eastAsia"/>
          <w:lang w:val="en-GB"/>
        </w:rPr>
        <w:t>28</w:t>
      </w:r>
      <w:r w:rsidRPr="00631564">
        <w:rPr>
          <w:rFonts w:hint="eastAsia"/>
          <w:lang w:val="en-GB"/>
        </w:rPr>
        <w:t>日，提交人发生中风，导致左同侧偏盲，这是一种感官</w:t>
      </w:r>
      <w:r>
        <w:rPr>
          <w:rFonts w:hint="eastAsia"/>
          <w:lang w:val="en-GB"/>
        </w:rPr>
        <w:t>平衡障碍和</w:t>
      </w:r>
      <w:r w:rsidRPr="00631564">
        <w:rPr>
          <w:rFonts w:hint="eastAsia"/>
          <w:lang w:val="en-GB"/>
        </w:rPr>
        <w:t>认知障碍，损伤了视觉空间定向能力。此外，提交人称，在脊椎手术期间，钢板安插得不对，后来发生错位，没有连上，对着他的食道。</w:t>
      </w:r>
    </w:p>
    <w:p w:rsidR="001002D7" w:rsidRPr="00631564" w:rsidRDefault="001002D7" w:rsidP="00DE73F6">
      <w:pPr>
        <w:pStyle w:val="SingleTxtGC"/>
        <w:rPr>
          <w:rFonts w:hint="eastAsia"/>
          <w:lang w:val="en-GB"/>
        </w:rPr>
      </w:pPr>
      <w:r w:rsidRPr="00631564">
        <w:rPr>
          <w:lang w:val="en-GB"/>
        </w:rPr>
        <w:t xml:space="preserve">2.2  </w:t>
      </w:r>
      <w:r w:rsidRPr="00631564">
        <w:rPr>
          <w:rFonts w:hint="eastAsia"/>
          <w:lang w:val="en-GB"/>
        </w:rPr>
        <w:t>后来，经联邦刑事法院</w:t>
      </w:r>
      <w:r>
        <w:rPr>
          <w:rFonts w:hint="eastAsia"/>
          <w:lang w:val="en-GB"/>
        </w:rPr>
        <w:t>批准</w:t>
      </w:r>
      <w:r w:rsidRPr="00631564">
        <w:rPr>
          <w:rFonts w:hint="eastAsia"/>
          <w:lang w:val="en-GB"/>
        </w:rPr>
        <w:t>，提交人被转到</w:t>
      </w:r>
      <w:r>
        <w:rPr>
          <w:rFonts w:hint="eastAsia"/>
          <w:lang w:val="en-GB"/>
        </w:rPr>
        <w:t>儿童神经系统疾病防治基金会</w:t>
      </w:r>
      <w:r w:rsidR="00DE73F6">
        <w:rPr>
          <w:rFonts w:hint="eastAsia"/>
          <w:lang w:val="en-GB"/>
        </w:rPr>
        <w:t>(</w:t>
      </w:r>
      <w:r>
        <w:rPr>
          <w:rFonts w:hint="eastAsia"/>
          <w:lang w:val="en-GB"/>
        </w:rPr>
        <w:t>下称“</w:t>
      </w:r>
      <w:r w:rsidRPr="00631564">
        <w:rPr>
          <w:rFonts w:hint="eastAsia"/>
          <w:lang w:val="en-GB"/>
        </w:rPr>
        <w:t>FLENI</w:t>
      </w:r>
      <w:r w:rsidR="004B1247">
        <w:rPr>
          <w:rFonts w:hint="eastAsia"/>
          <w:lang w:val="en-GB"/>
        </w:rPr>
        <w:t>”</w:t>
      </w:r>
      <w:r w:rsidR="00DE73F6">
        <w:rPr>
          <w:rFonts w:hint="eastAsia"/>
          <w:lang w:val="en-GB"/>
        </w:rPr>
        <w:t>)</w:t>
      </w:r>
      <w:r w:rsidRPr="00631564">
        <w:rPr>
          <w:lang w:val="en-GB"/>
        </w:rPr>
        <w:t>埃斯科瓦尔</w:t>
      </w:r>
      <w:r>
        <w:rPr>
          <w:rFonts w:hint="eastAsia"/>
          <w:lang w:val="en-GB"/>
        </w:rPr>
        <w:t>研究所</w:t>
      </w:r>
      <w:r w:rsidRPr="00631564">
        <w:rPr>
          <w:rFonts w:hint="eastAsia"/>
          <w:lang w:val="en-GB"/>
        </w:rPr>
        <w:t>。在那里，他的健康状况稳定下来，开始接受住院康复治疗方案。</w:t>
      </w:r>
    </w:p>
    <w:p w:rsidR="001002D7" w:rsidRPr="00631564" w:rsidRDefault="001002D7" w:rsidP="00DE73F6">
      <w:pPr>
        <w:pStyle w:val="SingleTxtGC"/>
        <w:rPr>
          <w:lang w:val="en-GB"/>
        </w:rPr>
      </w:pPr>
      <w:r w:rsidRPr="00631564">
        <w:rPr>
          <w:lang w:val="en-GB"/>
        </w:rPr>
        <w:t xml:space="preserve">2.3  </w:t>
      </w:r>
      <w:r w:rsidRPr="00631564">
        <w:rPr>
          <w:rFonts w:hint="eastAsia"/>
          <w:lang w:val="en-GB"/>
        </w:rPr>
        <w:t>2010</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7</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告知联邦刑事法院，提交人的身体状况适合继续作为日间留院病人接受康复治疗方案。同日，提交人提出申请，要求按照《刑法》第</w:t>
      </w:r>
      <w:r w:rsidRPr="00631564">
        <w:rPr>
          <w:rFonts w:hint="eastAsia"/>
          <w:lang w:val="en-GB"/>
        </w:rPr>
        <w:t>10</w:t>
      </w:r>
      <w:r w:rsidRPr="00631564">
        <w:rPr>
          <w:rFonts w:hint="eastAsia"/>
          <w:lang w:val="en-GB"/>
        </w:rPr>
        <w:t>条和第</w:t>
      </w:r>
      <w:r w:rsidRPr="00631564">
        <w:rPr>
          <w:lang w:val="en-GB"/>
        </w:rPr>
        <w:t>24.660</w:t>
      </w:r>
      <w:r w:rsidRPr="00631564">
        <w:rPr>
          <w:rFonts w:hint="eastAsia"/>
          <w:lang w:val="en-GB"/>
        </w:rPr>
        <w:t>号法律</w:t>
      </w:r>
      <w:r w:rsidRPr="00631564">
        <w:rPr>
          <w:rFonts w:hint="eastAsia"/>
          <w:lang w:val="en-GB"/>
        </w:rPr>
        <w:t>(</w:t>
      </w:r>
      <w:r w:rsidRPr="00631564">
        <w:rPr>
          <w:rFonts w:hint="eastAsia"/>
          <w:lang w:val="en-GB"/>
        </w:rPr>
        <w:t>经第</w:t>
      </w:r>
      <w:r w:rsidRPr="00631564">
        <w:rPr>
          <w:lang w:val="en-GB"/>
        </w:rPr>
        <w:t>26.472</w:t>
      </w:r>
      <w:r w:rsidRPr="00631564">
        <w:rPr>
          <w:rFonts w:hint="eastAsia"/>
          <w:lang w:val="en-GB"/>
        </w:rPr>
        <w:t>号法律修订</w:t>
      </w:r>
      <w:r w:rsidRPr="00631564">
        <w:rPr>
          <w:rFonts w:hint="eastAsia"/>
          <w:lang w:val="en-GB"/>
        </w:rPr>
        <w:t>)</w:t>
      </w:r>
      <w:r w:rsidRPr="00631564">
        <w:rPr>
          <w:rFonts w:hint="eastAsia"/>
          <w:lang w:val="en-GB"/>
        </w:rPr>
        <w:t>第</w:t>
      </w:r>
      <w:r w:rsidRPr="00631564">
        <w:rPr>
          <w:rFonts w:hint="eastAsia"/>
          <w:lang w:val="en-GB"/>
        </w:rPr>
        <w:t>32</w:t>
      </w:r>
      <w:r>
        <w:rPr>
          <w:rFonts w:hint="eastAsia"/>
          <w:lang w:val="en-GB"/>
        </w:rPr>
        <w:t>条</w:t>
      </w:r>
      <w:r w:rsidRPr="00631564">
        <w:rPr>
          <w:rFonts w:hint="eastAsia"/>
          <w:lang w:val="en-GB"/>
        </w:rPr>
        <w:t>和第</w:t>
      </w:r>
      <w:r w:rsidRPr="00631564">
        <w:rPr>
          <w:rFonts w:hint="eastAsia"/>
          <w:lang w:val="en-GB"/>
        </w:rPr>
        <w:t>33</w:t>
      </w:r>
      <w:r w:rsidRPr="00631564">
        <w:rPr>
          <w:rFonts w:hint="eastAsia"/>
          <w:lang w:val="en-GB"/>
        </w:rPr>
        <w:t>条将审前拘留转为软禁。提交人声称，他仍然需要作为日间留院病人每天接受自他中风以来一直在接受的类似康复治疗；他需要适合其残疾状况的生活空间；</w:t>
      </w:r>
      <w:r>
        <w:rPr>
          <w:rFonts w:hint="eastAsia"/>
          <w:lang w:val="en-GB"/>
        </w:rPr>
        <w:t>还</w:t>
      </w:r>
      <w:r w:rsidRPr="00631564">
        <w:rPr>
          <w:rFonts w:hint="eastAsia"/>
          <w:lang w:val="en-GB"/>
        </w:rPr>
        <w:t>应考虑到拘留中心和康复医院之间的距离。他此前所在的拘留中心与医院之间的距离妨碍他接受康复服务，从而侵犯他获取医疗保健的权利。因此</w:t>
      </w:r>
      <w:r>
        <w:rPr>
          <w:rFonts w:hint="eastAsia"/>
          <w:lang w:val="en-GB"/>
        </w:rPr>
        <w:t>，</w:t>
      </w:r>
      <w:r w:rsidRPr="00631564">
        <w:rPr>
          <w:rFonts w:hint="eastAsia"/>
          <w:lang w:val="en-GB"/>
        </w:rPr>
        <w:t>他声称，软禁是最适合其治疗的拘留方式，特别是因为在家里，他有可信赖的人帮他料理日常事务，有适合</w:t>
      </w:r>
      <w:r>
        <w:rPr>
          <w:rFonts w:hint="eastAsia"/>
          <w:lang w:val="en-GB"/>
        </w:rPr>
        <w:t>其</w:t>
      </w:r>
      <w:r w:rsidRPr="00631564">
        <w:rPr>
          <w:rFonts w:hint="eastAsia"/>
          <w:lang w:val="en-GB"/>
        </w:rPr>
        <w:t>残疾状况的设施，</w:t>
      </w:r>
      <w:r>
        <w:rPr>
          <w:rFonts w:hint="eastAsia"/>
          <w:lang w:val="en-GB"/>
        </w:rPr>
        <w:t>而且</w:t>
      </w:r>
      <w:r w:rsidRPr="00631564">
        <w:rPr>
          <w:rFonts w:hint="eastAsia"/>
          <w:lang w:val="en-GB"/>
        </w:rPr>
        <w:t>很方便去</w:t>
      </w:r>
      <w:r>
        <w:rPr>
          <w:rFonts w:hint="eastAsia"/>
          <w:lang w:val="en-GB"/>
        </w:rPr>
        <w:t>FLENI</w:t>
      </w:r>
      <w:r>
        <w:rPr>
          <w:rFonts w:hint="eastAsia"/>
          <w:lang w:val="en-GB"/>
        </w:rPr>
        <w:t>研究所，在那里他可接受</w:t>
      </w:r>
      <w:r w:rsidRPr="00631564">
        <w:rPr>
          <w:rFonts w:hint="eastAsia"/>
          <w:lang w:val="en-GB"/>
        </w:rPr>
        <w:t>康复治疗。</w:t>
      </w:r>
    </w:p>
    <w:p w:rsidR="001002D7" w:rsidRPr="00631564" w:rsidRDefault="001002D7" w:rsidP="001002D7">
      <w:pPr>
        <w:pStyle w:val="SingleTxtGC"/>
        <w:rPr>
          <w:lang w:val="en-GB"/>
        </w:rPr>
      </w:pPr>
      <w:r w:rsidRPr="00631564">
        <w:rPr>
          <w:lang w:val="en-GB"/>
        </w:rPr>
        <w:t xml:space="preserve">2.4  </w:t>
      </w:r>
      <w:r w:rsidRPr="00631564">
        <w:rPr>
          <w:rFonts w:hint="eastAsia"/>
          <w:lang w:val="en-GB"/>
        </w:rPr>
        <w:t>2010</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9</w:t>
      </w:r>
      <w:r w:rsidRPr="00631564">
        <w:rPr>
          <w:rFonts w:hint="eastAsia"/>
          <w:lang w:val="en-GB"/>
        </w:rPr>
        <w:t>日，高等法院法医司应联邦刑事法院的请求对提交人进行了检查。法医司称，</w:t>
      </w:r>
      <w:r>
        <w:rPr>
          <w:rFonts w:hint="eastAsia"/>
          <w:lang w:val="en-GB"/>
        </w:rPr>
        <w:t>FLENI</w:t>
      </w:r>
      <w:r>
        <w:rPr>
          <w:rFonts w:hint="eastAsia"/>
          <w:lang w:val="en-GB"/>
        </w:rPr>
        <w:t>研究所</w:t>
      </w:r>
      <w:r w:rsidRPr="00631564">
        <w:rPr>
          <w:rFonts w:hint="eastAsia"/>
          <w:lang w:val="en-GB"/>
        </w:rPr>
        <w:t>提供的治疗是合适的；提交人需要他人协助；虽然无法在监狱环境下提供全面治疗，但私立的布宜诺斯艾利斯神经科学研究所是一个可行的选择；鉴于监狱和治疗中心相距较远，往返于二者之间可能对病人造成不利影响，因此病人可能需要机动车辆和</w:t>
      </w:r>
      <w:r w:rsidRPr="00631564">
        <w:rPr>
          <w:rFonts w:hint="eastAsia"/>
          <w:lang w:val="en-GB"/>
        </w:rPr>
        <w:t>/</w:t>
      </w:r>
      <w:r w:rsidRPr="00631564">
        <w:rPr>
          <w:rFonts w:hint="eastAsia"/>
          <w:lang w:val="en-GB"/>
        </w:rPr>
        <w:t>或特别救护车。</w:t>
      </w:r>
    </w:p>
    <w:p w:rsidR="001002D7" w:rsidRPr="00631564" w:rsidRDefault="001002D7" w:rsidP="001002D7">
      <w:pPr>
        <w:pStyle w:val="SingleTxtGC"/>
        <w:rPr>
          <w:rFonts w:hint="eastAsia"/>
          <w:lang w:val="en-GB"/>
        </w:rPr>
      </w:pPr>
      <w:r w:rsidRPr="00631564">
        <w:rPr>
          <w:lang w:val="en-GB"/>
        </w:rPr>
        <w:t xml:space="preserve">2.5  </w:t>
      </w:r>
      <w:r w:rsidRPr="00631564">
        <w:rPr>
          <w:rFonts w:hint="eastAsia"/>
          <w:lang w:val="en-GB"/>
        </w:rPr>
        <w:t>2010</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22</w:t>
      </w:r>
      <w:r w:rsidRPr="00631564">
        <w:rPr>
          <w:rFonts w:hint="eastAsia"/>
          <w:lang w:val="en-GB"/>
        </w:rPr>
        <w:t>日，国家康复服务局第三评估委员会根据第</w:t>
      </w:r>
      <w:r w:rsidRPr="00631564">
        <w:rPr>
          <w:lang w:val="en-GB"/>
        </w:rPr>
        <w:t>22.431</w:t>
      </w:r>
      <w:r w:rsidRPr="00631564">
        <w:rPr>
          <w:rFonts w:hint="eastAsia"/>
          <w:lang w:val="en-GB"/>
        </w:rPr>
        <w:t>号</w:t>
      </w:r>
      <w:r>
        <w:rPr>
          <w:rFonts w:hint="eastAsia"/>
          <w:lang w:val="en-GB"/>
        </w:rPr>
        <w:t>法律</w:t>
      </w:r>
      <w:r w:rsidRPr="00631564">
        <w:rPr>
          <w:rFonts w:hint="eastAsia"/>
          <w:lang w:val="en-GB"/>
        </w:rPr>
        <w:t>向提交人颁发了残疾证，称他需要他人协助。</w:t>
      </w:r>
    </w:p>
    <w:p w:rsidR="001002D7" w:rsidRPr="00631564" w:rsidRDefault="001002D7" w:rsidP="001002D7">
      <w:pPr>
        <w:pStyle w:val="SingleTxtGC"/>
        <w:rPr>
          <w:rFonts w:hint="eastAsia"/>
          <w:lang w:val="en-GB"/>
        </w:rPr>
      </w:pPr>
      <w:r w:rsidRPr="00631564">
        <w:rPr>
          <w:lang w:val="en-GB"/>
        </w:rPr>
        <w:t xml:space="preserve">2.6  </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6</w:t>
      </w:r>
      <w:r w:rsidRPr="00631564">
        <w:rPr>
          <w:rFonts w:hint="eastAsia"/>
          <w:lang w:val="en-GB"/>
        </w:rPr>
        <w:t>日，联邦法院拒绝了</w:t>
      </w:r>
      <w:r>
        <w:rPr>
          <w:rFonts w:hint="eastAsia"/>
          <w:lang w:val="en-GB"/>
        </w:rPr>
        <w:t>提交人提出的软禁请求，并下令将其转移至布宜诺斯艾利斯联邦监狱</w:t>
      </w:r>
      <w:r w:rsidRPr="00631564">
        <w:rPr>
          <w:rFonts w:hint="eastAsia"/>
          <w:lang w:val="en-GB"/>
        </w:rPr>
        <w:t>中心医院。将在这所医院里决定提交人以何种方式在此接受规定的康复治疗。联邦刑事法院坚持认为，对提交人进行审前拘留并不妨碍他接受充分的康复治疗。</w:t>
      </w:r>
    </w:p>
    <w:p w:rsidR="001002D7" w:rsidRPr="00631564" w:rsidRDefault="001002D7" w:rsidP="001002D7">
      <w:pPr>
        <w:pStyle w:val="SingleTxtGC"/>
        <w:rPr>
          <w:rFonts w:hint="eastAsia"/>
          <w:lang w:val="en-GB"/>
        </w:rPr>
      </w:pPr>
      <w:r w:rsidRPr="00631564">
        <w:rPr>
          <w:lang w:val="en-GB"/>
        </w:rPr>
        <w:t xml:space="preserve">2.7  </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14</w:t>
      </w:r>
      <w:r w:rsidRPr="00631564">
        <w:rPr>
          <w:rFonts w:hint="eastAsia"/>
          <w:lang w:val="en-GB"/>
        </w:rPr>
        <w:t>日清晨，提交人被转至</w:t>
      </w:r>
      <w:r w:rsidRPr="00631564">
        <w:rPr>
          <w:lang w:val="en-GB"/>
        </w:rPr>
        <w:t>贝莱斯</w:t>
      </w:r>
      <w:r w:rsidRPr="00631564">
        <w:rPr>
          <w:rFonts w:hint="eastAsia"/>
          <w:lang w:val="en-GB"/>
        </w:rPr>
        <w:t>·萨斯菲尔德医院，并最终入住</w:t>
      </w:r>
      <w:r w:rsidRPr="00631564">
        <w:rPr>
          <w:lang w:val="en-GB"/>
        </w:rPr>
        <w:t>安乔雷纳</w:t>
      </w:r>
      <w:r w:rsidRPr="00631564">
        <w:rPr>
          <w:rFonts w:hint="eastAsia"/>
          <w:lang w:val="en-GB"/>
        </w:rPr>
        <w:t>诊所。提交人就联邦刑事法院</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6</w:t>
      </w:r>
      <w:r w:rsidRPr="00631564">
        <w:rPr>
          <w:rFonts w:hint="eastAsia"/>
          <w:lang w:val="en-GB"/>
        </w:rPr>
        <w:t>日作出的决定提交了复审请求。</w:t>
      </w:r>
    </w:p>
    <w:p w:rsidR="001002D7" w:rsidRPr="00631564" w:rsidRDefault="001002D7" w:rsidP="001002D7">
      <w:pPr>
        <w:pStyle w:val="SingleTxtGC"/>
        <w:rPr>
          <w:rFonts w:hint="eastAsia"/>
          <w:lang w:val="en-GB"/>
        </w:rPr>
      </w:pPr>
      <w:r w:rsidRPr="00631564">
        <w:rPr>
          <w:lang w:val="en-GB"/>
        </w:rPr>
        <w:t xml:space="preserve">2.8  </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17</w:t>
      </w:r>
      <w:r w:rsidRPr="00631564">
        <w:rPr>
          <w:rFonts w:hint="eastAsia"/>
          <w:lang w:val="en-GB"/>
        </w:rPr>
        <w:t>日，联邦刑</w:t>
      </w:r>
      <w:r>
        <w:rPr>
          <w:rFonts w:hint="eastAsia"/>
          <w:lang w:val="en-GB"/>
        </w:rPr>
        <w:t>事法院收到法医司的报告。提交人被拘留在布宜诺斯艾利斯联邦监狱</w:t>
      </w:r>
      <w:r w:rsidRPr="00631564">
        <w:rPr>
          <w:rFonts w:hint="eastAsia"/>
          <w:lang w:val="en-GB"/>
        </w:rPr>
        <w:t>时，法医司曾对他进行检查。法医司报告称，迫切需要进行临床和神经外科评估，监狱医院“没有病人所需的基础设施</w:t>
      </w:r>
      <w:r w:rsidRPr="00631564">
        <w:rPr>
          <w:rFonts w:hint="eastAsia"/>
          <w:lang w:val="en-GB"/>
        </w:rPr>
        <w:t>[</w:t>
      </w:r>
      <w:r w:rsidRPr="00631564">
        <w:rPr>
          <w:rFonts w:hint="eastAsia"/>
          <w:lang w:val="en-GB"/>
        </w:rPr>
        <w:t>……</w:t>
      </w:r>
      <w:r w:rsidRPr="00631564">
        <w:rPr>
          <w:rFonts w:hint="eastAsia"/>
          <w:lang w:val="en-GB"/>
        </w:rPr>
        <w:t>]</w:t>
      </w:r>
      <w:r w:rsidRPr="00631564">
        <w:rPr>
          <w:rFonts w:hint="eastAsia"/>
          <w:lang w:val="en-GB"/>
        </w:rPr>
        <w:t>尽管没有立即死亡的风险，但若继续生活在目前的拘留条件下，无法得到他所需要的检查或治疗</w:t>
      </w:r>
      <w:r w:rsidRPr="00631564">
        <w:rPr>
          <w:rFonts w:hint="eastAsia"/>
          <w:lang w:val="en-GB"/>
        </w:rPr>
        <w:t>(</w:t>
      </w:r>
      <w:r w:rsidRPr="00631564">
        <w:rPr>
          <w:rFonts w:hint="eastAsia"/>
          <w:lang w:val="en-GB"/>
        </w:rPr>
        <w:t>进食协助和心理治疗</w:t>
      </w:r>
      <w:r w:rsidRPr="00631564">
        <w:rPr>
          <w:rFonts w:hint="eastAsia"/>
          <w:lang w:val="en-GB"/>
        </w:rPr>
        <w:t>)</w:t>
      </w:r>
      <w:r w:rsidRPr="00631564">
        <w:rPr>
          <w:rFonts w:hint="eastAsia"/>
          <w:lang w:val="en-GB"/>
        </w:rPr>
        <w:t>，将极大地损害他的临床状况，并可能危及生命”。同一天，其医疗保险公司</w:t>
      </w:r>
      <w:r w:rsidRPr="00631564">
        <w:rPr>
          <w:rFonts w:hint="eastAsia"/>
          <w:lang w:val="en-GB"/>
        </w:rPr>
        <w:t>(OSDE)</w:t>
      </w:r>
      <w:r w:rsidRPr="00631564">
        <w:rPr>
          <w:rFonts w:hint="eastAsia"/>
          <w:lang w:val="en-GB"/>
        </w:rPr>
        <w:t>的医生签发了一份证明，称“根据神经学评估，应在医院执行康复计划”。</w:t>
      </w:r>
    </w:p>
    <w:p w:rsidR="001002D7" w:rsidRPr="00631564" w:rsidRDefault="001002D7" w:rsidP="00DE73F6">
      <w:pPr>
        <w:pStyle w:val="SingleTxtGC"/>
        <w:rPr>
          <w:rFonts w:hint="eastAsia"/>
          <w:lang w:val="en-GB"/>
        </w:rPr>
      </w:pPr>
      <w:r w:rsidRPr="00631564">
        <w:rPr>
          <w:lang w:val="en-GB"/>
        </w:rPr>
        <w:t xml:space="preserve">2.9  </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23</w:t>
      </w:r>
      <w:r>
        <w:rPr>
          <w:rFonts w:hint="eastAsia"/>
          <w:lang w:val="en-GB"/>
        </w:rPr>
        <w:t>日，监狱系统监察员办公室请联邦刑事法院作为预防措施</w:t>
      </w:r>
      <w:r w:rsidRPr="00631564">
        <w:rPr>
          <w:rFonts w:hint="eastAsia"/>
          <w:lang w:val="en-GB"/>
        </w:rPr>
        <w:t>允许提交人入住</w:t>
      </w:r>
      <w:r>
        <w:rPr>
          <w:rFonts w:hint="eastAsia"/>
          <w:lang w:val="en-GB"/>
        </w:rPr>
        <w:t>FLENI</w:t>
      </w:r>
      <w:r>
        <w:rPr>
          <w:rFonts w:hint="eastAsia"/>
          <w:lang w:val="en-GB"/>
        </w:rPr>
        <w:t>研究所</w:t>
      </w:r>
      <w:r w:rsidRPr="00631564">
        <w:rPr>
          <w:rFonts w:hint="eastAsia"/>
          <w:lang w:val="en-GB"/>
        </w:rPr>
        <w:t>并立即接受治疗，以避免不适当的住处造成的伤害。</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26</w:t>
      </w:r>
      <w:r w:rsidRPr="00631564">
        <w:rPr>
          <w:rFonts w:hint="eastAsia"/>
          <w:lang w:val="en-GB"/>
        </w:rPr>
        <w:t>日，提交人被转至埃斯科瓦尔的</w:t>
      </w:r>
      <w:r>
        <w:rPr>
          <w:rFonts w:hint="eastAsia"/>
          <w:lang w:val="en-GB"/>
        </w:rPr>
        <w:t>FLENI</w:t>
      </w:r>
      <w:r>
        <w:rPr>
          <w:rFonts w:hint="eastAsia"/>
          <w:lang w:val="en-GB"/>
        </w:rPr>
        <w:t>研究所</w:t>
      </w:r>
      <w:r w:rsidRPr="00631564">
        <w:rPr>
          <w:rFonts w:hint="eastAsia"/>
          <w:lang w:val="en-GB"/>
        </w:rPr>
        <w:t>。</w:t>
      </w:r>
    </w:p>
    <w:p w:rsidR="001002D7" w:rsidRPr="00631564" w:rsidRDefault="001002D7" w:rsidP="001002D7">
      <w:pPr>
        <w:pStyle w:val="SingleTxtGC"/>
        <w:rPr>
          <w:rFonts w:hint="eastAsia"/>
          <w:lang w:val="en-GB"/>
        </w:rPr>
      </w:pPr>
      <w:r w:rsidRPr="00631564">
        <w:rPr>
          <w:lang w:val="en-GB"/>
        </w:rPr>
        <w:t xml:space="preserve">2.10  </w:t>
      </w:r>
      <w:r w:rsidRPr="00631564">
        <w:rPr>
          <w:rFonts w:hint="eastAsia"/>
          <w:lang w:val="en-GB"/>
        </w:rPr>
        <w:t>2010</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3</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的神经外科医生认定，提交人脊椎不稳，可能需要动手术，经常坐救护车正加重他的病情，只有在绝对必要的情况下才应坐救护车。</w:t>
      </w:r>
      <w:r w:rsidRPr="00631564">
        <w:rPr>
          <w:rFonts w:hint="eastAsia"/>
          <w:lang w:val="en-GB"/>
        </w:rPr>
        <w:t>2010</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17</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的另一名医生告知联邦刑事法院，该研究所无法就提交人在何种条件下可乘坐救护车提供具体、特定的指示，因此联邦刑事法院应咨询这一领域的专家。联邦刑事法院请研究所提供一辆带有一名医生的高级救护车，每次出发前都对提交人的临床状况进行评估。</w:t>
      </w:r>
    </w:p>
    <w:p w:rsidR="001002D7" w:rsidRPr="00631564" w:rsidRDefault="001002D7" w:rsidP="001002D7">
      <w:pPr>
        <w:pStyle w:val="SingleTxtGC"/>
        <w:rPr>
          <w:rFonts w:hint="eastAsia"/>
          <w:lang w:val="en-GB"/>
        </w:rPr>
      </w:pPr>
      <w:r w:rsidRPr="00631564">
        <w:rPr>
          <w:lang w:val="en-GB"/>
        </w:rPr>
        <w:t xml:space="preserve">2.11  </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7</w:t>
      </w:r>
      <w:r>
        <w:rPr>
          <w:rFonts w:hint="eastAsia"/>
          <w:lang w:val="en-GB"/>
        </w:rPr>
        <w:t>日，</w:t>
      </w:r>
      <w:r w:rsidRPr="00631564">
        <w:rPr>
          <w:rFonts w:hint="eastAsia"/>
          <w:lang w:val="en-GB"/>
        </w:rPr>
        <w:t>监察员办公室发布了提交人的最新体检报告。体检报告认为，他的身体状况有所改善，但日常生活仍不能自理。此外，联邦监狱服务局医疗设施缺乏确保提交人健康和康复所需的基础设施和资源，无</w:t>
      </w:r>
      <w:r>
        <w:rPr>
          <w:rFonts w:hint="eastAsia"/>
          <w:lang w:val="en-GB"/>
        </w:rPr>
        <w:t>论从方式还是时间上来看，都无法保证从监狱到康复诊所之间的交通</w:t>
      </w:r>
      <w:r w:rsidRPr="00631564">
        <w:rPr>
          <w:rFonts w:hint="eastAsia"/>
          <w:lang w:val="en-GB"/>
        </w:rPr>
        <w:t>允许他作为门诊病人继续接受康复治疗。因此，监察员办公室建议让提交人继续留在</w:t>
      </w:r>
      <w:r>
        <w:rPr>
          <w:rFonts w:hint="eastAsia"/>
          <w:lang w:val="en-GB"/>
        </w:rPr>
        <w:t>FLENI</w:t>
      </w:r>
      <w:r>
        <w:rPr>
          <w:rFonts w:hint="eastAsia"/>
          <w:lang w:val="en-GB"/>
        </w:rPr>
        <w:t>研究所</w:t>
      </w:r>
      <w:r w:rsidRPr="00631564">
        <w:rPr>
          <w:rFonts w:hint="eastAsia"/>
          <w:lang w:val="en-GB"/>
        </w:rPr>
        <w:t>。此外，</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17</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表示：提交人仍遭受神经方面的副作用，需要</w:t>
      </w:r>
      <w:r>
        <w:rPr>
          <w:rFonts w:hint="eastAsia"/>
          <w:lang w:val="en-GB"/>
        </w:rPr>
        <w:t>继续接受</w:t>
      </w:r>
      <w:r w:rsidRPr="00631564">
        <w:rPr>
          <w:rFonts w:hint="eastAsia"/>
          <w:lang w:val="en-GB"/>
        </w:rPr>
        <w:t>生理、职业、神经、认知和视觉</w:t>
      </w:r>
      <w:r>
        <w:rPr>
          <w:rFonts w:hint="eastAsia"/>
          <w:lang w:val="en-GB"/>
        </w:rPr>
        <w:t>方面的</w:t>
      </w:r>
      <w:r w:rsidRPr="00631564">
        <w:rPr>
          <w:rFonts w:hint="eastAsia"/>
          <w:lang w:val="en-GB"/>
        </w:rPr>
        <w:t>康复治疗；提交人</w:t>
      </w:r>
      <w:r>
        <w:rPr>
          <w:rFonts w:hint="eastAsia"/>
          <w:lang w:val="en-GB"/>
        </w:rPr>
        <w:t>可以</w:t>
      </w:r>
      <w:r w:rsidRPr="00631564">
        <w:rPr>
          <w:rFonts w:hint="eastAsia"/>
          <w:lang w:val="en-GB"/>
        </w:rPr>
        <w:t>作为门诊病人在联邦刑事法院和医疗保险公司共同选择的一处地点继续接受康复治疗方案；上述康复治疗应当每周三至五次；提交人往返治疗地点的方式应由神经外科医生推荐。</w:t>
      </w:r>
      <w:r w:rsidRPr="00631564">
        <w:rPr>
          <w:rFonts w:hint="eastAsia"/>
          <w:lang w:val="en-GB"/>
        </w:rPr>
        <w:t>2011</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24</w:t>
      </w:r>
      <w:r w:rsidRPr="00631564">
        <w:rPr>
          <w:rFonts w:hint="eastAsia"/>
          <w:lang w:val="en-GB"/>
        </w:rPr>
        <w:t>日，医疗保险公司向联邦刑事法院提供了一份清单，列出了设备能够满足提交人康复治疗需要、离他所在的监狱较近且其保险计划能够报销的治疗场所。</w:t>
      </w:r>
    </w:p>
    <w:p w:rsidR="001002D7" w:rsidRPr="00631564" w:rsidRDefault="001002D7" w:rsidP="001002D7">
      <w:pPr>
        <w:pStyle w:val="SingleTxtGC"/>
        <w:rPr>
          <w:rFonts w:hint="eastAsia"/>
          <w:lang w:val="en-GB"/>
        </w:rPr>
      </w:pPr>
      <w:r w:rsidRPr="00631564">
        <w:rPr>
          <w:lang w:val="en-GB"/>
        </w:rPr>
        <w:t xml:space="preserve">2.12  </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26</w:t>
      </w:r>
      <w:r w:rsidRPr="00631564">
        <w:rPr>
          <w:rFonts w:hint="eastAsia"/>
          <w:lang w:val="en-GB"/>
        </w:rPr>
        <w:t>日，在联邦刑事法院的命令下，提交人被转到埃塞萨</w:t>
      </w:r>
      <w:r>
        <w:rPr>
          <w:rFonts w:hint="eastAsia"/>
          <w:lang w:val="en-GB"/>
        </w:rPr>
        <w:t>第一</w:t>
      </w:r>
      <w:r w:rsidRPr="00631564">
        <w:rPr>
          <w:rFonts w:hint="eastAsia"/>
          <w:lang w:val="en-GB"/>
        </w:rPr>
        <w:t>联邦监狱</w:t>
      </w:r>
      <w:r w:rsidRPr="00631564">
        <w:rPr>
          <w:rFonts w:hint="eastAsia"/>
          <w:lang w:val="en-GB"/>
        </w:rPr>
        <w:t>(</w:t>
      </w:r>
      <w:r w:rsidRPr="00631564">
        <w:rPr>
          <w:rFonts w:hint="eastAsia"/>
          <w:lang w:val="en-GB"/>
        </w:rPr>
        <w:t>埃塞萨监狱</w:t>
      </w:r>
      <w:r w:rsidRPr="00631564">
        <w:rPr>
          <w:rFonts w:hint="eastAsia"/>
          <w:lang w:val="en-GB"/>
        </w:rPr>
        <w:t>)</w:t>
      </w:r>
      <w:r w:rsidRPr="00631564">
        <w:rPr>
          <w:rFonts w:hint="eastAsia"/>
          <w:lang w:val="en-GB"/>
        </w:rPr>
        <w:t>。法院还命令埃塞萨监狱与提交人的医疗保险公司进行协调，以开展评估，并尽量安排他在靠近拘留场所的一个医疗中心及时接受持续治疗。</w:t>
      </w:r>
    </w:p>
    <w:p w:rsidR="001002D7" w:rsidRPr="00631564" w:rsidRDefault="001002D7" w:rsidP="001002D7">
      <w:pPr>
        <w:pStyle w:val="SingleTxtGC"/>
        <w:rPr>
          <w:rFonts w:hint="eastAsia"/>
          <w:lang w:val="en-GB"/>
        </w:rPr>
      </w:pPr>
      <w:r w:rsidRPr="00631564">
        <w:rPr>
          <w:lang w:val="en-GB"/>
        </w:rPr>
        <w:t xml:space="preserve">2.13  </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27</w:t>
      </w:r>
      <w:r w:rsidRPr="00631564">
        <w:rPr>
          <w:rFonts w:hint="eastAsia"/>
          <w:lang w:val="en-GB"/>
        </w:rPr>
        <w:t>日，应被告请求，作为人身保护令程序的一部分，因提交人急性生理和心理代偿机能减退，洛马斯－德萨莫拉第一或第二联邦刑事和改造一审法院授权将其转至</w:t>
      </w:r>
      <w:r>
        <w:rPr>
          <w:rFonts w:hint="eastAsia"/>
          <w:lang w:val="en-GB"/>
        </w:rPr>
        <w:t>FLENI</w:t>
      </w:r>
      <w:r>
        <w:rPr>
          <w:rFonts w:hint="eastAsia"/>
          <w:lang w:val="en-GB"/>
        </w:rPr>
        <w:t>研究所</w:t>
      </w:r>
      <w:r w:rsidRPr="00631564">
        <w:rPr>
          <w:rFonts w:hint="eastAsia"/>
          <w:lang w:val="en-GB"/>
        </w:rPr>
        <w:t>。</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29</w:t>
      </w:r>
      <w:r w:rsidRPr="00631564">
        <w:rPr>
          <w:rFonts w:hint="eastAsia"/>
          <w:lang w:val="en-GB"/>
        </w:rPr>
        <w:t>日，提交人被转到</w:t>
      </w:r>
      <w:r w:rsidRPr="00631564">
        <w:rPr>
          <w:lang w:val="en-GB"/>
        </w:rPr>
        <w:t>奥利沃斯</w:t>
      </w:r>
      <w:r w:rsidRPr="00631564">
        <w:rPr>
          <w:rFonts w:hint="eastAsia"/>
          <w:lang w:val="en-GB"/>
        </w:rPr>
        <w:t>诊所。</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30</w:t>
      </w:r>
      <w:r w:rsidRPr="00631564">
        <w:rPr>
          <w:rFonts w:hint="eastAsia"/>
          <w:lang w:val="en-GB"/>
        </w:rPr>
        <w:t>日至</w:t>
      </w:r>
      <w:r w:rsidRPr="00631564">
        <w:rPr>
          <w:rFonts w:hint="eastAsia"/>
          <w:lang w:val="en-GB"/>
        </w:rPr>
        <w:t>6</w:t>
      </w:r>
      <w:r w:rsidRPr="00631564">
        <w:rPr>
          <w:rFonts w:hint="eastAsia"/>
          <w:lang w:val="en-GB"/>
        </w:rPr>
        <w:t>月</w:t>
      </w:r>
      <w:r w:rsidRPr="00631564">
        <w:rPr>
          <w:rFonts w:hint="eastAsia"/>
          <w:lang w:val="en-GB"/>
        </w:rPr>
        <w:t>3</w:t>
      </w:r>
      <w:r w:rsidRPr="00631564">
        <w:rPr>
          <w:rFonts w:hint="eastAsia"/>
          <w:lang w:val="en-GB"/>
        </w:rPr>
        <w:t>日，提交人住在阿根廷诊断和治疗研究所。该研究所认为，必须移除脊椎手术期间安装的钢板，表示“不过，有可能刺穿食道，但如果钢板发生位移，也同样可能刺穿食道。如果接送的准备工作做得不妥善，不小心发生移动，或者突然发生移动，这种可能性显然将会增加。”</w:t>
      </w:r>
      <w:r w:rsidRPr="00631564">
        <w:rPr>
          <w:rFonts w:hint="eastAsia"/>
          <w:lang w:val="en-GB"/>
        </w:rPr>
        <w:t>2011</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w:t>
      </w:r>
      <w:r w:rsidRPr="00631564">
        <w:rPr>
          <w:rFonts w:hint="eastAsia"/>
          <w:lang w:val="en-GB"/>
        </w:rPr>
        <w:t>日，监狱系统监察员办公室认定，如果选择门诊治疗或者日间留院治疗，提交人从任何一个监狱大院前往治疗中心都有可能导致治疗失败，因为联邦监狱系统无法保证此类接送的频率和及时性。如果不坚持</w:t>
      </w:r>
      <w:r>
        <w:rPr>
          <w:rFonts w:hint="eastAsia"/>
          <w:lang w:val="en-GB"/>
        </w:rPr>
        <w:t>FLENI</w:t>
      </w:r>
      <w:r>
        <w:rPr>
          <w:rFonts w:hint="eastAsia"/>
          <w:lang w:val="en-GB"/>
        </w:rPr>
        <w:t>研究所</w:t>
      </w:r>
      <w:r w:rsidRPr="00631564">
        <w:rPr>
          <w:rFonts w:hint="eastAsia"/>
          <w:lang w:val="en-GB"/>
        </w:rPr>
        <w:t>规划的活动方案，取得的任何进展都有可能发生逆转。</w:t>
      </w:r>
    </w:p>
    <w:p w:rsidR="001002D7" w:rsidRPr="00631564" w:rsidRDefault="001002D7" w:rsidP="001002D7">
      <w:pPr>
        <w:pStyle w:val="SingleTxtGC"/>
        <w:rPr>
          <w:rFonts w:hint="eastAsia"/>
          <w:lang w:val="en-GB"/>
        </w:rPr>
      </w:pPr>
      <w:r w:rsidRPr="00631564">
        <w:rPr>
          <w:lang w:val="en-GB"/>
        </w:rPr>
        <w:t xml:space="preserve">2.14  </w:t>
      </w:r>
      <w:r w:rsidRPr="00631564">
        <w:rPr>
          <w:rFonts w:hint="eastAsia"/>
          <w:lang w:val="en-GB"/>
        </w:rPr>
        <w:t>2011</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3</w:t>
      </w:r>
      <w:r w:rsidRPr="00631564">
        <w:rPr>
          <w:rFonts w:hint="eastAsia"/>
          <w:lang w:val="en-GB"/>
        </w:rPr>
        <w:t>日，提交人被再次转往埃塞萨监狱医院。</w:t>
      </w:r>
    </w:p>
    <w:p w:rsidR="001002D7" w:rsidRPr="00631564" w:rsidRDefault="001002D7" w:rsidP="001002D7">
      <w:pPr>
        <w:pStyle w:val="SingleTxtGC"/>
        <w:rPr>
          <w:rFonts w:hint="eastAsia"/>
          <w:lang w:val="en-GB"/>
        </w:rPr>
      </w:pPr>
      <w:r w:rsidRPr="00631564">
        <w:rPr>
          <w:lang w:val="en-GB"/>
        </w:rPr>
        <w:t xml:space="preserve">2.15  </w:t>
      </w:r>
      <w:r w:rsidRPr="00631564">
        <w:rPr>
          <w:rFonts w:hint="eastAsia"/>
          <w:lang w:val="en-GB"/>
        </w:rPr>
        <w:t>2011</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24</w:t>
      </w:r>
      <w:r w:rsidRPr="00631564">
        <w:rPr>
          <w:rFonts w:hint="eastAsia"/>
          <w:lang w:val="en-GB"/>
        </w:rPr>
        <w:t>日，洛马斯－德萨莫拉法院拒绝了提交人的人身保护令请求，声称缺乏管辖权。同日，提交人再次请联邦刑事法院允许他软禁在家，并由法院监视，称埃塞萨监狱既无设备、亦无工作人员为患有严重神经</w:t>
      </w:r>
      <w:r>
        <w:rPr>
          <w:rFonts w:hint="eastAsia"/>
          <w:lang w:val="en-GB"/>
        </w:rPr>
        <w:t>疾病</w:t>
      </w:r>
      <w:r w:rsidRPr="00631564">
        <w:rPr>
          <w:rFonts w:hint="eastAsia"/>
          <w:lang w:val="en-GB"/>
        </w:rPr>
        <w:t>、最基本的日常生活都无法自理的病人提供康复治疗；他的康复治疗事实上已中断；基础设施对于残疾人而言不充分。他</w:t>
      </w:r>
      <w:r>
        <w:rPr>
          <w:rFonts w:hint="eastAsia"/>
          <w:lang w:val="en-GB"/>
        </w:rPr>
        <w:t>本人</w:t>
      </w:r>
      <w:r w:rsidRPr="00631564">
        <w:rPr>
          <w:rFonts w:hint="eastAsia"/>
          <w:lang w:val="en-GB"/>
        </w:rPr>
        <w:t>无法进入卫生间或淋浴间，因为有一级台阶他靠自己的力量怎么</w:t>
      </w:r>
      <w:r>
        <w:rPr>
          <w:rFonts w:hint="eastAsia"/>
          <w:lang w:val="en-GB"/>
        </w:rPr>
        <w:t>也</w:t>
      </w:r>
      <w:r w:rsidRPr="00631564">
        <w:rPr>
          <w:rFonts w:hint="eastAsia"/>
          <w:lang w:val="en-GB"/>
        </w:rPr>
        <w:t>跨</w:t>
      </w:r>
      <w:r>
        <w:rPr>
          <w:rFonts w:hint="eastAsia"/>
          <w:lang w:val="en-GB"/>
        </w:rPr>
        <w:t>不</w:t>
      </w:r>
      <w:r w:rsidRPr="00631564">
        <w:rPr>
          <w:rFonts w:hint="eastAsia"/>
          <w:lang w:val="en-GB"/>
        </w:rPr>
        <w:t>过</w:t>
      </w:r>
      <w:r>
        <w:rPr>
          <w:rFonts w:hint="eastAsia"/>
          <w:lang w:val="en-GB"/>
        </w:rPr>
        <w:t>去</w:t>
      </w:r>
      <w:r w:rsidRPr="00631564">
        <w:rPr>
          <w:rFonts w:hint="eastAsia"/>
          <w:lang w:val="en-GB"/>
        </w:rPr>
        <w:t>；他被分到位于二楼的囚室，这意味着他无法进入一楼的庭院；他无法保持充分的个人卫生，基本上所有日常事务都不得不在床上进行；他生了褥疮；无法及时与护理人员保持联络。此外，医生建议再次对他进行脊椎手术，但这一点未得到考虑。</w:t>
      </w:r>
    </w:p>
    <w:p w:rsidR="001002D7" w:rsidRPr="00631564" w:rsidRDefault="001002D7" w:rsidP="001002D7">
      <w:pPr>
        <w:pStyle w:val="SingleTxtGC"/>
        <w:rPr>
          <w:lang w:val="en-GB"/>
        </w:rPr>
      </w:pPr>
      <w:r w:rsidRPr="00631564">
        <w:rPr>
          <w:lang w:val="en-GB"/>
        </w:rPr>
        <w:t xml:space="preserve">2.16  </w:t>
      </w:r>
      <w:r w:rsidRPr="00631564">
        <w:rPr>
          <w:rFonts w:hint="eastAsia"/>
          <w:lang w:val="en-GB"/>
        </w:rPr>
        <w:t>2011</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4</w:t>
      </w:r>
      <w:r w:rsidRPr="00631564">
        <w:rPr>
          <w:rFonts w:hint="eastAsia"/>
          <w:lang w:val="en-GB"/>
        </w:rPr>
        <w:t>日，埃塞萨监狱告知联邦刑事法院，尽管提交人可以得到车祸理疗和职业治疗，但他拒绝接受康复服务。此外，</w:t>
      </w:r>
      <w:r w:rsidRPr="00631564">
        <w:rPr>
          <w:rFonts w:hint="eastAsia"/>
          <w:lang w:val="en-GB"/>
        </w:rPr>
        <w:t>2011</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19</w:t>
      </w:r>
      <w:r w:rsidRPr="00631564">
        <w:rPr>
          <w:rFonts w:hint="eastAsia"/>
          <w:lang w:val="en-GB"/>
        </w:rPr>
        <w:t>日、</w:t>
      </w:r>
      <w:r w:rsidRPr="00631564">
        <w:rPr>
          <w:rFonts w:hint="eastAsia"/>
          <w:lang w:val="en-GB"/>
        </w:rPr>
        <w:t>20</w:t>
      </w:r>
      <w:r w:rsidRPr="00631564">
        <w:rPr>
          <w:rFonts w:hint="eastAsia"/>
          <w:lang w:val="en-GB"/>
        </w:rPr>
        <w:t>日和</w:t>
      </w:r>
      <w:r w:rsidRPr="00631564">
        <w:rPr>
          <w:rFonts w:hint="eastAsia"/>
          <w:lang w:val="en-GB"/>
        </w:rPr>
        <w:t>27</w:t>
      </w:r>
      <w:r w:rsidRPr="00631564">
        <w:rPr>
          <w:rFonts w:hint="eastAsia"/>
          <w:lang w:val="en-GB"/>
        </w:rPr>
        <w:t>日，提交人拒绝转往圣卡塔琳娜诊所</w:t>
      </w:r>
      <w:r>
        <w:rPr>
          <w:rFonts w:hint="eastAsia"/>
          <w:lang w:val="en-GB"/>
        </w:rPr>
        <w:t>接受</w:t>
      </w:r>
      <w:r w:rsidRPr="00631564">
        <w:rPr>
          <w:rFonts w:hint="eastAsia"/>
          <w:lang w:val="en-GB"/>
        </w:rPr>
        <w:t>康复治疗，声称这家诊所无法提供他所需要的全部康复服务。</w:t>
      </w:r>
      <w:r w:rsidRPr="00631564">
        <w:rPr>
          <w:color w:val="0000FF"/>
          <w:vertAlign w:val="superscript"/>
          <w:lang w:val="en-GB"/>
        </w:rPr>
        <w:footnoteReference w:id="1"/>
      </w:r>
    </w:p>
    <w:p w:rsidR="001002D7" w:rsidRPr="00631564" w:rsidRDefault="001002D7" w:rsidP="001002D7">
      <w:pPr>
        <w:pStyle w:val="SingleTxtGC"/>
        <w:rPr>
          <w:rFonts w:hint="eastAsia"/>
          <w:lang w:val="en-GB"/>
        </w:rPr>
      </w:pPr>
      <w:r w:rsidRPr="00631564">
        <w:rPr>
          <w:lang w:val="en-GB"/>
        </w:rPr>
        <w:t xml:space="preserve">2.17  </w:t>
      </w:r>
      <w:r w:rsidRPr="00631564">
        <w:rPr>
          <w:rFonts w:hint="eastAsia"/>
          <w:lang w:val="en-GB"/>
        </w:rPr>
        <w:t>2011</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15</w:t>
      </w:r>
      <w:r w:rsidRPr="00631564">
        <w:rPr>
          <w:rFonts w:hint="eastAsia"/>
          <w:lang w:val="en-GB"/>
        </w:rPr>
        <w:t>日，联邦刑事法院再次拒绝了提交人的软禁请求。法院认为，提交人的身体状况和医疗状况不支持如下论断：在被剥夺自由的情况下他无法康复，或者在监狱中、并在必要的时候由一辆带有一名医生的高级救护车运往别处，他无法得到充分护理。联邦刑事法院认为，没有证据表明，他必须软禁在家才能</w:t>
      </w:r>
      <w:r>
        <w:rPr>
          <w:rFonts w:hint="eastAsia"/>
          <w:lang w:val="en-GB"/>
        </w:rPr>
        <w:t>得到</w:t>
      </w:r>
      <w:r w:rsidRPr="00631564">
        <w:rPr>
          <w:rFonts w:hint="eastAsia"/>
          <w:lang w:val="en-GB"/>
        </w:rPr>
        <w:t>充分、有效</w:t>
      </w:r>
      <w:r>
        <w:rPr>
          <w:rFonts w:hint="eastAsia"/>
          <w:lang w:val="en-GB"/>
        </w:rPr>
        <w:t>的</w:t>
      </w:r>
      <w:r w:rsidRPr="00631564">
        <w:rPr>
          <w:rFonts w:hint="eastAsia"/>
          <w:lang w:val="en-GB"/>
        </w:rPr>
        <w:t>治疗。</w:t>
      </w:r>
    </w:p>
    <w:p w:rsidR="001002D7" w:rsidRPr="00631564" w:rsidRDefault="001002D7" w:rsidP="001002D7">
      <w:pPr>
        <w:pStyle w:val="SingleTxtGC"/>
        <w:rPr>
          <w:rFonts w:hint="eastAsia"/>
          <w:lang w:val="en-GB"/>
        </w:rPr>
      </w:pPr>
      <w:r w:rsidRPr="00631564">
        <w:rPr>
          <w:lang w:val="en-GB"/>
        </w:rPr>
        <w:t xml:space="preserve">2.18  </w:t>
      </w:r>
      <w:r w:rsidRPr="00631564">
        <w:rPr>
          <w:rFonts w:hint="eastAsia"/>
          <w:lang w:val="en-GB"/>
        </w:rPr>
        <w:t>提交人在联邦刑事上诉法院</w:t>
      </w:r>
      <w:r w:rsidRPr="00631564">
        <w:rPr>
          <w:rFonts w:hint="eastAsia"/>
          <w:lang w:val="en-GB"/>
        </w:rPr>
        <w:t>(</w:t>
      </w:r>
      <w:r w:rsidRPr="00631564">
        <w:rPr>
          <w:rFonts w:hint="eastAsia"/>
          <w:lang w:val="en-GB"/>
        </w:rPr>
        <w:t>联邦上诉法院</w:t>
      </w:r>
      <w:r w:rsidRPr="00631564">
        <w:rPr>
          <w:rFonts w:hint="eastAsia"/>
          <w:lang w:val="en-GB"/>
        </w:rPr>
        <w:t>)</w:t>
      </w:r>
      <w:r w:rsidRPr="00631564">
        <w:rPr>
          <w:rFonts w:hint="eastAsia"/>
          <w:lang w:val="en-GB"/>
        </w:rPr>
        <w:t>对联邦刑事法院的决定提起上诉。</w:t>
      </w:r>
      <w:r w:rsidRPr="00631564">
        <w:rPr>
          <w:rFonts w:hint="eastAsia"/>
          <w:lang w:val="en-GB"/>
        </w:rPr>
        <w:t>2011</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18</w:t>
      </w:r>
      <w:r w:rsidRPr="00631564">
        <w:rPr>
          <w:rFonts w:hint="eastAsia"/>
          <w:lang w:val="en-GB"/>
        </w:rPr>
        <w:t>日，联邦上诉法院判提交人上诉胜诉，并将诉讼发回联邦刑事法院，因为缺乏法医司关于提交人健康状况、监狱生活条件和在监狱和康复设施之间往返可能对健康产生的影响的最新报告。</w:t>
      </w:r>
    </w:p>
    <w:p w:rsidR="001002D7" w:rsidRPr="00631564" w:rsidRDefault="001002D7" w:rsidP="001002D7">
      <w:pPr>
        <w:pStyle w:val="SingleTxtGC"/>
        <w:rPr>
          <w:rFonts w:hint="eastAsia"/>
          <w:lang w:val="en-GB"/>
        </w:rPr>
      </w:pPr>
      <w:r w:rsidRPr="00631564">
        <w:rPr>
          <w:lang w:val="en-GB"/>
        </w:rPr>
        <w:t xml:space="preserve">2.19  </w:t>
      </w:r>
      <w:r w:rsidRPr="00631564">
        <w:rPr>
          <w:rFonts w:hint="eastAsia"/>
          <w:lang w:val="en-GB"/>
        </w:rPr>
        <w:t>2011</w:t>
      </w:r>
      <w:r w:rsidRPr="00631564">
        <w:rPr>
          <w:rFonts w:hint="eastAsia"/>
          <w:lang w:val="en-GB"/>
        </w:rPr>
        <w:t>年</w:t>
      </w:r>
      <w:r w:rsidRPr="00631564">
        <w:rPr>
          <w:rFonts w:hint="eastAsia"/>
          <w:lang w:val="en-GB"/>
        </w:rPr>
        <w:t>11</w:t>
      </w:r>
      <w:r w:rsidRPr="00631564">
        <w:rPr>
          <w:rFonts w:hint="eastAsia"/>
          <w:lang w:val="en-GB"/>
        </w:rPr>
        <w:t>月，提交人开始往返于</w:t>
      </w:r>
      <w:r w:rsidRPr="00631564">
        <w:rPr>
          <w:lang w:val="en-GB"/>
        </w:rPr>
        <w:t>圣胡安</w:t>
      </w:r>
      <w:r w:rsidRPr="00631564">
        <w:rPr>
          <w:rFonts w:hint="eastAsia"/>
          <w:lang w:val="en-GB"/>
        </w:rPr>
        <w:t>·</w:t>
      </w:r>
      <w:r w:rsidRPr="00631564">
        <w:rPr>
          <w:lang w:val="en-GB"/>
        </w:rPr>
        <w:t>德迪奥斯</w:t>
      </w:r>
      <w:r w:rsidRPr="00631564">
        <w:rPr>
          <w:rFonts w:hint="eastAsia"/>
          <w:lang w:val="en-GB"/>
        </w:rPr>
        <w:t>医院和监狱之间。然而，</w:t>
      </w:r>
      <w:r w:rsidRPr="00631564">
        <w:rPr>
          <w:rFonts w:hint="eastAsia"/>
          <w:lang w:val="en-GB"/>
        </w:rPr>
        <w:t>2011</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25</w:t>
      </w:r>
      <w:r w:rsidRPr="00631564">
        <w:rPr>
          <w:rFonts w:hint="eastAsia"/>
          <w:lang w:val="en-GB"/>
        </w:rPr>
        <w:t>日，医院康复服务处处长要求暂停这种往返，直到能够获得一名脊椎专家关于其潜在后果的报告。</w:t>
      </w:r>
    </w:p>
    <w:p w:rsidR="001002D7" w:rsidRPr="00631564" w:rsidRDefault="001002D7" w:rsidP="001002D7">
      <w:pPr>
        <w:pStyle w:val="SingleTxtGC"/>
        <w:rPr>
          <w:rFonts w:hint="eastAsia"/>
          <w:lang w:val="en-GB"/>
        </w:rPr>
      </w:pPr>
      <w:r w:rsidRPr="00631564">
        <w:rPr>
          <w:lang w:val="en-GB"/>
        </w:rPr>
        <w:t xml:space="preserve">2.20  </w:t>
      </w:r>
      <w:r w:rsidRPr="00631564">
        <w:rPr>
          <w:rFonts w:hint="eastAsia"/>
          <w:lang w:val="en-GB"/>
        </w:rPr>
        <w:t>2011</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2</w:t>
      </w:r>
      <w:r w:rsidRPr="00631564">
        <w:rPr>
          <w:rFonts w:hint="eastAsia"/>
          <w:lang w:val="en-GB"/>
        </w:rPr>
        <w:t>日，埃塞萨监狱的眼科医生请求恢复对提交人的眼科康复服务，以治疗左同侧偏盲。然而，在提交本来文</w:t>
      </w:r>
      <w:r>
        <w:rPr>
          <w:rFonts w:hint="eastAsia"/>
          <w:lang w:val="en-GB"/>
        </w:rPr>
        <w:t>时</w:t>
      </w:r>
      <w:r w:rsidRPr="00631564">
        <w:rPr>
          <w:rFonts w:hint="eastAsia"/>
          <w:lang w:val="en-GB"/>
        </w:rPr>
        <w:t>，提交人尚未接受</w:t>
      </w:r>
      <w:r>
        <w:rPr>
          <w:rFonts w:hint="eastAsia"/>
          <w:lang w:val="en-GB"/>
        </w:rPr>
        <w:t>康复</w:t>
      </w:r>
      <w:r w:rsidRPr="00631564">
        <w:rPr>
          <w:rFonts w:hint="eastAsia"/>
          <w:lang w:val="en-GB"/>
        </w:rPr>
        <w:t>治疗。</w:t>
      </w:r>
    </w:p>
    <w:p w:rsidR="001002D7" w:rsidRPr="00631564" w:rsidRDefault="001002D7" w:rsidP="001002D7">
      <w:pPr>
        <w:pStyle w:val="SingleTxtGC"/>
        <w:rPr>
          <w:rFonts w:hint="eastAsia"/>
          <w:lang w:val="en-GB"/>
        </w:rPr>
      </w:pPr>
      <w:r w:rsidRPr="00631564">
        <w:rPr>
          <w:lang w:val="en-GB"/>
        </w:rPr>
        <w:t xml:space="preserve">2.21  </w:t>
      </w:r>
      <w:r w:rsidRPr="00631564">
        <w:rPr>
          <w:rFonts w:hint="eastAsia"/>
          <w:lang w:val="en-GB"/>
        </w:rPr>
        <w:t>2011</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7</w:t>
      </w:r>
      <w:r w:rsidRPr="00631564">
        <w:rPr>
          <w:rFonts w:hint="eastAsia"/>
          <w:lang w:val="en-GB"/>
        </w:rPr>
        <w:t>日，法医司告知联邦刑事法院，提交人的状况正在好转，他需要使用轮椅，颈椎护具和他人协助。法医司还表示，为确定颈椎的现状，需要进行新的</w:t>
      </w:r>
      <w:r w:rsidRPr="00631564">
        <w:rPr>
          <w:rFonts w:hint="eastAsia"/>
          <w:lang w:val="en-GB"/>
        </w:rPr>
        <w:t>X</w:t>
      </w:r>
      <w:r w:rsidRPr="00631564">
        <w:rPr>
          <w:rFonts w:hint="eastAsia"/>
          <w:lang w:val="en-GB"/>
        </w:rPr>
        <w:t>光检查；最好的治疗方法是门诊康复治疗。法医司称，无论提交人被拘留在哪里，都需要往返于医院和拘留地点之间，任何时候都应由其保险公司提供救护车，联邦监狱系统的一个保安随车前往。</w:t>
      </w:r>
    </w:p>
    <w:p w:rsidR="001002D7" w:rsidRPr="00631564" w:rsidRDefault="001002D7" w:rsidP="001002D7">
      <w:pPr>
        <w:pStyle w:val="SingleTxtGC"/>
        <w:rPr>
          <w:rFonts w:hint="eastAsia"/>
          <w:lang w:val="en-GB"/>
        </w:rPr>
      </w:pPr>
      <w:r w:rsidRPr="00631564">
        <w:rPr>
          <w:lang w:val="en-GB"/>
        </w:rPr>
        <w:t xml:space="preserve">2.22  </w:t>
      </w:r>
      <w:r w:rsidRPr="00631564">
        <w:rPr>
          <w:rFonts w:hint="eastAsia"/>
          <w:lang w:val="en-GB"/>
        </w:rPr>
        <w:t>2011</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29</w:t>
      </w:r>
      <w:r w:rsidRPr="00631564">
        <w:rPr>
          <w:rFonts w:hint="eastAsia"/>
          <w:lang w:val="en-GB"/>
        </w:rPr>
        <w:t>日，联邦刑事法院再次拒绝了提交人的软禁请求，称无论他被拘留在何处，都需要前往康复中心；因此，其中蕴含的风险并不会因为给予软禁就能得以避免。此外，没有证据表明，提交人在家能够得到充分治疗，或者在家治疗是避免前往康复中心所蕴含的风险的唯一方式。联邦刑事法院注意到作为人身保护令程序的一部分由埃塞萨监狱国家宪兵队进行的眼科检查报告，其中列出了为使设施符合提交人的需要而采取的措施，特别是安装了一个运作良好的紧急呼叫按钮，移除了提交人囚室中通往卫生间的台阶。报告还注意到公共法律服务部就医疗和康复房间的设施和情况、</w:t>
      </w:r>
      <w:r w:rsidRPr="00631564">
        <w:rPr>
          <w:rFonts w:hint="eastAsia"/>
          <w:lang w:val="en-GB"/>
        </w:rPr>
        <w:t>24</w:t>
      </w:r>
      <w:r w:rsidRPr="00631564">
        <w:rPr>
          <w:rFonts w:hint="eastAsia"/>
          <w:lang w:val="en-GB"/>
        </w:rPr>
        <w:t>小时护理协助、有电梯且运作良好、为满足提交人的需求已经对通往休闲庭院的大门进行了改造等问题</w:t>
      </w:r>
      <w:r>
        <w:rPr>
          <w:rFonts w:hint="eastAsia"/>
          <w:lang w:val="en-GB"/>
        </w:rPr>
        <w:t>作出了说明</w:t>
      </w:r>
      <w:r w:rsidRPr="00631564">
        <w:rPr>
          <w:rFonts w:hint="eastAsia"/>
          <w:lang w:val="en-GB"/>
        </w:rPr>
        <w:t>。</w:t>
      </w:r>
    </w:p>
    <w:p w:rsidR="001002D7" w:rsidRPr="00631564" w:rsidRDefault="001002D7" w:rsidP="001002D7">
      <w:pPr>
        <w:pStyle w:val="SingleTxtGC"/>
        <w:rPr>
          <w:rFonts w:hint="eastAsia"/>
          <w:lang w:val="en-GB"/>
        </w:rPr>
      </w:pPr>
      <w:r w:rsidRPr="00631564">
        <w:rPr>
          <w:lang w:val="en-GB"/>
        </w:rPr>
        <w:t xml:space="preserve">2.23  </w:t>
      </w:r>
      <w:r w:rsidRPr="00631564">
        <w:rPr>
          <w:rFonts w:hint="eastAsia"/>
          <w:lang w:val="en-GB"/>
        </w:rPr>
        <w:t>2012</w:t>
      </w:r>
      <w:r w:rsidRPr="00631564">
        <w:rPr>
          <w:rFonts w:hint="eastAsia"/>
          <w:lang w:val="en-GB"/>
        </w:rPr>
        <w:t>年</w:t>
      </w:r>
      <w:r w:rsidRPr="00631564">
        <w:rPr>
          <w:rFonts w:hint="eastAsia"/>
          <w:lang w:val="en-GB"/>
        </w:rPr>
        <w:t>1</w:t>
      </w:r>
      <w:r w:rsidRPr="00631564">
        <w:rPr>
          <w:rFonts w:hint="eastAsia"/>
          <w:lang w:val="en-GB"/>
        </w:rPr>
        <w:t>月</w:t>
      </w:r>
      <w:r w:rsidRPr="00631564">
        <w:rPr>
          <w:rFonts w:hint="eastAsia"/>
          <w:lang w:val="en-GB"/>
        </w:rPr>
        <w:t>5</w:t>
      </w:r>
      <w:r w:rsidRPr="00631564">
        <w:rPr>
          <w:rFonts w:hint="eastAsia"/>
          <w:lang w:val="en-GB"/>
        </w:rPr>
        <w:t>日，提交人在联邦上诉法院对联邦刑事法院的决定提起上诉。同日，埃塞萨监狱医院副院长告知联邦刑事法院：已在提交人的囚室提供理疗；他定期到</w:t>
      </w:r>
      <w:r w:rsidRPr="00631564">
        <w:rPr>
          <w:lang w:val="en-GB"/>
        </w:rPr>
        <w:t>圣胡安</w:t>
      </w:r>
      <w:r w:rsidRPr="00631564">
        <w:rPr>
          <w:rFonts w:hint="eastAsia"/>
          <w:lang w:val="en-GB"/>
        </w:rPr>
        <w:t>·</w:t>
      </w:r>
      <w:r w:rsidRPr="00631564">
        <w:rPr>
          <w:lang w:val="en-GB"/>
        </w:rPr>
        <w:t>德迪奥斯</w:t>
      </w:r>
      <w:r w:rsidRPr="00631564">
        <w:rPr>
          <w:rFonts w:hint="eastAsia"/>
          <w:lang w:val="en-GB"/>
        </w:rPr>
        <w:t>医院</w:t>
      </w:r>
      <w:r>
        <w:rPr>
          <w:rFonts w:hint="eastAsia"/>
          <w:lang w:val="en-GB"/>
        </w:rPr>
        <w:t>就</w:t>
      </w:r>
      <w:r w:rsidRPr="00631564">
        <w:rPr>
          <w:rFonts w:hint="eastAsia"/>
          <w:lang w:val="en-GB"/>
        </w:rPr>
        <w:t>诊；他在护理人员的帮助下</w:t>
      </w:r>
      <w:r>
        <w:rPr>
          <w:rFonts w:hint="eastAsia"/>
          <w:lang w:val="en-GB"/>
        </w:rPr>
        <w:t>可以</w:t>
      </w:r>
      <w:r w:rsidRPr="00631564">
        <w:rPr>
          <w:rFonts w:hint="eastAsia"/>
          <w:lang w:val="en-GB"/>
        </w:rPr>
        <w:t>自己</w:t>
      </w:r>
      <w:r>
        <w:rPr>
          <w:rFonts w:hint="eastAsia"/>
          <w:lang w:val="en-GB"/>
        </w:rPr>
        <w:t>料理</w:t>
      </w:r>
      <w:r w:rsidRPr="00631564">
        <w:rPr>
          <w:rFonts w:hint="eastAsia"/>
          <w:lang w:val="en-GB"/>
        </w:rPr>
        <w:t>卫生和基本</w:t>
      </w:r>
      <w:r>
        <w:rPr>
          <w:rFonts w:hint="eastAsia"/>
          <w:lang w:val="en-GB"/>
        </w:rPr>
        <w:t>生活</w:t>
      </w:r>
      <w:r w:rsidRPr="00631564">
        <w:rPr>
          <w:rFonts w:hint="eastAsia"/>
          <w:lang w:val="en-GB"/>
        </w:rPr>
        <w:t>；监狱医院没有充分的基础设施允许提交人自理日常生活。</w:t>
      </w:r>
    </w:p>
    <w:p w:rsidR="001002D7" w:rsidRPr="00631564" w:rsidRDefault="001002D7" w:rsidP="001002D7">
      <w:pPr>
        <w:pStyle w:val="SingleTxtGC"/>
        <w:rPr>
          <w:rFonts w:hint="eastAsia"/>
          <w:lang w:val="en-GB"/>
        </w:rPr>
      </w:pPr>
      <w:r w:rsidRPr="00631564">
        <w:rPr>
          <w:lang w:val="en-GB"/>
        </w:rPr>
        <w:t xml:space="preserve">2.24  </w:t>
      </w:r>
      <w:r w:rsidRPr="00631564">
        <w:rPr>
          <w:rFonts w:hint="eastAsia"/>
          <w:lang w:val="en-GB"/>
        </w:rPr>
        <w:t>2012</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29</w:t>
      </w:r>
      <w:r w:rsidRPr="00631564">
        <w:rPr>
          <w:rFonts w:hint="eastAsia"/>
          <w:lang w:val="en-GB"/>
        </w:rPr>
        <w:t>日，监狱医院院长发布了另一份报告，介绍了提交人接受的康复治疗。提交人声称，这份报告不具体，没有准确反映如下事实：监狱提供的治疗不充分；他只在</w:t>
      </w:r>
      <w:r w:rsidRPr="00631564">
        <w:rPr>
          <w:lang w:val="en-GB"/>
        </w:rPr>
        <w:t>圣胡安</w:t>
      </w:r>
      <w:r w:rsidRPr="00631564">
        <w:rPr>
          <w:rFonts w:hint="eastAsia"/>
          <w:lang w:val="en-GB"/>
        </w:rPr>
        <w:t>·</w:t>
      </w:r>
      <w:r w:rsidRPr="00631564">
        <w:rPr>
          <w:lang w:val="en-GB"/>
        </w:rPr>
        <w:t>德迪奥斯</w:t>
      </w:r>
      <w:r>
        <w:rPr>
          <w:rFonts w:hint="eastAsia"/>
          <w:lang w:val="en-GB"/>
        </w:rPr>
        <w:t>医院就诊</w:t>
      </w:r>
      <w:r w:rsidRPr="00631564">
        <w:rPr>
          <w:rFonts w:hint="eastAsia"/>
          <w:lang w:val="en-GB"/>
        </w:rPr>
        <w:t>过四次；他没有得到视觉康复治疗。同样，他也没有接受神经认知治疗，他各</w:t>
      </w:r>
      <w:r>
        <w:rPr>
          <w:rFonts w:hint="eastAsia"/>
          <w:lang w:val="en-GB"/>
        </w:rPr>
        <w:t>处就诊</w:t>
      </w:r>
      <w:r w:rsidRPr="00631564">
        <w:rPr>
          <w:rFonts w:hint="eastAsia"/>
          <w:lang w:val="en-GB"/>
        </w:rPr>
        <w:t>只是为了编写一份神经心理报告。</w:t>
      </w:r>
    </w:p>
    <w:p w:rsidR="001002D7" w:rsidRPr="00631564" w:rsidRDefault="001002D7" w:rsidP="001002D7">
      <w:pPr>
        <w:pStyle w:val="SingleTxtGC"/>
        <w:rPr>
          <w:lang w:val="en-GB"/>
        </w:rPr>
      </w:pPr>
      <w:r w:rsidRPr="00631564">
        <w:rPr>
          <w:lang w:val="en-GB"/>
        </w:rPr>
        <w:t xml:space="preserve">2.25  </w:t>
      </w:r>
      <w:r w:rsidRPr="00631564">
        <w:rPr>
          <w:rFonts w:hint="eastAsia"/>
          <w:lang w:val="en-GB"/>
        </w:rPr>
        <w:t>2012</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13</w:t>
      </w:r>
      <w:r w:rsidRPr="00631564">
        <w:rPr>
          <w:rFonts w:hint="eastAsia"/>
          <w:lang w:val="en-GB"/>
        </w:rPr>
        <w:t>日，联邦上诉法院驳回了上诉，但下令监狱当局确保对提交人的健康状况进行监测、护理和定期评估，并采取他的健康状况所要求的任何措施，特别是医学治疗和使用基本卫生设施方面的措施。联邦上诉法院认定：联邦刑事法院在拒绝提交人的请求时适当考虑了他的健康问题；没有证据表明，他只有在家才能安全地前往治疗地点，或者给予软禁就能避免此类交通的不利影响；提交人不能以拒绝监狱提供的康复治疗或者在体检方面部分合作的方式，强迫法院允许给予他软禁。联邦上诉法院认为，在监狱基础设施方面，已经采取了纠正性措施，包括安装运作良好的电梯，以确保提交人能够更方便地走动，生活得更舒适，能够进入庭院；此外，联邦上诉法院还注意到理疗间的设备，专门的医疗室、创伤室、机动车辆，且提供</w:t>
      </w:r>
      <w:r w:rsidRPr="00631564">
        <w:rPr>
          <w:rFonts w:hint="eastAsia"/>
          <w:lang w:val="en-GB"/>
        </w:rPr>
        <w:t>24</w:t>
      </w:r>
      <w:r w:rsidRPr="00631564">
        <w:rPr>
          <w:rFonts w:hint="eastAsia"/>
          <w:lang w:val="en-GB"/>
        </w:rPr>
        <w:t>小时全天候护理服务。</w:t>
      </w:r>
    </w:p>
    <w:p w:rsidR="001002D7" w:rsidRPr="00631564" w:rsidRDefault="001002D7" w:rsidP="001002D7">
      <w:pPr>
        <w:pStyle w:val="SingleTxtGC"/>
        <w:rPr>
          <w:rFonts w:hint="eastAsia"/>
          <w:lang w:val="en-GB"/>
        </w:rPr>
      </w:pPr>
      <w:r w:rsidRPr="00631564">
        <w:rPr>
          <w:lang w:val="en-GB"/>
        </w:rPr>
        <w:t xml:space="preserve">2.26  </w:t>
      </w:r>
      <w:r w:rsidRPr="00631564">
        <w:rPr>
          <w:rFonts w:hint="eastAsia"/>
          <w:lang w:val="en-GB"/>
        </w:rPr>
        <w:t>2012</w:t>
      </w:r>
      <w:r w:rsidRPr="00631564">
        <w:rPr>
          <w:rFonts w:hint="eastAsia"/>
          <w:lang w:val="en-GB"/>
        </w:rPr>
        <w:t>年</w:t>
      </w:r>
      <w:r w:rsidRPr="00631564">
        <w:rPr>
          <w:rFonts w:hint="eastAsia"/>
          <w:lang w:val="en-GB"/>
        </w:rPr>
        <w:t>10</w:t>
      </w:r>
      <w:r w:rsidRPr="00631564">
        <w:rPr>
          <w:rFonts w:hint="eastAsia"/>
          <w:lang w:val="en-GB"/>
        </w:rPr>
        <w:t>月</w:t>
      </w:r>
      <w:r w:rsidRPr="00631564">
        <w:rPr>
          <w:rFonts w:hint="eastAsia"/>
          <w:lang w:val="en-GB"/>
        </w:rPr>
        <w:t>12</w:t>
      </w:r>
      <w:r w:rsidRPr="00631564">
        <w:rPr>
          <w:rFonts w:hint="eastAsia"/>
          <w:lang w:val="en-GB"/>
        </w:rPr>
        <w:t>日，监狱医院的医生工作人员报告说，由于长期卧床，提交人下肢萎缩。提交人补充说，在此期间，他没有被及时转至能够治疗他牙齿问题的</w:t>
      </w:r>
      <w:r>
        <w:rPr>
          <w:rFonts w:hint="eastAsia"/>
          <w:lang w:val="en-GB"/>
        </w:rPr>
        <w:t>诊所</w:t>
      </w:r>
      <w:r w:rsidRPr="00631564">
        <w:rPr>
          <w:rFonts w:hint="eastAsia"/>
          <w:lang w:val="en-GB"/>
        </w:rPr>
        <w:t>，而是几个月以后才转出，彼时他已经需要动手术进行瘘管引流。</w:t>
      </w:r>
    </w:p>
    <w:p w:rsidR="001002D7" w:rsidRPr="00631564" w:rsidRDefault="001002D7" w:rsidP="001002D7">
      <w:pPr>
        <w:pStyle w:val="SingleTxtGC"/>
        <w:rPr>
          <w:rFonts w:hint="eastAsia"/>
          <w:spacing w:val="6"/>
          <w:lang w:val="en-GB"/>
        </w:rPr>
      </w:pPr>
      <w:r w:rsidRPr="00631564">
        <w:rPr>
          <w:lang w:val="en-GB"/>
        </w:rPr>
        <w:t xml:space="preserve">2.27  </w:t>
      </w:r>
      <w:r w:rsidRPr="00631564">
        <w:rPr>
          <w:rFonts w:hint="eastAsia"/>
          <w:lang w:val="en-GB"/>
        </w:rPr>
        <w:t>2012</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12</w:t>
      </w:r>
      <w:r w:rsidRPr="00631564">
        <w:rPr>
          <w:rFonts w:hint="eastAsia"/>
          <w:lang w:val="en-GB"/>
        </w:rPr>
        <w:t>日至</w:t>
      </w:r>
      <w:r w:rsidRPr="00631564">
        <w:rPr>
          <w:rFonts w:hint="eastAsia"/>
          <w:lang w:val="en-GB"/>
        </w:rPr>
        <w:t>20</w:t>
      </w:r>
      <w:r w:rsidRPr="00631564">
        <w:rPr>
          <w:rFonts w:hint="eastAsia"/>
          <w:lang w:val="en-GB"/>
        </w:rPr>
        <w:t>日以及</w:t>
      </w:r>
      <w:r w:rsidRPr="00631564">
        <w:rPr>
          <w:rFonts w:hint="eastAsia"/>
          <w:lang w:val="en-GB"/>
        </w:rPr>
        <w:t>2013</w:t>
      </w:r>
      <w:r w:rsidRPr="00631564">
        <w:rPr>
          <w:rFonts w:hint="eastAsia"/>
          <w:lang w:val="en-GB"/>
        </w:rPr>
        <w:t>年</w:t>
      </w:r>
      <w:r w:rsidRPr="00631564">
        <w:rPr>
          <w:rFonts w:hint="eastAsia"/>
          <w:lang w:val="en-GB"/>
        </w:rPr>
        <w:t>1</w:t>
      </w:r>
      <w:r w:rsidRPr="00631564">
        <w:rPr>
          <w:rFonts w:hint="eastAsia"/>
          <w:lang w:val="en-GB"/>
        </w:rPr>
        <w:t>月</w:t>
      </w:r>
      <w:r w:rsidRPr="00631564">
        <w:rPr>
          <w:rFonts w:hint="eastAsia"/>
          <w:lang w:val="en-GB"/>
        </w:rPr>
        <w:t>16</w:t>
      </w:r>
      <w:r w:rsidRPr="00631564">
        <w:rPr>
          <w:rFonts w:hint="eastAsia"/>
          <w:lang w:val="en-GB"/>
        </w:rPr>
        <w:t>日，提交人重申了他的申诉，并告知委员会，尽管联邦上诉法院多次下令，但联邦刑事法院没有采取必要措施，以确保他能充分、及时地使用医疗设施。监狱当局只提供了一个部分改装的塑料椅，缺乏基本的安全性。尽管埃塞萨监狱的医生工作人员报告称，不久将在狱外</w:t>
      </w:r>
      <w:r>
        <w:rPr>
          <w:rFonts w:hint="eastAsia"/>
          <w:lang w:val="en-GB"/>
        </w:rPr>
        <w:t>给他进行</w:t>
      </w:r>
      <w:r w:rsidRPr="00631564">
        <w:rPr>
          <w:rFonts w:hint="eastAsia"/>
          <w:lang w:val="en-GB"/>
        </w:rPr>
        <w:t>神经科诊</w:t>
      </w:r>
      <w:r>
        <w:rPr>
          <w:rFonts w:hint="eastAsia"/>
          <w:lang w:val="en-GB"/>
        </w:rPr>
        <w:t>治</w:t>
      </w:r>
      <w:r w:rsidRPr="00631564">
        <w:rPr>
          <w:rFonts w:hint="eastAsia"/>
          <w:lang w:val="en-GB"/>
        </w:rPr>
        <w:t>，但直到</w:t>
      </w:r>
      <w:r w:rsidRPr="00631564">
        <w:rPr>
          <w:rFonts w:hint="eastAsia"/>
          <w:lang w:val="en-GB"/>
        </w:rPr>
        <w:t>2012</w:t>
      </w:r>
      <w:r w:rsidRPr="00631564">
        <w:rPr>
          <w:rFonts w:hint="eastAsia"/>
          <w:lang w:val="en-GB"/>
        </w:rPr>
        <w:t>年</w:t>
      </w:r>
      <w:r w:rsidRPr="00631564">
        <w:rPr>
          <w:rFonts w:hint="eastAsia"/>
          <w:lang w:val="en-GB"/>
        </w:rPr>
        <w:t>10</w:t>
      </w:r>
      <w:r w:rsidRPr="00631564">
        <w:rPr>
          <w:rFonts w:hint="eastAsia"/>
          <w:lang w:val="en-GB"/>
        </w:rPr>
        <w:t>月</w:t>
      </w:r>
      <w:r w:rsidRPr="00631564">
        <w:rPr>
          <w:rFonts w:hint="eastAsia"/>
          <w:lang w:val="en-GB"/>
        </w:rPr>
        <w:t>31</w:t>
      </w:r>
      <w:r w:rsidRPr="00631564">
        <w:rPr>
          <w:rFonts w:hint="eastAsia"/>
          <w:lang w:val="en-GB"/>
        </w:rPr>
        <w:t>日才在</w:t>
      </w:r>
      <w:r>
        <w:rPr>
          <w:rFonts w:hint="eastAsia"/>
          <w:lang w:val="en-GB"/>
        </w:rPr>
        <w:t>FLENI</w:t>
      </w:r>
      <w:r>
        <w:rPr>
          <w:rFonts w:hint="eastAsia"/>
          <w:lang w:val="en-GB"/>
        </w:rPr>
        <w:t>研究所进行，</w:t>
      </w:r>
      <w:r w:rsidRPr="00631564">
        <w:rPr>
          <w:rFonts w:hint="eastAsia"/>
          <w:lang w:val="en-GB"/>
        </w:rPr>
        <w:t>还是因为他的亲戚据理力争</w:t>
      </w:r>
      <w:r>
        <w:rPr>
          <w:rFonts w:hint="eastAsia"/>
          <w:lang w:val="en-GB"/>
        </w:rPr>
        <w:t>的结果</w:t>
      </w:r>
      <w:r w:rsidRPr="00631564">
        <w:rPr>
          <w:rFonts w:hint="eastAsia"/>
          <w:lang w:val="en-GB"/>
        </w:rPr>
        <w:t>。他还称，他被关押的区域只有一名护士，要负责被关押在那里的所有病人，现实生活中他得不到充足或及时的援助。</w:t>
      </w:r>
      <w:r w:rsidRPr="00631564">
        <w:rPr>
          <w:rFonts w:hint="eastAsia"/>
          <w:lang w:val="en-GB"/>
        </w:rPr>
        <w:t>2012</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14</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表示，提交人“需要在一个高度专业的中心接受强化康复治疗”。提交人还请求将其转入</w:t>
      </w:r>
      <w:r>
        <w:rPr>
          <w:rFonts w:hint="eastAsia"/>
          <w:lang w:val="en-GB"/>
        </w:rPr>
        <w:t>FLENI</w:t>
      </w:r>
      <w:r>
        <w:rPr>
          <w:rFonts w:hint="eastAsia"/>
          <w:lang w:val="en-GB"/>
        </w:rPr>
        <w:t>研究所</w:t>
      </w:r>
      <w:r w:rsidRPr="00631564">
        <w:rPr>
          <w:rFonts w:hint="eastAsia"/>
          <w:lang w:val="en-GB"/>
        </w:rPr>
        <w:t>或另一个中心，但要有符合其需</w:t>
      </w:r>
      <w:r w:rsidRPr="00631564">
        <w:rPr>
          <w:rFonts w:hint="eastAsia"/>
          <w:spacing w:val="6"/>
          <w:lang w:val="en-GB"/>
        </w:rPr>
        <w:t>要的人力和技术资源。然而，联邦刑事法院</w:t>
      </w:r>
      <w:r w:rsidRPr="00631564">
        <w:rPr>
          <w:rFonts w:hint="eastAsia"/>
          <w:spacing w:val="6"/>
          <w:lang w:val="en-GB"/>
        </w:rPr>
        <w:t>2012</w:t>
      </w:r>
      <w:r w:rsidRPr="00631564">
        <w:rPr>
          <w:rFonts w:hint="eastAsia"/>
          <w:spacing w:val="6"/>
          <w:lang w:val="en-GB"/>
        </w:rPr>
        <w:t>年</w:t>
      </w:r>
      <w:r w:rsidRPr="00631564">
        <w:rPr>
          <w:rFonts w:hint="eastAsia"/>
          <w:spacing w:val="6"/>
          <w:lang w:val="en-GB"/>
        </w:rPr>
        <w:t>12</w:t>
      </w:r>
      <w:r w:rsidRPr="00631564">
        <w:rPr>
          <w:rFonts w:hint="eastAsia"/>
          <w:spacing w:val="6"/>
          <w:lang w:val="en-GB"/>
        </w:rPr>
        <w:t>月</w:t>
      </w:r>
      <w:r w:rsidRPr="00631564">
        <w:rPr>
          <w:rFonts w:hint="eastAsia"/>
          <w:spacing w:val="6"/>
          <w:lang w:val="en-GB"/>
        </w:rPr>
        <w:t>28</w:t>
      </w:r>
      <w:r w:rsidRPr="00631564">
        <w:rPr>
          <w:rFonts w:hint="eastAsia"/>
          <w:spacing w:val="6"/>
          <w:lang w:val="en-GB"/>
        </w:rPr>
        <w:t>日拒绝了他的请求。</w:t>
      </w:r>
    </w:p>
    <w:p w:rsidR="001002D7" w:rsidRPr="00631564" w:rsidRDefault="001002D7" w:rsidP="001002D7">
      <w:pPr>
        <w:pStyle w:val="SingleTxtGC"/>
        <w:rPr>
          <w:rFonts w:hint="eastAsia"/>
          <w:lang w:val="en-GB"/>
        </w:rPr>
      </w:pPr>
      <w:r w:rsidRPr="00631564">
        <w:rPr>
          <w:lang w:val="en-GB"/>
        </w:rPr>
        <w:t xml:space="preserve">2.28  </w:t>
      </w:r>
      <w:r w:rsidRPr="00631564">
        <w:rPr>
          <w:rFonts w:hint="eastAsia"/>
          <w:lang w:val="en-GB"/>
        </w:rPr>
        <w:t>提交人声称，尽管他没有用尽所有国内补救办法，但这些补救办法被毫无理由地拖延，以致不可能达成有效的解决办法。他强调说，现实生活中他无法及时有效地得到规定的医学治疗，他的身心健全严重受损。</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申诉</w:t>
      </w:r>
    </w:p>
    <w:p w:rsidR="001002D7" w:rsidRPr="00631564" w:rsidRDefault="001002D7" w:rsidP="001002D7">
      <w:pPr>
        <w:pStyle w:val="SingleTxtGC"/>
        <w:rPr>
          <w:lang w:val="en-GB"/>
        </w:rPr>
      </w:pPr>
      <w:r w:rsidRPr="00631564">
        <w:rPr>
          <w:lang w:val="en-GB"/>
        </w:rPr>
        <w:t xml:space="preserve">3.1  </w:t>
      </w:r>
      <w:r w:rsidRPr="00631564">
        <w:rPr>
          <w:rFonts w:hint="eastAsia"/>
          <w:lang w:val="en-GB"/>
        </w:rPr>
        <w:t>提交人声称，阿根廷违反《公约》第九条、第十条、第十三条、第十四条第二款、第十五条第二款、第十七条、第二十五条和第二十六条，使他</w:t>
      </w:r>
      <w:r>
        <w:rPr>
          <w:rFonts w:hint="eastAsia"/>
          <w:lang w:val="en-GB"/>
        </w:rPr>
        <w:t>成</w:t>
      </w:r>
      <w:r w:rsidRPr="00631564">
        <w:rPr>
          <w:rFonts w:hint="eastAsia"/>
          <w:lang w:val="en-GB"/>
        </w:rPr>
        <w:t>为受害者。</w:t>
      </w:r>
    </w:p>
    <w:p w:rsidR="001002D7" w:rsidRPr="00631564" w:rsidRDefault="001002D7" w:rsidP="001002D7">
      <w:pPr>
        <w:pStyle w:val="SingleTxtGC"/>
        <w:rPr>
          <w:rFonts w:hint="eastAsia"/>
          <w:lang w:val="en-GB"/>
        </w:rPr>
      </w:pPr>
      <w:r w:rsidRPr="00631564">
        <w:rPr>
          <w:lang w:val="en-GB"/>
        </w:rPr>
        <w:t xml:space="preserve">3.2  </w:t>
      </w:r>
      <w:r w:rsidRPr="00631564">
        <w:rPr>
          <w:rFonts w:hint="eastAsia"/>
          <w:lang w:val="en-GB"/>
        </w:rPr>
        <w:t>提交人坚持认为，在确定将其拘留在监狱、包括监狱医院是否合适时，</w:t>
      </w:r>
      <w:r>
        <w:rPr>
          <w:rFonts w:hint="eastAsia"/>
          <w:lang w:val="en-GB"/>
        </w:rPr>
        <w:t>就</w:t>
      </w:r>
      <w:r w:rsidRPr="00631564">
        <w:rPr>
          <w:rFonts w:hint="eastAsia"/>
          <w:lang w:val="en-GB"/>
        </w:rPr>
        <w:t>应考虑到他的健康状况、缺乏基础设施、医疗服务和护理以及拘留会给他的健康带来何种不利影响</w:t>
      </w:r>
      <w:r>
        <w:rPr>
          <w:rFonts w:hint="eastAsia"/>
          <w:lang w:val="en-GB"/>
        </w:rPr>
        <w:t>等</w:t>
      </w:r>
      <w:r w:rsidRPr="00631564">
        <w:rPr>
          <w:rFonts w:hint="eastAsia"/>
          <w:lang w:val="en-GB"/>
        </w:rPr>
        <w:t>。中断</w:t>
      </w:r>
      <w:r>
        <w:rPr>
          <w:rFonts w:hint="eastAsia"/>
          <w:lang w:val="en-GB"/>
        </w:rPr>
        <w:t>FLENI</w:t>
      </w:r>
      <w:r>
        <w:rPr>
          <w:rFonts w:hint="eastAsia"/>
          <w:lang w:val="en-GB"/>
        </w:rPr>
        <w:t>研究所</w:t>
      </w:r>
      <w:r w:rsidRPr="00631564">
        <w:rPr>
          <w:rFonts w:hint="eastAsia"/>
          <w:lang w:val="en-GB"/>
        </w:rPr>
        <w:t>的康复治疗以及前文所述的种种缺陷，不仅侵犯了他不受歧视地享有可达到的最高水准健康权及其实现最大程度的自立和充分行为能力权，而且严重危及了他的生命，这违反了《公约》第二十五条和第二十六条。在实际生活中，当局提供的康复服务仅构成</w:t>
      </w:r>
      <w:r>
        <w:rPr>
          <w:rFonts w:hint="eastAsia"/>
          <w:lang w:val="en-GB"/>
        </w:rPr>
        <w:t>缓解性</w:t>
      </w:r>
      <w:r w:rsidRPr="00631564">
        <w:rPr>
          <w:rFonts w:hint="eastAsia"/>
          <w:lang w:val="en-GB"/>
        </w:rPr>
        <w:t>治疗，不足以实现彻底康复。没有任何一个其他被拘留者与他的健康状况相似，因为他生活不能自理，需要他人协助。因此，拘留侵犯了他所享有的</w:t>
      </w:r>
      <w:r>
        <w:rPr>
          <w:rFonts w:hint="eastAsia"/>
          <w:lang w:val="en-GB"/>
        </w:rPr>
        <w:t>在</w:t>
      </w:r>
      <w:r w:rsidRPr="00631564">
        <w:rPr>
          <w:rFonts w:hint="eastAsia"/>
          <w:lang w:val="en-GB"/>
        </w:rPr>
        <w:t>法律面前人人平等的权利。</w:t>
      </w:r>
    </w:p>
    <w:p w:rsidR="001002D7" w:rsidRPr="00631564" w:rsidRDefault="001002D7" w:rsidP="001002D7">
      <w:pPr>
        <w:pStyle w:val="SingleTxtGC"/>
        <w:rPr>
          <w:rFonts w:hint="eastAsia"/>
          <w:lang w:val="en-GB"/>
        </w:rPr>
      </w:pPr>
      <w:r w:rsidRPr="00631564">
        <w:rPr>
          <w:lang w:val="en-GB"/>
        </w:rPr>
        <w:t xml:space="preserve">3.3  </w:t>
      </w:r>
      <w:r w:rsidRPr="00631564">
        <w:rPr>
          <w:rFonts w:hint="eastAsia"/>
          <w:lang w:val="en-GB"/>
        </w:rPr>
        <w:t>埃塞萨监狱医院的基础设施对残疾人而言不充分，拘留条件和医疗服务不稳定，构成对他的尊严的侮辱和不人道待遇。由于被分到埃塞萨监狱二楼的一个囚室，他在狱中的前八个月无法进入休闲庭院，这剥夺了他享受新鲜空气和自然光的权利，违反了《公约》第十四条第二款。</w:t>
      </w:r>
    </w:p>
    <w:p w:rsidR="001002D7" w:rsidRPr="00631564" w:rsidRDefault="001002D7" w:rsidP="001002D7">
      <w:pPr>
        <w:pStyle w:val="SingleTxtGC"/>
        <w:rPr>
          <w:rFonts w:hint="eastAsia"/>
          <w:lang w:val="en-GB"/>
        </w:rPr>
      </w:pPr>
      <w:r w:rsidRPr="00631564">
        <w:rPr>
          <w:lang w:val="en-GB"/>
        </w:rPr>
        <w:t xml:space="preserve">3.4  </w:t>
      </w:r>
      <w:r w:rsidRPr="00631564">
        <w:rPr>
          <w:rFonts w:hint="eastAsia"/>
          <w:lang w:val="en-GB"/>
        </w:rPr>
        <w:t>由于卫生间太小，他难以进入淋浴间和厕所，需要他所在区域的唯一一名护士协助，或者其他被拘留者和保安好心相助。监狱当局为移除妨碍他进入卫生间和淋浴间的台阶所开展的工作和改动不足，因为卫生间的大小不适合轮椅，他无法靠自己的力量走动，以使用厕所和淋浴。他目前的状况以及缺乏他人协助使其无法料理自己的日常卫生，部分依赖于家人为其提供的尿不湿和其他产品。对他的拘留场所进行的改造不足以改变对其身心健康造成不可挽回的伤害的种种条件，这违反了《公约》第十五条第二款。提交人回顾说，国家必须确保人们享有生命权和人身健全权，因为国家对被拘禁者实行严密控制，因此负有这一责任。</w:t>
      </w:r>
    </w:p>
    <w:p w:rsidR="001002D7" w:rsidRPr="00631564" w:rsidRDefault="001002D7" w:rsidP="001002D7">
      <w:pPr>
        <w:pStyle w:val="SingleTxtGC"/>
        <w:rPr>
          <w:rFonts w:hint="eastAsia"/>
          <w:lang w:val="en-GB"/>
        </w:rPr>
      </w:pPr>
      <w:r w:rsidRPr="00631564">
        <w:rPr>
          <w:lang w:val="en-GB"/>
        </w:rPr>
        <w:t xml:space="preserve">3.5  </w:t>
      </w:r>
      <w:r w:rsidRPr="00631564">
        <w:rPr>
          <w:rFonts w:hint="eastAsia"/>
          <w:lang w:val="en-GB"/>
        </w:rPr>
        <w:t>提交人不能及时联系负责他所在区域的护士。尽管安装了一个呼叫按钮，但现实生活中应答不及时，有时根本无人应答。由于没有能够预防褥疮的特殊床垫，他多次生疮，且极少走动。自进入埃塞萨监狱以来，他没有在临床精神科医师、理疗师、肌动学医师和言语治疗医师组成的神经治疗小组指导下，接受充分的站姿或视觉康复服务。能够提供充分康复治疗的最近的医疗中心位于</w:t>
      </w:r>
      <w:r w:rsidRPr="00631564">
        <w:rPr>
          <w:rFonts w:hint="eastAsia"/>
          <w:lang w:val="en-GB"/>
        </w:rPr>
        <w:t>32</w:t>
      </w:r>
      <w:r w:rsidRPr="00631564">
        <w:rPr>
          <w:rFonts w:hint="eastAsia"/>
          <w:lang w:val="en-GB"/>
        </w:rPr>
        <w:t>公里以外。他从未接受眼科医生指定的视觉康复治疗。只有当他出现感染、需要手术时，他才被转到医院。缺乏充分的康复治疗阻碍了他重新融入社会、家庭和就业市场，因为他无法在监狱工作，或者通过使用教育或治疗工具过上类似情况下其他囚犯那样的生活。上述所有这些情况都违反了《公约》第十七条。</w:t>
      </w:r>
    </w:p>
    <w:p w:rsidR="001002D7" w:rsidRPr="00631564" w:rsidRDefault="001002D7" w:rsidP="001002D7">
      <w:pPr>
        <w:pStyle w:val="SingleTxtGC"/>
        <w:rPr>
          <w:rFonts w:hint="eastAsia"/>
          <w:lang w:val="en-GB"/>
        </w:rPr>
      </w:pPr>
      <w:r w:rsidRPr="00631564">
        <w:rPr>
          <w:lang w:val="en-GB"/>
        </w:rPr>
        <w:t xml:space="preserve">3.6  </w:t>
      </w:r>
      <w:r w:rsidRPr="00631564">
        <w:rPr>
          <w:rFonts w:hint="eastAsia"/>
          <w:lang w:val="en-GB"/>
        </w:rPr>
        <w:t>提交人声称，法院未能充分考虑他的情况，尽管医学资料支持他提出的软禁在家或拘留在医院的请求，但法院依然下令将其监禁。具体而言，他们任意拒绝了他的如下指称：鉴于其颈椎不稳，往返于埃塞萨监狱和康复医院之间对他的健康有害，可能引发严重风险。如果对他实施软禁，他就能够在</w:t>
      </w:r>
      <w:r>
        <w:rPr>
          <w:rFonts w:hint="eastAsia"/>
          <w:lang w:val="en-GB"/>
        </w:rPr>
        <w:t>FLENI</w:t>
      </w:r>
      <w:r>
        <w:rPr>
          <w:rFonts w:hint="eastAsia"/>
          <w:lang w:val="en-GB"/>
        </w:rPr>
        <w:t>研究所</w:t>
      </w:r>
      <w:r w:rsidRPr="00631564">
        <w:rPr>
          <w:rFonts w:hint="eastAsia"/>
          <w:lang w:val="en-GB"/>
        </w:rPr>
        <w:t>主治医师的帮助下接受门诊康复治疗。</w:t>
      </w:r>
      <w:r>
        <w:rPr>
          <w:rFonts w:hint="eastAsia"/>
          <w:lang w:val="en-GB"/>
        </w:rPr>
        <w:t>FLENI</w:t>
      </w:r>
      <w:r>
        <w:rPr>
          <w:rFonts w:hint="eastAsia"/>
          <w:lang w:val="en-GB"/>
        </w:rPr>
        <w:t>研究所</w:t>
      </w:r>
      <w:r w:rsidRPr="00631564">
        <w:rPr>
          <w:rFonts w:hint="eastAsia"/>
          <w:lang w:val="en-GB"/>
        </w:rPr>
        <w:t>离他家</w:t>
      </w:r>
      <w:r w:rsidRPr="00631564">
        <w:rPr>
          <w:rFonts w:hint="eastAsia"/>
          <w:lang w:val="en-GB"/>
        </w:rPr>
        <w:t>5</w:t>
      </w:r>
      <w:r w:rsidRPr="00631564">
        <w:rPr>
          <w:rFonts w:hint="eastAsia"/>
          <w:lang w:val="en-GB"/>
        </w:rPr>
        <w:t>公里，有柏油马路相通，能够提供他所需要的全部康复服务。</w:t>
      </w:r>
    </w:p>
    <w:p w:rsidR="001002D7" w:rsidRPr="00631564" w:rsidRDefault="001002D7" w:rsidP="001002D7">
      <w:pPr>
        <w:pStyle w:val="SingleTxtGC"/>
        <w:rPr>
          <w:rFonts w:hint="eastAsia"/>
          <w:lang w:val="en-GB"/>
        </w:rPr>
      </w:pPr>
      <w:r w:rsidRPr="00631564">
        <w:rPr>
          <w:lang w:val="en-GB"/>
        </w:rPr>
        <w:t xml:space="preserve">3.7  </w:t>
      </w:r>
      <w:r w:rsidRPr="00631564">
        <w:rPr>
          <w:rFonts w:hint="eastAsia"/>
          <w:lang w:val="en-GB"/>
        </w:rPr>
        <w:t>提交人进一步表示，例如，</w:t>
      </w:r>
      <w:r w:rsidRPr="00631564">
        <w:rPr>
          <w:rFonts w:hint="eastAsia"/>
          <w:lang w:val="en-GB"/>
        </w:rPr>
        <w:t>2011</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11</w:t>
      </w:r>
      <w:r w:rsidRPr="00631564">
        <w:rPr>
          <w:rFonts w:hint="eastAsia"/>
          <w:lang w:val="en-GB"/>
        </w:rPr>
        <w:t>日，他被迫前往审判地点，却被拒绝参加庭审，他不得不在救护车中待了六个小时，有违医嘱。这证明了当局对像他这样被控犯下危害人类罪的人所作的决定具有任意性。</w:t>
      </w:r>
    </w:p>
    <w:p w:rsidR="001002D7" w:rsidRPr="00631564" w:rsidRDefault="001002D7" w:rsidP="001002D7">
      <w:pPr>
        <w:pStyle w:val="SingleTxtGC"/>
        <w:rPr>
          <w:rFonts w:hint="eastAsia"/>
          <w:lang w:val="en-GB"/>
        </w:rPr>
      </w:pPr>
      <w:r w:rsidRPr="00631564">
        <w:rPr>
          <w:lang w:val="en-GB"/>
        </w:rPr>
        <w:t xml:space="preserve">3.8  </w:t>
      </w:r>
      <w:r w:rsidRPr="00631564">
        <w:rPr>
          <w:rFonts w:hint="eastAsia"/>
          <w:lang w:val="en-GB"/>
        </w:rPr>
        <w:t>作为补偿，提交人请求将其软禁在家，直到他适合再次进行颈椎手术，并授权他作为日间留院病人在埃斯科瓦尔</w:t>
      </w:r>
      <w:r>
        <w:rPr>
          <w:rFonts w:hint="eastAsia"/>
          <w:lang w:val="en-GB"/>
        </w:rPr>
        <w:t>FLENI</w:t>
      </w:r>
      <w:r>
        <w:rPr>
          <w:rFonts w:hint="eastAsia"/>
          <w:lang w:val="en-GB"/>
        </w:rPr>
        <w:t>研究所</w:t>
      </w:r>
      <w:r w:rsidRPr="00631564">
        <w:rPr>
          <w:rFonts w:hint="eastAsia"/>
          <w:lang w:val="en-GB"/>
        </w:rPr>
        <w:t>完成必要和及时的康复治疗，缔约国可对其采取任何必要、适当、合理的安全措施。</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缔约国关于可否受理和案情的意见</w:t>
      </w:r>
    </w:p>
    <w:p w:rsidR="001002D7" w:rsidRPr="00631564" w:rsidRDefault="001002D7" w:rsidP="001002D7">
      <w:pPr>
        <w:pStyle w:val="SingleTxtGC"/>
        <w:rPr>
          <w:rFonts w:hint="eastAsia"/>
          <w:lang w:val="en-GB"/>
        </w:rPr>
      </w:pPr>
      <w:r w:rsidRPr="00631564">
        <w:rPr>
          <w:lang w:val="en-GB"/>
        </w:rPr>
        <w:t xml:space="preserve">4.1  </w:t>
      </w:r>
      <w:r w:rsidRPr="00631564">
        <w:rPr>
          <w:rFonts w:hint="eastAsia"/>
          <w:lang w:val="en-GB"/>
        </w:rPr>
        <w:t>2013</w:t>
      </w:r>
      <w:r w:rsidRPr="00631564">
        <w:rPr>
          <w:rFonts w:hint="eastAsia"/>
          <w:lang w:val="en-GB"/>
        </w:rPr>
        <w:t>年</w:t>
      </w:r>
      <w:r w:rsidRPr="00631564">
        <w:rPr>
          <w:rFonts w:hint="eastAsia"/>
          <w:lang w:val="en-GB"/>
        </w:rPr>
        <w:t>3</w:t>
      </w:r>
      <w:r w:rsidRPr="00631564">
        <w:rPr>
          <w:rFonts w:hint="eastAsia"/>
          <w:lang w:val="en-GB"/>
        </w:rPr>
        <w:t>月</w:t>
      </w:r>
      <w:r w:rsidRPr="00631564">
        <w:rPr>
          <w:rFonts w:hint="eastAsia"/>
          <w:lang w:val="en-GB"/>
        </w:rPr>
        <w:t>12</w:t>
      </w:r>
      <w:r w:rsidRPr="00631564">
        <w:rPr>
          <w:rFonts w:hint="eastAsia"/>
          <w:lang w:val="en-GB"/>
        </w:rPr>
        <w:t>日，缔约国就来文可否受理和来文案情提交了意见，请委员会</w:t>
      </w:r>
      <w:r>
        <w:rPr>
          <w:rFonts w:hint="eastAsia"/>
          <w:lang w:val="en-GB"/>
        </w:rPr>
        <w:t>依据以下理由</w:t>
      </w:r>
      <w:r w:rsidRPr="00631564">
        <w:rPr>
          <w:rFonts w:hint="eastAsia"/>
          <w:lang w:val="en-GB"/>
        </w:rPr>
        <w:t>，</w:t>
      </w:r>
      <w:r>
        <w:rPr>
          <w:rFonts w:hint="eastAsia"/>
          <w:lang w:val="en-GB"/>
        </w:rPr>
        <w:t>按照</w:t>
      </w:r>
      <w:r w:rsidRPr="00631564">
        <w:rPr>
          <w:rFonts w:hint="eastAsia"/>
          <w:lang w:val="en-GB"/>
        </w:rPr>
        <w:t>《任择议定书》第二条第四</w:t>
      </w:r>
      <w:r>
        <w:rPr>
          <w:rFonts w:hint="eastAsia"/>
          <w:lang w:val="en-GB"/>
        </w:rPr>
        <w:t>款</w:t>
      </w:r>
      <w:r w:rsidRPr="00631564">
        <w:rPr>
          <w:rFonts w:hint="eastAsia"/>
          <w:lang w:val="en-GB"/>
        </w:rPr>
        <w:t>和第五</w:t>
      </w:r>
      <w:r>
        <w:rPr>
          <w:rFonts w:hint="eastAsia"/>
          <w:lang w:val="en-GB"/>
        </w:rPr>
        <w:t>款</w:t>
      </w:r>
      <w:r w:rsidRPr="00631564">
        <w:rPr>
          <w:rFonts w:hint="eastAsia"/>
          <w:lang w:val="en-GB"/>
        </w:rPr>
        <w:t>宣布本来文不可受理。</w:t>
      </w:r>
    </w:p>
    <w:p w:rsidR="001002D7" w:rsidRPr="00631564" w:rsidRDefault="001002D7" w:rsidP="001002D7">
      <w:pPr>
        <w:pStyle w:val="SingleTxtGC"/>
        <w:rPr>
          <w:rFonts w:hint="eastAsia"/>
          <w:lang w:val="en-GB"/>
        </w:rPr>
      </w:pPr>
      <w:r w:rsidRPr="00631564">
        <w:rPr>
          <w:lang w:val="en-GB"/>
        </w:rPr>
        <w:t xml:space="preserve">4.2  </w:t>
      </w:r>
      <w:r w:rsidRPr="00631564">
        <w:rPr>
          <w:rFonts w:hint="eastAsia"/>
          <w:lang w:val="en-GB"/>
        </w:rPr>
        <w:t>关于致使提交人被监禁的事件，缔约国指出，提交人是</w:t>
      </w:r>
      <w:r w:rsidRPr="00631564">
        <w:rPr>
          <w:rFonts w:hint="eastAsia"/>
          <w:lang w:val="en-GB"/>
        </w:rPr>
        <w:t>1976-1983</w:t>
      </w:r>
      <w:r w:rsidRPr="00631564">
        <w:rPr>
          <w:rFonts w:hint="eastAsia"/>
          <w:lang w:val="en-GB"/>
        </w:rPr>
        <w:t>年独裁统治期间布宜诺斯艾利斯省警察局前警察。因犯下非法闯入</w:t>
      </w:r>
      <w:r>
        <w:rPr>
          <w:rFonts w:hint="eastAsia"/>
          <w:lang w:val="en-GB"/>
        </w:rPr>
        <w:t>民宅、严重滥用职权导致非法拘留、实施严重酷刑以及肆意</w:t>
      </w:r>
      <w:r w:rsidRPr="00631564">
        <w:rPr>
          <w:rFonts w:hint="eastAsia"/>
          <w:lang w:val="en-GB"/>
        </w:rPr>
        <w:t>谋杀等罪行，</w:t>
      </w:r>
      <w:r w:rsidRPr="00631564">
        <w:rPr>
          <w:rFonts w:hint="eastAsia"/>
          <w:lang w:val="en-GB"/>
        </w:rPr>
        <w:t>2011</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14</w:t>
      </w:r>
      <w:r w:rsidRPr="00631564">
        <w:rPr>
          <w:rFonts w:hint="eastAsia"/>
          <w:lang w:val="en-GB"/>
        </w:rPr>
        <w:t>日，联邦刑事法院判处提交人无期徒刑，并剥夺其终身任职资格。在缔约国提交其意见之时，</w:t>
      </w:r>
      <w:r w:rsidRPr="002504F4">
        <w:rPr>
          <w:rFonts w:hint="eastAsia"/>
          <w:lang w:val="en-GB"/>
        </w:rPr>
        <w:t>提交人正在联邦刑事上诉法院对这一判决进行上诉。对提交人进行定罪是在“</w:t>
      </w:r>
      <w:r w:rsidRPr="002504F4">
        <w:t>纪念死者、查明真相</w:t>
      </w:r>
      <w:r w:rsidRPr="002504F4">
        <w:t xml:space="preserve"> </w:t>
      </w:r>
      <w:r w:rsidRPr="002504F4">
        <w:t>和伸张正义</w:t>
      </w:r>
      <w:r w:rsidRPr="002504F4">
        <w:rPr>
          <w:rFonts w:hint="eastAsia"/>
          <w:lang w:val="en-GB"/>
        </w:rPr>
        <w:t>”框架内</w:t>
      </w:r>
      <w:r>
        <w:rPr>
          <w:rFonts w:hint="eastAsia"/>
          <w:lang w:val="en-GB"/>
        </w:rPr>
        <w:t>所</w:t>
      </w:r>
      <w:r w:rsidRPr="002504F4">
        <w:rPr>
          <w:rFonts w:hint="eastAsia"/>
          <w:lang w:val="en-GB"/>
        </w:rPr>
        <w:t>开展工作的一部分，旨在查找、起诉和惩处独裁统治期间犯下严重罪行</w:t>
      </w:r>
      <w:r w:rsidRPr="00631564">
        <w:rPr>
          <w:rFonts w:hint="eastAsia"/>
          <w:lang w:val="en-GB"/>
        </w:rPr>
        <w:t>的责任人。</w:t>
      </w:r>
    </w:p>
    <w:p w:rsidR="001002D7" w:rsidRPr="00631564" w:rsidRDefault="001002D7" w:rsidP="001002D7">
      <w:pPr>
        <w:pStyle w:val="SingleTxtGC"/>
        <w:rPr>
          <w:rFonts w:hint="eastAsia"/>
          <w:lang w:val="en-GB"/>
        </w:rPr>
      </w:pPr>
      <w:r w:rsidRPr="00631564">
        <w:rPr>
          <w:lang w:val="en-GB"/>
        </w:rPr>
        <w:t xml:space="preserve">4.3  </w:t>
      </w:r>
      <w:r w:rsidRPr="00631564">
        <w:rPr>
          <w:rFonts w:hint="eastAsia"/>
          <w:lang w:val="en-GB"/>
        </w:rPr>
        <w:t>对于提交人向委员会提起的申诉，提交人并未用尽所有国内补救办法，因为他所选择的补救办法</w:t>
      </w:r>
      <w:r>
        <w:rPr>
          <w:rFonts w:hint="eastAsia"/>
          <w:lang w:val="en-GB"/>
        </w:rPr>
        <w:t>不适合</w:t>
      </w:r>
      <w:r w:rsidRPr="00631564">
        <w:rPr>
          <w:rFonts w:hint="eastAsia"/>
          <w:lang w:val="en-GB"/>
        </w:rPr>
        <w:t>补偿他</w:t>
      </w:r>
      <w:r>
        <w:rPr>
          <w:rFonts w:hint="eastAsia"/>
          <w:lang w:val="en-GB"/>
        </w:rPr>
        <w:t>遭</w:t>
      </w:r>
      <w:r w:rsidRPr="00631564">
        <w:rPr>
          <w:rFonts w:hint="eastAsia"/>
          <w:lang w:val="en-GB"/>
        </w:rPr>
        <w:t>指控的侵权行为。此外，他指</w:t>
      </w:r>
      <w:r>
        <w:rPr>
          <w:rFonts w:hint="eastAsia"/>
          <w:lang w:val="en-GB"/>
        </w:rPr>
        <w:t>称</w:t>
      </w:r>
      <w:r w:rsidRPr="00631564">
        <w:rPr>
          <w:rFonts w:hint="eastAsia"/>
          <w:lang w:val="en-GB"/>
        </w:rPr>
        <w:t>阿根廷违反《公约》，但却并未证明已经采取一切国内行政和</w:t>
      </w:r>
      <w:r w:rsidRPr="00631564">
        <w:rPr>
          <w:rFonts w:hint="eastAsia"/>
          <w:lang w:val="en-GB"/>
        </w:rPr>
        <w:t>/</w:t>
      </w:r>
      <w:r w:rsidRPr="00631564">
        <w:rPr>
          <w:rFonts w:hint="eastAsia"/>
          <w:lang w:val="en-GB"/>
        </w:rPr>
        <w:t>或法律行动寻求补偿。联邦刑事法院和联邦上诉法院审议了他的软禁请求，但</w:t>
      </w:r>
      <w:r>
        <w:rPr>
          <w:rFonts w:hint="eastAsia"/>
          <w:lang w:val="en-GB"/>
        </w:rPr>
        <w:t>因</w:t>
      </w:r>
      <w:r w:rsidRPr="00631564">
        <w:rPr>
          <w:rFonts w:hint="eastAsia"/>
          <w:lang w:val="en-GB"/>
        </w:rPr>
        <w:t>不</w:t>
      </w:r>
      <w:r>
        <w:rPr>
          <w:rFonts w:hint="eastAsia"/>
          <w:lang w:val="en-GB"/>
        </w:rPr>
        <w:t>符合</w:t>
      </w:r>
      <w:r w:rsidRPr="00631564">
        <w:rPr>
          <w:rFonts w:hint="eastAsia"/>
          <w:lang w:val="en-GB"/>
        </w:rPr>
        <w:t>软禁的法律条件</w:t>
      </w:r>
      <w:r>
        <w:rPr>
          <w:rFonts w:hint="eastAsia"/>
          <w:lang w:val="en-GB"/>
        </w:rPr>
        <w:t>而予以</w:t>
      </w:r>
      <w:r w:rsidRPr="00631564">
        <w:rPr>
          <w:rFonts w:hint="eastAsia"/>
          <w:lang w:val="en-GB"/>
        </w:rPr>
        <w:t>拒绝。提交人本可在最高法院提起特别联邦上诉</w:t>
      </w:r>
      <w:r>
        <w:rPr>
          <w:rFonts w:hint="eastAsia"/>
          <w:lang w:val="en-GB"/>
        </w:rPr>
        <w:t>，但</w:t>
      </w:r>
      <w:r w:rsidRPr="00631564">
        <w:rPr>
          <w:rFonts w:hint="eastAsia"/>
          <w:lang w:val="en-GB"/>
        </w:rPr>
        <w:t>他选择了直接求助于委员会，尽管他也承认没有用尽所有国内补救办法。第</w:t>
      </w:r>
      <w:r w:rsidRPr="00631564">
        <w:rPr>
          <w:rFonts w:hint="eastAsia"/>
          <w:lang w:val="en-GB"/>
        </w:rPr>
        <w:t>48</w:t>
      </w:r>
      <w:r w:rsidRPr="00631564">
        <w:rPr>
          <w:rFonts w:hint="eastAsia"/>
          <w:lang w:val="en-GB"/>
        </w:rPr>
        <w:t>号</w:t>
      </w:r>
      <w:r>
        <w:rPr>
          <w:rFonts w:hint="eastAsia"/>
          <w:lang w:val="en-GB"/>
        </w:rPr>
        <w:t>法律</w:t>
      </w:r>
      <w:r w:rsidRPr="00631564">
        <w:rPr>
          <w:rFonts w:hint="eastAsia"/>
          <w:lang w:val="en-GB"/>
        </w:rPr>
        <w:t>第</w:t>
      </w:r>
      <w:r w:rsidRPr="00631564">
        <w:rPr>
          <w:rFonts w:hint="eastAsia"/>
          <w:lang w:val="en-GB"/>
        </w:rPr>
        <w:t>14</w:t>
      </w:r>
      <w:r w:rsidRPr="00631564">
        <w:rPr>
          <w:rFonts w:hint="eastAsia"/>
          <w:lang w:val="en-GB"/>
        </w:rPr>
        <w:t>条规定，提出特别上诉的一个前提条件是，问题必须属于联邦管辖范围，例如，违反《宪法》或诸如本《公约》之类的条约。因此，未能提起此类上诉意味着没有用尽国内补救办法。提交人声称，法律程序被毫无理由地拖延，这</w:t>
      </w:r>
      <w:r>
        <w:rPr>
          <w:rFonts w:hint="eastAsia"/>
          <w:lang w:val="en-GB"/>
        </w:rPr>
        <w:t>一说法</w:t>
      </w:r>
      <w:r w:rsidRPr="00631564">
        <w:rPr>
          <w:rFonts w:hint="eastAsia"/>
          <w:lang w:val="en-GB"/>
        </w:rPr>
        <w:t>毫无根据。事实上，他甚至没有提及随后对其软禁请求进行审议的程序。此外，提交人没有在国内法院提起申诉，以指控国内程序过于冗长。相关法院充分审议了他的请求，确保了正当程序。</w:t>
      </w:r>
    </w:p>
    <w:p w:rsidR="001002D7" w:rsidRPr="00631564" w:rsidRDefault="001002D7" w:rsidP="001002D7">
      <w:pPr>
        <w:pStyle w:val="SingleTxtGC"/>
        <w:rPr>
          <w:rFonts w:hint="eastAsia"/>
          <w:lang w:val="en-GB"/>
        </w:rPr>
      </w:pPr>
      <w:r w:rsidRPr="00631564">
        <w:rPr>
          <w:lang w:val="en-GB"/>
        </w:rPr>
        <w:t xml:space="preserve">4.4  </w:t>
      </w:r>
      <w:r w:rsidRPr="00631564">
        <w:rPr>
          <w:rFonts w:hint="eastAsia"/>
          <w:lang w:val="en-GB"/>
        </w:rPr>
        <w:t>提交人的指控十分笼统，不够具体，因此毫无根据。相反，司法机关对提交人就他所需要的医学治疗及其拘留和生活条件提出的请求提供了若干答复。</w:t>
      </w:r>
    </w:p>
    <w:p w:rsidR="001002D7" w:rsidRPr="00631564" w:rsidRDefault="001002D7" w:rsidP="001002D7">
      <w:pPr>
        <w:pStyle w:val="SingleTxtGC"/>
        <w:rPr>
          <w:rFonts w:hint="eastAsia"/>
          <w:lang w:val="en-GB"/>
        </w:rPr>
      </w:pPr>
      <w:r w:rsidRPr="00631564">
        <w:rPr>
          <w:lang w:val="en-GB"/>
        </w:rPr>
        <w:t xml:space="preserve">4.5  </w:t>
      </w:r>
      <w:r w:rsidRPr="00631564">
        <w:rPr>
          <w:rFonts w:hint="eastAsia"/>
          <w:lang w:val="en-GB"/>
        </w:rPr>
        <w:t>缔约国讲述了本案的事实，指出联邦上诉法院驳回了提交人</w:t>
      </w:r>
      <w:r w:rsidRPr="00631564">
        <w:rPr>
          <w:rFonts w:hint="eastAsia"/>
          <w:lang w:val="en-GB"/>
        </w:rPr>
        <w:t>2012</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13</w:t>
      </w:r>
      <w:r w:rsidRPr="00631564">
        <w:rPr>
          <w:rFonts w:hint="eastAsia"/>
          <w:lang w:val="en-GB"/>
        </w:rPr>
        <w:t>日的上诉。尽管如此，缔约国仍明确阐述了联邦刑事法院的义务，即：联邦法院应针对提交人的康复治疗和在其拘留场所使用基本卫生设施问题紧急采取一切必要措施。根据这项判决，</w:t>
      </w:r>
      <w:r w:rsidRPr="00631564">
        <w:rPr>
          <w:rFonts w:hint="eastAsia"/>
          <w:lang w:val="en-GB"/>
        </w:rPr>
        <w:t>2012</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18</w:t>
      </w:r>
      <w:r w:rsidRPr="00631564">
        <w:rPr>
          <w:rFonts w:hint="eastAsia"/>
          <w:lang w:val="en-GB"/>
        </w:rPr>
        <w:t>日，联邦刑事法院对埃塞萨监狱采取了若干措施，包括每月就提交人的健康状况和康复治疗提交报告及提供</w:t>
      </w:r>
      <w:r w:rsidRPr="00631564">
        <w:rPr>
          <w:rFonts w:hint="eastAsia"/>
          <w:lang w:val="en-GB"/>
        </w:rPr>
        <w:t>24</w:t>
      </w:r>
      <w:r w:rsidRPr="00631564">
        <w:rPr>
          <w:rFonts w:hint="eastAsia"/>
          <w:lang w:val="en-GB"/>
        </w:rPr>
        <w:t>小时护理协助。</w:t>
      </w:r>
    </w:p>
    <w:p w:rsidR="001002D7" w:rsidRPr="00631564" w:rsidRDefault="001002D7" w:rsidP="001002D7">
      <w:pPr>
        <w:pStyle w:val="SingleTxtGC"/>
        <w:rPr>
          <w:rFonts w:hint="eastAsia"/>
          <w:lang w:val="en-GB"/>
        </w:rPr>
      </w:pPr>
      <w:r w:rsidRPr="00631564">
        <w:rPr>
          <w:lang w:val="en-GB"/>
        </w:rPr>
        <w:t xml:space="preserve">4.6  </w:t>
      </w:r>
      <w:r w:rsidRPr="00631564">
        <w:rPr>
          <w:rFonts w:hint="eastAsia"/>
          <w:lang w:val="en-GB"/>
        </w:rPr>
        <w:t>联邦上诉法院下令联邦刑事法院对提交人进行最新体检，以适当考虑提交人提出的软禁请求。法医司开展了这一体检。联邦刑事法院以法医司的体检报告为依据，</w:t>
      </w:r>
      <w:r w:rsidRPr="00631564">
        <w:rPr>
          <w:rFonts w:hint="eastAsia"/>
          <w:lang w:val="en-GB"/>
        </w:rPr>
        <w:t>2011</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29</w:t>
      </w:r>
      <w:r w:rsidRPr="00631564">
        <w:rPr>
          <w:rFonts w:hint="eastAsia"/>
          <w:lang w:val="en-GB"/>
        </w:rPr>
        <w:t>日做出判决，拒绝了提交人的请求。司法机关不接受提交人的指控；相反，联邦上诉法院判提交人对联邦刑事法院</w:t>
      </w:r>
      <w:r w:rsidRPr="00631564">
        <w:rPr>
          <w:rFonts w:hint="eastAsia"/>
          <w:lang w:val="en-GB"/>
        </w:rPr>
        <w:t>2011</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15</w:t>
      </w:r>
      <w:r w:rsidRPr="00631564">
        <w:rPr>
          <w:rFonts w:hint="eastAsia"/>
          <w:lang w:val="en-GB"/>
        </w:rPr>
        <w:t>日的判决提起的上诉胜诉。</w:t>
      </w:r>
    </w:p>
    <w:p w:rsidR="001002D7" w:rsidRPr="00631564" w:rsidRDefault="001002D7" w:rsidP="001002D7">
      <w:pPr>
        <w:pStyle w:val="SingleTxtGC"/>
        <w:rPr>
          <w:rFonts w:hint="eastAsia"/>
          <w:lang w:val="en-GB"/>
        </w:rPr>
      </w:pPr>
      <w:r w:rsidRPr="00631564">
        <w:rPr>
          <w:lang w:val="en-GB"/>
        </w:rPr>
        <w:t xml:space="preserve">4.7  </w:t>
      </w:r>
      <w:r w:rsidRPr="00631564">
        <w:rPr>
          <w:rFonts w:hint="eastAsia"/>
          <w:lang w:val="en-GB"/>
        </w:rPr>
        <w:t>缔约国就法医司提供的医学意见和提交人在国内诉讼期间提交的专家意见之间的分歧发表评论，指出前者称提交人应继续作为门诊病人接受站姿和视觉康复治疗，治疗时限应以他的进展为准。请求软禁不合逻辑，因为无论在哪种情况下，提交人都需要前往康复中心。</w:t>
      </w:r>
    </w:p>
    <w:p w:rsidR="001002D7" w:rsidRPr="00631564" w:rsidRDefault="001002D7" w:rsidP="001002D7">
      <w:pPr>
        <w:pStyle w:val="SingleTxtGC"/>
        <w:rPr>
          <w:rFonts w:hint="eastAsia"/>
          <w:lang w:val="en-GB"/>
        </w:rPr>
      </w:pPr>
      <w:r w:rsidRPr="00631564">
        <w:rPr>
          <w:lang w:val="en-GB"/>
        </w:rPr>
        <w:t xml:space="preserve">4.8  </w:t>
      </w:r>
      <w:r>
        <w:rPr>
          <w:rFonts w:hint="eastAsia"/>
          <w:lang w:val="en-GB"/>
        </w:rPr>
        <w:t>联邦刑事法院请埃塞萨监狱通报</w:t>
      </w:r>
      <w:r w:rsidRPr="00631564">
        <w:rPr>
          <w:rFonts w:hint="eastAsia"/>
          <w:lang w:val="en-GB"/>
        </w:rPr>
        <w:t>生活条件和拘留条件</w:t>
      </w:r>
      <w:r>
        <w:rPr>
          <w:rFonts w:hint="eastAsia"/>
          <w:lang w:val="en-GB"/>
        </w:rPr>
        <w:t>的情况</w:t>
      </w:r>
      <w:r w:rsidRPr="00631564">
        <w:rPr>
          <w:rFonts w:hint="eastAsia"/>
          <w:lang w:val="en-GB"/>
        </w:rPr>
        <w:t>。国家宪兵队和公诉部门</w:t>
      </w:r>
      <w:r>
        <w:rPr>
          <w:rFonts w:hint="eastAsia"/>
          <w:lang w:val="en-GB"/>
        </w:rPr>
        <w:t>对这些报告作了</w:t>
      </w:r>
      <w:r w:rsidRPr="00631564">
        <w:rPr>
          <w:rFonts w:hint="eastAsia"/>
          <w:lang w:val="en-GB"/>
        </w:rPr>
        <w:t>补充。</w:t>
      </w:r>
      <w:r>
        <w:rPr>
          <w:rFonts w:hint="eastAsia"/>
          <w:lang w:val="en-GB"/>
        </w:rPr>
        <w:t>这些机构的工作人员到现场视</w:t>
      </w:r>
      <w:r w:rsidRPr="00631564">
        <w:rPr>
          <w:rFonts w:hint="eastAsia"/>
          <w:lang w:val="en-GB"/>
        </w:rPr>
        <w:t>察</w:t>
      </w:r>
      <w:r>
        <w:rPr>
          <w:rFonts w:hint="eastAsia"/>
          <w:lang w:val="en-GB"/>
        </w:rPr>
        <w:t>，</w:t>
      </w:r>
      <w:r w:rsidRPr="00631564">
        <w:rPr>
          <w:rFonts w:hint="eastAsia"/>
          <w:lang w:val="en-GB"/>
        </w:rPr>
        <w:t>了</w:t>
      </w:r>
      <w:r>
        <w:rPr>
          <w:rFonts w:hint="eastAsia"/>
          <w:lang w:val="en-GB"/>
        </w:rPr>
        <w:t>解</w:t>
      </w:r>
      <w:r w:rsidRPr="00631564">
        <w:rPr>
          <w:rFonts w:hint="eastAsia"/>
          <w:lang w:val="en-GB"/>
        </w:rPr>
        <w:t>监狱医院的</w:t>
      </w:r>
      <w:r>
        <w:rPr>
          <w:rFonts w:hint="eastAsia"/>
          <w:lang w:val="en-GB"/>
        </w:rPr>
        <w:t>条件，确定监狱</w:t>
      </w:r>
      <w:r w:rsidRPr="00631564">
        <w:rPr>
          <w:rFonts w:hint="eastAsia"/>
          <w:lang w:val="en-GB"/>
        </w:rPr>
        <w:t>康复和医疗设备</w:t>
      </w:r>
      <w:r>
        <w:rPr>
          <w:rFonts w:hint="eastAsia"/>
          <w:lang w:val="en-GB"/>
        </w:rPr>
        <w:t>的状况，检察护士是否</w:t>
      </w:r>
      <w:r w:rsidRPr="00631564">
        <w:rPr>
          <w:rFonts w:hint="eastAsia"/>
          <w:lang w:val="en-GB"/>
        </w:rPr>
        <w:t>24</w:t>
      </w:r>
      <w:r w:rsidRPr="00631564">
        <w:rPr>
          <w:rFonts w:hint="eastAsia"/>
          <w:lang w:val="en-GB"/>
        </w:rPr>
        <w:t>小时</w:t>
      </w:r>
      <w:r>
        <w:rPr>
          <w:rFonts w:hint="eastAsia"/>
          <w:lang w:val="en-GB"/>
        </w:rPr>
        <w:t>当班</w:t>
      </w:r>
      <w:r w:rsidRPr="00631564">
        <w:rPr>
          <w:rFonts w:hint="eastAsia"/>
          <w:lang w:val="en-GB"/>
        </w:rPr>
        <w:t>、专供提交人使用的卫生间</w:t>
      </w:r>
      <w:r>
        <w:rPr>
          <w:rFonts w:hint="eastAsia"/>
          <w:lang w:val="en-GB"/>
        </w:rPr>
        <w:t>是否可无障碍进入</w:t>
      </w:r>
      <w:r w:rsidRPr="00631564">
        <w:rPr>
          <w:rFonts w:hint="eastAsia"/>
          <w:lang w:val="en-GB"/>
        </w:rPr>
        <w:t>、</w:t>
      </w:r>
      <w:r>
        <w:rPr>
          <w:rFonts w:hint="eastAsia"/>
          <w:lang w:val="en-GB"/>
        </w:rPr>
        <w:t>是否有电梯以及</w:t>
      </w:r>
      <w:r w:rsidRPr="00631564">
        <w:rPr>
          <w:rFonts w:hint="eastAsia"/>
          <w:lang w:val="en-GB"/>
        </w:rPr>
        <w:t>运作</w:t>
      </w:r>
      <w:r>
        <w:rPr>
          <w:rFonts w:hint="eastAsia"/>
          <w:lang w:val="en-GB"/>
        </w:rPr>
        <w:t>情况</w:t>
      </w:r>
      <w:r w:rsidRPr="00631564">
        <w:rPr>
          <w:rFonts w:hint="eastAsia"/>
          <w:lang w:val="en-GB"/>
        </w:rPr>
        <w:t>、</w:t>
      </w:r>
      <w:r>
        <w:rPr>
          <w:rFonts w:hint="eastAsia"/>
          <w:lang w:val="en-GB"/>
        </w:rPr>
        <w:t>门是否经过</w:t>
      </w:r>
      <w:r w:rsidRPr="00631564">
        <w:rPr>
          <w:rFonts w:hint="eastAsia"/>
          <w:lang w:val="en-GB"/>
        </w:rPr>
        <w:t>改装</w:t>
      </w:r>
      <w:r>
        <w:rPr>
          <w:rFonts w:hint="eastAsia"/>
          <w:lang w:val="en-GB"/>
        </w:rPr>
        <w:t>使其可</w:t>
      </w:r>
      <w:r w:rsidRPr="00631564">
        <w:rPr>
          <w:rFonts w:hint="eastAsia"/>
          <w:lang w:val="en-GB"/>
        </w:rPr>
        <w:t>进入休闲庭院。缔约国声称，提交人</w:t>
      </w:r>
      <w:r w:rsidRPr="00631564">
        <w:rPr>
          <w:rFonts w:hint="eastAsia"/>
          <w:lang w:val="en-GB"/>
        </w:rPr>
        <w:t>2012</w:t>
      </w:r>
      <w:r w:rsidRPr="00631564">
        <w:rPr>
          <w:rFonts w:hint="eastAsia"/>
          <w:lang w:val="en-GB"/>
        </w:rPr>
        <w:t>年</w:t>
      </w:r>
      <w:r w:rsidRPr="00631564">
        <w:rPr>
          <w:rFonts w:hint="eastAsia"/>
          <w:lang w:val="en-GB"/>
        </w:rPr>
        <w:t>11</w:t>
      </w:r>
      <w:r w:rsidRPr="00631564">
        <w:rPr>
          <w:rFonts w:hint="eastAsia"/>
          <w:lang w:val="en-GB"/>
        </w:rPr>
        <w:t>月</w:t>
      </w:r>
      <w:r w:rsidRPr="00631564">
        <w:rPr>
          <w:rFonts w:hint="eastAsia"/>
          <w:lang w:val="en-GB"/>
        </w:rPr>
        <w:t>12</w:t>
      </w:r>
      <w:r w:rsidRPr="00631564">
        <w:rPr>
          <w:rFonts w:hint="eastAsia"/>
          <w:lang w:val="en-GB"/>
        </w:rPr>
        <w:t>日和</w:t>
      </w:r>
      <w:r w:rsidRPr="00631564">
        <w:rPr>
          <w:rFonts w:hint="eastAsia"/>
          <w:lang w:val="en-GB"/>
        </w:rPr>
        <w:t>20</w:t>
      </w:r>
      <w:r w:rsidRPr="00631564">
        <w:rPr>
          <w:rFonts w:hint="eastAsia"/>
          <w:lang w:val="en-GB"/>
        </w:rPr>
        <w:t>日提交的</w:t>
      </w:r>
      <w:r>
        <w:rPr>
          <w:rFonts w:hint="eastAsia"/>
          <w:lang w:val="en-GB"/>
        </w:rPr>
        <w:t>FLENI</w:t>
      </w:r>
      <w:r>
        <w:rPr>
          <w:rFonts w:hint="eastAsia"/>
          <w:lang w:val="en-GB"/>
        </w:rPr>
        <w:t>研究所</w:t>
      </w:r>
      <w:r w:rsidRPr="00631564">
        <w:rPr>
          <w:rFonts w:hint="eastAsia"/>
          <w:lang w:val="en-GB"/>
        </w:rPr>
        <w:t>的医学证明强调</w:t>
      </w:r>
      <w:r>
        <w:rPr>
          <w:rFonts w:hint="eastAsia"/>
          <w:lang w:val="en-GB"/>
        </w:rPr>
        <w:t>，</w:t>
      </w:r>
      <w:r w:rsidRPr="00631564">
        <w:rPr>
          <w:rFonts w:hint="eastAsia"/>
          <w:lang w:val="en-GB"/>
        </w:rPr>
        <w:t>他需要入住一个高级治疗中心</w:t>
      </w:r>
      <w:r>
        <w:rPr>
          <w:rFonts w:hint="eastAsia"/>
          <w:lang w:val="en-GB"/>
        </w:rPr>
        <w:t>，这</w:t>
      </w:r>
      <w:r w:rsidRPr="00631564">
        <w:rPr>
          <w:rFonts w:hint="eastAsia"/>
          <w:lang w:val="en-GB"/>
        </w:rPr>
        <w:t>是为了获得软禁。</w:t>
      </w:r>
    </w:p>
    <w:p w:rsidR="001002D7" w:rsidRPr="00631564" w:rsidRDefault="001002D7" w:rsidP="001002D7">
      <w:pPr>
        <w:pStyle w:val="SingleTxtGC"/>
        <w:rPr>
          <w:rFonts w:hint="eastAsia"/>
          <w:lang w:val="en-GB"/>
        </w:rPr>
      </w:pPr>
      <w:r w:rsidRPr="00631564">
        <w:rPr>
          <w:lang w:val="en-GB"/>
        </w:rPr>
        <w:t xml:space="preserve">4.9  </w:t>
      </w:r>
      <w:r w:rsidRPr="00631564">
        <w:rPr>
          <w:rFonts w:hint="eastAsia"/>
          <w:lang w:val="en-GB"/>
        </w:rPr>
        <w:t>提交人与和他面临同样情况的任何其他人受到同等待遇。软禁是一般规则之下的例外情况，下令将罪犯拘留在普通监狱场所或监狱医院而不给予任何不正当的优待是法院的惯例。</w:t>
      </w:r>
    </w:p>
    <w:p w:rsidR="001002D7" w:rsidRPr="00631564" w:rsidRDefault="001002D7" w:rsidP="001002D7">
      <w:pPr>
        <w:pStyle w:val="SingleTxtGC"/>
        <w:rPr>
          <w:rFonts w:hint="eastAsia"/>
          <w:lang w:val="en-GB"/>
        </w:rPr>
      </w:pPr>
      <w:r w:rsidRPr="00631564">
        <w:rPr>
          <w:lang w:val="en-GB"/>
        </w:rPr>
        <w:t xml:space="preserve">4.10  </w:t>
      </w:r>
      <w:r w:rsidRPr="00631564">
        <w:rPr>
          <w:rFonts w:hint="eastAsia"/>
          <w:lang w:val="en-GB"/>
        </w:rPr>
        <w:t>缔约国请委员会认定本来文不可受理，因为没有用尽所有国内补救办法，且明显毫无根据。</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提交人提交的补充资料</w:t>
      </w:r>
    </w:p>
    <w:p w:rsidR="001002D7" w:rsidRPr="00631564" w:rsidRDefault="001002D7" w:rsidP="001002D7">
      <w:pPr>
        <w:pStyle w:val="SingleTxtGC"/>
        <w:rPr>
          <w:rFonts w:hint="eastAsia"/>
          <w:lang w:val="en-GB"/>
        </w:rPr>
      </w:pPr>
      <w:r w:rsidRPr="00631564">
        <w:rPr>
          <w:lang w:val="en-GB"/>
        </w:rPr>
        <w:t xml:space="preserve">5.1  </w:t>
      </w:r>
      <w:r w:rsidRPr="00631564">
        <w:rPr>
          <w:rFonts w:hint="eastAsia"/>
          <w:lang w:val="en-GB"/>
        </w:rPr>
        <w:t>2013</w:t>
      </w:r>
      <w:r w:rsidRPr="00631564">
        <w:rPr>
          <w:rFonts w:hint="eastAsia"/>
          <w:lang w:val="en-GB"/>
        </w:rPr>
        <w:t>年</w:t>
      </w:r>
      <w:r w:rsidRPr="00631564">
        <w:rPr>
          <w:rFonts w:hint="eastAsia"/>
          <w:lang w:val="en-GB"/>
        </w:rPr>
        <w:t>3</w:t>
      </w:r>
      <w:r w:rsidRPr="00631564">
        <w:rPr>
          <w:rFonts w:hint="eastAsia"/>
          <w:lang w:val="en-GB"/>
        </w:rPr>
        <w:t>月</w:t>
      </w:r>
      <w:r w:rsidRPr="00631564">
        <w:rPr>
          <w:rFonts w:hint="eastAsia"/>
          <w:lang w:val="en-GB"/>
        </w:rPr>
        <w:t>15</w:t>
      </w:r>
      <w:r w:rsidRPr="00631564">
        <w:rPr>
          <w:rFonts w:hint="eastAsia"/>
          <w:lang w:val="en-GB"/>
        </w:rPr>
        <w:t>日、</w:t>
      </w:r>
      <w:r w:rsidRPr="00631564">
        <w:rPr>
          <w:rFonts w:hint="eastAsia"/>
          <w:lang w:val="en-GB"/>
        </w:rPr>
        <w:t>4</w:t>
      </w:r>
      <w:r w:rsidRPr="00631564">
        <w:rPr>
          <w:rFonts w:hint="eastAsia"/>
          <w:lang w:val="en-GB"/>
        </w:rPr>
        <w:t>月</w:t>
      </w:r>
      <w:r w:rsidRPr="00631564">
        <w:rPr>
          <w:rFonts w:hint="eastAsia"/>
          <w:lang w:val="en-GB"/>
        </w:rPr>
        <w:t>24</w:t>
      </w:r>
      <w:r w:rsidRPr="00631564">
        <w:rPr>
          <w:rFonts w:hint="eastAsia"/>
          <w:lang w:val="en-GB"/>
        </w:rPr>
        <w:t>日、</w:t>
      </w:r>
      <w:r w:rsidRPr="00631564">
        <w:rPr>
          <w:rFonts w:hint="eastAsia"/>
          <w:lang w:val="en-GB"/>
        </w:rPr>
        <w:t>6</w:t>
      </w:r>
      <w:r w:rsidRPr="00631564">
        <w:rPr>
          <w:rFonts w:hint="eastAsia"/>
          <w:lang w:val="en-GB"/>
        </w:rPr>
        <w:t>月</w:t>
      </w:r>
      <w:r w:rsidRPr="00631564">
        <w:rPr>
          <w:rFonts w:hint="eastAsia"/>
          <w:lang w:val="en-GB"/>
        </w:rPr>
        <w:t>11</w:t>
      </w:r>
      <w:r w:rsidRPr="00631564">
        <w:rPr>
          <w:rFonts w:hint="eastAsia"/>
          <w:lang w:val="en-GB"/>
        </w:rPr>
        <w:t>日、</w:t>
      </w:r>
      <w:r w:rsidRPr="00631564">
        <w:rPr>
          <w:rFonts w:hint="eastAsia"/>
          <w:lang w:val="en-GB"/>
        </w:rPr>
        <w:t>8</w:t>
      </w:r>
      <w:r w:rsidRPr="00631564">
        <w:rPr>
          <w:rFonts w:hint="eastAsia"/>
          <w:lang w:val="en-GB"/>
        </w:rPr>
        <w:t>月</w:t>
      </w:r>
      <w:r w:rsidRPr="00631564">
        <w:rPr>
          <w:rFonts w:hint="eastAsia"/>
          <w:lang w:val="en-GB"/>
        </w:rPr>
        <w:t>5</w:t>
      </w:r>
      <w:r>
        <w:rPr>
          <w:rFonts w:hint="eastAsia"/>
          <w:lang w:val="en-GB"/>
        </w:rPr>
        <w:t>日、</w:t>
      </w:r>
      <w:r w:rsidRPr="00631564">
        <w:rPr>
          <w:rFonts w:hint="eastAsia"/>
          <w:lang w:val="en-GB"/>
        </w:rPr>
        <w:t>11</w:t>
      </w:r>
      <w:r w:rsidRPr="00631564">
        <w:rPr>
          <w:rFonts w:hint="eastAsia"/>
          <w:lang w:val="en-GB"/>
        </w:rPr>
        <w:t>月</w:t>
      </w:r>
      <w:r w:rsidRPr="00631564">
        <w:rPr>
          <w:rFonts w:hint="eastAsia"/>
          <w:lang w:val="en-GB"/>
        </w:rPr>
        <w:t>10</w:t>
      </w:r>
      <w:r w:rsidRPr="00631564">
        <w:rPr>
          <w:rFonts w:hint="eastAsia"/>
          <w:lang w:val="en-GB"/>
        </w:rPr>
        <w:t>日</w:t>
      </w:r>
      <w:r>
        <w:rPr>
          <w:rFonts w:hint="eastAsia"/>
          <w:lang w:val="en-GB"/>
        </w:rPr>
        <w:t>和</w:t>
      </w:r>
      <w:r>
        <w:rPr>
          <w:rFonts w:hint="eastAsia"/>
          <w:lang w:val="en-GB"/>
        </w:rPr>
        <w:t>12</w:t>
      </w:r>
      <w:r>
        <w:rPr>
          <w:rFonts w:hint="eastAsia"/>
          <w:lang w:val="en-GB"/>
        </w:rPr>
        <w:t>月</w:t>
      </w:r>
      <w:r>
        <w:rPr>
          <w:rFonts w:hint="eastAsia"/>
          <w:lang w:val="en-GB"/>
        </w:rPr>
        <w:t>17</w:t>
      </w:r>
      <w:r>
        <w:rPr>
          <w:rFonts w:hint="eastAsia"/>
          <w:lang w:val="en-GB"/>
        </w:rPr>
        <w:t>日以及</w:t>
      </w:r>
      <w:r>
        <w:rPr>
          <w:rFonts w:hint="eastAsia"/>
          <w:lang w:val="en-GB"/>
        </w:rPr>
        <w:t>2014</w:t>
      </w:r>
      <w:r>
        <w:rPr>
          <w:rFonts w:hint="eastAsia"/>
          <w:lang w:val="en-GB"/>
        </w:rPr>
        <w:t>年</w:t>
      </w:r>
      <w:r>
        <w:rPr>
          <w:rFonts w:hint="eastAsia"/>
          <w:lang w:val="en-GB"/>
        </w:rPr>
        <w:t>3</w:t>
      </w:r>
      <w:r>
        <w:rPr>
          <w:rFonts w:hint="eastAsia"/>
          <w:lang w:val="en-GB"/>
        </w:rPr>
        <w:t>月</w:t>
      </w:r>
      <w:r>
        <w:rPr>
          <w:rFonts w:hint="eastAsia"/>
          <w:lang w:val="en-GB"/>
        </w:rPr>
        <w:t>6</w:t>
      </w:r>
      <w:r>
        <w:rPr>
          <w:rFonts w:hint="eastAsia"/>
          <w:lang w:val="en-GB"/>
        </w:rPr>
        <w:t>日</w:t>
      </w:r>
      <w:r w:rsidRPr="00631564">
        <w:rPr>
          <w:rFonts w:hint="eastAsia"/>
          <w:lang w:val="en-GB"/>
        </w:rPr>
        <w:t>，提交人向委员会提交了补充资料。他声称，</w:t>
      </w:r>
      <w:r>
        <w:rPr>
          <w:rFonts w:hint="eastAsia"/>
          <w:lang w:val="en-GB"/>
        </w:rPr>
        <w:t>截止</w:t>
      </w:r>
      <w:r w:rsidRPr="00631564">
        <w:rPr>
          <w:rFonts w:hint="eastAsia"/>
          <w:lang w:val="en-GB"/>
        </w:rPr>
        <w:t>2013</w:t>
      </w:r>
      <w:r w:rsidRPr="00631564">
        <w:rPr>
          <w:rFonts w:hint="eastAsia"/>
          <w:lang w:val="en-GB"/>
        </w:rPr>
        <w:t>年</w:t>
      </w:r>
      <w:r w:rsidRPr="00631564">
        <w:rPr>
          <w:rFonts w:hint="eastAsia"/>
          <w:lang w:val="en-GB"/>
        </w:rPr>
        <w:t>3</w:t>
      </w:r>
      <w:r w:rsidRPr="00631564">
        <w:rPr>
          <w:rFonts w:hint="eastAsia"/>
          <w:lang w:val="en-GB"/>
        </w:rPr>
        <w:t>月</w:t>
      </w:r>
      <w:r w:rsidRPr="00631564">
        <w:rPr>
          <w:rFonts w:hint="eastAsia"/>
          <w:lang w:val="en-GB"/>
        </w:rPr>
        <w:t>15</w:t>
      </w:r>
      <w:r>
        <w:rPr>
          <w:rFonts w:hint="eastAsia"/>
          <w:lang w:val="en-GB"/>
        </w:rPr>
        <w:t>日，埃塞萨监狱当局没有做出合理的努力</w:t>
      </w:r>
      <w:r w:rsidRPr="00631564">
        <w:rPr>
          <w:rFonts w:hint="eastAsia"/>
          <w:lang w:val="en-GB"/>
        </w:rPr>
        <w:t>满足他的需要，他没有</w:t>
      </w:r>
      <w:r>
        <w:rPr>
          <w:rFonts w:hint="eastAsia"/>
          <w:lang w:val="en-GB"/>
        </w:rPr>
        <w:t>得到</w:t>
      </w:r>
      <w:r w:rsidRPr="00631564">
        <w:rPr>
          <w:rFonts w:hint="eastAsia"/>
          <w:lang w:val="en-GB"/>
        </w:rPr>
        <w:t>医生建议的康复治疗。</w:t>
      </w:r>
    </w:p>
    <w:p w:rsidR="001002D7" w:rsidRPr="00631564" w:rsidRDefault="001002D7" w:rsidP="001002D7">
      <w:pPr>
        <w:pStyle w:val="SingleTxtGC"/>
        <w:rPr>
          <w:rFonts w:hint="eastAsia"/>
          <w:lang w:val="en-GB"/>
        </w:rPr>
      </w:pPr>
      <w:r w:rsidRPr="00631564">
        <w:rPr>
          <w:lang w:val="en-GB"/>
        </w:rPr>
        <w:t xml:space="preserve">5.2  </w:t>
      </w:r>
      <w:r w:rsidRPr="00631564">
        <w:rPr>
          <w:rFonts w:hint="eastAsia"/>
          <w:lang w:val="en-GB"/>
        </w:rPr>
        <w:t>2013</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17</w:t>
      </w:r>
      <w:r w:rsidRPr="00631564">
        <w:rPr>
          <w:rFonts w:hint="eastAsia"/>
          <w:lang w:val="en-GB"/>
        </w:rPr>
        <w:t>日，埃塞萨监狱医生向联邦刑事法院提交了一份医疗报告，称监狱医院没有</w:t>
      </w:r>
      <w:r>
        <w:rPr>
          <w:rFonts w:hint="eastAsia"/>
          <w:lang w:val="en-GB"/>
        </w:rPr>
        <w:t>先进</w:t>
      </w:r>
      <w:r w:rsidRPr="00631564">
        <w:rPr>
          <w:rFonts w:hint="eastAsia"/>
          <w:lang w:val="en-GB"/>
        </w:rPr>
        <w:t>的康复中心，</w:t>
      </w:r>
      <w:r>
        <w:rPr>
          <w:rFonts w:hint="eastAsia"/>
          <w:lang w:val="en-GB"/>
        </w:rPr>
        <w:t>可以</w:t>
      </w:r>
      <w:r w:rsidRPr="00631564">
        <w:rPr>
          <w:rFonts w:hint="eastAsia"/>
          <w:lang w:val="en-GB"/>
        </w:rPr>
        <w:t>按照提交人在</w:t>
      </w:r>
      <w:r>
        <w:rPr>
          <w:rFonts w:hint="eastAsia"/>
          <w:lang w:val="en-GB"/>
        </w:rPr>
        <w:t>FLENI</w:t>
      </w:r>
      <w:r>
        <w:rPr>
          <w:rFonts w:hint="eastAsia"/>
          <w:lang w:val="en-GB"/>
        </w:rPr>
        <w:t>研究所</w:t>
      </w:r>
      <w:r w:rsidRPr="00631564">
        <w:rPr>
          <w:rFonts w:hint="eastAsia"/>
          <w:lang w:val="en-GB"/>
        </w:rPr>
        <w:t>的主治医师的指示，向其提供治疗</w:t>
      </w:r>
      <w:r>
        <w:rPr>
          <w:rFonts w:hint="eastAsia"/>
          <w:lang w:val="en-GB"/>
        </w:rPr>
        <w:t>。</w:t>
      </w:r>
      <w:r w:rsidRPr="00631564">
        <w:rPr>
          <w:rFonts w:hint="eastAsia"/>
          <w:lang w:val="en-GB"/>
        </w:rPr>
        <w:t>因此，建议提交人入住高级康复设施。</w:t>
      </w:r>
    </w:p>
    <w:p w:rsidR="001002D7" w:rsidRPr="00631564" w:rsidRDefault="001002D7" w:rsidP="001002D7">
      <w:pPr>
        <w:pStyle w:val="SingleTxtGC"/>
        <w:rPr>
          <w:rFonts w:hint="eastAsia"/>
          <w:lang w:val="en-GB"/>
        </w:rPr>
      </w:pPr>
      <w:r w:rsidRPr="00631564">
        <w:rPr>
          <w:lang w:val="en-GB"/>
        </w:rPr>
        <w:t xml:space="preserve">5.3  </w:t>
      </w:r>
      <w:r>
        <w:rPr>
          <w:rFonts w:hint="eastAsia"/>
          <w:lang w:val="en-GB"/>
        </w:rPr>
        <w:t>提交人就</w:t>
      </w:r>
      <w:r w:rsidRPr="00631564">
        <w:rPr>
          <w:rFonts w:hint="eastAsia"/>
          <w:lang w:val="en-GB"/>
        </w:rPr>
        <w:t>联邦刑事法院</w:t>
      </w:r>
      <w:r w:rsidRPr="00631564">
        <w:rPr>
          <w:rFonts w:hint="eastAsia"/>
          <w:lang w:val="en-GB"/>
        </w:rPr>
        <w:t>2012</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28</w:t>
      </w:r>
      <w:r>
        <w:rPr>
          <w:rFonts w:hint="eastAsia"/>
          <w:lang w:val="en-GB"/>
        </w:rPr>
        <w:t>日</w:t>
      </w:r>
      <w:r w:rsidRPr="00631564">
        <w:rPr>
          <w:rFonts w:hint="eastAsia"/>
          <w:lang w:val="en-GB"/>
        </w:rPr>
        <w:t>拒绝其转入</w:t>
      </w:r>
      <w:r>
        <w:rPr>
          <w:rFonts w:hint="eastAsia"/>
          <w:lang w:val="en-GB"/>
        </w:rPr>
        <w:t>FLENI</w:t>
      </w:r>
      <w:r>
        <w:rPr>
          <w:rFonts w:hint="eastAsia"/>
          <w:lang w:val="en-GB"/>
        </w:rPr>
        <w:t>研究所</w:t>
      </w:r>
      <w:r w:rsidRPr="00631564">
        <w:rPr>
          <w:rFonts w:hint="eastAsia"/>
          <w:lang w:val="en-GB"/>
        </w:rPr>
        <w:t>请求</w:t>
      </w:r>
      <w:r>
        <w:rPr>
          <w:rFonts w:hint="eastAsia"/>
          <w:lang w:val="en-GB"/>
        </w:rPr>
        <w:t>的决定</w:t>
      </w:r>
      <w:r w:rsidRPr="00631564">
        <w:rPr>
          <w:rFonts w:hint="eastAsia"/>
          <w:lang w:val="en-GB"/>
        </w:rPr>
        <w:t>向联邦上诉法院提起上诉，声称联邦上诉法院在</w:t>
      </w:r>
      <w:r w:rsidRPr="00631564">
        <w:rPr>
          <w:rFonts w:hint="eastAsia"/>
          <w:lang w:val="en-GB"/>
        </w:rPr>
        <w:t>2012</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13</w:t>
      </w:r>
      <w:r w:rsidRPr="00631564">
        <w:rPr>
          <w:rFonts w:hint="eastAsia"/>
          <w:lang w:val="en-GB"/>
        </w:rPr>
        <w:t>日的判决中下令采取的措施并未得到执行，他的健康状况持续恶化。</w:t>
      </w:r>
    </w:p>
    <w:p w:rsidR="001002D7" w:rsidRPr="00631564" w:rsidRDefault="001002D7" w:rsidP="001002D7">
      <w:pPr>
        <w:pStyle w:val="SingleTxtGC"/>
        <w:rPr>
          <w:rFonts w:hint="eastAsia"/>
          <w:lang w:val="en-GB"/>
        </w:rPr>
      </w:pPr>
      <w:r w:rsidRPr="00631564">
        <w:rPr>
          <w:lang w:val="en-GB"/>
        </w:rPr>
        <w:t xml:space="preserve">5.4  </w:t>
      </w:r>
      <w:r w:rsidRPr="00631564">
        <w:rPr>
          <w:rFonts w:hint="eastAsia"/>
          <w:lang w:val="en-GB"/>
        </w:rPr>
        <w:t>2013</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29</w:t>
      </w:r>
      <w:r w:rsidRPr="00631564">
        <w:rPr>
          <w:rFonts w:hint="eastAsia"/>
          <w:lang w:val="en-GB"/>
        </w:rPr>
        <w:t>日，联邦上诉法院判提交人胜诉，</w:t>
      </w:r>
      <w:r>
        <w:rPr>
          <w:rFonts w:hint="eastAsia"/>
          <w:lang w:val="en-GB"/>
        </w:rPr>
        <w:t>搁置了有争议的决定</w:t>
      </w:r>
      <w:r w:rsidRPr="00631564">
        <w:rPr>
          <w:rFonts w:hint="eastAsia"/>
          <w:lang w:val="en-GB"/>
        </w:rPr>
        <w:t>，命令联邦刑事法院重新审议提交人提出的入住医疗中心的请求。联邦上诉法院注意到埃塞萨监狱</w:t>
      </w:r>
      <w:r w:rsidRPr="00631564">
        <w:rPr>
          <w:rFonts w:hint="eastAsia"/>
          <w:lang w:val="en-GB"/>
        </w:rPr>
        <w:t>2013</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17</w:t>
      </w:r>
      <w:r w:rsidRPr="00631564">
        <w:rPr>
          <w:rFonts w:hint="eastAsia"/>
          <w:lang w:val="en-GB"/>
        </w:rPr>
        <w:t>日的医疗报告和委员会</w:t>
      </w:r>
      <w:r w:rsidRPr="00631564">
        <w:rPr>
          <w:rFonts w:hint="eastAsia"/>
          <w:lang w:val="en-GB"/>
        </w:rPr>
        <w:t>2013</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4</w:t>
      </w:r>
      <w:r w:rsidRPr="00631564">
        <w:rPr>
          <w:rFonts w:hint="eastAsia"/>
          <w:lang w:val="en-GB"/>
        </w:rPr>
        <w:t>日关于临时措施的请求，下令联邦刑事法院</w:t>
      </w:r>
      <w:r>
        <w:rPr>
          <w:rFonts w:hint="eastAsia"/>
          <w:lang w:val="en-GB"/>
        </w:rPr>
        <w:t>派员到</w:t>
      </w:r>
      <w:r w:rsidRPr="00631564">
        <w:rPr>
          <w:rFonts w:hint="eastAsia"/>
          <w:lang w:val="en-GB"/>
        </w:rPr>
        <w:t>监狱医院</w:t>
      </w:r>
      <w:r>
        <w:rPr>
          <w:rFonts w:hint="eastAsia"/>
          <w:lang w:val="en-GB"/>
        </w:rPr>
        <w:t>检查</w:t>
      </w:r>
      <w:r w:rsidRPr="00631564">
        <w:rPr>
          <w:rFonts w:hint="eastAsia"/>
          <w:lang w:val="en-GB"/>
        </w:rPr>
        <w:t>提交人的拘留条件。</w:t>
      </w:r>
    </w:p>
    <w:p w:rsidR="001002D7" w:rsidRPr="00631564" w:rsidRDefault="001002D7" w:rsidP="001002D7">
      <w:pPr>
        <w:pStyle w:val="SingleTxtGC"/>
        <w:rPr>
          <w:lang w:val="en-GB"/>
        </w:rPr>
      </w:pPr>
      <w:r w:rsidRPr="00631564">
        <w:rPr>
          <w:lang w:val="en-GB"/>
        </w:rPr>
        <w:t xml:space="preserve">5.5  </w:t>
      </w:r>
      <w:r w:rsidRPr="00631564">
        <w:rPr>
          <w:rFonts w:hint="eastAsia"/>
          <w:lang w:val="en-GB"/>
        </w:rPr>
        <w:t>提交人重申，尽管联邦上诉法院做出了上述司法判决，但他依然没有得到充分治疗。他补充说，</w:t>
      </w:r>
      <w:r>
        <w:rPr>
          <w:rFonts w:hint="eastAsia"/>
          <w:lang w:val="en-GB"/>
        </w:rPr>
        <w:t>实际上</w:t>
      </w:r>
      <w:r w:rsidRPr="00631564">
        <w:rPr>
          <w:rFonts w:hint="eastAsia"/>
          <w:lang w:val="en-GB"/>
        </w:rPr>
        <w:t>他根本无法得到门诊护理，因为联邦监狱服务局不能充分协调他的交通，或者维持他的治疗所需的惯常程序，使其能够在狱外就诊。他还声称，由于缺乏及时的牙部护理，他的牙医</w:t>
      </w:r>
      <w:r w:rsidRPr="00631564">
        <w:rPr>
          <w:rFonts w:hint="eastAsia"/>
          <w:lang w:val="en-GB"/>
        </w:rPr>
        <w:t>2013</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4</w:t>
      </w:r>
      <w:r w:rsidRPr="00631564">
        <w:rPr>
          <w:rFonts w:hint="eastAsia"/>
          <w:lang w:val="en-GB"/>
        </w:rPr>
        <w:t>日认定，不能对其进行植牙。</w:t>
      </w:r>
    </w:p>
    <w:p w:rsidR="001002D7" w:rsidRPr="00631564" w:rsidRDefault="001002D7" w:rsidP="001002D7">
      <w:pPr>
        <w:pStyle w:val="SingleTxtGC"/>
        <w:rPr>
          <w:rFonts w:hint="eastAsia"/>
          <w:lang w:val="en-GB"/>
        </w:rPr>
      </w:pPr>
      <w:r w:rsidRPr="00631564">
        <w:rPr>
          <w:lang w:val="en-GB"/>
        </w:rPr>
        <w:t xml:space="preserve">5.6  </w:t>
      </w:r>
      <w:r w:rsidRPr="00631564">
        <w:rPr>
          <w:rFonts w:hint="eastAsia"/>
          <w:lang w:val="en-GB"/>
        </w:rPr>
        <w:t>2013</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12</w:t>
      </w:r>
      <w:r w:rsidRPr="00631564">
        <w:rPr>
          <w:rFonts w:hint="eastAsia"/>
          <w:lang w:val="en-GB"/>
        </w:rPr>
        <w:t>日，联邦刑事法院再次拒绝了他提出的入住</w:t>
      </w:r>
      <w:r>
        <w:rPr>
          <w:rFonts w:hint="eastAsia"/>
          <w:lang w:val="en-GB"/>
        </w:rPr>
        <w:t>FLENI</w:t>
      </w:r>
      <w:r>
        <w:rPr>
          <w:rFonts w:hint="eastAsia"/>
          <w:lang w:val="en-GB"/>
        </w:rPr>
        <w:t>研究所</w:t>
      </w:r>
      <w:r w:rsidRPr="00631564">
        <w:rPr>
          <w:rFonts w:hint="eastAsia"/>
          <w:lang w:val="en-GB"/>
        </w:rPr>
        <w:t>的请求。</w:t>
      </w:r>
      <w:r w:rsidRPr="00631564">
        <w:rPr>
          <w:rFonts w:hint="eastAsia"/>
          <w:lang w:val="en-GB"/>
        </w:rPr>
        <w:t>2013</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w:t>
      </w:r>
      <w:r w:rsidRPr="00631564">
        <w:rPr>
          <w:rFonts w:hint="eastAsia"/>
          <w:lang w:val="en-GB"/>
        </w:rPr>
        <w:t>日，提交人提起上诉。他声称，联邦刑事法院没有可靠资料证明，</w:t>
      </w:r>
      <w:r w:rsidRPr="00631564">
        <w:rPr>
          <w:rFonts w:hint="eastAsia"/>
          <w:lang w:val="en-GB"/>
        </w:rPr>
        <w:t>2012</w:t>
      </w:r>
      <w:r w:rsidRPr="00631564">
        <w:rPr>
          <w:rFonts w:hint="eastAsia"/>
          <w:lang w:val="en-GB"/>
        </w:rPr>
        <w:t>年</w:t>
      </w:r>
      <w:r w:rsidRPr="00631564">
        <w:rPr>
          <w:rFonts w:hint="eastAsia"/>
          <w:lang w:val="en-GB"/>
        </w:rPr>
        <w:t>1</w:t>
      </w:r>
      <w:r w:rsidRPr="00631564">
        <w:rPr>
          <w:rFonts w:hint="eastAsia"/>
          <w:lang w:val="en-GB"/>
        </w:rPr>
        <w:t>月至</w:t>
      </w:r>
      <w:r w:rsidRPr="00631564">
        <w:rPr>
          <w:rFonts w:hint="eastAsia"/>
          <w:lang w:val="en-GB"/>
        </w:rPr>
        <w:t>3</w:t>
      </w:r>
      <w:r w:rsidRPr="00631564">
        <w:rPr>
          <w:rFonts w:hint="eastAsia"/>
          <w:lang w:val="en-GB"/>
        </w:rPr>
        <w:t>月期间，他曾拒绝参加格本非传统康复中心理疗师在埃塞萨监狱进行的康复治疗。他进一步声称，格本中心的理疗师关于监狱医院康复设备是否适当和充分的意见与在那里对他进行治疗的理疗师和主治医师的意见相左。提交人对委员会称，尽管他的主治医师认为他应当入住医院，且法医司</w:t>
      </w:r>
      <w:r w:rsidRPr="00631564">
        <w:rPr>
          <w:rFonts w:hint="eastAsia"/>
          <w:lang w:val="en-GB"/>
        </w:rPr>
        <w:t>2012</w:t>
      </w:r>
      <w:r w:rsidRPr="00631564">
        <w:rPr>
          <w:rFonts w:hint="eastAsia"/>
          <w:lang w:val="en-GB"/>
        </w:rPr>
        <w:t>年</w:t>
      </w:r>
      <w:r w:rsidRPr="00631564">
        <w:rPr>
          <w:rFonts w:hint="eastAsia"/>
          <w:lang w:val="en-GB"/>
        </w:rPr>
        <w:t>12</w:t>
      </w:r>
      <w:r w:rsidRPr="00631564">
        <w:rPr>
          <w:rFonts w:hint="eastAsia"/>
          <w:lang w:val="en-GB"/>
        </w:rPr>
        <w:t>月</w:t>
      </w:r>
      <w:r w:rsidRPr="00631564">
        <w:rPr>
          <w:rFonts w:hint="eastAsia"/>
          <w:lang w:val="en-GB"/>
        </w:rPr>
        <w:t>7</w:t>
      </w:r>
      <w:r w:rsidRPr="00631564">
        <w:rPr>
          <w:rFonts w:hint="eastAsia"/>
          <w:lang w:val="en-GB"/>
        </w:rPr>
        <w:t>日和</w:t>
      </w:r>
      <w:r w:rsidRPr="00631564">
        <w:rPr>
          <w:rFonts w:hint="eastAsia"/>
          <w:lang w:val="en-GB"/>
        </w:rPr>
        <w:t>17</w:t>
      </w:r>
      <w:r w:rsidRPr="00631564">
        <w:rPr>
          <w:rFonts w:hint="eastAsia"/>
          <w:lang w:val="en-GB"/>
        </w:rPr>
        <w:t>日也发表了意见，</w:t>
      </w:r>
      <w:r>
        <w:rPr>
          <w:rFonts w:hint="eastAsia"/>
          <w:lang w:val="en-GB"/>
        </w:rPr>
        <w:t>但</w:t>
      </w:r>
      <w:r w:rsidRPr="00631564">
        <w:rPr>
          <w:rFonts w:hint="eastAsia"/>
          <w:lang w:val="en-GB"/>
        </w:rPr>
        <w:t>联邦刑事法院还是拒绝了他的请求。他补充说，他已经两年没有接受残疾康复治疗，为了每周两次的理疗和每周一次的心理访谈，他必须坐救护车奔波几十公里。这影响了他的身体和心理状况，特别是</w:t>
      </w:r>
      <w:r>
        <w:rPr>
          <w:rFonts w:hint="eastAsia"/>
          <w:lang w:val="en-GB"/>
        </w:rPr>
        <w:t>因为</w:t>
      </w:r>
      <w:r w:rsidRPr="00631564">
        <w:rPr>
          <w:rFonts w:hint="eastAsia"/>
          <w:lang w:val="en-GB"/>
        </w:rPr>
        <w:t>他的颈椎十分脆弱。</w:t>
      </w:r>
    </w:p>
    <w:p w:rsidR="001002D7" w:rsidRPr="00631564" w:rsidRDefault="001002D7" w:rsidP="001002D7">
      <w:pPr>
        <w:pStyle w:val="SingleTxtGC"/>
        <w:rPr>
          <w:rFonts w:hint="eastAsia"/>
          <w:lang w:val="en-GB"/>
        </w:rPr>
      </w:pPr>
      <w:r w:rsidRPr="00631564">
        <w:rPr>
          <w:lang w:val="en-GB"/>
        </w:rPr>
        <w:t xml:space="preserve">5.7  </w:t>
      </w:r>
      <w:r w:rsidRPr="00631564">
        <w:rPr>
          <w:rFonts w:hint="eastAsia"/>
          <w:lang w:val="en-GB"/>
        </w:rPr>
        <w:t>提交人对委员会称，缔约国提供的康复治疗不仅不完整，而且直到</w:t>
      </w:r>
      <w:r w:rsidRPr="00631564">
        <w:rPr>
          <w:rFonts w:hint="eastAsia"/>
          <w:lang w:val="en-GB"/>
        </w:rPr>
        <w:t>2013</w:t>
      </w:r>
      <w:r w:rsidRPr="00631564">
        <w:rPr>
          <w:rFonts w:hint="eastAsia"/>
          <w:lang w:val="en-GB"/>
        </w:rPr>
        <w:t>年</w:t>
      </w:r>
      <w:r w:rsidRPr="00631564">
        <w:rPr>
          <w:rFonts w:hint="eastAsia"/>
          <w:lang w:val="en-GB"/>
        </w:rPr>
        <w:t>7</w:t>
      </w:r>
      <w:r w:rsidRPr="00631564">
        <w:rPr>
          <w:rFonts w:hint="eastAsia"/>
          <w:lang w:val="en-GB"/>
        </w:rPr>
        <w:t>月中旬才开始。此外，由于他所无法控制的原因，</w:t>
      </w:r>
      <w:r w:rsidRPr="00631564">
        <w:rPr>
          <w:rFonts w:hint="eastAsia"/>
          <w:lang w:val="en-GB"/>
        </w:rPr>
        <w:t>2013</w:t>
      </w:r>
      <w:r w:rsidRPr="00631564">
        <w:rPr>
          <w:rFonts w:hint="eastAsia"/>
          <w:lang w:val="en-GB"/>
        </w:rPr>
        <w:t>年</w:t>
      </w:r>
      <w:r w:rsidRPr="00631564">
        <w:rPr>
          <w:rFonts w:hint="eastAsia"/>
          <w:lang w:val="en-GB"/>
        </w:rPr>
        <w:t>9</w:t>
      </w:r>
      <w:r w:rsidRPr="00631564">
        <w:rPr>
          <w:rFonts w:hint="eastAsia"/>
          <w:lang w:val="en-GB"/>
        </w:rPr>
        <w:t>月，康复进程被中断，因为运送他的救护车出了车祸。结果提交人遭受严重的颈部疼痛，为此他接受了体检，并暂停前往</w:t>
      </w:r>
      <w:r w:rsidRPr="00631564">
        <w:rPr>
          <w:lang w:val="en-GB"/>
        </w:rPr>
        <w:t>圣胡安</w:t>
      </w:r>
      <w:r w:rsidRPr="00631564">
        <w:rPr>
          <w:rFonts w:hint="eastAsia"/>
          <w:lang w:val="en-GB"/>
        </w:rPr>
        <w:t>·</w:t>
      </w:r>
      <w:r w:rsidRPr="00631564">
        <w:rPr>
          <w:lang w:val="en-GB"/>
        </w:rPr>
        <w:t>德迪奥斯</w:t>
      </w:r>
      <w:r w:rsidRPr="00631564">
        <w:rPr>
          <w:rFonts w:hint="eastAsia"/>
          <w:lang w:val="en-GB"/>
        </w:rPr>
        <w:t>医院。</w:t>
      </w:r>
    </w:p>
    <w:p w:rsidR="001002D7" w:rsidRPr="00631564" w:rsidRDefault="001002D7" w:rsidP="001002D7">
      <w:pPr>
        <w:pStyle w:val="SingleTxtG"/>
        <w:rPr>
          <w:rFonts w:hint="eastAsia"/>
          <w:sz w:val="21"/>
          <w:szCs w:val="21"/>
          <w:lang w:eastAsia="zh-CN"/>
        </w:rPr>
      </w:pPr>
      <w:r w:rsidRPr="00631564">
        <w:rPr>
          <w:sz w:val="21"/>
          <w:szCs w:val="21"/>
          <w:lang w:eastAsia="zh-CN"/>
        </w:rPr>
        <w:t>5.8</w:t>
      </w:r>
      <w:r w:rsidRPr="00631564">
        <w:rPr>
          <w:rFonts w:hint="eastAsia"/>
          <w:sz w:val="21"/>
          <w:szCs w:val="21"/>
          <w:lang w:eastAsia="zh-CN"/>
        </w:rPr>
        <w:t xml:space="preserve">  2013</w:t>
      </w:r>
      <w:r w:rsidRPr="00631564">
        <w:rPr>
          <w:rFonts w:hint="eastAsia"/>
          <w:sz w:val="21"/>
          <w:szCs w:val="21"/>
          <w:lang w:eastAsia="zh-CN"/>
        </w:rPr>
        <w:t>年</w:t>
      </w:r>
      <w:r w:rsidRPr="00631564">
        <w:rPr>
          <w:rFonts w:hint="eastAsia"/>
          <w:sz w:val="21"/>
          <w:szCs w:val="21"/>
          <w:lang w:eastAsia="zh-CN"/>
        </w:rPr>
        <w:t>11</w:t>
      </w:r>
      <w:r w:rsidRPr="00631564">
        <w:rPr>
          <w:rFonts w:hint="eastAsia"/>
          <w:sz w:val="21"/>
          <w:szCs w:val="21"/>
          <w:lang w:eastAsia="zh-CN"/>
        </w:rPr>
        <w:t>月</w:t>
      </w:r>
      <w:r w:rsidRPr="00631564">
        <w:rPr>
          <w:rFonts w:hint="eastAsia"/>
          <w:sz w:val="21"/>
          <w:szCs w:val="21"/>
          <w:lang w:eastAsia="zh-CN"/>
        </w:rPr>
        <w:t>10</w:t>
      </w:r>
      <w:r w:rsidRPr="00631564">
        <w:rPr>
          <w:rFonts w:hint="eastAsia"/>
          <w:sz w:val="21"/>
          <w:szCs w:val="21"/>
          <w:lang w:eastAsia="zh-CN"/>
        </w:rPr>
        <w:t>日，提交人告知委员会，法医司认为，最近一次体检表明他的总体健康状况没有好转。提交人接着在</w:t>
      </w:r>
      <w:r w:rsidRPr="00631564">
        <w:rPr>
          <w:rFonts w:hint="eastAsia"/>
          <w:sz w:val="21"/>
          <w:szCs w:val="21"/>
          <w:lang w:eastAsia="zh-CN"/>
        </w:rPr>
        <w:t>2013</w:t>
      </w:r>
      <w:r w:rsidRPr="00631564">
        <w:rPr>
          <w:rFonts w:hint="eastAsia"/>
          <w:sz w:val="21"/>
          <w:szCs w:val="21"/>
          <w:lang w:eastAsia="zh-CN"/>
        </w:rPr>
        <w:t>年</w:t>
      </w:r>
      <w:r w:rsidRPr="00631564">
        <w:rPr>
          <w:rFonts w:hint="eastAsia"/>
          <w:sz w:val="21"/>
          <w:szCs w:val="21"/>
          <w:lang w:eastAsia="zh-CN"/>
        </w:rPr>
        <w:t>12</w:t>
      </w:r>
      <w:r w:rsidRPr="00631564">
        <w:rPr>
          <w:rFonts w:hint="eastAsia"/>
          <w:sz w:val="21"/>
          <w:szCs w:val="21"/>
          <w:lang w:eastAsia="zh-CN"/>
        </w:rPr>
        <w:t>月</w:t>
      </w:r>
      <w:r w:rsidRPr="00631564">
        <w:rPr>
          <w:rFonts w:hint="eastAsia"/>
          <w:sz w:val="21"/>
          <w:szCs w:val="21"/>
          <w:lang w:eastAsia="zh-CN"/>
        </w:rPr>
        <w:t>17</w:t>
      </w:r>
      <w:r w:rsidRPr="00631564">
        <w:rPr>
          <w:rFonts w:hint="eastAsia"/>
          <w:sz w:val="21"/>
          <w:szCs w:val="21"/>
          <w:lang w:eastAsia="zh-CN"/>
        </w:rPr>
        <w:t>日指出，救护车事故证明，在监狱与医院之间来回乘车对其生命和健康构成了风险。这些行程不仅给他造成大量焦虑和痛苦，并使治疗效果</w:t>
      </w:r>
      <w:r>
        <w:rPr>
          <w:rFonts w:hint="eastAsia"/>
          <w:sz w:val="21"/>
          <w:szCs w:val="21"/>
          <w:lang w:eastAsia="zh-CN"/>
        </w:rPr>
        <w:t>变</w:t>
      </w:r>
      <w:r w:rsidRPr="00631564">
        <w:rPr>
          <w:rFonts w:hint="eastAsia"/>
          <w:sz w:val="21"/>
          <w:szCs w:val="21"/>
          <w:lang w:eastAsia="zh-CN"/>
        </w:rPr>
        <w:t>差，而且也使他无法在监狱当局指定的日子接受探监，因为去医院的时间可能正与家庭成员和朋友探监时间重合。</w:t>
      </w:r>
    </w:p>
    <w:p w:rsidR="001002D7" w:rsidRPr="00631564" w:rsidRDefault="001002D7" w:rsidP="001002D7">
      <w:pPr>
        <w:pStyle w:val="SingleTxtG"/>
        <w:rPr>
          <w:rFonts w:hint="eastAsia"/>
          <w:color w:val="0000FF"/>
          <w:sz w:val="21"/>
          <w:szCs w:val="21"/>
          <w:lang w:eastAsia="zh-CN"/>
        </w:rPr>
      </w:pPr>
      <w:r w:rsidRPr="00631564">
        <w:rPr>
          <w:sz w:val="21"/>
          <w:szCs w:val="21"/>
          <w:lang w:eastAsia="zh-CN"/>
        </w:rPr>
        <w:t>5.9</w:t>
      </w:r>
      <w:r w:rsidRPr="00631564">
        <w:rPr>
          <w:rFonts w:hint="eastAsia"/>
          <w:sz w:val="21"/>
          <w:szCs w:val="21"/>
          <w:lang w:eastAsia="zh-CN"/>
        </w:rPr>
        <w:t xml:space="preserve">  2014</w:t>
      </w:r>
      <w:r w:rsidRPr="00631564">
        <w:rPr>
          <w:rFonts w:hint="eastAsia"/>
          <w:sz w:val="21"/>
          <w:szCs w:val="21"/>
          <w:lang w:eastAsia="zh-CN"/>
        </w:rPr>
        <w:t>年</w:t>
      </w:r>
      <w:r w:rsidRPr="00631564">
        <w:rPr>
          <w:rFonts w:hint="eastAsia"/>
          <w:sz w:val="21"/>
          <w:szCs w:val="21"/>
          <w:lang w:eastAsia="zh-CN"/>
        </w:rPr>
        <w:t>3</w:t>
      </w:r>
      <w:r w:rsidRPr="00631564">
        <w:rPr>
          <w:rFonts w:hint="eastAsia"/>
          <w:sz w:val="21"/>
          <w:szCs w:val="21"/>
          <w:lang w:eastAsia="zh-CN"/>
        </w:rPr>
        <w:t>月</w:t>
      </w:r>
      <w:r w:rsidRPr="00631564">
        <w:rPr>
          <w:rFonts w:hint="eastAsia"/>
          <w:sz w:val="21"/>
          <w:szCs w:val="21"/>
          <w:lang w:eastAsia="zh-CN"/>
        </w:rPr>
        <w:t>6</w:t>
      </w:r>
      <w:r w:rsidRPr="00631564">
        <w:rPr>
          <w:rFonts w:hint="eastAsia"/>
          <w:sz w:val="21"/>
          <w:szCs w:val="21"/>
          <w:lang w:eastAsia="zh-CN"/>
        </w:rPr>
        <w:t>日，提交人再次表示，他没有得到足够的、及时的康复治疗，反复乘坐救护车对他的颈椎带来了负面影响。他认为，他应该被安置在一个专门的保健中心或被软禁。他还说，他的主治医生的最新报告表明，他受到的照料不足而且无效，因此他要求每天得到</w:t>
      </w:r>
      <w:r w:rsidRPr="00631564">
        <w:rPr>
          <w:rFonts w:hint="eastAsia"/>
          <w:sz w:val="21"/>
          <w:szCs w:val="21"/>
          <w:lang w:eastAsia="zh-CN"/>
        </w:rPr>
        <w:t>4</w:t>
      </w:r>
      <w:r w:rsidRPr="00631564">
        <w:rPr>
          <w:rFonts w:hint="eastAsia"/>
          <w:sz w:val="21"/>
          <w:szCs w:val="21"/>
          <w:lang w:eastAsia="zh-CN"/>
        </w:rPr>
        <w:t>小时的康复治疗。</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缔约国的补充意见</w:t>
      </w:r>
    </w:p>
    <w:p w:rsidR="001002D7" w:rsidRPr="00631564" w:rsidRDefault="001002D7" w:rsidP="001002D7">
      <w:pPr>
        <w:pStyle w:val="SingleTxtGC"/>
        <w:rPr>
          <w:rFonts w:hint="eastAsia"/>
          <w:lang w:val="en-GB"/>
        </w:rPr>
      </w:pPr>
      <w:r w:rsidRPr="00631564">
        <w:rPr>
          <w:lang w:val="en-GB"/>
        </w:rPr>
        <w:t xml:space="preserve">6.1  </w:t>
      </w:r>
      <w:r w:rsidRPr="00631564">
        <w:rPr>
          <w:rFonts w:hint="eastAsia"/>
          <w:lang w:val="en-GB"/>
        </w:rPr>
        <w:t>2013</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31</w:t>
      </w:r>
      <w:r w:rsidRPr="00631564">
        <w:rPr>
          <w:rFonts w:hint="eastAsia"/>
          <w:lang w:val="en-GB"/>
        </w:rPr>
        <w:t>日，缔约国向委员会通报了该国为响应委员会</w:t>
      </w:r>
      <w:r w:rsidRPr="00631564">
        <w:rPr>
          <w:rFonts w:hint="eastAsia"/>
          <w:lang w:val="en-GB"/>
        </w:rPr>
        <w:t>2013</w:t>
      </w:r>
      <w:r w:rsidRPr="00631564">
        <w:rPr>
          <w:rFonts w:hint="eastAsia"/>
          <w:lang w:val="en-GB"/>
        </w:rPr>
        <w:t>年</w:t>
      </w:r>
      <w:r w:rsidRPr="00631564">
        <w:rPr>
          <w:rFonts w:hint="eastAsia"/>
          <w:lang w:val="en-GB"/>
        </w:rPr>
        <w:t>2</w:t>
      </w:r>
      <w:r w:rsidRPr="00631564">
        <w:rPr>
          <w:rFonts w:hint="eastAsia"/>
          <w:lang w:val="en-GB"/>
        </w:rPr>
        <w:t>月</w:t>
      </w:r>
      <w:r w:rsidRPr="00631564">
        <w:rPr>
          <w:rFonts w:hint="eastAsia"/>
          <w:lang w:val="en-GB"/>
        </w:rPr>
        <w:t>4</w:t>
      </w:r>
      <w:r w:rsidRPr="00631564">
        <w:rPr>
          <w:rFonts w:hint="eastAsia"/>
          <w:lang w:val="en-GB"/>
        </w:rPr>
        <w:t>日关于临时措施的请求而采取的行动。</w:t>
      </w:r>
      <w:r w:rsidRPr="00631564">
        <w:rPr>
          <w:rFonts w:hint="eastAsia"/>
          <w:lang w:val="en-GB"/>
        </w:rPr>
        <w:t>2013</w:t>
      </w:r>
      <w:r w:rsidRPr="00631564">
        <w:rPr>
          <w:rFonts w:hint="eastAsia"/>
          <w:lang w:val="en-GB"/>
        </w:rPr>
        <w:t>年</w:t>
      </w:r>
      <w:r w:rsidRPr="00631564">
        <w:rPr>
          <w:rFonts w:hint="eastAsia"/>
          <w:lang w:val="en-GB"/>
        </w:rPr>
        <w:t>6</w:t>
      </w:r>
      <w:r w:rsidRPr="00631564">
        <w:rPr>
          <w:rFonts w:hint="eastAsia"/>
          <w:lang w:val="en-GB"/>
        </w:rPr>
        <w:t>月</w:t>
      </w:r>
      <w:r w:rsidRPr="00631564">
        <w:rPr>
          <w:rFonts w:hint="eastAsia"/>
          <w:lang w:val="en-GB"/>
        </w:rPr>
        <w:t>12</w:t>
      </w:r>
      <w:r w:rsidRPr="00631564">
        <w:rPr>
          <w:rFonts w:hint="eastAsia"/>
          <w:lang w:val="en-GB"/>
        </w:rPr>
        <w:t>日，</w:t>
      </w:r>
      <w:r>
        <w:rPr>
          <w:rFonts w:hint="eastAsia"/>
          <w:lang w:val="en-GB"/>
        </w:rPr>
        <w:t>按照</w:t>
      </w:r>
      <w:r w:rsidRPr="00631564">
        <w:rPr>
          <w:rFonts w:hint="eastAsia"/>
          <w:lang w:val="en-GB"/>
        </w:rPr>
        <w:t>联邦上诉法院的命令，联邦刑事法院重新审议了提交人关于入住</w:t>
      </w:r>
      <w:r>
        <w:rPr>
          <w:rFonts w:hint="eastAsia"/>
          <w:lang w:val="en-GB"/>
        </w:rPr>
        <w:t>FLENI</w:t>
      </w:r>
      <w:r>
        <w:rPr>
          <w:rFonts w:hint="eastAsia"/>
          <w:lang w:val="en-GB"/>
        </w:rPr>
        <w:t>研究所</w:t>
      </w:r>
      <w:r w:rsidRPr="00631564">
        <w:rPr>
          <w:rFonts w:hint="eastAsia"/>
          <w:lang w:val="en-GB"/>
        </w:rPr>
        <w:t>的请求，并裁定不准他入住。此前，联邦刑事法院探访了提交人，视察了他在监狱医院的生活安排，包括卫生间和为理疗留出的区域，认为很干净，维护得很好。</w:t>
      </w:r>
    </w:p>
    <w:p w:rsidR="001002D7" w:rsidRPr="00631564" w:rsidRDefault="001002D7" w:rsidP="001002D7">
      <w:pPr>
        <w:pStyle w:val="SingleTxtGC"/>
        <w:rPr>
          <w:rFonts w:hint="eastAsia"/>
          <w:lang w:val="en-GB"/>
        </w:rPr>
      </w:pPr>
      <w:r w:rsidRPr="00631564">
        <w:rPr>
          <w:lang w:val="en-GB"/>
        </w:rPr>
        <w:t xml:space="preserve">6.2  </w:t>
      </w:r>
      <w:r w:rsidRPr="00631564">
        <w:rPr>
          <w:rFonts w:hint="eastAsia"/>
          <w:lang w:val="en-GB"/>
        </w:rPr>
        <w:t>联邦刑事法院注意到法医司提供的医学资料，资料称不必采取新的措施，正如先前的报告所言，提交人应继续接受门诊康复治疗。</w:t>
      </w:r>
    </w:p>
    <w:p w:rsidR="001002D7" w:rsidRPr="00631564" w:rsidRDefault="001002D7" w:rsidP="001002D7">
      <w:pPr>
        <w:pStyle w:val="SingleTxtGC"/>
        <w:rPr>
          <w:lang w:val="en-GB"/>
        </w:rPr>
      </w:pPr>
      <w:r w:rsidRPr="00631564">
        <w:rPr>
          <w:lang w:val="en-GB"/>
        </w:rPr>
        <w:t xml:space="preserve">6.3  </w:t>
      </w:r>
      <w:r w:rsidRPr="00631564">
        <w:rPr>
          <w:rFonts w:hint="eastAsia"/>
          <w:lang w:val="en-GB"/>
        </w:rPr>
        <w:t>关于埃塞萨监狱医生</w:t>
      </w:r>
      <w:r w:rsidRPr="00631564">
        <w:rPr>
          <w:rFonts w:hint="eastAsia"/>
          <w:lang w:val="en-GB"/>
        </w:rPr>
        <w:t>2013</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17</w:t>
      </w:r>
      <w:r w:rsidRPr="00631564">
        <w:rPr>
          <w:rFonts w:hint="eastAsia"/>
          <w:lang w:val="en-GB"/>
        </w:rPr>
        <w:t>日的报告，缔约国指出，在联邦刑事法院审</w:t>
      </w:r>
      <w:r>
        <w:rPr>
          <w:rFonts w:hint="eastAsia"/>
          <w:lang w:val="en-GB"/>
        </w:rPr>
        <w:t>理</w:t>
      </w:r>
      <w:r w:rsidRPr="00631564">
        <w:rPr>
          <w:rFonts w:hint="eastAsia"/>
          <w:lang w:val="en-GB"/>
        </w:rPr>
        <w:t>过程中对该医生进行了</w:t>
      </w:r>
      <w:r>
        <w:rPr>
          <w:rFonts w:hint="eastAsia"/>
          <w:lang w:val="en-GB"/>
        </w:rPr>
        <w:t>询问</w:t>
      </w:r>
      <w:r w:rsidRPr="00631564">
        <w:rPr>
          <w:rFonts w:hint="eastAsia"/>
          <w:lang w:val="en-GB"/>
        </w:rPr>
        <w:t>，她说她的意见完全是</w:t>
      </w:r>
      <w:r>
        <w:rPr>
          <w:rFonts w:hint="eastAsia"/>
          <w:lang w:val="en-GB"/>
        </w:rPr>
        <w:t>根据</w:t>
      </w:r>
      <w:r>
        <w:rPr>
          <w:rFonts w:hint="eastAsia"/>
          <w:lang w:val="en-GB"/>
        </w:rPr>
        <w:t>FLENI</w:t>
      </w:r>
      <w:r>
        <w:rPr>
          <w:rFonts w:hint="eastAsia"/>
          <w:lang w:val="en-GB"/>
        </w:rPr>
        <w:t>研究所诊治</w:t>
      </w:r>
      <w:r w:rsidRPr="00631564">
        <w:rPr>
          <w:rFonts w:hint="eastAsia"/>
          <w:lang w:val="en-GB"/>
        </w:rPr>
        <w:t>提交人的医生的建议提出的。此外，联邦刑事法院认为，提交人</w:t>
      </w:r>
      <w:r>
        <w:rPr>
          <w:rFonts w:hint="eastAsia"/>
          <w:lang w:val="en-GB"/>
        </w:rPr>
        <w:t>离开</w:t>
      </w:r>
      <w:r w:rsidRPr="00631564">
        <w:rPr>
          <w:rFonts w:hint="eastAsia"/>
          <w:lang w:val="en-GB"/>
        </w:rPr>
        <w:t>研究所</w:t>
      </w:r>
      <w:r>
        <w:rPr>
          <w:rFonts w:hint="eastAsia"/>
          <w:lang w:val="en-GB"/>
        </w:rPr>
        <w:t>时得到</w:t>
      </w:r>
      <w:r w:rsidRPr="00631564">
        <w:rPr>
          <w:rFonts w:hint="eastAsia"/>
          <w:lang w:val="en-GB"/>
        </w:rPr>
        <w:t>的医疗报告称，他的健康状况适合继续作为门诊病人接受治疗，该研究所的主治医师和官方指定的专家都没有对这一结果提出异议。</w:t>
      </w:r>
    </w:p>
    <w:p w:rsidR="001002D7" w:rsidRPr="00631564" w:rsidRDefault="001002D7" w:rsidP="001002D7">
      <w:pPr>
        <w:pStyle w:val="SingleTxtGC"/>
        <w:rPr>
          <w:lang w:val="en-GB"/>
        </w:rPr>
      </w:pPr>
      <w:r w:rsidRPr="00631564">
        <w:rPr>
          <w:lang w:val="en-GB"/>
        </w:rPr>
        <w:t xml:space="preserve">6.4  </w:t>
      </w:r>
      <w:r w:rsidRPr="00631564">
        <w:rPr>
          <w:rFonts w:hint="eastAsia"/>
          <w:lang w:val="en-GB"/>
        </w:rPr>
        <w:t>根据提交人医疗保险公司提交的资料，联邦刑事法院确认，提交人拒绝接受格本中心</w:t>
      </w:r>
      <w:r w:rsidRPr="00631564">
        <w:rPr>
          <w:rFonts w:hint="eastAsia"/>
          <w:lang w:val="en-GB"/>
        </w:rPr>
        <w:t>2012</w:t>
      </w:r>
      <w:r w:rsidRPr="00631564">
        <w:rPr>
          <w:rFonts w:hint="eastAsia"/>
          <w:lang w:val="en-GB"/>
        </w:rPr>
        <w:t>年</w:t>
      </w:r>
      <w:r w:rsidRPr="00631564">
        <w:rPr>
          <w:rFonts w:hint="eastAsia"/>
          <w:lang w:val="en-GB"/>
        </w:rPr>
        <w:t>6</w:t>
      </w:r>
      <w:r w:rsidRPr="00631564">
        <w:rPr>
          <w:rFonts w:hint="eastAsia"/>
          <w:lang w:val="en-GB"/>
        </w:rPr>
        <w:t>月在监狱提供的康复服务，并坚持使用</w:t>
      </w:r>
      <w:r>
        <w:rPr>
          <w:rFonts w:hint="eastAsia"/>
          <w:lang w:val="en-GB"/>
        </w:rPr>
        <w:t>FLENI</w:t>
      </w:r>
      <w:r>
        <w:rPr>
          <w:rFonts w:hint="eastAsia"/>
          <w:lang w:val="en-GB"/>
        </w:rPr>
        <w:t>研究所</w:t>
      </w:r>
      <w:r w:rsidRPr="00631564">
        <w:rPr>
          <w:rFonts w:hint="eastAsia"/>
          <w:lang w:val="en-GB"/>
        </w:rPr>
        <w:t>的方案和设施进行治疗。联邦刑事法院注意到，在</w:t>
      </w:r>
      <w:r>
        <w:rPr>
          <w:rFonts w:hint="eastAsia"/>
          <w:lang w:val="en-GB"/>
        </w:rPr>
        <w:t>监狱给</w:t>
      </w:r>
      <w:r w:rsidRPr="00631564">
        <w:rPr>
          <w:rFonts w:hint="eastAsia"/>
          <w:lang w:val="en-GB"/>
        </w:rPr>
        <w:t>提交人</w:t>
      </w:r>
      <w:r>
        <w:rPr>
          <w:rFonts w:hint="eastAsia"/>
          <w:lang w:val="en-GB"/>
        </w:rPr>
        <w:t>治疗</w:t>
      </w:r>
      <w:r w:rsidRPr="00631564">
        <w:rPr>
          <w:rFonts w:hint="eastAsia"/>
          <w:lang w:val="en-GB"/>
        </w:rPr>
        <w:t>的理疗师</w:t>
      </w:r>
      <w:r>
        <w:rPr>
          <w:rFonts w:hint="eastAsia"/>
          <w:lang w:val="en-GB"/>
        </w:rPr>
        <w:t>说</w:t>
      </w:r>
      <w:r w:rsidRPr="00631564">
        <w:rPr>
          <w:rFonts w:hint="eastAsia"/>
          <w:lang w:val="en-GB"/>
        </w:rPr>
        <w:t>康复设备有限，</w:t>
      </w:r>
      <w:r>
        <w:rPr>
          <w:rFonts w:hint="eastAsia"/>
          <w:lang w:val="en-GB"/>
        </w:rPr>
        <w:t>这一说法</w:t>
      </w:r>
      <w:r w:rsidRPr="00631564">
        <w:rPr>
          <w:rFonts w:hint="eastAsia"/>
          <w:lang w:val="en-GB"/>
        </w:rPr>
        <w:t>与医疗保险公司的意见相矛盾。</w:t>
      </w:r>
      <w:r>
        <w:rPr>
          <w:rFonts w:hint="eastAsia"/>
          <w:lang w:val="en-GB"/>
        </w:rPr>
        <w:t>保险公司在</w:t>
      </w:r>
      <w:r w:rsidRPr="00631564">
        <w:rPr>
          <w:rFonts w:hint="eastAsia"/>
          <w:lang w:val="en-GB"/>
        </w:rPr>
        <w:t>格本中心</w:t>
      </w:r>
      <w:r>
        <w:rPr>
          <w:rFonts w:hint="eastAsia"/>
          <w:lang w:val="en-GB"/>
        </w:rPr>
        <w:t>医生见过提交人之后表示，</w:t>
      </w:r>
      <w:r w:rsidRPr="00631564">
        <w:rPr>
          <w:rFonts w:hint="eastAsia"/>
          <w:lang w:val="en-GB"/>
        </w:rPr>
        <w:t>提交人</w:t>
      </w:r>
      <w:r>
        <w:rPr>
          <w:rFonts w:hint="eastAsia"/>
          <w:lang w:val="en-GB"/>
        </w:rPr>
        <w:t>在</w:t>
      </w:r>
      <w:r w:rsidRPr="00631564">
        <w:rPr>
          <w:rFonts w:hint="eastAsia"/>
          <w:lang w:val="en-GB"/>
        </w:rPr>
        <w:t>拘留地</w:t>
      </w:r>
      <w:r>
        <w:rPr>
          <w:rFonts w:hint="eastAsia"/>
          <w:lang w:val="en-GB"/>
        </w:rPr>
        <w:t>点接受</w:t>
      </w:r>
      <w:r w:rsidRPr="00631564">
        <w:rPr>
          <w:rFonts w:hint="eastAsia"/>
          <w:lang w:val="en-GB"/>
        </w:rPr>
        <w:t>理疗</w:t>
      </w:r>
      <w:r>
        <w:rPr>
          <w:rFonts w:hint="eastAsia"/>
          <w:lang w:val="en-GB"/>
        </w:rPr>
        <w:t>是可以的</w:t>
      </w:r>
      <w:r w:rsidRPr="00631564">
        <w:rPr>
          <w:rFonts w:hint="eastAsia"/>
          <w:lang w:val="en-GB"/>
        </w:rPr>
        <w:t>，因为他的</w:t>
      </w:r>
      <w:r>
        <w:rPr>
          <w:rFonts w:hint="eastAsia"/>
          <w:lang w:val="en-GB"/>
        </w:rPr>
        <w:t>私人</w:t>
      </w:r>
      <w:r w:rsidRPr="00631564">
        <w:rPr>
          <w:rFonts w:hint="eastAsia"/>
          <w:lang w:val="en-GB"/>
        </w:rPr>
        <w:t>医生可到那里</w:t>
      </w:r>
      <w:r>
        <w:rPr>
          <w:rFonts w:hint="eastAsia"/>
          <w:lang w:val="en-GB"/>
        </w:rPr>
        <w:t>去做理疗</w:t>
      </w:r>
      <w:r w:rsidRPr="00631564">
        <w:rPr>
          <w:rFonts w:hint="eastAsia"/>
          <w:lang w:val="en-GB"/>
        </w:rPr>
        <w:t>。此外，总检察长办公室人权司临时总检察官确认监狱医院拥有</w:t>
      </w:r>
      <w:r>
        <w:rPr>
          <w:rFonts w:hint="eastAsia"/>
          <w:lang w:val="en-GB"/>
        </w:rPr>
        <w:t>现代化</w:t>
      </w:r>
      <w:r w:rsidRPr="00631564">
        <w:rPr>
          <w:rFonts w:hint="eastAsia"/>
          <w:lang w:val="en-GB"/>
        </w:rPr>
        <w:t>设备。他曾于</w:t>
      </w:r>
      <w:r w:rsidRPr="00631564">
        <w:rPr>
          <w:rFonts w:hint="eastAsia"/>
          <w:lang w:val="en-GB"/>
        </w:rPr>
        <w:t>2013</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8</w:t>
      </w:r>
      <w:r w:rsidRPr="00631564">
        <w:rPr>
          <w:rFonts w:hint="eastAsia"/>
          <w:lang w:val="en-GB"/>
        </w:rPr>
        <w:t>日参观过监狱医院并与提交人交谈。因此联邦刑事法院认定，已经证明监狱医院拥有充分的理疗设备，至少是基本</w:t>
      </w:r>
      <w:r>
        <w:rPr>
          <w:rFonts w:hint="eastAsia"/>
          <w:lang w:val="en-GB"/>
        </w:rPr>
        <w:t>设施</w:t>
      </w:r>
      <w:r w:rsidRPr="00631564">
        <w:rPr>
          <w:rFonts w:hint="eastAsia"/>
          <w:lang w:val="en-GB"/>
        </w:rPr>
        <w:t>，且一切状况良好，运转正常。</w:t>
      </w:r>
    </w:p>
    <w:p w:rsidR="001002D7" w:rsidRPr="00631564" w:rsidRDefault="001002D7" w:rsidP="001002D7">
      <w:pPr>
        <w:pStyle w:val="SingleTxtGC"/>
        <w:rPr>
          <w:rFonts w:hint="eastAsia"/>
          <w:lang w:val="en-GB"/>
        </w:rPr>
      </w:pPr>
      <w:r w:rsidRPr="00631564">
        <w:rPr>
          <w:lang w:val="en-GB"/>
        </w:rPr>
        <w:t xml:space="preserve">6.5  </w:t>
      </w:r>
      <w:r w:rsidRPr="00631564">
        <w:rPr>
          <w:rFonts w:hint="eastAsia"/>
          <w:lang w:val="en-GB"/>
        </w:rPr>
        <w:t>鉴此，联邦刑事法院认定，除埃塞萨监狱医生的意见之外，没有医学理由或新的内容支持提交人的请求。考虑到委员会</w:t>
      </w:r>
      <w:r w:rsidRPr="00631564">
        <w:rPr>
          <w:rFonts w:hint="eastAsia"/>
          <w:lang w:val="en-GB"/>
        </w:rPr>
        <w:t>2013</w:t>
      </w:r>
      <w:r w:rsidRPr="00631564">
        <w:rPr>
          <w:rFonts w:hint="eastAsia"/>
          <w:lang w:val="en-GB"/>
        </w:rPr>
        <w:t>年</w:t>
      </w:r>
      <w:r w:rsidRPr="00631564">
        <w:rPr>
          <w:rFonts w:hint="eastAsia"/>
          <w:lang w:val="en-GB"/>
        </w:rPr>
        <w:t>2</w:t>
      </w:r>
      <w:r w:rsidRPr="00631564">
        <w:rPr>
          <w:rFonts w:hint="eastAsia"/>
          <w:lang w:val="en-GB"/>
        </w:rPr>
        <w:t>月</w:t>
      </w:r>
      <w:r w:rsidRPr="00631564">
        <w:rPr>
          <w:rFonts w:hint="eastAsia"/>
          <w:lang w:val="en-GB"/>
        </w:rPr>
        <w:t>4</w:t>
      </w:r>
      <w:r w:rsidRPr="00631564">
        <w:rPr>
          <w:rFonts w:hint="eastAsia"/>
          <w:lang w:val="en-GB"/>
        </w:rPr>
        <w:t>日关于临时措施的请求，联邦刑事法院请法医司开展医学评估，以确定提交人的健康状况，评估其康复情况，并确定他是否应当继续留在监狱医院</w:t>
      </w:r>
      <w:r>
        <w:rPr>
          <w:rFonts w:hint="eastAsia"/>
          <w:lang w:val="en-GB"/>
        </w:rPr>
        <w:t>治疗</w:t>
      </w:r>
      <w:r w:rsidRPr="00631564">
        <w:rPr>
          <w:rFonts w:hint="eastAsia"/>
          <w:lang w:val="en-GB"/>
        </w:rPr>
        <w:t>。它还下令继续提供医疗保险公司提供的康复服务；如有必要，应保留作者拒绝使用服务的记录，以确保他拒绝使用服务是在自由知情的情况下作出的决定；法医司应每月就他的健康状况和进展情况编写一般性报告。</w:t>
      </w:r>
    </w:p>
    <w:p w:rsidR="001002D7" w:rsidRPr="00631564" w:rsidRDefault="001002D7" w:rsidP="001002D7">
      <w:pPr>
        <w:pStyle w:val="SingleTxtGC"/>
        <w:rPr>
          <w:rFonts w:hint="eastAsia"/>
          <w:lang w:val="en-GB"/>
        </w:rPr>
      </w:pPr>
      <w:r w:rsidRPr="00631564">
        <w:rPr>
          <w:lang w:val="en-GB"/>
        </w:rPr>
        <w:t xml:space="preserve">6.6  </w:t>
      </w:r>
      <w:r w:rsidRPr="00631564">
        <w:rPr>
          <w:rFonts w:hint="eastAsia"/>
          <w:lang w:val="en-GB"/>
        </w:rPr>
        <w:t>2013</w:t>
      </w:r>
      <w:r w:rsidRPr="00631564">
        <w:rPr>
          <w:rFonts w:hint="eastAsia"/>
          <w:lang w:val="en-GB"/>
        </w:rPr>
        <w:t>年</w:t>
      </w:r>
      <w:r w:rsidRPr="00631564">
        <w:rPr>
          <w:rFonts w:hint="eastAsia"/>
          <w:lang w:val="en-GB"/>
        </w:rPr>
        <w:t>9</w:t>
      </w:r>
      <w:r w:rsidRPr="00631564">
        <w:rPr>
          <w:rFonts w:hint="eastAsia"/>
          <w:lang w:val="en-GB"/>
        </w:rPr>
        <w:t>月</w:t>
      </w:r>
      <w:r w:rsidRPr="00631564">
        <w:rPr>
          <w:rFonts w:hint="eastAsia"/>
          <w:lang w:val="en-GB"/>
        </w:rPr>
        <w:t>20</w:t>
      </w:r>
      <w:r w:rsidRPr="00631564">
        <w:rPr>
          <w:rFonts w:hint="eastAsia"/>
          <w:lang w:val="en-GB"/>
        </w:rPr>
        <w:t>日，缔约国告知委员会，联邦刑事法院已经请</w:t>
      </w:r>
      <w:r w:rsidRPr="00631564">
        <w:rPr>
          <w:lang w:val="en-GB"/>
        </w:rPr>
        <w:t>圣胡安</w:t>
      </w:r>
      <w:r w:rsidRPr="00631564">
        <w:rPr>
          <w:rFonts w:hint="eastAsia"/>
          <w:lang w:val="en-GB"/>
        </w:rPr>
        <w:t>·</w:t>
      </w:r>
      <w:r w:rsidRPr="00631564">
        <w:rPr>
          <w:lang w:val="en-GB"/>
        </w:rPr>
        <w:t>德迪奥斯</w:t>
      </w:r>
      <w:r w:rsidRPr="00631564">
        <w:rPr>
          <w:rFonts w:hint="eastAsia"/>
          <w:lang w:val="en-GB"/>
        </w:rPr>
        <w:t>康复中心提交资料，该中心确认提交人正接受生理和心理治疗。</w:t>
      </w:r>
    </w:p>
    <w:p w:rsidR="001002D7" w:rsidRPr="00631564" w:rsidRDefault="001002D7" w:rsidP="001002D7">
      <w:pPr>
        <w:pStyle w:val="SingleTxtG"/>
        <w:rPr>
          <w:sz w:val="21"/>
          <w:szCs w:val="21"/>
          <w:lang w:eastAsia="zh-CN"/>
        </w:rPr>
      </w:pPr>
      <w:r w:rsidRPr="00631564">
        <w:rPr>
          <w:sz w:val="21"/>
          <w:szCs w:val="21"/>
          <w:lang w:eastAsia="zh-CN"/>
        </w:rPr>
        <w:t>6.7</w:t>
      </w:r>
      <w:r>
        <w:rPr>
          <w:rFonts w:hint="eastAsia"/>
          <w:sz w:val="21"/>
          <w:szCs w:val="21"/>
          <w:lang w:eastAsia="zh-CN"/>
        </w:rPr>
        <w:t xml:space="preserve"> </w:t>
      </w:r>
      <w:r w:rsidR="00DE73F6">
        <w:rPr>
          <w:rFonts w:hint="eastAsia"/>
          <w:sz w:val="21"/>
          <w:szCs w:val="21"/>
          <w:lang w:eastAsia="zh-CN"/>
        </w:rPr>
        <w:t xml:space="preserve"> </w:t>
      </w:r>
      <w:r w:rsidRPr="00631564">
        <w:rPr>
          <w:rFonts w:hint="eastAsia"/>
          <w:sz w:val="21"/>
          <w:szCs w:val="21"/>
          <w:lang w:eastAsia="zh-CN"/>
        </w:rPr>
        <w:t>2013</w:t>
      </w:r>
      <w:r w:rsidRPr="00631564">
        <w:rPr>
          <w:rFonts w:hint="eastAsia"/>
          <w:sz w:val="21"/>
          <w:szCs w:val="21"/>
          <w:lang w:eastAsia="zh-CN"/>
        </w:rPr>
        <w:t>年</w:t>
      </w:r>
      <w:r w:rsidRPr="00631564">
        <w:rPr>
          <w:rFonts w:hint="eastAsia"/>
          <w:sz w:val="21"/>
          <w:szCs w:val="21"/>
          <w:lang w:eastAsia="zh-CN"/>
        </w:rPr>
        <w:t>11</w:t>
      </w:r>
      <w:r w:rsidRPr="00631564">
        <w:rPr>
          <w:rFonts w:hint="eastAsia"/>
          <w:sz w:val="21"/>
          <w:szCs w:val="21"/>
          <w:lang w:eastAsia="zh-CN"/>
        </w:rPr>
        <w:t>月</w:t>
      </w:r>
      <w:r w:rsidRPr="00631564">
        <w:rPr>
          <w:rFonts w:hint="eastAsia"/>
          <w:sz w:val="21"/>
          <w:szCs w:val="21"/>
          <w:lang w:eastAsia="zh-CN"/>
        </w:rPr>
        <w:t>15</w:t>
      </w:r>
      <w:r w:rsidRPr="00631564">
        <w:rPr>
          <w:rFonts w:hint="eastAsia"/>
          <w:sz w:val="21"/>
          <w:szCs w:val="21"/>
          <w:lang w:eastAsia="zh-CN"/>
        </w:rPr>
        <w:t>日和</w:t>
      </w:r>
      <w:r w:rsidR="00411122">
        <w:rPr>
          <w:rFonts w:hint="eastAsia"/>
          <w:sz w:val="21"/>
          <w:szCs w:val="21"/>
          <w:lang w:eastAsia="zh-CN"/>
        </w:rPr>
        <w:t>12</w:t>
      </w:r>
      <w:r w:rsidR="00411122">
        <w:rPr>
          <w:rFonts w:hint="eastAsia"/>
          <w:sz w:val="21"/>
          <w:szCs w:val="21"/>
          <w:lang w:eastAsia="zh-CN"/>
        </w:rPr>
        <w:t>月</w:t>
      </w:r>
      <w:r w:rsidRPr="00631564">
        <w:rPr>
          <w:rFonts w:hint="eastAsia"/>
          <w:sz w:val="21"/>
          <w:szCs w:val="21"/>
          <w:lang w:eastAsia="zh-CN"/>
        </w:rPr>
        <w:t>19</w:t>
      </w:r>
      <w:r w:rsidRPr="00631564">
        <w:rPr>
          <w:rFonts w:hint="eastAsia"/>
          <w:sz w:val="21"/>
          <w:szCs w:val="21"/>
          <w:lang w:eastAsia="zh-CN"/>
        </w:rPr>
        <w:t>日，缔约国向委员会通报说，应联邦刑事法院的要求，</w:t>
      </w:r>
      <w:r w:rsidRPr="00631564">
        <w:rPr>
          <w:rFonts w:hint="eastAsia"/>
          <w:sz w:val="21"/>
          <w:szCs w:val="21"/>
          <w:lang w:eastAsia="zh-CN"/>
        </w:rPr>
        <w:t>2013</w:t>
      </w:r>
      <w:r w:rsidRPr="00631564">
        <w:rPr>
          <w:rFonts w:hint="eastAsia"/>
          <w:sz w:val="21"/>
          <w:szCs w:val="21"/>
          <w:lang w:eastAsia="zh-CN"/>
        </w:rPr>
        <w:t>年</w:t>
      </w:r>
      <w:r w:rsidRPr="00631564">
        <w:rPr>
          <w:rFonts w:hint="eastAsia"/>
          <w:sz w:val="21"/>
          <w:szCs w:val="21"/>
          <w:lang w:eastAsia="zh-CN"/>
        </w:rPr>
        <w:t>10</w:t>
      </w:r>
      <w:r w:rsidRPr="00631564">
        <w:rPr>
          <w:rFonts w:hint="eastAsia"/>
          <w:sz w:val="21"/>
          <w:szCs w:val="21"/>
          <w:lang w:eastAsia="zh-CN"/>
        </w:rPr>
        <w:t>月</w:t>
      </w:r>
      <w:r w:rsidRPr="00631564">
        <w:rPr>
          <w:rFonts w:hint="eastAsia"/>
          <w:sz w:val="21"/>
          <w:szCs w:val="21"/>
          <w:lang w:eastAsia="zh-CN"/>
        </w:rPr>
        <w:t>9</w:t>
      </w:r>
      <w:r w:rsidRPr="00631564">
        <w:rPr>
          <w:rFonts w:hint="eastAsia"/>
          <w:sz w:val="21"/>
          <w:szCs w:val="21"/>
          <w:lang w:eastAsia="zh-CN"/>
        </w:rPr>
        <w:t>日法医部门和双方指定的三位医疗专家</w:t>
      </w:r>
      <w:r>
        <w:rPr>
          <w:rFonts w:hint="eastAsia"/>
          <w:sz w:val="21"/>
          <w:szCs w:val="21"/>
          <w:lang w:eastAsia="zh-CN"/>
        </w:rPr>
        <w:t>给提交人进行了</w:t>
      </w:r>
      <w:r w:rsidRPr="00631564">
        <w:rPr>
          <w:rFonts w:hint="eastAsia"/>
          <w:sz w:val="21"/>
          <w:szCs w:val="21"/>
          <w:lang w:eastAsia="zh-CN"/>
        </w:rPr>
        <w:t>体检。体检报告表明，提交人的健康状况没有显著变化。在</w:t>
      </w:r>
      <w:r w:rsidRPr="00631564">
        <w:rPr>
          <w:rFonts w:hint="eastAsia"/>
          <w:sz w:val="21"/>
          <w:szCs w:val="21"/>
          <w:lang w:eastAsia="zh-CN"/>
        </w:rPr>
        <w:t>201</w:t>
      </w:r>
      <w:r w:rsidR="00C31639">
        <w:rPr>
          <w:rFonts w:hint="eastAsia"/>
          <w:sz w:val="21"/>
          <w:szCs w:val="21"/>
          <w:lang w:eastAsia="zh-CN"/>
        </w:rPr>
        <w:t>3</w:t>
      </w:r>
      <w:r w:rsidRPr="00631564">
        <w:rPr>
          <w:rFonts w:hint="eastAsia"/>
          <w:sz w:val="21"/>
          <w:szCs w:val="21"/>
          <w:lang w:eastAsia="zh-CN"/>
        </w:rPr>
        <w:t>年</w:t>
      </w:r>
      <w:r w:rsidRPr="00631564">
        <w:rPr>
          <w:rFonts w:hint="eastAsia"/>
          <w:sz w:val="21"/>
          <w:szCs w:val="21"/>
          <w:lang w:eastAsia="zh-CN"/>
        </w:rPr>
        <w:t>9</w:t>
      </w:r>
      <w:r w:rsidRPr="00631564">
        <w:rPr>
          <w:rFonts w:hint="eastAsia"/>
          <w:sz w:val="21"/>
          <w:szCs w:val="21"/>
          <w:lang w:eastAsia="zh-CN"/>
        </w:rPr>
        <w:t>月</w:t>
      </w:r>
      <w:r w:rsidRPr="00631564">
        <w:rPr>
          <w:rFonts w:hint="eastAsia"/>
          <w:sz w:val="21"/>
          <w:szCs w:val="21"/>
          <w:lang w:eastAsia="zh-CN"/>
        </w:rPr>
        <w:t>3</w:t>
      </w:r>
      <w:r w:rsidRPr="00631564">
        <w:rPr>
          <w:rFonts w:hint="eastAsia"/>
          <w:sz w:val="21"/>
          <w:szCs w:val="21"/>
          <w:lang w:eastAsia="zh-CN"/>
        </w:rPr>
        <w:t>日救护车事故之后，提交人接受了医疗检查，以确定是否给他的健康造成了损害，尤其是是否损害了他的颈椎或脑部。此次检查并没有发现原先的检查结果有任何变化。报告还说，监狱有合适的设备进行肌肉骨骼康复治疗，但不适用于有双足行走和平衡障碍的患者或需要视力康复治疗的患者。因此，报告建议将作者</w:t>
      </w:r>
      <w:r>
        <w:rPr>
          <w:rFonts w:hint="eastAsia"/>
          <w:sz w:val="21"/>
          <w:szCs w:val="21"/>
          <w:lang w:eastAsia="zh-CN"/>
        </w:rPr>
        <w:t>关押</w:t>
      </w:r>
      <w:r w:rsidRPr="00631564">
        <w:rPr>
          <w:rFonts w:hint="eastAsia"/>
          <w:sz w:val="21"/>
          <w:szCs w:val="21"/>
          <w:lang w:eastAsia="zh-CN"/>
        </w:rPr>
        <w:t>在埃塞萨联邦监</w:t>
      </w:r>
      <w:r>
        <w:rPr>
          <w:rFonts w:hint="eastAsia"/>
          <w:sz w:val="21"/>
          <w:szCs w:val="21"/>
          <w:lang w:eastAsia="zh-CN"/>
        </w:rPr>
        <w:t>狱，他的一部分康复治疗可在监狱外的医院进行。然而，双方指定的</w:t>
      </w:r>
      <w:r w:rsidRPr="00631564">
        <w:rPr>
          <w:rFonts w:hint="eastAsia"/>
          <w:sz w:val="21"/>
          <w:szCs w:val="21"/>
          <w:lang w:eastAsia="zh-CN"/>
        </w:rPr>
        <w:t>医学专家</w:t>
      </w:r>
      <w:r>
        <w:rPr>
          <w:rFonts w:hint="eastAsia"/>
          <w:sz w:val="21"/>
          <w:szCs w:val="21"/>
          <w:lang w:eastAsia="zh-CN"/>
        </w:rPr>
        <w:t>之一指出，虽然监狱的康复治疗设施处于良好状态并且</w:t>
      </w:r>
      <w:r w:rsidRPr="00631564">
        <w:rPr>
          <w:rFonts w:hint="eastAsia"/>
          <w:sz w:val="21"/>
          <w:szCs w:val="21"/>
          <w:lang w:eastAsia="zh-CN"/>
        </w:rPr>
        <w:t>符合</w:t>
      </w:r>
      <w:r>
        <w:rPr>
          <w:rFonts w:hint="eastAsia"/>
          <w:sz w:val="21"/>
          <w:szCs w:val="21"/>
          <w:lang w:eastAsia="zh-CN"/>
        </w:rPr>
        <w:t>卫生</w:t>
      </w:r>
      <w:r w:rsidRPr="00631564">
        <w:rPr>
          <w:rFonts w:hint="eastAsia"/>
          <w:sz w:val="21"/>
          <w:szCs w:val="21"/>
          <w:lang w:eastAsia="zh-CN"/>
        </w:rPr>
        <w:t>标准，但提交人遭受了严重的后遗症，需要将他接到一个专门的神经康复中心治疗。</w:t>
      </w:r>
    </w:p>
    <w:p w:rsidR="001002D7" w:rsidRPr="00631564" w:rsidRDefault="00DE73F6" w:rsidP="00C73CA7">
      <w:pPr>
        <w:pStyle w:val="SingleTxtGC"/>
      </w:pPr>
      <w:r>
        <w:t>6.8</w:t>
      </w:r>
      <w:r>
        <w:rPr>
          <w:rFonts w:hint="eastAsia"/>
        </w:rPr>
        <w:t xml:space="preserve">  </w:t>
      </w:r>
      <w:r w:rsidR="001002D7" w:rsidRPr="00631564">
        <w:rPr>
          <w:rFonts w:hint="eastAsia"/>
        </w:rPr>
        <w:t>2014</w:t>
      </w:r>
      <w:r w:rsidR="001002D7" w:rsidRPr="00631564">
        <w:rPr>
          <w:rFonts w:hint="eastAsia"/>
        </w:rPr>
        <w:t>年</w:t>
      </w:r>
      <w:r w:rsidR="001002D7" w:rsidRPr="00631564">
        <w:rPr>
          <w:rFonts w:hint="eastAsia"/>
        </w:rPr>
        <w:t>4</w:t>
      </w:r>
      <w:r w:rsidR="001002D7" w:rsidRPr="00631564">
        <w:rPr>
          <w:rFonts w:hint="eastAsia"/>
        </w:rPr>
        <w:t>月</w:t>
      </w:r>
      <w:r w:rsidR="001002D7" w:rsidRPr="00631564">
        <w:rPr>
          <w:rFonts w:hint="eastAsia"/>
        </w:rPr>
        <w:t>2</w:t>
      </w:r>
      <w:r w:rsidR="001002D7">
        <w:rPr>
          <w:rFonts w:hint="eastAsia"/>
        </w:rPr>
        <w:t>日，缔约国重申，委员会应参照缔约国先前向其提出的理由，</w:t>
      </w:r>
      <w:r w:rsidR="001002D7" w:rsidRPr="00631564">
        <w:rPr>
          <w:rFonts w:hint="eastAsia"/>
        </w:rPr>
        <w:t>根据《任择议定书》第</w:t>
      </w:r>
      <w:r w:rsidR="001002D7">
        <w:rPr>
          <w:rFonts w:hint="eastAsia"/>
        </w:rPr>
        <w:t>二</w:t>
      </w:r>
      <w:r w:rsidR="001002D7" w:rsidRPr="00631564">
        <w:rPr>
          <w:rFonts w:hint="eastAsia"/>
        </w:rPr>
        <w:t>条</w:t>
      </w:r>
      <w:r w:rsidR="001002D7">
        <w:rPr>
          <w:rFonts w:hint="eastAsia"/>
        </w:rPr>
        <w:t>宣布</w:t>
      </w:r>
      <w:r w:rsidR="001002D7" w:rsidRPr="00631564">
        <w:rPr>
          <w:rFonts w:hint="eastAsia"/>
        </w:rPr>
        <w:t>来文不予受理；提交人</w:t>
      </w:r>
      <w:r w:rsidR="001002D7">
        <w:rPr>
          <w:rFonts w:hint="eastAsia"/>
        </w:rPr>
        <w:t>所获刑期是“</w:t>
      </w:r>
      <w:r w:rsidR="001002D7" w:rsidRPr="00F70787">
        <w:t>纪念死者、查明真相和伸张正义</w:t>
      </w:r>
      <w:r w:rsidR="001002D7" w:rsidRPr="007D7541">
        <w:rPr>
          <w:rFonts w:hint="eastAsia"/>
          <w:bCs/>
        </w:rPr>
        <w:t>”</w:t>
      </w:r>
      <w:r w:rsidR="001002D7" w:rsidRPr="00631564">
        <w:rPr>
          <w:rFonts w:hint="eastAsia"/>
        </w:rPr>
        <w:t>的努力的一部分</w:t>
      </w:r>
      <w:r w:rsidR="001002D7">
        <w:rPr>
          <w:rFonts w:hint="eastAsia"/>
        </w:rPr>
        <w:t>，而</w:t>
      </w:r>
      <w:r w:rsidR="001002D7" w:rsidRPr="00631564">
        <w:rPr>
          <w:rFonts w:hint="eastAsia"/>
        </w:rPr>
        <w:t>来文</w:t>
      </w:r>
      <w:r w:rsidR="001002D7">
        <w:rPr>
          <w:rFonts w:hint="eastAsia"/>
        </w:rPr>
        <w:t>提交人</w:t>
      </w:r>
      <w:r w:rsidR="001002D7" w:rsidRPr="00631564">
        <w:rPr>
          <w:rFonts w:hint="eastAsia"/>
        </w:rPr>
        <w:t>的唯一目的是避免在监狱服刑。</w:t>
      </w:r>
    </w:p>
    <w:p w:rsidR="001002D7" w:rsidRPr="00631564" w:rsidRDefault="001002D7" w:rsidP="00DE73F6">
      <w:pPr>
        <w:pStyle w:val="H23GC"/>
        <w:rPr>
          <w:rFonts w:hint="eastAsia"/>
          <w:lang w:val="en-GB"/>
        </w:rPr>
      </w:pPr>
      <w:r w:rsidRPr="00631564">
        <w:rPr>
          <w:lang w:val="en-GB"/>
        </w:rPr>
        <w:tab/>
      </w:r>
      <w:r w:rsidRPr="00631564">
        <w:rPr>
          <w:lang w:val="en-GB"/>
        </w:rPr>
        <w:tab/>
      </w:r>
      <w:r w:rsidRPr="00631564">
        <w:rPr>
          <w:rFonts w:hint="eastAsia"/>
          <w:lang w:val="en-GB"/>
        </w:rPr>
        <w:t>缔约国须审理的问题和议事情况</w:t>
      </w:r>
    </w:p>
    <w:p w:rsidR="001002D7" w:rsidRPr="00631564" w:rsidRDefault="001002D7" w:rsidP="00DE73F6">
      <w:pPr>
        <w:pStyle w:val="H4GC"/>
        <w:rPr>
          <w:rFonts w:hint="eastAsia"/>
          <w:lang w:val="en-GB"/>
        </w:rPr>
      </w:pPr>
      <w:r w:rsidRPr="00631564">
        <w:rPr>
          <w:i/>
          <w:lang w:val="en-GB"/>
        </w:rPr>
        <w:tab/>
      </w:r>
      <w:r w:rsidRPr="00631564">
        <w:rPr>
          <w:rFonts w:hint="eastAsia"/>
          <w:lang w:val="en-GB"/>
        </w:rPr>
        <w:tab/>
      </w:r>
      <w:r w:rsidRPr="00631564">
        <w:rPr>
          <w:rFonts w:hint="eastAsia"/>
          <w:lang w:val="en-GB"/>
        </w:rPr>
        <w:t>审议可否受理问题</w:t>
      </w:r>
    </w:p>
    <w:p w:rsidR="001002D7" w:rsidRPr="00631564" w:rsidRDefault="001002D7" w:rsidP="00DE73F6">
      <w:pPr>
        <w:pStyle w:val="SingleTxtGC"/>
        <w:rPr>
          <w:rFonts w:hint="eastAsia"/>
          <w:lang w:val="en-GB"/>
        </w:rPr>
      </w:pPr>
      <w:r w:rsidRPr="00631564">
        <w:rPr>
          <w:lang w:val="en-GB"/>
        </w:rPr>
        <w:t xml:space="preserve">7.1  </w:t>
      </w:r>
      <w:r w:rsidRPr="00631564">
        <w:rPr>
          <w:rFonts w:hint="eastAsia"/>
          <w:lang w:val="en-GB"/>
        </w:rPr>
        <w:t>在审议一项来文中的任何申诉之前，残疾人权利委员会必须根据《任择议定书》第二条及委员会议事规则第</w:t>
      </w:r>
      <w:r w:rsidRPr="00631564">
        <w:rPr>
          <w:lang w:val="en-GB"/>
        </w:rPr>
        <w:t>65</w:t>
      </w:r>
      <w:r w:rsidRPr="00631564">
        <w:rPr>
          <w:rFonts w:hint="eastAsia"/>
          <w:lang w:val="en-GB"/>
        </w:rPr>
        <w:t>条，决定来文根据《任择议定书》是否可受理。</w:t>
      </w:r>
    </w:p>
    <w:p w:rsidR="001002D7" w:rsidRPr="00631564" w:rsidRDefault="001002D7" w:rsidP="001002D7">
      <w:pPr>
        <w:pStyle w:val="SingleTxtGC"/>
        <w:rPr>
          <w:lang w:val="en-GB"/>
        </w:rPr>
      </w:pPr>
      <w:r w:rsidRPr="00631564">
        <w:rPr>
          <w:lang w:val="en-GB"/>
        </w:rPr>
        <w:t xml:space="preserve">7.2  </w:t>
      </w:r>
      <w:r w:rsidRPr="00631564">
        <w:rPr>
          <w:rFonts w:hint="eastAsia"/>
          <w:lang w:val="en-GB"/>
        </w:rPr>
        <w:t>按照《任择议定书》第二条第三</w:t>
      </w:r>
      <w:r>
        <w:rPr>
          <w:rFonts w:hint="eastAsia"/>
          <w:lang w:val="en-GB"/>
        </w:rPr>
        <w:t>款</w:t>
      </w:r>
      <w:r w:rsidRPr="00631564">
        <w:rPr>
          <w:rFonts w:hint="eastAsia"/>
          <w:lang w:val="en-GB"/>
        </w:rPr>
        <w:t>的要求，委员会确认同一事项未经委员会审查，也未经另一国际调查或解决程序审查。</w:t>
      </w:r>
    </w:p>
    <w:p w:rsidR="001002D7" w:rsidRPr="00631564" w:rsidRDefault="001002D7" w:rsidP="001002D7">
      <w:pPr>
        <w:pStyle w:val="SingleTxtGC"/>
        <w:rPr>
          <w:rFonts w:hint="eastAsia"/>
          <w:lang w:val="en-GB"/>
        </w:rPr>
      </w:pPr>
      <w:r w:rsidRPr="00631564">
        <w:rPr>
          <w:lang w:val="en-GB"/>
        </w:rPr>
        <w:t xml:space="preserve">7.3  </w:t>
      </w:r>
      <w:r w:rsidRPr="00631564">
        <w:rPr>
          <w:rFonts w:hint="eastAsia"/>
          <w:lang w:val="en-GB"/>
        </w:rPr>
        <w:t>委员会注意到，提交人</w:t>
      </w:r>
      <w:r>
        <w:rPr>
          <w:rFonts w:hint="eastAsia"/>
          <w:lang w:val="en-GB"/>
        </w:rPr>
        <w:t>指</w:t>
      </w:r>
      <w:r w:rsidRPr="00631564">
        <w:rPr>
          <w:rFonts w:hint="eastAsia"/>
          <w:lang w:val="en-GB"/>
        </w:rPr>
        <w:t>称缔约国违反了《公约》第十三条，</w:t>
      </w:r>
      <w:r>
        <w:rPr>
          <w:rFonts w:hint="eastAsia"/>
          <w:lang w:val="en-GB"/>
        </w:rPr>
        <w:t>说尽管他的健康状况较差，而且</w:t>
      </w:r>
      <w:r w:rsidRPr="00631564">
        <w:rPr>
          <w:rFonts w:hint="eastAsia"/>
          <w:lang w:val="en-GB"/>
        </w:rPr>
        <w:t>违背医嘱，</w:t>
      </w:r>
      <w:r>
        <w:rPr>
          <w:rFonts w:hint="eastAsia"/>
          <w:lang w:val="en-GB"/>
        </w:rPr>
        <w:t>他还是</w:t>
      </w:r>
      <w:r w:rsidRPr="00631564">
        <w:rPr>
          <w:rFonts w:hint="eastAsia"/>
          <w:lang w:val="en-GB"/>
        </w:rPr>
        <w:t>被迫前往对他进行口头审判的法院，</w:t>
      </w:r>
      <w:r>
        <w:rPr>
          <w:rFonts w:hint="eastAsia"/>
          <w:lang w:val="en-GB"/>
        </w:rPr>
        <w:t>而且</w:t>
      </w:r>
      <w:r w:rsidRPr="00631564">
        <w:rPr>
          <w:rFonts w:hint="eastAsia"/>
          <w:lang w:val="en-GB"/>
        </w:rPr>
        <w:t>被拒绝</w:t>
      </w:r>
      <w:r>
        <w:rPr>
          <w:rFonts w:hint="eastAsia"/>
          <w:lang w:val="en-GB"/>
        </w:rPr>
        <w:t>门外</w:t>
      </w:r>
      <w:r w:rsidRPr="00631564">
        <w:rPr>
          <w:rFonts w:hint="eastAsia"/>
          <w:lang w:val="en-GB"/>
        </w:rPr>
        <w:t>，以致被迫待在救护车内或担架上。不过，根据提交的文件，委员会无法认定提交人已经就这一指控用尽所有国内补救办法，因此根据《任择议定书》第二条第四</w:t>
      </w:r>
      <w:r>
        <w:rPr>
          <w:rFonts w:hint="eastAsia"/>
          <w:lang w:val="en-GB"/>
        </w:rPr>
        <w:t>款</w:t>
      </w:r>
      <w:r w:rsidRPr="00631564">
        <w:rPr>
          <w:rFonts w:hint="eastAsia"/>
          <w:lang w:val="en-GB"/>
        </w:rPr>
        <w:t>宣布本项指控不可受理。</w:t>
      </w:r>
    </w:p>
    <w:p w:rsidR="001002D7" w:rsidRPr="00631564" w:rsidRDefault="001002D7" w:rsidP="001002D7">
      <w:pPr>
        <w:pStyle w:val="SingleTxtGC"/>
        <w:rPr>
          <w:rFonts w:hint="eastAsia"/>
          <w:lang w:val="en-GB"/>
        </w:rPr>
      </w:pPr>
      <w:r w:rsidRPr="00631564">
        <w:rPr>
          <w:lang w:val="en-GB"/>
        </w:rPr>
        <w:t xml:space="preserve">7.4  </w:t>
      </w:r>
      <w:r w:rsidRPr="00631564">
        <w:rPr>
          <w:rFonts w:hint="eastAsia"/>
          <w:lang w:val="en-GB"/>
        </w:rPr>
        <w:t>委员会注意到缔约国辩驳说，提交人并未用尽所有国内补救办法，因为他就侵权</w:t>
      </w:r>
      <w:r>
        <w:rPr>
          <w:rFonts w:hint="eastAsia"/>
          <w:lang w:val="en-GB"/>
        </w:rPr>
        <w:t>指控</w:t>
      </w:r>
      <w:r w:rsidRPr="00631564">
        <w:rPr>
          <w:rFonts w:hint="eastAsia"/>
          <w:lang w:val="en-GB"/>
        </w:rPr>
        <w:t>选择了不适当的补救办法，他未就联邦上诉法院</w:t>
      </w:r>
      <w:r w:rsidRPr="00631564">
        <w:rPr>
          <w:rFonts w:hint="eastAsia"/>
          <w:lang w:val="en-GB"/>
        </w:rPr>
        <w:t>2012</w:t>
      </w:r>
      <w:r w:rsidRPr="00631564">
        <w:rPr>
          <w:rFonts w:hint="eastAsia"/>
          <w:lang w:val="en-GB"/>
        </w:rPr>
        <w:t>年</w:t>
      </w:r>
      <w:r w:rsidRPr="00631564">
        <w:rPr>
          <w:rFonts w:hint="eastAsia"/>
          <w:lang w:val="en-GB"/>
        </w:rPr>
        <w:t>7</w:t>
      </w:r>
      <w:r w:rsidRPr="00631564">
        <w:rPr>
          <w:rFonts w:hint="eastAsia"/>
          <w:lang w:val="en-GB"/>
        </w:rPr>
        <w:t>月</w:t>
      </w:r>
      <w:r w:rsidRPr="00631564">
        <w:rPr>
          <w:rFonts w:hint="eastAsia"/>
          <w:lang w:val="en-GB"/>
        </w:rPr>
        <w:t>13</w:t>
      </w:r>
      <w:r w:rsidRPr="00631564">
        <w:rPr>
          <w:rFonts w:hint="eastAsia"/>
          <w:lang w:val="en-GB"/>
        </w:rPr>
        <w:t>日的判决向最高法院提出特别联邦上诉。委员会注意到，提交人多次请求法院允许对其进行软禁，或者转入一家医疗中心。具体来说，他曾三次向联邦上诉法院提起上诉，最近一次是在</w:t>
      </w:r>
      <w:r w:rsidRPr="00631564">
        <w:rPr>
          <w:rFonts w:hint="eastAsia"/>
          <w:lang w:val="en-GB"/>
        </w:rPr>
        <w:t>2013</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29</w:t>
      </w:r>
      <w:r w:rsidRPr="00631564">
        <w:rPr>
          <w:rFonts w:hint="eastAsia"/>
          <w:lang w:val="en-GB"/>
        </w:rPr>
        <w:t>日。委员会认为，缔约国未能解释它为何断言提交人选择了错误的补救办法，也未解释为什么特别联邦上诉就会有效和充分，也没有告知提交人他所指控的侵权行为还存在哪些其他补救办法。鉴于正在审议的问题的性质，委员会认为，提交人为向国内主管部门提出申诉已经付出了充分努力。此外，如果按照缔约国的法律寻求特别补救办法，处理申诉的时间就会被过分拖延，有损申诉人的身体健全。委员会因此认定，按照《任择议定书》第二条第四</w:t>
      </w:r>
      <w:r>
        <w:rPr>
          <w:rFonts w:hint="eastAsia"/>
          <w:lang w:val="en-GB"/>
        </w:rPr>
        <w:t>款</w:t>
      </w:r>
      <w:r w:rsidRPr="00631564">
        <w:rPr>
          <w:rFonts w:hint="eastAsia"/>
          <w:lang w:val="en-GB"/>
        </w:rPr>
        <w:t>审议来文可否受理不存在障碍。</w:t>
      </w:r>
    </w:p>
    <w:p w:rsidR="001002D7" w:rsidRPr="00631564" w:rsidRDefault="001002D7" w:rsidP="001002D7">
      <w:pPr>
        <w:pStyle w:val="SingleTxtGC"/>
        <w:rPr>
          <w:rFonts w:hint="eastAsia"/>
          <w:lang w:val="en-GB"/>
        </w:rPr>
      </w:pPr>
      <w:r w:rsidRPr="00631564">
        <w:rPr>
          <w:lang w:val="en-GB"/>
        </w:rPr>
        <w:t xml:space="preserve">7.5  </w:t>
      </w:r>
      <w:r w:rsidRPr="00631564">
        <w:rPr>
          <w:rFonts w:hint="eastAsia"/>
          <w:lang w:val="en-GB"/>
        </w:rPr>
        <w:t>委员会注意到缔约国辩驳说，根据《任择议定书》第二条第五</w:t>
      </w:r>
      <w:r>
        <w:rPr>
          <w:rFonts w:hint="eastAsia"/>
          <w:lang w:val="en-GB"/>
        </w:rPr>
        <w:t>款</w:t>
      </w:r>
      <w:r w:rsidRPr="00631564">
        <w:rPr>
          <w:rFonts w:hint="eastAsia"/>
          <w:lang w:val="en-GB"/>
        </w:rPr>
        <w:t>，本来文不</w:t>
      </w:r>
      <w:r>
        <w:rPr>
          <w:rFonts w:hint="eastAsia"/>
          <w:lang w:val="en-GB"/>
        </w:rPr>
        <w:t>应予以受理</w:t>
      </w:r>
      <w:r w:rsidRPr="00631564">
        <w:rPr>
          <w:rFonts w:hint="eastAsia"/>
          <w:lang w:val="en-GB"/>
        </w:rPr>
        <w:t>，因为提交人的指控毫无依据、笼统、不具体。委员会认为，提交人的申诉及其提供的事实，</w:t>
      </w:r>
      <w:r>
        <w:rPr>
          <w:rFonts w:hint="eastAsia"/>
          <w:lang w:val="en-GB"/>
        </w:rPr>
        <w:t>可能在</w:t>
      </w:r>
      <w:r w:rsidRPr="00631564">
        <w:rPr>
          <w:rFonts w:hint="eastAsia"/>
          <w:lang w:val="en-GB"/>
        </w:rPr>
        <w:t>《公约》第九条、第十条、第十四条第二款、第十五条第二款、第十七条、第二十五条和第二十六条</w:t>
      </w:r>
      <w:r>
        <w:rPr>
          <w:rFonts w:hint="eastAsia"/>
          <w:lang w:val="en-GB"/>
        </w:rPr>
        <w:t>之下引起问题，需要</w:t>
      </w:r>
      <w:r w:rsidRPr="00631564">
        <w:rPr>
          <w:rFonts w:hint="eastAsia"/>
          <w:lang w:val="en-GB"/>
        </w:rPr>
        <w:t>加以审议</w:t>
      </w:r>
      <w:r>
        <w:rPr>
          <w:rFonts w:hint="eastAsia"/>
          <w:lang w:val="en-GB"/>
        </w:rPr>
        <w:t>；而且这些问题已</w:t>
      </w:r>
      <w:r w:rsidRPr="00631564">
        <w:rPr>
          <w:rFonts w:hint="eastAsia"/>
          <w:lang w:val="en-GB"/>
        </w:rPr>
        <w:t>得到充分证实，</w:t>
      </w:r>
      <w:r>
        <w:rPr>
          <w:rFonts w:hint="eastAsia"/>
          <w:lang w:val="en-GB"/>
        </w:rPr>
        <w:t>表明</w:t>
      </w:r>
      <w:r w:rsidRPr="00631564">
        <w:rPr>
          <w:rFonts w:hint="eastAsia"/>
          <w:lang w:val="en-GB"/>
        </w:rPr>
        <w:t>可</w:t>
      </w:r>
      <w:r>
        <w:rPr>
          <w:rFonts w:hint="eastAsia"/>
          <w:lang w:val="en-GB"/>
        </w:rPr>
        <w:t>予</w:t>
      </w:r>
      <w:r w:rsidRPr="00631564">
        <w:rPr>
          <w:rFonts w:hint="eastAsia"/>
          <w:lang w:val="en-GB"/>
        </w:rPr>
        <w:t>受理。因此，在可否受理问题不存在其他障碍的情况下，委员会宣布本来文可部分受理，并接着审议案情。</w:t>
      </w:r>
    </w:p>
    <w:p w:rsidR="001002D7" w:rsidRPr="00631564" w:rsidRDefault="001002D7" w:rsidP="00DE73F6">
      <w:pPr>
        <w:pStyle w:val="H4GC"/>
        <w:rPr>
          <w:rFonts w:hint="eastAsia"/>
          <w:i/>
          <w:lang w:val="en-GB"/>
        </w:rPr>
      </w:pPr>
      <w:r w:rsidRPr="00631564">
        <w:rPr>
          <w:i/>
          <w:lang w:val="en-GB"/>
        </w:rPr>
        <w:tab/>
      </w:r>
      <w:r w:rsidRPr="00631564">
        <w:rPr>
          <w:i/>
          <w:lang w:val="en-GB"/>
        </w:rPr>
        <w:tab/>
      </w:r>
      <w:r w:rsidRPr="00631564">
        <w:rPr>
          <w:rFonts w:hint="eastAsia"/>
          <w:lang w:val="en-GB"/>
        </w:rPr>
        <w:t>审议案情</w:t>
      </w:r>
    </w:p>
    <w:p w:rsidR="001002D7" w:rsidRPr="00631564" w:rsidRDefault="001002D7" w:rsidP="001002D7">
      <w:pPr>
        <w:pStyle w:val="SingleTxtGC"/>
        <w:rPr>
          <w:rFonts w:hint="eastAsia"/>
          <w:lang w:val="en-GB"/>
        </w:rPr>
      </w:pPr>
      <w:r w:rsidRPr="00631564">
        <w:rPr>
          <w:lang w:val="en-GB"/>
        </w:rPr>
        <w:t xml:space="preserve">8.1  </w:t>
      </w:r>
      <w:r w:rsidRPr="00631564">
        <w:rPr>
          <w:rFonts w:hint="eastAsia"/>
          <w:lang w:val="en-GB"/>
        </w:rPr>
        <w:t>残疾人权利委员会根据收到的全部资料并依照《任择议定书》第五条和委员会议事规则第</w:t>
      </w:r>
      <w:r w:rsidRPr="00631564">
        <w:rPr>
          <w:rFonts w:hint="eastAsia"/>
          <w:lang w:val="en-GB"/>
        </w:rPr>
        <w:t>73</w:t>
      </w:r>
      <w:r w:rsidRPr="00631564">
        <w:rPr>
          <w:rFonts w:hint="eastAsia"/>
          <w:lang w:val="en-GB"/>
        </w:rPr>
        <w:t>条第</w:t>
      </w:r>
      <w:r w:rsidRPr="00631564">
        <w:rPr>
          <w:rFonts w:hint="eastAsia"/>
          <w:lang w:val="en-GB"/>
        </w:rPr>
        <w:t>1</w:t>
      </w:r>
      <w:r w:rsidRPr="00631564">
        <w:rPr>
          <w:rFonts w:hint="eastAsia"/>
          <w:lang w:val="en-GB"/>
        </w:rPr>
        <w:t>款审议了本来文。</w:t>
      </w:r>
    </w:p>
    <w:p w:rsidR="001002D7" w:rsidRPr="00631564" w:rsidRDefault="001002D7" w:rsidP="001002D7">
      <w:pPr>
        <w:pStyle w:val="SingleTxtGC"/>
        <w:rPr>
          <w:lang w:val="en-GB"/>
        </w:rPr>
      </w:pPr>
      <w:r w:rsidRPr="00631564">
        <w:rPr>
          <w:lang w:val="en-GB"/>
        </w:rPr>
        <w:t xml:space="preserve">8.2  </w:t>
      </w:r>
      <w:r w:rsidRPr="00631564">
        <w:rPr>
          <w:rFonts w:hint="eastAsia"/>
          <w:lang w:val="en-GB"/>
        </w:rPr>
        <w:t>委员会注意到提交人申诉说，他受到当局歧视。</w:t>
      </w:r>
      <w:r>
        <w:rPr>
          <w:rFonts w:hint="eastAsia"/>
          <w:lang w:val="en-GB"/>
        </w:rPr>
        <w:t>因为</w:t>
      </w:r>
      <w:r w:rsidRPr="00631564">
        <w:rPr>
          <w:rFonts w:hint="eastAsia"/>
          <w:lang w:val="en-GB"/>
        </w:rPr>
        <w:t>当局将其拘留在埃塞萨联邦监狱中心医院时没有考虑</w:t>
      </w:r>
      <w:r>
        <w:rPr>
          <w:rFonts w:hint="eastAsia"/>
          <w:lang w:val="en-GB"/>
        </w:rPr>
        <w:t>到他的残疾情况和健康状况，也没有为他的个人安全提供合理便利。这导致其</w:t>
      </w:r>
      <w:r w:rsidRPr="00631564">
        <w:rPr>
          <w:rFonts w:hint="eastAsia"/>
          <w:lang w:val="en-GB"/>
        </w:rPr>
        <w:t>主治医师所</w:t>
      </w:r>
      <w:r>
        <w:rPr>
          <w:rFonts w:hint="eastAsia"/>
          <w:lang w:val="en-GB"/>
        </w:rPr>
        <w:t>安排</w:t>
      </w:r>
      <w:r w:rsidRPr="00631564">
        <w:rPr>
          <w:rFonts w:hint="eastAsia"/>
          <w:lang w:val="en-GB"/>
        </w:rPr>
        <w:t>的康复治疗中断，侵犯了他不受歧视地享有可达到的最高水准健康权，及其实现最大程度的自立和充分行为能力权。此外，提交人声称，当局任意驳回了他的如下说法：在埃塞萨监狱和康复医院之间往返蕴含着健康风险；监狱基础设施对他这样的残疾人而言不稳定、不充分；监狱当局对其拘留地点所作的改动不足以预防对其身心健康造成的持续、不可修复的伤害。</w:t>
      </w:r>
    </w:p>
    <w:p w:rsidR="001002D7" w:rsidRPr="00631564" w:rsidRDefault="001002D7" w:rsidP="001002D7">
      <w:pPr>
        <w:pStyle w:val="SingleTxtGC"/>
        <w:rPr>
          <w:rFonts w:hint="eastAsia"/>
          <w:lang w:val="en-GB"/>
        </w:rPr>
      </w:pPr>
      <w:r w:rsidRPr="00631564">
        <w:rPr>
          <w:lang w:val="en-GB"/>
        </w:rPr>
        <w:t xml:space="preserve">8.3  </w:t>
      </w:r>
      <w:r w:rsidRPr="00631564">
        <w:rPr>
          <w:rFonts w:hint="eastAsia"/>
          <w:lang w:val="en-GB"/>
        </w:rPr>
        <w:t>委员会收到的资料表明，提交人接受了脊椎手术，期间在颈椎部位安插钢板时出现错误。他还患过一次中风，引发严重后果，导致他左同侧偏盲，这是一种感官平衡障碍，有损认知能力，并导致其视觉空间定向能力丧失。因此，提交人需要生理、神经、认知、视觉和职业</w:t>
      </w:r>
      <w:r>
        <w:rPr>
          <w:rFonts w:hint="eastAsia"/>
          <w:lang w:val="en-GB"/>
        </w:rPr>
        <w:t>方面</w:t>
      </w:r>
      <w:r w:rsidRPr="00631564">
        <w:rPr>
          <w:rFonts w:hint="eastAsia"/>
          <w:lang w:val="en-GB"/>
        </w:rPr>
        <w:t>的康复治疗。</w:t>
      </w:r>
      <w:r w:rsidRPr="00631564">
        <w:rPr>
          <w:rFonts w:hint="eastAsia"/>
          <w:lang w:val="en-GB"/>
        </w:rPr>
        <w:t>2010</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7</w:t>
      </w:r>
      <w:r w:rsidRPr="00631564">
        <w:rPr>
          <w:rFonts w:hint="eastAsia"/>
          <w:lang w:val="en-GB"/>
        </w:rPr>
        <w:t>日，</w:t>
      </w:r>
      <w:r>
        <w:rPr>
          <w:rFonts w:hint="eastAsia"/>
          <w:lang w:val="en-GB"/>
        </w:rPr>
        <w:t>FLENI</w:t>
      </w:r>
      <w:r>
        <w:rPr>
          <w:rFonts w:hint="eastAsia"/>
          <w:lang w:val="en-GB"/>
        </w:rPr>
        <w:t>研究所</w:t>
      </w:r>
      <w:r w:rsidRPr="00631564">
        <w:rPr>
          <w:rFonts w:hint="eastAsia"/>
          <w:lang w:val="en-GB"/>
        </w:rPr>
        <w:t>告知联邦刑事法院，提交人的健康状况适合继续作为日间留院病人接受康复治疗。</w:t>
      </w:r>
      <w:r w:rsidRPr="00631564">
        <w:rPr>
          <w:rFonts w:hint="eastAsia"/>
          <w:lang w:val="en-GB"/>
        </w:rPr>
        <w:t>2010</w:t>
      </w:r>
      <w:r w:rsidRPr="00631564">
        <w:rPr>
          <w:rFonts w:hint="eastAsia"/>
          <w:lang w:val="en-GB"/>
        </w:rPr>
        <w:t>年</w:t>
      </w:r>
      <w:r w:rsidRPr="00631564">
        <w:rPr>
          <w:rFonts w:hint="eastAsia"/>
          <w:lang w:val="en-GB"/>
        </w:rPr>
        <w:t>8</w:t>
      </w:r>
      <w:r w:rsidRPr="00631564">
        <w:rPr>
          <w:rFonts w:hint="eastAsia"/>
          <w:lang w:val="en-GB"/>
        </w:rPr>
        <w:t>月</w:t>
      </w:r>
      <w:r w:rsidRPr="00631564">
        <w:rPr>
          <w:rFonts w:hint="eastAsia"/>
          <w:lang w:val="en-GB"/>
        </w:rPr>
        <w:t>6</w:t>
      </w:r>
      <w:r w:rsidRPr="00631564">
        <w:rPr>
          <w:rFonts w:hint="eastAsia"/>
          <w:lang w:val="en-GB"/>
        </w:rPr>
        <w:t>日，联邦刑事法院下令对其进行监禁，最初他被监禁在布宜诺斯艾利斯监狱，随后于</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26</w:t>
      </w:r>
      <w:r w:rsidRPr="00631564">
        <w:rPr>
          <w:rFonts w:hint="eastAsia"/>
          <w:lang w:val="en-GB"/>
        </w:rPr>
        <w:t>日转入埃塞萨监狱，直至今日。</w:t>
      </w:r>
    </w:p>
    <w:p w:rsidR="001002D7" w:rsidRPr="00631564" w:rsidRDefault="001002D7" w:rsidP="00DE73F6">
      <w:pPr>
        <w:pStyle w:val="H4GC"/>
        <w:rPr>
          <w:rFonts w:hint="eastAsia"/>
          <w:lang w:val="en-GB"/>
        </w:rPr>
      </w:pPr>
      <w:r w:rsidRPr="00631564">
        <w:rPr>
          <w:i/>
          <w:lang w:val="en-GB"/>
        </w:rPr>
        <w:tab/>
      </w:r>
      <w:r w:rsidRPr="00631564">
        <w:rPr>
          <w:i/>
          <w:lang w:val="en-GB"/>
        </w:rPr>
        <w:tab/>
      </w:r>
      <w:r w:rsidRPr="00631564">
        <w:rPr>
          <w:rFonts w:hint="eastAsia"/>
          <w:lang w:val="en-GB"/>
        </w:rPr>
        <w:t>拘留地点的条件</w:t>
      </w:r>
    </w:p>
    <w:p w:rsidR="001002D7" w:rsidRPr="00631564" w:rsidRDefault="001002D7" w:rsidP="001002D7">
      <w:pPr>
        <w:pStyle w:val="SingleTxtGC"/>
        <w:rPr>
          <w:rFonts w:hint="eastAsia"/>
          <w:lang w:val="en-GB"/>
        </w:rPr>
      </w:pPr>
      <w:r w:rsidRPr="00631564">
        <w:rPr>
          <w:lang w:val="en-GB"/>
        </w:rPr>
        <w:t xml:space="preserve">8.4  </w:t>
      </w:r>
      <w:r w:rsidRPr="00631564">
        <w:rPr>
          <w:rFonts w:hint="eastAsia"/>
          <w:lang w:val="en-GB"/>
        </w:rPr>
        <w:t>委员会注意到，一方面，提交人声称，他在埃塞萨监狱的囚室不适合残疾人。监狱当局所作的改动不充分，因为卫生间的大小不适合使用轮椅，卫生间里部分改装的塑料椅达不到基本安全标准，他不能依靠自身的力量进入厕所或浴室，因而依赖于护士或其他人协助。尽管安装了一个呼叫按钮，但现实生活中应答经常不及时。由于缺乏能够预防褥疮的特殊床垫，他身上多次生疮，且极少走动。现实生活中，他只能借助工具在床上完成基本活动，缺乏他人协助意味着他无法</w:t>
      </w:r>
      <w:r>
        <w:rPr>
          <w:rFonts w:hint="eastAsia"/>
          <w:lang w:val="en-GB"/>
        </w:rPr>
        <w:t>料理日常卫生。没有适合残疾人的基础设施以及不稳定的拘留条件是对他尊严的</w:t>
      </w:r>
      <w:r w:rsidRPr="00631564">
        <w:rPr>
          <w:rFonts w:hint="eastAsia"/>
          <w:lang w:val="en-GB"/>
        </w:rPr>
        <w:t>侵犯，也构成不人道待遇。另一方面，委员会注意到缔约国认为，为移除妨碍提交人自由进入卫生间和浴室的台阶，当局开展了工作，作出了必要改动。此外，国家宪兵队和公共法律服务处等司法机关当场确认，监狱有电梯且运作良好，为照顾提交人，专门对通往休闲庭院的大门进行了改装，有一个呼叫按钮可呼叫护士，护士可提供</w:t>
      </w:r>
      <w:r w:rsidRPr="00631564">
        <w:rPr>
          <w:rFonts w:hint="eastAsia"/>
          <w:lang w:val="en-GB"/>
        </w:rPr>
        <w:t>24</w:t>
      </w:r>
      <w:r w:rsidRPr="00631564">
        <w:rPr>
          <w:rFonts w:hint="eastAsia"/>
          <w:lang w:val="en-GB"/>
        </w:rPr>
        <w:t>小时全天候协助。</w:t>
      </w:r>
    </w:p>
    <w:p w:rsidR="001002D7" w:rsidRPr="00631564" w:rsidRDefault="001002D7" w:rsidP="001002D7">
      <w:pPr>
        <w:pStyle w:val="SingleTxtGC"/>
        <w:rPr>
          <w:lang w:val="en-GB"/>
        </w:rPr>
      </w:pPr>
      <w:r w:rsidRPr="00631564">
        <w:rPr>
          <w:lang w:val="en-GB"/>
        </w:rPr>
        <w:t xml:space="preserve">8.5  </w:t>
      </w:r>
      <w:r w:rsidRPr="00631564">
        <w:rPr>
          <w:rFonts w:hint="eastAsia"/>
          <w:lang w:val="en-GB"/>
        </w:rPr>
        <w:t>委员会回顾说，根据《公约》第十四条第二款，被剥夺自由的残疾人有权享有符合本《公约》宗旨和原则的待遇，包括合理便利。委员会进一步回顾说，无障碍是本《公约》的一个总体原则，因此也适用于被剥夺自由的残疾人的情况。缔约国有义务确保监狱对所有被剥夺自由的残疾人而言都无障碍。因此，缔约国必须采取一切相关措施，包括发现并移除出入障碍，以使被剥夺自由的残疾人能够独立生活，并参与拘留地点日常生活的方方面面；此类措施包括确保他们能够与他人同等进入各种实体空间并使用各种服务，例如卫生间、庭院、图书馆、学习区、研讨班以及医疗、心理、社会和法律服务。在本案中，委员会肯定缔约国为移除妨碍提交人进入监狱实体环境的障碍所作的改动。然而</w:t>
      </w:r>
      <w:r>
        <w:rPr>
          <w:rFonts w:hint="eastAsia"/>
          <w:lang w:val="en-GB"/>
        </w:rPr>
        <w:t>，</w:t>
      </w:r>
      <w:r w:rsidRPr="00631564">
        <w:rPr>
          <w:rFonts w:hint="eastAsia"/>
          <w:lang w:val="en-GB"/>
        </w:rPr>
        <w:t>委员会认为，缔约国并没有无可辩驳地表明，在监狱大院中所采取的改装措施足以确保提交人能够尽可能自主地进入卫生间、浴室和休闲庭院并使用护理服务。鉴此，委员会注意到，缔约国并未表示存在障碍，使其无法采取必要措施便利提交人在其生活环境中走动，也没有否认提交人声称仍然存在建筑障碍的指控。因此，委员会认为，由于缺乏充分的解释，缔约国未能履行《公约》第九条第一款</w:t>
      </w:r>
      <w:r w:rsidRPr="00631564">
        <w:rPr>
          <w:rFonts w:hint="eastAsia"/>
          <w:lang w:val="en-GB"/>
        </w:rPr>
        <w:t>(</w:t>
      </w:r>
      <w:r w:rsidRPr="00631564">
        <w:rPr>
          <w:rFonts w:hint="eastAsia"/>
          <w:lang w:val="en-GB"/>
        </w:rPr>
        <w:t>一</w:t>
      </w:r>
      <w:r w:rsidRPr="00631564">
        <w:rPr>
          <w:rFonts w:hint="eastAsia"/>
          <w:lang w:val="en-GB"/>
        </w:rPr>
        <w:t>)</w:t>
      </w:r>
      <w:r w:rsidRPr="00631564">
        <w:rPr>
          <w:rFonts w:hint="eastAsia"/>
          <w:lang w:val="en-GB"/>
        </w:rPr>
        <w:t>和</w:t>
      </w:r>
      <w:r w:rsidRPr="00631564">
        <w:rPr>
          <w:rFonts w:hint="eastAsia"/>
          <w:lang w:val="en-GB"/>
        </w:rPr>
        <w:t>(</w:t>
      </w:r>
      <w:r w:rsidRPr="00631564">
        <w:rPr>
          <w:rFonts w:hint="eastAsia"/>
          <w:lang w:val="en-GB"/>
        </w:rPr>
        <w:t>二</w:t>
      </w:r>
      <w:r w:rsidRPr="00631564">
        <w:rPr>
          <w:rFonts w:hint="eastAsia"/>
          <w:lang w:val="en-GB"/>
        </w:rPr>
        <w:t>)</w:t>
      </w:r>
      <w:r w:rsidRPr="00631564">
        <w:rPr>
          <w:rFonts w:hint="eastAsia"/>
          <w:lang w:val="en-GB"/>
        </w:rPr>
        <w:t>项、第十四条第二款规定的义务。</w:t>
      </w:r>
    </w:p>
    <w:p w:rsidR="001002D7" w:rsidRPr="00631564" w:rsidRDefault="001002D7" w:rsidP="001002D7">
      <w:pPr>
        <w:pStyle w:val="SingleTxtG"/>
        <w:rPr>
          <w:rFonts w:hint="eastAsia"/>
          <w:color w:val="0000FF"/>
          <w:sz w:val="21"/>
          <w:szCs w:val="21"/>
          <w:lang w:eastAsia="zh-CN"/>
        </w:rPr>
      </w:pPr>
      <w:r w:rsidRPr="00631564">
        <w:rPr>
          <w:sz w:val="21"/>
          <w:szCs w:val="21"/>
          <w:lang w:eastAsia="zh-CN"/>
        </w:rPr>
        <w:t xml:space="preserve">8.6  </w:t>
      </w:r>
      <w:r w:rsidRPr="00631564">
        <w:rPr>
          <w:rFonts w:hint="eastAsia"/>
          <w:sz w:val="21"/>
          <w:szCs w:val="21"/>
          <w:lang w:eastAsia="zh-CN"/>
        </w:rPr>
        <w:t>得出上述结论以后，鉴于本案的情况，委员会认为，由于缺乏无障碍设施和充分的合理便利，提交人被置于不稳定的拘留条件，这有违《公约》第十七条所规定的权利。</w:t>
      </w:r>
    </w:p>
    <w:p w:rsidR="001002D7" w:rsidRPr="00631564" w:rsidRDefault="001002D7" w:rsidP="001002D7">
      <w:pPr>
        <w:pStyle w:val="SingleTxtG"/>
        <w:rPr>
          <w:sz w:val="21"/>
          <w:szCs w:val="21"/>
          <w:lang w:eastAsia="zh-CN"/>
        </w:rPr>
      </w:pPr>
      <w:r w:rsidRPr="00631564">
        <w:rPr>
          <w:sz w:val="21"/>
          <w:szCs w:val="21"/>
          <w:lang w:eastAsia="zh-CN"/>
        </w:rPr>
        <w:t>8.7</w:t>
      </w:r>
      <w:r w:rsidRPr="00631564">
        <w:rPr>
          <w:rFonts w:hint="eastAsia"/>
          <w:sz w:val="21"/>
          <w:szCs w:val="21"/>
          <w:lang w:eastAsia="zh-CN"/>
        </w:rPr>
        <w:t xml:space="preserve">  </w:t>
      </w:r>
      <w:r w:rsidRPr="00631564">
        <w:rPr>
          <w:rFonts w:hint="eastAsia"/>
          <w:sz w:val="21"/>
          <w:szCs w:val="21"/>
          <w:lang w:eastAsia="zh-CN"/>
        </w:rPr>
        <w:t>委员会</w:t>
      </w:r>
      <w:r>
        <w:rPr>
          <w:rFonts w:hint="eastAsia"/>
          <w:sz w:val="21"/>
          <w:szCs w:val="21"/>
          <w:lang w:eastAsia="zh-CN"/>
        </w:rPr>
        <w:t>回顾</w:t>
      </w:r>
      <w:r w:rsidRPr="00631564">
        <w:rPr>
          <w:rFonts w:hint="eastAsia"/>
          <w:sz w:val="21"/>
          <w:szCs w:val="21"/>
          <w:lang w:eastAsia="zh-CN"/>
        </w:rPr>
        <w:t>，如果被剥夺自由的残疾人有需要，而缔约国没有采取相关措施并提供足够的合理便利，则可能构成对《公约》第十五条第</w:t>
      </w:r>
      <w:r w:rsidRPr="00631564">
        <w:rPr>
          <w:rFonts w:hint="eastAsia"/>
          <w:sz w:val="21"/>
          <w:szCs w:val="21"/>
          <w:lang w:eastAsia="zh-CN"/>
        </w:rPr>
        <w:t>2</w:t>
      </w:r>
      <w:r w:rsidRPr="00631564">
        <w:rPr>
          <w:rFonts w:hint="eastAsia"/>
          <w:sz w:val="21"/>
          <w:szCs w:val="21"/>
          <w:lang w:eastAsia="zh-CN"/>
        </w:rPr>
        <w:t>款的违反。然而在</w:t>
      </w:r>
      <w:r>
        <w:rPr>
          <w:rFonts w:hint="eastAsia"/>
          <w:sz w:val="21"/>
          <w:szCs w:val="21"/>
          <w:lang w:eastAsia="zh-CN"/>
        </w:rPr>
        <w:t>本案中</w:t>
      </w:r>
      <w:r w:rsidRPr="00631564">
        <w:rPr>
          <w:rFonts w:hint="eastAsia"/>
          <w:sz w:val="21"/>
          <w:szCs w:val="21"/>
          <w:lang w:eastAsia="zh-CN"/>
        </w:rPr>
        <w:t>，委员会并不认为有足够的证据可得出这样的结论，认为</w:t>
      </w:r>
      <w:r>
        <w:rPr>
          <w:rFonts w:hint="eastAsia"/>
          <w:sz w:val="21"/>
          <w:szCs w:val="21"/>
          <w:lang w:eastAsia="zh-CN"/>
        </w:rPr>
        <w:t>违反了</w:t>
      </w:r>
      <w:r w:rsidRPr="00631564">
        <w:rPr>
          <w:rFonts w:hint="eastAsia"/>
          <w:sz w:val="21"/>
          <w:szCs w:val="21"/>
          <w:lang w:eastAsia="zh-CN"/>
        </w:rPr>
        <w:t>《公约》第十五条第</w:t>
      </w:r>
      <w:r>
        <w:rPr>
          <w:rFonts w:hint="eastAsia"/>
          <w:sz w:val="21"/>
          <w:szCs w:val="21"/>
          <w:lang w:eastAsia="zh-CN"/>
        </w:rPr>
        <w:t>二</w:t>
      </w:r>
      <w:r w:rsidRPr="00631564">
        <w:rPr>
          <w:rFonts w:hint="eastAsia"/>
          <w:sz w:val="21"/>
          <w:szCs w:val="21"/>
          <w:lang w:eastAsia="zh-CN"/>
        </w:rPr>
        <w:t>款。</w:t>
      </w:r>
    </w:p>
    <w:p w:rsidR="001002D7" w:rsidRPr="00631564" w:rsidRDefault="001002D7" w:rsidP="00DE73F6">
      <w:pPr>
        <w:pStyle w:val="H4GC"/>
        <w:rPr>
          <w:rFonts w:hint="eastAsia"/>
          <w:i/>
          <w:lang w:val="en-GB"/>
        </w:rPr>
      </w:pPr>
      <w:r w:rsidRPr="00631564">
        <w:rPr>
          <w:i/>
          <w:lang w:val="en-GB"/>
        </w:rPr>
        <w:tab/>
      </w:r>
      <w:r w:rsidRPr="00631564">
        <w:rPr>
          <w:i/>
          <w:lang w:val="en-GB"/>
        </w:rPr>
        <w:tab/>
      </w:r>
      <w:r w:rsidRPr="00631564">
        <w:rPr>
          <w:rFonts w:hint="eastAsia"/>
          <w:lang w:val="en-GB"/>
        </w:rPr>
        <w:t>医疗服务和康复治疗</w:t>
      </w:r>
    </w:p>
    <w:p w:rsidR="001002D7" w:rsidRPr="00631564" w:rsidRDefault="001002D7" w:rsidP="001002D7">
      <w:pPr>
        <w:pStyle w:val="SingleTxtGC"/>
        <w:rPr>
          <w:rFonts w:hint="eastAsia"/>
          <w:lang w:val="en-GB"/>
        </w:rPr>
      </w:pPr>
      <w:r w:rsidRPr="00631564">
        <w:rPr>
          <w:lang w:val="en-GB"/>
        </w:rPr>
        <w:t>8.</w:t>
      </w:r>
      <w:r w:rsidRPr="00631564">
        <w:rPr>
          <w:rFonts w:hint="eastAsia"/>
          <w:lang w:val="en-GB"/>
        </w:rPr>
        <w:t>8</w:t>
      </w:r>
      <w:r w:rsidRPr="00631564">
        <w:rPr>
          <w:lang w:val="en-GB"/>
        </w:rPr>
        <w:t xml:space="preserve">  </w:t>
      </w:r>
      <w:r w:rsidRPr="00631564">
        <w:rPr>
          <w:rFonts w:hint="eastAsia"/>
          <w:lang w:val="en-GB"/>
        </w:rPr>
        <w:t>委员会注意到提交人声称，自进入埃塞萨监狱以来，他没有得到充分或及时的康复治疗，监狱缺乏基础设施、设备和提供康复服务的工作人员。委员会进一步注意到，缔约国认为，通过与医疗保险公司协调，可在埃塞萨监狱和附近的狱外医疗中心提供门诊康复治疗；提交人多次拒绝接受上述治疗；司法机关妥善审议了他提出的软禁在家或拘禁在医院的请求，并下令联邦刑事法院采取必要措施，保护提交人的健康和健全。</w:t>
      </w:r>
    </w:p>
    <w:p w:rsidR="001002D7" w:rsidRPr="00631564" w:rsidRDefault="001002D7" w:rsidP="001002D7">
      <w:pPr>
        <w:pStyle w:val="SingleTxtGC"/>
        <w:rPr>
          <w:rFonts w:hint="eastAsia"/>
          <w:lang w:val="en-GB"/>
        </w:rPr>
      </w:pPr>
      <w:r w:rsidRPr="00631564">
        <w:rPr>
          <w:lang w:val="en-GB"/>
        </w:rPr>
        <w:t>8.</w:t>
      </w:r>
      <w:r w:rsidRPr="00631564">
        <w:rPr>
          <w:rFonts w:hint="eastAsia"/>
          <w:lang w:val="en-GB"/>
        </w:rPr>
        <w:t>9</w:t>
      </w:r>
      <w:r w:rsidRPr="00631564">
        <w:rPr>
          <w:lang w:val="en-GB"/>
        </w:rPr>
        <w:t xml:space="preserve">  </w:t>
      </w:r>
      <w:r w:rsidRPr="00631564">
        <w:rPr>
          <w:rFonts w:hint="eastAsia"/>
          <w:lang w:val="en-GB"/>
        </w:rPr>
        <w:t>委员会忆及，根据《公约》第二十五条，残疾人有权不受歧视地享有可达到的最高水准健康权；缔约国应当采取一切适当措施，确保残疾人能够获得医疗服务，包括与医疗有关的康复服务。此外，第二十六条规定，</w:t>
      </w:r>
      <w:r w:rsidRPr="00631564">
        <w:rPr>
          <w:lang w:val="en-GB"/>
        </w:rPr>
        <w:t>缔约国应当采取有效和适当的措施，使残疾人能够</w:t>
      </w:r>
      <w:r w:rsidRPr="00631564">
        <w:rPr>
          <w:rFonts w:hint="eastAsia"/>
          <w:lang w:val="en-GB"/>
        </w:rPr>
        <w:t>通过综合性适应训练和康复服务和方案，</w:t>
      </w:r>
      <w:r w:rsidRPr="00631564">
        <w:rPr>
          <w:lang w:val="en-GB"/>
        </w:rPr>
        <w:t>实现和保持最大程度的自立，充分发挥和维持体能、智能、社会和职业能力，充分融入</w:t>
      </w:r>
      <w:r w:rsidRPr="00631564">
        <w:rPr>
          <w:spacing w:val="-4"/>
          <w:lang w:val="en-GB"/>
        </w:rPr>
        <w:t>和参与生活的各个方面。</w:t>
      </w:r>
      <w:r w:rsidRPr="00631564">
        <w:rPr>
          <w:rFonts w:hint="eastAsia"/>
          <w:spacing w:val="-4"/>
          <w:lang w:val="en-GB"/>
        </w:rPr>
        <w:t>这些服务和方案应当</w:t>
      </w:r>
      <w:r w:rsidRPr="00631564">
        <w:rPr>
          <w:spacing w:val="-4"/>
          <w:lang w:val="en-GB"/>
        </w:rPr>
        <w:t>根据对个人需要和体能的综合评估尽早开始</w:t>
      </w:r>
      <w:r w:rsidRPr="00631564">
        <w:rPr>
          <w:rFonts w:hint="eastAsia"/>
          <w:spacing w:val="-4"/>
          <w:lang w:val="en-GB"/>
        </w:rPr>
        <w:t>。根据上述条款，同时参照第十四条第二款，委员会回顾说，缔约国有特殊的责任维护人权，因为监狱当局对被剥夺自由的残疾人实行严密控制或支配。</w:t>
      </w:r>
    </w:p>
    <w:p w:rsidR="001002D7" w:rsidRPr="00631564" w:rsidRDefault="001002D7" w:rsidP="001002D7">
      <w:pPr>
        <w:pStyle w:val="SingleTxtGC"/>
        <w:rPr>
          <w:rFonts w:hint="eastAsia"/>
          <w:lang w:val="en-GB"/>
        </w:rPr>
      </w:pPr>
      <w:r w:rsidRPr="00631564">
        <w:rPr>
          <w:lang w:val="en-GB"/>
        </w:rPr>
        <w:t>8.</w:t>
      </w:r>
      <w:r w:rsidRPr="00631564">
        <w:rPr>
          <w:rFonts w:hint="eastAsia"/>
          <w:lang w:val="en-GB"/>
        </w:rPr>
        <w:t>10</w:t>
      </w:r>
      <w:r w:rsidRPr="00631564">
        <w:rPr>
          <w:lang w:val="en-GB"/>
        </w:rPr>
        <w:t xml:space="preserve">  </w:t>
      </w:r>
      <w:r w:rsidRPr="00631564">
        <w:rPr>
          <w:rFonts w:hint="eastAsia"/>
          <w:lang w:val="en-GB"/>
        </w:rPr>
        <w:t>在本案中，毫无疑问，提交人需要医疗和康复服务。鉴此，委员会注意到，自提交人</w:t>
      </w:r>
      <w:r w:rsidRPr="00631564">
        <w:rPr>
          <w:rFonts w:hint="eastAsia"/>
          <w:lang w:val="en-GB"/>
        </w:rPr>
        <w:t>2011</w:t>
      </w:r>
      <w:r w:rsidRPr="00631564">
        <w:rPr>
          <w:rFonts w:hint="eastAsia"/>
          <w:lang w:val="en-GB"/>
        </w:rPr>
        <w:t>年</w:t>
      </w:r>
      <w:r w:rsidRPr="00631564">
        <w:rPr>
          <w:rFonts w:hint="eastAsia"/>
          <w:lang w:val="en-GB"/>
        </w:rPr>
        <w:t>5</w:t>
      </w:r>
      <w:r w:rsidRPr="00631564">
        <w:rPr>
          <w:rFonts w:hint="eastAsia"/>
          <w:lang w:val="en-GB"/>
        </w:rPr>
        <w:t>月</w:t>
      </w:r>
      <w:r w:rsidRPr="00631564">
        <w:rPr>
          <w:rFonts w:hint="eastAsia"/>
          <w:lang w:val="en-GB"/>
        </w:rPr>
        <w:t>26</w:t>
      </w:r>
      <w:r w:rsidRPr="00631564">
        <w:rPr>
          <w:rFonts w:hint="eastAsia"/>
          <w:lang w:val="en-GB"/>
        </w:rPr>
        <w:t>日进入埃塞萨监狱以来，监狱没有定期提供</w:t>
      </w:r>
      <w:r>
        <w:rPr>
          <w:rFonts w:hint="eastAsia"/>
          <w:lang w:val="en-GB"/>
        </w:rPr>
        <w:t>FLENI</w:t>
      </w:r>
      <w:r>
        <w:rPr>
          <w:rFonts w:hint="eastAsia"/>
          <w:lang w:val="en-GB"/>
        </w:rPr>
        <w:t>研究所</w:t>
      </w:r>
      <w:r w:rsidRPr="00631564">
        <w:rPr>
          <w:rFonts w:hint="eastAsia"/>
          <w:lang w:val="en-GB"/>
        </w:rPr>
        <w:t>主治医师所</w:t>
      </w:r>
      <w:r>
        <w:rPr>
          <w:rFonts w:hint="eastAsia"/>
          <w:lang w:val="en-GB"/>
        </w:rPr>
        <w:t>安排</w:t>
      </w:r>
      <w:r w:rsidRPr="00631564">
        <w:rPr>
          <w:rFonts w:hint="eastAsia"/>
          <w:lang w:val="en-GB"/>
        </w:rPr>
        <w:t>的治疗。不过，提交人多次拒绝接受埃塞萨监狱或当局选择的狱外医院提供的康复治疗。由于联邦上诉法院的介入，提交人自</w:t>
      </w:r>
      <w:r w:rsidRPr="00631564">
        <w:rPr>
          <w:rFonts w:hint="eastAsia"/>
          <w:lang w:val="en-GB"/>
        </w:rPr>
        <w:t>2013</w:t>
      </w:r>
      <w:r w:rsidRPr="00631564">
        <w:rPr>
          <w:rFonts w:hint="eastAsia"/>
          <w:lang w:val="en-GB"/>
        </w:rPr>
        <w:t>年</w:t>
      </w:r>
      <w:r w:rsidRPr="00631564">
        <w:rPr>
          <w:rFonts w:hint="eastAsia"/>
          <w:lang w:val="en-GB"/>
        </w:rPr>
        <w:t>7</w:t>
      </w:r>
      <w:r w:rsidRPr="00631564">
        <w:rPr>
          <w:rFonts w:hint="eastAsia"/>
          <w:lang w:val="en-GB"/>
        </w:rPr>
        <w:t>月以来得以在</w:t>
      </w:r>
      <w:r w:rsidRPr="00631564">
        <w:rPr>
          <w:lang w:val="en-GB"/>
        </w:rPr>
        <w:t>圣胡安</w:t>
      </w:r>
      <w:r w:rsidRPr="00631564">
        <w:rPr>
          <w:rFonts w:hint="eastAsia"/>
          <w:lang w:val="en-GB"/>
        </w:rPr>
        <w:t>·</w:t>
      </w:r>
      <w:r w:rsidRPr="00631564">
        <w:rPr>
          <w:lang w:val="en-GB"/>
        </w:rPr>
        <w:t>德迪奥斯</w:t>
      </w:r>
      <w:r w:rsidRPr="00631564">
        <w:rPr>
          <w:rFonts w:hint="eastAsia"/>
          <w:lang w:val="en-GB"/>
        </w:rPr>
        <w:t>康复中心和监狱医院定期接受生理和心理治疗。委员会认识到，关于提交人被监禁期间接受的康复治疗的质量和数量，提交人和缔约国的说法相矛盾。不过，委员会注意到，一方面，提交人的声称没有全部令人信服地得到证实，另一方面，司法机关为满足提交人的医疗需求采取了措施。因此，鉴于本案的情况，委员会没有充分的</w:t>
      </w:r>
      <w:r>
        <w:rPr>
          <w:rFonts w:hint="eastAsia"/>
          <w:lang w:val="en-GB"/>
        </w:rPr>
        <w:t>证据</w:t>
      </w:r>
      <w:r w:rsidRPr="00631564">
        <w:rPr>
          <w:rFonts w:hint="eastAsia"/>
          <w:lang w:val="en-GB"/>
        </w:rPr>
        <w:t>认定，缔约国违反了《公约》第二十五条和第二十六条。</w:t>
      </w:r>
    </w:p>
    <w:p w:rsidR="001002D7" w:rsidRPr="00631564" w:rsidRDefault="001002D7" w:rsidP="00DE73F6">
      <w:pPr>
        <w:pStyle w:val="H4GC"/>
        <w:rPr>
          <w:rFonts w:hint="eastAsia"/>
          <w:i/>
          <w:lang w:val="en-GB"/>
        </w:rPr>
      </w:pPr>
      <w:r w:rsidRPr="00631564">
        <w:rPr>
          <w:i/>
          <w:lang w:val="en-GB"/>
        </w:rPr>
        <w:tab/>
      </w:r>
      <w:r w:rsidRPr="00631564">
        <w:rPr>
          <w:i/>
          <w:lang w:val="en-GB"/>
        </w:rPr>
        <w:tab/>
      </w:r>
      <w:r w:rsidRPr="00631564">
        <w:rPr>
          <w:rFonts w:hint="eastAsia"/>
          <w:lang w:val="en-GB"/>
        </w:rPr>
        <w:t>提交人的颈椎状况对其健康和生命造成的风险</w:t>
      </w:r>
    </w:p>
    <w:p w:rsidR="001002D7" w:rsidRPr="00631564" w:rsidRDefault="001002D7" w:rsidP="001002D7">
      <w:pPr>
        <w:pStyle w:val="SingleTxtGC"/>
        <w:rPr>
          <w:rFonts w:hint="eastAsia"/>
          <w:lang w:val="en-GB"/>
        </w:rPr>
      </w:pPr>
      <w:r w:rsidRPr="00631564">
        <w:rPr>
          <w:lang w:val="en-GB"/>
        </w:rPr>
        <w:t>8.1</w:t>
      </w:r>
      <w:r w:rsidRPr="00631564">
        <w:rPr>
          <w:rFonts w:hint="eastAsia"/>
          <w:lang w:val="en-GB"/>
        </w:rPr>
        <w:t>1</w:t>
      </w:r>
      <w:r w:rsidRPr="00631564">
        <w:rPr>
          <w:lang w:val="en-GB"/>
        </w:rPr>
        <w:t xml:space="preserve">  </w:t>
      </w:r>
      <w:r w:rsidRPr="00631564">
        <w:rPr>
          <w:rFonts w:hint="eastAsia"/>
          <w:lang w:val="en-GB"/>
        </w:rPr>
        <w:t>委员会注意到提交人声称，他的颈椎脆弱，通过手术植入的钢板发生位移，没有连上，对他造成严重风险。据他指控，当局严重危及他的生命和健康，将其拘留在监狱之中，并迫使其经常坐救护车去接受门诊治疗，这给他的生命和健康造成严重风险。委员会进一步注意到司法机关请求提供的医学意见和提交人提交的医学意见。委员会指出，</w:t>
      </w:r>
      <w:r w:rsidRPr="00631564">
        <w:rPr>
          <w:rFonts w:hint="eastAsia"/>
          <w:lang w:val="en-GB"/>
        </w:rPr>
        <w:t>2010</w:t>
      </w:r>
      <w:r w:rsidRPr="00631564">
        <w:rPr>
          <w:rFonts w:hint="eastAsia"/>
          <w:lang w:val="en-GB"/>
        </w:rPr>
        <w:t>年</w:t>
      </w:r>
      <w:r w:rsidRPr="00631564">
        <w:rPr>
          <w:rFonts w:hint="eastAsia"/>
          <w:lang w:val="en-GB"/>
        </w:rPr>
        <w:t>4</w:t>
      </w:r>
      <w:r w:rsidRPr="00631564">
        <w:rPr>
          <w:rFonts w:hint="eastAsia"/>
          <w:lang w:val="en-GB"/>
        </w:rPr>
        <w:t>月</w:t>
      </w:r>
      <w:r w:rsidRPr="00631564">
        <w:rPr>
          <w:rFonts w:hint="eastAsia"/>
          <w:lang w:val="en-GB"/>
        </w:rPr>
        <w:t>7</w:t>
      </w:r>
      <w:r w:rsidRPr="00631564">
        <w:rPr>
          <w:rFonts w:hint="eastAsia"/>
          <w:lang w:val="en-GB"/>
        </w:rPr>
        <w:t>日，他在</w:t>
      </w:r>
      <w:r>
        <w:rPr>
          <w:rFonts w:hint="eastAsia"/>
          <w:lang w:val="en-GB"/>
        </w:rPr>
        <w:t>FLENI</w:t>
      </w:r>
      <w:r>
        <w:rPr>
          <w:rFonts w:hint="eastAsia"/>
          <w:lang w:val="en-GB"/>
        </w:rPr>
        <w:t>研究所</w:t>
      </w:r>
      <w:r w:rsidRPr="00631564">
        <w:rPr>
          <w:rFonts w:hint="eastAsia"/>
          <w:lang w:val="en-GB"/>
        </w:rPr>
        <w:t>的主治医师建议他</w:t>
      </w:r>
      <w:r>
        <w:rPr>
          <w:rFonts w:hint="eastAsia"/>
          <w:lang w:val="en-GB"/>
        </w:rPr>
        <w:t>接受</w:t>
      </w:r>
      <w:r w:rsidRPr="00631564">
        <w:rPr>
          <w:rFonts w:hint="eastAsia"/>
          <w:lang w:val="en-GB"/>
        </w:rPr>
        <w:t>门诊治疗；此后，他入住了多个医疗中心，包括一个他自行选择的医疗中心，接受了医疗评估和检查；关于他的颈椎状况可能对此类出行造成哪些潜在后果的医疗报告没有得出定论。根据收到的资料，委员会没有充分的</w:t>
      </w:r>
      <w:r>
        <w:rPr>
          <w:rFonts w:hint="eastAsia"/>
          <w:lang w:val="en-GB"/>
        </w:rPr>
        <w:t>证据</w:t>
      </w:r>
      <w:r w:rsidRPr="00631564">
        <w:rPr>
          <w:rFonts w:hint="eastAsia"/>
          <w:lang w:val="en-GB"/>
        </w:rPr>
        <w:t>认定，乘坐带有一名医生的高级救护车，或者将提交人拘禁在监狱之中，构成违反《公约》第十条和第二十五条的行为。</w:t>
      </w:r>
    </w:p>
    <w:p w:rsidR="001002D7" w:rsidRPr="00631564" w:rsidRDefault="001002D7" w:rsidP="001002D7">
      <w:pPr>
        <w:pStyle w:val="SingleTxtGC"/>
        <w:rPr>
          <w:rFonts w:hint="eastAsia"/>
          <w:lang w:val="en-GB"/>
        </w:rPr>
      </w:pPr>
      <w:r w:rsidRPr="00631564">
        <w:rPr>
          <w:lang w:val="en-GB"/>
        </w:rPr>
        <w:t xml:space="preserve">9.  </w:t>
      </w:r>
      <w:r w:rsidRPr="00631564">
        <w:rPr>
          <w:rFonts w:hint="eastAsia"/>
          <w:lang w:val="en-GB"/>
        </w:rPr>
        <w:t>委员会根据《公约</w:t>
      </w:r>
      <w:r>
        <w:rPr>
          <w:rFonts w:hint="eastAsia"/>
          <w:lang w:val="en-GB"/>
        </w:rPr>
        <w:t>任择议定书》第五条行事，认为缔约国没有履行《公约》第九条第一款</w:t>
      </w:r>
      <w:r w:rsidRPr="00631564">
        <w:rPr>
          <w:rFonts w:hint="eastAsia"/>
          <w:lang w:val="en-GB"/>
        </w:rPr>
        <w:t>(</w:t>
      </w:r>
      <w:r w:rsidRPr="00631564">
        <w:rPr>
          <w:rFonts w:hint="eastAsia"/>
          <w:lang w:val="en-GB"/>
        </w:rPr>
        <w:t>一</w:t>
      </w:r>
      <w:r w:rsidRPr="00631564">
        <w:rPr>
          <w:rFonts w:hint="eastAsia"/>
          <w:lang w:val="en-GB"/>
        </w:rPr>
        <w:t>)</w:t>
      </w:r>
      <w:r>
        <w:rPr>
          <w:rFonts w:hint="eastAsia"/>
          <w:lang w:val="en-GB"/>
        </w:rPr>
        <w:t>和</w:t>
      </w:r>
      <w:r w:rsidRPr="00631564">
        <w:rPr>
          <w:rFonts w:hint="eastAsia"/>
          <w:lang w:val="en-GB"/>
        </w:rPr>
        <w:t>(</w:t>
      </w:r>
      <w:r w:rsidRPr="00631564">
        <w:rPr>
          <w:rFonts w:hint="eastAsia"/>
          <w:lang w:val="en-GB"/>
        </w:rPr>
        <w:t>二</w:t>
      </w:r>
      <w:r w:rsidRPr="00631564">
        <w:rPr>
          <w:rFonts w:hint="eastAsia"/>
          <w:lang w:val="en-GB"/>
        </w:rPr>
        <w:t>)</w:t>
      </w:r>
      <w:r w:rsidRPr="00631564">
        <w:rPr>
          <w:rFonts w:hint="eastAsia"/>
          <w:lang w:val="en-GB"/>
        </w:rPr>
        <w:t>项、第十四条第二款</w:t>
      </w:r>
      <w:r>
        <w:rPr>
          <w:rFonts w:hint="eastAsia"/>
          <w:lang w:val="en-GB"/>
        </w:rPr>
        <w:t>和</w:t>
      </w:r>
      <w:r w:rsidRPr="00631564">
        <w:rPr>
          <w:rFonts w:hint="eastAsia"/>
          <w:lang w:val="en-GB"/>
        </w:rPr>
        <w:t>第十七条规定的义务，因此向缔约国提出下列建议：</w:t>
      </w:r>
    </w:p>
    <w:p w:rsidR="001002D7" w:rsidRPr="00631564" w:rsidRDefault="001002D7" w:rsidP="00DE73F6">
      <w:pPr>
        <w:pStyle w:val="SingleTxtGC"/>
        <w:numPr>
          <w:ilvl w:val="0"/>
          <w:numId w:val="39"/>
        </w:numPr>
        <w:rPr>
          <w:rFonts w:hint="eastAsia"/>
          <w:lang w:val="en-GB"/>
        </w:rPr>
      </w:pPr>
      <w:r w:rsidRPr="00631564">
        <w:rPr>
          <w:rFonts w:hint="eastAsia"/>
          <w:lang w:val="en-GB"/>
        </w:rPr>
        <w:t>关于提交人：缔约国有义务为侵犯提交人在《公约》之下享有的权利提供补偿，对拘留地点加以改造，确保提交人能够与其他</w:t>
      </w:r>
      <w:r>
        <w:rPr>
          <w:rFonts w:hint="eastAsia"/>
          <w:lang w:val="en-GB"/>
        </w:rPr>
        <w:t>囚犯</w:t>
      </w:r>
      <w:r w:rsidRPr="00631564">
        <w:rPr>
          <w:rFonts w:hint="eastAsia"/>
          <w:lang w:val="en-GB"/>
        </w:rPr>
        <w:t>同等进入监狱的各种设施并使用监狱的各种服务。</w:t>
      </w:r>
      <w:r w:rsidRPr="00631564">
        <w:rPr>
          <w:rStyle w:val="shorttext"/>
          <w:rFonts w:hint="eastAsia"/>
        </w:rPr>
        <w:t>缔约国还应当偿还提交人为申诉此案而承受的法律费用。</w:t>
      </w:r>
      <w:r w:rsidRPr="00631564">
        <w:rPr>
          <w:rFonts w:hint="eastAsia"/>
          <w:lang w:val="en-GB"/>
        </w:rPr>
        <w:t>此外，鉴于提交人健康状况脆弱，委员会请缔约国在病人能够自由选择同意或拒绝医学治疗的情况下，确保提交人</w:t>
      </w:r>
      <w:r>
        <w:rPr>
          <w:rFonts w:hint="eastAsia"/>
          <w:lang w:val="en-GB"/>
        </w:rPr>
        <w:t>得到与</w:t>
      </w:r>
      <w:r w:rsidRPr="00631564">
        <w:rPr>
          <w:rFonts w:hint="eastAsia"/>
          <w:lang w:val="en-GB"/>
        </w:rPr>
        <w:t>其健康状况</w:t>
      </w:r>
      <w:r>
        <w:rPr>
          <w:rFonts w:hint="eastAsia"/>
          <w:lang w:val="en-GB"/>
        </w:rPr>
        <w:t>相符</w:t>
      </w:r>
      <w:r w:rsidRPr="00631564">
        <w:rPr>
          <w:rFonts w:hint="eastAsia"/>
          <w:lang w:val="en-GB"/>
        </w:rPr>
        <w:t>的</w:t>
      </w:r>
      <w:r>
        <w:rPr>
          <w:rFonts w:hint="eastAsia"/>
          <w:lang w:val="en-GB"/>
        </w:rPr>
        <w:t>适当和及时医疗服务，</w:t>
      </w:r>
      <w:r w:rsidRPr="00631564">
        <w:rPr>
          <w:rFonts w:hint="eastAsia"/>
          <w:lang w:val="en-GB"/>
        </w:rPr>
        <w:t>以及定期</w:t>
      </w:r>
      <w:r>
        <w:rPr>
          <w:rFonts w:hint="eastAsia"/>
          <w:lang w:val="en-GB"/>
        </w:rPr>
        <w:t>接受适合的</w:t>
      </w:r>
      <w:r w:rsidRPr="00631564">
        <w:rPr>
          <w:rFonts w:hint="eastAsia"/>
          <w:lang w:val="en-GB"/>
        </w:rPr>
        <w:t>康复治疗</w:t>
      </w:r>
      <w:r>
        <w:rPr>
          <w:rFonts w:hint="eastAsia"/>
          <w:lang w:val="en-GB"/>
        </w:rPr>
        <w:t>；</w:t>
      </w:r>
    </w:p>
    <w:p w:rsidR="001002D7" w:rsidRPr="00631564" w:rsidRDefault="001002D7" w:rsidP="00DE73F6">
      <w:pPr>
        <w:pStyle w:val="SingleTxtGC"/>
        <w:numPr>
          <w:ilvl w:val="0"/>
          <w:numId w:val="39"/>
        </w:numPr>
        <w:rPr>
          <w:rFonts w:hint="eastAsia"/>
          <w:lang w:val="en-GB"/>
        </w:rPr>
      </w:pPr>
      <w:r w:rsidRPr="00631564">
        <w:rPr>
          <w:rFonts w:hint="eastAsia"/>
          <w:lang w:val="en-GB"/>
        </w:rPr>
        <w:t>一般</w:t>
      </w:r>
      <w:r>
        <w:rPr>
          <w:rFonts w:hint="eastAsia"/>
          <w:lang w:val="en-GB"/>
        </w:rPr>
        <w:t>事项</w:t>
      </w:r>
      <w:r w:rsidRPr="00631564">
        <w:rPr>
          <w:rFonts w:hint="eastAsia"/>
          <w:lang w:val="en-GB"/>
        </w:rPr>
        <w:t>：缔约国有义务采取措施防止今后发生类似侵权行为，包括：</w:t>
      </w:r>
    </w:p>
    <w:p w:rsidR="001002D7" w:rsidRPr="00631564" w:rsidRDefault="001002D7" w:rsidP="00DE73F6">
      <w:pPr>
        <w:pStyle w:val="SingleTxtGC"/>
        <w:numPr>
          <w:ilvl w:val="0"/>
          <w:numId w:val="42"/>
        </w:numPr>
        <w:tabs>
          <w:tab w:val="clear" w:pos="431"/>
          <w:tab w:val="clear" w:pos="1134"/>
          <w:tab w:val="clear" w:pos="1565"/>
          <w:tab w:val="clear" w:pos="1996"/>
          <w:tab w:val="clear" w:pos="2427"/>
          <w:tab w:val="clear" w:pos="2846"/>
        </w:tabs>
        <w:rPr>
          <w:rFonts w:hint="eastAsia"/>
          <w:spacing w:val="-4"/>
          <w:lang w:val="en-GB"/>
        </w:rPr>
      </w:pPr>
      <w:r w:rsidRPr="00631564">
        <w:rPr>
          <w:rFonts w:hint="eastAsia"/>
          <w:lang w:val="en-GB"/>
        </w:rPr>
        <w:t>采取相关措施并在收到请求时作出充分、合理的调整，以确保被剥夺</w:t>
      </w:r>
      <w:r w:rsidRPr="00631564">
        <w:rPr>
          <w:rFonts w:hint="eastAsia"/>
          <w:spacing w:val="-4"/>
          <w:lang w:val="en-GB"/>
        </w:rPr>
        <w:t>自由的残疾人能够自主生活，并能够在拘留地点充分参与生活的方方面面；</w:t>
      </w:r>
    </w:p>
    <w:p w:rsidR="001002D7" w:rsidRPr="00631564" w:rsidRDefault="001002D7" w:rsidP="00DE73F6">
      <w:pPr>
        <w:pStyle w:val="SingleTxtGC"/>
        <w:numPr>
          <w:ilvl w:val="0"/>
          <w:numId w:val="42"/>
        </w:numPr>
        <w:tabs>
          <w:tab w:val="clear" w:pos="431"/>
          <w:tab w:val="clear" w:pos="1134"/>
          <w:tab w:val="clear" w:pos="1565"/>
          <w:tab w:val="clear" w:pos="1996"/>
          <w:tab w:val="clear" w:pos="2427"/>
          <w:tab w:val="clear" w:pos="2846"/>
        </w:tabs>
        <w:rPr>
          <w:rFonts w:hint="eastAsia"/>
          <w:lang w:val="en-GB"/>
        </w:rPr>
      </w:pPr>
      <w:r w:rsidRPr="00631564">
        <w:rPr>
          <w:rFonts w:hint="eastAsia"/>
          <w:lang w:val="en-GB"/>
        </w:rPr>
        <w:t>采取相关措施并在收到请求时作出充分、合理的调整，确保被剥夺自由的残疾人能够与被剥夺自由的其他人同等进入拘留场所的设施并使用其提供的服务；</w:t>
      </w:r>
    </w:p>
    <w:p w:rsidR="001002D7" w:rsidRPr="00631564" w:rsidRDefault="001002D7" w:rsidP="00DE73F6">
      <w:pPr>
        <w:pStyle w:val="SingleTxtGC"/>
        <w:numPr>
          <w:ilvl w:val="0"/>
          <w:numId w:val="42"/>
        </w:numPr>
        <w:tabs>
          <w:tab w:val="clear" w:pos="431"/>
          <w:tab w:val="clear" w:pos="1134"/>
          <w:tab w:val="clear" w:pos="1565"/>
          <w:tab w:val="clear" w:pos="1996"/>
          <w:tab w:val="clear" w:pos="2427"/>
          <w:tab w:val="clear" w:pos="2846"/>
        </w:tabs>
        <w:rPr>
          <w:rFonts w:hint="eastAsia"/>
          <w:lang w:val="en-GB"/>
        </w:rPr>
      </w:pPr>
      <w:r w:rsidRPr="00631564">
        <w:rPr>
          <w:rFonts w:hint="eastAsia"/>
          <w:lang w:val="en-GB"/>
        </w:rPr>
        <w:t>采取相关措施，确保被剥夺自由的残疾人可获得医学治疗和康复服务，从而不受歧视地享有可达到的最高水准的健康；</w:t>
      </w:r>
    </w:p>
    <w:p w:rsidR="001002D7" w:rsidRPr="00631564" w:rsidRDefault="001002D7" w:rsidP="00DE73F6">
      <w:pPr>
        <w:pStyle w:val="SingleTxtGC"/>
        <w:numPr>
          <w:ilvl w:val="0"/>
          <w:numId w:val="42"/>
        </w:numPr>
        <w:tabs>
          <w:tab w:val="clear" w:pos="431"/>
          <w:tab w:val="clear" w:pos="1134"/>
          <w:tab w:val="clear" w:pos="1565"/>
          <w:tab w:val="clear" w:pos="1996"/>
          <w:tab w:val="clear" w:pos="2427"/>
          <w:tab w:val="clear" w:pos="2846"/>
        </w:tabs>
        <w:rPr>
          <w:rFonts w:hint="eastAsia"/>
          <w:lang w:val="en-GB"/>
        </w:rPr>
      </w:pPr>
      <w:r w:rsidRPr="00631564">
        <w:rPr>
          <w:rFonts w:hint="eastAsia"/>
          <w:lang w:val="en-GB"/>
        </w:rPr>
        <w:t>确保缺乏无障碍设施与合理</w:t>
      </w:r>
      <w:r>
        <w:rPr>
          <w:rFonts w:hint="eastAsia"/>
          <w:lang w:val="en-GB"/>
        </w:rPr>
        <w:t>便利</w:t>
      </w:r>
      <w:r w:rsidRPr="00631564">
        <w:rPr>
          <w:rFonts w:hint="eastAsia"/>
          <w:lang w:val="en-GB"/>
        </w:rPr>
        <w:t>不会导致残疾人拘留条件恶化，或造成更严重的生理和心理痛苦，以致可能构成残忍、不人道或有辱人格的待遇并影响他们的身心健全；</w:t>
      </w:r>
    </w:p>
    <w:p w:rsidR="001002D7" w:rsidRPr="00631564" w:rsidRDefault="001002D7" w:rsidP="00DE73F6">
      <w:pPr>
        <w:pStyle w:val="SingleTxtGC"/>
        <w:numPr>
          <w:ilvl w:val="0"/>
          <w:numId w:val="42"/>
        </w:numPr>
        <w:tabs>
          <w:tab w:val="clear" w:pos="431"/>
          <w:tab w:val="clear" w:pos="1134"/>
          <w:tab w:val="clear" w:pos="1565"/>
          <w:tab w:val="clear" w:pos="1996"/>
          <w:tab w:val="clear" w:pos="2427"/>
          <w:tab w:val="clear" w:pos="2846"/>
        </w:tabs>
        <w:rPr>
          <w:rFonts w:hint="eastAsia"/>
          <w:lang w:val="en-GB"/>
        </w:rPr>
      </w:pPr>
      <w:r w:rsidRPr="00631564">
        <w:rPr>
          <w:rFonts w:hint="eastAsia"/>
          <w:lang w:val="en-GB"/>
        </w:rPr>
        <w:t>向法官、其他司法官员及监狱官员，特别是医疗保健工作人员定期</w:t>
      </w:r>
      <w:r>
        <w:rPr>
          <w:rFonts w:hint="eastAsia"/>
          <w:lang w:val="en-GB"/>
        </w:rPr>
        <w:t>进行关于</w:t>
      </w:r>
      <w:r w:rsidRPr="00631564">
        <w:rPr>
          <w:rFonts w:hint="eastAsia"/>
          <w:lang w:val="en-GB"/>
        </w:rPr>
        <w:t>《公约》及其《任择议定书》适用范围</w:t>
      </w:r>
      <w:r>
        <w:rPr>
          <w:rFonts w:hint="eastAsia"/>
          <w:lang w:val="en-GB"/>
        </w:rPr>
        <w:t>的</w:t>
      </w:r>
      <w:r w:rsidRPr="00631564">
        <w:rPr>
          <w:rFonts w:hint="eastAsia"/>
          <w:lang w:val="en-GB"/>
        </w:rPr>
        <w:t>培训。</w:t>
      </w:r>
    </w:p>
    <w:p w:rsidR="001002D7" w:rsidRPr="00631564" w:rsidRDefault="00DE73F6" w:rsidP="00DE73F6">
      <w:pPr>
        <w:pStyle w:val="SingleTxtGC"/>
        <w:rPr>
          <w:rFonts w:hint="eastAsia"/>
          <w:lang w:val="en-GB"/>
        </w:rPr>
      </w:pPr>
      <w:r>
        <w:rPr>
          <w:lang w:val="en-GB"/>
        </w:rPr>
        <w:t>10.</w:t>
      </w:r>
      <w:r>
        <w:rPr>
          <w:rFonts w:hint="eastAsia"/>
          <w:lang w:val="en-GB"/>
        </w:rPr>
        <w:t xml:space="preserve">  </w:t>
      </w:r>
      <w:r w:rsidR="001002D7" w:rsidRPr="00631564">
        <w:rPr>
          <w:rFonts w:hint="eastAsia"/>
          <w:lang w:val="en-GB"/>
        </w:rPr>
        <w:t>根据《任择议定书》第五条和委员会议事规则第</w:t>
      </w:r>
      <w:r w:rsidR="001002D7" w:rsidRPr="00631564">
        <w:rPr>
          <w:lang w:val="en-GB"/>
        </w:rPr>
        <w:t>75</w:t>
      </w:r>
      <w:r w:rsidR="001002D7" w:rsidRPr="00631564">
        <w:rPr>
          <w:rFonts w:hint="eastAsia"/>
          <w:lang w:val="en-GB"/>
        </w:rPr>
        <w:t>条，缔约国应在</w:t>
      </w:r>
      <w:r w:rsidR="001002D7" w:rsidRPr="00631564">
        <w:rPr>
          <w:lang w:val="en-GB"/>
        </w:rPr>
        <w:t>6</w:t>
      </w:r>
      <w:r w:rsidR="001002D7" w:rsidRPr="00631564">
        <w:rPr>
          <w:rFonts w:hint="eastAsia"/>
          <w:lang w:val="en-GB"/>
        </w:rPr>
        <w:t>个月内向委员会提交书面答复，其中应提供资料说明根据委员会</w:t>
      </w:r>
      <w:r w:rsidR="001002D7" w:rsidRPr="00631564">
        <w:rPr>
          <w:rFonts w:hint="eastAsia"/>
        </w:rPr>
        <w:t>的</w:t>
      </w:r>
      <w:r w:rsidR="001002D7" w:rsidRPr="00631564">
        <w:rPr>
          <w:rFonts w:hint="eastAsia"/>
          <w:lang w:val="en-GB"/>
        </w:rPr>
        <w:t>《意见》和建议采取的行动。委员会还请缔约国将《意见》以无障碍的形式公布和广为传播，使该《意见》俾众周知。</w:t>
      </w:r>
    </w:p>
    <w:p w:rsidR="001002D7" w:rsidRPr="00631564" w:rsidRDefault="001002D7" w:rsidP="001002D7">
      <w:pPr>
        <w:pStyle w:val="SingleTxtGC"/>
        <w:rPr>
          <w:lang w:val="en-GB"/>
        </w:rPr>
      </w:pPr>
      <w:r w:rsidRPr="00631564">
        <w:rPr>
          <w:lang w:val="en-GB"/>
        </w:rPr>
        <w:t>[</w:t>
      </w:r>
      <w:r w:rsidRPr="00631564">
        <w:rPr>
          <w:rFonts w:hint="eastAsia"/>
          <w:lang w:val="en-GB"/>
        </w:rPr>
        <w:t>通过时有阿拉伯文、中文、英文、法文和西班牙文，其中西班牙文为原文。随后还将印发俄文本，作为委员会提交大会的两年期报告的一部分。</w:t>
      </w:r>
      <w:r w:rsidRPr="00631564">
        <w:rPr>
          <w:lang w:val="en-GB"/>
        </w:rPr>
        <w:t>]</w:t>
      </w:r>
    </w:p>
    <w:p w:rsidR="00DE73F6" w:rsidRPr="002D6A9C" w:rsidRDefault="00DE73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E73F6"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E8" w:rsidRPr="008845C5" w:rsidRDefault="009C0AE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C0AE8" w:rsidRPr="008845C5" w:rsidRDefault="009C0AE8"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6" w:rsidRPr="001002D7" w:rsidRDefault="00A479D6"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602C4">
      <w:rPr>
        <w:rStyle w:val="PageNumber"/>
        <w:noProof/>
      </w:rPr>
      <w:t>2</w:t>
    </w:r>
    <w:r>
      <w:rPr>
        <w:rStyle w:val="PageNumber"/>
      </w:rPr>
      <w:fldChar w:fldCharType="end"/>
    </w:r>
    <w:r>
      <w:rPr>
        <w:rStyle w:val="PageNumber"/>
        <w:rFonts w:eastAsia="SimSun" w:hint="eastAsia"/>
        <w:lang w:eastAsia="zh-CN"/>
      </w:rPr>
      <w:tab/>
    </w:r>
    <w:r w:rsidRPr="001002D7">
      <w:rPr>
        <w:rFonts w:eastAsia="SimSun"/>
        <w:lang w:eastAsia="zh-CN"/>
      </w:rPr>
      <w:t>GE.14-05592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6" w:rsidRDefault="00A479D6">
    <w:pPr>
      <w:pStyle w:val="Footer"/>
      <w:tabs>
        <w:tab w:val="right" w:pos="9639"/>
      </w:tabs>
    </w:pPr>
    <w:r w:rsidRPr="001002D7">
      <w:rPr>
        <w:rFonts w:eastAsia="SimSun"/>
        <w:lang w:eastAsia="zh-CN"/>
      </w:rPr>
      <w:t>GE.14-05592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602C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6" w:rsidRDefault="00A479D6" w:rsidP="000E6BD1">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2&amp;Size=2&amp;Lang=C"/>
          <w10:wrap type="square" side="left"/>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05592</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300914</w:t>
    </w:r>
    <w:r>
      <w:rPr>
        <w:rFonts w:eastAsia="SimSun"/>
        <w:sz w:val="20"/>
        <w:lang w:eastAsia="zh-CN"/>
      </w:rPr>
      <w:tab/>
    </w:r>
    <w:r>
      <w:rPr>
        <w:rFonts w:eastAsia="SimSun" w:hint="eastAsia"/>
        <w:sz w:val="20"/>
        <w:lang w:eastAsia="zh-CN"/>
      </w:rPr>
      <w:t>011014</w:t>
    </w:r>
  </w:p>
  <w:p w:rsidR="00A479D6" w:rsidRPr="00E04D00" w:rsidRDefault="00A479D6" w:rsidP="008905C4">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002D7">
      <w:rPr>
        <w:rFonts w:ascii="C39T30Lfz" w:eastAsia="SimSun" w:hAnsi="C39T30Lfz"/>
        <w:sz w:val="56"/>
        <w:szCs w:val="56"/>
        <w:lang w:eastAsia="zh-CN"/>
      </w:rPr>
      <w:t></w:t>
    </w:r>
    <w:r w:rsidRPr="001002D7">
      <w:rPr>
        <w:rFonts w:ascii="C39T30Lfz" w:eastAsia="SimSun" w:hAnsi="C39T30Lfz"/>
        <w:sz w:val="56"/>
        <w:szCs w:val="56"/>
        <w:lang w:eastAsia="zh-CN"/>
      </w:rPr>
      <w:t></w:t>
    </w:r>
    <w:r w:rsidRPr="001002D7">
      <w:rPr>
        <w:rFonts w:ascii="C39T30Lfz" w:eastAsia="SimSun" w:hAnsi="C39T30Lfz"/>
        <w:sz w:val="56"/>
        <w:szCs w:val="56"/>
        <w:lang w:eastAsia="zh-CN"/>
      </w:rPr>
      <w:t></w:t>
    </w:r>
    <w:r w:rsidRPr="001002D7">
      <w:rPr>
        <w:rFonts w:ascii="C39T30Lfz" w:eastAsia="SimSun" w:hAnsi="C39T30Lfz"/>
        <w:sz w:val="56"/>
        <w:szCs w:val="56"/>
        <w:lang w:eastAsia="zh-CN"/>
      </w:rPr>
      <w:t></w:t>
    </w:r>
    <w:r w:rsidRPr="001002D7">
      <w:rPr>
        <w:rFonts w:ascii="C39T30Lfz" w:eastAsia="SimSun" w:hAnsi="C39T30Lfz"/>
        <w:sz w:val="56"/>
        <w:szCs w:val="56"/>
        <w:lang w:eastAsia="zh-CN"/>
      </w:rPr>
      <w:t></w:t>
    </w:r>
    <w:r w:rsidRPr="001002D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E8" w:rsidRPr="00363561" w:rsidRDefault="009C0AE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C0AE8" w:rsidRPr="00363561" w:rsidRDefault="009C0AE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479D6" w:rsidRPr="00F638B3" w:rsidRDefault="00A479D6" w:rsidP="001002D7">
      <w:pPr>
        <w:pStyle w:val="FootnoteText"/>
        <w:rPr>
          <w:rFonts w:hint="eastAsia"/>
        </w:rPr>
      </w:pPr>
      <w:r>
        <w:tab/>
      </w:r>
      <w:r w:rsidRPr="00211F25">
        <w:rPr>
          <w:rStyle w:val="FootnoteReference"/>
        </w:rPr>
        <w:footnoteRef/>
      </w:r>
      <w:r>
        <w:tab/>
      </w:r>
      <w:r>
        <w:rPr>
          <w:rFonts w:hint="eastAsia"/>
        </w:rPr>
        <w:t>根据联邦刑事法院</w:t>
      </w:r>
      <w:r>
        <w:rPr>
          <w:rFonts w:hint="eastAsia"/>
        </w:rPr>
        <w:t>2011</w:t>
      </w:r>
      <w:r>
        <w:rPr>
          <w:rFonts w:hint="eastAsia"/>
        </w:rPr>
        <w:t>年</w:t>
      </w:r>
      <w:r>
        <w:rPr>
          <w:rFonts w:hint="eastAsia"/>
        </w:rPr>
        <w:t>8</w:t>
      </w:r>
      <w:r>
        <w:rPr>
          <w:rFonts w:hint="eastAsia"/>
        </w:rPr>
        <w:t>月</w:t>
      </w:r>
      <w:r>
        <w:rPr>
          <w:rFonts w:hint="eastAsia"/>
        </w:rPr>
        <w:t>15</w:t>
      </w:r>
      <w:r>
        <w:rPr>
          <w:rFonts w:hint="eastAsia"/>
        </w:rPr>
        <w:t>日的决定，医疗保险公司于</w:t>
      </w:r>
      <w:r>
        <w:rPr>
          <w:rFonts w:hint="eastAsia"/>
        </w:rPr>
        <w:t>2011</w:t>
      </w:r>
      <w:r>
        <w:rPr>
          <w:rFonts w:hint="eastAsia"/>
        </w:rPr>
        <w:t>年</w:t>
      </w:r>
      <w:r>
        <w:rPr>
          <w:rFonts w:hint="eastAsia"/>
        </w:rPr>
        <w:t>8</w:t>
      </w:r>
      <w:r>
        <w:rPr>
          <w:rFonts w:hint="eastAsia"/>
        </w:rPr>
        <w:t>月</w:t>
      </w:r>
      <w:r>
        <w:rPr>
          <w:rFonts w:hint="eastAsia"/>
        </w:rPr>
        <w:t>3</w:t>
      </w:r>
      <w:r>
        <w:rPr>
          <w:rFonts w:hint="eastAsia"/>
        </w:rPr>
        <w:t>日通知法院，已经告知提交人及其妻子，医疗保险可以报销的所有医疗机构都只有</w:t>
      </w:r>
      <w:r w:rsidRPr="00631564">
        <w:rPr>
          <w:rFonts w:hint="eastAsia"/>
          <w:lang w:val="en-GB"/>
        </w:rPr>
        <w:t>埃塞萨</w:t>
      </w:r>
      <w:r>
        <w:rPr>
          <w:rFonts w:hint="eastAsia"/>
          <w:lang w:val="en-GB"/>
        </w:rPr>
        <w:t>联邦</w:t>
      </w:r>
      <w:r w:rsidRPr="00631564">
        <w:rPr>
          <w:rFonts w:hint="eastAsia"/>
          <w:lang w:val="en-GB"/>
        </w:rPr>
        <w:t>监狱</w:t>
      </w:r>
      <w:r>
        <w:rPr>
          <w:rFonts w:hint="eastAsia"/>
          <w:lang w:val="en-GB"/>
        </w:rPr>
        <w:t>到</w:t>
      </w:r>
      <w:r>
        <w:rPr>
          <w:rFonts w:hint="eastAsia"/>
        </w:rPr>
        <w:t>埃斯科瓦尔</w:t>
      </w:r>
      <w:r>
        <w:rPr>
          <w:rFonts w:hint="eastAsia"/>
        </w:rPr>
        <w:t>FLENI</w:t>
      </w:r>
      <w:r>
        <w:rPr>
          <w:rFonts w:hint="eastAsia"/>
        </w:rPr>
        <w:t>研究所的一半距离。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6" w:rsidRPr="001002D7" w:rsidRDefault="00A479D6">
    <w:pPr>
      <w:pStyle w:val="Header"/>
    </w:pPr>
    <w:r w:rsidRPr="001002D7">
      <w:t>CRPD/C/11/D/8/2012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6" w:rsidRPr="001002D7" w:rsidRDefault="00A479D6" w:rsidP="00DA36A7">
    <w:pPr>
      <w:pStyle w:val="Header"/>
      <w:jc w:val="right"/>
      <w:rPr>
        <w:rFonts w:hint="eastAsia"/>
        <w:lang w:eastAsia="zh-CN"/>
      </w:rPr>
    </w:pPr>
    <w:r w:rsidRPr="001002D7">
      <w:rPr>
        <w:lang w:eastAsia="zh-CN"/>
      </w:rPr>
      <w:t>CRPD/C/11/D/8/2012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2A02C45"/>
    <w:multiLevelType w:val="hybridMultilevel"/>
    <w:tmpl w:val="40FA2B14"/>
    <w:lvl w:ilvl="0" w:tplc="9FA87F96">
      <w:start w:val="1"/>
      <w:numFmt w:val="chineseCountingThousand"/>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8B56100"/>
    <w:multiLevelType w:val="hybridMultilevel"/>
    <w:tmpl w:val="F73C4E50"/>
    <w:lvl w:ilvl="0" w:tplc="CE728A9C">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8DB0F21"/>
    <w:multiLevelType w:val="hybridMultilevel"/>
    <w:tmpl w:val="C4BAA986"/>
    <w:lvl w:ilvl="0" w:tplc="9A16E38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E61EA51C">
      <w:start w:val="2"/>
      <w:numFmt w:val="lowerLetter"/>
      <w:lvlText w:val="%2."/>
      <w:lvlJc w:val="left"/>
      <w:pPr>
        <w:tabs>
          <w:tab w:val="num" w:pos="810"/>
        </w:tabs>
        <w:ind w:left="810" w:hanging="3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4E2220"/>
    <w:multiLevelType w:val="hybridMultilevel"/>
    <w:tmpl w:val="DC880D70"/>
    <w:lvl w:ilvl="0" w:tplc="9A16E38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5"/>
  </w:num>
  <w:num w:numId="13">
    <w:abstractNumId w:val="13"/>
  </w:num>
  <w:num w:numId="14">
    <w:abstractNumId w:val="12"/>
  </w:num>
  <w:num w:numId="15">
    <w:abstractNumId w:val="14"/>
  </w:num>
  <w:num w:numId="16">
    <w:abstractNumId w:val="24"/>
  </w:num>
  <w:num w:numId="17">
    <w:abstractNumId w:val="12"/>
  </w:num>
  <w:num w:numId="18">
    <w:abstractNumId w:val="24"/>
  </w:num>
  <w:num w:numId="19">
    <w:abstractNumId w:val="14"/>
  </w:num>
  <w:num w:numId="20">
    <w:abstractNumId w:val="14"/>
  </w:num>
  <w:num w:numId="21">
    <w:abstractNumId w:val="22"/>
  </w:num>
  <w:num w:numId="22">
    <w:abstractNumId w:val="19"/>
  </w:num>
  <w:num w:numId="23">
    <w:abstractNumId w:val="15"/>
  </w:num>
  <w:num w:numId="24">
    <w:abstractNumId w:val="20"/>
  </w:num>
  <w:num w:numId="25">
    <w:abstractNumId w:val="10"/>
  </w:num>
  <w:num w:numId="26">
    <w:abstractNumId w:val="18"/>
  </w:num>
  <w:num w:numId="27">
    <w:abstractNumId w:val="26"/>
  </w:num>
  <w:num w:numId="28">
    <w:abstractNumId w:val="20"/>
  </w:num>
  <w:num w:numId="29">
    <w:abstractNumId w:val="10"/>
  </w:num>
  <w:num w:numId="30">
    <w:abstractNumId w:val="18"/>
  </w:num>
  <w:num w:numId="31">
    <w:abstractNumId w:val="26"/>
  </w:num>
  <w:num w:numId="32">
    <w:abstractNumId w:val="22"/>
  </w:num>
  <w:num w:numId="33">
    <w:abstractNumId w:val="19"/>
  </w:num>
  <w:num w:numId="34">
    <w:abstractNumId w:val="15"/>
  </w:num>
  <w:num w:numId="35">
    <w:abstractNumId w:val="20"/>
  </w:num>
  <w:num w:numId="36">
    <w:abstractNumId w:val="10"/>
  </w:num>
  <w:num w:numId="37">
    <w:abstractNumId w:val="18"/>
  </w:num>
  <w:num w:numId="38">
    <w:abstractNumId w:val="26"/>
  </w:num>
  <w:num w:numId="39">
    <w:abstractNumId w:val="17"/>
  </w:num>
  <w:num w:numId="40">
    <w:abstractNumId w:val="16"/>
  </w:num>
  <w:num w:numId="41">
    <w:abstractNumId w:val="21"/>
  </w:num>
  <w:num w:numId="4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2D7"/>
    <w:rsid w:val="00034FE7"/>
    <w:rsid w:val="000723DB"/>
    <w:rsid w:val="00077827"/>
    <w:rsid w:val="00091A82"/>
    <w:rsid w:val="000A29FB"/>
    <w:rsid w:val="000B5AAE"/>
    <w:rsid w:val="000C6C82"/>
    <w:rsid w:val="000D5A9E"/>
    <w:rsid w:val="000E6BD1"/>
    <w:rsid w:val="000F692F"/>
    <w:rsid w:val="001002D7"/>
    <w:rsid w:val="00104C87"/>
    <w:rsid w:val="00183AB4"/>
    <w:rsid w:val="001E180E"/>
    <w:rsid w:val="002044C8"/>
    <w:rsid w:val="00246078"/>
    <w:rsid w:val="00246CBA"/>
    <w:rsid w:val="00252D02"/>
    <w:rsid w:val="002A056D"/>
    <w:rsid w:val="002A058C"/>
    <w:rsid w:val="002C6169"/>
    <w:rsid w:val="002E093E"/>
    <w:rsid w:val="00312964"/>
    <w:rsid w:val="003271F0"/>
    <w:rsid w:val="00330E79"/>
    <w:rsid w:val="00356AB7"/>
    <w:rsid w:val="00363561"/>
    <w:rsid w:val="0036523C"/>
    <w:rsid w:val="00374A1B"/>
    <w:rsid w:val="00384FE0"/>
    <w:rsid w:val="0039011E"/>
    <w:rsid w:val="00392380"/>
    <w:rsid w:val="003927DC"/>
    <w:rsid w:val="003C1602"/>
    <w:rsid w:val="003D0921"/>
    <w:rsid w:val="003D0CAD"/>
    <w:rsid w:val="003E569E"/>
    <w:rsid w:val="003F02C9"/>
    <w:rsid w:val="0040530D"/>
    <w:rsid w:val="00411122"/>
    <w:rsid w:val="00432C05"/>
    <w:rsid w:val="004455D3"/>
    <w:rsid w:val="00452C94"/>
    <w:rsid w:val="004602C4"/>
    <w:rsid w:val="004A08E6"/>
    <w:rsid w:val="004A1C1F"/>
    <w:rsid w:val="004B1247"/>
    <w:rsid w:val="004B1B98"/>
    <w:rsid w:val="004B2CA3"/>
    <w:rsid w:val="004B7940"/>
    <w:rsid w:val="004C3BF0"/>
    <w:rsid w:val="004D3C30"/>
    <w:rsid w:val="004D43C0"/>
    <w:rsid w:val="004E626A"/>
    <w:rsid w:val="005177E7"/>
    <w:rsid w:val="00547708"/>
    <w:rsid w:val="00570754"/>
    <w:rsid w:val="005D25AD"/>
    <w:rsid w:val="005E47D2"/>
    <w:rsid w:val="005E6EDE"/>
    <w:rsid w:val="006156DF"/>
    <w:rsid w:val="00636379"/>
    <w:rsid w:val="0065153A"/>
    <w:rsid w:val="00677394"/>
    <w:rsid w:val="006A13DD"/>
    <w:rsid w:val="006A59A2"/>
    <w:rsid w:val="00704451"/>
    <w:rsid w:val="00747F24"/>
    <w:rsid w:val="00796FF2"/>
    <w:rsid w:val="007A678A"/>
    <w:rsid w:val="007B7A1B"/>
    <w:rsid w:val="007D632B"/>
    <w:rsid w:val="007D7541"/>
    <w:rsid w:val="007F6102"/>
    <w:rsid w:val="00811945"/>
    <w:rsid w:val="0082329D"/>
    <w:rsid w:val="008233D3"/>
    <w:rsid w:val="00823609"/>
    <w:rsid w:val="008354CE"/>
    <w:rsid w:val="00840A66"/>
    <w:rsid w:val="008562F0"/>
    <w:rsid w:val="008747DC"/>
    <w:rsid w:val="008845C5"/>
    <w:rsid w:val="008905C4"/>
    <w:rsid w:val="008A7EF3"/>
    <w:rsid w:val="008B1AB8"/>
    <w:rsid w:val="008E653F"/>
    <w:rsid w:val="00900DBD"/>
    <w:rsid w:val="00935451"/>
    <w:rsid w:val="00966412"/>
    <w:rsid w:val="0098424F"/>
    <w:rsid w:val="009872A0"/>
    <w:rsid w:val="009C0AE8"/>
    <w:rsid w:val="009C371E"/>
    <w:rsid w:val="009D1A81"/>
    <w:rsid w:val="009D3B41"/>
    <w:rsid w:val="009F3E32"/>
    <w:rsid w:val="00A07586"/>
    <w:rsid w:val="00A11A13"/>
    <w:rsid w:val="00A479D6"/>
    <w:rsid w:val="00A70814"/>
    <w:rsid w:val="00A812EF"/>
    <w:rsid w:val="00AD29BB"/>
    <w:rsid w:val="00AE71BF"/>
    <w:rsid w:val="00B01AEB"/>
    <w:rsid w:val="00B0516A"/>
    <w:rsid w:val="00B11CC6"/>
    <w:rsid w:val="00B45147"/>
    <w:rsid w:val="00B81E06"/>
    <w:rsid w:val="00B835B5"/>
    <w:rsid w:val="00BB6FA5"/>
    <w:rsid w:val="00BD4E8A"/>
    <w:rsid w:val="00BE30F7"/>
    <w:rsid w:val="00BF691A"/>
    <w:rsid w:val="00BF7A87"/>
    <w:rsid w:val="00C104E6"/>
    <w:rsid w:val="00C11D21"/>
    <w:rsid w:val="00C31639"/>
    <w:rsid w:val="00C73CA7"/>
    <w:rsid w:val="00CC794E"/>
    <w:rsid w:val="00D25318"/>
    <w:rsid w:val="00D51939"/>
    <w:rsid w:val="00D87CBD"/>
    <w:rsid w:val="00D933E7"/>
    <w:rsid w:val="00DA36A7"/>
    <w:rsid w:val="00DA5686"/>
    <w:rsid w:val="00DC4381"/>
    <w:rsid w:val="00DE73F6"/>
    <w:rsid w:val="00E06285"/>
    <w:rsid w:val="00E41AC9"/>
    <w:rsid w:val="00E66022"/>
    <w:rsid w:val="00E75163"/>
    <w:rsid w:val="00E76A86"/>
    <w:rsid w:val="00E9425B"/>
    <w:rsid w:val="00EB5492"/>
    <w:rsid w:val="00EE16D3"/>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link w:val="FootnoteTextChar"/>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character" w:customStyle="1" w:styleId="SingleTxtGCChar">
    <w:name w:val="_ Single Txt_GC Char"/>
    <w:link w:val="SingleTxtGC"/>
    <w:locked/>
    <w:rsid w:val="001002D7"/>
    <w:rPr>
      <w:rFonts w:eastAsia="SimSun"/>
      <w:snapToGrid w:val="0"/>
      <w:sz w:val="21"/>
      <w:lang w:val="en-US" w:eastAsia="zh-CN" w:bidi="ar-SA"/>
    </w:rPr>
  </w:style>
  <w:style w:type="character" w:customStyle="1" w:styleId="FootnoteTextChar">
    <w:name w:val="Footnote Text Char"/>
    <w:link w:val="FootnoteText"/>
    <w:rsid w:val="001002D7"/>
    <w:rPr>
      <w:rFonts w:eastAsia="SimSun"/>
      <w:snapToGrid w:val="0"/>
      <w:sz w:val="18"/>
      <w:lang w:val="en-US" w:eastAsia="zh-CN" w:bidi="ar-SA"/>
    </w:rPr>
  </w:style>
  <w:style w:type="paragraph" w:customStyle="1" w:styleId="SingleTxtG">
    <w:name w:val="_ Single Txt_G"/>
    <w:basedOn w:val="Normal"/>
    <w:rsid w:val="001002D7"/>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horttext">
    <w:name w:val="short_text"/>
    <w:rsid w:val="001002D7"/>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16</Pages>
  <Words>2528</Words>
  <Characters>14412</Characters>
  <Application>Microsoft Office Outlook</Application>
  <DocSecurity>4</DocSecurity>
  <Lines>120</Lines>
  <Paragraphs>33</Paragraphs>
  <ScaleCrop>false</ScaleCrop>
  <Company>CSD</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dc:creator>
  <cp:keywords/>
  <dc:description/>
  <cp:lastModifiedBy>Jia</cp:lastModifiedBy>
  <cp:revision>2</cp:revision>
  <cp:lastPrinted>2014-10-01T13:17:00Z</cp:lastPrinted>
  <dcterms:created xsi:type="dcterms:W3CDTF">2014-10-01T14:13:00Z</dcterms:created>
  <dcterms:modified xsi:type="dcterms:W3CDTF">2014-10-01T14:13:00Z</dcterms:modified>
</cp:coreProperties>
</file>