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DA75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BF087B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BF087B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E363B" w:rsidP="00DE363B">
            <w:pPr>
              <w:jc w:val="right"/>
            </w:pPr>
            <w:r w:rsidRPr="00DE363B">
              <w:rPr>
                <w:sz w:val="40"/>
              </w:rPr>
              <w:t>CERD</w:t>
            </w:r>
            <w:r>
              <w:t>/C/HND/Q/6-8</w:t>
            </w:r>
          </w:p>
        </w:tc>
      </w:tr>
      <w:tr w:rsidR="002D5AAC" w:rsidTr="00DA75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B40C9" w:rsidP="00BF087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291988F" wp14:editId="3696967E">
                  <wp:extent cx="714375" cy="590550"/>
                  <wp:effectExtent l="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BF087B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Eliminación de todas 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E363B" w:rsidP="00DE363B">
            <w:pPr>
              <w:spacing w:before="240" w:line="240" w:lineRule="exact"/>
            </w:pPr>
            <w:r>
              <w:t>Distr. general</w:t>
            </w:r>
          </w:p>
          <w:p w:rsidR="00DE363B" w:rsidRDefault="00C41C2C" w:rsidP="00475051">
            <w:pPr>
              <w:spacing w:line="240" w:lineRule="exact"/>
            </w:pPr>
            <w:r>
              <w:t>28</w:t>
            </w:r>
            <w:r w:rsidR="00D47FF0">
              <w:t xml:space="preserve"> </w:t>
            </w:r>
            <w:r w:rsidR="00DA75C4">
              <w:t xml:space="preserve">de </w:t>
            </w:r>
            <w:r w:rsidR="00DE363B">
              <w:t xml:space="preserve">septiembre </w:t>
            </w:r>
            <w:r w:rsidR="00DA75C4">
              <w:t xml:space="preserve">de </w:t>
            </w:r>
            <w:r w:rsidR="00DE363B">
              <w:t>2018</w:t>
            </w:r>
          </w:p>
          <w:p w:rsidR="00DE363B" w:rsidRDefault="00DE363B" w:rsidP="00DE363B">
            <w:pPr>
              <w:spacing w:line="240" w:lineRule="exact"/>
            </w:pPr>
          </w:p>
          <w:p w:rsidR="00DE363B" w:rsidRDefault="00DE363B" w:rsidP="00DE363B">
            <w:pPr>
              <w:spacing w:line="240" w:lineRule="exact"/>
            </w:pPr>
            <w:r>
              <w:t>Original: español</w:t>
            </w:r>
          </w:p>
          <w:p w:rsidR="00DA75C4" w:rsidRDefault="00DA75C4" w:rsidP="00DE363B">
            <w:pPr>
              <w:spacing w:line="240" w:lineRule="exact"/>
            </w:pPr>
            <w:r>
              <w:t>E</w:t>
            </w:r>
            <w:r w:rsidRPr="005220A1">
              <w:t>spañol</w:t>
            </w:r>
            <w:r>
              <w:t>, francés e inglés únicamente</w:t>
            </w:r>
          </w:p>
        </w:tc>
      </w:tr>
    </w:tbl>
    <w:p w:rsidR="00DA75C4" w:rsidRDefault="00DA75C4" w:rsidP="005A3999">
      <w:pPr>
        <w:spacing w:before="120"/>
        <w:rPr>
          <w:b/>
          <w:sz w:val="24"/>
          <w:szCs w:val="24"/>
        </w:rPr>
      </w:pPr>
      <w:r w:rsidRPr="003412B4">
        <w:rPr>
          <w:b/>
          <w:sz w:val="24"/>
          <w:szCs w:val="24"/>
        </w:rPr>
        <w:t xml:space="preserve">Comité para la Eliminación de la </w:t>
      </w:r>
      <w:r w:rsidR="00C41C2C">
        <w:rPr>
          <w:b/>
          <w:sz w:val="24"/>
          <w:szCs w:val="24"/>
        </w:rPr>
        <w:br/>
      </w:r>
      <w:r w:rsidRPr="003412B4">
        <w:rPr>
          <w:b/>
          <w:sz w:val="24"/>
          <w:szCs w:val="24"/>
        </w:rPr>
        <w:t>Discriminación Racial</w:t>
      </w:r>
    </w:p>
    <w:p w:rsidR="00DA75C4" w:rsidRPr="00C27B1C" w:rsidRDefault="00DA75C4">
      <w:pPr>
        <w:rPr>
          <w:b/>
        </w:rPr>
      </w:pPr>
      <w:r w:rsidRPr="00C27B1C">
        <w:rPr>
          <w:b/>
        </w:rPr>
        <w:t>9</w:t>
      </w:r>
      <w:r>
        <w:rPr>
          <w:b/>
        </w:rPr>
        <w:t>7</w:t>
      </w:r>
      <w:r w:rsidR="00C41C2C">
        <w:rPr>
          <w:b/>
        </w:rPr>
        <w:t>º</w:t>
      </w:r>
      <w:r w:rsidR="00B04D17">
        <w:rPr>
          <w:b/>
        </w:rPr>
        <w:t xml:space="preserve"> período de sesiones</w:t>
      </w:r>
    </w:p>
    <w:p w:rsidR="00DA75C4" w:rsidRPr="00C27B1C" w:rsidRDefault="00B04D17">
      <w:r>
        <w:t xml:space="preserve">26 </w:t>
      </w:r>
      <w:r w:rsidR="00B81F0B">
        <w:t xml:space="preserve">de </w:t>
      </w:r>
      <w:r>
        <w:t>noviembre</w:t>
      </w:r>
      <w:r w:rsidR="00B81F0B">
        <w:t xml:space="preserve"> a </w:t>
      </w:r>
      <w:r w:rsidR="00DA75C4">
        <w:t xml:space="preserve">14 </w:t>
      </w:r>
      <w:r w:rsidR="00B81F0B">
        <w:t xml:space="preserve">de </w:t>
      </w:r>
      <w:r w:rsidR="00DA75C4">
        <w:t>diciembre</w:t>
      </w:r>
      <w:r w:rsidR="00DA75C4" w:rsidRPr="00C27B1C">
        <w:t xml:space="preserve"> </w:t>
      </w:r>
      <w:r w:rsidR="00B81F0B">
        <w:t xml:space="preserve">de </w:t>
      </w:r>
      <w:r w:rsidR="00DA75C4" w:rsidRPr="00C27B1C">
        <w:t>201</w:t>
      </w:r>
      <w:r w:rsidR="00DA75C4">
        <w:t>8</w:t>
      </w:r>
    </w:p>
    <w:p w:rsidR="00DA75C4" w:rsidRPr="00C27B1C" w:rsidRDefault="00DA75C4" w:rsidP="00DA75C4">
      <w:r w:rsidRPr="00C27B1C">
        <w:t xml:space="preserve">Tema </w:t>
      </w:r>
      <w:r w:rsidR="00D47FF0">
        <w:t xml:space="preserve">4 </w:t>
      </w:r>
      <w:r w:rsidRPr="00C27B1C">
        <w:t>del programa provisional</w:t>
      </w:r>
    </w:p>
    <w:p w:rsidR="00DA75C4" w:rsidRDefault="00DA75C4" w:rsidP="00DA75C4">
      <w:pPr>
        <w:rPr>
          <w:b/>
        </w:rPr>
      </w:pPr>
      <w:r w:rsidRPr="00C27B1C">
        <w:rPr>
          <w:b/>
        </w:rPr>
        <w:t>Examen de los informes, las observaciones y la</w:t>
      </w:r>
      <w:r w:rsidR="00B04D17">
        <w:rPr>
          <w:b/>
        </w:rPr>
        <w:t xml:space="preserve"> </w:t>
      </w:r>
      <w:r w:rsidRPr="00C27B1C">
        <w:rPr>
          <w:b/>
        </w:rPr>
        <w:t xml:space="preserve">información </w:t>
      </w:r>
      <w:r w:rsidR="00F90DF2">
        <w:rPr>
          <w:b/>
        </w:rPr>
        <w:br/>
      </w:r>
      <w:r w:rsidRPr="00C27B1C">
        <w:rPr>
          <w:b/>
        </w:rPr>
        <w:t>presentados por los Estados partes</w:t>
      </w:r>
      <w:r w:rsidR="00B04D17">
        <w:rPr>
          <w:b/>
        </w:rPr>
        <w:t xml:space="preserve"> </w:t>
      </w:r>
      <w:r w:rsidRPr="00C27B1C">
        <w:rPr>
          <w:b/>
        </w:rPr>
        <w:t xml:space="preserve">en virtud del artículo 9 </w:t>
      </w:r>
      <w:r w:rsidR="00F90DF2">
        <w:rPr>
          <w:b/>
        </w:rPr>
        <w:br/>
      </w:r>
      <w:r w:rsidRPr="00C27B1C">
        <w:rPr>
          <w:b/>
        </w:rPr>
        <w:t>de la Convención</w:t>
      </w:r>
    </w:p>
    <w:p w:rsidR="00DA75C4" w:rsidRPr="002B3DC8" w:rsidRDefault="00DA75C4">
      <w:pPr>
        <w:pStyle w:val="HChG"/>
      </w:pPr>
      <w:r>
        <w:tab/>
      </w:r>
      <w:r>
        <w:tab/>
      </w:r>
      <w:r w:rsidRPr="002B3DC8">
        <w:t>Lista de temas relativa a</w:t>
      </w:r>
      <w:r w:rsidR="00B81F0B">
        <w:t xml:space="preserve"> los </w:t>
      </w:r>
      <w:r w:rsidRPr="002B3DC8">
        <w:t xml:space="preserve">informes periódicos </w:t>
      </w:r>
      <w:r w:rsidR="005C55F0">
        <w:t xml:space="preserve">sexto </w:t>
      </w:r>
      <w:r w:rsidR="00AF47B9">
        <w:t>a</w:t>
      </w:r>
      <w:r w:rsidR="005C55F0">
        <w:t xml:space="preserve"> octavo </w:t>
      </w:r>
      <w:r w:rsidR="00B81F0B">
        <w:t xml:space="preserve">combinados </w:t>
      </w:r>
      <w:r w:rsidRPr="002B3DC8">
        <w:t>de</w:t>
      </w:r>
      <w:r w:rsidR="00F90DF2">
        <w:t> </w:t>
      </w:r>
      <w:r>
        <w:t>Honduras</w:t>
      </w:r>
    </w:p>
    <w:p w:rsidR="00DA75C4" w:rsidRPr="00D47FF0" w:rsidRDefault="00DA75C4" w:rsidP="00D47FF0">
      <w:pPr>
        <w:pStyle w:val="H1G"/>
        <w:rPr>
          <w:rStyle w:val="CommentTextChar"/>
          <w:szCs w:val="20"/>
        </w:rPr>
      </w:pPr>
      <w:r>
        <w:rPr>
          <w:rStyle w:val="CommentTextChar"/>
        </w:rPr>
        <w:tab/>
      </w:r>
      <w:r>
        <w:rPr>
          <w:rStyle w:val="CommentTextChar"/>
        </w:rPr>
        <w:tab/>
      </w:r>
      <w:r w:rsidRPr="00D47FF0">
        <w:rPr>
          <w:rStyle w:val="CommentTextChar"/>
          <w:szCs w:val="20"/>
        </w:rPr>
        <w:t>Nota del Relator para el país</w:t>
      </w:r>
    </w:p>
    <w:p w:rsidR="00DA75C4" w:rsidRPr="00965B20" w:rsidRDefault="00F90DF2" w:rsidP="00F90DF2">
      <w:pPr>
        <w:pStyle w:val="SingleTxtG"/>
      </w:pPr>
      <w:r w:rsidRPr="00965B20">
        <w:t>1.</w:t>
      </w:r>
      <w:r w:rsidRPr="00965B20">
        <w:tab/>
      </w:r>
      <w:r w:rsidR="00DA75C4" w:rsidRPr="00965B20"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exhaustiva: durante el diálogo con el Estado parte podrán abordarse otros asuntos. No se requieren respuestas por escrito.</w:t>
      </w:r>
    </w:p>
    <w:p w:rsidR="00DE363B" w:rsidRPr="00D47FF0" w:rsidRDefault="00D47FF0" w:rsidP="00D47FF0">
      <w:pPr>
        <w:pStyle w:val="H23G"/>
      </w:pPr>
      <w:r>
        <w:tab/>
      </w:r>
      <w:r>
        <w:tab/>
      </w:r>
      <w:r w:rsidR="00D36050" w:rsidRPr="00D47FF0">
        <w:t>Datos estadísticos</w:t>
      </w:r>
      <w:r w:rsidR="00F90DF2">
        <w:t xml:space="preserve"> </w:t>
      </w:r>
    </w:p>
    <w:p w:rsidR="005E5908" w:rsidRPr="005E5908" w:rsidRDefault="00F90DF2">
      <w:pPr>
        <w:pStyle w:val="SingleTxtG"/>
      </w:pPr>
      <w:r w:rsidRPr="005E5908">
        <w:t>2.</w:t>
      </w:r>
      <w:r w:rsidRPr="005E5908">
        <w:tab/>
      </w:r>
      <w:r w:rsidR="005E5908" w:rsidRPr="005E5908">
        <w:t>Datos</w:t>
      </w:r>
      <w:r w:rsidR="008F6EC8">
        <w:t xml:space="preserve"> estadísticos </w:t>
      </w:r>
      <w:r w:rsidR="008F6EC8" w:rsidRPr="005E5908">
        <w:t xml:space="preserve">recientes </w:t>
      </w:r>
      <w:r w:rsidR="00B92C63">
        <w:t xml:space="preserve">y completos </w:t>
      </w:r>
      <w:r w:rsidR="005E5908" w:rsidRPr="005E5908">
        <w:t xml:space="preserve">desglosados sobre </w:t>
      </w:r>
      <w:r w:rsidR="001A6841">
        <w:t xml:space="preserve">la </w:t>
      </w:r>
      <w:r w:rsidR="005E5908" w:rsidRPr="005E5908">
        <w:t>situación socioeconómica</w:t>
      </w:r>
      <w:r w:rsidR="00FD44F1">
        <w:t xml:space="preserve"> y</w:t>
      </w:r>
      <w:r w:rsidR="005E5908" w:rsidRPr="005E5908">
        <w:t xml:space="preserve"> </w:t>
      </w:r>
      <w:r w:rsidR="00FD44F1">
        <w:t xml:space="preserve">de </w:t>
      </w:r>
      <w:r w:rsidR="00FD44F1" w:rsidRPr="00E27ABE">
        <w:t>afectación por la violencia de todos los grupos étnicos, incluida</w:t>
      </w:r>
      <w:r w:rsidR="00FD44F1">
        <w:t xml:space="preserve"> </w:t>
      </w:r>
      <w:r w:rsidR="005E5908" w:rsidRPr="005E5908">
        <w:t>de l</w:t>
      </w:r>
      <w:r w:rsidR="001A6841">
        <w:t xml:space="preserve">a población </w:t>
      </w:r>
      <w:r w:rsidR="005E5908" w:rsidRPr="005E5908">
        <w:t>indígena y afrohondureñ</w:t>
      </w:r>
      <w:r w:rsidR="001A6841">
        <w:t>a</w:t>
      </w:r>
      <w:r w:rsidR="00D47FF0">
        <w:t xml:space="preserve"> (CERD/C/HND/CO/1-5, párr. </w:t>
      </w:r>
      <w:r w:rsidR="00B92C63">
        <w:t>8)</w:t>
      </w:r>
      <w:r w:rsidR="008F6EC8">
        <w:t>.</w:t>
      </w:r>
      <w:r w:rsidR="005E5908" w:rsidRPr="005E5908">
        <w:t xml:space="preserve"> </w:t>
      </w:r>
    </w:p>
    <w:p w:rsidR="001121BB" w:rsidRPr="00D47FF0" w:rsidRDefault="000251F7" w:rsidP="00D47FF0">
      <w:pPr>
        <w:pStyle w:val="H23G"/>
      </w:pPr>
      <w:r>
        <w:rPr>
          <w:b w:val="0"/>
        </w:rPr>
        <w:tab/>
      </w:r>
      <w:r>
        <w:rPr>
          <w:b w:val="0"/>
        </w:rPr>
        <w:tab/>
      </w:r>
      <w:r w:rsidRPr="00D47FF0">
        <w:t xml:space="preserve">La Convención en el derecho interno, </w:t>
      </w:r>
      <w:r w:rsidR="001121BB" w:rsidRPr="00D47FF0">
        <w:t xml:space="preserve">marco legal, institucional y de políticas </w:t>
      </w:r>
      <w:r w:rsidR="00C41C2C">
        <w:br/>
      </w:r>
      <w:r w:rsidR="001121BB" w:rsidRPr="00D47FF0">
        <w:t xml:space="preserve">públicas contra la discriminación </w:t>
      </w:r>
      <w:r w:rsidRPr="00D47FF0">
        <w:t>racial (arts. 2, 4, 6 y 7)</w:t>
      </w:r>
    </w:p>
    <w:p w:rsidR="000251F7" w:rsidRPr="00F62AF2" w:rsidRDefault="00F90DF2" w:rsidP="00F90DF2">
      <w:pPr>
        <w:pStyle w:val="SingleTxtG"/>
        <w:rPr>
          <w:b/>
        </w:rPr>
      </w:pPr>
      <w:r w:rsidRPr="00F62AF2">
        <w:t>3.</w:t>
      </w:r>
      <w:r w:rsidRPr="00F62AF2">
        <w:tab/>
      </w:r>
      <w:r w:rsidR="000251F7">
        <w:t>Casos concretos en los que las disposiciones de la Convención han sido invocadas ante los tribunales nacionales o directamente aplicadas por estos.</w:t>
      </w:r>
    </w:p>
    <w:p w:rsidR="00F62AF2" w:rsidRPr="000251F7" w:rsidRDefault="00F90DF2">
      <w:pPr>
        <w:pStyle w:val="SingleTxtG"/>
        <w:rPr>
          <w:b/>
        </w:rPr>
      </w:pPr>
      <w:r w:rsidRPr="000251F7">
        <w:t>4.</w:t>
      </w:r>
      <w:r w:rsidRPr="000251F7">
        <w:tab/>
      </w:r>
      <w:r w:rsidR="00F62AF2">
        <w:t xml:space="preserve">Definición de discriminación racial y tipificación </w:t>
      </w:r>
      <w:r w:rsidR="00ED6B40">
        <w:t>como</w:t>
      </w:r>
      <w:r w:rsidR="00F62AF2">
        <w:t xml:space="preserve"> delitos</w:t>
      </w:r>
      <w:r w:rsidR="00ED6B40">
        <w:t xml:space="preserve"> de las acciones previstas en el </w:t>
      </w:r>
      <w:r w:rsidR="00FC7004">
        <w:t xml:space="preserve">artículo </w:t>
      </w:r>
      <w:r w:rsidR="00ED6B40">
        <w:t>4 de la Convención en el nuevo Código Penal</w:t>
      </w:r>
      <w:r w:rsidR="00D046C9">
        <w:t xml:space="preserve"> que fue adoptado en enero de 2018</w:t>
      </w:r>
      <w:r w:rsidR="00F62AF2">
        <w:t xml:space="preserve"> (CERD/C/HND/CO/1-5, párr</w:t>
      </w:r>
      <w:r w:rsidR="00FC7004">
        <w:t>s</w:t>
      </w:r>
      <w:r w:rsidR="00F62AF2">
        <w:t xml:space="preserve">. 9 y 10). </w:t>
      </w:r>
    </w:p>
    <w:p w:rsidR="001121BB" w:rsidRPr="00FD502E" w:rsidRDefault="00F90DF2" w:rsidP="00F90DF2">
      <w:pPr>
        <w:pStyle w:val="SingleTxtG"/>
        <w:rPr>
          <w:b/>
        </w:rPr>
      </w:pPr>
      <w:r w:rsidRPr="00FD502E">
        <w:t>5.</w:t>
      </w:r>
      <w:r w:rsidRPr="00FD502E">
        <w:tab/>
      </w:r>
      <w:r w:rsidR="00BB5615">
        <w:t xml:space="preserve">Resultados concretos </w:t>
      </w:r>
      <w:r w:rsidR="001A6841">
        <w:t>e indicadores relativos a</w:t>
      </w:r>
      <w:r w:rsidR="00BB5615">
        <w:t xml:space="preserve"> la implementación de la Política Pública contra el Racismo y la Discriminación Racial para el Desarrollo Integral de los Pueblos Indígenas y Afrohondureños 2016-2022</w:t>
      </w:r>
      <w:r w:rsidR="00533DC8">
        <w:t xml:space="preserve">. Información sobre </w:t>
      </w:r>
      <w:r w:rsidR="001A6841">
        <w:t>el presupuesto</w:t>
      </w:r>
      <w:r w:rsidR="00533DC8">
        <w:t xml:space="preserve"> y recursos</w:t>
      </w:r>
      <w:r w:rsidR="001A6841">
        <w:t xml:space="preserve"> asignado</w:t>
      </w:r>
      <w:r w:rsidR="00533DC8">
        <w:t>s</w:t>
      </w:r>
      <w:r w:rsidR="001A6841">
        <w:t xml:space="preserve"> para su implementación </w:t>
      </w:r>
      <w:r w:rsidR="00BB5615">
        <w:t>(CERD/C/HND/6-8, párr. 12</w:t>
      </w:r>
      <w:r w:rsidR="00FC7004">
        <w:t>, apdo.</w:t>
      </w:r>
      <w:r w:rsidR="00BB5615">
        <w:t xml:space="preserve"> </w:t>
      </w:r>
      <w:r w:rsidR="00BB5615" w:rsidRPr="005B3F9F">
        <w:rPr>
          <w:iCs/>
        </w:rPr>
        <w:t>d)).</w:t>
      </w:r>
      <w:r w:rsidR="00F53156">
        <w:t xml:space="preserve"> </w:t>
      </w:r>
    </w:p>
    <w:p w:rsidR="00FD502E" w:rsidRPr="003D1E1E" w:rsidRDefault="00F90DF2" w:rsidP="00F90DF2">
      <w:pPr>
        <w:pStyle w:val="SingleTxtG"/>
        <w:rPr>
          <w:b/>
        </w:rPr>
      </w:pPr>
      <w:r w:rsidRPr="003D1E1E">
        <w:t>6.</w:t>
      </w:r>
      <w:r w:rsidRPr="003D1E1E">
        <w:tab/>
      </w:r>
      <w:r w:rsidR="00FD502E">
        <w:t xml:space="preserve">Medidas adoptadas para garantizar la independencia y el funcionamiento efectivo del Comisionado Nacional de Derechos Humanos (CERD/C/HND/CO/1-5, párr. </w:t>
      </w:r>
      <w:r w:rsidR="00F46013">
        <w:t>12</w:t>
      </w:r>
      <w:r w:rsidR="00FD502E">
        <w:t>)</w:t>
      </w:r>
      <w:r w:rsidR="00F46013">
        <w:t>.</w:t>
      </w:r>
    </w:p>
    <w:p w:rsidR="003D1E1E" w:rsidRPr="002D4511" w:rsidRDefault="00F90DF2" w:rsidP="00F90DF2">
      <w:pPr>
        <w:pStyle w:val="SingleTxtG"/>
        <w:rPr>
          <w:b/>
        </w:rPr>
      </w:pPr>
      <w:r w:rsidRPr="002D4511">
        <w:t>7.</w:t>
      </w:r>
      <w:r w:rsidRPr="002D4511">
        <w:tab/>
      </w:r>
      <w:r w:rsidR="003D1E1E">
        <w:t xml:space="preserve">Proceso de reactivación de la Comisión Nacional contra la Discriminación Racial, Racismo, Xenofobia y Otras Formas Conexas de Intolerancia, sus funciones y recursos asignados para su funcionamiento efectivo (CERD/C/HND/6-8, párr. 92). </w:t>
      </w:r>
    </w:p>
    <w:p w:rsidR="001121BB" w:rsidRPr="00D47FF0" w:rsidRDefault="00D046C9" w:rsidP="00D47FF0">
      <w:pPr>
        <w:pStyle w:val="H23G"/>
      </w:pPr>
      <w:r>
        <w:lastRenderedPageBreak/>
        <w:tab/>
      </w:r>
      <w:r>
        <w:tab/>
      </w:r>
      <w:r w:rsidR="001121BB" w:rsidRPr="00D47FF0">
        <w:t>Situación de pueblos indígenas y afrohondureños</w:t>
      </w:r>
    </w:p>
    <w:p w:rsidR="00DF539B" w:rsidRDefault="00F90DF2" w:rsidP="00F90DF2">
      <w:pPr>
        <w:pStyle w:val="SingleTxtG"/>
      </w:pPr>
      <w:r>
        <w:t>8.</w:t>
      </w:r>
      <w:r>
        <w:tab/>
      </w:r>
      <w:r w:rsidR="00E2246E">
        <w:t>M</w:t>
      </w:r>
      <w:r w:rsidR="00503BB6">
        <w:t>edidas adoptadas</w:t>
      </w:r>
      <w:r w:rsidR="00E40683">
        <w:t xml:space="preserve"> y recursos asignados</w:t>
      </w:r>
      <w:r w:rsidR="00503BB6">
        <w:t xml:space="preserve"> para combatir la d</w:t>
      </w:r>
      <w:r w:rsidR="007B53FD">
        <w:t>iscriminación estructural</w:t>
      </w:r>
      <w:r w:rsidR="00503BB6">
        <w:t xml:space="preserve"> que afecta a pueblos indígenas y afrohondureños</w:t>
      </w:r>
      <w:r w:rsidR="00E2246E">
        <w:t xml:space="preserve"> y sus resultados</w:t>
      </w:r>
      <w:r w:rsidR="00503BB6">
        <w:t xml:space="preserve">, incluyendo </w:t>
      </w:r>
      <w:r w:rsidR="00E2246E">
        <w:t xml:space="preserve">las </w:t>
      </w:r>
      <w:r w:rsidR="00503BB6" w:rsidRPr="003738A9">
        <w:t xml:space="preserve">medidas especiales </w:t>
      </w:r>
      <w:r w:rsidR="00E2246E">
        <w:t xml:space="preserve">adoptadas </w:t>
      </w:r>
      <w:r w:rsidR="00503BB6" w:rsidRPr="003738A9">
        <w:t>para garantizar que las personas</w:t>
      </w:r>
      <w:r w:rsidR="00503BB6">
        <w:t xml:space="preserve"> pertenecientes a pueblos indígenas y </w:t>
      </w:r>
      <w:r w:rsidR="00503BB6" w:rsidRPr="003738A9">
        <w:t>afro</w:t>
      </w:r>
      <w:r w:rsidR="00503BB6">
        <w:t xml:space="preserve">hondureños </w:t>
      </w:r>
      <w:r w:rsidR="00503BB6" w:rsidRPr="003738A9">
        <w:t>gocen de todos sus derechos, en particular sus derechos ec</w:t>
      </w:r>
      <w:r w:rsidR="00E40683">
        <w:t>onómicos, sociales y culturales, en particular en cuanto al acceso a empleo, educación y salud</w:t>
      </w:r>
      <w:r w:rsidR="00503BB6">
        <w:t>.</w:t>
      </w:r>
    </w:p>
    <w:p w:rsidR="00E2246E" w:rsidRDefault="00F90DF2">
      <w:pPr>
        <w:pStyle w:val="SingleTxtG"/>
      </w:pPr>
      <w:r>
        <w:t>9.</w:t>
      </w:r>
      <w:r>
        <w:tab/>
      </w:r>
      <w:r w:rsidR="00E2246E">
        <w:t>Resultados concretos</w:t>
      </w:r>
      <w:r w:rsidR="00533DC8">
        <w:t xml:space="preserve"> de</w:t>
      </w:r>
      <w:r w:rsidR="00E2246E">
        <w:t xml:space="preserve"> la implementación de la Plataforma </w:t>
      </w:r>
      <w:r w:rsidR="00E2246E" w:rsidRPr="00080353">
        <w:t>Vida Mejor</w:t>
      </w:r>
      <w:r w:rsidR="00E2246E">
        <w:t xml:space="preserve"> (CERD/C/HND/6-8, párr. 14) y de otras políticas de inclusión social y desarrollo en cuanto a la reducción de la pobreza entre los pueblos indígenas y afrohondureños.</w:t>
      </w:r>
      <w:r>
        <w:t xml:space="preserve"> </w:t>
      </w:r>
    </w:p>
    <w:p w:rsidR="00D36050" w:rsidRDefault="00F90DF2">
      <w:pPr>
        <w:pStyle w:val="SingleTxtG"/>
      </w:pPr>
      <w:r>
        <w:t>10.</w:t>
      </w:r>
      <w:r>
        <w:tab/>
      </w:r>
      <w:r w:rsidR="00834A59" w:rsidRPr="002C1D1A">
        <w:t>Situación de los pueblos indígenas</w:t>
      </w:r>
      <w:r w:rsidR="00503BB6">
        <w:t xml:space="preserve"> y afrohondureños</w:t>
      </w:r>
      <w:r w:rsidR="00834A59" w:rsidRPr="002C1D1A">
        <w:t xml:space="preserve"> que se ven afectados por el desarrollo de proyectos</w:t>
      </w:r>
      <w:r w:rsidR="00834A59">
        <w:t xml:space="preserve"> </w:t>
      </w:r>
      <w:r w:rsidR="00DB368C">
        <w:t xml:space="preserve">económicos o </w:t>
      </w:r>
      <w:r w:rsidR="00834A59">
        <w:t>de explotación de recursos naturales</w:t>
      </w:r>
      <w:r w:rsidR="00834A59" w:rsidRPr="002C1D1A">
        <w:t xml:space="preserve">, en particular en cuanto a sus derechos </w:t>
      </w:r>
      <w:r w:rsidR="00DB368C">
        <w:t>a la tierra,</w:t>
      </w:r>
      <w:r w:rsidR="00533DC8">
        <w:t xml:space="preserve"> </w:t>
      </w:r>
      <w:r w:rsidR="00080353">
        <w:t xml:space="preserve">los </w:t>
      </w:r>
      <w:r w:rsidR="00533DC8">
        <w:t>recursos naturales,</w:t>
      </w:r>
      <w:r w:rsidR="00DB368C">
        <w:t xml:space="preserve"> </w:t>
      </w:r>
      <w:r w:rsidR="00080353">
        <w:t>e</w:t>
      </w:r>
      <w:r w:rsidR="00834A59" w:rsidRPr="002C1D1A">
        <w:t>l agua</w:t>
      </w:r>
      <w:r w:rsidR="00834A59">
        <w:t xml:space="preserve">, la alimentación y la salud. </w:t>
      </w:r>
    </w:p>
    <w:p w:rsidR="00834A59" w:rsidRDefault="00F90DF2" w:rsidP="00F90DF2">
      <w:pPr>
        <w:pStyle w:val="SingleTxtG"/>
      </w:pPr>
      <w:r>
        <w:t>11.</w:t>
      </w:r>
      <w:r>
        <w:tab/>
      </w:r>
      <w:r w:rsidR="00834A59">
        <w:t>Medidas de protección y salvaguarda adoptadas, incluyendo compensaciones otorgadas por los daños y pérdidas sufridas en caso de que pueblos indígenas y afrohondureños hayan sido afectados por el desarrollo de proyectos económicos.</w:t>
      </w:r>
    </w:p>
    <w:p w:rsidR="007B53FD" w:rsidRDefault="00F90DF2">
      <w:pPr>
        <w:pStyle w:val="SingleTxtG"/>
      </w:pPr>
      <w:r>
        <w:t>12.</w:t>
      </w:r>
      <w:r>
        <w:tab/>
      </w:r>
      <w:r w:rsidR="00834A59">
        <w:t>Medidas adoptadas para mejorar las condiciones de vida de los pueblos indígenas que residen en la región de la Mosquitia, en particular de</w:t>
      </w:r>
      <w:r w:rsidR="00D31C35">
        <w:t xml:space="preserve"> </w:t>
      </w:r>
      <w:r w:rsidR="00834A59">
        <w:t>l</w:t>
      </w:r>
      <w:r w:rsidR="00D31C35">
        <w:t>os</w:t>
      </w:r>
      <w:r w:rsidR="00834A59">
        <w:t xml:space="preserve"> pueblo</w:t>
      </w:r>
      <w:r w:rsidR="00D31C35">
        <w:t>s</w:t>
      </w:r>
      <w:r w:rsidR="00834A59">
        <w:t xml:space="preserve"> </w:t>
      </w:r>
      <w:r w:rsidR="00080353">
        <w:t>m</w:t>
      </w:r>
      <w:r w:rsidR="00834A59">
        <w:t>iskito</w:t>
      </w:r>
      <w:r w:rsidR="00D31C35">
        <w:t xml:space="preserve">, </w:t>
      </w:r>
      <w:r w:rsidR="00080353">
        <w:t>g</w:t>
      </w:r>
      <w:r w:rsidR="00D31C35">
        <w:t>arífuna</w:t>
      </w:r>
      <w:r w:rsidR="007F6245">
        <w:t xml:space="preserve">, </w:t>
      </w:r>
      <w:r w:rsidR="00080353">
        <w:t>p</w:t>
      </w:r>
      <w:r w:rsidR="007F6245">
        <w:t>ech</w:t>
      </w:r>
      <w:r w:rsidR="00D31C35">
        <w:t xml:space="preserve"> y </w:t>
      </w:r>
      <w:r w:rsidR="00080353">
        <w:t>t</w:t>
      </w:r>
      <w:r w:rsidR="00D31C35">
        <w:t>awahka, en cuanto a seguridad personal,</w:t>
      </w:r>
      <w:r w:rsidR="002E23D8">
        <w:t xml:space="preserve"> seguridad jurídica de sus tierras,</w:t>
      </w:r>
      <w:r w:rsidR="00D31C35">
        <w:t xml:space="preserve"> así como </w:t>
      </w:r>
      <w:r w:rsidR="00B271C7">
        <w:t>el acceso a empleo, educación, vivienda y salud</w:t>
      </w:r>
      <w:r w:rsidR="00834A59">
        <w:t xml:space="preserve">. </w:t>
      </w:r>
    </w:p>
    <w:p w:rsidR="007B53FD" w:rsidRDefault="00F90DF2">
      <w:pPr>
        <w:pStyle w:val="SingleTxtG"/>
      </w:pPr>
      <w:r>
        <w:t>13.</w:t>
      </w:r>
      <w:r>
        <w:tab/>
      </w:r>
      <w:r w:rsidR="008B4F0E">
        <w:t xml:space="preserve">Medidas adoptadas para mejorar el acceso a la educación por parte de los pueblos indígenas y afrohondureños. </w:t>
      </w:r>
      <w:r w:rsidR="00422171">
        <w:t>D</w:t>
      </w:r>
      <w:r w:rsidR="00533DC8">
        <w:t>atos estadísticos des</w:t>
      </w:r>
      <w:r w:rsidR="00080353">
        <w:t xml:space="preserve">glosados </w:t>
      </w:r>
      <w:r w:rsidR="00422171">
        <w:t>en cuanto al impacto d</w:t>
      </w:r>
      <w:r w:rsidR="008B4F0E">
        <w:t>e la i</w:t>
      </w:r>
      <w:r w:rsidR="003F5A43">
        <w:t xml:space="preserve">mplementación del marco normativo de la Educación Intercultural Bilingüe </w:t>
      </w:r>
      <w:r w:rsidR="00D36050">
        <w:t xml:space="preserve">adoptado en 2014 y </w:t>
      </w:r>
      <w:r w:rsidR="00DB368C">
        <w:t>del Plan Nacional de Alfabetización Obligatoria, Atención del Rezago Escolar y la Educación Popular HONDURAS 2014-2017</w:t>
      </w:r>
      <w:r w:rsidR="00B77DB3">
        <w:t xml:space="preserve"> (CERD/C/HND/6-8, párr. 62, </w:t>
      </w:r>
      <w:r w:rsidR="00FC7004">
        <w:t xml:space="preserve">apdos. </w:t>
      </w:r>
      <w:r w:rsidR="00B77DB3" w:rsidRPr="005B3F9F">
        <w:rPr>
          <w:iCs/>
        </w:rPr>
        <w:t>a) y f</w:t>
      </w:r>
      <w:r w:rsidR="008B4F0E" w:rsidRPr="005B3F9F">
        <w:rPr>
          <w:iCs/>
        </w:rPr>
        <w:t>)).</w:t>
      </w:r>
    </w:p>
    <w:p w:rsidR="00503BB6" w:rsidRPr="004A06AF" w:rsidRDefault="00F90DF2">
      <w:pPr>
        <w:pStyle w:val="SingleTxtG"/>
      </w:pPr>
      <w:r w:rsidRPr="004A06AF">
        <w:t>14.</w:t>
      </w:r>
      <w:r w:rsidRPr="004A06AF">
        <w:tab/>
      </w:r>
      <w:r w:rsidR="00080353">
        <w:t>A</w:t>
      </w:r>
      <w:r w:rsidR="00503BB6" w:rsidRPr="00A645E5">
        <w:t xml:space="preserve">cceso </w:t>
      </w:r>
      <w:r w:rsidR="00503BB6">
        <w:t xml:space="preserve">a </w:t>
      </w:r>
      <w:r w:rsidR="00503BB6" w:rsidRPr="00A645E5">
        <w:t>tierra</w:t>
      </w:r>
      <w:r w:rsidR="00503BB6">
        <w:t xml:space="preserve">s y territorios ancestrales </w:t>
      </w:r>
      <w:r w:rsidR="00503BB6" w:rsidRPr="00A645E5">
        <w:t>por parte de los pueblos indígenas</w:t>
      </w:r>
      <w:r w:rsidR="00FD44F1">
        <w:t xml:space="preserve"> y afrohondureños</w:t>
      </w:r>
      <w:r w:rsidR="00503BB6">
        <w:t xml:space="preserve">, incluyendo mediante </w:t>
      </w:r>
      <w:r w:rsidR="002E23D8">
        <w:t>su delimitación, demarcación, titulación y saneamiento</w:t>
      </w:r>
      <w:r w:rsidR="00503BB6">
        <w:t xml:space="preserve">. Medidas adoptadas para dar cumplimiento a las sentencias de la Corte Interamericana de Derechos Humanos en los casos </w:t>
      </w:r>
      <w:r w:rsidR="00503BB6" w:rsidRPr="005B3F9F">
        <w:rPr>
          <w:i/>
          <w:iCs/>
        </w:rPr>
        <w:t>Comunidad Garífuna Punta Piedra</w:t>
      </w:r>
      <w:r w:rsidR="00503BB6">
        <w:t xml:space="preserve"> y </w:t>
      </w:r>
      <w:r w:rsidR="00080353" w:rsidRPr="005B3F9F">
        <w:rPr>
          <w:i/>
          <w:iCs/>
        </w:rPr>
        <w:t xml:space="preserve">Comunidad Garífuna </w:t>
      </w:r>
      <w:r w:rsidR="00503BB6" w:rsidRPr="005B3F9F">
        <w:rPr>
          <w:i/>
          <w:iCs/>
        </w:rPr>
        <w:t>Triunfo de la Cruz</w:t>
      </w:r>
      <w:r w:rsidR="00503BB6">
        <w:t>.</w:t>
      </w:r>
      <w:r>
        <w:t xml:space="preserve"> </w:t>
      </w:r>
    </w:p>
    <w:p w:rsidR="00DF539B" w:rsidRPr="00D47FF0" w:rsidRDefault="00D47FF0" w:rsidP="00D47FF0">
      <w:pPr>
        <w:pStyle w:val="H23G"/>
      </w:pPr>
      <w:r>
        <w:tab/>
      </w:r>
      <w:r>
        <w:tab/>
      </w:r>
      <w:r w:rsidR="00DB368C" w:rsidRPr="00D47FF0">
        <w:t>Consulta previa y p</w:t>
      </w:r>
      <w:r w:rsidR="00DF539B" w:rsidRPr="00D47FF0">
        <w:t xml:space="preserve">articipación política </w:t>
      </w:r>
    </w:p>
    <w:p w:rsidR="009C3BDA" w:rsidRDefault="00F90DF2">
      <w:pPr>
        <w:pStyle w:val="SingleTxtG"/>
      </w:pPr>
      <w:r>
        <w:t>15.</w:t>
      </w:r>
      <w:r>
        <w:tab/>
      </w:r>
      <w:r w:rsidR="00DB368C">
        <w:t xml:space="preserve">Medidas adoptadas </w:t>
      </w:r>
      <w:r w:rsidR="003F7819">
        <w:t xml:space="preserve">para cumplir con el derecho que tienen los pueblos indígenas a ser consultados </w:t>
      </w:r>
      <w:r w:rsidR="009C3BDA">
        <w:t xml:space="preserve">con miras a obtener el consentimiento libre, previo e informado </w:t>
      </w:r>
      <w:r w:rsidR="003F7819">
        <w:t>sobre toda medida administrativa o legislativa susceptible de afectarles</w:t>
      </w:r>
      <w:r w:rsidR="00E40683">
        <w:t xml:space="preserve">. </w:t>
      </w:r>
      <w:r w:rsidR="006F2448">
        <w:t>Participación y consulta de los pueblos indígenas y afrohondureños en el proceso de elaboración del proyecto de ley sobre consulta y consentimiento previo, libre e informado (CERD/C/HND/6-8, párr.</w:t>
      </w:r>
      <w:r w:rsidR="0053600F">
        <w:t> </w:t>
      </w:r>
      <w:r w:rsidR="006F2448">
        <w:t xml:space="preserve">117). </w:t>
      </w:r>
      <w:r w:rsidR="00E40683">
        <w:t>Medidas adoptadas para garantizar que los pueblos indígenas sean consultados oportunamente sobre el</w:t>
      </w:r>
      <w:r w:rsidR="009C3BDA">
        <w:t xml:space="preserve"> desarrollo</w:t>
      </w:r>
      <w:r w:rsidR="00E40683">
        <w:t xml:space="preserve"> de proyectos</w:t>
      </w:r>
      <w:r w:rsidR="009C3BDA">
        <w:t xml:space="preserve"> económico</w:t>
      </w:r>
      <w:r w:rsidR="00E40683">
        <w:t>s</w:t>
      </w:r>
      <w:r w:rsidR="009C3BDA">
        <w:t xml:space="preserve">, </w:t>
      </w:r>
      <w:r w:rsidR="00E40683">
        <w:t>incluyendo</w:t>
      </w:r>
      <w:r w:rsidR="009C3BDA">
        <w:t xml:space="preserve"> proyectos extractivos, agroindustriales, energéticos y otros</w:t>
      </w:r>
      <w:r w:rsidR="00E40683">
        <w:t xml:space="preserve"> que pudieran afectarles</w:t>
      </w:r>
      <w:r w:rsidR="009C3BDA">
        <w:t xml:space="preserve">. </w:t>
      </w:r>
    </w:p>
    <w:p w:rsidR="004A06AF" w:rsidRDefault="00F90DF2" w:rsidP="00F90DF2">
      <w:pPr>
        <w:pStyle w:val="SingleTxtG"/>
      </w:pPr>
      <w:r>
        <w:t>16.</w:t>
      </w:r>
      <w:r>
        <w:tab/>
      </w:r>
      <w:r w:rsidR="00475DAF" w:rsidRPr="00DB368C">
        <w:rPr>
          <w:lang w:val="es-ES_tradnl"/>
        </w:rPr>
        <w:t>Medidas adoptadas para promover la participación política de los miembros de pueblos indígenas y afrohondure</w:t>
      </w:r>
      <w:r w:rsidR="00475DAF" w:rsidRPr="00DB368C">
        <w:rPr>
          <w:lang w:eastAsia="en-GB"/>
        </w:rPr>
        <w:t>ños</w:t>
      </w:r>
      <w:r w:rsidR="00475DAF" w:rsidRPr="00DB368C">
        <w:rPr>
          <w:lang w:val="es-ES_tradnl"/>
        </w:rPr>
        <w:t xml:space="preserve">, en especial de mujeres indígenas y afrohondureñas, en todas las </w:t>
      </w:r>
      <w:r w:rsidR="00DB368C">
        <w:rPr>
          <w:lang w:val="es-ES_tradnl"/>
        </w:rPr>
        <w:t xml:space="preserve">instituciones </w:t>
      </w:r>
      <w:r w:rsidR="00475DAF" w:rsidRPr="00DB368C">
        <w:rPr>
          <w:lang w:val="es-ES_tradnl"/>
        </w:rPr>
        <w:t xml:space="preserve">representativas y en los asuntos públicos, así como en cargos </w:t>
      </w:r>
      <w:r w:rsidR="004A06AF" w:rsidRPr="00DB368C">
        <w:t xml:space="preserve">de decisión </w:t>
      </w:r>
      <w:r w:rsidR="00475DAF" w:rsidRPr="00DB368C">
        <w:t xml:space="preserve">tanto en el sector público como en el </w:t>
      </w:r>
      <w:r w:rsidR="004A06AF" w:rsidRPr="00DB368C">
        <w:t>sector privado</w:t>
      </w:r>
      <w:r w:rsidR="00475DAF" w:rsidRPr="00DB368C">
        <w:t xml:space="preserve"> (CERD</w:t>
      </w:r>
      <w:r w:rsidR="00D47FF0">
        <w:t>/C/HND/CO/1-5, párr. </w:t>
      </w:r>
      <w:r w:rsidR="00DB368C">
        <w:t>21).</w:t>
      </w:r>
    </w:p>
    <w:p w:rsidR="00DF539B" w:rsidRPr="00D47FF0" w:rsidRDefault="00D046C9" w:rsidP="00D47FF0">
      <w:pPr>
        <w:pStyle w:val="H23G"/>
      </w:pPr>
      <w:r>
        <w:tab/>
      </w:r>
      <w:r>
        <w:tab/>
      </w:r>
      <w:r w:rsidR="00DF539B" w:rsidRPr="00D47FF0">
        <w:t xml:space="preserve">Situación de defensores de derechos humanos </w:t>
      </w:r>
    </w:p>
    <w:p w:rsidR="007B53FD" w:rsidRPr="007B53FD" w:rsidRDefault="00F90DF2">
      <w:pPr>
        <w:pStyle w:val="SingleTxtG"/>
      </w:pPr>
      <w:r w:rsidRPr="007B53FD">
        <w:t>17.</w:t>
      </w:r>
      <w:r w:rsidRPr="007B53FD">
        <w:tab/>
      </w:r>
      <w:r w:rsidR="006E73E7">
        <w:t>Implementación de la Ley de Protección para las y los Defensores de Derechos Humanos, Periodistas, Comunicadores Sociales y Operadores de Justicia</w:t>
      </w:r>
      <w:r w:rsidR="00422171">
        <w:t xml:space="preserve"> y f</w:t>
      </w:r>
      <w:r w:rsidR="006E73E7">
        <w:t xml:space="preserve">uncionamiento del Sistema Nacional de Protección para </w:t>
      </w:r>
      <w:r w:rsidR="00B717B9">
        <w:t>P</w:t>
      </w:r>
      <w:r w:rsidR="006E73E7">
        <w:t>ersonas Defensoras de Derechos Humanos</w:t>
      </w:r>
      <w:r w:rsidR="00422171">
        <w:t>, y su e</w:t>
      </w:r>
      <w:r w:rsidR="006E73E7">
        <w:t xml:space="preserve">fectividad </w:t>
      </w:r>
      <w:r w:rsidR="00856603">
        <w:t>en el caso de personas pertenecientes a pueblos indígenas y afrohondure</w:t>
      </w:r>
      <w:r w:rsidR="00422171">
        <w:t xml:space="preserve">ños, en particular en cuanto a </w:t>
      </w:r>
      <w:r w:rsidR="00856603">
        <w:t>la</w:t>
      </w:r>
      <w:r w:rsidR="007B53FD" w:rsidRPr="007B53FD">
        <w:t>s medidas</w:t>
      </w:r>
      <w:r w:rsidR="00856603">
        <w:t xml:space="preserve"> diferenciadas </w:t>
      </w:r>
      <w:r w:rsidR="007B53FD" w:rsidRPr="007B53FD">
        <w:t>para brindar</w:t>
      </w:r>
      <w:r w:rsidR="006E73E7">
        <w:t>les protección</w:t>
      </w:r>
      <w:r w:rsidR="00422171">
        <w:t>. I</w:t>
      </w:r>
      <w:r w:rsidR="00856603">
        <w:t>nformación sobre el porcentaje de personas indígenas y afrohondureñas que han acudido al sistema nacional de protección de defensores</w:t>
      </w:r>
      <w:r w:rsidR="00422171">
        <w:t xml:space="preserve"> y han recibido protección</w:t>
      </w:r>
      <w:r w:rsidR="00856603">
        <w:t xml:space="preserve">. </w:t>
      </w:r>
    </w:p>
    <w:p w:rsidR="007B53FD" w:rsidRDefault="00F90DF2">
      <w:pPr>
        <w:pStyle w:val="SingleTxtG"/>
        <w:rPr>
          <w:b/>
        </w:rPr>
      </w:pPr>
      <w:r>
        <w:t>18.</w:t>
      </w:r>
      <w:r>
        <w:tab/>
      </w:r>
      <w:r w:rsidR="00B56DBF">
        <w:t>Información sobre el número</w:t>
      </w:r>
      <w:r w:rsidR="006E4968">
        <w:t xml:space="preserve"> de denuncias</w:t>
      </w:r>
      <w:r w:rsidR="00533DC8">
        <w:t xml:space="preserve"> e </w:t>
      </w:r>
      <w:r w:rsidR="00B56DBF">
        <w:t xml:space="preserve">investigaciones incoadas, </w:t>
      </w:r>
      <w:r w:rsidR="00533DC8">
        <w:t xml:space="preserve">casos </w:t>
      </w:r>
      <w:r w:rsidR="00B56DBF">
        <w:t>judicializad</w:t>
      </w:r>
      <w:r w:rsidR="00533DC8">
        <w:t>o</w:t>
      </w:r>
      <w:r w:rsidR="00B56DBF">
        <w:t xml:space="preserve">s y </w:t>
      </w:r>
      <w:r w:rsidR="00533DC8">
        <w:t xml:space="preserve">número de condenas por </w:t>
      </w:r>
      <w:r w:rsidR="00856603">
        <w:t>actos de</w:t>
      </w:r>
      <w:r w:rsidR="00533DC8">
        <w:t xml:space="preserve"> violencia, intimidación, </w:t>
      </w:r>
      <w:r w:rsidR="00856603">
        <w:t>amenazas,</w:t>
      </w:r>
      <w:r w:rsidR="00533DC8">
        <w:t xml:space="preserve"> atentados contra la integridad personal o la vida </w:t>
      </w:r>
      <w:r w:rsidR="00B56DBF">
        <w:t>de defensores de los derechos de los pueblos indígenas y afrohondureños</w:t>
      </w:r>
      <w:r w:rsidR="00351DE9">
        <w:t>.</w:t>
      </w:r>
      <w:r w:rsidR="00B56DBF">
        <w:t xml:space="preserve"> Estado en que se encuentra el proceso penal </w:t>
      </w:r>
      <w:r w:rsidR="006F2448">
        <w:t>incoado por el asesinato</w:t>
      </w:r>
      <w:r w:rsidR="007B53FD">
        <w:t xml:space="preserve"> de</w:t>
      </w:r>
      <w:r w:rsidR="00B56DBF">
        <w:t xml:space="preserve"> la l</w:t>
      </w:r>
      <w:r w:rsidR="0035446A">
        <w:t>i</w:t>
      </w:r>
      <w:r w:rsidR="00B56DBF">
        <w:t>der</w:t>
      </w:r>
      <w:r w:rsidR="0035446A">
        <w:t xml:space="preserve">esa </w:t>
      </w:r>
      <w:r w:rsidR="00B56DBF">
        <w:t xml:space="preserve">indígena </w:t>
      </w:r>
      <w:r w:rsidR="00B717B9">
        <w:t>l</w:t>
      </w:r>
      <w:r w:rsidR="00B56DBF">
        <w:t>enca y defensora de los derechos humanos,</w:t>
      </w:r>
      <w:r w:rsidR="007B53FD">
        <w:t xml:space="preserve"> Berta </w:t>
      </w:r>
      <w:r w:rsidR="008D065C">
        <w:t>Cáceres</w:t>
      </w:r>
      <w:r w:rsidR="008D065C" w:rsidRPr="008D065C">
        <w:t>.</w:t>
      </w:r>
      <w:r w:rsidR="00B56DBF">
        <w:t xml:space="preserve"> </w:t>
      </w:r>
    </w:p>
    <w:p w:rsidR="00DF539B" w:rsidRDefault="00D046C9" w:rsidP="00D046C9">
      <w:pPr>
        <w:pStyle w:val="H23G"/>
        <w:rPr>
          <w:b w:val="0"/>
        </w:rPr>
      </w:pPr>
      <w:r>
        <w:tab/>
      </w:r>
      <w:r>
        <w:tab/>
      </w:r>
      <w:r w:rsidR="00DF539B">
        <w:t xml:space="preserve">Acceso a la justicia y discriminación racial </w:t>
      </w:r>
    </w:p>
    <w:p w:rsidR="00934F75" w:rsidRPr="00934F75" w:rsidRDefault="00F90DF2" w:rsidP="003433F4">
      <w:pPr>
        <w:pStyle w:val="SingleTxtG"/>
        <w:rPr>
          <w:b/>
        </w:rPr>
      </w:pPr>
      <w:r w:rsidRPr="00934F75">
        <w:t>19.</w:t>
      </w:r>
      <w:r w:rsidRPr="00934F75">
        <w:tab/>
      </w:r>
      <w:r w:rsidR="00934F75">
        <w:t>Medidas adoptadas para favorecer el acceso a la justicia por parte de los pueblos indígenas y afrohondureños, incluyendo actividades de formación y capacitaciones de los operadores de justicia. Funcionamiento</w:t>
      </w:r>
      <w:r w:rsidR="00DD6D5F">
        <w:t xml:space="preserve"> y recursos asignados a </w:t>
      </w:r>
      <w:r w:rsidR="00934F75">
        <w:t>la Fiscalía Especial de Etnias y Patrimonio Cultural que se encarga de conocer de las denuncias relacionadas a la vulneración de los derechos de los pueblos indígenas y afrohondureños (CERD/C/HND/6</w:t>
      </w:r>
      <w:r w:rsidR="003433F4">
        <w:noBreakHyphen/>
      </w:r>
      <w:r w:rsidR="00934F75">
        <w:t>8, párr. 22).</w:t>
      </w:r>
      <w:r>
        <w:t xml:space="preserve"> </w:t>
      </w:r>
    </w:p>
    <w:p w:rsidR="00DF539B" w:rsidRPr="00440A80" w:rsidRDefault="00F90DF2" w:rsidP="00F90DF2">
      <w:pPr>
        <w:pStyle w:val="SingleTxtG"/>
        <w:rPr>
          <w:b/>
        </w:rPr>
      </w:pPr>
      <w:r w:rsidRPr="00440A80">
        <w:t>20.</w:t>
      </w:r>
      <w:r w:rsidRPr="00440A80">
        <w:tab/>
      </w:r>
      <w:r w:rsidR="00924322">
        <w:t xml:space="preserve">Información sobre el número de denuncias y casos de discriminación racial que han sido investigados, enjuiciados y los responsables debidamente castigados. </w:t>
      </w:r>
    </w:p>
    <w:p w:rsidR="00DF539B" w:rsidRDefault="00D046C9" w:rsidP="00D046C9">
      <w:pPr>
        <w:pStyle w:val="H23G"/>
        <w:rPr>
          <w:b w:val="0"/>
        </w:rPr>
      </w:pPr>
      <w:r>
        <w:tab/>
      </w:r>
      <w:r>
        <w:tab/>
      </w:r>
      <w:r w:rsidR="00DF539B">
        <w:t xml:space="preserve">Múltiples formas de discriminación </w:t>
      </w:r>
    </w:p>
    <w:p w:rsidR="00DF539B" w:rsidRDefault="00F90DF2" w:rsidP="00F90DF2">
      <w:pPr>
        <w:pStyle w:val="SingleTxtG"/>
      </w:pPr>
      <w:r>
        <w:t>21.</w:t>
      </w:r>
      <w:r>
        <w:tab/>
      </w:r>
      <w:r w:rsidR="00924322">
        <w:t xml:space="preserve">Medidas adoptadas para </w:t>
      </w:r>
      <w:r w:rsidR="00924322" w:rsidRPr="00942FB9">
        <w:t xml:space="preserve">combatir la discriminación múltiple e intersectorial que afecta a las mujeres indígenas y </w:t>
      </w:r>
      <w:r w:rsidR="00924322">
        <w:t>afrohondureñas</w:t>
      </w:r>
      <w:r w:rsidR="00924322" w:rsidRPr="00942FB9">
        <w:t>, en particular en cuanto a la participación en la toma de decisiones, su acceso a un nivel de vida dign</w:t>
      </w:r>
      <w:r w:rsidR="00924322">
        <w:t>o</w:t>
      </w:r>
      <w:r w:rsidR="00924322" w:rsidRPr="00942FB9">
        <w:t>, a la educación, al trabajo y a servicios de salud, incluyendo servicios de salud sexual y reproductiva</w:t>
      </w:r>
      <w:r w:rsidR="00924322">
        <w:t xml:space="preserve">. </w:t>
      </w:r>
    </w:p>
    <w:p w:rsidR="00F53156" w:rsidRDefault="00D046C9" w:rsidP="00D046C9">
      <w:pPr>
        <w:pStyle w:val="H23G"/>
        <w:rPr>
          <w:b w:val="0"/>
        </w:rPr>
      </w:pPr>
      <w:r>
        <w:tab/>
      </w:r>
      <w:r>
        <w:tab/>
      </w:r>
      <w:r w:rsidR="00F53156">
        <w:t xml:space="preserve">Combate de discriminación racial </w:t>
      </w:r>
    </w:p>
    <w:p w:rsidR="00F53156" w:rsidRPr="00D47FF0" w:rsidRDefault="00F90DF2" w:rsidP="00F90DF2">
      <w:pPr>
        <w:pStyle w:val="SingleTxtG"/>
        <w:rPr>
          <w:b/>
        </w:rPr>
      </w:pPr>
      <w:r w:rsidRPr="00D47FF0">
        <w:t>22.</w:t>
      </w:r>
      <w:r w:rsidRPr="00D47FF0">
        <w:tab/>
      </w:r>
      <w:r w:rsidR="003F5A43">
        <w:t>Implementación del Plan Nacional de Acción contra el Racismo y la Discriminación Racial</w:t>
      </w:r>
      <w:r w:rsidR="006E7EA4">
        <w:t xml:space="preserve">, así como de las </w:t>
      </w:r>
      <w:r w:rsidR="00DB368C">
        <w:rPr>
          <w:rFonts w:asciiTheme="majorBidi" w:hAnsiTheme="majorBidi" w:cstheme="majorBidi"/>
        </w:rPr>
        <w:t>campañas de sensibilización y educación</w:t>
      </w:r>
      <w:r w:rsidR="006E7EA4">
        <w:rPr>
          <w:rFonts w:asciiTheme="majorBidi" w:hAnsiTheme="majorBidi" w:cstheme="majorBidi"/>
        </w:rPr>
        <w:t xml:space="preserve"> adoptadas </w:t>
      </w:r>
      <w:r w:rsidR="00DB368C" w:rsidRPr="00ED17A2">
        <w:rPr>
          <w:rFonts w:asciiTheme="majorBidi" w:hAnsiTheme="majorBidi" w:cstheme="majorBidi"/>
        </w:rPr>
        <w:t>para</w:t>
      </w:r>
      <w:r w:rsidR="00003DAE">
        <w:rPr>
          <w:rFonts w:asciiTheme="majorBidi" w:hAnsiTheme="majorBidi" w:cstheme="majorBidi"/>
        </w:rPr>
        <w:t xml:space="preserve"> promover el conocimiento sobre los pueblos indígenas y afrohondureños</w:t>
      </w:r>
      <w:r w:rsidR="00533DC8">
        <w:rPr>
          <w:rFonts w:asciiTheme="majorBidi" w:hAnsiTheme="majorBidi" w:cstheme="majorBidi"/>
        </w:rPr>
        <w:t xml:space="preserve">, incluyendo en los materiales educativos a todos los niveles. Medidas adoptadas </w:t>
      </w:r>
      <w:r w:rsidR="00003DAE">
        <w:rPr>
          <w:rFonts w:asciiTheme="majorBidi" w:hAnsiTheme="majorBidi" w:cstheme="majorBidi"/>
        </w:rPr>
        <w:t>para</w:t>
      </w:r>
      <w:r w:rsidR="00DB368C" w:rsidRPr="00ED17A2">
        <w:rPr>
          <w:rFonts w:asciiTheme="majorBidi" w:hAnsiTheme="majorBidi" w:cstheme="majorBidi"/>
        </w:rPr>
        <w:t xml:space="preserve"> </w:t>
      </w:r>
      <w:r w:rsidR="00DB368C">
        <w:rPr>
          <w:rFonts w:asciiTheme="majorBidi" w:hAnsiTheme="majorBidi" w:cstheme="majorBidi"/>
        </w:rPr>
        <w:t xml:space="preserve">prevenir la propagación de mensajes que promuevan la difusión de </w:t>
      </w:r>
      <w:r w:rsidR="00DB368C" w:rsidRPr="00ED17A2">
        <w:rPr>
          <w:rFonts w:asciiTheme="majorBidi" w:hAnsiTheme="majorBidi" w:cstheme="majorBidi"/>
        </w:rPr>
        <w:t>estereotipos y prejuicios raciales</w:t>
      </w:r>
      <w:r w:rsidR="00DB368C">
        <w:rPr>
          <w:rFonts w:asciiTheme="majorBidi" w:hAnsiTheme="majorBidi" w:cstheme="majorBidi"/>
        </w:rPr>
        <w:t>, particularmente en contra de los pueblos indígenas y afrohondureños.</w:t>
      </w:r>
    </w:p>
    <w:p w:rsidR="00D47FF0" w:rsidRPr="00D47FF0" w:rsidRDefault="00D47FF0" w:rsidP="00D47FF0">
      <w:pPr>
        <w:pStyle w:val="SingleTxtG"/>
        <w:suppressAutoHyphens/>
        <w:spacing w:before="240" w:after="0"/>
        <w:jc w:val="center"/>
        <w:rPr>
          <w:b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:rsidR="00381C24" w:rsidRPr="001075E9" w:rsidRDefault="00381C24" w:rsidP="001075E9">
      <w:bookmarkStart w:id="0" w:name="_GoBack"/>
      <w:bookmarkEnd w:id="0"/>
    </w:p>
    <w:sectPr w:rsidR="00381C24" w:rsidRPr="001075E9" w:rsidSect="00DE3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8D" w:rsidRDefault="0027638D">
      <w:r>
        <w:separator/>
      </w:r>
    </w:p>
  </w:endnote>
  <w:endnote w:type="continuationSeparator" w:id="0">
    <w:p w:rsidR="0027638D" w:rsidRDefault="0027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3B" w:rsidRPr="00DE363B" w:rsidRDefault="00DE363B" w:rsidP="00DE363B">
    <w:pPr>
      <w:pStyle w:val="Footer"/>
      <w:tabs>
        <w:tab w:val="right" w:pos="9638"/>
      </w:tabs>
    </w:pPr>
    <w:r w:rsidRPr="00DE363B">
      <w:rPr>
        <w:b/>
        <w:sz w:val="18"/>
      </w:rPr>
      <w:fldChar w:fldCharType="begin"/>
    </w:r>
    <w:r w:rsidRPr="00DE363B">
      <w:rPr>
        <w:b/>
        <w:sz w:val="18"/>
      </w:rPr>
      <w:instrText xml:space="preserve"> PAGE  \* MERGEFORMAT </w:instrText>
    </w:r>
    <w:r w:rsidRPr="00DE363B">
      <w:rPr>
        <w:b/>
        <w:sz w:val="18"/>
      </w:rPr>
      <w:fldChar w:fldCharType="separate"/>
    </w:r>
    <w:r w:rsidR="00B72167">
      <w:rPr>
        <w:b/>
        <w:noProof/>
        <w:sz w:val="18"/>
      </w:rPr>
      <w:t>2</w:t>
    </w:r>
    <w:r w:rsidRPr="00DE363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3B" w:rsidRPr="00DE363B" w:rsidRDefault="00DE363B" w:rsidP="00DE363B">
    <w:pPr>
      <w:pStyle w:val="Footer"/>
      <w:tabs>
        <w:tab w:val="right" w:pos="9638"/>
      </w:tabs>
      <w:rPr>
        <w:b/>
        <w:sz w:val="18"/>
      </w:rPr>
    </w:pPr>
    <w:r>
      <w:tab/>
    </w:r>
    <w:r w:rsidRPr="00DE363B">
      <w:rPr>
        <w:b/>
        <w:sz w:val="18"/>
      </w:rPr>
      <w:fldChar w:fldCharType="begin"/>
    </w:r>
    <w:r w:rsidRPr="00DE363B">
      <w:rPr>
        <w:b/>
        <w:sz w:val="18"/>
      </w:rPr>
      <w:instrText xml:space="preserve"> PAGE  \* MERGEFORMAT </w:instrText>
    </w:r>
    <w:r w:rsidRPr="00DE363B">
      <w:rPr>
        <w:b/>
        <w:sz w:val="18"/>
      </w:rPr>
      <w:fldChar w:fldCharType="separate"/>
    </w:r>
    <w:r w:rsidR="00B72167">
      <w:rPr>
        <w:b/>
        <w:noProof/>
        <w:sz w:val="18"/>
      </w:rPr>
      <w:t>3</w:t>
    </w:r>
    <w:r w:rsidRPr="00DE36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2C" w:rsidRPr="00441E08" w:rsidRDefault="00441E08" w:rsidP="00441E08">
    <w:pPr>
      <w:pStyle w:val="Footer"/>
      <w:spacing w:before="120" w:line="240" w:lineRule="auto"/>
      <w:rPr>
        <w:sz w:val="20"/>
      </w:rPr>
    </w:pPr>
    <w:r>
      <w:rPr>
        <w:sz w:val="20"/>
      </w:rPr>
      <w:t>GE.18-16136  (S)</w:t>
    </w:r>
    <w:r>
      <w:rPr>
        <w:sz w:val="20"/>
      </w:rPr>
      <w:br/>
    </w:r>
    <w:r w:rsidRPr="00441E08">
      <w:rPr>
        <w:rFonts w:ascii="C39T30Lfz" w:hAnsi="C39T30Lfz"/>
        <w:sz w:val="56"/>
      </w:rPr>
      <w:t></w:t>
    </w:r>
    <w:r w:rsidRPr="00441E08">
      <w:rPr>
        <w:rFonts w:ascii="C39T30Lfz" w:hAnsi="C39T30Lfz"/>
        <w:sz w:val="56"/>
      </w:rPr>
      <w:t></w:t>
    </w:r>
    <w:r w:rsidRPr="00441E08">
      <w:rPr>
        <w:rFonts w:ascii="C39T30Lfz" w:hAnsi="C39T30Lfz"/>
        <w:sz w:val="56"/>
      </w:rPr>
      <w:t></w:t>
    </w:r>
    <w:r w:rsidRPr="00441E08">
      <w:rPr>
        <w:rFonts w:ascii="C39T30Lfz" w:hAnsi="C39T30Lfz"/>
        <w:sz w:val="56"/>
      </w:rPr>
      <w:t></w:t>
    </w:r>
    <w:r w:rsidRPr="00441E08">
      <w:rPr>
        <w:rFonts w:ascii="C39T30Lfz" w:hAnsi="C39T30Lfz"/>
        <w:sz w:val="56"/>
      </w:rPr>
      <w:t></w:t>
    </w:r>
    <w:r w:rsidRPr="00441E08">
      <w:rPr>
        <w:rFonts w:ascii="C39T30Lfz" w:hAnsi="C39T30Lfz"/>
        <w:sz w:val="56"/>
      </w:rPr>
      <w:t></w:t>
    </w:r>
    <w:r w:rsidRPr="00441E08">
      <w:rPr>
        <w:rFonts w:ascii="C39T30Lfz" w:hAnsi="C39T30Lfz"/>
        <w:sz w:val="56"/>
      </w:rPr>
      <w:t></w:t>
    </w:r>
    <w:r w:rsidRPr="00441E08">
      <w:rPr>
        <w:rFonts w:ascii="C39T30Lfz" w:hAnsi="C39T30Lfz"/>
        <w:sz w:val="56"/>
      </w:rPr>
      <w:t></w:t>
    </w:r>
    <w:r w:rsidRPr="00441E08">
      <w:rPr>
        <w:rFonts w:ascii="C39T30Lfz" w:hAnsi="C39T30Lfz"/>
        <w:sz w:val="56"/>
      </w:rPr>
      <w:t></w:t>
    </w:r>
    <w:r w:rsidRPr="00441E08"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4319905</wp:posOffset>
          </wp:positionH>
          <wp:positionV relativeFrom="margin">
            <wp:posOffset>9145270</wp:posOffset>
          </wp:positionV>
          <wp:extent cx="1087200" cy="2304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Picture 1" descr="https://undocs.org/m2/QRCode.ashx?DS=CERD/C/HND/Q/6-8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HND/Q/6-8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8D" w:rsidRPr="001075E9" w:rsidRDefault="002763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638D" w:rsidRDefault="0027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3B" w:rsidRPr="00DE363B" w:rsidRDefault="00B7216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CERD/C/HND/Q/6-8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3B" w:rsidRPr="00DE363B" w:rsidRDefault="00B72167" w:rsidP="00DE36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CERD/C/HND/Q/6-8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08" w:rsidRDefault="00441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4145"/>
    <w:multiLevelType w:val="hybridMultilevel"/>
    <w:tmpl w:val="B94E75F0"/>
    <w:lvl w:ilvl="0" w:tplc="E9D29DB6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3B"/>
    <w:rsid w:val="00003DAE"/>
    <w:rsid w:val="00006BB9"/>
    <w:rsid w:val="000107A1"/>
    <w:rsid w:val="0002339D"/>
    <w:rsid w:val="000251F7"/>
    <w:rsid w:val="00027243"/>
    <w:rsid w:val="00036733"/>
    <w:rsid w:val="000550FA"/>
    <w:rsid w:val="00080353"/>
    <w:rsid w:val="000830CB"/>
    <w:rsid w:val="000B40C9"/>
    <w:rsid w:val="000B57E7"/>
    <w:rsid w:val="000F09DF"/>
    <w:rsid w:val="000F61B2"/>
    <w:rsid w:val="001075E9"/>
    <w:rsid w:val="001121BB"/>
    <w:rsid w:val="00142167"/>
    <w:rsid w:val="00145F2F"/>
    <w:rsid w:val="00160FF7"/>
    <w:rsid w:val="00163B1D"/>
    <w:rsid w:val="00176D5D"/>
    <w:rsid w:val="00180183"/>
    <w:rsid w:val="00180BB3"/>
    <w:rsid w:val="001926B5"/>
    <w:rsid w:val="00196389"/>
    <w:rsid w:val="001A3662"/>
    <w:rsid w:val="001A6841"/>
    <w:rsid w:val="001C7A89"/>
    <w:rsid w:val="001F4C1E"/>
    <w:rsid w:val="001F56BE"/>
    <w:rsid w:val="00201F1A"/>
    <w:rsid w:val="00233E42"/>
    <w:rsid w:val="002433EC"/>
    <w:rsid w:val="0025226E"/>
    <w:rsid w:val="0027638D"/>
    <w:rsid w:val="00295307"/>
    <w:rsid w:val="002A2EFC"/>
    <w:rsid w:val="002C0E18"/>
    <w:rsid w:val="002C33BB"/>
    <w:rsid w:val="002D4511"/>
    <w:rsid w:val="002D5AAC"/>
    <w:rsid w:val="002E23D8"/>
    <w:rsid w:val="002F3020"/>
    <w:rsid w:val="002F3273"/>
    <w:rsid w:val="002F335C"/>
    <w:rsid w:val="00301299"/>
    <w:rsid w:val="00305D2C"/>
    <w:rsid w:val="00322004"/>
    <w:rsid w:val="003402C2"/>
    <w:rsid w:val="00340AC9"/>
    <w:rsid w:val="003433F4"/>
    <w:rsid w:val="00351DE9"/>
    <w:rsid w:val="0035446A"/>
    <w:rsid w:val="00363ECE"/>
    <w:rsid w:val="00381C24"/>
    <w:rsid w:val="003958D0"/>
    <w:rsid w:val="003D1E1E"/>
    <w:rsid w:val="003F5A43"/>
    <w:rsid w:val="003F7819"/>
    <w:rsid w:val="004031F0"/>
    <w:rsid w:val="00422171"/>
    <w:rsid w:val="0042380A"/>
    <w:rsid w:val="004261B7"/>
    <w:rsid w:val="00440A80"/>
    <w:rsid w:val="00441E08"/>
    <w:rsid w:val="00454E07"/>
    <w:rsid w:val="00471CB3"/>
    <w:rsid w:val="00475051"/>
    <w:rsid w:val="00475DAF"/>
    <w:rsid w:val="004A06AF"/>
    <w:rsid w:val="004F3FAB"/>
    <w:rsid w:val="0050108D"/>
    <w:rsid w:val="00503BB6"/>
    <w:rsid w:val="005163DB"/>
    <w:rsid w:val="00533DC8"/>
    <w:rsid w:val="0053600F"/>
    <w:rsid w:val="00572E19"/>
    <w:rsid w:val="005A3999"/>
    <w:rsid w:val="005B3F9F"/>
    <w:rsid w:val="005C55F0"/>
    <w:rsid w:val="005D43DB"/>
    <w:rsid w:val="005E5908"/>
    <w:rsid w:val="005F0B42"/>
    <w:rsid w:val="00634841"/>
    <w:rsid w:val="006453EF"/>
    <w:rsid w:val="006472A6"/>
    <w:rsid w:val="00655A21"/>
    <w:rsid w:val="006725B3"/>
    <w:rsid w:val="006808A9"/>
    <w:rsid w:val="006E4968"/>
    <w:rsid w:val="006E4BA7"/>
    <w:rsid w:val="006E73E7"/>
    <w:rsid w:val="006E7EA4"/>
    <w:rsid w:val="006F2448"/>
    <w:rsid w:val="006F35EE"/>
    <w:rsid w:val="006F59D0"/>
    <w:rsid w:val="007021FF"/>
    <w:rsid w:val="007076CB"/>
    <w:rsid w:val="00760994"/>
    <w:rsid w:val="007936E0"/>
    <w:rsid w:val="00793E96"/>
    <w:rsid w:val="007967DF"/>
    <w:rsid w:val="007B53FD"/>
    <w:rsid w:val="007B6E59"/>
    <w:rsid w:val="007D0A0E"/>
    <w:rsid w:val="007F6245"/>
    <w:rsid w:val="008227C8"/>
    <w:rsid w:val="00834A59"/>
    <w:rsid w:val="00834B71"/>
    <w:rsid w:val="00856603"/>
    <w:rsid w:val="008605CC"/>
    <w:rsid w:val="0086445C"/>
    <w:rsid w:val="00865FAC"/>
    <w:rsid w:val="008728CD"/>
    <w:rsid w:val="008A08D7"/>
    <w:rsid w:val="008A13F9"/>
    <w:rsid w:val="008A515F"/>
    <w:rsid w:val="008B123C"/>
    <w:rsid w:val="008B4CDA"/>
    <w:rsid w:val="008B4F0E"/>
    <w:rsid w:val="008C0F65"/>
    <w:rsid w:val="008D065C"/>
    <w:rsid w:val="008D5B0A"/>
    <w:rsid w:val="008E6BB6"/>
    <w:rsid w:val="008F6EC8"/>
    <w:rsid w:val="00906890"/>
    <w:rsid w:val="00924322"/>
    <w:rsid w:val="00934F75"/>
    <w:rsid w:val="00951972"/>
    <w:rsid w:val="00954E65"/>
    <w:rsid w:val="0095699E"/>
    <w:rsid w:val="009C3BDA"/>
    <w:rsid w:val="009C4238"/>
    <w:rsid w:val="009D591F"/>
    <w:rsid w:val="00A17DFD"/>
    <w:rsid w:val="00A4383D"/>
    <w:rsid w:val="00A4674B"/>
    <w:rsid w:val="00A76177"/>
    <w:rsid w:val="00A81D56"/>
    <w:rsid w:val="00A917B3"/>
    <w:rsid w:val="00AB4B51"/>
    <w:rsid w:val="00AC024D"/>
    <w:rsid w:val="00AD5CD2"/>
    <w:rsid w:val="00AF47B9"/>
    <w:rsid w:val="00B04D17"/>
    <w:rsid w:val="00B10CC7"/>
    <w:rsid w:val="00B27014"/>
    <w:rsid w:val="00B271C7"/>
    <w:rsid w:val="00B41484"/>
    <w:rsid w:val="00B56DBF"/>
    <w:rsid w:val="00B62458"/>
    <w:rsid w:val="00B717B9"/>
    <w:rsid w:val="00B72167"/>
    <w:rsid w:val="00B75D17"/>
    <w:rsid w:val="00B77DB3"/>
    <w:rsid w:val="00B81F0B"/>
    <w:rsid w:val="00B85CF3"/>
    <w:rsid w:val="00B92C63"/>
    <w:rsid w:val="00BB36EA"/>
    <w:rsid w:val="00BB5615"/>
    <w:rsid w:val="00BD33EE"/>
    <w:rsid w:val="00BE71A1"/>
    <w:rsid w:val="00BF087B"/>
    <w:rsid w:val="00C41C2C"/>
    <w:rsid w:val="00C60F0C"/>
    <w:rsid w:val="00C63C2A"/>
    <w:rsid w:val="00C805C9"/>
    <w:rsid w:val="00C8441E"/>
    <w:rsid w:val="00CA1679"/>
    <w:rsid w:val="00CE56E7"/>
    <w:rsid w:val="00CF549E"/>
    <w:rsid w:val="00D046C9"/>
    <w:rsid w:val="00D05347"/>
    <w:rsid w:val="00D079BD"/>
    <w:rsid w:val="00D07B5B"/>
    <w:rsid w:val="00D31730"/>
    <w:rsid w:val="00D31C35"/>
    <w:rsid w:val="00D36050"/>
    <w:rsid w:val="00D47FF0"/>
    <w:rsid w:val="00D637B8"/>
    <w:rsid w:val="00D7493A"/>
    <w:rsid w:val="00D90138"/>
    <w:rsid w:val="00DA75C4"/>
    <w:rsid w:val="00DB234B"/>
    <w:rsid w:val="00DB368C"/>
    <w:rsid w:val="00DC6184"/>
    <w:rsid w:val="00DD6D5F"/>
    <w:rsid w:val="00DE363B"/>
    <w:rsid w:val="00DF1354"/>
    <w:rsid w:val="00DF482F"/>
    <w:rsid w:val="00DF539B"/>
    <w:rsid w:val="00E068BA"/>
    <w:rsid w:val="00E161CA"/>
    <w:rsid w:val="00E2246E"/>
    <w:rsid w:val="00E27ABE"/>
    <w:rsid w:val="00E40683"/>
    <w:rsid w:val="00E5741E"/>
    <w:rsid w:val="00E73F76"/>
    <w:rsid w:val="00EA31D8"/>
    <w:rsid w:val="00EA5579"/>
    <w:rsid w:val="00ED6B40"/>
    <w:rsid w:val="00EE47B7"/>
    <w:rsid w:val="00EF1360"/>
    <w:rsid w:val="00EF3220"/>
    <w:rsid w:val="00EF7198"/>
    <w:rsid w:val="00F34ADB"/>
    <w:rsid w:val="00F41883"/>
    <w:rsid w:val="00F42561"/>
    <w:rsid w:val="00F46013"/>
    <w:rsid w:val="00F51A68"/>
    <w:rsid w:val="00F53156"/>
    <w:rsid w:val="00F62AF2"/>
    <w:rsid w:val="00F84D8E"/>
    <w:rsid w:val="00F90DF2"/>
    <w:rsid w:val="00F94155"/>
    <w:rsid w:val="00FC7004"/>
    <w:rsid w:val="00FD2EF7"/>
    <w:rsid w:val="00FD44F1"/>
    <w:rsid w:val="00FD49C0"/>
    <w:rsid w:val="00FD4AD6"/>
    <w:rsid w:val="00FD502E"/>
    <w:rsid w:val="00FF1E5D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5E565B4"/>
  <w15:docId w15:val="{8A11B941-75D8-4A2B-BE8A-4F135522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F3020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qFormat/>
    <w:rsid w:val="00EA31D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qFormat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EA31D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qFormat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semiHidden/>
    <w:rsid w:val="002F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3020"/>
    <w:rPr>
      <w:rFonts w:ascii="Tahoma" w:hAnsi="Tahoma" w:cs="Tahoma"/>
      <w:sz w:val="16"/>
      <w:szCs w:val="16"/>
      <w:lang w:val="es-ES" w:eastAsia="es-ES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qFormat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qFormat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autoRedefine/>
    <w:qFormat/>
    <w:rsid w:val="00DD6D5F"/>
    <w:pPr>
      <w:tabs>
        <w:tab w:val="right" w:pos="1021"/>
      </w:tabs>
      <w:spacing w:line="220" w:lineRule="exact"/>
      <w:ind w:left="1134" w:right="1134" w:hanging="1134"/>
    </w:pPr>
    <w:rPr>
      <w:rFonts w:ascii="Segoe UI" w:hAnsi="Segoe UI" w:cs="Segoe UI"/>
      <w:sz w:val="18"/>
    </w:rPr>
  </w:style>
  <w:style w:type="table" w:styleId="TableGrid">
    <w:name w:val="Table Grid"/>
    <w:basedOn w:val="TableNormal"/>
    <w:semiHidden/>
    <w:rsid w:val="008E6BB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styleId="111111">
    <w:name w:val="Outline List 2"/>
    <w:basedOn w:val="NoList"/>
    <w:semiHidden/>
    <w:rsid w:val="00EA31D8"/>
    <w:pPr>
      <w:numPr>
        <w:numId w:val="3"/>
      </w:numPr>
    </w:pPr>
  </w:style>
  <w:style w:type="numbering" w:styleId="1ai">
    <w:name w:val="Outline List 1"/>
    <w:basedOn w:val="NoList"/>
    <w:semiHidden/>
    <w:rsid w:val="00EA31D8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EA31D8"/>
  </w:style>
  <w:style w:type="numbering" w:styleId="ArticleSection">
    <w:name w:val="Outline List 3"/>
    <w:basedOn w:val="NoList"/>
    <w:semiHidden/>
    <w:rsid w:val="00EA31D8"/>
    <w:pPr>
      <w:numPr>
        <w:numId w:val="5"/>
      </w:numPr>
    </w:pPr>
  </w:style>
  <w:style w:type="paragraph" w:styleId="Closing">
    <w:name w:val="Closing"/>
    <w:basedOn w:val="Normal"/>
    <w:semiHidden/>
    <w:rsid w:val="00EA31D8"/>
    <w:pPr>
      <w:ind w:left="4252"/>
    </w:pPr>
  </w:style>
  <w:style w:type="character" w:styleId="HTMLCite">
    <w:name w:val="HTML Cite"/>
    <w:basedOn w:val="DefaultParagraphFont"/>
    <w:semiHidden/>
    <w:rsid w:val="00EA31D8"/>
    <w:rPr>
      <w:i/>
      <w:iCs/>
    </w:rPr>
  </w:style>
  <w:style w:type="character" w:styleId="HTMLCode">
    <w:name w:val="HTML Code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EA31D8"/>
    <w:pPr>
      <w:spacing w:after="120"/>
      <w:ind w:left="283"/>
    </w:pPr>
  </w:style>
  <w:style w:type="paragraph" w:styleId="ListContinue2">
    <w:name w:val="List Continue 2"/>
    <w:basedOn w:val="Normal"/>
    <w:semiHidden/>
    <w:rsid w:val="00EA31D8"/>
    <w:pPr>
      <w:spacing w:after="120"/>
      <w:ind w:left="566"/>
    </w:pPr>
  </w:style>
  <w:style w:type="paragraph" w:styleId="ListContinue3">
    <w:name w:val="List Continue 3"/>
    <w:basedOn w:val="Normal"/>
    <w:semiHidden/>
    <w:rsid w:val="00EA31D8"/>
    <w:pPr>
      <w:spacing w:after="120"/>
      <w:ind w:left="849"/>
    </w:pPr>
  </w:style>
  <w:style w:type="paragraph" w:styleId="ListContinue4">
    <w:name w:val="List Continue 4"/>
    <w:basedOn w:val="Normal"/>
    <w:semiHidden/>
    <w:rsid w:val="00EA31D8"/>
    <w:pPr>
      <w:spacing w:after="120"/>
      <w:ind w:left="1132"/>
    </w:pPr>
  </w:style>
  <w:style w:type="paragraph" w:styleId="ListContinue5">
    <w:name w:val="List Continue 5"/>
    <w:basedOn w:val="Normal"/>
    <w:semiHidden/>
    <w:rsid w:val="00EA31D8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EA31D8"/>
    <w:rPr>
      <w:i/>
      <w:iCs/>
    </w:rPr>
  </w:style>
  <w:style w:type="paragraph" w:styleId="HTMLAddress">
    <w:name w:val="HTML Address"/>
    <w:basedOn w:val="Normal"/>
    <w:semiHidden/>
    <w:rsid w:val="00EA31D8"/>
    <w:rPr>
      <w:i/>
      <w:iCs/>
    </w:rPr>
  </w:style>
  <w:style w:type="paragraph" w:styleId="EnvelopeAddress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EA31D8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EA31D8"/>
  </w:style>
  <w:style w:type="character" w:styleId="Emphasis">
    <w:name w:val="Emphasis"/>
    <w:basedOn w:val="DefaultParagraphFont"/>
    <w:semiHidden/>
    <w:qFormat/>
    <w:rsid w:val="00EA31D8"/>
    <w:rPr>
      <w:i/>
      <w:iCs/>
    </w:rPr>
  </w:style>
  <w:style w:type="paragraph" w:styleId="Date">
    <w:name w:val="Date"/>
    <w:basedOn w:val="Normal"/>
    <w:next w:val="Normal"/>
    <w:semiHidden/>
    <w:rsid w:val="00EA31D8"/>
  </w:style>
  <w:style w:type="paragraph" w:styleId="Signature">
    <w:name w:val="Signature"/>
    <w:basedOn w:val="Normal"/>
    <w:semiHidden/>
    <w:rsid w:val="00EA31D8"/>
    <w:pPr>
      <w:ind w:left="4252"/>
    </w:pPr>
  </w:style>
  <w:style w:type="paragraph" w:styleId="E-mailSignature">
    <w:name w:val="E-mail Signature"/>
    <w:basedOn w:val="Normal"/>
    <w:semiHidden/>
    <w:rsid w:val="00EA31D8"/>
  </w:style>
  <w:style w:type="character" w:styleId="Hyperlink">
    <w:name w:val="Hyperlink"/>
    <w:basedOn w:val="DefaultParagraphFont"/>
    <w:semiHidden/>
    <w:rsid w:val="008E6BB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8E6BB6"/>
    <w:rPr>
      <w:color w:val="auto"/>
      <w:u w:val="none"/>
    </w:rPr>
  </w:style>
  <w:style w:type="paragraph" w:styleId="HTMLPreformatted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">
    <w:name w:val="List"/>
    <w:basedOn w:val="Normal"/>
    <w:semiHidden/>
    <w:rsid w:val="00EA31D8"/>
    <w:pPr>
      <w:ind w:left="283" w:hanging="283"/>
    </w:pPr>
  </w:style>
  <w:style w:type="paragraph" w:styleId="List2">
    <w:name w:val="List 2"/>
    <w:basedOn w:val="Normal"/>
    <w:semiHidden/>
    <w:rsid w:val="00EA31D8"/>
    <w:pPr>
      <w:ind w:left="566" w:hanging="283"/>
    </w:pPr>
  </w:style>
  <w:style w:type="paragraph" w:styleId="List3">
    <w:name w:val="List 3"/>
    <w:basedOn w:val="Normal"/>
    <w:semiHidden/>
    <w:rsid w:val="00EA31D8"/>
    <w:pPr>
      <w:ind w:left="849" w:hanging="283"/>
    </w:pPr>
  </w:style>
  <w:style w:type="paragraph" w:styleId="List4">
    <w:name w:val="List 4"/>
    <w:basedOn w:val="Normal"/>
    <w:semiHidden/>
    <w:rsid w:val="00EA31D8"/>
    <w:pPr>
      <w:ind w:left="1132" w:hanging="283"/>
    </w:pPr>
  </w:style>
  <w:style w:type="paragraph" w:styleId="List5">
    <w:name w:val="List 5"/>
    <w:basedOn w:val="Normal"/>
    <w:semiHidden/>
    <w:rsid w:val="00EA31D8"/>
    <w:pPr>
      <w:ind w:left="1415" w:hanging="283"/>
    </w:pPr>
  </w:style>
  <w:style w:type="paragraph" w:styleId="ListNumber">
    <w:name w:val="List Number"/>
    <w:basedOn w:val="Normal"/>
    <w:semiHidden/>
    <w:rsid w:val="00EA31D8"/>
    <w:pPr>
      <w:numPr>
        <w:numId w:val="6"/>
      </w:numPr>
    </w:pPr>
  </w:style>
  <w:style w:type="paragraph" w:styleId="ListNumber2">
    <w:name w:val="List Number 2"/>
    <w:basedOn w:val="Normal"/>
    <w:semiHidden/>
    <w:rsid w:val="00EA31D8"/>
    <w:pPr>
      <w:numPr>
        <w:numId w:val="7"/>
      </w:numPr>
    </w:pPr>
  </w:style>
  <w:style w:type="paragraph" w:styleId="ListNumber3">
    <w:name w:val="List Number 3"/>
    <w:basedOn w:val="Normal"/>
    <w:semiHidden/>
    <w:rsid w:val="00EA31D8"/>
    <w:pPr>
      <w:numPr>
        <w:numId w:val="8"/>
      </w:numPr>
    </w:pPr>
  </w:style>
  <w:style w:type="paragraph" w:styleId="ListNumber4">
    <w:name w:val="List Number 4"/>
    <w:basedOn w:val="Normal"/>
    <w:semiHidden/>
    <w:rsid w:val="00EA31D8"/>
    <w:pPr>
      <w:numPr>
        <w:numId w:val="9"/>
      </w:numPr>
    </w:pPr>
  </w:style>
  <w:style w:type="paragraph" w:styleId="ListNumber5">
    <w:name w:val="List Number 5"/>
    <w:basedOn w:val="Normal"/>
    <w:semiHidden/>
    <w:rsid w:val="00EA31D8"/>
    <w:pPr>
      <w:numPr>
        <w:numId w:val="10"/>
      </w:numPr>
    </w:pPr>
  </w:style>
  <w:style w:type="paragraph" w:styleId="ListBullet">
    <w:name w:val="List Bullet"/>
    <w:basedOn w:val="Normal"/>
    <w:semiHidden/>
    <w:rsid w:val="00EA31D8"/>
    <w:pPr>
      <w:numPr>
        <w:numId w:val="11"/>
      </w:numPr>
    </w:pPr>
  </w:style>
  <w:style w:type="paragraph" w:styleId="ListBullet2">
    <w:name w:val="List Bullet 2"/>
    <w:basedOn w:val="Normal"/>
    <w:semiHidden/>
    <w:rsid w:val="00EA31D8"/>
    <w:pPr>
      <w:numPr>
        <w:numId w:val="12"/>
      </w:numPr>
    </w:pPr>
  </w:style>
  <w:style w:type="paragraph" w:styleId="ListBullet3">
    <w:name w:val="List Bullet 3"/>
    <w:basedOn w:val="Normal"/>
    <w:semiHidden/>
    <w:rsid w:val="00EA31D8"/>
    <w:pPr>
      <w:numPr>
        <w:numId w:val="13"/>
      </w:numPr>
    </w:pPr>
  </w:style>
  <w:style w:type="paragraph" w:styleId="ListBullet4">
    <w:name w:val="List Bullet 4"/>
    <w:basedOn w:val="Normal"/>
    <w:semiHidden/>
    <w:rsid w:val="00EA31D8"/>
    <w:pPr>
      <w:numPr>
        <w:numId w:val="14"/>
      </w:numPr>
    </w:pPr>
  </w:style>
  <w:style w:type="paragraph" w:styleId="ListBullet5">
    <w:name w:val="List Bullet 5"/>
    <w:basedOn w:val="Normal"/>
    <w:semiHidden/>
    <w:rsid w:val="00EA31D8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LineNumber">
    <w:name w:val="line number"/>
    <w:basedOn w:val="DefaultParagraphFont"/>
    <w:semiHidden/>
    <w:rsid w:val="00EA31D8"/>
  </w:style>
  <w:style w:type="character" w:styleId="PageNumber">
    <w:name w:val="page number"/>
    <w:aliases w:val="7_G"/>
    <w:basedOn w:val="DefaultParagraphFont"/>
    <w:qFormat/>
    <w:rsid w:val="00EA31D8"/>
    <w:rPr>
      <w:b/>
      <w:sz w:val="18"/>
    </w:rPr>
  </w:style>
  <w:style w:type="character" w:styleId="EndnoteReference">
    <w:name w:val="endnote reference"/>
    <w:aliases w:val="1_G"/>
    <w:basedOn w:val="FootnoteReference"/>
    <w:qFormat/>
    <w:rsid w:val="00EA31D8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EA31D8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EA31D8"/>
  </w:style>
  <w:style w:type="paragraph" w:styleId="BodyTextIndent2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EA31D8"/>
    <w:pPr>
      <w:spacing w:after="120"/>
      <w:ind w:left="283"/>
    </w:pPr>
  </w:style>
  <w:style w:type="paragraph" w:styleId="NormalIndent">
    <w:name w:val="Normal Indent"/>
    <w:basedOn w:val="Normal"/>
    <w:semiHidden/>
    <w:rsid w:val="00EA31D8"/>
    <w:pPr>
      <w:ind w:left="567"/>
    </w:pPr>
  </w:style>
  <w:style w:type="paragraph" w:styleId="Subtitle">
    <w:name w:val="Subtitle"/>
    <w:basedOn w:val="Normal"/>
    <w:semiHidden/>
    <w:qFormat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EA31D8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EA31D8"/>
    <w:pPr>
      <w:spacing w:after="120"/>
      <w:ind w:left="1440" w:right="1440"/>
    </w:pPr>
  </w:style>
  <w:style w:type="character" w:styleId="Strong">
    <w:name w:val="Strong"/>
    <w:basedOn w:val="DefaultParagraphFont"/>
    <w:semiHidden/>
    <w:qFormat/>
    <w:rsid w:val="00EA31D8"/>
    <w:rPr>
      <w:b/>
      <w:bCs/>
    </w:rPr>
  </w:style>
  <w:style w:type="paragraph" w:styleId="BodyText">
    <w:name w:val="Body Text"/>
    <w:basedOn w:val="Normal"/>
    <w:semiHidden/>
    <w:rsid w:val="00EA31D8"/>
    <w:pPr>
      <w:spacing w:after="120"/>
    </w:pPr>
  </w:style>
  <w:style w:type="paragraph" w:styleId="BodyText2">
    <w:name w:val="Body Text 2"/>
    <w:basedOn w:val="Normal"/>
    <w:semiHidden/>
    <w:rsid w:val="00EA31D8"/>
    <w:pPr>
      <w:spacing w:after="120" w:line="480" w:lineRule="auto"/>
    </w:pPr>
  </w:style>
  <w:style w:type="paragraph" w:styleId="BodyText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A31D8"/>
    <w:pPr>
      <w:ind w:firstLine="210"/>
    </w:pPr>
  </w:style>
  <w:style w:type="paragraph" w:styleId="BodyTextFirstIndent2">
    <w:name w:val="Body Text First Indent 2"/>
    <w:basedOn w:val="BodyTextIndent"/>
    <w:semiHidden/>
    <w:rsid w:val="00EA31D8"/>
    <w:pPr>
      <w:ind w:firstLine="210"/>
    </w:pPr>
  </w:style>
  <w:style w:type="paragraph" w:styleId="EndnoteText">
    <w:name w:val="endnote text"/>
    <w:aliases w:val="2_G"/>
    <w:basedOn w:val="FootnoteText"/>
    <w:qFormat/>
    <w:rsid w:val="00EA31D8"/>
  </w:style>
  <w:style w:type="paragraph" w:styleId="PlainText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itle">
    <w:name w:val="Title"/>
    <w:basedOn w:val="Normal"/>
    <w:semiHidden/>
    <w:qFormat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340AC9"/>
    <w:pPr>
      <w:numPr>
        <w:numId w:val="16"/>
      </w:numPr>
      <w:suppressAutoHyphens/>
      <w:kinsoku w:val="0"/>
      <w:overflowPunct w:val="0"/>
      <w:autoSpaceDE w:val="0"/>
      <w:autoSpaceDN w:val="0"/>
      <w:adjustRightInd w:val="0"/>
      <w:snapToGrid w:val="0"/>
    </w:pPr>
    <w:rPr>
      <w:lang w:val="es-ES_tradnl" w:eastAsia="en-US"/>
    </w:rPr>
  </w:style>
  <w:style w:type="paragraph" w:styleId="CommentText">
    <w:name w:val="annotation text"/>
    <w:basedOn w:val="Normal"/>
    <w:link w:val="CommentTextChar"/>
    <w:rsid w:val="00DA75C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A75C4"/>
    <w:rPr>
      <w:sz w:val="24"/>
      <w:szCs w:val="24"/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DD6D5F"/>
    <w:rPr>
      <w:rFonts w:ascii="Segoe UI" w:hAnsi="Segoe UI" w:cs="Segoe UI"/>
      <w:sz w:val="18"/>
      <w:lang w:val="es-ES" w:eastAsia="es-ES"/>
    </w:rPr>
  </w:style>
  <w:style w:type="character" w:customStyle="1" w:styleId="SingleTxtGChar">
    <w:name w:val="_ Single Txt_G Char"/>
    <w:link w:val="SingleTxtG"/>
    <w:locked/>
    <w:rsid w:val="003D1E1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ERD\CERD_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49E0-C3B4-4CE6-A4B3-A813F1CA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CERD_S.dotm</Template>
  <TotalTime>1</TotalTime>
  <Pages>3</Pages>
  <Words>1347</Words>
  <Characters>7411</Characters>
  <Application>Microsoft Office Word</Application>
  <DocSecurity>0</DocSecurity>
  <Lines>61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CERD/C/HND/Q/6-8</vt:lpstr>
      <vt:lpstr>CERD/C/HND/Q/6-8</vt:lpstr>
      <vt:lpstr>CERD/C/HND/Q/6-8</vt:lpstr>
    </vt:vector>
  </TitlesOfParts>
  <Company>DCM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CERD/C/HND/Q/6-8</dc:title>
  <dc:subject/>
  <dc:creator>Maria Luisa Zeballos Moreno</dc:creator>
  <cp:keywords/>
  <dc:description/>
  <cp:lastModifiedBy>Maria Luisa Zeballos Moreno</cp:lastModifiedBy>
  <cp:revision>3</cp:revision>
  <cp:lastPrinted>2018-09-28T08:13:00Z</cp:lastPrinted>
  <dcterms:created xsi:type="dcterms:W3CDTF">2018-09-28T08:13:00Z</dcterms:created>
  <dcterms:modified xsi:type="dcterms:W3CDTF">2018-09-28T08:14:00Z</dcterms:modified>
</cp:coreProperties>
</file>