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DD5369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DD5369" w:rsidRDefault="00292480" w:rsidP="009C4E83">
            <w:pPr>
              <w:jc w:val="right"/>
              <w:rPr>
                <w:lang w:val="en-US"/>
              </w:rPr>
            </w:pPr>
            <w:r w:rsidRPr="00DD5369">
              <w:rPr>
                <w:sz w:val="40"/>
                <w:szCs w:val="40"/>
                <w:lang w:val="en-US"/>
              </w:rPr>
              <w:t>CRC</w:t>
            </w:r>
            <w:r w:rsidRPr="00DD5369">
              <w:rPr>
                <w:lang w:val="en-US"/>
              </w:rPr>
              <w:t>/</w:t>
            </w:r>
            <w:fldSimple w:instr=" FILLIN  &quot;Введите часть символа после CRC/&quot;  \* MERGEFORMAT ">
              <w:r w:rsidR="00DD5369" w:rsidRPr="00DD5369">
                <w:rPr>
                  <w:lang w:val="en-US"/>
                </w:rPr>
                <w:t>C/OPSC/SVK/CO/1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DD5369">
                <w:rPr>
                  <w:lang w:val="en-US"/>
                </w:rPr>
                <w:t>3 July 2013</w:t>
              </w:r>
            </w:fldSimple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292480" w:rsidRPr="00DD5369" w:rsidRDefault="00DD5369" w:rsidP="00DD5369">
      <w:pPr>
        <w:spacing w:before="120"/>
        <w:rPr>
          <w:b/>
          <w:sz w:val="24"/>
          <w:szCs w:val="24"/>
        </w:rPr>
      </w:pPr>
      <w:r w:rsidRPr="00DD5369">
        <w:rPr>
          <w:b/>
          <w:sz w:val="24"/>
          <w:szCs w:val="24"/>
        </w:rPr>
        <w:t>Комитет по правам ребенка</w:t>
      </w:r>
    </w:p>
    <w:p w:rsidR="007F7553" w:rsidRDefault="00DD5369" w:rsidP="00DD5369">
      <w:pPr>
        <w:pStyle w:val="HChGR"/>
      </w:pPr>
      <w:r>
        <w:tab/>
      </w:r>
      <w:r>
        <w:tab/>
      </w:r>
      <w:r w:rsidR="00B14827" w:rsidRPr="00B14827">
        <w:t xml:space="preserve">Заключительные замечания по первоначальному докладу Словакии, представленному в соответствии со статьей 12 Факультативного протокола </w:t>
      </w:r>
      <w:r w:rsidR="00B14827">
        <w:br/>
      </w:r>
      <w:r w:rsidR="00B14827" w:rsidRPr="00B14827">
        <w:t xml:space="preserve">к Конвенции, касающегося торговли детьми, детской проституции и детской порнографии, принятые Комитетом на его шестьдесят второй сессии </w:t>
      </w:r>
      <w:r w:rsidR="00B14827">
        <w:br/>
      </w:r>
      <w:r w:rsidR="00B14827" w:rsidRPr="00B14827">
        <w:t xml:space="preserve">(14 января </w:t>
      </w:r>
      <w:r w:rsidR="00B14827">
        <w:t>−</w:t>
      </w:r>
      <w:r w:rsidR="00B14827" w:rsidRPr="00B14827">
        <w:t xml:space="preserve"> 1 февраля 2013 года)</w:t>
      </w:r>
    </w:p>
    <w:p w:rsidR="00DD5369" w:rsidRDefault="00B14827" w:rsidP="00DD5369">
      <w:pPr>
        <w:pStyle w:val="SingleTxtGR"/>
      </w:pPr>
      <w:r>
        <w:t>1.</w:t>
      </w:r>
      <w:r>
        <w:tab/>
      </w:r>
      <w:r w:rsidRPr="00B14827">
        <w:t>Комитет рассмотрел первоначальный доклад Словакии (CRC/C/OPSC/</w:t>
      </w:r>
      <w:r w:rsidR="00AE1DC1">
        <w:br/>
      </w:r>
      <w:r w:rsidRPr="00B14827">
        <w:t>SVK/1) на своих 1770 и 1771-м заседаниях (см. CRC/C/SR.1770–1771), сост</w:t>
      </w:r>
      <w:r w:rsidRPr="00B14827">
        <w:t>о</w:t>
      </w:r>
      <w:r w:rsidRPr="00B14827">
        <w:t>явшихся 23 января 2013 года, и на своем 1784-м заседании 1 февр</w:t>
      </w:r>
      <w:r w:rsidRPr="00B14827">
        <w:t>а</w:t>
      </w:r>
      <w:r w:rsidRPr="00B14827">
        <w:t>ля 2013 года принял следующие заключительные замечания.</w:t>
      </w:r>
    </w:p>
    <w:p w:rsidR="00DD5369" w:rsidRDefault="00B14827" w:rsidP="00B14827">
      <w:pPr>
        <w:pStyle w:val="HChGR"/>
      </w:pPr>
      <w:r>
        <w:tab/>
      </w:r>
      <w:r w:rsidRPr="00B14827">
        <w:t>I.</w:t>
      </w:r>
      <w:r w:rsidRPr="00B14827">
        <w:tab/>
        <w:t>Введение</w:t>
      </w:r>
    </w:p>
    <w:p w:rsidR="00B14827" w:rsidRPr="00B14827" w:rsidRDefault="00B14827" w:rsidP="00826767">
      <w:pPr>
        <w:pStyle w:val="SingleTxtGR"/>
      </w:pPr>
      <w:r>
        <w:t>2.</w:t>
      </w:r>
      <w:r>
        <w:tab/>
      </w:r>
      <w:r w:rsidRPr="00B14827">
        <w:t>Комитет приветствует представление государством-участником своего первоначального доклада (CRC/C/OPSC/SVK/1), содержащего подробную и</w:t>
      </w:r>
      <w:r w:rsidRPr="00B14827">
        <w:t>н</w:t>
      </w:r>
      <w:r w:rsidRPr="00B14827">
        <w:t>формацию о законодательных, административных, судебных и других мерах, применимых в государстве-участнике к правам, которые гарантированы Ф</w:t>
      </w:r>
      <w:r w:rsidRPr="00B14827">
        <w:t>а</w:t>
      </w:r>
      <w:r w:rsidRPr="00B14827">
        <w:t>культативным протоколом. Комитет также с удовлетворением отмечает пис</w:t>
      </w:r>
      <w:r w:rsidRPr="00B14827">
        <w:t>ь</w:t>
      </w:r>
      <w:r w:rsidRPr="00B14827">
        <w:t>менные ответы на его перечень вопросов (CRC/C/OPSC/SVK/Q/1/Add.1) и ко</w:t>
      </w:r>
      <w:r w:rsidRPr="00B14827">
        <w:t>н</w:t>
      </w:r>
      <w:r w:rsidRPr="00B14827">
        <w:t>структивный диалог, состоявшийся с многопрофильной делегацией государс</w:t>
      </w:r>
      <w:r w:rsidRPr="00B14827">
        <w:t>т</w:t>
      </w:r>
      <w:r w:rsidRPr="00B14827">
        <w:t xml:space="preserve">ва-участника. </w:t>
      </w:r>
    </w:p>
    <w:p w:rsidR="00B14827" w:rsidRDefault="00826767" w:rsidP="00B14827">
      <w:pPr>
        <w:pStyle w:val="SingleTxtGR"/>
      </w:pPr>
      <w:r>
        <w:t>3.</w:t>
      </w:r>
      <w:r>
        <w:tab/>
      </w:r>
      <w:r w:rsidR="00B14827" w:rsidRPr="00B14827">
        <w:t>Комитет напоминает государству-участнику, что эти заключительные з</w:t>
      </w:r>
      <w:r w:rsidR="00B14827" w:rsidRPr="00B14827">
        <w:t>а</w:t>
      </w:r>
      <w:r w:rsidR="00B14827" w:rsidRPr="00B14827">
        <w:t>мечания следует рассматривать в совокупности с его заключительными замеч</w:t>
      </w:r>
      <w:r w:rsidR="00B14827" w:rsidRPr="00B14827">
        <w:t>а</w:t>
      </w:r>
      <w:r w:rsidR="00B14827" w:rsidRPr="00B14827">
        <w:t>ниями по второму периодическому докладу государства-участника по Конве</w:t>
      </w:r>
      <w:r w:rsidR="00B14827" w:rsidRPr="00B14827">
        <w:t>н</w:t>
      </w:r>
      <w:r w:rsidR="00B14827" w:rsidRPr="00B14827">
        <w:t>ции о правах ребенка и по первоначальному докладу, представленному в соо</w:t>
      </w:r>
      <w:r w:rsidR="00B14827" w:rsidRPr="00B14827">
        <w:t>т</w:t>
      </w:r>
      <w:r w:rsidR="00B14827" w:rsidRPr="00B14827">
        <w:t>ветствии с Факультативным протоколом, касающимся участия детей в воор</w:t>
      </w:r>
      <w:r w:rsidR="00B14827" w:rsidRPr="00B14827">
        <w:t>у</w:t>
      </w:r>
      <w:r w:rsidR="00B14827" w:rsidRPr="00B14827">
        <w:t>женных ко</w:t>
      </w:r>
      <w:r w:rsidR="00B14827" w:rsidRPr="00B14827">
        <w:t>н</w:t>
      </w:r>
      <w:r w:rsidR="00B14827" w:rsidRPr="00B14827">
        <w:t>фликтах, которые содержатся соответственно в документах</w:t>
      </w:r>
      <w:r w:rsidR="00FB27E3">
        <w:t xml:space="preserve"> </w:t>
      </w:r>
      <w:r w:rsidR="00B14827" w:rsidRPr="00B14827">
        <w:t>CRC/C/</w:t>
      </w:r>
      <w:r w:rsidR="00FB27E3">
        <w:br/>
      </w:r>
      <w:r w:rsidR="00B14827" w:rsidRPr="00B14827">
        <w:t>SVK/CO/2 и CRC/C/OPAC/SVK/CO/1</w:t>
      </w:r>
      <w:r>
        <w:t>.</w:t>
      </w:r>
    </w:p>
    <w:p w:rsidR="00214EC8" w:rsidRPr="00F64868" w:rsidRDefault="00214EC8" w:rsidP="00AE1DC1">
      <w:pPr>
        <w:pStyle w:val="HChGR"/>
      </w:pPr>
      <w:r w:rsidRPr="00F64868">
        <w:tab/>
        <w:t>II.</w:t>
      </w:r>
      <w:r w:rsidRPr="00F64868">
        <w:tab/>
        <w:t xml:space="preserve">Общие замечания </w:t>
      </w:r>
    </w:p>
    <w:p w:rsidR="00214EC8" w:rsidRPr="00F64868" w:rsidRDefault="00214EC8" w:rsidP="00AE1DC1">
      <w:pPr>
        <w:pStyle w:val="H23GR"/>
      </w:pPr>
      <w:r w:rsidRPr="00F64868">
        <w:tab/>
      </w:r>
      <w:r w:rsidRPr="00F64868">
        <w:tab/>
        <w:t>Позитивные аспекты</w:t>
      </w:r>
    </w:p>
    <w:p w:rsidR="00214EC8" w:rsidRPr="00F64868" w:rsidRDefault="00AE1DC1" w:rsidP="00214EC8">
      <w:pPr>
        <w:pStyle w:val="SingleTxtGR"/>
      </w:pPr>
      <w:r>
        <w:t>4.</w:t>
      </w:r>
      <w:r>
        <w:tab/>
      </w:r>
      <w:r w:rsidR="00214EC8" w:rsidRPr="00F64868">
        <w:t>Комитет с удовлетворением отмечает, что государством-участником были р</w:t>
      </w:r>
      <w:r w:rsidR="00214EC8" w:rsidRPr="00F64868">
        <w:t>а</w:t>
      </w:r>
      <w:r w:rsidR="00214EC8" w:rsidRPr="00F64868">
        <w:t>тифицированы:</w:t>
      </w:r>
    </w:p>
    <w:p w:rsidR="00214EC8" w:rsidRPr="00F64868" w:rsidRDefault="00AE1DC1" w:rsidP="00214EC8">
      <w:pPr>
        <w:pStyle w:val="SingleTxtGR"/>
      </w:pPr>
      <w:r>
        <w:tab/>
      </w:r>
      <w:r w:rsidR="00214EC8" w:rsidRPr="00F64868">
        <w:t>a)</w:t>
      </w:r>
      <w:r w:rsidR="00214EC8" w:rsidRPr="00F64868">
        <w:tab/>
        <w:t>Конвенция Совета Европы о борьбе с преступностью в киберпр</w:t>
      </w:r>
      <w:r w:rsidR="00214EC8" w:rsidRPr="00F64868">
        <w:t>о</w:t>
      </w:r>
      <w:r w:rsidR="00214EC8" w:rsidRPr="00F64868">
        <w:t>странс</w:t>
      </w:r>
      <w:r w:rsidR="00214EC8" w:rsidRPr="00F64868">
        <w:t>т</w:t>
      </w:r>
      <w:r w:rsidR="00214EC8" w:rsidRPr="00F64868">
        <w:t>ве – в январе 2008 года; и</w:t>
      </w:r>
    </w:p>
    <w:p w:rsidR="00214EC8" w:rsidRPr="00F64868" w:rsidRDefault="00AE1DC1" w:rsidP="00214EC8">
      <w:pPr>
        <w:pStyle w:val="SingleTxtGR"/>
      </w:pPr>
      <w:r>
        <w:tab/>
      </w:r>
      <w:r w:rsidR="00214EC8" w:rsidRPr="00F64868">
        <w:t>b)</w:t>
      </w:r>
      <w:r w:rsidR="00214EC8" w:rsidRPr="00F64868">
        <w:tab/>
        <w:t>Гаагская конвенция № 28 о гражданско-правовых аспектах межд</w:t>
      </w:r>
      <w:r w:rsidR="00214EC8" w:rsidRPr="00F64868">
        <w:t>у</w:t>
      </w:r>
      <w:r w:rsidR="00214EC8" w:rsidRPr="00F64868">
        <w:t>народного похищения детей – в ноябре 2000 года.</w:t>
      </w:r>
    </w:p>
    <w:p w:rsidR="00214EC8" w:rsidRPr="00F64868" w:rsidRDefault="00AE1DC1" w:rsidP="00214EC8">
      <w:pPr>
        <w:pStyle w:val="SingleTxtGR"/>
      </w:pPr>
      <w:r>
        <w:t>5.</w:t>
      </w:r>
      <w:r>
        <w:tab/>
      </w:r>
      <w:r w:rsidR="00214EC8" w:rsidRPr="00F64868">
        <w:t>Комитет приветствует успехи, достигнутые в деле создания учреждений и принятия национальных планов и программ, способствующих осуществл</w:t>
      </w:r>
      <w:r w:rsidR="00214EC8" w:rsidRPr="00F64868">
        <w:t>е</w:t>
      </w:r>
      <w:r w:rsidR="00214EC8" w:rsidRPr="00F64868">
        <w:t>нию Факультативного протокола, включая национальные планы действий по борьбе с торговлей людьми (на 2006</w:t>
      </w:r>
      <w:r w:rsidR="00FB27E3">
        <w:t>−</w:t>
      </w:r>
      <w:r w:rsidR="00214EC8" w:rsidRPr="00F64868">
        <w:t>2007, 2008</w:t>
      </w:r>
      <w:r w:rsidR="00FB27E3">
        <w:t>−</w:t>
      </w:r>
      <w:r w:rsidR="00214EC8" w:rsidRPr="00F64868">
        <w:t>2010 и 2011</w:t>
      </w:r>
      <w:r w:rsidR="00FB27E3">
        <w:t>−</w:t>
      </w:r>
      <w:r w:rsidR="00214EC8" w:rsidRPr="00F64868">
        <w:t>2014 годы), вс</w:t>
      </w:r>
      <w:r w:rsidR="00214EC8" w:rsidRPr="00F64868">
        <w:t>е</w:t>
      </w:r>
      <w:r w:rsidR="00214EC8" w:rsidRPr="00F64868">
        <w:t>объемлющую национальную стратегию по борьбе с торговлей людьми, З</w:t>
      </w:r>
      <w:r w:rsidR="00214EC8" w:rsidRPr="00F64868">
        <w:t>а</w:t>
      </w:r>
      <w:r w:rsidR="00214EC8" w:rsidRPr="00F64868">
        <w:t>кон</w:t>
      </w:r>
      <w:r w:rsidR="00FB27E3">
        <w:t> </w:t>
      </w:r>
      <w:r w:rsidR="00214EC8" w:rsidRPr="00F64868">
        <w:t>№</w:t>
      </w:r>
      <w:r w:rsidR="00FB27E3">
        <w:t> </w:t>
      </w:r>
      <w:r w:rsidR="00214EC8" w:rsidRPr="00F64868">
        <w:t>215/2006 о выплате компенсации жертвам насильственных преступлений и др</w:t>
      </w:r>
      <w:r w:rsidR="00214EC8" w:rsidRPr="00F64868">
        <w:t>у</w:t>
      </w:r>
      <w:r w:rsidR="00214EC8" w:rsidRPr="00F64868">
        <w:t>гие положения.</w:t>
      </w:r>
    </w:p>
    <w:p w:rsidR="00214EC8" w:rsidRPr="00F64868" w:rsidRDefault="00214EC8" w:rsidP="00AE1DC1">
      <w:pPr>
        <w:pStyle w:val="HChGR"/>
      </w:pPr>
      <w:r w:rsidRPr="00F64868">
        <w:tab/>
        <w:t>III.</w:t>
      </w:r>
      <w:r w:rsidRPr="00F64868">
        <w:tab/>
        <w:t>Данные</w:t>
      </w:r>
    </w:p>
    <w:p w:rsidR="00214EC8" w:rsidRPr="00F64868" w:rsidRDefault="00214EC8" w:rsidP="00AE1DC1">
      <w:pPr>
        <w:pStyle w:val="H23GR"/>
      </w:pPr>
      <w:r w:rsidRPr="00F64868">
        <w:tab/>
      </w:r>
      <w:r w:rsidRPr="00F64868">
        <w:tab/>
        <w:t>Сбор данных</w:t>
      </w:r>
    </w:p>
    <w:p w:rsidR="00214EC8" w:rsidRPr="00F64868" w:rsidRDefault="00AE1DC1" w:rsidP="00214EC8">
      <w:pPr>
        <w:pStyle w:val="SingleTxtGR"/>
      </w:pPr>
      <w:r>
        <w:t>6.</w:t>
      </w:r>
      <w:r>
        <w:tab/>
      </w:r>
      <w:r w:rsidR="00214EC8" w:rsidRPr="00F64868">
        <w:t>Комитет принимает к сведению учреждение рабочей группы для создания информационной системы по проблеме торговли людьми. Однако он обеспок</w:t>
      </w:r>
      <w:r w:rsidR="00214EC8" w:rsidRPr="00F64868">
        <w:t>о</w:t>
      </w:r>
      <w:r w:rsidR="00214EC8" w:rsidRPr="00F64868">
        <w:t>ен тем, что эта система сбора данных не охватывает все преступления, упом</w:t>
      </w:r>
      <w:r w:rsidR="00214EC8" w:rsidRPr="00F64868">
        <w:t>я</w:t>
      </w:r>
      <w:r w:rsidR="00214EC8" w:rsidRPr="00F64868">
        <w:t>нутые в Факультативном протоколе, и не обеспечивает координации для всех учреждений, занимающихся вопросами защиты детей, которые имеют отнош</w:t>
      </w:r>
      <w:r w:rsidR="00214EC8" w:rsidRPr="00F64868">
        <w:t>е</w:t>
      </w:r>
      <w:r w:rsidR="00214EC8" w:rsidRPr="00F64868">
        <w:t>ние к Факультативному протоколу.</w:t>
      </w:r>
    </w:p>
    <w:p w:rsidR="00214EC8" w:rsidRPr="00F64868" w:rsidRDefault="00AE1DC1" w:rsidP="00214EC8">
      <w:pPr>
        <w:pStyle w:val="SingleTxtGR"/>
      </w:pPr>
      <w:r>
        <w:t>7.</w:t>
      </w:r>
      <w:r>
        <w:tab/>
      </w:r>
      <w:r w:rsidR="00214EC8" w:rsidRPr="002A4361">
        <w:rPr>
          <w:b/>
        </w:rPr>
        <w:t>Комитет рекомендует государству-участнику создать всеобъемлющую информационную систему для обеспечения того, чтобы в связи со всеми преступлениями, упомянутыми в Факультативном протоколе,</w:t>
      </w:r>
      <w:r w:rsidR="00FB27E3">
        <w:rPr>
          <w:b/>
        </w:rPr>
        <w:t xml:space="preserve"> </w:t>
      </w:r>
      <w:r w:rsidR="00214EC8" w:rsidRPr="002A4361">
        <w:rPr>
          <w:b/>
        </w:rPr>
        <w:t>производи</w:t>
      </w:r>
      <w:r w:rsidR="00214EC8" w:rsidRPr="002A4361">
        <w:rPr>
          <w:b/>
        </w:rPr>
        <w:t>л</w:t>
      </w:r>
      <w:r w:rsidR="00214EC8" w:rsidRPr="002A4361">
        <w:rPr>
          <w:b/>
        </w:rPr>
        <w:t>ся систематический сбор данных в разбивке, среди прочего, по возрасту, полу и этническом</w:t>
      </w:r>
      <w:r w:rsidR="005C3D71">
        <w:rPr>
          <w:b/>
        </w:rPr>
        <w:t>у или социальному происхождению</w:t>
      </w:r>
      <w:r w:rsidR="00214EC8" w:rsidRPr="002A4361">
        <w:rPr>
          <w:b/>
        </w:rPr>
        <w:t xml:space="preserve"> и чтобы эти да</w:t>
      </w:r>
      <w:r w:rsidR="00214EC8" w:rsidRPr="002A4361">
        <w:rPr>
          <w:b/>
        </w:rPr>
        <w:t>н</w:t>
      </w:r>
      <w:r w:rsidR="00214EC8" w:rsidRPr="002A4361">
        <w:rPr>
          <w:b/>
        </w:rPr>
        <w:t>ные анализиров</w:t>
      </w:r>
      <w:r w:rsidR="00214EC8" w:rsidRPr="002A4361">
        <w:rPr>
          <w:b/>
        </w:rPr>
        <w:t>а</w:t>
      </w:r>
      <w:r w:rsidR="00214EC8" w:rsidRPr="002A4361">
        <w:rPr>
          <w:b/>
        </w:rPr>
        <w:t>лись и использовались в качестве основного инструмента для оценки, разработки и пр</w:t>
      </w:r>
      <w:r w:rsidR="00214EC8" w:rsidRPr="002A4361">
        <w:rPr>
          <w:b/>
        </w:rPr>
        <w:t>о</w:t>
      </w:r>
      <w:r w:rsidR="00214EC8" w:rsidRPr="002A4361">
        <w:rPr>
          <w:b/>
        </w:rPr>
        <w:t>ведения политики.</w:t>
      </w:r>
      <w:r w:rsidR="00214EC8" w:rsidRPr="00F64868">
        <w:t xml:space="preserve"> </w:t>
      </w:r>
    </w:p>
    <w:p w:rsidR="00214EC8" w:rsidRPr="00F64868" w:rsidRDefault="00214EC8" w:rsidP="00AE1DC1">
      <w:pPr>
        <w:pStyle w:val="HChGR"/>
      </w:pPr>
      <w:r w:rsidRPr="00F64868">
        <w:tab/>
        <w:t>IV.</w:t>
      </w:r>
      <w:r w:rsidRPr="00F64868">
        <w:tab/>
        <w:t xml:space="preserve">Общие меры по осуществлению </w:t>
      </w:r>
    </w:p>
    <w:p w:rsidR="00214EC8" w:rsidRPr="00F64868" w:rsidRDefault="00214EC8" w:rsidP="00AE1DC1">
      <w:pPr>
        <w:pStyle w:val="H23GR"/>
      </w:pPr>
      <w:r w:rsidRPr="00F64868">
        <w:tab/>
      </w:r>
      <w:r w:rsidRPr="00F64868">
        <w:tab/>
        <w:t xml:space="preserve">Законодательство </w:t>
      </w:r>
    </w:p>
    <w:p w:rsidR="00214EC8" w:rsidRPr="00F64868" w:rsidRDefault="002A4361" w:rsidP="00214EC8">
      <w:pPr>
        <w:pStyle w:val="SingleTxtGR"/>
      </w:pPr>
      <w:r>
        <w:t>8.</w:t>
      </w:r>
      <w:r>
        <w:tab/>
      </w:r>
      <w:r w:rsidR="00214EC8" w:rsidRPr="00F64868">
        <w:t>Приветствуя усилия по инкорпорации различных положений Факульт</w:t>
      </w:r>
      <w:r w:rsidR="00214EC8" w:rsidRPr="00F64868">
        <w:t>а</w:t>
      </w:r>
      <w:r w:rsidR="00214EC8" w:rsidRPr="00F64868">
        <w:t>тивного протокола в законодательство государства-участника, Комитет выраж</w:t>
      </w:r>
      <w:r w:rsidR="00214EC8" w:rsidRPr="00F64868">
        <w:t>а</w:t>
      </w:r>
      <w:r w:rsidR="00214EC8" w:rsidRPr="00F64868">
        <w:t xml:space="preserve">ет озабоченность тем, что эти усилия сосредоточены в основном на проблеме торговли, а не на Факультативном протоколе. </w:t>
      </w:r>
    </w:p>
    <w:p w:rsidR="00214EC8" w:rsidRPr="00F64868" w:rsidRDefault="002A4361" w:rsidP="00214EC8">
      <w:pPr>
        <w:pStyle w:val="SingleTxtGR"/>
      </w:pPr>
      <w:r>
        <w:t>9.</w:t>
      </w:r>
      <w:r>
        <w:tab/>
      </w:r>
      <w:r w:rsidR="00214EC8" w:rsidRPr="002A4361">
        <w:rPr>
          <w:b/>
        </w:rPr>
        <w:t>Комитет просит государство-участник принять все необходимые м</w:t>
      </w:r>
      <w:r w:rsidR="00214EC8" w:rsidRPr="002A4361">
        <w:rPr>
          <w:b/>
        </w:rPr>
        <w:t>е</w:t>
      </w:r>
      <w:r w:rsidR="00214EC8" w:rsidRPr="002A4361">
        <w:rPr>
          <w:b/>
        </w:rPr>
        <w:t>ры по обеспечению полной инкорпорации Факультативного протокола в его внутр</w:t>
      </w:r>
      <w:r w:rsidR="00214EC8" w:rsidRPr="002A4361">
        <w:rPr>
          <w:b/>
        </w:rPr>
        <w:t>и</w:t>
      </w:r>
      <w:r w:rsidR="00214EC8" w:rsidRPr="002A4361">
        <w:rPr>
          <w:b/>
        </w:rPr>
        <w:t>правовую систему. Комитет рекомендует государству-участнику обеспечить включ</w:t>
      </w:r>
      <w:r w:rsidR="00214EC8" w:rsidRPr="002A4361">
        <w:rPr>
          <w:b/>
        </w:rPr>
        <w:t>е</w:t>
      </w:r>
      <w:r w:rsidR="00214EC8" w:rsidRPr="002A4361">
        <w:rPr>
          <w:b/>
        </w:rPr>
        <w:t>ние определения торговли детьми, которое аналогично, но не идентично определению торговли людьми, в национальное законод</w:t>
      </w:r>
      <w:r w:rsidR="00214EC8" w:rsidRPr="002A4361">
        <w:rPr>
          <w:b/>
        </w:rPr>
        <w:t>а</w:t>
      </w:r>
      <w:r w:rsidR="00214EC8" w:rsidRPr="002A4361">
        <w:rPr>
          <w:b/>
        </w:rPr>
        <w:t>тельство в целях адекватного осуществления положения о торговле дет</w:t>
      </w:r>
      <w:r w:rsidR="00214EC8" w:rsidRPr="002A4361">
        <w:rPr>
          <w:b/>
        </w:rPr>
        <w:t>ь</w:t>
      </w:r>
      <w:r w:rsidR="00214EC8" w:rsidRPr="002A4361">
        <w:rPr>
          <w:b/>
        </w:rPr>
        <w:t>ми, содержащегося в Ф</w:t>
      </w:r>
      <w:r w:rsidR="00214EC8" w:rsidRPr="002A4361">
        <w:rPr>
          <w:b/>
        </w:rPr>
        <w:t>а</w:t>
      </w:r>
      <w:r w:rsidR="00214EC8" w:rsidRPr="002A4361">
        <w:rPr>
          <w:b/>
        </w:rPr>
        <w:t>культативном протоколе.</w:t>
      </w:r>
    </w:p>
    <w:p w:rsidR="00214EC8" w:rsidRPr="00F64868" w:rsidRDefault="002A4361" w:rsidP="002A4361">
      <w:pPr>
        <w:pStyle w:val="H23GR"/>
      </w:pPr>
      <w:r>
        <w:tab/>
      </w:r>
      <w:r>
        <w:tab/>
      </w:r>
      <w:r w:rsidR="00214EC8" w:rsidRPr="00F64868">
        <w:t>Национальный план действий</w:t>
      </w:r>
    </w:p>
    <w:p w:rsidR="00214EC8" w:rsidRPr="00F64868" w:rsidRDefault="002A4361" w:rsidP="00214EC8">
      <w:pPr>
        <w:pStyle w:val="SingleTxtGR"/>
      </w:pPr>
      <w:r>
        <w:t>10.</w:t>
      </w:r>
      <w:r>
        <w:tab/>
      </w:r>
      <w:r w:rsidR="00214EC8" w:rsidRPr="00F64868">
        <w:t>Комитет принимает к сведению Национальный план действий в интер</w:t>
      </w:r>
      <w:r w:rsidR="00214EC8" w:rsidRPr="00F64868">
        <w:t>е</w:t>
      </w:r>
      <w:r w:rsidR="00FB27E3">
        <w:t>сах детей на 2009−</w:t>
      </w:r>
      <w:r w:rsidR="00214EC8" w:rsidRPr="00F64868">
        <w:t>2012 годы и Национальный план действий по борьбе с то</w:t>
      </w:r>
      <w:r w:rsidR="00214EC8" w:rsidRPr="00F64868">
        <w:t>р</w:t>
      </w:r>
      <w:r w:rsidR="00214EC8" w:rsidRPr="00F64868">
        <w:t>говлей людьми на 2011–2014 годы. Однако он обеспокоен отсутствием какой-либо стратегии или национального плана действий, непосредственно посв</w:t>
      </w:r>
      <w:r w:rsidR="00214EC8" w:rsidRPr="00F64868">
        <w:t>я</w:t>
      </w:r>
      <w:r w:rsidR="00214EC8" w:rsidRPr="00F64868">
        <w:t>щенного всем аспектам Факультативного протокола, а также тем, что отрасл</w:t>
      </w:r>
      <w:r w:rsidR="00214EC8" w:rsidRPr="00F64868">
        <w:t>е</w:t>
      </w:r>
      <w:r w:rsidR="00214EC8" w:rsidRPr="00F64868">
        <w:t>вой подход к Конвенции приводит к раздробленности в процессе его осущест</w:t>
      </w:r>
      <w:r w:rsidR="00214EC8" w:rsidRPr="00F64868">
        <w:t>в</w:t>
      </w:r>
      <w:r w:rsidR="00214EC8" w:rsidRPr="00F64868">
        <w:t xml:space="preserve">ления. </w:t>
      </w:r>
    </w:p>
    <w:p w:rsidR="00214EC8" w:rsidRPr="002A4361" w:rsidRDefault="002A4361" w:rsidP="00214EC8">
      <w:pPr>
        <w:pStyle w:val="SingleTxtGR"/>
        <w:rPr>
          <w:b/>
        </w:rPr>
      </w:pPr>
      <w:r>
        <w:t>11.</w:t>
      </w:r>
      <w:r>
        <w:tab/>
      </w:r>
      <w:r w:rsidR="00214EC8" w:rsidRPr="002A4361">
        <w:rPr>
          <w:b/>
        </w:rPr>
        <w:t>Комитет рекомендует государству-участнику разработать наци</w:t>
      </w:r>
      <w:r w:rsidR="00214EC8" w:rsidRPr="002A4361">
        <w:rPr>
          <w:b/>
        </w:rPr>
        <w:t>о</w:t>
      </w:r>
      <w:r w:rsidR="00214EC8" w:rsidRPr="002A4361">
        <w:rPr>
          <w:b/>
        </w:rPr>
        <w:t>нальный план действий, непосредственно посвященный всем аспектам, которые охвачены Факультативным протоколом, предоставить адеква</w:t>
      </w:r>
      <w:r w:rsidR="00214EC8" w:rsidRPr="002A4361">
        <w:rPr>
          <w:b/>
        </w:rPr>
        <w:t>т</w:t>
      </w:r>
      <w:r w:rsidR="00214EC8" w:rsidRPr="002A4361">
        <w:rPr>
          <w:b/>
        </w:rPr>
        <w:t>ные людские и финансовые ресурсы для его реализации и регулярно пр</w:t>
      </w:r>
      <w:r w:rsidR="00214EC8" w:rsidRPr="002A4361">
        <w:rPr>
          <w:b/>
        </w:rPr>
        <w:t>о</w:t>
      </w:r>
      <w:r w:rsidR="00214EC8" w:rsidRPr="002A4361">
        <w:rPr>
          <w:b/>
        </w:rPr>
        <w:t>изводить оценку достигнутого прогресса. При этом государству-участнику следует уделять особое внимание осуществлению всех положений Факул</w:t>
      </w:r>
      <w:r w:rsidR="00214EC8" w:rsidRPr="002A4361">
        <w:rPr>
          <w:b/>
        </w:rPr>
        <w:t>ь</w:t>
      </w:r>
      <w:r w:rsidR="00214EC8" w:rsidRPr="002A4361">
        <w:rPr>
          <w:b/>
        </w:rPr>
        <w:t>тативного протокола с учетом Декларации, Программы действий и Гл</w:t>
      </w:r>
      <w:r w:rsidR="00214EC8" w:rsidRPr="002A4361">
        <w:rPr>
          <w:b/>
        </w:rPr>
        <w:t>о</w:t>
      </w:r>
      <w:r w:rsidR="00214EC8" w:rsidRPr="002A4361">
        <w:rPr>
          <w:b/>
        </w:rPr>
        <w:t>бальных обязательств, принятых на первом, втором и третьем всемирных конгрессах против сексуальной эксплуатации детей и подростков, сост</w:t>
      </w:r>
      <w:r w:rsidR="00214EC8" w:rsidRPr="002A4361">
        <w:rPr>
          <w:b/>
        </w:rPr>
        <w:t>о</w:t>
      </w:r>
      <w:r w:rsidR="00214EC8" w:rsidRPr="002A4361">
        <w:rPr>
          <w:b/>
        </w:rPr>
        <w:t xml:space="preserve">явшихся в Стокгольме, Йокогаме (Япония) и Рио-де-Жанейро (Бразилия) соответственно в 1996, 2001 и 2008 годах. </w:t>
      </w:r>
    </w:p>
    <w:p w:rsidR="00214EC8" w:rsidRPr="00F64868" w:rsidRDefault="002A4361" w:rsidP="002A4361">
      <w:pPr>
        <w:pStyle w:val="H23GR"/>
      </w:pPr>
      <w:r>
        <w:tab/>
      </w:r>
      <w:r>
        <w:tab/>
      </w:r>
      <w:r w:rsidR="005E21FC">
        <w:t>Координация и оценка</w:t>
      </w:r>
    </w:p>
    <w:p w:rsidR="00214EC8" w:rsidRPr="00F64868" w:rsidRDefault="002A4361" w:rsidP="00214EC8">
      <w:pPr>
        <w:pStyle w:val="SingleTxtGR"/>
      </w:pPr>
      <w:r>
        <w:t>12.</w:t>
      </w:r>
      <w:r>
        <w:tab/>
      </w:r>
      <w:r w:rsidR="00214EC8" w:rsidRPr="00F64868">
        <w:t>Комитет отмечает, что Министерство внутренних дел является органом, ответственным за координацию, мониторинг и оценку осуществления Факул</w:t>
      </w:r>
      <w:r w:rsidR="00214EC8" w:rsidRPr="00F64868">
        <w:t>ь</w:t>
      </w:r>
      <w:r w:rsidR="00214EC8" w:rsidRPr="00F64868">
        <w:t>тативного протокола. При этом он обеспокоен уделением приоритетного вн</w:t>
      </w:r>
      <w:r w:rsidR="00214EC8" w:rsidRPr="00F64868">
        <w:t>и</w:t>
      </w:r>
      <w:r w:rsidR="00214EC8" w:rsidRPr="00F64868">
        <w:t>мания мероприятиям по</w:t>
      </w:r>
      <w:r w:rsidR="00FB27E3">
        <w:t xml:space="preserve"> </w:t>
      </w:r>
      <w:r w:rsidR="00214EC8" w:rsidRPr="00F64868">
        <w:t>борьбе с торговлей детьми по сравнению с другими з</w:t>
      </w:r>
      <w:r w:rsidR="00214EC8" w:rsidRPr="00F64868">
        <w:t>а</w:t>
      </w:r>
      <w:r w:rsidR="00214EC8" w:rsidRPr="00F64868">
        <w:t>прещенными видами практики, указанными в Протоколе, и отсутствием иде</w:t>
      </w:r>
      <w:r w:rsidR="00214EC8" w:rsidRPr="00F64868">
        <w:t>н</w:t>
      </w:r>
      <w:r w:rsidR="00214EC8" w:rsidRPr="00F64868">
        <w:t>тифицируемых механизмов для оценки эффективности проводимых меропри</w:t>
      </w:r>
      <w:r w:rsidR="00214EC8" w:rsidRPr="00F64868">
        <w:t>я</w:t>
      </w:r>
      <w:r w:rsidR="00214EC8" w:rsidRPr="00F64868">
        <w:t xml:space="preserve">тий. </w:t>
      </w:r>
    </w:p>
    <w:p w:rsidR="00214EC8" w:rsidRPr="002A4361" w:rsidRDefault="002A4361" w:rsidP="00214EC8">
      <w:pPr>
        <w:pStyle w:val="SingleTxtGR"/>
        <w:rPr>
          <w:b/>
        </w:rPr>
      </w:pPr>
      <w:r>
        <w:t>13.</w:t>
      </w:r>
      <w:r>
        <w:tab/>
      </w:r>
      <w:r w:rsidR="00214EC8" w:rsidRPr="002A4361">
        <w:rPr>
          <w:b/>
        </w:rPr>
        <w:t xml:space="preserve">Комитет рекомендует государству-участнику: </w:t>
      </w:r>
    </w:p>
    <w:p w:rsidR="00214EC8" w:rsidRPr="002A4361" w:rsidRDefault="002A4361" w:rsidP="00214EC8">
      <w:pPr>
        <w:pStyle w:val="SingleTxtGR"/>
        <w:rPr>
          <w:b/>
        </w:rPr>
      </w:pPr>
      <w:r w:rsidRPr="002A4361">
        <w:rPr>
          <w:b/>
        </w:rPr>
        <w:tab/>
      </w:r>
      <w:r w:rsidR="00214EC8" w:rsidRPr="002A4361">
        <w:rPr>
          <w:b/>
        </w:rPr>
        <w:t>a)</w:t>
      </w:r>
      <w:r w:rsidR="00214EC8" w:rsidRPr="002A4361">
        <w:rPr>
          <w:b/>
        </w:rPr>
        <w:tab/>
        <w:t>повысить роль Министерства внутренних дел как институци</w:t>
      </w:r>
      <w:r w:rsidR="00214EC8" w:rsidRPr="002A4361">
        <w:rPr>
          <w:b/>
        </w:rPr>
        <w:t>о</w:t>
      </w:r>
      <w:r w:rsidR="00214EC8" w:rsidRPr="002A4361">
        <w:rPr>
          <w:b/>
        </w:rPr>
        <w:t>нального механизма для эффективной координации между всеми соотве</w:t>
      </w:r>
      <w:r w:rsidR="00214EC8" w:rsidRPr="002A4361">
        <w:rPr>
          <w:b/>
        </w:rPr>
        <w:t>т</w:t>
      </w:r>
      <w:r w:rsidR="00214EC8" w:rsidRPr="002A4361">
        <w:rPr>
          <w:b/>
        </w:rPr>
        <w:t>ствующими министерствами, ведомствами, органами и местными власт</w:t>
      </w:r>
      <w:r w:rsidR="00214EC8" w:rsidRPr="002A4361">
        <w:rPr>
          <w:b/>
        </w:rPr>
        <w:t>я</w:t>
      </w:r>
      <w:r w:rsidR="00214EC8" w:rsidRPr="002A4361">
        <w:rPr>
          <w:b/>
        </w:rPr>
        <w:t>ми в целях выр</w:t>
      </w:r>
      <w:r w:rsidR="00214EC8" w:rsidRPr="002A4361">
        <w:rPr>
          <w:b/>
        </w:rPr>
        <w:t>а</w:t>
      </w:r>
      <w:r w:rsidR="00214EC8" w:rsidRPr="002A4361">
        <w:rPr>
          <w:b/>
        </w:rPr>
        <w:t>ботки системных и последовательных подходов к решению всех вопросов, о</w:t>
      </w:r>
      <w:r w:rsidR="00214EC8" w:rsidRPr="002A4361">
        <w:rPr>
          <w:b/>
        </w:rPr>
        <w:t>х</w:t>
      </w:r>
      <w:r w:rsidR="00214EC8" w:rsidRPr="002A4361">
        <w:rPr>
          <w:b/>
        </w:rPr>
        <w:t>ватываемых Факультативным протоколом; и</w:t>
      </w:r>
    </w:p>
    <w:p w:rsidR="00214EC8" w:rsidRPr="002A4361" w:rsidRDefault="002A4361" w:rsidP="00214EC8">
      <w:pPr>
        <w:pStyle w:val="SingleTxtGR"/>
        <w:rPr>
          <w:b/>
        </w:rPr>
      </w:pPr>
      <w:r w:rsidRPr="002A4361">
        <w:rPr>
          <w:b/>
        </w:rPr>
        <w:tab/>
      </w:r>
      <w:r w:rsidR="00214EC8" w:rsidRPr="002A4361">
        <w:rPr>
          <w:b/>
        </w:rPr>
        <w:t>b)</w:t>
      </w:r>
      <w:r w:rsidR="00214EC8" w:rsidRPr="002A4361">
        <w:rPr>
          <w:b/>
        </w:rPr>
        <w:tab/>
        <w:t>принять меры к тому, чтобы Министерство внутренних дел проводило периодический мониторинг и оценку реализованных меропри</w:t>
      </w:r>
      <w:r w:rsidR="00214EC8" w:rsidRPr="002A4361">
        <w:rPr>
          <w:b/>
        </w:rPr>
        <w:t>я</w:t>
      </w:r>
      <w:r w:rsidR="00214EC8" w:rsidRPr="002A4361">
        <w:rPr>
          <w:b/>
        </w:rPr>
        <w:t>тий и использовало полученные результаты для дальнейшей разработки стратегии и политики во всех областях, охватываемых Факультативным протоколом.</w:t>
      </w:r>
    </w:p>
    <w:p w:rsidR="00214EC8" w:rsidRPr="00F64868" w:rsidRDefault="00214EC8" w:rsidP="002A4361">
      <w:pPr>
        <w:pStyle w:val="H23GR"/>
      </w:pPr>
      <w:r w:rsidRPr="00F64868">
        <w:tab/>
      </w:r>
      <w:r w:rsidRPr="00F64868">
        <w:tab/>
        <w:t xml:space="preserve">Распространение информации и повышение осведомленности </w:t>
      </w:r>
    </w:p>
    <w:p w:rsidR="00214EC8" w:rsidRPr="00F64868" w:rsidRDefault="002A4361" w:rsidP="00214EC8">
      <w:pPr>
        <w:pStyle w:val="SingleTxtGR"/>
      </w:pPr>
      <w:r>
        <w:t>14.</w:t>
      </w:r>
      <w:r>
        <w:tab/>
      </w:r>
      <w:r w:rsidR="00214EC8" w:rsidRPr="00F64868">
        <w:t>Комитет приветствует мероприятия государства-участника по повыш</w:t>
      </w:r>
      <w:r w:rsidR="00214EC8" w:rsidRPr="00F64868">
        <w:t>е</w:t>
      </w:r>
      <w:r w:rsidR="00214EC8" w:rsidRPr="00F64868">
        <w:t>нию уровня осведомленности о Факультативном протоколе путем активизации кампаний по привлечению внимания к проблеме торговли людьми. Тем не м</w:t>
      </w:r>
      <w:r w:rsidR="00214EC8" w:rsidRPr="00F64868">
        <w:t>е</w:t>
      </w:r>
      <w:r w:rsidR="00214EC8" w:rsidRPr="00F64868">
        <w:t>нее Комитет озабочен тем, что эти мероприятия ограничиваются вопросами предупреждения торговли людьми, что Факультативный протокол недостаточно пропагандируется и распространяется, в частности, среди осуществляющих у</w:t>
      </w:r>
      <w:r w:rsidR="00214EC8" w:rsidRPr="00F64868">
        <w:t>ч</w:t>
      </w:r>
      <w:r w:rsidR="00214EC8" w:rsidRPr="00F64868">
        <w:t>реждений, среди широкой общественности и среди детей и что в стране отсу</w:t>
      </w:r>
      <w:r w:rsidR="00214EC8" w:rsidRPr="00F64868">
        <w:t>т</w:t>
      </w:r>
      <w:r w:rsidR="00214EC8" w:rsidRPr="00F64868">
        <w:t>ствуют ознакомительные программы для д</w:t>
      </w:r>
      <w:r w:rsidR="00214EC8" w:rsidRPr="00F64868">
        <w:t>е</w:t>
      </w:r>
      <w:r w:rsidR="00214EC8" w:rsidRPr="00F64868">
        <w:t>тей.</w:t>
      </w:r>
    </w:p>
    <w:p w:rsidR="00214EC8" w:rsidRPr="002A4361" w:rsidRDefault="002A4361" w:rsidP="00214EC8">
      <w:pPr>
        <w:pStyle w:val="SingleTxtGR"/>
        <w:rPr>
          <w:b/>
        </w:rPr>
      </w:pPr>
      <w:r>
        <w:t>15.</w:t>
      </w:r>
      <w:r>
        <w:tab/>
      </w:r>
      <w:r w:rsidR="00214EC8" w:rsidRPr="002A4361">
        <w:rPr>
          <w:b/>
        </w:rPr>
        <w:t>Комитет рекомендует государству-участнику продолжать распр</w:t>
      </w:r>
      <w:r w:rsidR="00214EC8" w:rsidRPr="002A4361">
        <w:rPr>
          <w:b/>
        </w:rPr>
        <w:t>о</w:t>
      </w:r>
      <w:r w:rsidR="00214EC8" w:rsidRPr="002A4361">
        <w:rPr>
          <w:b/>
        </w:rPr>
        <w:t>странять Факультативный протокол среди осуществляющих учреждений и широко пр</w:t>
      </w:r>
      <w:r w:rsidR="00214EC8" w:rsidRPr="002A4361">
        <w:rPr>
          <w:b/>
        </w:rPr>
        <w:t>о</w:t>
      </w:r>
      <w:r w:rsidR="00214EC8" w:rsidRPr="002A4361">
        <w:rPr>
          <w:b/>
        </w:rPr>
        <w:t>пагандировать его положения среди населения в целом и среди детей в частн</w:t>
      </w:r>
      <w:r w:rsidR="00214EC8" w:rsidRPr="002A4361">
        <w:rPr>
          <w:b/>
        </w:rPr>
        <w:t>о</w:t>
      </w:r>
      <w:r w:rsidR="00214EC8" w:rsidRPr="002A4361">
        <w:rPr>
          <w:b/>
        </w:rPr>
        <w:t>сти, например путем разработки и реализации долгосрочных информационно-просветительских кампаний и ознакомительных пр</w:t>
      </w:r>
      <w:r w:rsidR="00214EC8" w:rsidRPr="002A4361">
        <w:rPr>
          <w:b/>
        </w:rPr>
        <w:t>о</w:t>
      </w:r>
      <w:r w:rsidR="00214EC8" w:rsidRPr="002A4361">
        <w:rPr>
          <w:b/>
        </w:rPr>
        <w:t>грамм, включая школьные программы, посвященных превентивным м</w:t>
      </w:r>
      <w:r w:rsidR="00214EC8" w:rsidRPr="002A4361">
        <w:rPr>
          <w:b/>
        </w:rPr>
        <w:t>е</w:t>
      </w:r>
      <w:r w:rsidR="00214EC8" w:rsidRPr="002A4361">
        <w:rPr>
          <w:b/>
        </w:rPr>
        <w:t>рам и пагубным последствиям всех преступлений, рассматриваемых в Ф</w:t>
      </w:r>
      <w:r w:rsidR="00214EC8" w:rsidRPr="002A4361">
        <w:rPr>
          <w:b/>
        </w:rPr>
        <w:t>а</w:t>
      </w:r>
      <w:r w:rsidR="00214EC8" w:rsidRPr="002A4361">
        <w:rPr>
          <w:b/>
        </w:rPr>
        <w:t>культативном протоколе.</w:t>
      </w:r>
    </w:p>
    <w:p w:rsidR="00214EC8" w:rsidRPr="00F64868" w:rsidRDefault="002A4361" w:rsidP="002A4361">
      <w:pPr>
        <w:pStyle w:val="H23GR"/>
      </w:pPr>
      <w:r>
        <w:tab/>
      </w:r>
      <w:r>
        <w:tab/>
      </w:r>
      <w:r w:rsidR="00214EC8" w:rsidRPr="00F64868">
        <w:t>Подготовка специалистов</w:t>
      </w:r>
    </w:p>
    <w:p w:rsidR="00214EC8" w:rsidRPr="00F64868" w:rsidRDefault="002A4361" w:rsidP="00214EC8">
      <w:pPr>
        <w:pStyle w:val="SingleTxtGR"/>
      </w:pPr>
      <w:r>
        <w:t>16.</w:t>
      </w:r>
      <w:r>
        <w:tab/>
      </w:r>
      <w:r w:rsidR="00214EC8" w:rsidRPr="00F64868">
        <w:t>Комитет высоко оценивает многочисленные учебные мероприятия, орг</w:t>
      </w:r>
      <w:r w:rsidR="00214EC8" w:rsidRPr="00F64868">
        <w:t>а</w:t>
      </w:r>
      <w:r w:rsidR="00214EC8" w:rsidRPr="00F64868">
        <w:t>низуемые государством-участником. При этом Комитет по-прежнему обеспок</w:t>
      </w:r>
      <w:r w:rsidR="00214EC8" w:rsidRPr="00F64868">
        <w:t>о</w:t>
      </w:r>
      <w:r w:rsidR="00214EC8" w:rsidRPr="00F64868">
        <w:t>ен тем, что усилия по организации надлежащей подготовки специалистов, р</w:t>
      </w:r>
      <w:r w:rsidR="00214EC8" w:rsidRPr="00F64868">
        <w:t>а</w:t>
      </w:r>
      <w:r w:rsidR="00214EC8" w:rsidRPr="00F64868">
        <w:t>ботающих с детьми и в интересах детей, в частности судей, прокуроров, с</w:t>
      </w:r>
      <w:r w:rsidR="00214EC8" w:rsidRPr="00F64868">
        <w:t>о</w:t>
      </w:r>
      <w:r w:rsidR="00214EC8" w:rsidRPr="00F64868">
        <w:t>трудников правоохранительных органов, работников образования, здравоохр</w:t>
      </w:r>
      <w:r w:rsidR="00214EC8" w:rsidRPr="00F64868">
        <w:t>а</w:t>
      </w:r>
      <w:r w:rsidR="00214EC8" w:rsidRPr="00F64868">
        <w:t>нения и социальных работников, не являются систематическими и не охват</w:t>
      </w:r>
      <w:r w:rsidR="00214EC8" w:rsidRPr="00F64868">
        <w:t>ы</w:t>
      </w:r>
      <w:r w:rsidR="00214EC8" w:rsidRPr="00F64868">
        <w:t>вают все вопросы, затрагиваемые в Факультативном проток</w:t>
      </w:r>
      <w:r w:rsidR="00214EC8" w:rsidRPr="00F64868">
        <w:t>о</w:t>
      </w:r>
      <w:r w:rsidR="00214EC8" w:rsidRPr="00F64868">
        <w:t>ле.</w:t>
      </w:r>
    </w:p>
    <w:p w:rsidR="00214EC8" w:rsidRPr="00F64868" w:rsidRDefault="002A4361" w:rsidP="00214EC8">
      <w:pPr>
        <w:pStyle w:val="SingleTxtGR"/>
      </w:pPr>
      <w:r>
        <w:t>17.</w:t>
      </w:r>
      <w:r>
        <w:tab/>
      </w:r>
      <w:r w:rsidR="00214EC8" w:rsidRPr="00CF3C19">
        <w:rPr>
          <w:b/>
        </w:rPr>
        <w:t>Комитет рекомендует государству-участнику активизировать пров</w:t>
      </w:r>
      <w:r w:rsidR="00214EC8" w:rsidRPr="00CF3C19">
        <w:rPr>
          <w:b/>
        </w:rPr>
        <w:t>е</w:t>
      </w:r>
      <w:r w:rsidR="00214EC8" w:rsidRPr="00CF3C19">
        <w:rPr>
          <w:b/>
        </w:rPr>
        <w:t>дение учебных мероприятий и выделять достаточные средства на разр</w:t>
      </w:r>
      <w:r w:rsidR="00214EC8" w:rsidRPr="00CF3C19">
        <w:rPr>
          <w:b/>
        </w:rPr>
        <w:t>а</w:t>
      </w:r>
      <w:r w:rsidR="00214EC8" w:rsidRPr="00CF3C19">
        <w:rPr>
          <w:b/>
        </w:rPr>
        <w:t>ботку учебных программ во всех областях, охватываемых Факультати</w:t>
      </w:r>
      <w:r w:rsidR="00214EC8" w:rsidRPr="00CF3C19">
        <w:rPr>
          <w:b/>
        </w:rPr>
        <w:t>в</w:t>
      </w:r>
      <w:r w:rsidR="00214EC8" w:rsidRPr="00CF3C19">
        <w:rPr>
          <w:b/>
        </w:rPr>
        <w:t>ным протоколом, для всех категорий специалистов, участвующих в его осуществлении, включая с</w:t>
      </w:r>
      <w:r w:rsidR="00214EC8" w:rsidRPr="00CF3C19">
        <w:rPr>
          <w:b/>
        </w:rPr>
        <w:t>у</w:t>
      </w:r>
      <w:r w:rsidR="00214EC8" w:rsidRPr="00CF3C19">
        <w:rPr>
          <w:b/>
        </w:rPr>
        <w:t>дей, Уполномоченного по правам человека, прокуроров, сотрудников полиции, социальных работников, медицинских работников и другие категории специ</w:t>
      </w:r>
      <w:r w:rsidR="00214EC8" w:rsidRPr="00CF3C19">
        <w:rPr>
          <w:b/>
        </w:rPr>
        <w:t>а</w:t>
      </w:r>
      <w:r w:rsidR="00214EC8" w:rsidRPr="00CF3C19">
        <w:rPr>
          <w:b/>
        </w:rPr>
        <w:t>листов, работающих с детьми и в их интересах, а также средства массовой и</w:t>
      </w:r>
      <w:r w:rsidR="00214EC8" w:rsidRPr="00CF3C19">
        <w:rPr>
          <w:b/>
        </w:rPr>
        <w:t>н</w:t>
      </w:r>
      <w:r w:rsidR="00214EC8" w:rsidRPr="00CF3C19">
        <w:rPr>
          <w:b/>
        </w:rPr>
        <w:t>формации.</w:t>
      </w:r>
    </w:p>
    <w:p w:rsidR="00214EC8" w:rsidRPr="00F64868" w:rsidRDefault="002A4361" w:rsidP="002A4361">
      <w:pPr>
        <w:pStyle w:val="H23GR"/>
      </w:pPr>
      <w:r>
        <w:tab/>
      </w:r>
      <w:r>
        <w:tab/>
      </w:r>
      <w:r w:rsidR="00214EC8" w:rsidRPr="00F64868">
        <w:t xml:space="preserve">Выделение ресурсов </w:t>
      </w:r>
    </w:p>
    <w:p w:rsidR="00214EC8" w:rsidRPr="00F64868" w:rsidRDefault="00CF3C19" w:rsidP="00214EC8">
      <w:pPr>
        <w:pStyle w:val="SingleTxtGR"/>
      </w:pPr>
      <w:r>
        <w:t>18.</w:t>
      </w:r>
      <w:r>
        <w:tab/>
      </w:r>
      <w:r w:rsidR="00214EC8" w:rsidRPr="00F64868">
        <w:t>Комитет отмечает, что в доклад государства-участника не включена и</w:t>
      </w:r>
      <w:r w:rsidR="00214EC8" w:rsidRPr="00F64868">
        <w:t>н</w:t>
      </w:r>
      <w:r w:rsidR="00214EC8" w:rsidRPr="00F64868">
        <w:t>формация о выделении ресурсов для осуществления положений Факультати</w:t>
      </w:r>
      <w:r w:rsidR="00214EC8" w:rsidRPr="00F64868">
        <w:t>в</w:t>
      </w:r>
      <w:r w:rsidR="00214EC8" w:rsidRPr="00F64868">
        <w:t>ного протокола, особенно ресурсов на проведение исследований и сбора да</w:t>
      </w:r>
      <w:r w:rsidR="00214EC8" w:rsidRPr="00F64868">
        <w:t>н</w:t>
      </w:r>
      <w:r w:rsidR="00214EC8" w:rsidRPr="00F64868">
        <w:t>ных, предупреждение преступлений, упоминаемых в Факультативном проток</w:t>
      </w:r>
      <w:r w:rsidR="00214EC8" w:rsidRPr="00F64868">
        <w:t>о</w:t>
      </w:r>
      <w:r w:rsidR="00214EC8" w:rsidRPr="00F64868">
        <w:t>ле, уголовные расследования, меры по оказанию правовой помощи и физич</w:t>
      </w:r>
      <w:r w:rsidR="00214EC8" w:rsidRPr="00F64868">
        <w:t>е</w:t>
      </w:r>
      <w:r w:rsidR="00214EC8" w:rsidRPr="00F64868">
        <w:t>скому и психологическому восстановлению жертв.</w:t>
      </w:r>
    </w:p>
    <w:p w:rsidR="00214EC8" w:rsidRPr="00CF3C19" w:rsidRDefault="00CF3C19" w:rsidP="00214EC8">
      <w:pPr>
        <w:pStyle w:val="SingleTxtGR"/>
        <w:rPr>
          <w:b/>
        </w:rPr>
      </w:pPr>
      <w:r>
        <w:t>19.</w:t>
      </w:r>
      <w:r>
        <w:tab/>
      </w:r>
      <w:r w:rsidR="00214EC8" w:rsidRPr="00CF3C19">
        <w:rPr>
          <w:b/>
        </w:rPr>
        <w:t>Комитет настоятельно призывает государство-участник обеспечить выд</w:t>
      </w:r>
      <w:r w:rsidR="00214EC8" w:rsidRPr="00CF3C19">
        <w:rPr>
          <w:b/>
        </w:rPr>
        <w:t>е</w:t>
      </w:r>
      <w:r w:rsidR="00214EC8" w:rsidRPr="00CF3C19">
        <w:rPr>
          <w:b/>
        </w:rPr>
        <w:t>ление достаточных ресурсов в целях осуществления всех положений Факультативного протокола посредством, в частности, предоставления н</w:t>
      </w:r>
      <w:r w:rsidR="00214EC8" w:rsidRPr="00CF3C19">
        <w:rPr>
          <w:b/>
        </w:rPr>
        <w:t>е</w:t>
      </w:r>
      <w:r w:rsidR="00214EC8" w:rsidRPr="00CF3C19">
        <w:rPr>
          <w:b/>
        </w:rPr>
        <w:t>обходимых людских и финансовых ресурсов для разработки и реализации программ, направленных на предупреждение, защиту, физическое и псих</w:t>
      </w:r>
      <w:r w:rsidR="00214EC8" w:rsidRPr="00CF3C19">
        <w:rPr>
          <w:b/>
        </w:rPr>
        <w:t>о</w:t>
      </w:r>
      <w:r w:rsidR="00214EC8" w:rsidRPr="00CF3C19">
        <w:rPr>
          <w:b/>
        </w:rPr>
        <w:t>логическое во</w:t>
      </w:r>
      <w:r w:rsidR="00214EC8" w:rsidRPr="00CF3C19">
        <w:rPr>
          <w:b/>
        </w:rPr>
        <w:t>с</w:t>
      </w:r>
      <w:r w:rsidR="00214EC8" w:rsidRPr="00CF3C19">
        <w:rPr>
          <w:b/>
        </w:rPr>
        <w:t>становление и социальную реинтеграцию жертв, а также на расследование и пресечение преступлений, упоминаемых в Факультати</w:t>
      </w:r>
      <w:r w:rsidR="00214EC8" w:rsidRPr="00CF3C19">
        <w:rPr>
          <w:b/>
        </w:rPr>
        <w:t>в</w:t>
      </w:r>
      <w:r w:rsidR="00214EC8" w:rsidRPr="00CF3C19">
        <w:rPr>
          <w:b/>
        </w:rPr>
        <w:t>ном протоколе.</w:t>
      </w:r>
    </w:p>
    <w:p w:rsidR="00214EC8" w:rsidRPr="00F64868" w:rsidRDefault="00CF3C19" w:rsidP="00CF3C19">
      <w:pPr>
        <w:pStyle w:val="H23GR"/>
      </w:pPr>
      <w:r>
        <w:tab/>
      </w:r>
      <w:r>
        <w:tab/>
      </w:r>
      <w:r w:rsidR="00214EC8" w:rsidRPr="00F64868">
        <w:t xml:space="preserve">Сотрудничество с гражданским обществом </w:t>
      </w:r>
    </w:p>
    <w:p w:rsidR="00214EC8" w:rsidRPr="00F64868" w:rsidRDefault="00CF3C19" w:rsidP="00214EC8">
      <w:pPr>
        <w:pStyle w:val="SingleTxtGR"/>
      </w:pPr>
      <w:r>
        <w:t>20.</w:t>
      </w:r>
      <w:r>
        <w:tab/>
      </w:r>
      <w:r w:rsidR="00214EC8" w:rsidRPr="00F64868">
        <w:t>Комитет сожалеет о том, что с гражданским обществом не было провед</w:t>
      </w:r>
      <w:r w:rsidR="00214EC8" w:rsidRPr="00F64868">
        <w:t>е</w:t>
      </w:r>
      <w:r w:rsidR="00214EC8" w:rsidRPr="00F64868">
        <w:t>но консультаций в ходе подготовки первоначального доклада и что организации гражданского общества, накопившие знания и опыт в областях, охваченных Ф</w:t>
      </w:r>
      <w:r w:rsidR="00214EC8" w:rsidRPr="00F64868">
        <w:t>а</w:t>
      </w:r>
      <w:r w:rsidR="00214EC8" w:rsidRPr="00F64868">
        <w:t>культативным протоколом, не привлекались к разработке стратегий и мер</w:t>
      </w:r>
      <w:r w:rsidR="00214EC8" w:rsidRPr="00F64868">
        <w:t>о</w:t>
      </w:r>
      <w:r w:rsidR="00214EC8" w:rsidRPr="00F64868">
        <w:t>приятий по осуществлению Факультативного протокола.</w:t>
      </w:r>
    </w:p>
    <w:p w:rsidR="00214EC8" w:rsidRPr="00CF3C19" w:rsidRDefault="00CF3C19" w:rsidP="00214EC8">
      <w:pPr>
        <w:pStyle w:val="SingleTxtGR"/>
        <w:rPr>
          <w:b/>
        </w:rPr>
      </w:pPr>
      <w:r>
        <w:t>21.</w:t>
      </w:r>
      <w:r>
        <w:tab/>
      </w:r>
      <w:r w:rsidR="00214EC8" w:rsidRPr="00CF3C19">
        <w:rPr>
          <w:b/>
        </w:rPr>
        <w:t>Комитет рекомендует государству-участнику укреплять сотруднич</w:t>
      </w:r>
      <w:r w:rsidR="00214EC8" w:rsidRPr="00CF3C19">
        <w:rPr>
          <w:b/>
        </w:rPr>
        <w:t>е</w:t>
      </w:r>
      <w:r w:rsidR="00214EC8" w:rsidRPr="00CF3C19">
        <w:rPr>
          <w:b/>
        </w:rPr>
        <w:t>ство с гражданским обществом во всех вопросах, касающихся осуществл</w:t>
      </w:r>
      <w:r w:rsidR="00214EC8" w:rsidRPr="00CF3C19">
        <w:rPr>
          <w:b/>
        </w:rPr>
        <w:t>е</w:t>
      </w:r>
      <w:r w:rsidR="00214EC8" w:rsidRPr="00CF3C19">
        <w:rPr>
          <w:b/>
        </w:rPr>
        <w:t>ния Факультативного протокола, не только путем поддержки усилий н</w:t>
      </w:r>
      <w:r w:rsidR="00214EC8" w:rsidRPr="00CF3C19">
        <w:rPr>
          <w:b/>
        </w:rPr>
        <w:t>е</w:t>
      </w:r>
      <w:r w:rsidR="00214EC8" w:rsidRPr="00CF3C19">
        <w:rPr>
          <w:b/>
        </w:rPr>
        <w:t>правительственных организаций (НПО) по оказанию соответствующих у</w:t>
      </w:r>
      <w:r w:rsidR="00214EC8" w:rsidRPr="00CF3C19">
        <w:rPr>
          <w:b/>
        </w:rPr>
        <w:t>с</w:t>
      </w:r>
      <w:r w:rsidR="00214EC8" w:rsidRPr="00CF3C19">
        <w:rPr>
          <w:b/>
        </w:rPr>
        <w:t>луг детям-жертвам, но и посредством усиления роли НПО в разработке и мониторинге стратегий и у</w:t>
      </w:r>
      <w:r w:rsidR="00214EC8" w:rsidRPr="00CF3C19">
        <w:rPr>
          <w:b/>
        </w:rPr>
        <w:t>с</w:t>
      </w:r>
      <w:r w:rsidR="00214EC8" w:rsidRPr="00CF3C19">
        <w:rPr>
          <w:b/>
        </w:rPr>
        <w:t>луг.</w:t>
      </w:r>
    </w:p>
    <w:p w:rsidR="00214EC8" w:rsidRPr="00F64868" w:rsidRDefault="00214EC8" w:rsidP="00CF3C19">
      <w:pPr>
        <w:pStyle w:val="HChGR"/>
      </w:pPr>
      <w:r w:rsidRPr="00F64868">
        <w:tab/>
        <w:t>V.</w:t>
      </w:r>
      <w:r w:rsidRPr="00F64868">
        <w:tab/>
        <w:t>Предупреждение торговли детьми, детской проституции и детской порнографии (пункты 1 и 2 статьи 9)</w:t>
      </w:r>
    </w:p>
    <w:p w:rsidR="00214EC8" w:rsidRPr="00F64868" w:rsidRDefault="00214EC8" w:rsidP="00CF3C19">
      <w:pPr>
        <w:pStyle w:val="H23GR"/>
      </w:pPr>
      <w:r w:rsidRPr="00F64868">
        <w:tab/>
      </w:r>
      <w:r w:rsidRPr="00F64868">
        <w:tab/>
        <w:t>Меры по предупреждению преступлений, упомянутых в Факульт</w:t>
      </w:r>
      <w:r w:rsidRPr="00F64868">
        <w:t>а</w:t>
      </w:r>
      <w:r w:rsidRPr="00F64868">
        <w:t>тивном протоколе</w:t>
      </w:r>
    </w:p>
    <w:p w:rsidR="00214EC8" w:rsidRPr="00F64868" w:rsidRDefault="00CF3C19" w:rsidP="00214EC8">
      <w:pPr>
        <w:pStyle w:val="SingleTxtGR"/>
      </w:pPr>
      <w:r>
        <w:t>22.</w:t>
      </w:r>
      <w:r>
        <w:tab/>
      </w:r>
      <w:r w:rsidR="00214EC8" w:rsidRPr="00F64868">
        <w:t>Комитет отмечает усилия, прилагаемые государством-участником для предотвращения преступлений, упоминаемых в Факультативном протоколе. Однако Комитет обеспокоен тем, что целевые меры по предупреждению эк</w:t>
      </w:r>
      <w:r w:rsidR="00214EC8" w:rsidRPr="00F64868">
        <w:t>с</w:t>
      </w:r>
      <w:r w:rsidR="00214EC8" w:rsidRPr="00F64868">
        <w:t>плуатации детей, включая их принудительный труд, проституцию и порногр</w:t>
      </w:r>
      <w:r w:rsidR="00214EC8" w:rsidRPr="00F64868">
        <w:t>а</w:t>
      </w:r>
      <w:r w:rsidR="00214EC8" w:rsidRPr="00F64868">
        <w:t>фию, и меры по установлению причин и масштабов этого явления по-прежнему носят огр</w:t>
      </w:r>
      <w:r w:rsidR="00214EC8" w:rsidRPr="00F64868">
        <w:t>а</w:t>
      </w:r>
      <w:r w:rsidR="00214EC8" w:rsidRPr="00F64868">
        <w:t>ниченный характер.</w:t>
      </w:r>
    </w:p>
    <w:p w:rsidR="00214EC8" w:rsidRPr="00CF3C19" w:rsidRDefault="00CF3C19" w:rsidP="00214EC8">
      <w:pPr>
        <w:pStyle w:val="SingleTxtGR"/>
        <w:rPr>
          <w:b/>
        </w:rPr>
      </w:pPr>
      <w:r>
        <w:t>23.</w:t>
      </w:r>
      <w:r>
        <w:tab/>
      </w:r>
      <w:r w:rsidR="00214EC8" w:rsidRPr="00CF3C19">
        <w:rPr>
          <w:b/>
        </w:rPr>
        <w:t>Комитет рекомендует государству-участнику:</w:t>
      </w:r>
    </w:p>
    <w:p w:rsidR="00214EC8" w:rsidRPr="00CF3C19" w:rsidRDefault="00CF3C19" w:rsidP="00214EC8">
      <w:pPr>
        <w:pStyle w:val="SingleTxtGR"/>
        <w:rPr>
          <w:b/>
        </w:rPr>
      </w:pPr>
      <w:r w:rsidRPr="00CF3C19">
        <w:rPr>
          <w:b/>
        </w:rPr>
        <w:tab/>
      </w:r>
      <w:r w:rsidR="00214EC8" w:rsidRPr="00CF3C19">
        <w:rPr>
          <w:b/>
        </w:rPr>
        <w:t>a)</w:t>
      </w:r>
      <w:r w:rsidR="00214EC8" w:rsidRPr="00CF3C19">
        <w:rPr>
          <w:b/>
        </w:rPr>
        <w:tab/>
        <w:t>исследовать масштабы и глубинные причины эксплуатации д</w:t>
      </w:r>
      <w:r w:rsidR="00214EC8" w:rsidRPr="00CF3C19">
        <w:rPr>
          <w:b/>
        </w:rPr>
        <w:t>е</w:t>
      </w:r>
      <w:r w:rsidR="00214EC8" w:rsidRPr="00CF3C19">
        <w:rPr>
          <w:b/>
        </w:rPr>
        <w:t>тей, включая проституцию и порнографию, чтобы выявить детей, относ</w:t>
      </w:r>
      <w:r w:rsidR="00214EC8" w:rsidRPr="00CF3C19">
        <w:rPr>
          <w:b/>
        </w:rPr>
        <w:t>я</w:t>
      </w:r>
      <w:r w:rsidR="00214EC8" w:rsidRPr="00CF3C19">
        <w:rPr>
          <w:b/>
        </w:rPr>
        <w:t>щихся к группе риска, и оценить масшт</w:t>
      </w:r>
      <w:r w:rsidR="00214EC8" w:rsidRPr="00CF3C19">
        <w:rPr>
          <w:b/>
        </w:rPr>
        <w:t>а</w:t>
      </w:r>
      <w:r w:rsidR="00214EC8" w:rsidRPr="00CF3C19">
        <w:rPr>
          <w:b/>
        </w:rPr>
        <w:t>бы этой проблемы;</w:t>
      </w:r>
    </w:p>
    <w:p w:rsidR="00214EC8" w:rsidRPr="00CF3C19" w:rsidRDefault="00CF3C19" w:rsidP="00214EC8">
      <w:pPr>
        <w:pStyle w:val="SingleTxtGR"/>
        <w:rPr>
          <w:b/>
        </w:rPr>
      </w:pPr>
      <w:r w:rsidRPr="00CF3C19">
        <w:rPr>
          <w:b/>
        </w:rPr>
        <w:tab/>
      </w:r>
      <w:r w:rsidR="00214EC8" w:rsidRPr="00CF3C19">
        <w:rPr>
          <w:b/>
        </w:rPr>
        <w:t>b)</w:t>
      </w:r>
      <w:r w:rsidR="00214EC8" w:rsidRPr="00CF3C19">
        <w:rPr>
          <w:b/>
        </w:rPr>
        <w:tab/>
        <w:t>принять целевые превентивные меры, в том числе против эк</w:t>
      </w:r>
      <w:r w:rsidR="00214EC8" w:rsidRPr="00CF3C19">
        <w:rPr>
          <w:b/>
        </w:rPr>
        <w:t>с</w:t>
      </w:r>
      <w:r w:rsidR="00214EC8" w:rsidRPr="00CF3C19">
        <w:rPr>
          <w:b/>
        </w:rPr>
        <w:t>плуатации через Интернет, и сотрудничать с международными межправ</w:t>
      </w:r>
      <w:r w:rsidR="00214EC8" w:rsidRPr="00CF3C19">
        <w:rPr>
          <w:b/>
        </w:rPr>
        <w:t>и</w:t>
      </w:r>
      <w:r w:rsidR="00214EC8" w:rsidRPr="00CF3C19">
        <w:rPr>
          <w:b/>
        </w:rPr>
        <w:t>тельственными и неправительственными организациями в области пров</w:t>
      </w:r>
      <w:r w:rsidR="00214EC8" w:rsidRPr="00CF3C19">
        <w:rPr>
          <w:b/>
        </w:rPr>
        <w:t>е</w:t>
      </w:r>
      <w:r w:rsidR="00214EC8" w:rsidRPr="00CF3C19">
        <w:rPr>
          <w:b/>
        </w:rPr>
        <w:t>дения информационно-просветительских кампаний во всех областях, охв</w:t>
      </w:r>
      <w:r w:rsidR="00214EC8" w:rsidRPr="00CF3C19">
        <w:rPr>
          <w:b/>
        </w:rPr>
        <w:t>а</w:t>
      </w:r>
      <w:r w:rsidR="00214EC8" w:rsidRPr="00CF3C19">
        <w:rPr>
          <w:b/>
        </w:rPr>
        <w:t>тываемых Факульт</w:t>
      </w:r>
      <w:r w:rsidR="00214EC8" w:rsidRPr="00CF3C19">
        <w:rPr>
          <w:b/>
        </w:rPr>
        <w:t>а</w:t>
      </w:r>
      <w:r w:rsidR="00214EC8" w:rsidRPr="00CF3C19">
        <w:rPr>
          <w:b/>
        </w:rPr>
        <w:t>тивным протоколом.</w:t>
      </w:r>
    </w:p>
    <w:p w:rsidR="00214EC8" w:rsidRPr="00F64868" w:rsidRDefault="00214EC8" w:rsidP="00CF3C19">
      <w:pPr>
        <w:pStyle w:val="H23GR"/>
      </w:pPr>
      <w:r w:rsidRPr="00F64868">
        <w:tab/>
      </w:r>
      <w:r w:rsidRPr="00F64868">
        <w:tab/>
        <w:t>Детский секс-туризм</w:t>
      </w:r>
    </w:p>
    <w:p w:rsidR="00214EC8" w:rsidRPr="00F64868" w:rsidRDefault="00CF3C19" w:rsidP="00214EC8">
      <w:pPr>
        <w:pStyle w:val="SingleTxtGR"/>
      </w:pPr>
      <w:r>
        <w:t>24.</w:t>
      </w:r>
      <w:r>
        <w:tab/>
      </w:r>
      <w:r w:rsidR="00214EC8" w:rsidRPr="00F64868">
        <w:t>Комитет озабочен отсутствием конкретной информации о политике по предупреждению детского секс-туризма и о принятых мерах по обеспечению того, чтобы индустрия туризма не допускала превращения детей в жертв.</w:t>
      </w:r>
    </w:p>
    <w:p w:rsidR="00214EC8" w:rsidRPr="00CF3C19" w:rsidRDefault="00CF3C19" w:rsidP="00214EC8">
      <w:pPr>
        <w:pStyle w:val="SingleTxtGR"/>
        <w:rPr>
          <w:b/>
        </w:rPr>
      </w:pPr>
      <w:r>
        <w:t>25.</w:t>
      </w:r>
      <w:r>
        <w:tab/>
      </w:r>
      <w:r w:rsidR="00214EC8" w:rsidRPr="00CF3C19">
        <w:rPr>
          <w:b/>
        </w:rPr>
        <w:t>Комитет настоятельно призывает государство-участник обеспечить надлежащее законодательство о запрещении детского секс-туризма и уст</w:t>
      </w:r>
      <w:r w:rsidR="00214EC8" w:rsidRPr="00CF3C19">
        <w:rPr>
          <w:b/>
        </w:rPr>
        <w:t>а</w:t>
      </w:r>
      <w:r w:rsidR="00214EC8" w:rsidRPr="00CF3C19">
        <w:rPr>
          <w:b/>
        </w:rPr>
        <w:t>новление с</w:t>
      </w:r>
      <w:r w:rsidR="00214EC8" w:rsidRPr="00CF3C19">
        <w:rPr>
          <w:b/>
        </w:rPr>
        <w:t>о</w:t>
      </w:r>
      <w:r w:rsidR="00214EC8" w:rsidRPr="00CF3C19">
        <w:rPr>
          <w:b/>
        </w:rPr>
        <w:t>ответствующих мер наказания для виновных в нем лиц. Кроме того, Комитет насто</w:t>
      </w:r>
      <w:r w:rsidR="00214EC8" w:rsidRPr="00CF3C19">
        <w:rPr>
          <w:b/>
        </w:rPr>
        <w:t>я</w:t>
      </w:r>
      <w:r w:rsidR="00214EC8" w:rsidRPr="00CF3C19">
        <w:rPr>
          <w:b/>
        </w:rPr>
        <w:t>тельно призывает государство-участник вести диалог и разъяснительную работу в секторе туризма о пагубных последствиях де</w:t>
      </w:r>
      <w:r w:rsidR="00214EC8" w:rsidRPr="00CF3C19">
        <w:rPr>
          <w:b/>
        </w:rPr>
        <w:t>т</w:t>
      </w:r>
      <w:r w:rsidR="00214EC8" w:rsidRPr="00CF3C19">
        <w:rPr>
          <w:b/>
        </w:rPr>
        <w:t>ского секс-туризма, обеспечить широкое распространение принятого Вс</w:t>
      </w:r>
      <w:r w:rsidR="00214EC8" w:rsidRPr="00CF3C19">
        <w:rPr>
          <w:b/>
        </w:rPr>
        <w:t>е</w:t>
      </w:r>
      <w:r w:rsidR="00214EC8" w:rsidRPr="00CF3C19">
        <w:rPr>
          <w:b/>
        </w:rPr>
        <w:t>мирной туристической организацией Глобального этического кодекса т</w:t>
      </w:r>
      <w:r w:rsidR="00214EC8" w:rsidRPr="00CF3C19">
        <w:rPr>
          <w:b/>
        </w:rPr>
        <w:t>у</w:t>
      </w:r>
      <w:r w:rsidR="00214EC8" w:rsidRPr="00CF3C19">
        <w:rPr>
          <w:b/>
        </w:rPr>
        <w:t>ризма среди бюро путешествий и туристических агентств и призвать эти предприятия к подписанию Кодекса поведения для защиты детей от секс</w:t>
      </w:r>
      <w:r w:rsidR="00214EC8" w:rsidRPr="00CF3C19">
        <w:rPr>
          <w:b/>
        </w:rPr>
        <w:t>у</w:t>
      </w:r>
      <w:r w:rsidR="00214EC8" w:rsidRPr="00CF3C19">
        <w:rPr>
          <w:b/>
        </w:rPr>
        <w:t>альной эксплуатации в отраслях туризма и путешествий.</w:t>
      </w:r>
    </w:p>
    <w:p w:rsidR="00214EC8" w:rsidRPr="00F64868" w:rsidRDefault="008337AD" w:rsidP="00CF3C19">
      <w:pPr>
        <w:pStyle w:val="H23GR"/>
      </w:pPr>
      <w:r>
        <w:tab/>
      </w:r>
      <w:r>
        <w:tab/>
      </w:r>
      <w:r w:rsidR="00214EC8" w:rsidRPr="00F64868">
        <w:t xml:space="preserve">Программы, ориентированные на конкретные группы </w:t>
      </w:r>
    </w:p>
    <w:p w:rsidR="00214EC8" w:rsidRPr="00F64868" w:rsidRDefault="008337AD" w:rsidP="00214EC8">
      <w:pPr>
        <w:pStyle w:val="SingleTxtGR"/>
      </w:pPr>
      <w:r>
        <w:t>26.</w:t>
      </w:r>
      <w:r>
        <w:tab/>
      </w:r>
      <w:r w:rsidR="00214EC8" w:rsidRPr="00F64868">
        <w:t>Комитет принимает к сведению различные меры, принятые государством-участником для уделения повышенного внимания детям, находящимся в особо уязвимом положении, в частности детям, живущим в нищете, детям общины рома и несопровождаемым детям. При этом Комитет сожалеет об отсутствии мер и программ, посвященных непосредственно девочкам, безнадзорным д</w:t>
      </w:r>
      <w:r w:rsidR="00214EC8" w:rsidRPr="00F64868">
        <w:t>е</w:t>
      </w:r>
      <w:r w:rsidR="00214EC8" w:rsidRPr="00F64868">
        <w:t>тям, детям в интернатах и детям беженцев и просителей убежища.</w:t>
      </w:r>
    </w:p>
    <w:p w:rsidR="00214EC8" w:rsidRPr="00F64868" w:rsidRDefault="008337AD" w:rsidP="00214EC8">
      <w:pPr>
        <w:pStyle w:val="SingleTxtGR"/>
      </w:pPr>
      <w:r>
        <w:t>27.</w:t>
      </w:r>
      <w:r>
        <w:tab/>
      </w:r>
      <w:r w:rsidR="00214EC8" w:rsidRPr="008337AD">
        <w:rPr>
          <w:b/>
        </w:rPr>
        <w:t>Комитет настоятельно призывает государство-участник уделять п</w:t>
      </w:r>
      <w:r w:rsidR="00214EC8" w:rsidRPr="008337AD">
        <w:rPr>
          <w:b/>
        </w:rPr>
        <w:t>о</w:t>
      </w:r>
      <w:r w:rsidR="00214EC8" w:rsidRPr="008337AD">
        <w:rPr>
          <w:b/>
        </w:rPr>
        <w:t>вышенное внимание детям, подверженным особому риску стать жертвами преступлений, охватываемых Факультативным протоколом, особенно д</w:t>
      </w:r>
      <w:r w:rsidR="00214EC8" w:rsidRPr="008337AD">
        <w:rPr>
          <w:b/>
        </w:rPr>
        <w:t>е</w:t>
      </w:r>
      <w:r w:rsidR="00214EC8" w:rsidRPr="008337AD">
        <w:rPr>
          <w:b/>
        </w:rPr>
        <w:t>вочкам, детям, живущим в нищете, детям общины рома, безнадзорным д</w:t>
      </w:r>
      <w:r w:rsidR="00214EC8" w:rsidRPr="008337AD">
        <w:rPr>
          <w:b/>
        </w:rPr>
        <w:t>е</w:t>
      </w:r>
      <w:r w:rsidR="00214EC8" w:rsidRPr="008337AD">
        <w:rPr>
          <w:b/>
        </w:rPr>
        <w:t>тям, детям в интернатах, детям беженцев и просителей убежища, несопр</w:t>
      </w:r>
      <w:r w:rsidR="00214EC8" w:rsidRPr="008337AD">
        <w:rPr>
          <w:b/>
        </w:rPr>
        <w:t>о</w:t>
      </w:r>
      <w:r w:rsidR="00214EC8" w:rsidRPr="008337AD">
        <w:rPr>
          <w:b/>
        </w:rPr>
        <w:t>вождаемым и разлученным детям. Государству-участнику следует отдельно разработать мероприятия и программы по оказанию содействия детям, н</w:t>
      </w:r>
      <w:r w:rsidR="00214EC8" w:rsidRPr="008337AD">
        <w:rPr>
          <w:b/>
        </w:rPr>
        <w:t>а</w:t>
      </w:r>
      <w:r w:rsidR="00214EC8" w:rsidRPr="008337AD">
        <w:rPr>
          <w:b/>
        </w:rPr>
        <w:t>ходящимся в уязвимом и неблаг</w:t>
      </w:r>
      <w:r w:rsidR="00214EC8" w:rsidRPr="008337AD">
        <w:rPr>
          <w:b/>
        </w:rPr>
        <w:t>о</w:t>
      </w:r>
      <w:r w:rsidR="00214EC8" w:rsidRPr="008337AD">
        <w:rPr>
          <w:b/>
        </w:rPr>
        <w:t>приятном положении.</w:t>
      </w:r>
    </w:p>
    <w:p w:rsidR="00214EC8" w:rsidRPr="00F64868" w:rsidRDefault="00214EC8" w:rsidP="008337AD">
      <w:pPr>
        <w:pStyle w:val="HChGR"/>
      </w:pPr>
      <w:r w:rsidRPr="00F64868">
        <w:tab/>
        <w:t>VI.</w:t>
      </w:r>
      <w:r w:rsidRPr="00F64868">
        <w:tab/>
        <w:t xml:space="preserve">Запрещение торговли детьми, детской проституции </w:t>
      </w:r>
      <w:r w:rsidR="00511352">
        <w:br/>
      </w:r>
      <w:r w:rsidRPr="00F64868">
        <w:t xml:space="preserve">и детской порнографии и связанные с этим вопросы (статья 3, пункты 2 и 3 статьи 4, статья 5, статья 6 </w:t>
      </w:r>
      <w:r w:rsidR="00511352">
        <w:br/>
      </w:r>
      <w:r w:rsidRPr="00F64868">
        <w:t>и статья 7)</w:t>
      </w:r>
    </w:p>
    <w:p w:rsidR="00214EC8" w:rsidRPr="00F64868" w:rsidRDefault="00214EC8" w:rsidP="008337AD">
      <w:pPr>
        <w:pStyle w:val="H23GR"/>
      </w:pPr>
      <w:r w:rsidRPr="00F64868">
        <w:tab/>
      </w:r>
      <w:r w:rsidRPr="00F64868">
        <w:tab/>
        <w:t>Действующее криминальное или уголовное право и нормативные акты</w:t>
      </w:r>
    </w:p>
    <w:p w:rsidR="00214EC8" w:rsidRPr="00F64868" w:rsidRDefault="008337AD" w:rsidP="00214EC8">
      <w:pPr>
        <w:pStyle w:val="SingleTxtGR"/>
      </w:pPr>
      <w:r>
        <w:t>28.</w:t>
      </w:r>
      <w:r>
        <w:tab/>
      </w:r>
      <w:r w:rsidR="00214EC8" w:rsidRPr="00F64868">
        <w:t>С удовлетворением отмечая положения Уголовного кодекса о запрещении торговли людьми и торговли детьми, а также ряд положений, запрещающих сексуальное насилие над ребенком, поставку детских органов или использов</w:t>
      </w:r>
      <w:r w:rsidR="00214EC8" w:rsidRPr="00F64868">
        <w:t>а</w:t>
      </w:r>
      <w:r w:rsidR="00214EC8" w:rsidRPr="00F64868">
        <w:t>ние принудительного детского труда, Комитет по-прежнему озабочен тем, что в Уголовном кодексе нет надлежащего отражения всех преступлений, упомян</w:t>
      </w:r>
      <w:r w:rsidR="00214EC8" w:rsidRPr="00F64868">
        <w:t>у</w:t>
      </w:r>
      <w:r w:rsidR="00214EC8" w:rsidRPr="00F64868">
        <w:t>тых в Факультативном протоколе.</w:t>
      </w:r>
    </w:p>
    <w:p w:rsidR="00214EC8" w:rsidRPr="008337AD" w:rsidRDefault="008337AD" w:rsidP="00214EC8">
      <w:pPr>
        <w:pStyle w:val="SingleTxtGR"/>
        <w:rPr>
          <w:b/>
        </w:rPr>
      </w:pPr>
      <w:r>
        <w:t>29.</w:t>
      </w:r>
      <w:r>
        <w:tab/>
      </w:r>
      <w:r w:rsidR="00214EC8" w:rsidRPr="008337AD">
        <w:rPr>
          <w:b/>
        </w:rPr>
        <w:t>Комитет рекомендует государству-участнику пересмотреть Уголо</w:t>
      </w:r>
      <w:r w:rsidR="00214EC8" w:rsidRPr="008337AD">
        <w:rPr>
          <w:b/>
        </w:rPr>
        <w:t>в</w:t>
      </w:r>
      <w:r w:rsidR="00214EC8" w:rsidRPr="008337AD">
        <w:rPr>
          <w:b/>
        </w:rPr>
        <w:t>ный кодекс и ввести уголовную ответственность за:</w:t>
      </w:r>
    </w:p>
    <w:p w:rsidR="00214EC8" w:rsidRPr="008337AD" w:rsidRDefault="008337AD" w:rsidP="00214EC8">
      <w:pPr>
        <w:pStyle w:val="SingleTxtGR"/>
        <w:rPr>
          <w:b/>
        </w:rPr>
      </w:pPr>
      <w:r w:rsidRPr="008337AD">
        <w:rPr>
          <w:b/>
        </w:rPr>
        <w:tab/>
      </w:r>
      <w:r w:rsidR="00214EC8" w:rsidRPr="008337AD">
        <w:rPr>
          <w:b/>
        </w:rPr>
        <w:t>a)</w:t>
      </w:r>
      <w:r w:rsidR="00214EC8" w:rsidRPr="008337AD">
        <w:rPr>
          <w:b/>
        </w:rPr>
        <w:tab/>
        <w:t>торговлю детьми, т</w:t>
      </w:r>
      <w:r w:rsidR="002F4213">
        <w:rPr>
          <w:b/>
        </w:rPr>
        <w:t>.е.</w:t>
      </w:r>
      <w:r w:rsidR="00214EC8" w:rsidRPr="008337AD">
        <w:rPr>
          <w:b/>
        </w:rPr>
        <w:t xml:space="preserve"> предложение, передачу или получение к</w:t>
      </w:r>
      <w:r w:rsidR="00214EC8" w:rsidRPr="008337AD">
        <w:rPr>
          <w:b/>
        </w:rPr>
        <w:t>а</w:t>
      </w:r>
      <w:r w:rsidR="00214EC8" w:rsidRPr="008337AD">
        <w:rPr>
          <w:b/>
        </w:rPr>
        <w:t>кими бы то ни было средствами ребенка с целью его сексуальной эксплу</w:t>
      </w:r>
      <w:r w:rsidR="00214EC8" w:rsidRPr="008337AD">
        <w:rPr>
          <w:b/>
        </w:rPr>
        <w:t>а</w:t>
      </w:r>
      <w:r w:rsidR="00214EC8" w:rsidRPr="008337AD">
        <w:rPr>
          <w:b/>
        </w:rPr>
        <w:t>тации, передачу органов ребенка за вознаграждение, использование ребе</w:t>
      </w:r>
      <w:r w:rsidR="00214EC8" w:rsidRPr="008337AD">
        <w:rPr>
          <w:b/>
        </w:rPr>
        <w:t>н</w:t>
      </w:r>
      <w:r w:rsidR="00214EC8" w:rsidRPr="008337AD">
        <w:rPr>
          <w:b/>
        </w:rPr>
        <w:t>ка на принудительных работах или неправомерное склонение, в качестве посредничества, к согласию на усыновление ребенка в нарушение прим</w:t>
      </w:r>
      <w:r w:rsidR="00214EC8" w:rsidRPr="008337AD">
        <w:rPr>
          <w:b/>
        </w:rPr>
        <w:t>е</w:t>
      </w:r>
      <w:r w:rsidR="00214EC8" w:rsidRPr="008337AD">
        <w:rPr>
          <w:b/>
        </w:rPr>
        <w:t>нимых правовых актов об усыновлении;</w:t>
      </w:r>
    </w:p>
    <w:p w:rsidR="00214EC8" w:rsidRPr="008337AD" w:rsidRDefault="008337AD" w:rsidP="00214EC8">
      <w:pPr>
        <w:pStyle w:val="SingleTxtGR"/>
        <w:rPr>
          <w:b/>
        </w:rPr>
      </w:pPr>
      <w:r w:rsidRPr="008337AD">
        <w:rPr>
          <w:b/>
        </w:rPr>
        <w:tab/>
      </w:r>
      <w:r w:rsidR="00214EC8" w:rsidRPr="008337AD">
        <w:rPr>
          <w:b/>
        </w:rPr>
        <w:t>b)</w:t>
      </w:r>
      <w:r w:rsidR="00214EC8" w:rsidRPr="008337AD">
        <w:rPr>
          <w:b/>
        </w:rPr>
        <w:tab/>
        <w:t>предложение, получение, передачу или предоставление ребенка для ц</w:t>
      </w:r>
      <w:r w:rsidR="00214EC8" w:rsidRPr="008337AD">
        <w:rPr>
          <w:b/>
        </w:rPr>
        <w:t>е</w:t>
      </w:r>
      <w:r w:rsidR="00214EC8" w:rsidRPr="008337AD">
        <w:rPr>
          <w:b/>
        </w:rPr>
        <w:t>лей детской проституции;</w:t>
      </w:r>
    </w:p>
    <w:p w:rsidR="00214EC8" w:rsidRPr="008337AD" w:rsidRDefault="008337AD" w:rsidP="00214EC8">
      <w:pPr>
        <w:pStyle w:val="SingleTxtGR"/>
        <w:rPr>
          <w:b/>
        </w:rPr>
      </w:pPr>
      <w:r w:rsidRPr="008337AD">
        <w:rPr>
          <w:b/>
        </w:rPr>
        <w:tab/>
      </w:r>
      <w:r w:rsidR="00214EC8" w:rsidRPr="008337AD">
        <w:rPr>
          <w:b/>
        </w:rPr>
        <w:t>c)</w:t>
      </w:r>
      <w:r w:rsidR="00214EC8" w:rsidRPr="008337AD">
        <w:rPr>
          <w:b/>
        </w:rPr>
        <w:tab/>
        <w:t>производство, распределение, распространение, импорт, эк</w:t>
      </w:r>
      <w:r w:rsidR="00214EC8" w:rsidRPr="008337AD">
        <w:rPr>
          <w:b/>
        </w:rPr>
        <w:t>с</w:t>
      </w:r>
      <w:r w:rsidR="00214EC8" w:rsidRPr="008337AD">
        <w:rPr>
          <w:b/>
        </w:rPr>
        <w:t>порт, предложение, продажу, хранение детской порнографии или предн</w:t>
      </w:r>
      <w:r w:rsidR="00214EC8" w:rsidRPr="008337AD">
        <w:rPr>
          <w:b/>
        </w:rPr>
        <w:t>а</w:t>
      </w:r>
      <w:r w:rsidR="00214EC8" w:rsidRPr="008337AD">
        <w:rPr>
          <w:b/>
        </w:rPr>
        <w:t>меренное получение доступа к ней/ее просмотр, включая виртуальную де</w:t>
      </w:r>
      <w:r w:rsidR="00214EC8" w:rsidRPr="008337AD">
        <w:rPr>
          <w:b/>
        </w:rPr>
        <w:t>т</w:t>
      </w:r>
      <w:r w:rsidR="00214EC8" w:rsidRPr="008337AD">
        <w:rPr>
          <w:b/>
        </w:rPr>
        <w:t>скую порногр</w:t>
      </w:r>
      <w:r w:rsidR="00214EC8" w:rsidRPr="008337AD">
        <w:rPr>
          <w:b/>
        </w:rPr>
        <w:t>а</w:t>
      </w:r>
      <w:r w:rsidR="00214EC8" w:rsidRPr="008337AD">
        <w:rPr>
          <w:b/>
        </w:rPr>
        <w:t>фию и изображения, на которых прямо не показано, но предполагается совершение детьми действий сексуального характера (де</w:t>
      </w:r>
      <w:r w:rsidR="00214EC8" w:rsidRPr="008337AD">
        <w:rPr>
          <w:b/>
        </w:rPr>
        <w:t>т</w:t>
      </w:r>
      <w:r w:rsidR="00214EC8" w:rsidRPr="008337AD">
        <w:rPr>
          <w:b/>
        </w:rPr>
        <w:t>ская эротика);</w:t>
      </w:r>
    </w:p>
    <w:p w:rsidR="00214EC8" w:rsidRPr="008337AD" w:rsidRDefault="008337AD" w:rsidP="00214EC8">
      <w:pPr>
        <w:pStyle w:val="SingleTxtGR"/>
        <w:rPr>
          <w:b/>
        </w:rPr>
      </w:pPr>
      <w:r w:rsidRPr="008337AD">
        <w:rPr>
          <w:b/>
        </w:rPr>
        <w:tab/>
      </w:r>
      <w:r w:rsidR="00214EC8" w:rsidRPr="008337AD">
        <w:rPr>
          <w:b/>
        </w:rPr>
        <w:t>d)</w:t>
      </w:r>
      <w:r w:rsidR="00214EC8" w:rsidRPr="008337AD">
        <w:rPr>
          <w:b/>
        </w:rPr>
        <w:tab/>
        <w:t>покушение на совершение какого-либо из этих деяний, посо</w:t>
      </w:r>
      <w:r w:rsidR="00214EC8" w:rsidRPr="008337AD">
        <w:rPr>
          <w:b/>
        </w:rPr>
        <w:t>б</w:t>
      </w:r>
      <w:r w:rsidR="00214EC8" w:rsidRPr="008337AD">
        <w:rPr>
          <w:b/>
        </w:rPr>
        <w:t xml:space="preserve">ничество или участие в совершении какого-либо из этих деяний; </w:t>
      </w:r>
    </w:p>
    <w:p w:rsidR="00214EC8" w:rsidRPr="00F64868" w:rsidRDefault="008337AD" w:rsidP="00214EC8">
      <w:pPr>
        <w:pStyle w:val="SingleTxtGR"/>
      </w:pPr>
      <w:r w:rsidRPr="008337AD">
        <w:rPr>
          <w:b/>
        </w:rPr>
        <w:tab/>
      </w:r>
      <w:r w:rsidR="00214EC8" w:rsidRPr="008337AD">
        <w:rPr>
          <w:b/>
        </w:rPr>
        <w:t>e)</w:t>
      </w:r>
      <w:r w:rsidR="00214EC8" w:rsidRPr="008337AD">
        <w:rPr>
          <w:b/>
        </w:rPr>
        <w:tab/>
        <w:t>производство и распространение материалов, рекламирующих к</w:t>
      </w:r>
      <w:r w:rsidR="00214EC8" w:rsidRPr="008337AD">
        <w:rPr>
          <w:b/>
        </w:rPr>
        <w:t>а</w:t>
      </w:r>
      <w:r w:rsidR="00214EC8" w:rsidRPr="008337AD">
        <w:rPr>
          <w:b/>
        </w:rPr>
        <w:t>кое-либо из этих деяний.</w:t>
      </w:r>
    </w:p>
    <w:p w:rsidR="00214EC8" w:rsidRPr="00F64868" w:rsidRDefault="00214EC8" w:rsidP="008337AD">
      <w:pPr>
        <w:pStyle w:val="H23GR"/>
      </w:pPr>
      <w:r w:rsidRPr="00F64868">
        <w:tab/>
      </w:r>
      <w:r w:rsidRPr="00F64868">
        <w:tab/>
        <w:t xml:space="preserve">Судебное преследование </w:t>
      </w:r>
    </w:p>
    <w:p w:rsidR="00214EC8" w:rsidRPr="00F64868" w:rsidRDefault="008337AD" w:rsidP="00214EC8">
      <w:pPr>
        <w:pStyle w:val="SingleTxtGR"/>
      </w:pPr>
      <w:r>
        <w:t>30.</w:t>
      </w:r>
      <w:r>
        <w:tab/>
      </w:r>
      <w:r w:rsidR="00214EC8" w:rsidRPr="00F64868">
        <w:t>Комитет приветствует принятые государством-участником меры по бор</w:t>
      </w:r>
      <w:r w:rsidR="00214EC8" w:rsidRPr="00F64868">
        <w:t>ь</w:t>
      </w:r>
      <w:r w:rsidR="00214EC8" w:rsidRPr="00F64868">
        <w:t>бе с торговлей детьми, в том числе принятие Национального плана действий по борьбе с торговлей людьми и национальной стратегии борьбы с торговлей людьми, однако он по-прежнему обеспокоен продолжающейся торговлей люд</w:t>
      </w:r>
      <w:r w:rsidR="00214EC8" w:rsidRPr="00F64868">
        <w:t>ь</w:t>
      </w:r>
      <w:r w:rsidR="00214EC8" w:rsidRPr="00F64868">
        <w:t>ми в Словакии и отсутствием информации о результатах этой борьбы. Комитет также с удовлетворением отмечает, что государство-участник создало спец</w:t>
      </w:r>
      <w:r w:rsidR="00214EC8" w:rsidRPr="00F64868">
        <w:t>и</w:t>
      </w:r>
      <w:r w:rsidR="00214EC8" w:rsidRPr="00F64868">
        <w:t>альное подразделение для ведения расследования и преследования по делам об организованной коррупции в органах полиции. При этом Комитет сожалеет, что в стране нет специального закона, обеспечивающего эффективное правоприм</w:t>
      </w:r>
      <w:r w:rsidR="00214EC8" w:rsidRPr="00F64868">
        <w:t>е</w:t>
      </w:r>
      <w:r w:rsidR="00214EC8" w:rsidRPr="00F64868">
        <w:t>нение и наказание сотрудников полиции, причастных к организованной пр</w:t>
      </w:r>
      <w:r w:rsidR="00214EC8" w:rsidRPr="00F64868">
        <w:t>е</w:t>
      </w:r>
      <w:r w:rsidR="00214EC8" w:rsidRPr="00F64868">
        <w:t>ступности и коррупции.</w:t>
      </w:r>
    </w:p>
    <w:p w:rsidR="00214EC8" w:rsidRPr="00234078" w:rsidRDefault="008337AD" w:rsidP="00214EC8">
      <w:pPr>
        <w:pStyle w:val="SingleTxtGR"/>
        <w:rPr>
          <w:b/>
        </w:rPr>
      </w:pPr>
      <w:r>
        <w:t>31.</w:t>
      </w:r>
      <w:r>
        <w:tab/>
      </w:r>
      <w:r w:rsidR="00214EC8" w:rsidRPr="00234078">
        <w:rPr>
          <w:b/>
        </w:rPr>
        <w:t>Комитет рекомендует государству-участнику:</w:t>
      </w:r>
    </w:p>
    <w:p w:rsidR="00214EC8" w:rsidRPr="00234078" w:rsidRDefault="008337AD" w:rsidP="00214EC8">
      <w:pPr>
        <w:pStyle w:val="SingleTxtGR"/>
        <w:rPr>
          <w:b/>
        </w:rPr>
      </w:pPr>
      <w:r w:rsidRPr="00234078">
        <w:rPr>
          <w:b/>
        </w:rPr>
        <w:tab/>
      </w:r>
      <w:r w:rsidR="00214EC8" w:rsidRPr="00234078">
        <w:rPr>
          <w:b/>
        </w:rPr>
        <w:t>a)</w:t>
      </w:r>
      <w:r w:rsidR="00214EC8" w:rsidRPr="00234078">
        <w:rPr>
          <w:b/>
        </w:rPr>
        <w:tab/>
        <w:t>эффективно осуществлять Национальный план действий по борьбе с торговлей людьми и обеспечить его полное соответствие Факул</w:t>
      </w:r>
      <w:r w:rsidR="00214EC8" w:rsidRPr="00234078">
        <w:rPr>
          <w:b/>
        </w:rPr>
        <w:t>ь</w:t>
      </w:r>
      <w:r w:rsidR="00214EC8" w:rsidRPr="00234078">
        <w:rPr>
          <w:b/>
        </w:rPr>
        <w:t>тативному протоколу;</w:t>
      </w:r>
    </w:p>
    <w:p w:rsidR="00214EC8" w:rsidRPr="00234078" w:rsidRDefault="008337AD" w:rsidP="00214EC8">
      <w:pPr>
        <w:pStyle w:val="SingleTxtGR"/>
        <w:rPr>
          <w:b/>
        </w:rPr>
      </w:pPr>
      <w:r w:rsidRPr="00234078">
        <w:rPr>
          <w:b/>
        </w:rPr>
        <w:tab/>
      </w:r>
      <w:r w:rsidR="00214EC8" w:rsidRPr="00234078">
        <w:rPr>
          <w:b/>
        </w:rPr>
        <w:t>b)</w:t>
      </w:r>
      <w:r w:rsidR="00214EC8" w:rsidRPr="00234078">
        <w:rPr>
          <w:b/>
        </w:rPr>
        <w:tab/>
        <w:t>провести оценку масштабов торговли детьми и производить систематическую компиляцию дезагрегированных данных для более э</w:t>
      </w:r>
      <w:r w:rsidR="00214EC8" w:rsidRPr="00234078">
        <w:rPr>
          <w:b/>
        </w:rPr>
        <w:t>ф</w:t>
      </w:r>
      <w:r w:rsidR="00214EC8" w:rsidRPr="00234078">
        <w:rPr>
          <w:b/>
        </w:rPr>
        <w:t>фективной борьбы с этим явлением;</w:t>
      </w:r>
    </w:p>
    <w:p w:rsidR="00214EC8" w:rsidRPr="00234078" w:rsidRDefault="008337AD" w:rsidP="00214EC8">
      <w:pPr>
        <w:pStyle w:val="SingleTxtGR"/>
        <w:rPr>
          <w:b/>
        </w:rPr>
      </w:pPr>
      <w:r w:rsidRPr="00234078">
        <w:rPr>
          <w:b/>
        </w:rPr>
        <w:tab/>
      </w:r>
      <w:r w:rsidR="00214EC8" w:rsidRPr="00234078">
        <w:rPr>
          <w:b/>
        </w:rPr>
        <w:t>c)</w:t>
      </w:r>
      <w:r w:rsidR="00214EC8" w:rsidRPr="00234078">
        <w:rPr>
          <w:b/>
        </w:rPr>
        <w:tab/>
        <w:t>ввести в действие закон о ликвидации организованной пр</w:t>
      </w:r>
      <w:r w:rsidR="00214EC8" w:rsidRPr="00234078">
        <w:rPr>
          <w:b/>
        </w:rPr>
        <w:t>е</w:t>
      </w:r>
      <w:r w:rsidR="00214EC8" w:rsidRPr="00234078">
        <w:rPr>
          <w:b/>
        </w:rPr>
        <w:t>ступности и коррупции, в том числе в рядах сотрудников полиции, и пр</w:t>
      </w:r>
      <w:r w:rsidR="00214EC8" w:rsidRPr="00234078">
        <w:rPr>
          <w:b/>
        </w:rPr>
        <w:t>и</w:t>
      </w:r>
      <w:r w:rsidR="00214EC8" w:rsidRPr="00234078">
        <w:rPr>
          <w:b/>
        </w:rPr>
        <w:t>нять Конвенцию Организации Объединенных Наций против транснаци</w:t>
      </w:r>
      <w:r w:rsidR="00214EC8" w:rsidRPr="00234078">
        <w:rPr>
          <w:b/>
        </w:rPr>
        <w:t>о</w:t>
      </w:r>
      <w:r w:rsidR="00214EC8" w:rsidRPr="00234078">
        <w:rPr>
          <w:b/>
        </w:rPr>
        <w:t>нальной организованной преступности и дополняющий ее Протокол о пр</w:t>
      </w:r>
      <w:r w:rsidR="00214EC8" w:rsidRPr="00234078">
        <w:rPr>
          <w:b/>
        </w:rPr>
        <w:t>е</w:t>
      </w:r>
      <w:r w:rsidR="00214EC8" w:rsidRPr="00234078">
        <w:rPr>
          <w:b/>
        </w:rPr>
        <w:t>дупреждении и пресечении торговли людьми, особенно женщинами и дет</w:t>
      </w:r>
      <w:r w:rsidR="00214EC8" w:rsidRPr="00234078">
        <w:rPr>
          <w:b/>
        </w:rPr>
        <w:t>ь</w:t>
      </w:r>
      <w:r w:rsidR="00214EC8" w:rsidRPr="00234078">
        <w:rPr>
          <w:b/>
        </w:rPr>
        <w:t>ми, и наказании за нее.</w:t>
      </w:r>
    </w:p>
    <w:p w:rsidR="00214EC8" w:rsidRPr="00F64868" w:rsidRDefault="00214EC8" w:rsidP="00234078">
      <w:pPr>
        <w:pStyle w:val="H23GR"/>
      </w:pPr>
      <w:r w:rsidRPr="00F64868">
        <w:tab/>
      </w:r>
      <w:r w:rsidRPr="00F64868">
        <w:tab/>
        <w:t>Безнаказанность</w:t>
      </w:r>
    </w:p>
    <w:p w:rsidR="00214EC8" w:rsidRPr="00F64868" w:rsidRDefault="00234078" w:rsidP="00214EC8">
      <w:pPr>
        <w:pStyle w:val="SingleTxtGR"/>
      </w:pPr>
      <w:r>
        <w:t>32.</w:t>
      </w:r>
      <w:r>
        <w:tab/>
      </w:r>
      <w:r w:rsidR="00214EC8" w:rsidRPr="00F64868">
        <w:t xml:space="preserve">Комитет принял к сведению изложенную в докладе государства-участника информацию о том, что наказанием для лиц, признанных виновными в каком-либо преступлении, предусмотренном статьей 181 Уголовного кодекса (за торговлю детьми), является тюремное заключение на срок от </w:t>
      </w:r>
      <w:r w:rsidR="00AB5201">
        <w:t>4</w:t>
      </w:r>
      <w:r w:rsidR="00214EC8" w:rsidRPr="00F64868">
        <w:t xml:space="preserve"> до 25</w:t>
      </w:r>
      <w:r w:rsidR="00AB5201">
        <w:t> </w:t>
      </w:r>
      <w:r w:rsidR="00214EC8" w:rsidRPr="00F64868">
        <w:t>лет. Однако Комитет серьезно озабочен тем, что большинству лиц, осужденных в 2008 году по делам о торговле людьми, были назначены условные сроки, и они не отб</w:t>
      </w:r>
      <w:r w:rsidR="00214EC8" w:rsidRPr="00F64868">
        <w:t>ы</w:t>
      </w:r>
      <w:r w:rsidR="00214EC8" w:rsidRPr="00F64868">
        <w:t>вали тюремное заключение.</w:t>
      </w:r>
    </w:p>
    <w:p w:rsidR="00214EC8" w:rsidRPr="00F64868" w:rsidRDefault="00234078" w:rsidP="00214EC8">
      <w:pPr>
        <w:pStyle w:val="SingleTxtGR"/>
      </w:pPr>
      <w:r>
        <w:t>33.</w:t>
      </w:r>
      <w:r>
        <w:tab/>
      </w:r>
      <w:r w:rsidR="00214EC8" w:rsidRPr="00234078">
        <w:rPr>
          <w:b/>
        </w:rPr>
        <w:t>Комитет рекомендует государству-участнику принять все необход</w:t>
      </w:r>
      <w:r w:rsidR="00214EC8" w:rsidRPr="00234078">
        <w:rPr>
          <w:b/>
        </w:rPr>
        <w:t>и</w:t>
      </w:r>
      <w:r w:rsidR="00214EC8" w:rsidRPr="00234078">
        <w:rPr>
          <w:b/>
        </w:rPr>
        <w:t>мые меры по борьбе с безнаказанностью, которой пользуются лица, вино</w:t>
      </w:r>
      <w:r w:rsidR="00214EC8" w:rsidRPr="00234078">
        <w:rPr>
          <w:b/>
        </w:rPr>
        <w:t>в</w:t>
      </w:r>
      <w:r w:rsidR="00214EC8" w:rsidRPr="00234078">
        <w:rPr>
          <w:b/>
        </w:rPr>
        <w:t>ные в совершении преступлений по Факультативному протоколу, и с этой целью обратить вним</w:t>
      </w:r>
      <w:r w:rsidR="00214EC8" w:rsidRPr="00234078">
        <w:rPr>
          <w:b/>
        </w:rPr>
        <w:t>а</w:t>
      </w:r>
      <w:r w:rsidR="00214EC8" w:rsidRPr="00234078">
        <w:rPr>
          <w:b/>
        </w:rPr>
        <w:t>ние всех сотрудников правоохранительных органов, включая судей, на те меры наказания, которые могут применяться к этим лицам в случае их бездействия или подкупа, и на необходимость принятия мер к тому, чтобы лицам, признанным винновыми в торговле детьми, н</w:t>
      </w:r>
      <w:r w:rsidR="00214EC8" w:rsidRPr="00234078">
        <w:rPr>
          <w:b/>
        </w:rPr>
        <w:t>а</w:t>
      </w:r>
      <w:r w:rsidR="00214EC8" w:rsidRPr="00234078">
        <w:rPr>
          <w:b/>
        </w:rPr>
        <w:t>значались наказания, соответствующие тяжести совершенного ими пр</w:t>
      </w:r>
      <w:r w:rsidR="00214EC8" w:rsidRPr="00234078">
        <w:rPr>
          <w:b/>
        </w:rPr>
        <w:t>е</w:t>
      </w:r>
      <w:r w:rsidR="00214EC8" w:rsidRPr="00234078">
        <w:rPr>
          <w:b/>
        </w:rPr>
        <w:t>ступления. Он также просит государство-участник обеспечить практич</w:t>
      </w:r>
      <w:r w:rsidR="00214EC8" w:rsidRPr="00234078">
        <w:rPr>
          <w:b/>
        </w:rPr>
        <w:t>е</w:t>
      </w:r>
      <w:r w:rsidR="00214EC8" w:rsidRPr="00234078">
        <w:rPr>
          <w:b/>
        </w:rPr>
        <w:t>ское применение закона и обучение сотрудников правоохранительных о</w:t>
      </w:r>
      <w:r w:rsidR="00214EC8" w:rsidRPr="00234078">
        <w:rPr>
          <w:b/>
        </w:rPr>
        <w:t>р</w:t>
      </w:r>
      <w:r w:rsidR="00214EC8" w:rsidRPr="00234078">
        <w:rPr>
          <w:b/>
        </w:rPr>
        <w:t>ганов в этой области.</w:t>
      </w:r>
      <w:r w:rsidR="00FB27E3">
        <w:rPr>
          <w:b/>
        </w:rPr>
        <w:t xml:space="preserve"> </w:t>
      </w:r>
    </w:p>
    <w:p w:rsidR="00214EC8" w:rsidRPr="00F64868" w:rsidRDefault="00234078" w:rsidP="00234078">
      <w:pPr>
        <w:pStyle w:val="H23GR"/>
      </w:pPr>
      <w:r>
        <w:tab/>
      </w:r>
      <w:r>
        <w:tab/>
      </w:r>
      <w:r w:rsidR="00214EC8" w:rsidRPr="00F64868">
        <w:t xml:space="preserve">Ответственность юридических лиц </w:t>
      </w:r>
    </w:p>
    <w:p w:rsidR="00214EC8" w:rsidRPr="00F64868" w:rsidRDefault="00234078" w:rsidP="00214EC8">
      <w:pPr>
        <w:pStyle w:val="SingleTxtGR"/>
      </w:pPr>
      <w:r>
        <w:t>34.</w:t>
      </w:r>
      <w:r>
        <w:tab/>
      </w:r>
      <w:r w:rsidR="00214EC8" w:rsidRPr="00F64868">
        <w:t>Комитет обеспокоен тем, что юридические лица, в том числе корпорации, по законодательству государства-участника не несут уголовной ответственн</w:t>
      </w:r>
      <w:r w:rsidR="00214EC8" w:rsidRPr="00F64868">
        <w:t>о</w:t>
      </w:r>
      <w:r w:rsidR="00214EC8" w:rsidRPr="00F64868">
        <w:t xml:space="preserve">сти за преступления, упомянутые в Факультативном протоколе. </w:t>
      </w:r>
    </w:p>
    <w:p w:rsidR="00214EC8" w:rsidRPr="00F64868" w:rsidRDefault="00234078" w:rsidP="00214EC8">
      <w:pPr>
        <w:pStyle w:val="SingleTxtGR"/>
      </w:pPr>
      <w:r>
        <w:t>35.</w:t>
      </w:r>
      <w:r>
        <w:tab/>
      </w:r>
      <w:r w:rsidR="00214EC8" w:rsidRPr="00234078">
        <w:rPr>
          <w:b/>
        </w:rPr>
        <w:t>Комитет рекомендует государству-участнику пересмотреть проект поправки к Уголовному кодексу для обеспечения полной и прямой уголо</w:t>
      </w:r>
      <w:r w:rsidR="00214EC8" w:rsidRPr="00234078">
        <w:rPr>
          <w:b/>
        </w:rPr>
        <w:t>в</w:t>
      </w:r>
      <w:r w:rsidR="00214EC8" w:rsidRPr="00234078">
        <w:rPr>
          <w:b/>
        </w:rPr>
        <w:t>ной ответственности юридических лиц за совершение преступлений, уп</w:t>
      </w:r>
      <w:r w:rsidR="00214EC8" w:rsidRPr="00234078">
        <w:rPr>
          <w:b/>
        </w:rPr>
        <w:t>о</w:t>
      </w:r>
      <w:r w:rsidR="00214EC8" w:rsidRPr="00234078">
        <w:rPr>
          <w:b/>
        </w:rPr>
        <w:t>мянутых в Факульт</w:t>
      </w:r>
      <w:r w:rsidR="00214EC8" w:rsidRPr="00234078">
        <w:rPr>
          <w:b/>
        </w:rPr>
        <w:t>а</w:t>
      </w:r>
      <w:r w:rsidR="00214EC8" w:rsidRPr="00234078">
        <w:rPr>
          <w:b/>
        </w:rPr>
        <w:t>тивном протоколе.</w:t>
      </w:r>
      <w:r w:rsidR="00214EC8" w:rsidRPr="00F64868">
        <w:t xml:space="preserve"> </w:t>
      </w:r>
    </w:p>
    <w:p w:rsidR="00214EC8" w:rsidRPr="00F64868" w:rsidRDefault="00234078" w:rsidP="00234078">
      <w:pPr>
        <w:pStyle w:val="H23GR"/>
      </w:pPr>
      <w:r>
        <w:tab/>
      </w:r>
      <w:r>
        <w:tab/>
      </w:r>
      <w:r w:rsidR="00214EC8" w:rsidRPr="00F64868">
        <w:t xml:space="preserve">Экстерриториальная юрисдикция и выдача </w:t>
      </w:r>
    </w:p>
    <w:p w:rsidR="00214EC8" w:rsidRPr="00F64868" w:rsidRDefault="00234078" w:rsidP="00214EC8">
      <w:pPr>
        <w:pStyle w:val="SingleTxtGR"/>
      </w:pPr>
      <w:r>
        <w:t>36.</w:t>
      </w:r>
      <w:r>
        <w:tab/>
      </w:r>
      <w:r w:rsidR="00214EC8" w:rsidRPr="00F64868">
        <w:t>Приветствуя тот факт, что государство-участник может установить свою юри</w:t>
      </w:r>
      <w:r w:rsidR="00214EC8" w:rsidRPr="00F64868">
        <w:t>с</w:t>
      </w:r>
      <w:r w:rsidR="00214EC8" w:rsidRPr="00F64868">
        <w:t>дикцию над преступлениями, совершенными за границей его гражданами или против его граждан, Комитет, однако, сожалеет, что пассивная персонал</w:t>
      </w:r>
      <w:r w:rsidR="00214EC8" w:rsidRPr="00F64868">
        <w:t>ь</w:t>
      </w:r>
      <w:r w:rsidR="00214EC8" w:rsidRPr="00F64868">
        <w:t>ная юрисдикция в отношении детей-жертв до сих пор не установлена. Комитет также озабочен тем, что государство-участник не рассматривает статью 5 Ф</w:t>
      </w:r>
      <w:r w:rsidR="00214EC8" w:rsidRPr="00F64868">
        <w:t>а</w:t>
      </w:r>
      <w:r w:rsidR="00214EC8" w:rsidRPr="00F64868">
        <w:t xml:space="preserve">культативного протокола в качестве правовой основы для экстрадиции в случае отсутствия двустороннего или многостороннего договора об экстрадиции. </w:t>
      </w:r>
    </w:p>
    <w:p w:rsidR="00214EC8" w:rsidRPr="00F64868" w:rsidRDefault="00234078" w:rsidP="00214EC8">
      <w:pPr>
        <w:pStyle w:val="SingleTxtGR"/>
      </w:pPr>
      <w:r>
        <w:t>37.</w:t>
      </w:r>
      <w:r>
        <w:tab/>
      </w:r>
      <w:r w:rsidR="00214EC8" w:rsidRPr="00234078">
        <w:rPr>
          <w:b/>
        </w:rPr>
        <w:t>Комитет рекомендует государству-участнику принять меры для обе</w:t>
      </w:r>
      <w:r w:rsidR="00214EC8" w:rsidRPr="00234078">
        <w:rPr>
          <w:b/>
        </w:rPr>
        <w:t>с</w:t>
      </w:r>
      <w:r w:rsidR="00214EC8" w:rsidRPr="00234078">
        <w:rPr>
          <w:b/>
        </w:rPr>
        <w:t>печения того, чтобы внутреннее законодательство позволяло ему устана</w:t>
      </w:r>
      <w:r w:rsidR="00214EC8" w:rsidRPr="00234078">
        <w:rPr>
          <w:b/>
        </w:rPr>
        <w:t>в</w:t>
      </w:r>
      <w:r w:rsidR="00214EC8" w:rsidRPr="00234078">
        <w:rPr>
          <w:b/>
        </w:rPr>
        <w:t>ливать и осуществлять экстерриториальную юрисдикцию в отношении всех преступлений, охватываемых Факультативным протоколом,</w:t>
      </w:r>
      <w:r w:rsidR="00FB27E3">
        <w:rPr>
          <w:b/>
        </w:rPr>
        <w:t xml:space="preserve"> </w:t>
      </w:r>
      <w:r w:rsidR="00214EC8" w:rsidRPr="00234078">
        <w:rPr>
          <w:b/>
        </w:rPr>
        <w:t>и при о</w:t>
      </w:r>
      <w:r w:rsidR="00214EC8" w:rsidRPr="00234078">
        <w:rPr>
          <w:b/>
        </w:rPr>
        <w:t>т</w:t>
      </w:r>
      <w:r w:rsidR="00214EC8" w:rsidRPr="00234078">
        <w:rPr>
          <w:b/>
        </w:rPr>
        <w:t>сутствии двустороннего или многостороннего договора об экстрадиции рассматривать статью 5 Факул</w:t>
      </w:r>
      <w:r w:rsidR="00214EC8" w:rsidRPr="00234078">
        <w:rPr>
          <w:b/>
        </w:rPr>
        <w:t>ь</w:t>
      </w:r>
      <w:r w:rsidR="00214EC8" w:rsidRPr="00234078">
        <w:rPr>
          <w:b/>
        </w:rPr>
        <w:t>тативного протокола в качестве правовой основы для экстрадиции.</w:t>
      </w:r>
    </w:p>
    <w:p w:rsidR="00214EC8" w:rsidRPr="00F64868" w:rsidRDefault="00214EC8" w:rsidP="00234078">
      <w:pPr>
        <w:pStyle w:val="HChGR"/>
      </w:pPr>
      <w:r w:rsidRPr="00F64868">
        <w:tab/>
        <w:t>VII.</w:t>
      </w:r>
      <w:r w:rsidRPr="00F64868">
        <w:tab/>
        <w:t>Защита прав детей-жертв (статья 8 и пункты 3 и 4 статьи 9)</w:t>
      </w:r>
    </w:p>
    <w:p w:rsidR="00214EC8" w:rsidRPr="00F64868" w:rsidRDefault="00214EC8" w:rsidP="008318AF">
      <w:pPr>
        <w:pStyle w:val="H23GR"/>
      </w:pPr>
      <w:r w:rsidRPr="00F64868">
        <w:tab/>
      </w:r>
      <w:r w:rsidRPr="00F64868">
        <w:tab/>
        <w:t>Меры, принимаемые для защиты прав и интересов детей</w:t>
      </w:r>
      <w:r w:rsidR="00AB5201">
        <w:t xml:space="preserve"> − </w:t>
      </w:r>
      <w:r w:rsidRPr="00F64868">
        <w:t>жертв преступлений, упомянутых в Факультативном протоколе</w:t>
      </w:r>
    </w:p>
    <w:p w:rsidR="00214EC8" w:rsidRPr="00F64868" w:rsidRDefault="008318AF" w:rsidP="00214EC8">
      <w:pPr>
        <w:pStyle w:val="SingleTxtGR"/>
      </w:pPr>
      <w:r>
        <w:t>38.</w:t>
      </w:r>
      <w:r>
        <w:tab/>
      </w:r>
      <w:r w:rsidR="00214EC8" w:rsidRPr="00F64868">
        <w:t>Комитет приветствует внедрение программ профессиональной подгото</w:t>
      </w:r>
      <w:r w:rsidR="00214EC8" w:rsidRPr="00F64868">
        <w:t>в</w:t>
      </w:r>
      <w:r w:rsidR="00214EC8" w:rsidRPr="00F64868">
        <w:t>ки в области выявления жертв торговли людьми. При этом Комитет обеспокоен тем, что предпринимаемые усилия являются недостаточными и что они не были должным образом институционально закреплены, особенно с учетом данных о весьма низком числе детей-жертв, представленных государством-участником в письменных ответах.</w:t>
      </w:r>
    </w:p>
    <w:p w:rsidR="00214EC8" w:rsidRPr="008318AF" w:rsidRDefault="008318AF" w:rsidP="00214EC8">
      <w:pPr>
        <w:pStyle w:val="SingleTxtGR"/>
        <w:rPr>
          <w:b/>
        </w:rPr>
      </w:pPr>
      <w:r>
        <w:t>39.</w:t>
      </w:r>
      <w:r>
        <w:tab/>
      </w:r>
      <w:r w:rsidR="00214EC8" w:rsidRPr="008318AF">
        <w:rPr>
          <w:b/>
        </w:rPr>
        <w:t>В свете пункта 3 статьи 9 Факультативного протокола Комитет р</w:t>
      </w:r>
      <w:r w:rsidR="00214EC8" w:rsidRPr="008318AF">
        <w:rPr>
          <w:b/>
        </w:rPr>
        <w:t>е</w:t>
      </w:r>
      <w:r w:rsidR="00214EC8" w:rsidRPr="008318AF">
        <w:rPr>
          <w:b/>
        </w:rPr>
        <w:t>комендует государству-участнику:</w:t>
      </w:r>
    </w:p>
    <w:p w:rsidR="00214EC8" w:rsidRPr="008318AF" w:rsidRDefault="008318AF" w:rsidP="00214EC8">
      <w:pPr>
        <w:pStyle w:val="SingleTxtGR"/>
        <w:rPr>
          <w:b/>
        </w:rPr>
      </w:pPr>
      <w:r w:rsidRPr="008318AF">
        <w:rPr>
          <w:b/>
        </w:rPr>
        <w:tab/>
      </w:r>
      <w:r w:rsidR="00214EC8" w:rsidRPr="008318AF">
        <w:rPr>
          <w:b/>
        </w:rPr>
        <w:t>a)</w:t>
      </w:r>
      <w:r w:rsidR="00214EC8" w:rsidRPr="008318AF">
        <w:rPr>
          <w:b/>
        </w:rPr>
        <w:tab/>
        <w:t>создать механизмы и процедуры раннего выявления детей − жертв преступлений по Факультативному протоколу, в том числе путем формирования механизмов сотрудничества между правоохранительными органами и соответствующими министерствами. Он далее рекомендует, чтобы сотрудники, зан</w:t>
      </w:r>
      <w:r w:rsidR="00214EC8" w:rsidRPr="008318AF">
        <w:rPr>
          <w:b/>
        </w:rPr>
        <w:t>и</w:t>
      </w:r>
      <w:r w:rsidR="00214EC8" w:rsidRPr="008318AF">
        <w:rPr>
          <w:b/>
        </w:rPr>
        <w:t>мающиеся выявлением таких детей, проходили подготовку в сферах прав р</w:t>
      </w:r>
      <w:r w:rsidR="00214EC8" w:rsidRPr="008318AF">
        <w:rPr>
          <w:b/>
        </w:rPr>
        <w:t>е</w:t>
      </w:r>
      <w:r w:rsidR="00214EC8" w:rsidRPr="008318AF">
        <w:rPr>
          <w:b/>
        </w:rPr>
        <w:t>бенка, защиты детей и проведения бесед, в том числе судьи, прокуроры, Упо</w:t>
      </w:r>
      <w:r w:rsidR="00214EC8" w:rsidRPr="008318AF">
        <w:rPr>
          <w:b/>
        </w:rPr>
        <w:t>л</w:t>
      </w:r>
      <w:r w:rsidR="00214EC8" w:rsidRPr="008318AF">
        <w:rPr>
          <w:b/>
        </w:rPr>
        <w:t>номоченный по правам человека, сотрудники полиции, социальные и медицинские работники и другие специалисты, р</w:t>
      </w:r>
      <w:r w:rsidR="00214EC8" w:rsidRPr="008318AF">
        <w:rPr>
          <w:b/>
        </w:rPr>
        <w:t>а</w:t>
      </w:r>
      <w:r w:rsidR="00214EC8" w:rsidRPr="008318AF">
        <w:rPr>
          <w:b/>
        </w:rPr>
        <w:t>ботающие с детьми-жертвами;</w:t>
      </w:r>
    </w:p>
    <w:p w:rsidR="00214EC8" w:rsidRPr="008318AF" w:rsidRDefault="008318AF" w:rsidP="00214EC8">
      <w:pPr>
        <w:pStyle w:val="SingleTxtGR"/>
        <w:rPr>
          <w:b/>
        </w:rPr>
      </w:pPr>
      <w:r w:rsidRPr="008318AF">
        <w:rPr>
          <w:b/>
        </w:rPr>
        <w:tab/>
      </w:r>
      <w:r w:rsidR="00214EC8" w:rsidRPr="008318AF">
        <w:rPr>
          <w:b/>
        </w:rPr>
        <w:t>b)</w:t>
      </w:r>
      <w:r w:rsidR="00214EC8" w:rsidRPr="008318AF">
        <w:rPr>
          <w:b/>
        </w:rPr>
        <w:tab/>
        <w:t>дать всем лицам, осуществляющим судебное преследование, четкие инструкции относительно активного привлечения к уголовной о</w:t>
      </w:r>
      <w:r w:rsidR="00214EC8" w:rsidRPr="008318AF">
        <w:rPr>
          <w:b/>
        </w:rPr>
        <w:t>т</w:t>
      </w:r>
      <w:r w:rsidR="00214EC8" w:rsidRPr="008318AF">
        <w:rPr>
          <w:b/>
        </w:rPr>
        <w:t>ветстве</w:t>
      </w:r>
      <w:r w:rsidR="00214EC8" w:rsidRPr="008318AF">
        <w:rPr>
          <w:b/>
        </w:rPr>
        <w:t>н</w:t>
      </w:r>
      <w:r w:rsidR="00214EC8" w:rsidRPr="008318AF">
        <w:rPr>
          <w:b/>
        </w:rPr>
        <w:t>ности лиц, обвиняемых по таким делам;</w:t>
      </w:r>
    </w:p>
    <w:p w:rsidR="00214EC8" w:rsidRPr="008318AF" w:rsidRDefault="008318AF" w:rsidP="00214EC8">
      <w:pPr>
        <w:pStyle w:val="SingleTxtGR"/>
        <w:rPr>
          <w:b/>
        </w:rPr>
      </w:pPr>
      <w:r w:rsidRPr="008318AF">
        <w:rPr>
          <w:b/>
        </w:rPr>
        <w:tab/>
      </w:r>
      <w:r w:rsidR="00214EC8" w:rsidRPr="008318AF">
        <w:rPr>
          <w:b/>
        </w:rPr>
        <w:t>c)</w:t>
      </w:r>
      <w:r w:rsidR="00214EC8" w:rsidRPr="008318AF">
        <w:rPr>
          <w:b/>
        </w:rPr>
        <w:tab/>
        <w:t>принять меры по обеспечению наличия и легкой доступности</w:t>
      </w:r>
      <w:r w:rsidR="00FB27E3">
        <w:rPr>
          <w:b/>
        </w:rPr>
        <w:t xml:space="preserve"> </w:t>
      </w:r>
      <w:r w:rsidR="00214EC8" w:rsidRPr="008318AF">
        <w:rPr>
          <w:b/>
        </w:rPr>
        <w:t>механизмов подачи жалоб для детей, права которых были нарушены;</w:t>
      </w:r>
    </w:p>
    <w:p w:rsidR="00214EC8" w:rsidRPr="00F64868" w:rsidRDefault="008318AF" w:rsidP="00214EC8">
      <w:pPr>
        <w:pStyle w:val="SingleTxtGR"/>
      </w:pPr>
      <w:r w:rsidRPr="008318AF">
        <w:rPr>
          <w:b/>
        </w:rPr>
        <w:tab/>
      </w:r>
      <w:r w:rsidR="00214EC8" w:rsidRPr="008318AF">
        <w:rPr>
          <w:b/>
        </w:rPr>
        <w:t>d)</w:t>
      </w:r>
      <w:r w:rsidR="00214EC8" w:rsidRPr="008318AF">
        <w:rPr>
          <w:b/>
        </w:rPr>
        <w:tab/>
        <w:t>обеспечить, чтобы вновь принятый закон о языках (об огран</w:t>
      </w:r>
      <w:r w:rsidR="00214EC8" w:rsidRPr="008318AF">
        <w:rPr>
          <w:b/>
        </w:rPr>
        <w:t>и</w:t>
      </w:r>
      <w:r w:rsidR="00214EC8" w:rsidRPr="008318AF">
        <w:rPr>
          <w:b/>
        </w:rPr>
        <w:t>чении использования языка некоторых членов Европейского союза в гос</w:t>
      </w:r>
      <w:r w:rsidR="00214EC8" w:rsidRPr="008318AF">
        <w:rPr>
          <w:b/>
        </w:rPr>
        <w:t>у</w:t>
      </w:r>
      <w:r w:rsidR="00214EC8" w:rsidRPr="008318AF">
        <w:rPr>
          <w:b/>
        </w:rPr>
        <w:t>дарственных учреждениях) не ограничивал использование властями ро</w:t>
      </w:r>
      <w:r w:rsidR="00214EC8" w:rsidRPr="008318AF">
        <w:rPr>
          <w:b/>
        </w:rPr>
        <w:t>д</w:t>
      </w:r>
      <w:r w:rsidR="00214EC8" w:rsidRPr="008318AF">
        <w:rPr>
          <w:b/>
        </w:rPr>
        <w:t>ного языка детей-жертв при осуществлении процедур выявления и защ</w:t>
      </w:r>
      <w:r w:rsidR="00214EC8" w:rsidRPr="008318AF">
        <w:rPr>
          <w:b/>
        </w:rPr>
        <w:t>и</w:t>
      </w:r>
      <w:r w:rsidR="00214EC8" w:rsidRPr="008318AF">
        <w:rPr>
          <w:b/>
        </w:rPr>
        <w:t>ты.</w:t>
      </w:r>
      <w:r w:rsidR="00214EC8" w:rsidRPr="00F64868">
        <w:t xml:space="preserve"> </w:t>
      </w:r>
    </w:p>
    <w:p w:rsidR="00214EC8" w:rsidRPr="00F64868" w:rsidRDefault="00214EC8" w:rsidP="008318AF">
      <w:pPr>
        <w:pStyle w:val="H23GR"/>
      </w:pPr>
      <w:r w:rsidRPr="00F64868">
        <w:tab/>
      </w:r>
      <w:r w:rsidRPr="00F64868">
        <w:tab/>
        <w:t xml:space="preserve">Меры защиты в рамках системы уголовного правосудия </w:t>
      </w:r>
    </w:p>
    <w:p w:rsidR="00214EC8" w:rsidRPr="00F64868" w:rsidRDefault="008318AF" w:rsidP="00214EC8">
      <w:pPr>
        <w:pStyle w:val="SingleTxtGR"/>
      </w:pPr>
      <w:r>
        <w:t>40.</w:t>
      </w:r>
      <w:r>
        <w:tab/>
      </w:r>
      <w:r w:rsidR="00214EC8" w:rsidRPr="00F64868">
        <w:t>Комитет отмечает инициативу по включению механизма защиты детей-жертв и свидетелей в уголовно-процессуальное законодательство и приветств</w:t>
      </w:r>
      <w:r w:rsidR="00214EC8" w:rsidRPr="00F64868">
        <w:t>у</w:t>
      </w:r>
      <w:r w:rsidR="00214EC8" w:rsidRPr="00F64868">
        <w:t>ет комплекс мер по защите детей-жертв, детей-свидетелей и детей, сотрудн</w:t>
      </w:r>
      <w:r w:rsidR="00214EC8" w:rsidRPr="00F64868">
        <w:t>и</w:t>
      </w:r>
      <w:r w:rsidR="00214EC8" w:rsidRPr="00F64868">
        <w:t>чающих со следствием в ходе разбирательства по уголовным делам. При этом Комитет обеспокоен тем, что особые меры защиты в связи с проведением д</w:t>
      </w:r>
      <w:r w:rsidR="00214EC8" w:rsidRPr="00F64868">
        <w:t>о</w:t>
      </w:r>
      <w:r w:rsidR="00214EC8" w:rsidRPr="00F64868">
        <w:t xml:space="preserve">проса распространяются только на детей </w:t>
      </w:r>
      <w:r w:rsidR="002A0AAC">
        <w:t>моложе</w:t>
      </w:r>
      <w:r w:rsidR="00214EC8" w:rsidRPr="00F64868">
        <w:t xml:space="preserve"> 15 лет, а их применение н</w:t>
      </w:r>
      <w:r w:rsidR="00214EC8" w:rsidRPr="00F64868">
        <w:t>е</w:t>
      </w:r>
      <w:r w:rsidR="00214EC8" w:rsidRPr="00F64868">
        <w:t>редко ост</w:t>
      </w:r>
      <w:r w:rsidR="00214EC8" w:rsidRPr="00F64868">
        <w:t>а</w:t>
      </w:r>
      <w:r w:rsidR="00214EC8" w:rsidRPr="00F64868">
        <w:t>ется на усмотрение судьи.</w:t>
      </w:r>
    </w:p>
    <w:p w:rsidR="00214EC8" w:rsidRPr="00F64868" w:rsidRDefault="008318AF" w:rsidP="00214EC8">
      <w:pPr>
        <w:pStyle w:val="SingleTxtGR"/>
      </w:pPr>
      <w:r>
        <w:t>41.</w:t>
      </w:r>
      <w:r>
        <w:tab/>
      </w:r>
      <w:r w:rsidR="00214EC8" w:rsidRPr="008318AF">
        <w:rPr>
          <w:b/>
        </w:rPr>
        <w:t>Комитет настоятельно рекомендует государству-участнику обесп</w:t>
      </w:r>
      <w:r w:rsidR="00214EC8" w:rsidRPr="008318AF">
        <w:rPr>
          <w:b/>
        </w:rPr>
        <w:t>е</w:t>
      </w:r>
      <w:r w:rsidR="00214EC8" w:rsidRPr="008318AF">
        <w:rPr>
          <w:b/>
        </w:rPr>
        <w:t xml:space="preserve">чить применение особых мер защиты в ходе разбирательства по уголовным делам ко всем детям-жертвам и свидетелям </w:t>
      </w:r>
      <w:r w:rsidR="002A0AAC">
        <w:rPr>
          <w:b/>
        </w:rPr>
        <w:t>моложе</w:t>
      </w:r>
      <w:r w:rsidR="00214EC8" w:rsidRPr="008318AF">
        <w:rPr>
          <w:b/>
        </w:rPr>
        <w:t xml:space="preserve"> 18 лет, которые дол</w:t>
      </w:r>
      <w:r w:rsidR="00214EC8" w:rsidRPr="008318AF">
        <w:rPr>
          <w:b/>
        </w:rPr>
        <w:t>ж</w:t>
      </w:r>
      <w:r w:rsidR="00214EC8" w:rsidRPr="008318AF">
        <w:rPr>
          <w:b/>
        </w:rPr>
        <w:t>ны считаться обязательными. В частности, Комитет рекомендует госуда</w:t>
      </w:r>
      <w:r w:rsidR="00214EC8" w:rsidRPr="008318AF">
        <w:rPr>
          <w:b/>
        </w:rPr>
        <w:t>р</w:t>
      </w:r>
      <w:r w:rsidR="00214EC8" w:rsidRPr="008318AF">
        <w:rPr>
          <w:b/>
        </w:rPr>
        <w:t>ству-участнику с помощью надлежащих правовых положений и правил обеспечить, чтобы всем детям-жертвам и/или свидетелям преступлений любого возраста и группы, то есть детям, пострадавшим от надругательс</w:t>
      </w:r>
      <w:r w:rsidR="00214EC8" w:rsidRPr="008318AF">
        <w:rPr>
          <w:b/>
        </w:rPr>
        <w:t>т</w:t>
      </w:r>
      <w:r w:rsidR="00214EC8" w:rsidRPr="008318AF">
        <w:rPr>
          <w:b/>
        </w:rPr>
        <w:t>ва, бытового насилия, сексуальной и экономической эксплуатации, пох</w:t>
      </w:r>
      <w:r w:rsidR="00214EC8" w:rsidRPr="008318AF">
        <w:rPr>
          <w:b/>
        </w:rPr>
        <w:t>и</w:t>
      </w:r>
      <w:r w:rsidR="00214EC8" w:rsidRPr="008318AF">
        <w:rPr>
          <w:b/>
        </w:rPr>
        <w:t>щения и торговли, а также детям-свидетелям таких преступлений предо</w:t>
      </w:r>
      <w:r w:rsidR="00214EC8" w:rsidRPr="008318AF">
        <w:rPr>
          <w:b/>
        </w:rPr>
        <w:t>с</w:t>
      </w:r>
      <w:r w:rsidR="00214EC8" w:rsidRPr="008318AF">
        <w:rPr>
          <w:b/>
        </w:rPr>
        <w:t>тавлялась предусмотренная Конвенцией защита и чтобы государство-участник в полной мере учитывало Руководящие принципы, касающиеся правосудия в вопросах, связанных с участием детей-жертв и свидетелей преступлений (содержащиеся в приложении к резолюции</w:t>
      </w:r>
      <w:r w:rsidR="00EC7C7F">
        <w:rPr>
          <w:b/>
        </w:rPr>
        <w:t> </w:t>
      </w:r>
      <w:r w:rsidR="00214EC8" w:rsidRPr="008318AF">
        <w:rPr>
          <w:b/>
        </w:rPr>
        <w:t>2005/20 Экон</w:t>
      </w:r>
      <w:r w:rsidR="00214EC8" w:rsidRPr="008318AF">
        <w:rPr>
          <w:b/>
        </w:rPr>
        <w:t>о</w:t>
      </w:r>
      <w:r w:rsidR="00214EC8" w:rsidRPr="008318AF">
        <w:rPr>
          <w:b/>
        </w:rPr>
        <w:t>мического и Социального Совета).</w:t>
      </w:r>
    </w:p>
    <w:p w:rsidR="00214EC8" w:rsidRPr="00F64868" w:rsidRDefault="008318AF" w:rsidP="008318AF">
      <w:pPr>
        <w:pStyle w:val="H23GR"/>
      </w:pPr>
      <w:r>
        <w:tab/>
      </w:r>
      <w:r>
        <w:tab/>
      </w:r>
      <w:r w:rsidR="00214EC8" w:rsidRPr="00F64868">
        <w:t xml:space="preserve">Реабилитация и реинтеграция жертв </w:t>
      </w:r>
    </w:p>
    <w:p w:rsidR="00214EC8" w:rsidRPr="00F64868" w:rsidRDefault="008318AF" w:rsidP="00214EC8">
      <w:pPr>
        <w:pStyle w:val="SingleTxtGR"/>
      </w:pPr>
      <w:r>
        <w:t>42.</w:t>
      </w:r>
      <w:r>
        <w:tab/>
      </w:r>
      <w:r w:rsidR="00214EC8" w:rsidRPr="00F64868">
        <w:t>Комитет обеспокоен отсутствием информации о программах содействия реабилитации и реинтеграции детей-жертв в соответствии с Факультативным протоколом.</w:t>
      </w:r>
    </w:p>
    <w:p w:rsidR="00214EC8" w:rsidRPr="008318AF" w:rsidRDefault="008318AF" w:rsidP="00214EC8">
      <w:pPr>
        <w:pStyle w:val="SingleTxtGR"/>
        <w:rPr>
          <w:b/>
        </w:rPr>
      </w:pPr>
      <w:r>
        <w:t>43.</w:t>
      </w:r>
      <w:r>
        <w:tab/>
      </w:r>
      <w:r w:rsidR="00214EC8" w:rsidRPr="008318AF">
        <w:rPr>
          <w:b/>
        </w:rPr>
        <w:t>Комитет рекомендует государству-участнику:</w:t>
      </w:r>
    </w:p>
    <w:p w:rsidR="00214EC8" w:rsidRPr="008318AF" w:rsidRDefault="008318AF" w:rsidP="00214EC8">
      <w:pPr>
        <w:pStyle w:val="SingleTxtGR"/>
        <w:rPr>
          <w:b/>
        </w:rPr>
      </w:pPr>
      <w:r w:rsidRPr="008318AF">
        <w:rPr>
          <w:b/>
        </w:rPr>
        <w:tab/>
      </w:r>
      <w:r w:rsidR="00214EC8" w:rsidRPr="008318AF">
        <w:rPr>
          <w:b/>
        </w:rPr>
        <w:t>a)</w:t>
      </w:r>
      <w:r w:rsidR="00214EC8" w:rsidRPr="008318AF">
        <w:rPr>
          <w:b/>
        </w:rPr>
        <w:tab/>
        <w:t>принять все необходимые меры для обеспечения того, чтобы детям, ставшим жертвами указанных в Факультативном протоколе пр</w:t>
      </w:r>
      <w:r w:rsidR="00214EC8" w:rsidRPr="008318AF">
        <w:rPr>
          <w:b/>
        </w:rPr>
        <w:t>е</w:t>
      </w:r>
      <w:r w:rsidR="00214EC8" w:rsidRPr="008318AF">
        <w:rPr>
          <w:b/>
        </w:rPr>
        <w:t>ступлений, в особенности детям иностранного происхождения, предоста</w:t>
      </w:r>
      <w:r w:rsidR="00214EC8" w:rsidRPr="008318AF">
        <w:rPr>
          <w:b/>
        </w:rPr>
        <w:t>в</w:t>
      </w:r>
      <w:r w:rsidR="00214EC8" w:rsidRPr="008318AF">
        <w:rPr>
          <w:b/>
        </w:rPr>
        <w:t>лялась надлежащая помощь, в том числе для целей их полной социальной реинтеграции и физической и психологической реабилитации, путем, в ч</w:t>
      </w:r>
      <w:r w:rsidR="00214EC8" w:rsidRPr="008318AF">
        <w:rPr>
          <w:b/>
        </w:rPr>
        <w:t>а</w:t>
      </w:r>
      <w:r w:rsidR="00214EC8" w:rsidRPr="008318AF">
        <w:rPr>
          <w:b/>
        </w:rPr>
        <w:t>стности, незамедлительного осуществления планируемых программ реаб</w:t>
      </w:r>
      <w:r w:rsidR="00214EC8" w:rsidRPr="008318AF">
        <w:rPr>
          <w:b/>
        </w:rPr>
        <w:t>и</w:t>
      </w:r>
      <w:r w:rsidR="00214EC8" w:rsidRPr="008318AF">
        <w:rPr>
          <w:b/>
        </w:rPr>
        <w:t xml:space="preserve">литации; </w:t>
      </w:r>
    </w:p>
    <w:p w:rsidR="00214EC8" w:rsidRPr="008318AF" w:rsidRDefault="008318AF" w:rsidP="00214EC8">
      <w:pPr>
        <w:pStyle w:val="SingleTxtGR"/>
        <w:rPr>
          <w:b/>
        </w:rPr>
      </w:pPr>
      <w:r w:rsidRPr="008318AF">
        <w:rPr>
          <w:b/>
        </w:rPr>
        <w:tab/>
      </w:r>
      <w:r w:rsidR="00214EC8" w:rsidRPr="008318AF">
        <w:rPr>
          <w:b/>
        </w:rPr>
        <w:t>b)</w:t>
      </w:r>
      <w:r w:rsidR="00214EC8" w:rsidRPr="008318AF">
        <w:rPr>
          <w:b/>
        </w:rPr>
        <w:tab/>
        <w:t>гарантировать, чтобы все дети-жертвы, включая тех, кто не являе</w:t>
      </w:r>
      <w:r w:rsidR="00214EC8" w:rsidRPr="008318AF">
        <w:rPr>
          <w:b/>
        </w:rPr>
        <w:t>т</w:t>
      </w:r>
      <w:r w:rsidR="00214EC8" w:rsidRPr="008318AF">
        <w:rPr>
          <w:b/>
        </w:rPr>
        <w:t>ся гражданами или постоянными жителями государства-участника, имели доступ к надлежащим процедурам получения от несущих юридич</w:t>
      </w:r>
      <w:r w:rsidR="00214EC8" w:rsidRPr="008318AF">
        <w:rPr>
          <w:b/>
        </w:rPr>
        <w:t>е</w:t>
      </w:r>
      <w:r w:rsidR="00214EC8" w:rsidRPr="008318AF">
        <w:rPr>
          <w:b/>
        </w:rPr>
        <w:t>скую ответственность лиц компенсации за причиненный ущерб без какой бы то ни было дискриминации в соответствии с пунктом 4 статьи 9 Ф</w:t>
      </w:r>
      <w:r w:rsidR="00214EC8" w:rsidRPr="008318AF">
        <w:rPr>
          <w:b/>
        </w:rPr>
        <w:t>а</w:t>
      </w:r>
      <w:r w:rsidR="00214EC8" w:rsidRPr="008318AF">
        <w:rPr>
          <w:b/>
        </w:rPr>
        <w:t>культативного проток</w:t>
      </w:r>
      <w:r w:rsidR="00214EC8" w:rsidRPr="008318AF">
        <w:rPr>
          <w:b/>
        </w:rPr>
        <w:t>о</w:t>
      </w:r>
      <w:r w:rsidR="00214EC8" w:rsidRPr="008318AF">
        <w:rPr>
          <w:b/>
        </w:rPr>
        <w:t>ла, и учредить фонд для выплаты компенсации жертвам в тех случаях, когда они не могут получить компенсацию от лица, совершившего преступление;</w:t>
      </w:r>
    </w:p>
    <w:p w:rsidR="00214EC8" w:rsidRPr="00F64868" w:rsidRDefault="008318AF" w:rsidP="00214EC8">
      <w:pPr>
        <w:pStyle w:val="SingleTxtGR"/>
      </w:pPr>
      <w:r>
        <w:rPr>
          <w:b/>
        </w:rPr>
        <w:tab/>
      </w:r>
      <w:r w:rsidR="00214EC8" w:rsidRPr="008318AF">
        <w:rPr>
          <w:b/>
        </w:rPr>
        <w:t>c)</w:t>
      </w:r>
      <w:r w:rsidR="00214EC8" w:rsidRPr="008318AF">
        <w:rPr>
          <w:b/>
        </w:rPr>
        <w:tab/>
        <w:t>принять меры для обеспечения того, чтобы его программы ре</w:t>
      </w:r>
      <w:r w:rsidR="00214EC8" w:rsidRPr="008318AF">
        <w:rPr>
          <w:b/>
        </w:rPr>
        <w:t>а</w:t>
      </w:r>
      <w:r w:rsidR="00214EC8" w:rsidRPr="008318AF">
        <w:rPr>
          <w:b/>
        </w:rPr>
        <w:t>билитации и безопасного возвращения лиц осуществлялись на территории всей страны.</w:t>
      </w:r>
      <w:r w:rsidR="00214EC8" w:rsidRPr="00F64868">
        <w:t xml:space="preserve"> </w:t>
      </w:r>
    </w:p>
    <w:p w:rsidR="00214EC8" w:rsidRPr="00F64868" w:rsidRDefault="00214EC8" w:rsidP="008318AF">
      <w:pPr>
        <w:pStyle w:val="H23GR"/>
      </w:pPr>
      <w:r w:rsidRPr="00F64868">
        <w:tab/>
      </w:r>
      <w:r w:rsidRPr="00F64868">
        <w:tab/>
        <w:t xml:space="preserve">Линия экстренной помощи </w:t>
      </w:r>
    </w:p>
    <w:p w:rsidR="00214EC8" w:rsidRPr="00F64868" w:rsidRDefault="008318AF" w:rsidP="00214EC8">
      <w:pPr>
        <w:pStyle w:val="SingleTxtGR"/>
      </w:pPr>
      <w:r>
        <w:t>44.</w:t>
      </w:r>
      <w:r>
        <w:tab/>
      </w:r>
      <w:r w:rsidR="00214EC8" w:rsidRPr="00F64868">
        <w:t>Комитет приветствует установление национальной линии экстренной п</w:t>
      </w:r>
      <w:r w:rsidR="00214EC8" w:rsidRPr="00F64868">
        <w:t>о</w:t>
      </w:r>
      <w:r w:rsidR="00214EC8" w:rsidRPr="00F64868">
        <w:t>мощи для жертв торговли людьми. Тем не менее Комитет обеспокоен тем, что действие этой линии экстренной помощи ограничено предупреждением торго</w:t>
      </w:r>
      <w:r w:rsidR="00214EC8" w:rsidRPr="00F64868">
        <w:t>в</w:t>
      </w:r>
      <w:r w:rsidR="00214EC8" w:rsidRPr="00F64868">
        <w:t>ли людьми и не охватывает все преступления, указанные в Факультативном протоколе, и что налицо отсутствие надлежащих ресурсов для обеспечения о</w:t>
      </w:r>
      <w:r w:rsidR="00214EC8" w:rsidRPr="00F64868">
        <w:t>б</w:t>
      </w:r>
      <w:r w:rsidR="00214EC8" w:rsidRPr="00F64868">
        <w:t xml:space="preserve">щенационального охвата и доступности этой службы, а также для содействия проведению долгосрочных мероприятий. </w:t>
      </w:r>
    </w:p>
    <w:p w:rsidR="00214EC8" w:rsidRPr="00F64868" w:rsidRDefault="008318AF" w:rsidP="00214EC8">
      <w:pPr>
        <w:pStyle w:val="SingleTxtGR"/>
      </w:pPr>
      <w:r>
        <w:t>45.</w:t>
      </w:r>
      <w:r>
        <w:tab/>
      </w:r>
      <w:r w:rsidR="00214EC8" w:rsidRPr="008318AF">
        <w:rPr>
          <w:b/>
        </w:rPr>
        <w:t>Комитет рекомендует государству-участнику пересмотреть сферу фун</w:t>
      </w:r>
      <w:r w:rsidR="00214EC8" w:rsidRPr="008318AF">
        <w:rPr>
          <w:b/>
        </w:rPr>
        <w:t>к</w:t>
      </w:r>
      <w:r w:rsidR="00214EC8" w:rsidRPr="008318AF">
        <w:rPr>
          <w:b/>
        </w:rPr>
        <w:t>ционирования национальной линии экстренной помощи и обеспечить охват всех преступлений, указанных в Факультативном протоколе, и пр</w:t>
      </w:r>
      <w:r w:rsidR="00214EC8" w:rsidRPr="008318AF">
        <w:rPr>
          <w:b/>
        </w:rPr>
        <w:t>и</w:t>
      </w:r>
      <w:r w:rsidR="00214EC8" w:rsidRPr="008318AF">
        <w:rPr>
          <w:b/>
        </w:rPr>
        <w:t>нять меры к тому, чтобы она охватывала всю территорию страны, имела отдел/департамент Интернета, круглосуточный доступ, легко запомина</w:t>
      </w:r>
      <w:r w:rsidR="00214EC8" w:rsidRPr="008318AF">
        <w:rPr>
          <w:b/>
        </w:rPr>
        <w:t>ю</w:t>
      </w:r>
      <w:r w:rsidR="000A1A66">
        <w:rPr>
          <w:b/>
        </w:rPr>
        <w:t>щиеся номера из трех−</w:t>
      </w:r>
      <w:r w:rsidR="00214EC8" w:rsidRPr="008318AF">
        <w:rPr>
          <w:b/>
        </w:rPr>
        <w:t>четырех цифр и адекватные финансовые и технич</w:t>
      </w:r>
      <w:r w:rsidR="00214EC8" w:rsidRPr="008318AF">
        <w:rPr>
          <w:b/>
        </w:rPr>
        <w:t>е</w:t>
      </w:r>
      <w:r w:rsidR="00214EC8" w:rsidRPr="008318AF">
        <w:rPr>
          <w:b/>
        </w:rPr>
        <w:t>ские ресурсы, а также персонал, подготовленный для общения с детьми и анализа телефонных звонков для принятия соответствующих мер.</w:t>
      </w:r>
      <w:r w:rsidR="00FB27E3">
        <w:t xml:space="preserve"> </w:t>
      </w:r>
    </w:p>
    <w:p w:rsidR="00214EC8" w:rsidRPr="00F64868" w:rsidRDefault="00214EC8" w:rsidP="00660F27">
      <w:pPr>
        <w:pStyle w:val="HChGR"/>
      </w:pPr>
      <w:r w:rsidRPr="00F64868">
        <w:tab/>
        <w:t>VIII.</w:t>
      </w:r>
      <w:r w:rsidRPr="00F64868">
        <w:tab/>
        <w:t>Международная помощь и сотрудничество (статья 10)</w:t>
      </w:r>
    </w:p>
    <w:p w:rsidR="00214EC8" w:rsidRPr="00F64868" w:rsidRDefault="00214EC8" w:rsidP="00660F27">
      <w:pPr>
        <w:pStyle w:val="H23GR"/>
      </w:pPr>
      <w:r w:rsidRPr="00F64868">
        <w:tab/>
      </w:r>
      <w:r w:rsidRPr="00F64868">
        <w:tab/>
        <w:t>Многосторонние, региональные и двусторонние договоренности</w:t>
      </w:r>
      <w:r w:rsidR="00FB27E3">
        <w:t xml:space="preserve"> </w:t>
      </w:r>
    </w:p>
    <w:p w:rsidR="00214EC8" w:rsidRPr="00660F27" w:rsidRDefault="00660F27" w:rsidP="00214EC8">
      <w:pPr>
        <w:pStyle w:val="SingleTxtGR"/>
        <w:rPr>
          <w:b/>
        </w:rPr>
      </w:pPr>
      <w:r>
        <w:t>46.</w:t>
      </w:r>
      <w:r>
        <w:tab/>
      </w:r>
      <w:r w:rsidR="00214EC8" w:rsidRPr="00660F27">
        <w:rPr>
          <w:b/>
        </w:rPr>
        <w:t>В свете пункта 1 статьи 10 Факультативного протокола Комитет предлагает государству-участнику продолжать укрепление международн</w:t>
      </w:r>
      <w:r w:rsidR="00214EC8" w:rsidRPr="00660F27">
        <w:rPr>
          <w:b/>
        </w:rPr>
        <w:t>о</w:t>
      </w:r>
      <w:r w:rsidR="00214EC8" w:rsidRPr="00660F27">
        <w:rPr>
          <w:b/>
        </w:rPr>
        <w:t>го сотрудничества в рамках многосторонних, региональных и двусторо</w:t>
      </w:r>
      <w:r w:rsidR="00214EC8" w:rsidRPr="00660F27">
        <w:rPr>
          <w:b/>
        </w:rPr>
        <w:t>н</w:t>
      </w:r>
      <w:r w:rsidR="00214EC8" w:rsidRPr="00660F27">
        <w:rPr>
          <w:b/>
        </w:rPr>
        <w:t>них договоренностей, особенно с соседними странами, включая соверше</w:t>
      </w:r>
      <w:r w:rsidR="00214EC8" w:rsidRPr="00660F27">
        <w:rPr>
          <w:b/>
        </w:rPr>
        <w:t>н</w:t>
      </w:r>
      <w:r w:rsidR="00214EC8" w:rsidRPr="00660F27">
        <w:rPr>
          <w:b/>
        </w:rPr>
        <w:t>ствование процедур и механизмов по координации осуществления таких договоренностей, с целью улучшения предупреждения, обнаружения, ра</w:t>
      </w:r>
      <w:r w:rsidR="00214EC8" w:rsidRPr="00660F27">
        <w:rPr>
          <w:b/>
        </w:rPr>
        <w:t>с</w:t>
      </w:r>
      <w:r w:rsidR="00214EC8" w:rsidRPr="00660F27">
        <w:rPr>
          <w:b/>
        </w:rPr>
        <w:t>следования, уголовного преследования и наказания лиц, виновных в с</w:t>
      </w:r>
      <w:r w:rsidR="00214EC8" w:rsidRPr="00660F27">
        <w:rPr>
          <w:b/>
        </w:rPr>
        <w:t>о</w:t>
      </w:r>
      <w:r w:rsidR="00214EC8" w:rsidRPr="00660F27">
        <w:rPr>
          <w:b/>
        </w:rPr>
        <w:t>вершении любых преступлений, охватываемых Факультативным проток</w:t>
      </w:r>
      <w:r w:rsidR="00214EC8" w:rsidRPr="00660F27">
        <w:rPr>
          <w:b/>
        </w:rPr>
        <w:t>о</w:t>
      </w:r>
      <w:r w:rsidR="00214EC8" w:rsidRPr="00660F27">
        <w:rPr>
          <w:b/>
        </w:rPr>
        <w:t>лом.</w:t>
      </w:r>
    </w:p>
    <w:p w:rsidR="00214EC8" w:rsidRPr="00F64868" w:rsidRDefault="00214EC8" w:rsidP="00660F27">
      <w:pPr>
        <w:pStyle w:val="HChGR"/>
        <w:rPr>
          <w:bCs/>
        </w:rPr>
      </w:pPr>
      <w:r w:rsidRPr="00F64868">
        <w:tab/>
        <w:t>IX.</w:t>
      </w:r>
      <w:r w:rsidRPr="00F64868">
        <w:tab/>
        <w:t xml:space="preserve">Ратификация Факультативного протокола, касающегося процедуры сообщений </w:t>
      </w:r>
    </w:p>
    <w:p w:rsidR="00214EC8" w:rsidRPr="00F64868" w:rsidRDefault="00660F27" w:rsidP="00214EC8">
      <w:pPr>
        <w:pStyle w:val="SingleTxtGR"/>
      </w:pPr>
      <w:r>
        <w:t>47.</w:t>
      </w:r>
      <w:r>
        <w:tab/>
      </w:r>
      <w:r w:rsidR="00214EC8" w:rsidRPr="00660F27">
        <w:rPr>
          <w:b/>
        </w:rPr>
        <w:t>Отмечая с удовлетворением предпринятые государством-участником усилия, направленные на то, чтобы привести процесс разработки Факул</w:t>
      </w:r>
      <w:r w:rsidR="00214EC8" w:rsidRPr="00660F27">
        <w:rPr>
          <w:b/>
        </w:rPr>
        <w:t>ь</w:t>
      </w:r>
      <w:r w:rsidR="00214EC8" w:rsidRPr="00660F27">
        <w:rPr>
          <w:b/>
        </w:rPr>
        <w:t>тативного протокола к Конвенции о правах ребенка, касающегося проц</w:t>
      </w:r>
      <w:r w:rsidR="00214EC8" w:rsidRPr="00660F27">
        <w:rPr>
          <w:b/>
        </w:rPr>
        <w:t>е</w:t>
      </w:r>
      <w:r w:rsidR="00214EC8" w:rsidRPr="00660F27">
        <w:rPr>
          <w:b/>
        </w:rPr>
        <w:t>дуры сообщений, к успешному завершению в рабочей группе, в которой председательствует данное государство-участник, которое также является государством, первым подписавшим Протокол, Комитет настоятельно пр</w:t>
      </w:r>
      <w:r w:rsidR="00214EC8" w:rsidRPr="00660F27">
        <w:rPr>
          <w:b/>
        </w:rPr>
        <w:t>и</w:t>
      </w:r>
      <w:r w:rsidR="00214EC8" w:rsidRPr="00660F27">
        <w:rPr>
          <w:b/>
        </w:rPr>
        <w:t>зывает государство-участник ратифицировать данный Факультативный протокол как можно скорее, чтобы активизировать свою приверженность осуществлению прав детей.</w:t>
      </w:r>
    </w:p>
    <w:p w:rsidR="00214EC8" w:rsidRPr="00F64868" w:rsidRDefault="00214EC8" w:rsidP="00660F27">
      <w:pPr>
        <w:pStyle w:val="HChGR"/>
      </w:pPr>
      <w:r w:rsidRPr="00F64868">
        <w:tab/>
        <w:t>X.</w:t>
      </w:r>
      <w:r w:rsidRPr="00F64868">
        <w:tab/>
        <w:t>Последующие меры и распространение информации</w:t>
      </w:r>
    </w:p>
    <w:p w:rsidR="00214EC8" w:rsidRPr="00F64868" w:rsidRDefault="00214EC8" w:rsidP="00660F27">
      <w:pPr>
        <w:pStyle w:val="H23GR"/>
      </w:pPr>
      <w:r w:rsidRPr="00F64868">
        <w:tab/>
      </w:r>
      <w:r w:rsidRPr="00F64868">
        <w:tab/>
        <w:t>Последующие меры</w:t>
      </w:r>
    </w:p>
    <w:p w:rsidR="00214EC8" w:rsidRPr="00F64868" w:rsidRDefault="00660F27" w:rsidP="00214EC8">
      <w:pPr>
        <w:pStyle w:val="SingleTxtGR"/>
      </w:pPr>
      <w:r>
        <w:t>48.</w:t>
      </w:r>
      <w:r>
        <w:tab/>
      </w:r>
      <w:r w:rsidR="00214EC8" w:rsidRPr="00660F27">
        <w:rPr>
          <w:b/>
        </w:rPr>
        <w:t>Комитет рекомендует государству-участнику принять все надлеж</w:t>
      </w:r>
      <w:r w:rsidR="00214EC8" w:rsidRPr="00660F27">
        <w:rPr>
          <w:b/>
        </w:rPr>
        <w:t>а</w:t>
      </w:r>
      <w:r w:rsidR="00214EC8" w:rsidRPr="00660F27">
        <w:rPr>
          <w:b/>
        </w:rPr>
        <w:t>щие меры по обеспечению всестороннего осуществления настоящих рек</w:t>
      </w:r>
      <w:r w:rsidR="00214EC8" w:rsidRPr="00660F27">
        <w:rPr>
          <w:b/>
        </w:rPr>
        <w:t>о</w:t>
      </w:r>
      <w:r w:rsidR="00214EC8" w:rsidRPr="00660F27">
        <w:rPr>
          <w:b/>
        </w:rPr>
        <w:t>мендаций, в частности путем их препровождения соответствующим мин</w:t>
      </w:r>
      <w:r w:rsidR="00214EC8" w:rsidRPr="00660F27">
        <w:rPr>
          <w:b/>
        </w:rPr>
        <w:t>и</w:t>
      </w:r>
      <w:r w:rsidR="00214EC8" w:rsidRPr="00660F27">
        <w:rPr>
          <w:b/>
        </w:rPr>
        <w:t>стерствам, парламенту и местным органам самоуправления для надлеж</w:t>
      </w:r>
      <w:r w:rsidR="00214EC8" w:rsidRPr="00660F27">
        <w:rPr>
          <w:b/>
        </w:rPr>
        <w:t>а</w:t>
      </w:r>
      <w:r w:rsidR="00214EC8" w:rsidRPr="00660F27">
        <w:rPr>
          <w:b/>
        </w:rPr>
        <w:t>щего рассмотрения и последующих действий.</w:t>
      </w:r>
    </w:p>
    <w:p w:rsidR="00214EC8" w:rsidRPr="00F64868" w:rsidRDefault="00660F27" w:rsidP="00660F27">
      <w:pPr>
        <w:pStyle w:val="H23GR"/>
      </w:pPr>
      <w:r>
        <w:tab/>
      </w:r>
      <w:r>
        <w:tab/>
      </w:r>
      <w:r w:rsidR="00214EC8" w:rsidRPr="00F64868">
        <w:t xml:space="preserve">Распространение заключительных замечаний </w:t>
      </w:r>
    </w:p>
    <w:p w:rsidR="00214EC8" w:rsidRPr="00F64868" w:rsidRDefault="00660F27" w:rsidP="00214EC8">
      <w:pPr>
        <w:pStyle w:val="SingleTxtGR"/>
      </w:pPr>
      <w:r>
        <w:t>49.</w:t>
      </w:r>
      <w:r>
        <w:tab/>
      </w:r>
      <w:r w:rsidR="00214EC8" w:rsidRPr="00660F27">
        <w:rPr>
          <w:b/>
        </w:rPr>
        <w:t>Комитет рекомендует обеспечить широкое распространение доклада и письменных ответов, представленных государством-участником, а также принятых Комитетом соответствующих рекомендаций (заключительных замечаний), в том числе (но не исключительно) через Интернет, среди ш</w:t>
      </w:r>
      <w:r w:rsidR="00214EC8" w:rsidRPr="00660F27">
        <w:rPr>
          <w:b/>
        </w:rPr>
        <w:t>и</w:t>
      </w:r>
      <w:r w:rsidR="00214EC8" w:rsidRPr="00660F27">
        <w:rPr>
          <w:b/>
        </w:rPr>
        <w:t>роких слоев населения, организаций гражданского общества, молодежных и профессиональных групп, работников средств массовой информации и детей, чтобы инициировать обсуждение Факультативного протокола и п</w:t>
      </w:r>
      <w:r w:rsidR="00214EC8" w:rsidRPr="00660F27">
        <w:rPr>
          <w:b/>
        </w:rPr>
        <w:t>о</w:t>
      </w:r>
      <w:r w:rsidR="00214EC8" w:rsidRPr="00660F27">
        <w:rPr>
          <w:b/>
        </w:rPr>
        <w:t>вышать информированность о его положениях, его осуществлении и ко</w:t>
      </w:r>
      <w:r w:rsidR="00214EC8" w:rsidRPr="00660F27">
        <w:rPr>
          <w:b/>
        </w:rPr>
        <w:t>н</w:t>
      </w:r>
      <w:r w:rsidR="00214EC8" w:rsidRPr="00660F27">
        <w:rPr>
          <w:b/>
        </w:rPr>
        <w:t>троле за его соблюдением.</w:t>
      </w:r>
    </w:p>
    <w:p w:rsidR="00214EC8" w:rsidRPr="00F64868" w:rsidRDefault="00214EC8" w:rsidP="00660F27">
      <w:pPr>
        <w:pStyle w:val="HChGR"/>
      </w:pPr>
      <w:r w:rsidRPr="00F64868">
        <w:tab/>
        <w:t>IX.</w:t>
      </w:r>
      <w:r w:rsidRPr="00F64868">
        <w:tab/>
        <w:t xml:space="preserve">Следующий доклад </w:t>
      </w:r>
    </w:p>
    <w:p w:rsidR="00826767" w:rsidRDefault="00660F27" w:rsidP="00214EC8">
      <w:pPr>
        <w:pStyle w:val="SingleTxtGR"/>
      </w:pPr>
      <w:r>
        <w:t>50.</w:t>
      </w:r>
      <w:r>
        <w:tab/>
      </w:r>
      <w:r w:rsidR="00214EC8" w:rsidRPr="00660F27">
        <w:rPr>
          <w:b/>
        </w:rPr>
        <w:t>В соответствии с пунктом 2 статьи 12</w:t>
      </w:r>
      <w:r w:rsidR="00FB27E3">
        <w:rPr>
          <w:b/>
        </w:rPr>
        <w:t xml:space="preserve"> </w:t>
      </w:r>
      <w:r w:rsidR="00214EC8" w:rsidRPr="00660F27">
        <w:rPr>
          <w:b/>
        </w:rPr>
        <w:t>Факультативного протокола Комитет просит государство-участник включить дополнительную инфо</w:t>
      </w:r>
      <w:r w:rsidR="00214EC8" w:rsidRPr="00660F27">
        <w:rPr>
          <w:b/>
        </w:rPr>
        <w:t>р</w:t>
      </w:r>
      <w:r w:rsidR="00214EC8" w:rsidRPr="00660F27">
        <w:rPr>
          <w:b/>
        </w:rPr>
        <w:t>мацию об осуществлении Протокола и настоящих заключительных зам</w:t>
      </w:r>
      <w:r w:rsidR="00214EC8" w:rsidRPr="00660F27">
        <w:rPr>
          <w:b/>
        </w:rPr>
        <w:t>е</w:t>
      </w:r>
      <w:r w:rsidR="00214EC8" w:rsidRPr="00660F27">
        <w:rPr>
          <w:b/>
        </w:rPr>
        <w:t>чаний в свой следующий сводный третий, четвертый и пятый периодич</w:t>
      </w:r>
      <w:r w:rsidR="00214EC8" w:rsidRPr="00660F27">
        <w:rPr>
          <w:b/>
        </w:rPr>
        <w:t>е</w:t>
      </w:r>
      <w:r w:rsidR="00214EC8" w:rsidRPr="00660F27">
        <w:rPr>
          <w:b/>
        </w:rPr>
        <w:t>ский доклад по Конвенции о правах ребенка, который подлежал предста</w:t>
      </w:r>
      <w:r w:rsidR="00214EC8" w:rsidRPr="00660F27">
        <w:rPr>
          <w:b/>
        </w:rPr>
        <w:t>в</w:t>
      </w:r>
      <w:r w:rsidR="00214EC8" w:rsidRPr="00660F27">
        <w:rPr>
          <w:b/>
        </w:rPr>
        <w:t>лению к 30 июня 2013 года в соответствии со статьей 44 Конвенции.</w:t>
      </w:r>
    </w:p>
    <w:p w:rsidR="00B14827" w:rsidRPr="00660F27" w:rsidRDefault="00660F27" w:rsidP="00660F2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14827" w:rsidRPr="00660F27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DD" w:rsidRDefault="003D74DD">
      <w:r>
        <w:rPr>
          <w:lang w:val="en-US"/>
        </w:rPr>
        <w:tab/>
      </w:r>
      <w:r>
        <w:separator/>
      </w:r>
    </w:p>
  </w:endnote>
  <w:endnote w:type="continuationSeparator" w:id="0">
    <w:p w:rsidR="003D74DD" w:rsidRDefault="003D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4E" w:rsidRPr="009A6F4A" w:rsidRDefault="00705F4E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6C59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GE.13-45008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4E" w:rsidRPr="009A6F4A" w:rsidRDefault="00705F4E">
    <w:pPr>
      <w:pStyle w:val="Footer"/>
      <w:rPr>
        <w:lang w:val="en-US"/>
      </w:rPr>
    </w:pPr>
    <w:r>
      <w:rPr>
        <w:lang w:val="en-US"/>
      </w:rPr>
      <w:t>GE.13-45008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6C59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4E" w:rsidRPr="009A6F4A" w:rsidRDefault="00705F4E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3</w:t>
    </w:r>
    <w:r>
      <w:rPr>
        <w:sz w:val="20"/>
        <w:lang w:val="en-US"/>
      </w:rPr>
      <w:t>-</w:t>
    </w:r>
    <w:r>
      <w:rPr>
        <w:sz w:val="20"/>
        <w:lang w:val="ru-RU"/>
      </w:rPr>
      <w:t>45008</w:t>
    </w:r>
    <w:r>
      <w:rPr>
        <w:sz w:val="20"/>
        <w:lang w:val="en-US"/>
      </w:rPr>
      <w:t xml:space="preserve">  (R)  </w:t>
    </w:r>
    <w:r>
      <w:rPr>
        <w:sz w:val="20"/>
        <w:lang w:val="ru-RU"/>
      </w:rPr>
      <w:t xml:space="preserve">300913  </w:t>
    </w:r>
    <w:r>
      <w:rPr>
        <w:sz w:val="20"/>
        <w:lang w:val="en-US"/>
      </w:rPr>
      <w:t>0410</w:t>
    </w:r>
    <w:r>
      <w:rPr>
        <w:sz w:val="20"/>
        <w:lang w:val="ru-RU"/>
      </w:rPr>
      <w:t>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DD" w:rsidRPr="00F71F63" w:rsidRDefault="003D74D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D74DD" w:rsidRPr="00F71F63" w:rsidRDefault="003D74D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D74DD" w:rsidRPr="00635E86" w:rsidRDefault="003D74DD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4E" w:rsidRPr="005E0092" w:rsidRDefault="00705F4E">
    <w:pPr>
      <w:pStyle w:val="Header"/>
      <w:rPr>
        <w:lang w:val="en-US"/>
      </w:rPr>
    </w:pPr>
    <w:r>
      <w:rPr>
        <w:lang w:val="en-US"/>
      </w:rPr>
      <w:t>CRC/C/OPSC/SVK/CO/1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4E" w:rsidRPr="009A6F4A" w:rsidRDefault="00705F4E">
    <w:pPr>
      <w:pStyle w:val="Header"/>
      <w:rPr>
        <w:lang w:val="en-US"/>
      </w:rPr>
    </w:pPr>
    <w:r>
      <w:rPr>
        <w:lang w:val="en-US"/>
      </w:rPr>
      <w:tab/>
      <w:t>CRC/C/OPSC/SVK/CO/1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8644A5"/>
    <w:multiLevelType w:val="hybridMultilevel"/>
    <w:tmpl w:val="DF402450"/>
    <w:lvl w:ilvl="0" w:tplc="6D76D2C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1"/>
  </w:num>
  <w:num w:numId="19">
    <w:abstractNumId w:val="11"/>
  </w:num>
  <w:num w:numId="20">
    <w:abstractNumId w:val="15"/>
  </w:num>
  <w:num w:numId="21">
    <w:abstractNumId w:val="11"/>
  </w:num>
  <w:num w:numId="22">
    <w:abstractNumId w:val="13"/>
  </w:num>
  <w:num w:numId="23">
    <w:abstractNumId w:val="13"/>
  </w:num>
  <w:num w:numId="24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36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1A66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14EC8"/>
    <w:rsid w:val="00232D42"/>
    <w:rsid w:val="00234078"/>
    <w:rsid w:val="00237334"/>
    <w:rsid w:val="002444F4"/>
    <w:rsid w:val="002629A0"/>
    <w:rsid w:val="0028492B"/>
    <w:rsid w:val="00291C8F"/>
    <w:rsid w:val="00292480"/>
    <w:rsid w:val="002A0AAC"/>
    <w:rsid w:val="002A4361"/>
    <w:rsid w:val="002C5036"/>
    <w:rsid w:val="002C6A71"/>
    <w:rsid w:val="002C6D5F"/>
    <w:rsid w:val="002D15EA"/>
    <w:rsid w:val="002D6C07"/>
    <w:rsid w:val="002E0CE6"/>
    <w:rsid w:val="002E1163"/>
    <w:rsid w:val="002E43F3"/>
    <w:rsid w:val="002F421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D74DD"/>
    <w:rsid w:val="00401CE0"/>
    <w:rsid w:val="00403234"/>
    <w:rsid w:val="00407AC3"/>
    <w:rsid w:val="00414586"/>
    <w:rsid w:val="00415059"/>
    <w:rsid w:val="00424FDD"/>
    <w:rsid w:val="0043033D"/>
    <w:rsid w:val="00435FE4"/>
    <w:rsid w:val="00442E12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12A6"/>
    <w:rsid w:val="004E6729"/>
    <w:rsid w:val="004F0E47"/>
    <w:rsid w:val="00511352"/>
    <w:rsid w:val="0051339C"/>
    <w:rsid w:val="0051412F"/>
    <w:rsid w:val="00522B6F"/>
    <w:rsid w:val="0052430E"/>
    <w:rsid w:val="005276AD"/>
    <w:rsid w:val="00533B74"/>
    <w:rsid w:val="00540A9A"/>
    <w:rsid w:val="00543522"/>
    <w:rsid w:val="00545680"/>
    <w:rsid w:val="0055500E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3D71"/>
    <w:rsid w:val="005C678A"/>
    <w:rsid w:val="005D346D"/>
    <w:rsid w:val="005E21FC"/>
    <w:rsid w:val="005E74AB"/>
    <w:rsid w:val="00606A3E"/>
    <w:rsid w:val="006115AA"/>
    <w:rsid w:val="006120AE"/>
    <w:rsid w:val="00635E86"/>
    <w:rsid w:val="00636A37"/>
    <w:rsid w:val="006501A5"/>
    <w:rsid w:val="006567B2"/>
    <w:rsid w:val="00660F27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5F78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5F4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45C3"/>
    <w:rsid w:val="00817F73"/>
    <w:rsid w:val="0082228E"/>
    <w:rsid w:val="00826767"/>
    <w:rsid w:val="00830402"/>
    <w:rsid w:val="008305D7"/>
    <w:rsid w:val="008318AF"/>
    <w:rsid w:val="008337AD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6780A"/>
    <w:rsid w:val="00980C86"/>
    <w:rsid w:val="00986C59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201"/>
    <w:rsid w:val="00AB5BF0"/>
    <w:rsid w:val="00AC1C95"/>
    <w:rsid w:val="00AC2CCB"/>
    <w:rsid w:val="00AC443A"/>
    <w:rsid w:val="00AE1DC1"/>
    <w:rsid w:val="00AE60E2"/>
    <w:rsid w:val="00B0169F"/>
    <w:rsid w:val="00B05F21"/>
    <w:rsid w:val="00B14827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3A96"/>
    <w:rsid w:val="00C145C4"/>
    <w:rsid w:val="00C20D2F"/>
    <w:rsid w:val="00C2131B"/>
    <w:rsid w:val="00C37AF8"/>
    <w:rsid w:val="00C37C79"/>
    <w:rsid w:val="00C41BBC"/>
    <w:rsid w:val="00C44399"/>
    <w:rsid w:val="00C51419"/>
    <w:rsid w:val="00C54056"/>
    <w:rsid w:val="00C663A3"/>
    <w:rsid w:val="00C74E5A"/>
    <w:rsid w:val="00C75CB2"/>
    <w:rsid w:val="00C90723"/>
    <w:rsid w:val="00C90D5C"/>
    <w:rsid w:val="00CA609E"/>
    <w:rsid w:val="00CA7DA4"/>
    <w:rsid w:val="00CB31FB"/>
    <w:rsid w:val="00CE39A5"/>
    <w:rsid w:val="00CE3D6F"/>
    <w:rsid w:val="00CE79A5"/>
    <w:rsid w:val="00CF0042"/>
    <w:rsid w:val="00CF262F"/>
    <w:rsid w:val="00CF3C19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D5369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C7C7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7E3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0</TotalTime>
  <Pages>1</Pages>
  <Words>3255</Words>
  <Characters>24158</Characters>
  <Application>Microsoft Office Outlook</Application>
  <DocSecurity>4</DocSecurity>
  <Lines>473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Короткова</dc:creator>
  <cp:keywords/>
  <dc:description/>
  <cp:lastModifiedBy>Ирина Сафонова</cp:lastModifiedBy>
  <cp:revision>3</cp:revision>
  <cp:lastPrinted>2013-10-04T06:53:00Z</cp:lastPrinted>
  <dcterms:created xsi:type="dcterms:W3CDTF">2013-10-04T06:53:00Z</dcterms:created>
  <dcterms:modified xsi:type="dcterms:W3CDTF">2013-10-04T06:53:00Z</dcterms:modified>
</cp:coreProperties>
</file>