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5104"/>
        <w:gridCol w:w="3261"/>
      </w:tblGrid>
      <w:tr w:rsidR="006B3E27" w:rsidRPr="00DB7679" w:rsidTr="006E444F">
        <w:trPr>
          <w:trHeight w:hRule="exact" w:val="851"/>
        </w:trPr>
        <w:tc>
          <w:tcPr>
            <w:tcW w:w="1274" w:type="dxa"/>
            <w:tcBorders>
              <w:bottom w:val="single" w:sz="4" w:space="0" w:color="auto"/>
            </w:tcBorders>
          </w:tcPr>
          <w:p w:rsidR="006B3E27" w:rsidRPr="00983870" w:rsidRDefault="006B3E27" w:rsidP="006E444F">
            <w:pPr>
              <w:bidi w:val="0"/>
              <w:jc w:val="right"/>
            </w:pPr>
          </w:p>
        </w:tc>
        <w:tc>
          <w:tcPr>
            <w:tcW w:w="5104" w:type="dxa"/>
            <w:tcBorders>
              <w:bottom w:val="single" w:sz="4" w:space="0" w:color="auto"/>
            </w:tcBorders>
            <w:vAlign w:val="bottom"/>
          </w:tcPr>
          <w:p w:rsidR="006B3E27" w:rsidRPr="00DB7679" w:rsidRDefault="006B3E27" w:rsidP="006E444F">
            <w:pPr>
              <w:spacing w:after="80" w:line="480" w:lineRule="exact"/>
              <w:jc w:val="left"/>
              <w:rPr>
                <w:szCs w:val="40"/>
                <w:rtl/>
              </w:rPr>
            </w:pPr>
            <w:r w:rsidRPr="00DB7679">
              <w:rPr>
                <w:rFonts w:hint="cs"/>
                <w:szCs w:val="40"/>
                <w:rtl/>
              </w:rPr>
              <w:t>الأمم المتحدة</w:t>
            </w:r>
          </w:p>
        </w:tc>
        <w:tc>
          <w:tcPr>
            <w:tcW w:w="3261" w:type="dxa"/>
            <w:tcBorders>
              <w:bottom w:val="single" w:sz="4" w:space="0" w:color="auto"/>
            </w:tcBorders>
            <w:vAlign w:val="bottom"/>
          </w:tcPr>
          <w:p w:rsidR="006B3E27" w:rsidRPr="00243C8A" w:rsidRDefault="004C7751" w:rsidP="00CE5989">
            <w:pPr>
              <w:bidi w:val="0"/>
              <w:spacing w:after="20"/>
              <w:jc w:val="left"/>
              <w:rPr>
                <w:szCs w:val="20"/>
              </w:rPr>
            </w:pPr>
            <w:r w:rsidRPr="004C7751">
              <w:rPr>
                <w:sz w:val="40"/>
                <w:szCs w:val="20"/>
              </w:rPr>
              <w:t>CRC</w:t>
            </w:r>
            <w:r>
              <w:rPr>
                <w:szCs w:val="20"/>
              </w:rPr>
              <w:t>/C/OPSC/GIN/CO/1</w:t>
            </w:r>
          </w:p>
        </w:tc>
      </w:tr>
      <w:tr w:rsidR="006B3E27" w:rsidRPr="00DB7679" w:rsidTr="006E444F">
        <w:trPr>
          <w:trHeight w:hRule="exact" w:val="2835"/>
        </w:trPr>
        <w:tc>
          <w:tcPr>
            <w:tcW w:w="1274" w:type="dxa"/>
            <w:tcBorders>
              <w:top w:val="single" w:sz="4" w:space="0" w:color="auto"/>
              <w:bottom w:val="single" w:sz="12" w:space="0" w:color="auto"/>
            </w:tcBorders>
          </w:tcPr>
          <w:p w:rsidR="006B3E27" w:rsidRPr="00DB7679" w:rsidRDefault="0059622A" w:rsidP="006E444F">
            <w:pPr>
              <w:jc w:val="center"/>
              <w:rPr>
                <w:rtl/>
              </w:rPr>
            </w:pPr>
            <w:r>
              <w:rPr>
                <w:noProof/>
                <w:lang w:eastAsia="zh-CN"/>
              </w:rPr>
              <w:drawing>
                <wp:inline distT="0" distB="0" distL="0" distR="0" wp14:anchorId="1821619E" wp14:editId="53AAA3DE">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104" w:type="dxa"/>
            <w:tcBorders>
              <w:top w:val="single" w:sz="4" w:space="0" w:color="auto"/>
              <w:bottom w:val="single" w:sz="12" w:space="0" w:color="auto"/>
            </w:tcBorders>
          </w:tcPr>
          <w:p w:rsidR="006B3E27" w:rsidRPr="00A65558" w:rsidRDefault="001E1CAD" w:rsidP="006E444F">
            <w:pPr>
              <w:spacing w:before="240" w:after="40" w:line="640" w:lineRule="exact"/>
              <w:jc w:val="left"/>
              <w:rPr>
                <w:b/>
                <w:bCs/>
                <w:sz w:val="60"/>
                <w:szCs w:val="60"/>
                <w:rtl/>
              </w:rPr>
            </w:pPr>
            <w:r w:rsidRPr="00A65558">
              <w:rPr>
                <w:rFonts w:hint="cs"/>
                <w:b/>
                <w:bCs/>
                <w:sz w:val="60"/>
                <w:szCs w:val="60"/>
                <w:rtl/>
              </w:rPr>
              <w:t>ا</w:t>
            </w:r>
            <w:r w:rsidR="004A14A6" w:rsidRPr="00A65558">
              <w:rPr>
                <w:rFonts w:hint="cs"/>
                <w:b/>
                <w:bCs/>
                <w:sz w:val="60"/>
                <w:szCs w:val="60"/>
                <w:rtl/>
              </w:rPr>
              <w:t>تفاقي</w:t>
            </w:r>
            <w:r w:rsidR="00523BAE" w:rsidRPr="00A65558">
              <w:rPr>
                <w:rFonts w:hint="cs"/>
                <w:b/>
                <w:bCs/>
                <w:sz w:val="60"/>
                <w:szCs w:val="60"/>
                <w:rtl/>
              </w:rPr>
              <w:t>ـ</w:t>
            </w:r>
            <w:r w:rsidR="004A14A6" w:rsidRPr="00A65558">
              <w:rPr>
                <w:rFonts w:hint="cs"/>
                <w:b/>
                <w:bCs/>
                <w:sz w:val="60"/>
                <w:szCs w:val="60"/>
                <w:rtl/>
              </w:rPr>
              <w:t xml:space="preserve">ة </w:t>
            </w:r>
            <w:r w:rsidR="0045649E" w:rsidRPr="00A65558">
              <w:rPr>
                <w:rFonts w:hint="cs"/>
                <w:b/>
                <w:bCs/>
                <w:sz w:val="60"/>
                <w:szCs w:val="60"/>
                <w:rtl/>
              </w:rPr>
              <w:t xml:space="preserve">حقوق </w:t>
            </w:r>
            <w:r w:rsidR="00A65558" w:rsidRPr="00A65558">
              <w:rPr>
                <w:rFonts w:hint="cs"/>
                <w:b/>
                <w:bCs/>
                <w:sz w:val="60"/>
                <w:szCs w:val="60"/>
                <w:rtl/>
              </w:rPr>
              <w:t>الطفل</w:t>
            </w:r>
          </w:p>
        </w:tc>
        <w:tc>
          <w:tcPr>
            <w:tcW w:w="3261" w:type="dxa"/>
            <w:tcBorders>
              <w:top w:val="single" w:sz="4" w:space="0" w:color="auto"/>
              <w:bottom w:val="single" w:sz="12" w:space="0" w:color="auto"/>
            </w:tcBorders>
          </w:tcPr>
          <w:p w:rsidR="006B3E27" w:rsidRDefault="00CE5989" w:rsidP="00CE5989">
            <w:pPr>
              <w:bidi w:val="0"/>
              <w:spacing w:before="240"/>
              <w:jc w:val="left"/>
            </w:pPr>
            <w:r>
              <w:t>Distr.: General</w:t>
            </w:r>
          </w:p>
          <w:p w:rsidR="00CE5989" w:rsidRDefault="00E977B5" w:rsidP="00CE5989">
            <w:pPr>
              <w:bidi w:val="0"/>
              <w:jc w:val="left"/>
            </w:pPr>
            <w:r>
              <w:t>26</w:t>
            </w:r>
            <w:r>
              <w:rPr>
                <w:rFonts w:hint="cs"/>
                <w:rtl/>
              </w:rPr>
              <w:t xml:space="preserve"> </w:t>
            </w:r>
            <w:r>
              <w:t xml:space="preserve">October </w:t>
            </w:r>
            <w:r w:rsidR="00CE5989">
              <w:t>2017</w:t>
            </w:r>
          </w:p>
          <w:p w:rsidR="00CE5989" w:rsidRDefault="00CE5989" w:rsidP="00CE5989">
            <w:pPr>
              <w:bidi w:val="0"/>
              <w:jc w:val="left"/>
            </w:pPr>
            <w:r>
              <w:t>Arabic</w:t>
            </w:r>
          </w:p>
          <w:p w:rsidR="00CE5989" w:rsidRPr="008B4BC6" w:rsidRDefault="00CE5989" w:rsidP="00CE5989">
            <w:pPr>
              <w:bidi w:val="0"/>
              <w:jc w:val="left"/>
            </w:pPr>
            <w:r>
              <w:t>Original: English</w:t>
            </w:r>
          </w:p>
        </w:tc>
      </w:tr>
    </w:tbl>
    <w:p w:rsidR="00CE5989" w:rsidRPr="00FA0B3E" w:rsidRDefault="00CE5989" w:rsidP="00CE5989">
      <w:pPr>
        <w:spacing w:before="120" w:line="380" w:lineRule="exact"/>
        <w:rPr>
          <w:rFonts w:ascii="Traditional Arabic" w:hAnsi="Traditional Arabic"/>
          <w:b/>
          <w:sz w:val="36"/>
          <w:szCs w:val="36"/>
          <w:rtl/>
        </w:rPr>
      </w:pPr>
      <w:r w:rsidRPr="00FA0B3E">
        <w:rPr>
          <w:rFonts w:ascii="Traditional Arabic" w:hAnsi="Traditional Arabic"/>
          <w:b/>
          <w:bCs/>
          <w:sz w:val="36"/>
          <w:szCs w:val="36"/>
          <w:cs/>
        </w:rPr>
        <w:t>‎</w:t>
      </w:r>
      <w:r w:rsidRPr="00FA0B3E">
        <w:rPr>
          <w:rFonts w:ascii="Traditional Arabic" w:hAnsi="Traditional Arabic"/>
          <w:bCs/>
          <w:sz w:val="36"/>
          <w:szCs w:val="36"/>
          <w:rtl/>
        </w:rPr>
        <w:t>لجنة حقوق الطفل</w:t>
      </w:r>
      <w:r w:rsidRPr="00FA0B3E">
        <w:rPr>
          <w:rFonts w:ascii="Traditional Arabic" w:hAnsi="Traditional Arabic"/>
          <w:b/>
          <w:sz w:val="36"/>
          <w:szCs w:val="36"/>
          <w:rtl/>
        </w:rPr>
        <w:t>‏</w:t>
      </w:r>
    </w:p>
    <w:p w:rsidR="00CE5989" w:rsidRDefault="00CE5989" w:rsidP="00CE5989">
      <w:pPr>
        <w:pStyle w:val="HChGA"/>
        <w:rPr>
          <w:sz w:val="32"/>
          <w:szCs w:val="32"/>
          <w:rtl/>
        </w:rPr>
      </w:pPr>
      <w:r w:rsidRPr="007A37C1">
        <w:rPr>
          <w:sz w:val="30"/>
          <w:szCs w:val="30"/>
          <w:rtl/>
        </w:rPr>
        <w:tab/>
      </w:r>
      <w:r w:rsidRPr="007A37C1">
        <w:rPr>
          <w:sz w:val="30"/>
          <w:szCs w:val="30"/>
          <w:rtl/>
        </w:rPr>
        <w:tab/>
      </w:r>
      <w:r w:rsidRPr="00E123F9">
        <w:rPr>
          <w:rtl/>
        </w:rPr>
        <w:t>الملاحظات الختامية بشأن التقرير المقدم من غينيا بموجب الفقرة 1 من المادة 12 من البروتوكول الاختياري لاتفاقية حقوق الطفل المتعلق ببيع الأطفال واستغلال الأطفال في البغاء وفي المواد الإباحية</w:t>
      </w:r>
      <w:r w:rsidR="00FA0B3E" w:rsidRPr="00FA0B3E">
        <w:rPr>
          <w:rStyle w:val="FootnoteReference"/>
          <w:sz w:val="20"/>
          <w:vertAlign w:val="baseline"/>
          <w:rtl/>
        </w:rPr>
        <w:footnoteReference w:customMarkFollows="1" w:id="1"/>
        <w:t>*</w:t>
      </w:r>
    </w:p>
    <w:p w:rsidR="00CE5989" w:rsidRPr="0002590C" w:rsidRDefault="00FA0B3E" w:rsidP="00FA0B3E">
      <w:pPr>
        <w:pStyle w:val="HChGA"/>
        <w:rPr>
          <w:rFonts w:hint="cs"/>
          <w:sz w:val="30"/>
          <w:szCs w:val="30"/>
          <w:rtl/>
        </w:rPr>
      </w:pPr>
      <w:r>
        <w:rPr>
          <w:rtl/>
        </w:rPr>
        <w:tab/>
      </w:r>
      <w:r>
        <w:rPr>
          <w:rFonts w:hint="cs"/>
          <w:rtl/>
        </w:rPr>
        <w:t>أ</w:t>
      </w:r>
      <w:r w:rsidR="00CE5989">
        <w:rPr>
          <w:rtl/>
        </w:rPr>
        <w:t>ولاً-</w:t>
      </w:r>
      <w:r w:rsidR="00CE5989">
        <w:rPr>
          <w:rtl/>
        </w:rPr>
        <w:tab/>
      </w:r>
      <w:r w:rsidR="00CE5989" w:rsidRPr="004D1F3E">
        <w:rPr>
          <w:rtl/>
        </w:rPr>
        <w:t>مقدمة</w:t>
      </w:r>
    </w:p>
    <w:p w:rsidR="00CE5989" w:rsidRPr="007A37C1" w:rsidRDefault="00CE5989" w:rsidP="0078738A">
      <w:pPr>
        <w:pStyle w:val="SingleTxtGA"/>
        <w:rPr>
          <w:rtl/>
          <w:lang w:bidi="ar-DZ"/>
        </w:rPr>
      </w:pPr>
      <w:r>
        <w:rPr>
          <w:rtl/>
        </w:rPr>
        <w:t>١-</w:t>
      </w:r>
      <w:r>
        <w:rPr>
          <w:rtl/>
        </w:rPr>
        <w:tab/>
      </w:r>
      <w:r w:rsidRPr="007A37C1">
        <w:rPr>
          <w:rtl/>
        </w:rPr>
        <w:t>نظرت اللجنة في تقرير غينيا (</w:t>
      </w:r>
      <w:r w:rsidRPr="004D1F3E">
        <w:t>CRC/C/OPSC/GIN/1</w:t>
      </w:r>
      <w:r w:rsidRPr="007A37C1">
        <w:rPr>
          <w:rtl/>
        </w:rPr>
        <w:t xml:space="preserve">) في جلستها 2243 (انظر </w:t>
      </w:r>
      <w:r w:rsidRPr="004D1F3E">
        <w:t>CRC/C/SR.2243</w:t>
      </w:r>
      <w:r>
        <w:rPr>
          <w:rFonts w:hint="cs"/>
          <w:rtl/>
        </w:rPr>
        <w:t>)</w:t>
      </w:r>
      <w:r w:rsidRPr="007A37C1">
        <w:rPr>
          <w:rtl/>
        </w:rPr>
        <w:t>، المعقودة في ٢٥ أيلول/سبتمبر ٢٠١٧، واعتمدت هذه الملاحظات الختامية في جلستها 2251 (انظر</w:t>
      </w:r>
      <w:r w:rsidR="002346C4">
        <w:rPr>
          <w:rFonts w:hint="cs"/>
          <w:rtl/>
        </w:rPr>
        <w:t xml:space="preserve"> </w:t>
      </w:r>
      <w:r w:rsidRPr="004D1F3E">
        <w:t>CRC/C/SR.2251</w:t>
      </w:r>
      <w:r w:rsidR="0078738A">
        <w:rPr>
          <w:rFonts w:hint="cs"/>
          <w:rtl/>
        </w:rPr>
        <w:t>)</w:t>
      </w:r>
      <w:r w:rsidRPr="007A37C1">
        <w:rPr>
          <w:rtl/>
        </w:rPr>
        <w:t>، ا</w:t>
      </w:r>
      <w:r>
        <w:rPr>
          <w:rtl/>
        </w:rPr>
        <w:t>لمعقودة في ٢٩ أيلول/سبتمبر ٢٠١٧</w:t>
      </w:r>
      <w:r>
        <w:rPr>
          <w:rFonts w:hint="cs"/>
          <w:rtl/>
          <w:lang w:bidi="ar-DZ"/>
        </w:rPr>
        <w:t xml:space="preserve">. </w:t>
      </w:r>
    </w:p>
    <w:p w:rsidR="00CE5989" w:rsidRPr="007A37C1" w:rsidRDefault="00CE5989" w:rsidP="00CE5989">
      <w:pPr>
        <w:pStyle w:val="SingleTxtGA"/>
        <w:rPr>
          <w:rtl/>
          <w:lang w:bidi="ar-DZ"/>
        </w:rPr>
      </w:pPr>
      <w:r w:rsidRPr="007A37C1">
        <w:rPr>
          <w:rFonts w:hint="cs"/>
          <w:rtl/>
        </w:rPr>
        <w:t>٢</w:t>
      </w:r>
      <w:r w:rsidRPr="007A37C1">
        <w:rPr>
          <w:rtl/>
        </w:rPr>
        <w:t>-</w:t>
      </w:r>
      <w:r>
        <w:rPr>
          <w:rtl/>
        </w:rPr>
        <w:tab/>
      </w:r>
      <w:r w:rsidRPr="007A37C1">
        <w:rPr>
          <w:rFonts w:hint="cs"/>
          <w:rtl/>
        </w:rPr>
        <w:t>وترحب</w:t>
      </w:r>
      <w:r w:rsidRPr="007A37C1">
        <w:rPr>
          <w:rtl/>
        </w:rPr>
        <w:t xml:space="preserve"> </w:t>
      </w:r>
      <w:r w:rsidRPr="007A37C1">
        <w:rPr>
          <w:rFonts w:hint="cs"/>
          <w:rtl/>
        </w:rPr>
        <w:t>اللجنة</w:t>
      </w:r>
      <w:r w:rsidRPr="007A37C1">
        <w:rPr>
          <w:rtl/>
        </w:rPr>
        <w:t xml:space="preserve"> </w:t>
      </w:r>
      <w:r w:rsidRPr="007A37C1">
        <w:rPr>
          <w:rFonts w:hint="cs"/>
          <w:rtl/>
        </w:rPr>
        <w:t>بتقديم</w:t>
      </w:r>
      <w:r w:rsidRPr="007A37C1">
        <w:rPr>
          <w:rtl/>
        </w:rPr>
        <w:t xml:space="preserve"> </w:t>
      </w:r>
      <w:r w:rsidRPr="007A37C1">
        <w:rPr>
          <w:rFonts w:hint="cs"/>
          <w:rtl/>
        </w:rPr>
        <w:t>الدولة</w:t>
      </w:r>
      <w:r w:rsidRPr="007A37C1">
        <w:rPr>
          <w:rtl/>
        </w:rPr>
        <w:t xml:space="preserve"> </w:t>
      </w:r>
      <w:r w:rsidRPr="007A37C1">
        <w:rPr>
          <w:rFonts w:hint="cs"/>
          <w:rtl/>
        </w:rPr>
        <w:t>الطرف</w:t>
      </w:r>
      <w:r w:rsidRPr="007A37C1">
        <w:rPr>
          <w:rtl/>
        </w:rPr>
        <w:t xml:space="preserve"> </w:t>
      </w:r>
      <w:r w:rsidRPr="007A37C1">
        <w:rPr>
          <w:rFonts w:hint="cs"/>
          <w:rtl/>
        </w:rPr>
        <w:t>تقريرها</w:t>
      </w:r>
      <w:r w:rsidRPr="007A37C1">
        <w:rPr>
          <w:rtl/>
        </w:rPr>
        <w:t xml:space="preserve"> </w:t>
      </w:r>
      <w:r w:rsidRPr="007A37C1">
        <w:rPr>
          <w:rFonts w:hint="cs"/>
          <w:rtl/>
        </w:rPr>
        <w:t>وردودها</w:t>
      </w:r>
      <w:r w:rsidRPr="007A37C1">
        <w:rPr>
          <w:rtl/>
        </w:rPr>
        <w:t xml:space="preserve"> </w:t>
      </w:r>
      <w:r w:rsidRPr="007A37C1">
        <w:rPr>
          <w:rFonts w:hint="cs"/>
          <w:rtl/>
        </w:rPr>
        <w:t>الخطية</w:t>
      </w:r>
      <w:r w:rsidRPr="007A37C1">
        <w:rPr>
          <w:rtl/>
        </w:rPr>
        <w:t xml:space="preserve"> </w:t>
      </w:r>
      <w:r w:rsidRPr="007A37C1">
        <w:rPr>
          <w:rFonts w:hint="cs"/>
          <w:rtl/>
        </w:rPr>
        <w:t>على</w:t>
      </w:r>
      <w:r w:rsidRPr="007A37C1">
        <w:rPr>
          <w:rtl/>
        </w:rPr>
        <w:t xml:space="preserve"> </w:t>
      </w:r>
      <w:r w:rsidRPr="007A37C1">
        <w:rPr>
          <w:rFonts w:hint="cs"/>
          <w:rtl/>
        </w:rPr>
        <w:t>قائمة</w:t>
      </w:r>
      <w:r w:rsidRPr="007A37C1">
        <w:rPr>
          <w:rtl/>
        </w:rPr>
        <w:t xml:space="preserve"> </w:t>
      </w:r>
      <w:r w:rsidRPr="007A37C1">
        <w:rPr>
          <w:rFonts w:hint="cs"/>
          <w:rtl/>
        </w:rPr>
        <w:t>الق</w:t>
      </w:r>
      <w:r w:rsidRPr="007A37C1">
        <w:rPr>
          <w:rtl/>
        </w:rPr>
        <w:t>ضايا (</w:t>
      </w:r>
      <w:r w:rsidRPr="00CE5989">
        <w:rPr>
          <w:rFonts w:asciiTheme="majorBidi" w:hAnsiTheme="majorBidi" w:cstheme="majorBidi"/>
          <w:sz w:val="10"/>
          <w:szCs w:val="20"/>
          <w:rtl/>
        </w:rPr>
        <w:t>CRC/C/OPSC/GIN/Q/1/Add.1</w:t>
      </w:r>
      <w:r w:rsidRPr="007A37C1">
        <w:rPr>
          <w:rtl/>
        </w:rPr>
        <w:t>). وتعرب اللجنة عن تقديرها للحوار البناء الذي دار مع الوفد المتعدد القطاعات للدولة الطرف.</w:t>
      </w:r>
    </w:p>
    <w:p w:rsidR="00CE5989" w:rsidRPr="007A37C1" w:rsidRDefault="00CE5989" w:rsidP="00CE5989">
      <w:pPr>
        <w:pStyle w:val="SingleTxtGA"/>
        <w:rPr>
          <w:rtl/>
        </w:rPr>
      </w:pPr>
      <w:r>
        <w:rPr>
          <w:rtl/>
        </w:rPr>
        <w:t>٣-</w:t>
      </w:r>
      <w:r>
        <w:rPr>
          <w:rtl/>
        </w:rPr>
        <w:tab/>
      </w:r>
      <w:r w:rsidRPr="007A37C1">
        <w:rPr>
          <w:rtl/>
        </w:rPr>
        <w:t>وت</w:t>
      </w:r>
      <w:r>
        <w:rPr>
          <w:rFonts w:hint="cs"/>
          <w:rtl/>
        </w:rPr>
        <w:t>ُ</w:t>
      </w:r>
      <w:r w:rsidRPr="007A37C1">
        <w:rPr>
          <w:rtl/>
        </w:rPr>
        <w:t>ذكر اللجنة الدولة ا</w:t>
      </w:r>
      <w:bookmarkStart w:id="0" w:name="_GoBack"/>
      <w:bookmarkEnd w:id="0"/>
      <w:r w:rsidRPr="007A37C1">
        <w:rPr>
          <w:rtl/>
        </w:rPr>
        <w:t>لطرف بأن هذه الملاحظات الختامية ينبغي أن تقرأ مقترنة بالملاحظات الختامية المتعلقة بالتقرير الدوري الثاني الذي قدمته الدولة الطرف بموجب الاتفاقية (</w:t>
      </w:r>
      <w:r w:rsidRPr="0002590C">
        <w:t>CRC/C/GIN/CO/2</w:t>
      </w:r>
      <w:r>
        <w:rPr>
          <w:rFonts w:hint="cs"/>
          <w:rtl/>
        </w:rPr>
        <w:t>)</w:t>
      </w:r>
      <w:r w:rsidRPr="007A37C1">
        <w:rPr>
          <w:rtl/>
        </w:rPr>
        <w:t>، والمعتمدة في ١٣ حزيران/</w:t>
      </w:r>
      <w:proofErr w:type="gramStart"/>
      <w:r w:rsidRPr="007A37C1">
        <w:rPr>
          <w:rtl/>
        </w:rPr>
        <w:t>يونيه</w:t>
      </w:r>
      <w:proofErr w:type="gramEnd"/>
      <w:r w:rsidRPr="007A37C1">
        <w:rPr>
          <w:rtl/>
        </w:rPr>
        <w:t xml:space="preserve"> ٢٠١٣، وبشأن التقرير الذي قدمته الدولة الطرف بموجب البروتوكول الاختياري المتعلق باشتراك الأطفال في المنازعات المسلحة (</w:t>
      </w:r>
      <w:r w:rsidRPr="0002590C">
        <w:t>CRC/C/OPAC/GIN/CO/1</w:t>
      </w:r>
      <w:r>
        <w:rPr>
          <w:rFonts w:hint="cs"/>
          <w:rtl/>
        </w:rPr>
        <w:t>)</w:t>
      </w:r>
      <w:r w:rsidRPr="007A37C1">
        <w:rPr>
          <w:rtl/>
        </w:rPr>
        <w:t>، المعتمد في ٢٩ أيلول/سبتمبر ٢٠١٧.</w:t>
      </w:r>
      <w:r>
        <w:rPr>
          <w:rFonts w:hint="cs"/>
          <w:rtl/>
        </w:rPr>
        <w:t xml:space="preserve"> </w:t>
      </w:r>
    </w:p>
    <w:p w:rsidR="00CE5989" w:rsidRPr="0002590C" w:rsidRDefault="00CE5989" w:rsidP="00CE5989">
      <w:pPr>
        <w:pStyle w:val="HChGA"/>
        <w:rPr>
          <w:rtl/>
        </w:rPr>
      </w:pPr>
      <w:r w:rsidRPr="007A37C1">
        <w:rPr>
          <w:sz w:val="30"/>
          <w:szCs w:val="30"/>
          <w:rtl/>
        </w:rPr>
        <w:tab/>
      </w:r>
      <w:r w:rsidRPr="0002590C">
        <w:rPr>
          <w:rtl/>
        </w:rPr>
        <w:t>ثانياً-</w:t>
      </w:r>
      <w:r w:rsidRPr="0002590C">
        <w:rPr>
          <w:rtl/>
        </w:rPr>
        <w:tab/>
        <w:t>ملاحظات عامة</w:t>
      </w:r>
    </w:p>
    <w:p w:rsidR="00CE5989" w:rsidRPr="007A37C1" w:rsidRDefault="00CE5989" w:rsidP="00CE5989">
      <w:pPr>
        <w:pStyle w:val="H1GA"/>
        <w:rPr>
          <w:rtl/>
        </w:rPr>
      </w:pPr>
      <w:r w:rsidRPr="007A37C1">
        <w:rPr>
          <w:rtl/>
        </w:rPr>
        <w:tab/>
      </w:r>
      <w:r w:rsidRPr="007A37C1">
        <w:rPr>
          <w:rtl/>
        </w:rPr>
        <w:tab/>
      </w:r>
      <w:r w:rsidRPr="0002590C">
        <w:rPr>
          <w:rtl/>
        </w:rPr>
        <w:t>الجوانب الإيجابية</w:t>
      </w:r>
    </w:p>
    <w:p w:rsidR="00CE5989" w:rsidRPr="007A37C1" w:rsidRDefault="00CE5989" w:rsidP="00FA0B3E">
      <w:pPr>
        <w:pStyle w:val="SingleTxtGA"/>
        <w:rPr>
          <w:rtl/>
        </w:rPr>
      </w:pPr>
      <w:r w:rsidRPr="007A37C1">
        <w:rPr>
          <w:rFonts w:hint="cs"/>
          <w:rtl/>
        </w:rPr>
        <w:t>٤</w:t>
      </w:r>
      <w:r>
        <w:rPr>
          <w:rtl/>
        </w:rPr>
        <w:t>-</w:t>
      </w:r>
      <w:r>
        <w:rPr>
          <w:rtl/>
        </w:rPr>
        <w:tab/>
      </w:r>
      <w:r w:rsidRPr="007A37C1">
        <w:rPr>
          <w:rFonts w:hint="cs"/>
          <w:rtl/>
        </w:rPr>
        <w:t>تلاحظ</w:t>
      </w:r>
      <w:r w:rsidRPr="007A37C1">
        <w:rPr>
          <w:rtl/>
        </w:rPr>
        <w:t xml:space="preserve"> </w:t>
      </w:r>
      <w:r w:rsidRPr="007A37C1">
        <w:rPr>
          <w:rFonts w:hint="cs"/>
          <w:rtl/>
        </w:rPr>
        <w:t>اللجنة</w:t>
      </w:r>
      <w:r w:rsidRPr="007A37C1">
        <w:rPr>
          <w:rtl/>
        </w:rPr>
        <w:t xml:space="preserve"> </w:t>
      </w:r>
      <w:r w:rsidRPr="007A37C1">
        <w:rPr>
          <w:rFonts w:hint="cs"/>
          <w:rtl/>
        </w:rPr>
        <w:t>مع</w:t>
      </w:r>
      <w:r w:rsidRPr="007A37C1">
        <w:rPr>
          <w:rtl/>
        </w:rPr>
        <w:t xml:space="preserve"> </w:t>
      </w:r>
      <w:r w:rsidRPr="007A37C1">
        <w:rPr>
          <w:rFonts w:hint="cs"/>
          <w:rtl/>
        </w:rPr>
        <w:t>التقدير</w:t>
      </w:r>
      <w:r w:rsidRPr="007A37C1">
        <w:rPr>
          <w:rtl/>
        </w:rPr>
        <w:t xml:space="preserve"> </w:t>
      </w:r>
      <w:r w:rsidRPr="007A37C1">
        <w:rPr>
          <w:rFonts w:hint="cs"/>
          <w:rtl/>
        </w:rPr>
        <w:t>تصديق</w:t>
      </w:r>
      <w:r w:rsidRPr="007A37C1">
        <w:rPr>
          <w:rtl/>
        </w:rPr>
        <w:t xml:space="preserve"> </w:t>
      </w:r>
      <w:r w:rsidRPr="007A37C1">
        <w:rPr>
          <w:rFonts w:hint="cs"/>
          <w:rtl/>
        </w:rPr>
        <w:t>الدولة</w:t>
      </w:r>
      <w:r w:rsidRPr="007A37C1">
        <w:rPr>
          <w:rtl/>
        </w:rPr>
        <w:t xml:space="preserve"> </w:t>
      </w:r>
      <w:r w:rsidRPr="007A37C1">
        <w:rPr>
          <w:rFonts w:hint="cs"/>
          <w:rtl/>
        </w:rPr>
        <w:t>الطرف</w:t>
      </w:r>
      <w:r w:rsidRPr="007A37C1">
        <w:rPr>
          <w:rtl/>
        </w:rPr>
        <w:t xml:space="preserve"> </w:t>
      </w:r>
      <w:r w:rsidRPr="007A37C1">
        <w:rPr>
          <w:rFonts w:hint="cs"/>
          <w:rtl/>
        </w:rPr>
        <w:t>على</w:t>
      </w:r>
      <w:r w:rsidRPr="007A37C1">
        <w:rPr>
          <w:rtl/>
        </w:rPr>
        <w:t xml:space="preserve"> </w:t>
      </w:r>
      <w:r w:rsidRPr="007A37C1">
        <w:rPr>
          <w:rFonts w:hint="cs"/>
          <w:rtl/>
        </w:rPr>
        <w:t>البروتوكول</w:t>
      </w:r>
      <w:r w:rsidRPr="007A37C1">
        <w:rPr>
          <w:rtl/>
        </w:rPr>
        <w:t xml:space="preserve"> </w:t>
      </w:r>
      <w:r w:rsidRPr="007A37C1">
        <w:rPr>
          <w:rFonts w:hint="cs"/>
          <w:rtl/>
        </w:rPr>
        <w:t>الاختياري</w:t>
      </w:r>
      <w:r w:rsidRPr="007A37C1">
        <w:rPr>
          <w:rtl/>
        </w:rPr>
        <w:t xml:space="preserve"> </w:t>
      </w:r>
      <w:r w:rsidRPr="007A37C1">
        <w:rPr>
          <w:rFonts w:hint="cs"/>
          <w:rtl/>
        </w:rPr>
        <w:t>لاتفاقية</w:t>
      </w:r>
      <w:r w:rsidRPr="007A37C1">
        <w:rPr>
          <w:rtl/>
        </w:rPr>
        <w:t xml:space="preserve"> </w:t>
      </w:r>
      <w:r w:rsidRPr="007A37C1">
        <w:rPr>
          <w:rFonts w:hint="cs"/>
          <w:rtl/>
        </w:rPr>
        <w:t>حقوق</w:t>
      </w:r>
      <w:r w:rsidRPr="007A37C1">
        <w:rPr>
          <w:rtl/>
        </w:rPr>
        <w:t xml:space="preserve"> </w:t>
      </w:r>
      <w:r w:rsidRPr="007A37C1">
        <w:rPr>
          <w:rFonts w:hint="cs"/>
          <w:rtl/>
        </w:rPr>
        <w:t>الطفل</w:t>
      </w:r>
      <w:r w:rsidRPr="007A37C1">
        <w:rPr>
          <w:rtl/>
        </w:rPr>
        <w:t xml:space="preserve"> </w:t>
      </w:r>
      <w:r w:rsidRPr="007A37C1">
        <w:rPr>
          <w:rFonts w:hint="cs"/>
          <w:rtl/>
        </w:rPr>
        <w:t>المتعلق</w:t>
      </w:r>
      <w:r w:rsidRPr="007A37C1">
        <w:rPr>
          <w:rtl/>
        </w:rPr>
        <w:t xml:space="preserve"> </w:t>
      </w:r>
      <w:r w:rsidRPr="007A37C1">
        <w:rPr>
          <w:rFonts w:hint="cs"/>
          <w:rtl/>
        </w:rPr>
        <w:t>باشتراك</w:t>
      </w:r>
      <w:r w:rsidRPr="007A37C1">
        <w:rPr>
          <w:rtl/>
        </w:rPr>
        <w:t xml:space="preserve"> </w:t>
      </w:r>
      <w:r w:rsidRPr="007A37C1">
        <w:rPr>
          <w:rFonts w:hint="cs"/>
          <w:rtl/>
        </w:rPr>
        <w:t>الأطفال</w:t>
      </w:r>
      <w:r w:rsidRPr="007A37C1">
        <w:rPr>
          <w:rtl/>
        </w:rPr>
        <w:t xml:space="preserve"> </w:t>
      </w:r>
      <w:r w:rsidRPr="007A37C1">
        <w:rPr>
          <w:rFonts w:hint="cs"/>
          <w:rtl/>
        </w:rPr>
        <w:t>في</w:t>
      </w:r>
      <w:r w:rsidRPr="007A37C1">
        <w:rPr>
          <w:rtl/>
        </w:rPr>
        <w:t xml:space="preserve"> </w:t>
      </w:r>
      <w:r w:rsidRPr="007A37C1">
        <w:rPr>
          <w:rFonts w:hint="cs"/>
          <w:rtl/>
        </w:rPr>
        <w:t>المنازعات</w:t>
      </w:r>
      <w:r w:rsidRPr="007A37C1">
        <w:rPr>
          <w:rtl/>
        </w:rPr>
        <w:t xml:space="preserve"> </w:t>
      </w:r>
      <w:r w:rsidRPr="007A37C1">
        <w:rPr>
          <w:rFonts w:hint="cs"/>
          <w:rtl/>
        </w:rPr>
        <w:t>المسلحة،</w:t>
      </w:r>
      <w:r w:rsidRPr="007A37C1">
        <w:rPr>
          <w:rtl/>
        </w:rPr>
        <w:t xml:space="preserve"> </w:t>
      </w:r>
      <w:r w:rsidRPr="007A37C1">
        <w:rPr>
          <w:rFonts w:hint="cs"/>
          <w:rtl/>
        </w:rPr>
        <w:t>في</w:t>
      </w:r>
      <w:r w:rsidRPr="007A37C1">
        <w:rPr>
          <w:rtl/>
        </w:rPr>
        <w:t xml:space="preserve"> </w:t>
      </w:r>
      <w:r w:rsidRPr="007A37C1">
        <w:rPr>
          <w:rFonts w:hint="cs"/>
          <w:rtl/>
        </w:rPr>
        <w:t>٨</w:t>
      </w:r>
      <w:r w:rsidRPr="007A37C1">
        <w:rPr>
          <w:rtl/>
        </w:rPr>
        <w:t xml:space="preserve"> </w:t>
      </w:r>
      <w:r w:rsidRPr="007A37C1">
        <w:rPr>
          <w:rFonts w:hint="cs"/>
          <w:rtl/>
        </w:rPr>
        <w:t>نيسان</w:t>
      </w:r>
      <w:r w:rsidRPr="007A37C1">
        <w:rPr>
          <w:rtl/>
        </w:rPr>
        <w:t>/</w:t>
      </w:r>
      <w:r w:rsidRPr="007A37C1">
        <w:rPr>
          <w:rFonts w:hint="cs"/>
          <w:rtl/>
        </w:rPr>
        <w:t>أبريل</w:t>
      </w:r>
      <w:r w:rsidRPr="007A37C1">
        <w:rPr>
          <w:rtl/>
        </w:rPr>
        <w:t xml:space="preserve"> </w:t>
      </w:r>
      <w:r w:rsidRPr="007A37C1">
        <w:rPr>
          <w:rFonts w:hint="cs"/>
          <w:rtl/>
        </w:rPr>
        <w:t>٢٠١٦</w:t>
      </w:r>
      <w:r w:rsidRPr="007A37C1">
        <w:rPr>
          <w:rtl/>
        </w:rPr>
        <w:t>.</w:t>
      </w:r>
      <w:r w:rsidR="00B46AD1">
        <w:rPr>
          <w:rFonts w:hint="cs"/>
          <w:rtl/>
        </w:rPr>
        <w:t xml:space="preserve"> </w:t>
      </w:r>
    </w:p>
    <w:p w:rsidR="00CE5989" w:rsidRPr="00CB11E2" w:rsidRDefault="00CE5989" w:rsidP="00CE5989">
      <w:pPr>
        <w:pStyle w:val="SingleTxtGA"/>
        <w:rPr>
          <w:spacing w:val="-4"/>
          <w:rtl/>
        </w:rPr>
      </w:pPr>
      <w:r w:rsidRPr="00CB11E2">
        <w:rPr>
          <w:rFonts w:hint="cs"/>
          <w:spacing w:val="-4"/>
          <w:rtl/>
        </w:rPr>
        <w:lastRenderedPageBreak/>
        <w:t>٥</w:t>
      </w:r>
      <w:r w:rsidRPr="00CB11E2">
        <w:rPr>
          <w:spacing w:val="-4"/>
          <w:rtl/>
        </w:rPr>
        <w:t>-</w:t>
      </w:r>
      <w:r w:rsidRPr="00CB11E2">
        <w:rPr>
          <w:spacing w:val="-4"/>
          <w:rtl/>
        </w:rPr>
        <w:tab/>
        <w:t>وتلاحظ اللجنة أيضا</w:t>
      </w:r>
      <w:r w:rsidR="00CB11E2" w:rsidRPr="00CB11E2">
        <w:rPr>
          <w:rFonts w:hint="cs"/>
          <w:spacing w:val="-4"/>
          <w:rtl/>
        </w:rPr>
        <w:t>ً</w:t>
      </w:r>
      <w:r w:rsidRPr="00CB11E2">
        <w:rPr>
          <w:spacing w:val="-4"/>
          <w:rtl/>
        </w:rPr>
        <w:t xml:space="preserve"> مع التقدير التقدم المحرز في إنشاء المؤسسات</w:t>
      </w:r>
      <w:r w:rsidRPr="00CB11E2">
        <w:rPr>
          <w:rFonts w:hint="cs"/>
          <w:spacing w:val="-4"/>
          <w:rtl/>
        </w:rPr>
        <w:t>،</w:t>
      </w:r>
      <w:r w:rsidRPr="00CB11E2">
        <w:rPr>
          <w:spacing w:val="-4"/>
          <w:rtl/>
        </w:rPr>
        <w:t xml:space="preserve"> واعتماد الخطط والبرامج الوطنية، وإنشاء الهيئات المختلفة التي تيسر تنفيذ البروتوكول الاختياري، بما في ذلك ما يلي:</w:t>
      </w:r>
    </w:p>
    <w:p w:rsidR="00CE5989" w:rsidRPr="007A37C1" w:rsidRDefault="00CE5989" w:rsidP="00CE5989">
      <w:pPr>
        <w:pStyle w:val="SingleTxtGA"/>
        <w:rPr>
          <w:rtl/>
        </w:rPr>
      </w:pPr>
      <w:r>
        <w:rPr>
          <w:rtl/>
        </w:rPr>
        <w:tab/>
      </w:r>
      <w:r w:rsidRPr="007A37C1">
        <w:rPr>
          <w:rtl/>
        </w:rPr>
        <w:t>(أ)</w:t>
      </w:r>
      <w:r>
        <w:rPr>
          <w:rtl/>
        </w:rPr>
        <w:tab/>
      </w:r>
      <w:r w:rsidRPr="007A37C1">
        <w:rPr>
          <w:rtl/>
        </w:rPr>
        <w:t>السياسة الوطنية لتعزيز وحماية حقوق الطفل ورفاهه في غينيا في عام ٢٠١٥، وأول خطة من خططها الثلاثية السنوات للفترة ٢٠١٧-٢٠١٩ في عام ٢٠١٦؛</w:t>
      </w:r>
    </w:p>
    <w:p w:rsidR="00CE5989" w:rsidRPr="007A37C1" w:rsidRDefault="00CE5989" w:rsidP="00CE5989">
      <w:pPr>
        <w:pStyle w:val="SingleTxtGA"/>
        <w:rPr>
          <w:rtl/>
        </w:rPr>
      </w:pPr>
      <w:r w:rsidRPr="007A37C1">
        <w:rPr>
          <w:rtl/>
        </w:rPr>
        <w:tab/>
        <w:t>(ب)</w:t>
      </w:r>
      <w:r>
        <w:rPr>
          <w:rtl/>
        </w:rPr>
        <w:tab/>
      </w:r>
      <w:r w:rsidRPr="007A37C1">
        <w:rPr>
          <w:rtl/>
        </w:rPr>
        <w:t>بروتوكول التعاون بين غينيا والسنغال في إطار خطة العمل لمكافحة الاتجار بالأشخاص، التي وضعتها الجماعة الاقتصادية لدول غرب أفريقيا (</w:t>
      </w:r>
      <w:proofErr w:type="spellStart"/>
      <w:r w:rsidRPr="007A37C1">
        <w:rPr>
          <w:rtl/>
        </w:rPr>
        <w:t>الإيكواس</w:t>
      </w:r>
      <w:proofErr w:type="spellEnd"/>
      <w:r w:rsidRPr="007A37C1">
        <w:rPr>
          <w:rtl/>
        </w:rPr>
        <w:t>) في عام ٢٠١٧؛</w:t>
      </w:r>
    </w:p>
    <w:p w:rsidR="00CE5989" w:rsidRPr="007A37C1" w:rsidRDefault="00CE5989" w:rsidP="00CE5989">
      <w:pPr>
        <w:pStyle w:val="SingleTxtGA"/>
        <w:rPr>
          <w:rtl/>
        </w:rPr>
      </w:pPr>
      <w:r w:rsidRPr="007A37C1">
        <w:rPr>
          <w:rtl/>
        </w:rPr>
        <w:tab/>
        <w:t>(ج)</w:t>
      </w:r>
      <w:r>
        <w:rPr>
          <w:rtl/>
        </w:rPr>
        <w:tab/>
      </w:r>
      <w:r w:rsidRPr="007A37C1">
        <w:rPr>
          <w:rtl/>
        </w:rPr>
        <w:t xml:space="preserve">إصلاح قطاع العدالة في عام ٢٠١٤؛ </w:t>
      </w:r>
    </w:p>
    <w:p w:rsidR="00CE5989" w:rsidRPr="007A37C1" w:rsidRDefault="00CE5989" w:rsidP="00CE5989">
      <w:pPr>
        <w:pStyle w:val="SingleTxtGA"/>
        <w:rPr>
          <w:rtl/>
        </w:rPr>
      </w:pPr>
      <w:r w:rsidRPr="007A37C1">
        <w:rPr>
          <w:rtl/>
        </w:rPr>
        <w:tab/>
        <w:t>(د)</w:t>
      </w:r>
      <w:r>
        <w:rPr>
          <w:rtl/>
        </w:rPr>
        <w:tab/>
      </w:r>
      <w:r w:rsidRPr="007A37C1">
        <w:rPr>
          <w:rtl/>
        </w:rPr>
        <w:t>لجنة التبني على الصعيد الدولي في عام ٢٠١٣؛</w:t>
      </w:r>
    </w:p>
    <w:p w:rsidR="00CE5989" w:rsidRPr="007A37C1" w:rsidRDefault="00CE5989" w:rsidP="00CE5989">
      <w:pPr>
        <w:pStyle w:val="SingleTxtGA"/>
        <w:rPr>
          <w:rtl/>
        </w:rPr>
      </w:pPr>
      <w:r w:rsidRPr="007A37C1">
        <w:rPr>
          <w:rtl/>
        </w:rPr>
        <w:tab/>
        <w:t>(هـ)</w:t>
      </w:r>
      <w:r>
        <w:rPr>
          <w:rtl/>
        </w:rPr>
        <w:tab/>
      </w:r>
      <w:r w:rsidRPr="007A37C1">
        <w:rPr>
          <w:rtl/>
        </w:rPr>
        <w:t>مؤسسات الأطفال، مثل برلمان الأطفال في غينيا، التي تضطلع بأنشطة الدعوة والتعبئة الاجتماعية من أجل إعمال حقوق الطفل منذ عام ٢٠١١؛</w:t>
      </w:r>
    </w:p>
    <w:p w:rsidR="00CE5989" w:rsidRPr="007A37C1" w:rsidRDefault="00CE5989" w:rsidP="00CE5989">
      <w:pPr>
        <w:pStyle w:val="SingleTxtGA"/>
        <w:rPr>
          <w:rtl/>
        </w:rPr>
      </w:pPr>
      <w:r w:rsidRPr="007A37C1">
        <w:rPr>
          <w:rtl/>
        </w:rPr>
        <w:tab/>
        <w:t>(و)</w:t>
      </w:r>
      <w:r>
        <w:rPr>
          <w:rtl/>
        </w:rPr>
        <w:tab/>
      </w:r>
      <w:r w:rsidRPr="007A37C1">
        <w:rPr>
          <w:rtl/>
        </w:rPr>
        <w:t>مكتب حماية الجنسين والطفولة والأخلاق في عام ٢٠٠٩.</w:t>
      </w:r>
      <w:r>
        <w:rPr>
          <w:rFonts w:hint="cs"/>
          <w:rtl/>
        </w:rPr>
        <w:t xml:space="preserve"> </w:t>
      </w:r>
    </w:p>
    <w:p w:rsidR="00CE5989" w:rsidRPr="00AE5C89" w:rsidRDefault="00CE5989" w:rsidP="00CE5989">
      <w:pPr>
        <w:pStyle w:val="HChGA"/>
        <w:rPr>
          <w:rtl/>
        </w:rPr>
      </w:pPr>
      <w:r w:rsidRPr="007A37C1">
        <w:rPr>
          <w:sz w:val="30"/>
          <w:szCs w:val="30"/>
          <w:rtl/>
        </w:rPr>
        <w:tab/>
      </w:r>
      <w:r w:rsidRPr="00AE5C89">
        <w:rPr>
          <w:rtl/>
        </w:rPr>
        <w:t>ثالثا</w:t>
      </w:r>
      <w:r>
        <w:rPr>
          <w:rFonts w:hint="cs"/>
          <w:rtl/>
        </w:rPr>
        <w:t>ً</w:t>
      </w:r>
      <w:r w:rsidRPr="00AE5C89">
        <w:rPr>
          <w:rtl/>
        </w:rPr>
        <w:t>-</w:t>
      </w:r>
      <w:r w:rsidRPr="00AE5C89">
        <w:rPr>
          <w:rtl/>
        </w:rPr>
        <w:tab/>
        <w:t>البيانات</w:t>
      </w:r>
    </w:p>
    <w:p w:rsidR="00CE5989" w:rsidRPr="007A37C1" w:rsidRDefault="00CE5989" w:rsidP="00CE5989">
      <w:pPr>
        <w:pStyle w:val="H1GA"/>
        <w:rPr>
          <w:rtl/>
        </w:rPr>
      </w:pPr>
      <w:r w:rsidRPr="007A37C1">
        <w:rPr>
          <w:rtl/>
        </w:rPr>
        <w:tab/>
      </w:r>
      <w:r w:rsidRPr="007A37C1">
        <w:rPr>
          <w:rtl/>
        </w:rPr>
        <w:tab/>
      </w:r>
      <w:r w:rsidRPr="00AE5C89">
        <w:rPr>
          <w:rtl/>
        </w:rPr>
        <w:t>جمع البيانات</w:t>
      </w:r>
    </w:p>
    <w:p w:rsidR="00CE5989" w:rsidRPr="00734D0E" w:rsidRDefault="00CE5989" w:rsidP="00CE5989">
      <w:pPr>
        <w:pStyle w:val="SingleTxtGA"/>
        <w:rPr>
          <w:rtl/>
          <w:lang w:bidi="ar-DZ"/>
        </w:rPr>
      </w:pPr>
      <w:r w:rsidRPr="007A37C1">
        <w:rPr>
          <w:rFonts w:hint="cs"/>
          <w:rtl/>
        </w:rPr>
        <w:t>٦</w:t>
      </w:r>
      <w:r w:rsidRPr="007A37C1">
        <w:rPr>
          <w:rtl/>
        </w:rPr>
        <w:t>-</w:t>
      </w:r>
      <w:r>
        <w:rPr>
          <w:rtl/>
        </w:rPr>
        <w:tab/>
      </w:r>
      <w:r w:rsidRPr="007A37C1">
        <w:rPr>
          <w:rFonts w:hint="cs"/>
          <w:rtl/>
        </w:rPr>
        <w:t>تحيط</w:t>
      </w:r>
      <w:r w:rsidRPr="007A37C1">
        <w:rPr>
          <w:rtl/>
        </w:rPr>
        <w:t xml:space="preserve"> </w:t>
      </w:r>
      <w:r w:rsidRPr="007A37C1">
        <w:rPr>
          <w:rFonts w:hint="cs"/>
          <w:rtl/>
        </w:rPr>
        <w:t>اللجنة</w:t>
      </w:r>
      <w:r w:rsidRPr="007A37C1">
        <w:rPr>
          <w:rtl/>
        </w:rPr>
        <w:t xml:space="preserve"> </w:t>
      </w:r>
      <w:r w:rsidRPr="007A37C1">
        <w:rPr>
          <w:rFonts w:hint="cs"/>
          <w:rtl/>
        </w:rPr>
        <w:t>علما</w:t>
      </w:r>
      <w:r>
        <w:rPr>
          <w:rFonts w:hint="cs"/>
          <w:rtl/>
        </w:rPr>
        <w:t>ً</w:t>
      </w:r>
      <w:r w:rsidRPr="007A37C1">
        <w:rPr>
          <w:rtl/>
        </w:rPr>
        <w:t xml:space="preserve"> </w:t>
      </w:r>
      <w:r w:rsidRPr="007A37C1">
        <w:rPr>
          <w:rFonts w:hint="cs"/>
          <w:rtl/>
        </w:rPr>
        <w:t>بجمع</w:t>
      </w:r>
      <w:r w:rsidRPr="007A37C1">
        <w:rPr>
          <w:rtl/>
        </w:rPr>
        <w:t xml:space="preserve"> </w:t>
      </w:r>
      <w:r w:rsidRPr="007A37C1">
        <w:rPr>
          <w:rFonts w:hint="cs"/>
          <w:rtl/>
        </w:rPr>
        <w:t>المعهد</w:t>
      </w:r>
      <w:r w:rsidRPr="007A37C1">
        <w:rPr>
          <w:rtl/>
        </w:rPr>
        <w:t xml:space="preserve"> </w:t>
      </w:r>
      <w:r w:rsidRPr="007A37C1">
        <w:rPr>
          <w:rFonts w:hint="cs"/>
          <w:rtl/>
        </w:rPr>
        <w:t>الوطني</w:t>
      </w:r>
      <w:r w:rsidRPr="007A37C1">
        <w:rPr>
          <w:rtl/>
        </w:rPr>
        <w:t xml:space="preserve"> </w:t>
      </w:r>
      <w:r w:rsidRPr="007A37C1">
        <w:rPr>
          <w:rFonts w:hint="cs"/>
          <w:rtl/>
        </w:rPr>
        <w:t>للإحصاءات</w:t>
      </w:r>
      <w:r w:rsidRPr="007A37C1">
        <w:rPr>
          <w:rtl/>
        </w:rPr>
        <w:t xml:space="preserve"> </w:t>
      </w:r>
      <w:r w:rsidRPr="007A37C1">
        <w:rPr>
          <w:rFonts w:hint="cs"/>
          <w:rtl/>
        </w:rPr>
        <w:t>البيانات</w:t>
      </w:r>
      <w:r w:rsidRPr="007A37C1">
        <w:rPr>
          <w:rtl/>
        </w:rPr>
        <w:t xml:space="preserve"> </w:t>
      </w:r>
      <w:r w:rsidRPr="007A37C1">
        <w:rPr>
          <w:rFonts w:hint="cs"/>
          <w:rtl/>
        </w:rPr>
        <w:t>القطاعية</w:t>
      </w:r>
      <w:r w:rsidRPr="007A37C1">
        <w:rPr>
          <w:rtl/>
        </w:rPr>
        <w:t xml:space="preserve"> </w:t>
      </w:r>
      <w:r w:rsidRPr="007A37C1">
        <w:rPr>
          <w:rFonts w:hint="cs"/>
          <w:rtl/>
        </w:rPr>
        <w:t>بوساطة</w:t>
      </w:r>
      <w:r w:rsidRPr="007A37C1">
        <w:rPr>
          <w:rtl/>
        </w:rPr>
        <w:t xml:space="preserve"> </w:t>
      </w:r>
      <w:r w:rsidRPr="007A37C1">
        <w:rPr>
          <w:rFonts w:hint="cs"/>
          <w:rtl/>
        </w:rPr>
        <w:t>أجهزة</w:t>
      </w:r>
      <w:r w:rsidRPr="007A37C1">
        <w:rPr>
          <w:rtl/>
        </w:rPr>
        <w:t xml:space="preserve"> </w:t>
      </w:r>
      <w:r w:rsidRPr="007A37C1">
        <w:rPr>
          <w:rFonts w:hint="cs"/>
          <w:rtl/>
        </w:rPr>
        <w:t>نظام</w:t>
      </w:r>
      <w:r w:rsidRPr="007A37C1">
        <w:rPr>
          <w:rtl/>
        </w:rPr>
        <w:t xml:space="preserve"> </w:t>
      </w:r>
      <w:r w:rsidRPr="007A37C1">
        <w:rPr>
          <w:rFonts w:hint="cs"/>
          <w:rtl/>
        </w:rPr>
        <w:t>حماية</w:t>
      </w:r>
      <w:r w:rsidRPr="007A37C1">
        <w:rPr>
          <w:rtl/>
        </w:rPr>
        <w:t xml:space="preserve"> </w:t>
      </w:r>
      <w:r w:rsidRPr="007A37C1">
        <w:rPr>
          <w:rFonts w:hint="cs"/>
          <w:rtl/>
        </w:rPr>
        <w:t>الطفل</w:t>
      </w:r>
      <w:r w:rsidRPr="007A37C1">
        <w:rPr>
          <w:rtl/>
        </w:rPr>
        <w:t xml:space="preserve"> </w:t>
      </w:r>
      <w:r w:rsidRPr="007A37C1">
        <w:rPr>
          <w:rFonts w:hint="cs"/>
          <w:rtl/>
        </w:rPr>
        <w:t>الغيني</w:t>
      </w:r>
      <w:r w:rsidRPr="007A37C1">
        <w:rPr>
          <w:rtl/>
        </w:rPr>
        <w:t xml:space="preserve">. غير أنها تشعر بالقلق إزاء </w:t>
      </w:r>
      <w:r>
        <w:rPr>
          <w:rFonts w:hint="cs"/>
          <w:rtl/>
        </w:rPr>
        <w:t xml:space="preserve">انعدام </w:t>
      </w:r>
      <w:r w:rsidRPr="007A37C1">
        <w:rPr>
          <w:rtl/>
        </w:rPr>
        <w:t xml:space="preserve">آلية شاملة لجمع بيانات مفصلة بشأن جميع الجرائم المحظورة بموجب البروتوكول الاختياري، لا سيما البيانات المتعلقة ببغاء الأطفال، </w:t>
      </w:r>
      <w:r>
        <w:rPr>
          <w:rFonts w:hint="cs"/>
          <w:rtl/>
        </w:rPr>
        <w:t xml:space="preserve">الأمر الذي </w:t>
      </w:r>
      <w:r w:rsidRPr="007A37C1">
        <w:rPr>
          <w:rtl/>
        </w:rPr>
        <w:t>يحد من قدرة الدولة الطرف على رصد التقدم المحرز فيما يتعلق بهذه الجرائم</w:t>
      </w:r>
      <w:r>
        <w:rPr>
          <w:rFonts w:hint="cs"/>
          <w:rtl/>
        </w:rPr>
        <w:t xml:space="preserve"> وتقييمه. </w:t>
      </w:r>
    </w:p>
    <w:p w:rsidR="00CE5989" w:rsidRPr="00CE5989" w:rsidRDefault="00CE5989" w:rsidP="00CE5989">
      <w:pPr>
        <w:pStyle w:val="SingleTxtGA"/>
        <w:rPr>
          <w:b/>
          <w:bCs/>
          <w:rtl/>
        </w:rPr>
      </w:pPr>
      <w:r w:rsidRPr="007A37C1">
        <w:rPr>
          <w:rFonts w:hint="cs"/>
          <w:rtl/>
        </w:rPr>
        <w:t>٧</w:t>
      </w:r>
      <w:r w:rsidRPr="007A37C1">
        <w:rPr>
          <w:rtl/>
        </w:rPr>
        <w:t>-</w:t>
      </w:r>
      <w:r>
        <w:rPr>
          <w:rtl/>
        </w:rPr>
        <w:tab/>
      </w:r>
      <w:r w:rsidRPr="00CE5989">
        <w:rPr>
          <w:b/>
          <w:bCs/>
          <w:rtl/>
        </w:rPr>
        <w:t>وت</w:t>
      </w:r>
      <w:r w:rsidRPr="00CE5989">
        <w:rPr>
          <w:rFonts w:hint="cs"/>
          <w:b/>
          <w:bCs/>
          <w:rtl/>
        </w:rPr>
        <w:t>ُ</w:t>
      </w:r>
      <w:r w:rsidRPr="00CE5989">
        <w:rPr>
          <w:b/>
          <w:bCs/>
          <w:rtl/>
        </w:rPr>
        <w:t>ذكر اللجنة بملاحظاتها الختامية السابقة بموجب الاتفاقية، وتحث الدولة الطرف على ال</w:t>
      </w:r>
      <w:r w:rsidRPr="00CE5989">
        <w:rPr>
          <w:rFonts w:hint="cs"/>
          <w:b/>
          <w:bCs/>
          <w:rtl/>
        </w:rPr>
        <w:t>اضطلاع</w:t>
      </w:r>
      <w:r w:rsidRPr="00CE5989">
        <w:rPr>
          <w:b/>
          <w:bCs/>
          <w:rtl/>
        </w:rPr>
        <w:t xml:space="preserve"> بما يلي:</w:t>
      </w:r>
    </w:p>
    <w:p w:rsidR="00CE5989" w:rsidRPr="00CE5989" w:rsidRDefault="00CE5989" w:rsidP="00CE5989">
      <w:pPr>
        <w:pStyle w:val="SingleTxtGA"/>
        <w:rPr>
          <w:b/>
          <w:bCs/>
          <w:rtl/>
        </w:rPr>
      </w:pPr>
      <w:r w:rsidRPr="007A37C1">
        <w:rPr>
          <w:rtl/>
        </w:rPr>
        <w:tab/>
        <w:t>(أ)</w:t>
      </w:r>
      <w:r>
        <w:rPr>
          <w:rtl/>
        </w:rPr>
        <w:tab/>
      </w:r>
      <w:r w:rsidRPr="00CE5989">
        <w:rPr>
          <w:b/>
          <w:bCs/>
          <w:rtl/>
        </w:rPr>
        <w:t xml:space="preserve">وضع وتنفيذ نظام شامل ومنسق وفعال لجمع البيانات بشأن جميع المجالات المشمولة بالبروتوكول الاختياري، بما في ذلك بيع الأطفال وبغاء الأطفال واستغلال الأطفال في المواد الإباحية والتبني غير القانوني داخل حدود الدولة الطرف وخارجها، </w:t>
      </w:r>
      <w:r w:rsidRPr="00CE5989">
        <w:rPr>
          <w:rFonts w:hint="cs"/>
          <w:b/>
          <w:bCs/>
          <w:rtl/>
        </w:rPr>
        <w:t xml:space="preserve">وذلك بغية </w:t>
      </w:r>
      <w:r w:rsidRPr="00CE5989">
        <w:rPr>
          <w:b/>
          <w:bCs/>
          <w:rtl/>
        </w:rPr>
        <w:t>إتاحة تحليل حالة الأطفال، ورصدها رصدا</w:t>
      </w:r>
      <w:r w:rsidR="00BF4B41">
        <w:rPr>
          <w:rFonts w:hint="cs"/>
          <w:b/>
          <w:bCs/>
          <w:rtl/>
        </w:rPr>
        <w:t>ً</w:t>
      </w:r>
      <w:r w:rsidRPr="00CE5989">
        <w:rPr>
          <w:b/>
          <w:bCs/>
          <w:rtl/>
        </w:rPr>
        <w:t xml:space="preserve"> فعالا</w:t>
      </w:r>
      <w:r w:rsidR="00BF4B41">
        <w:rPr>
          <w:rFonts w:hint="cs"/>
          <w:b/>
          <w:bCs/>
          <w:rtl/>
        </w:rPr>
        <w:t>ً</w:t>
      </w:r>
      <w:r w:rsidRPr="00CE5989">
        <w:rPr>
          <w:b/>
          <w:bCs/>
          <w:rtl/>
        </w:rPr>
        <w:t>، وتقييم أثر التدابير المتخذة</w:t>
      </w:r>
      <w:r w:rsidRPr="00CE5989">
        <w:rPr>
          <w:rFonts w:hint="cs"/>
          <w:b/>
          <w:bCs/>
          <w:rtl/>
        </w:rPr>
        <w:t xml:space="preserve"> بشأنها</w:t>
      </w:r>
      <w:r w:rsidRPr="00CE5989">
        <w:rPr>
          <w:b/>
          <w:bCs/>
          <w:rtl/>
        </w:rPr>
        <w:t>. وينبغي تصنيف البيانات وفقا</w:t>
      </w:r>
      <w:r w:rsidR="00BE2FBF">
        <w:rPr>
          <w:rFonts w:hint="cs"/>
          <w:b/>
          <w:bCs/>
          <w:rtl/>
        </w:rPr>
        <w:t>ً</w:t>
      </w:r>
      <w:r w:rsidRPr="00CE5989">
        <w:rPr>
          <w:b/>
          <w:bCs/>
          <w:rtl/>
        </w:rPr>
        <w:t xml:space="preserve"> لمعايير منها الجنس، والسن، والجنسية، والأصل </w:t>
      </w:r>
      <w:proofErr w:type="spellStart"/>
      <w:r w:rsidRPr="00CE5989">
        <w:rPr>
          <w:b/>
          <w:bCs/>
          <w:rtl/>
        </w:rPr>
        <w:t>الإثني</w:t>
      </w:r>
      <w:proofErr w:type="spellEnd"/>
      <w:r w:rsidRPr="00CE5989">
        <w:rPr>
          <w:b/>
          <w:bCs/>
          <w:rtl/>
        </w:rPr>
        <w:t xml:space="preserve">، والمنطقة الجغرافية، والحالة الاجتماعية والاقتصادية؛ </w:t>
      </w:r>
    </w:p>
    <w:p w:rsidR="00CE5989" w:rsidRPr="00CE5989" w:rsidRDefault="00CE5989" w:rsidP="00CE5989">
      <w:pPr>
        <w:pStyle w:val="SingleTxtGA"/>
        <w:rPr>
          <w:b/>
          <w:bCs/>
          <w:rtl/>
        </w:rPr>
      </w:pPr>
      <w:r w:rsidRPr="007A37C1">
        <w:rPr>
          <w:rtl/>
        </w:rPr>
        <w:tab/>
        <w:t>(ب)</w:t>
      </w:r>
      <w:r>
        <w:rPr>
          <w:rtl/>
        </w:rPr>
        <w:tab/>
      </w:r>
      <w:r w:rsidRPr="00CE5989">
        <w:rPr>
          <w:b/>
          <w:bCs/>
          <w:rtl/>
        </w:rPr>
        <w:t>تخصيص الموارد البشرية، والتقنية والمالية اللازمة لأداء فعال لنظام جمع البيانات؛</w:t>
      </w:r>
    </w:p>
    <w:p w:rsidR="00CE5989" w:rsidRPr="00CE5989" w:rsidRDefault="00CE5989" w:rsidP="00CE5989">
      <w:pPr>
        <w:pStyle w:val="SingleTxtGA"/>
        <w:rPr>
          <w:b/>
          <w:bCs/>
          <w:rtl/>
        </w:rPr>
      </w:pPr>
      <w:r w:rsidRPr="007A37C1">
        <w:rPr>
          <w:rtl/>
        </w:rPr>
        <w:tab/>
        <w:t>(ج)</w:t>
      </w:r>
      <w:r>
        <w:rPr>
          <w:rtl/>
        </w:rPr>
        <w:tab/>
      </w:r>
      <w:r w:rsidRPr="00CE5989">
        <w:rPr>
          <w:b/>
          <w:bCs/>
          <w:rtl/>
        </w:rPr>
        <w:t>إجراء دراسة عن حالة بيع الأطفال، بما في ذلك صلته بزواج الأطفال، وتشويه الأعضاء التناسلية الأنثوية، واستغلال الأطفال في المواد الإباحية، وبغاء الأطفال، والاتجار بالأطفال، والهجرة غير النظامية؛</w:t>
      </w:r>
    </w:p>
    <w:p w:rsidR="00CE5989" w:rsidRPr="00CE5989" w:rsidRDefault="00CE5989" w:rsidP="00CE5989">
      <w:pPr>
        <w:pStyle w:val="SingleTxtGA"/>
        <w:rPr>
          <w:b/>
          <w:bCs/>
          <w:rtl/>
        </w:rPr>
      </w:pPr>
      <w:r w:rsidRPr="007A37C1">
        <w:rPr>
          <w:rtl/>
        </w:rPr>
        <w:lastRenderedPageBreak/>
        <w:tab/>
        <w:t>(د)</w:t>
      </w:r>
      <w:r>
        <w:rPr>
          <w:rtl/>
        </w:rPr>
        <w:tab/>
      </w:r>
      <w:r w:rsidRPr="00CE5989">
        <w:rPr>
          <w:b/>
          <w:bCs/>
          <w:rtl/>
        </w:rPr>
        <w:t>جمع البيانات عن عدد الملاحقات القضائية والإدانات المتعلقة بالجرائم المحظورة بموجب البروتوكول الاختياري و</w:t>
      </w:r>
      <w:r w:rsidRPr="00CE5989">
        <w:rPr>
          <w:rFonts w:hint="cs"/>
          <w:b/>
          <w:bCs/>
          <w:rtl/>
        </w:rPr>
        <w:t xml:space="preserve">تصنيفها </w:t>
      </w:r>
      <w:r w:rsidRPr="00CE5989">
        <w:rPr>
          <w:b/>
          <w:bCs/>
          <w:rtl/>
        </w:rPr>
        <w:t>بحسب طبيعة الجرم.</w:t>
      </w:r>
      <w:r>
        <w:rPr>
          <w:rFonts w:hint="cs"/>
          <w:b/>
          <w:bCs/>
          <w:rtl/>
        </w:rPr>
        <w:t xml:space="preserve"> </w:t>
      </w:r>
    </w:p>
    <w:p w:rsidR="00CE5989" w:rsidRPr="00D87C8C" w:rsidRDefault="00CE5989" w:rsidP="00CE5989">
      <w:pPr>
        <w:pStyle w:val="HChGA"/>
        <w:rPr>
          <w:rtl/>
        </w:rPr>
      </w:pPr>
      <w:r w:rsidRPr="007A37C1">
        <w:rPr>
          <w:sz w:val="30"/>
          <w:szCs w:val="30"/>
          <w:rtl/>
        </w:rPr>
        <w:tab/>
      </w:r>
      <w:r w:rsidRPr="00D87C8C">
        <w:rPr>
          <w:rtl/>
        </w:rPr>
        <w:t>رابعاً-</w:t>
      </w:r>
      <w:r w:rsidRPr="00D87C8C">
        <w:rPr>
          <w:rtl/>
        </w:rPr>
        <w:tab/>
        <w:t>تدابير التنفيذ العامة</w:t>
      </w:r>
    </w:p>
    <w:p w:rsidR="00CE5989" w:rsidRPr="00D87C8C" w:rsidRDefault="00CE5989" w:rsidP="00CE5989">
      <w:pPr>
        <w:pStyle w:val="H1GA"/>
        <w:rPr>
          <w:rtl/>
        </w:rPr>
      </w:pPr>
      <w:r w:rsidRPr="007A37C1">
        <w:rPr>
          <w:rtl/>
        </w:rPr>
        <w:tab/>
      </w:r>
      <w:r>
        <w:rPr>
          <w:rtl/>
        </w:rPr>
        <w:t>ألف-</w:t>
      </w:r>
      <w:r w:rsidRPr="00D87C8C">
        <w:rPr>
          <w:rtl/>
        </w:rPr>
        <w:tab/>
        <w:t>التشريعات</w:t>
      </w:r>
    </w:p>
    <w:p w:rsidR="00CE5989" w:rsidRPr="007A37C1" w:rsidRDefault="00CE5989" w:rsidP="00CE5989">
      <w:pPr>
        <w:pStyle w:val="SingleTxtGA"/>
        <w:rPr>
          <w:rtl/>
        </w:rPr>
      </w:pPr>
      <w:r w:rsidRPr="007A37C1">
        <w:rPr>
          <w:rFonts w:hint="cs"/>
          <w:rtl/>
        </w:rPr>
        <w:t>٨</w:t>
      </w:r>
      <w:r w:rsidRPr="007A37C1">
        <w:rPr>
          <w:rtl/>
        </w:rPr>
        <w:t>-</w:t>
      </w:r>
      <w:r>
        <w:rPr>
          <w:rtl/>
        </w:rPr>
        <w:tab/>
      </w:r>
      <w:r w:rsidRPr="007A37C1">
        <w:rPr>
          <w:rFonts w:hint="cs"/>
          <w:rtl/>
        </w:rPr>
        <w:t>تلاحظ</w:t>
      </w:r>
      <w:r w:rsidRPr="007A37C1">
        <w:rPr>
          <w:rtl/>
        </w:rPr>
        <w:t xml:space="preserve"> </w:t>
      </w:r>
      <w:r w:rsidRPr="007A37C1">
        <w:rPr>
          <w:rFonts w:hint="cs"/>
          <w:rtl/>
        </w:rPr>
        <w:t>اللجنة</w:t>
      </w:r>
      <w:r w:rsidRPr="007A37C1">
        <w:rPr>
          <w:rtl/>
        </w:rPr>
        <w:t xml:space="preserve"> </w:t>
      </w:r>
      <w:r w:rsidRPr="007A37C1">
        <w:rPr>
          <w:rFonts w:hint="cs"/>
          <w:rtl/>
        </w:rPr>
        <w:t>أن</w:t>
      </w:r>
      <w:r w:rsidRPr="007A37C1">
        <w:rPr>
          <w:rtl/>
        </w:rPr>
        <w:t xml:space="preserve"> </w:t>
      </w:r>
      <w:r w:rsidRPr="007A37C1">
        <w:rPr>
          <w:rFonts w:hint="cs"/>
          <w:rtl/>
        </w:rPr>
        <w:t>قانون</w:t>
      </w:r>
      <w:r w:rsidRPr="007A37C1">
        <w:rPr>
          <w:rtl/>
        </w:rPr>
        <w:t xml:space="preserve"> </w:t>
      </w:r>
      <w:r w:rsidRPr="007A37C1">
        <w:rPr>
          <w:rFonts w:hint="cs"/>
          <w:rtl/>
        </w:rPr>
        <w:t>الطفل</w:t>
      </w:r>
      <w:r w:rsidRPr="007A37C1">
        <w:rPr>
          <w:rtl/>
        </w:rPr>
        <w:t xml:space="preserve"> </w:t>
      </w:r>
      <w:r w:rsidRPr="007A37C1">
        <w:rPr>
          <w:rFonts w:hint="cs"/>
          <w:rtl/>
        </w:rPr>
        <w:t>يحظر</w:t>
      </w:r>
      <w:r w:rsidRPr="007A37C1">
        <w:rPr>
          <w:rtl/>
        </w:rPr>
        <w:t xml:space="preserve"> </w:t>
      </w:r>
      <w:r w:rsidRPr="007A37C1">
        <w:rPr>
          <w:rFonts w:hint="cs"/>
          <w:rtl/>
        </w:rPr>
        <w:t>الاتجار</w:t>
      </w:r>
      <w:r w:rsidRPr="007A37C1">
        <w:rPr>
          <w:rtl/>
        </w:rPr>
        <w:t xml:space="preserve"> </w:t>
      </w:r>
      <w:r w:rsidRPr="007A37C1">
        <w:rPr>
          <w:rFonts w:hint="cs"/>
          <w:rtl/>
        </w:rPr>
        <w:t>بالأطفال،</w:t>
      </w:r>
      <w:r w:rsidRPr="007A37C1">
        <w:rPr>
          <w:rtl/>
        </w:rPr>
        <w:t xml:space="preserve"> </w:t>
      </w:r>
      <w:r w:rsidRPr="007A37C1">
        <w:rPr>
          <w:rFonts w:hint="cs"/>
          <w:rtl/>
        </w:rPr>
        <w:t>واستغلال</w:t>
      </w:r>
      <w:r w:rsidRPr="007A37C1">
        <w:rPr>
          <w:rtl/>
        </w:rPr>
        <w:t xml:space="preserve"> </w:t>
      </w:r>
      <w:r w:rsidRPr="007A37C1">
        <w:rPr>
          <w:rFonts w:hint="cs"/>
          <w:rtl/>
        </w:rPr>
        <w:t>الأطفال</w:t>
      </w:r>
      <w:r w:rsidRPr="007A37C1">
        <w:rPr>
          <w:rtl/>
        </w:rPr>
        <w:t xml:space="preserve"> </w:t>
      </w:r>
      <w:r w:rsidRPr="007A37C1">
        <w:rPr>
          <w:rFonts w:hint="cs"/>
          <w:rtl/>
        </w:rPr>
        <w:t>في</w:t>
      </w:r>
      <w:r w:rsidRPr="007A37C1">
        <w:rPr>
          <w:rtl/>
        </w:rPr>
        <w:t xml:space="preserve"> </w:t>
      </w:r>
      <w:r w:rsidRPr="007A37C1">
        <w:rPr>
          <w:rFonts w:hint="cs"/>
          <w:rtl/>
        </w:rPr>
        <w:t>المواد</w:t>
      </w:r>
      <w:r w:rsidRPr="007A37C1">
        <w:rPr>
          <w:rtl/>
        </w:rPr>
        <w:t xml:space="preserve"> </w:t>
      </w:r>
      <w:r w:rsidRPr="007A37C1">
        <w:rPr>
          <w:rFonts w:hint="cs"/>
          <w:rtl/>
        </w:rPr>
        <w:t>الإباحية</w:t>
      </w:r>
      <w:r w:rsidRPr="007A37C1">
        <w:rPr>
          <w:rtl/>
        </w:rPr>
        <w:t xml:space="preserve">. </w:t>
      </w:r>
      <w:r>
        <w:rPr>
          <w:rFonts w:hint="cs"/>
          <w:rtl/>
        </w:rPr>
        <w:t xml:space="preserve">لكنها </w:t>
      </w:r>
      <w:r w:rsidRPr="007A37C1">
        <w:rPr>
          <w:rtl/>
        </w:rPr>
        <w:t>تشعر بالقلق من أن تشريعات الدولة الطرف لا تحدد أو تجرم</w:t>
      </w:r>
      <w:r>
        <w:rPr>
          <w:rFonts w:hint="cs"/>
          <w:rtl/>
        </w:rPr>
        <w:t xml:space="preserve"> </w:t>
      </w:r>
      <w:r w:rsidRPr="007A37C1">
        <w:rPr>
          <w:rtl/>
        </w:rPr>
        <w:t>جميع حالات بيع الأطفال، بما في ذلك العمل القسري، وهي جريمة تشبه الاتجار بالأشخاص لكنها لا تتطابق معها. وتشعر اللجنة بالقلق أيضا</w:t>
      </w:r>
      <w:r w:rsidR="00BE2FBF">
        <w:rPr>
          <w:rFonts w:hint="cs"/>
          <w:rtl/>
        </w:rPr>
        <w:t>ً</w:t>
      </w:r>
      <w:r w:rsidRPr="007A37C1">
        <w:rPr>
          <w:rtl/>
        </w:rPr>
        <w:t xml:space="preserve"> لأن القانون الجنائي لا يجرم استغلال الأطفال في البغاء وفي المواد الإباحية، على النحو المشار إليه في المادتين ٢ و٣ من البروتوكول الاختياري. ويساورها القلق كذلك إزاء التأخير في مواءمة قانون الأطفال مع القانون الجنائي الجديد، الأمر الذي يفضي إلى تناقض الأحكام بشأن العقوبات المطبقة. </w:t>
      </w:r>
    </w:p>
    <w:p w:rsidR="00CE5989" w:rsidRPr="00CE5989" w:rsidRDefault="00CE5989" w:rsidP="00CE5989">
      <w:pPr>
        <w:pStyle w:val="SingleTxtGA"/>
        <w:rPr>
          <w:b/>
          <w:bCs/>
          <w:rtl/>
        </w:rPr>
      </w:pPr>
      <w:r w:rsidRPr="007A37C1">
        <w:rPr>
          <w:rtl/>
        </w:rPr>
        <w:t>٩-</w:t>
      </w:r>
      <w:r>
        <w:rPr>
          <w:rtl/>
        </w:rPr>
        <w:tab/>
      </w:r>
      <w:r w:rsidRPr="00CE5989">
        <w:rPr>
          <w:b/>
          <w:bCs/>
          <w:rtl/>
        </w:rPr>
        <w:t xml:space="preserve">وتوصي اللجنة بأن تكفل الدولة الطرف، </w:t>
      </w:r>
      <w:r w:rsidRPr="00CE5989">
        <w:rPr>
          <w:rFonts w:hint="cs"/>
          <w:b/>
          <w:bCs/>
          <w:rtl/>
        </w:rPr>
        <w:t>ب</w:t>
      </w:r>
      <w:r w:rsidRPr="00CE5989">
        <w:rPr>
          <w:b/>
          <w:bCs/>
          <w:rtl/>
        </w:rPr>
        <w:t>المراجعة المستمرة لتشريعاتها الوطنية، أن جميع الأفعال والأنشطة المشار إليها في البروتوكول الاختياري مشمولة بالكامل بموجب قانون الطفل والقانون الجنائي، بما في ذلك جميع أشكال بيع الأطفال واستغلالهم في البغاء وفي المواد الإباحية.</w:t>
      </w:r>
      <w:r w:rsidRPr="00CE5989">
        <w:rPr>
          <w:rFonts w:cs="Times New Roman" w:hint="cs"/>
          <w:b/>
          <w:bCs/>
          <w:rtl/>
        </w:rPr>
        <w:t xml:space="preserve"> </w:t>
      </w:r>
      <w:r w:rsidRPr="00CE5989">
        <w:rPr>
          <w:b/>
          <w:bCs/>
          <w:rtl/>
        </w:rPr>
        <w:t xml:space="preserve">وتوصي اللجنة كذلك بأن تعجل الدولة الطرف بمواءمة قانون الطفل مع قانونها الجنائي الجديد. </w:t>
      </w:r>
    </w:p>
    <w:p w:rsidR="00CE5989" w:rsidRPr="001B2D3C" w:rsidRDefault="00CE5989" w:rsidP="00CE5989">
      <w:pPr>
        <w:pStyle w:val="H1GA"/>
        <w:rPr>
          <w:rtl/>
        </w:rPr>
      </w:pPr>
      <w:r w:rsidRPr="007A37C1">
        <w:rPr>
          <w:rtl/>
        </w:rPr>
        <w:tab/>
      </w:r>
      <w:r w:rsidRPr="001B2D3C">
        <w:rPr>
          <w:rtl/>
        </w:rPr>
        <w:t>باء-</w:t>
      </w:r>
      <w:r w:rsidRPr="001B2D3C">
        <w:rPr>
          <w:rtl/>
        </w:rPr>
        <w:tab/>
        <w:t>السياسة والاستراتيجية الشاملة</w:t>
      </w:r>
    </w:p>
    <w:p w:rsidR="00CE5989" w:rsidRPr="007A37C1" w:rsidRDefault="00CE5989" w:rsidP="00CE5989">
      <w:pPr>
        <w:pStyle w:val="SingleTxtGA"/>
        <w:rPr>
          <w:rtl/>
        </w:rPr>
      </w:pPr>
      <w:r w:rsidRPr="007A37C1">
        <w:rPr>
          <w:rFonts w:hint="cs"/>
          <w:rtl/>
        </w:rPr>
        <w:t>١٠</w:t>
      </w:r>
      <w:r w:rsidRPr="007A37C1">
        <w:rPr>
          <w:rtl/>
        </w:rPr>
        <w:t>-</w:t>
      </w:r>
      <w:r w:rsidRPr="007A37C1">
        <w:rPr>
          <w:rtl/>
        </w:rPr>
        <w:tab/>
      </w:r>
      <w:r w:rsidRPr="007A37C1">
        <w:rPr>
          <w:rFonts w:hint="cs"/>
          <w:rtl/>
        </w:rPr>
        <w:t>تعرب</w:t>
      </w:r>
      <w:r w:rsidRPr="007A37C1">
        <w:rPr>
          <w:rtl/>
        </w:rPr>
        <w:t xml:space="preserve"> </w:t>
      </w:r>
      <w:r w:rsidRPr="007A37C1">
        <w:rPr>
          <w:rFonts w:hint="cs"/>
          <w:rtl/>
        </w:rPr>
        <w:t>اللجنة</w:t>
      </w:r>
      <w:r w:rsidRPr="007A37C1">
        <w:rPr>
          <w:rtl/>
        </w:rPr>
        <w:t xml:space="preserve"> </w:t>
      </w:r>
      <w:r w:rsidRPr="007A37C1">
        <w:rPr>
          <w:rFonts w:hint="cs"/>
          <w:rtl/>
        </w:rPr>
        <w:t>عن</w:t>
      </w:r>
      <w:r w:rsidRPr="007A37C1">
        <w:rPr>
          <w:rtl/>
        </w:rPr>
        <w:t xml:space="preserve"> </w:t>
      </w:r>
      <w:r w:rsidRPr="007A37C1">
        <w:rPr>
          <w:rFonts w:hint="cs"/>
          <w:rtl/>
        </w:rPr>
        <w:t>قلقها</w:t>
      </w:r>
      <w:r w:rsidRPr="007A37C1">
        <w:rPr>
          <w:rtl/>
        </w:rPr>
        <w:t xml:space="preserve"> </w:t>
      </w:r>
      <w:r w:rsidRPr="007A37C1">
        <w:rPr>
          <w:rFonts w:hint="cs"/>
          <w:rtl/>
        </w:rPr>
        <w:t>إزاء</w:t>
      </w:r>
      <w:r w:rsidRPr="007A37C1">
        <w:rPr>
          <w:rtl/>
        </w:rPr>
        <w:t xml:space="preserve"> </w:t>
      </w:r>
      <w:r w:rsidRPr="007A37C1">
        <w:rPr>
          <w:rFonts w:hint="cs"/>
          <w:rtl/>
        </w:rPr>
        <w:t>انعدام</w:t>
      </w:r>
      <w:r w:rsidRPr="007A37C1">
        <w:rPr>
          <w:rtl/>
        </w:rPr>
        <w:t xml:space="preserve"> </w:t>
      </w:r>
      <w:r w:rsidRPr="007A37C1">
        <w:rPr>
          <w:rFonts w:hint="cs"/>
          <w:rtl/>
        </w:rPr>
        <w:t>الإجراءات</w:t>
      </w:r>
      <w:r w:rsidRPr="007A37C1">
        <w:rPr>
          <w:rtl/>
        </w:rPr>
        <w:t xml:space="preserve"> </w:t>
      </w:r>
      <w:r w:rsidRPr="007A37C1">
        <w:rPr>
          <w:rFonts w:hint="cs"/>
          <w:rtl/>
        </w:rPr>
        <w:t>الاستراتيجية</w:t>
      </w:r>
      <w:r w:rsidRPr="007A37C1">
        <w:rPr>
          <w:rtl/>
        </w:rPr>
        <w:t xml:space="preserve"> </w:t>
      </w:r>
      <w:r w:rsidRPr="007A37C1">
        <w:rPr>
          <w:rFonts w:hint="cs"/>
          <w:rtl/>
        </w:rPr>
        <w:t>للوقاية</w:t>
      </w:r>
      <w:r w:rsidRPr="007A37C1">
        <w:rPr>
          <w:rtl/>
        </w:rPr>
        <w:t xml:space="preserve"> </w:t>
      </w:r>
      <w:r w:rsidRPr="007A37C1">
        <w:rPr>
          <w:rFonts w:hint="cs"/>
          <w:rtl/>
        </w:rPr>
        <w:t>من</w:t>
      </w:r>
      <w:r w:rsidRPr="007A37C1">
        <w:rPr>
          <w:rtl/>
        </w:rPr>
        <w:t xml:space="preserve"> </w:t>
      </w:r>
      <w:r w:rsidRPr="007A37C1">
        <w:rPr>
          <w:rFonts w:hint="cs"/>
          <w:rtl/>
        </w:rPr>
        <w:t>بيع</w:t>
      </w:r>
      <w:r w:rsidRPr="007A37C1">
        <w:rPr>
          <w:rtl/>
        </w:rPr>
        <w:t xml:space="preserve"> </w:t>
      </w:r>
      <w:r w:rsidRPr="007A37C1">
        <w:rPr>
          <w:rFonts w:hint="cs"/>
          <w:rtl/>
        </w:rPr>
        <w:t>الأطفال</w:t>
      </w:r>
      <w:r w:rsidRPr="007A37C1">
        <w:rPr>
          <w:rtl/>
        </w:rPr>
        <w:t xml:space="preserve"> </w:t>
      </w:r>
      <w:r w:rsidRPr="007A37C1">
        <w:rPr>
          <w:rFonts w:hint="cs"/>
          <w:rtl/>
        </w:rPr>
        <w:t>واستغلالهم</w:t>
      </w:r>
      <w:r w:rsidRPr="007A37C1">
        <w:rPr>
          <w:rtl/>
        </w:rPr>
        <w:t xml:space="preserve"> </w:t>
      </w:r>
      <w:r w:rsidRPr="007A37C1">
        <w:rPr>
          <w:rFonts w:hint="cs"/>
          <w:rtl/>
        </w:rPr>
        <w:t>في</w:t>
      </w:r>
      <w:r w:rsidRPr="007A37C1">
        <w:rPr>
          <w:rtl/>
        </w:rPr>
        <w:t xml:space="preserve"> </w:t>
      </w:r>
      <w:r w:rsidRPr="007A37C1">
        <w:rPr>
          <w:rFonts w:hint="cs"/>
          <w:rtl/>
        </w:rPr>
        <w:t>البغاء</w:t>
      </w:r>
      <w:r w:rsidRPr="007A37C1">
        <w:rPr>
          <w:rtl/>
        </w:rPr>
        <w:t xml:space="preserve"> </w:t>
      </w:r>
      <w:r w:rsidRPr="007A37C1">
        <w:rPr>
          <w:rFonts w:hint="cs"/>
          <w:rtl/>
        </w:rPr>
        <w:t>وفي</w:t>
      </w:r>
      <w:r w:rsidRPr="007A37C1">
        <w:rPr>
          <w:rtl/>
        </w:rPr>
        <w:t xml:space="preserve"> </w:t>
      </w:r>
      <w:r w:rsidRPr="007A37C1">
        <w:rPr>
          <w:rFonts w:hint="cs"/>
          <w:rtl/>
        </w:rPr>
        <w:t>المواد</w:t>
      </w:r>
      <w:r w:rsidRPr="007A37C1">
        <w:rPr>
          <w:rtl/>
        </w:rPr>
        <w:t xml:space="preserve"> </w:t>
      </w:r>
      <w:r w:rsidRPr="007A37C1">
        <w:rPr>
          <w:rFonts w:hint="cs"/>
          <w:rtl/>
        </w:rPr>
        <w:t>الإباحية،</w:t>
      </w:r>
      <w:r w:rsidRPr="007A37C1">
        <w:rPr>
          <w:rtl/>
        </w:rPr>
        <w:t xml:space="preserve"> </w:t>
      </w:r>
      <w:r w:rsidRPr="007A37C1">
        <w:rPr>
          <w:rFonts w:hint="cs"/>
          <w:rtl/>
        </w:rPr>
        <w:t>وحماية</w:t>
      </w:r>
      <w:r w:rsidRPr="007A37C1">
        <w:rPr>
          <w:rtl/>
        </w:rPr>
        <w:t xml:space="preserve"> </w:t>
      </w:r>
      <w:r w:rsidRPr="007A37C1">
        <w:rPr>
          <w:rFonts w:hint="cs"/>
          <w:rtl/>
        </w:rPr>
        <w:t>الأطفال</w:t>
      </w:r>
      <w:r w:rsidRPr="007A37C1">
        <w:rPr>
          <w:rtl/>
        </w:rPr>
        <w:t xml:space="preserve"> ضحايا الاستغلال الجنسي من خلال سياستها الوطنية المتعلقة بتعزيز وحماية حقوق الطفل ورفاهه في غينيا.</w:t>
      </w:r>
      <w:r>
        <w:rPr>
          <w:rFonts w:cs="Times New Roman" w:hint="cs"/>
          <w:rtl/>
        </w:rPr>
        <w:t xml:space="preserve"> </w:t>
      </w:r>
      <w:r>
        <w:rPr>
          <w:rtl/>
        </w:rPr>
        <w:t>ويساور</w:t>
      </w:r>
      <w:r>
        <w:rPr>
          <w:rFonts w:hint="cs"/>
          <w:rtl/>
        </w:rPr>
        <w:t xml:space="preserve"> اللجنة </w:t>
      </w:r>
      <w:r w:rsidRPr="007A37C1">
        <w:rPr>
          <w:rtl/>
        </w:rPr>
        <w:t xml:space="preserve">القلق كذلك إزاء محدودية التزام الشركاء المنفذين </w:t>
      </w:r>
      <w:r>
        <w:rPr>
          <w:rFonts w:hint="cs"/>
          <w:rtl/>
        </w:rPr>
        <w:t>ب</w:t>
      </w:r>
      <w:r w:rsidRPr="007A37C1">
        <w:rPr>
          <w:rtl/>
        </w:rPr>
        <w:t xml:space="preserve">أهداف هذه السياسة. </w:t>
      </w:r>
    </w:p>
    <w:p w:rsidR="00CE5989" w:rsidRPr="00CE5989" w:rsidRDefault="00CE5989" w:rsidP="00CE5989">
      <w:pPr>
        <w:pStyle w:val="SingleTxtGA"/>
        <w:rPr>
          <w:b/>
          <w:bCs/>
          <w:rtl/>
        </w:rPr>
      </w:pPr>
      <w:r w:rsidRPr="007A37C1">
        <w:rPr>
          <w:rtl/>
        </w:rPr>
        <w:t>١١-</w:t>
      </w:r>
      <w:r>
        <w:rPr>
          <w:rtl/>
        </w:rPr>
        <w:tab/>
      </w:r>
      <w:r w:rsidRPr="00CE5989">
        <w:rPr>
          <w:b/>
          <w:bCs/>
          <w:rtl/>
        </w:rPr>
        <w:t>وتوصي اللجنة الدولة الطرف بتنقيح سياستها الوطنية المتعلقة بتعزيز وحماية حقوق الطفل ورفاهه في غينيا بغية إدراج محاربة بيع الأطفال واستغلالهم في البغاء وفي المواد الإباحية. وفي هذا السياق، ينبغي أن تأخذ الدولة الطرف في اعتبارها نتائج المؤتمر العالمي لمكافحة الاستغلال الجنسي للأطفال لأغراض تجارية.</w:t>
      </w:r>
      <w:r w:rsidRPr="00CE5989">
        <w:rPr>
          <w:rFonts w:hint="cs"/>
          <w:b/>
          <w:bCs/>
          <w:rtl/>
        </w:rPr>
        <w:t xml:space="preserve"> </w:t>
      </w:r>
      <w:r w:rsidRPr="00CE5989">
        <w:rPr>
          <w:b/>
          <w:bCs/>
          <w:rtl/>
        </w:rPr>
        <w:t>وتوصي اللجنة أيضا</w:t>
      </w:r>
      <w:r w:rsidR="00BE2FBF">
        <w:rPr>
          <w:rFonts w:hint="cs"/>
          <w:b/>
          <w:bCs/>
          <w:rtl/>
        </w:rPr>
        <w:t>ً</w:t>
      </w:r>
      <w:r w:rsidRPr="00CE5989">
        <w:rPr>
          <w:b/>
          <w:bCs/>
          <w:rtl/>
        </w:rPr>
        <w:t xml:space="preserve"> بأن تعزز الدولة الطرف التعاون بين جميع الجهات الفاعلة المعنية من أجل تنقيح وتنفيذ أهداف السياسة الوطنية </w:t>
      </w:r>
      <w:r w:rsidRPr="00CE5989">
        <w:rPr>
          <w:rFonts w:hint="cs"/>
          <w:b/>
          <w:bCs/>
          <w:rtl/>
        </w:rPr>
        <w:t>ل</w:t>
      </w:r>
      <w:r w:rsidRPr="00CE5989">
        <w:rPr>
          <w:b/>
          <w:bCs/>
          <w:rtl/>
        </w:rPr>
        <w:t xml:space="preserve">تعزيز وحماية حقوق الطفل ورفاهه في غينيا. </w:t>
      </w:r>
    </w:p>
    <w:p w:rsidR="00CE5989" w:rsidRPr="00405A04" w:rsidRDefault="00CE5989" w:rsidP="00022416">
      <w:pPr>
        <w:pStyle w:val="H1GA"/>
        <w:rPr>
          <w:rtl/>
        </w:rPr>
      </w:pPr>
      <w:r w:rsidRPr="007A37C1">
        <w:rPr>
          <w:rtl/>
        </w:rPr>
        <w:tab/>
      </w:r>
      <w:r w:rsidRPr="00405A04">
        <w:rPr>
          <w:rtl/>
        </w:rPr>
        <w:t>جيم-</w:t>
      </w:r>
      <w:r w:rsidRPr="00405A04">
        <w:rPr>
          <w:rtl/>
        </w:rPr>
        <w:tab/>
        <w:t>التنسيق والتقييم</w:t>
      </w:r>
    </w:p>
    <w:p w:rsidR="00CE5989" w:rsidRPr="007A37C1" w:rsidRDefault="00022416" w:rsidP="00022416">
      <w:pPr>
        <w:pStyle w:val="SingleTxtGA"/>
        <w:rPr>
          <w:rtl/>
        </w:rPr>
      </w:pPr>
      <w:r>
        <w:rPr>
          <w:rtl/>
        </w:rPr>
        <w:t>١٢-</w:t>
      </w:r>
      <w:r>
        <w:rPr>
          <w:rtl/>
        </w:rPr>
        <w:tab/>
      </w:r>
      <w:r w:rsidR="00CE5989" w:rsidRPr="007A37C1">
        <w:rPr>
          <w:rtl/>
        </w:rPr>
        <w:t>تحيط اللجنة علما</w:t>
      </w:r>
      <w:r>
        <w:rPr>
          <w:rFonts w:hint="cs"/>
          <w:rtl/>
        </w:rPr>
        <w:t>ً</w:t>
      </w:r>
      <w:r w:rsidR="00CE5989" w:rsidRPr="007A37C1">
        <w:rPr>
          <w:rtl/>
        </w:rPr>
        <w:t xml:space="preserve"> بإنشاء آليات للتنسيق فيما بين القطاعات والمؤسسات والمنظمات غير الحكومية المسؤولة عن إعمال حقوق الطفل. </w:t>
      </w:r>
      <w:r w:rsidR="00CE5989">
        <w:rPr>
          <w:rFonts w:hint="cs"/>
          <w:rtl/>
        </w:rPr>
        <w:t>لكنها</w:t>
      </w:r>
      <w:r w:rsidR="00CE5989" w:rsidRPr="007A37C1">
        <w:rPr>
          <w:rtl/>
        </w:rPr>
        <w:t xml:space="preserve"> تشعر بالقلق إزاء عدد المؤسسات</w:t>
      </w:r>
      <w:r w:rsidR="00CE5989">
        <w:rPr>
          <w:rFonts w:hint="cs"/>
          <w:rtl/>
        </w:rPr>
        <w:t>،</w:t>
      </w:r>
      <w:r w:rsidR="00CE5989" w:rsidRPr="007A37C1">
        <w:rPr>
          <w:rtl/>
        </w:rPr>
        <w:t xml:space="preserve"> والدوائر</w:t>
      </w:r>
      <w:r w:rsidR="00CE5989">
        <w:rPr>
          <w:rFonts w:hint="cs"/>
          <w:rtl/>
        </w:rPr>
        <w:t>،</w:t>
      </w:r>
      <w:r w:rsidR="00CE5989" w:rsidRPr="007A37C1">
        <w:rPr>
          <w:rtl/>
        </w:rPr>
        <w:t xml:space="preserve"> والدوائر الفرعية التي تشارك في تنفيذ البروتوكول الاختياري، وإزاء نقص الموارد البشرية، </w:t>
      </w:r>
      <w:r w:rsidR="00CE5989" w:rsidRPr="007A37C1">
        <w:rPr>
          <w:rtl/>
        </w:rPr>
        <w:lastRenderedPageBreak/>
        <w:t>والتقنية والمالية المخصصة ل</w:t>
      </w:r>
      <w:r w:rsidR="00CE5989">
        <w:rPr>
          <w:rFonts w:hint="cs"/>
          <w:rtl/>
        </w:rPr>
        <w:t>ل</w:t>
      </w:r>
      <w:r w:rsidR="00CE5989" w:rsidRPr="007A37C1">
        <w:rPr>
          <w:rtl/>
        </w:rPr>
        <w:t xml:space="preserve">جنة المتابعة الغينية المعنية بحماية حقوق الطفل، وهي الجهة المسؤولة عن تنسيق ورصد تنفيذ الاتفاقيات الدولية المتعلقة بحقوق الطفل على الصعيد الوطني، واللجنة الوطنية لمكافحة الاتجار بالأشخاص، ولجنة التبني على الصعيد الدولي. </w:t>
      </w:r>
    </w:p>
    <w:p w:rsidR="00CE5989" w:rsidRPr="00022416" w:rsidRDefault="00CE5989" w:rsidP="00022416">
      <w:pPr>
        <w:pStyle w:val="SingleTxtGA"/>
        <w:rPr>
          <w:b/>
          <w:bCs/>
          <w:rtl/>
        </w:rPr>
      </w:pPr>
      <w:r w:rsidRPr="007A37C1">
        <w:rPr>
          <w:rFonts w:hint="cs"/>
          <w:rtl/>
        </w:rPr>
        <w:t>١</w:t>
      </w:r>
      <w:r w:rsidRPr="007A37C1">
        <w:rPr>
          <w:rtl/>
        </w:rPr>
        <w:t>٣-</w:t>
      </w:r>
      <w:r w:rsidRPr="007A37C1">
        <w:rPr>
          <w:rtl/>
        </w:rPr>
        <w:tab/>
      </w:r>
      <w:r w:rsidRPr="00022416">
        <w:rPr>
          <w:b/>
          <w:bCs/>
          <w:rtl/>
        </w:rPr>
        <w:t xml:space="preserve">وتشير اللجنة إلى ملاحظاتها الختامية المقدمة </w:t>
      </w:r>
      <w:r w:rsidRPr="00022416">
        <w:rPr>
          <w:rFonts w:hint="cs"/>
          <w:b/>
          <w:bCs/>
          <w:rtl/>
        </w:rPr>
        <w:t xml:space="preserve">بموجب </w:t>
      </w:r>
      <w:r w:rsidRPr="00022416">
        <w:rPr>
          <w:b/>
          <w:bCs/>
          <w:rtl/>
        </w:rPr>
        <w:t>الاتفاقية، وتوصي الدولة الطرف بما يلي:</w:t>
      </w:r>
      <w:r w:rsidR="00022416">
        <w:rPr>
          <w:rFonts w:hint="cs"/>
          <w:b/>
          <w:bCs/>
          <w:rtl/>
        </w:rPr>
        <w:t xml:space="preserve"> </w:t>
      </w:r>
    </w:p>
    <w:p w:rsidR="00CE5989" w:rsidRPr="00022416" w:rsidRDefault="00CE5989" w:rsidP="00022416">
      <w:pPr>
        <w:pStyle w:val="SingleTxtGA"/>
        <w:rPr>
          <w:b/>
          <w:bCs/>
          <w:rtl/>
        </w:rPr>
      </w:pPr>
      <w:r w:rsidRPr="007A37C1">
        <w:rPr>
          <w:rtl/>
        </w:rPr>
        <w:tab/>
        <w:t>(أ)</w:t>
      </w:r>
      <w:r w:rsidR="00022416">
        <w:rPr>
          <w:rtl/>
        </w:rPr>
        <w:tab/>
      </w:r>
      <w:r w:rsidRPr="00022416">
        <w:rPr>
          <w:b/>
          <w:bCs/>
          <w:rtl/>
        </w:rPr>
        <w:t>اتخاذ التدابير المناسبة لضمان أن لجنة المتابعة الغ</w:t>
      </w:r>
      <w:r w:rsidR="00022416">
        <w:rPr>
          <w:b/>
          <w:bCs/>
          <w:rtl/>
        </w:rPr>
        <w:t xml:space="preserve">ينية المعنية بحماية حقوق الطفل </w:t>
      </w:r>
      <w:r w:rsidRPr="00022416">
        <w:rPr>
          <w:b/>
          <w:bCs/>
          <w:rtl/>
        </w:rPr>
        <w:t>تكفل التنسيق الرئيسي لإعمال حقوق الطفل وأحكام البروتوكول الاختياري، وأنها تحدد بوضوح مسؤوليات جميع الجهات الفاعلة المعنية الأخرى؛</w:t>
      </w:r>
    </w:p>
    <w:p w:rsidR="00CE5989" w:rsidRPr="00022416" w:rsidRDefault="00CE5989" w:rsidP="00022416">
      <w:pPr>
        <w:pStyle w:val="SingleTxtGA"/>
        <w:rPr>
          <w:b/>
          <w:bCs/>
          <w:rtl/>
        </w:rPr>
      </w:pPr>
      <w:r w:rsidRPr="007A37C1">
        <w:rPr>
          <w:rtl/>
        </w:rPr>
        <w:tab/>
        <w:t>(ب)</w:t>
      </w:r>
      <w:r w:rsidR="00022416">
        <w:rPr>
          <w:rtl/>
        </w:rPr>
        <w:tab/>
      </w:r>
      <w:r w:rsidRPr="00022416">
        <w:rPr>
          <w:b/>
          <w:bCs/>
          <w:rtl/>
        </w:rPr>
        <w:t xml:space="preserve">تعزيز التعاون بين لجنة المتابعة المعنية بحماية حقوق الطفل وجميع المؤسسات، والدوائر والوحدات </w:t>
      </w:r>
      <w:r w:rsidRPr="00022416">
        <w:rPr>
          <w:rFonts w:hint="cs"/>
          <w:b/>
          <w:bCs/>
          <w:rtl/>
        </w:rPr>
        <w:t xml:space="preserve">الأخرى </w:t>
      </w:r>
      <w:r w:rsidRPr="00022416">
        <w:rPr>
          <w:b/>
          <w:bCs/>
          <w:rtl/>
        </w:rPr>
        <w:t>المشاركة في تنفيذ الاتفاقية وبروتوكوليها الاختياريين الملحقين بها؛</w:t>
      </w:r>
    </w:p>
    <w:p w:rsidR="00CE5989" w:rsidRPr="00022416" w:rsidRDefault="00CE5989" w:rsidP="00022416">
      <w:pPr>
        <w:pStyle w:val="SingleTxtGA"/>
        <w:rPr>
          <w:b/>
          <w:bCs/>
          <w:rtl/>
        </w:rPr>
      </w:pPr>
      <w:r w:rsidRPr="007A37C1">
        <w:rPr>
          <w:rtl/>
        </w:rPr>
        <w:tab/>
        <w:t>(ج)</w:t>
      </w:r>
      <w:r w:rsidR="00022416">
        <w:rPr>
          <w:rtl/>
        </w:rPr>
        <w:tab/>
      </w:r>
      <w:r w:rsidRPr="00022416">
        <w:rPr>
          <w:b/>
          <w:bCs/>
          <w:rtl/>
        </w:rPr>
        <w:t xml:space="preserve">تزويد لجنة المتابعة المعنية بحماية حقوق الطفل، واللجنة الوطنية لمكافحة الاتجار بالأشخاص، ولجنة التبني على الصعيد الدولي بالموارد البشرية، والتقنية والمالية اللازمة لضمان رصد وتقييم فعالين للأعمال </w:t>
      </w:r>
      <w:proofErr w:type="spellStart"/>
      <w:r w:rsidRPr="00022416">
        <w:rPr>
          <w:rFonts w:hint="cs"/>
          <w:b/>
          <w:bCs/>
          <w:rtl/>
        </w:rPr>
        <w:t>الم</w:t>
      </w:r>
      <w:r w:rsidR="00BF4B41">
        <w:rPr>
          <w:rFonts w:hint="cs"/>
          <w:b/>
          <w:bCs/>
          <w:rtl/>
        </w:rPr>
        <w:t>ض</w:t>
      </w:r>
      <w:r w:rsidRPr="00022416">
        <w:rPr>
          <w:rFonts w:hint="cs"/>
          <w:b/>
          <w:bCs/>
          <w:rtl/>
        </w:rPr>
        <w:t>طلع</w:t>
      </w:r>
      <w:proofErr w:type="spellEnd"/>
      <w:r w:rsidRPr="00022416">
        <w:rPr>
          <w:b/>
          <w:bCs/>
          <w:rtl/>
        </w:rPr>
        <w:t xml:space="preserve"> بها </w:t>
      </w:r>
      <w:r w:rsidRPr="00022416">
        <w:rPr>
          <w:rFonts w:hint="cs"/>
          <w:b/>
          <w:bCs/>
          <w:rtl/>
        </w:rPr>
        <w:t>من أجل</w:t>
      </w:r>
      <w:r w:rsidRPr="00022416">
        <w:rPr>
          <w:b/>
          <w:bCs/>
          <w:rtl/>
        </w:rPr>
        <w:t xml:space="preserve"> تطبيق الاتفاقية وبروتوكولاتها الاختيارية الملحقة بها في مختلف القطاعات وعلى جميع المستويات.</w:t>
      </w:r>
      <w:r w:rsidR="00022416">
        <w:rPr>
          <w:rFonts w:hint="cs"/>
          <w:b/>
          <w:bCs/>
          <w:rtl/>
        </w:rPr>
        <w:t xml:space="preserve"> </w:t>
      </w:r>
    </w:p>
    <w:p w:rsidR="00CE5989" w:rsidRPr="00D47188" w:rsidRDefault="00CE5989" w:rsidP="00022416">
      <w:pPr>
        <w:pStyle w:val="H1GA"/>
        <w:rPr>
          <w:rtl/>
        </w:rPr>
      </w:pPr>
      <w:r w:rsidRPr="007A37C1">
        <w:rPr>
          <w:rtl/>
        </w:rPr>
        <w:tab/>
      </w:r>
      <w:r w:rsidRPr="00D47188">
        <w:rPr>
          <w:rtl/>
        </w:rPr>
        <w:t>دال-</w:t>
      </w:r>
      <w:r w:rsidRPr="00D47188">
        <w:rPr>
          <w:rtl/>
        </w:rPr>
        <w:tab/>
        <w:t>النشر والتوعية</w:t>
      </w:r>
    </w:p>
    <w:p w:rsidR="00CE5989" w:rsidRPr="007A37C1" w:rsidRDefault="00CE5989" w:rsidP="00022416">
      <w:pPr>
        <w:pStyle w:val="SingleTxtGA"/>
        <w:rPr>
          <w:rtl/>
        </w:rPr>
      </w:pPr>
      <w:r w:rsidRPr="007A37C1">
        <w:rPr>
          <w:rFonts w:hint="cs"/>
          <w:rtl/>
        </w:rPr>
        <w:t>١٤</w:t>
      </w:r>
      <w:r w:rsidRPr="007A37C1">
        <w:rPr>
          <w:rtl/>
        </w:rPr>
        <w:t>-</w:t>
      </w:r>
      <w:r w:rsidRPr="007A37C1">
        <w:rPr>
          <w:rtl/>
        </w:rPr>
        <w:tab/>
      </w:r>
      <w:r w:rsidRPr="007A37C1">
        <w:rPr>
          <w:rFonts w:hint="cs"/>
          <w:rtl/>
        </w:rPr>
        <w:t>تحيط</w:t>
      </w:r>
      <w:r w:rsidRPr="007A37C1">
        <w:rPr>
          <w:rtl/>
        </w:rPr>
        <w:t xml:space="preserve"> </w:t>
      </w:r>
      <w:r w:rsidRPr="007A37C1">
        <w:rPr>
          <w:rFonts w:hint="cs"/>
          <w:rtl/>
        </w:rPr>
        <w:t>اللجنة</w:t>
      </w:r>
      <w:r w:rsidRPr="007A37C1">
        <w:rPr>
          <w:rtl/>
        </w:rPr>
        <w:t xml:space="preserve"> </w:t>
      </w:r>
      <w:r w:rsidRPr="007A37C1">
        <w:rPr>
          <w:rFonts w:hint="cs"/>
          <w:rtl/>
        </w:rPr>
        <w:t>علما</w:t>
      </w:r>
      <w:r w:rsidR="00022416">
        <w:rPr>
          <w:rFonts w:hint="cs"/>
          <w:rtl/>
        </w:rPr>
        <w:t>ً</w:t>
      </w:r>
      <w:r w:rsidRPr="007A37C1">
        <w:rPr>
          <w:rtl/>
        </w:rPr>
        <w:t xml:space="preserve"> </w:t>
      </w:r>
      <w:r w:rsidRPr="007A37C1">
        <w:rPr>
          <w:rFonts w:hint="cs"/>
          <w:rtl/>
        </w:rPr>
        <w:t>بالمبادرات</w:t>
      </w:r>
      <w:r w:rsidRPr="007A37C1">
        <w:rPr>
          <w:rtl/>
        </w:rPr>
        <w:t xml:space="preserve"> </w:t>
      </w:r>
      <w:r w:rsidRPr="007A37C1">
        <w:rPr>
          <w:rFonts w:hint="cs"/>
          <w:rtl/>
        </w:rPr>
        <w:t>المتخذة</w:t>
      </w:r>
      <w:r w:rsidRPr="007A37C1">
        <w:rPr>
          <w:rtl/>
        </w:rPr>
        <w:t xml:space="preserve"> </w:t>
      </w:r>
      <w:r w:rsidRPr="007A37C1">
        <w:rPr>
          <w:rFonts w:hint="cs"/>
          <w:rtl/>
        </w:rPr>
        <w:t>لتوعية</w:t>
      </w:r>
      <w:r w:rsidRPr="007A37C1">
        <w:rPr>
          <w:rtl/>
        </w:rPr>
        <w:t xml:space="preserve"> </w:t>
      </w:r>
      <w:r w:rsidRPr="007A37C1">
        <w:rPr>
          <w:rFonts w:hint="cs"/>
          <w:rtl/>
        </w:rPr>
        <w:t>المجتمعات</w:t>
      </w:r>
      <w:r w:rsidRPr="007A37C1">
        <w:rPr>
          <w:rtl/>
        </w:rPr>
        <w:t xml:space="preserve"> </w:t>
      </w:r>
      <w:r w:rsidRPr="007A37C1">
        <w:rPr>
          <w:rFonts w:hint="cs"/>
          <w:rtl/>
        </w:rPr>
        <w:t>المحلية</w:t>
      </w:r>
      <w:r w:rsidRPr="007A37C1">
        <w:rPr>
          <w:rtl/>
        </w:rPr>
        <w:t xml:space="preserve"> </w:t>
      </w:r>
      <w:r w:rsidRPr="007A37C1">
        <w:rPr>
          <w:rFonts w:hint="cs"/>
          <w:rtl/>
        </w:rPr>
        <w:t>والأسر</w:t>
      </w:r>
      <w:r w:rsidRPr="007A37C1">
        <w:rPr>
          <w:rtl/>
        </w:rPr>
        <w:t xml:space="preserve"> </w:t>
      </w:r>
      <w:r w:rsidRPr="007A37C1">
        <w:rPr>
          <w:rFonts w:hint="cs"/>
          <w:rtl/>
        </w:rPr>
        <w:t>بشأن</w:t>
      </w:r>
      <w:r w:rsidRPr="007A37C1">
        <w:rPr>
          <w:rtl/>
        </w:rPr>
        <w:t xml:space="preserve"> </w:t>
      </w:r>
      <w:r w:rsidRPr="007A37C1">
        <w:rPr>
          <w:rFonts w:hint="cs"/>
          <w:rtl/>
        </w:rPr>
        <w:t>الاتجار</w:t>
      </w:r>
      <w:r w:rsidRPr="007A37C1">
        <w:rPr>
          <w:rtl/>
        </w:rPr>
        <w:t xml:space="preserve"> </w:t>
      </w:r>
      <w:r w:rsidRPr="007A37C1">
        <w:rPr>
          <w:rFonts w:hint="cs"/>
          <w:rtl/>
        </w:rPr>
        <w:t>بالأطفال</w:t>
      </w:r>
      <w:r w:rsidRPr="007A37C1">
        <w:rPr>
          <w:rtl/>
        </w:rPr>
        <w:t xml:space="preserve"> </w:t>
      </w:r>
      <w:r w:rsidRPr="007A37C1">
        <w:rPr>
          <w:rFonts w:hint="cs"/>
          <w:rtl/>
        </w:rPr>
        <w:t>واستغلالهم،</w:t>
      </w:r>
      <w:r w:rsidRPr="007A37C1">
        <w:rPr>
          <w:rtl/>
        </w:rPr>
        <w:t xml:space="preserve"> </w:t>
      </w:r>
      <w:r w:rsidRPr="007A37C1">
        <w:rPr>
          <w:rFonts w:hint="cs"/>
          <w:rtl/>
        </w:rPr>
        <w:t>لا</w:t>
      </w:r>
      <w:r w:rsidRPr="007A37C1">
        <w:rPr>
          <w:rtl/>
        </w:rPr>
        <w:t xml:space="preserve"> </w:t>
      </w:r>
      <w:r w:rsidRPr="007A37C1">
        <w:rPr>
          <w:rFonts w:hint="cs"/>
          <w:rtl/>
        </w:rPr>
        <w:t>سيما</w:t>
      </w:r>
      <w:r w:rsidRPr="007A37C1">
        <w:rPr>
          <w:rtl/>
        </w:rPr>
        <w:t xml:space="preserve"> </w:t>
      </w:r>
      <w:r w:rsidRPr="007A37C1">
        <w:rPr>
          <w:rFonts w:hint="cs"/>
          <w:rtl/>
        </w:rPr>
        <w:t>في</w:t>
      </w:r>
      <w:r w:rsidRPr="007A37C1">
        <w:rPr>
          <w:rtl/>
        </w:rPr>
        <w:t xml:space="preserve"> </w:t>
      </w:r>
      <w:r w:rsidRPr="007A37C1">
        <w:rPr>
          <w:rFonts w:hint="cs"/>
          <w:rtl/>
        </w:rPr>
        <w:t>إطار</w:t>
      </w:r>
      <w:r w:rsidRPr="007A37C1">
        <w:rPr>
          <w:rtl/>
        </w:rPr>
        <w:t xml:space="preserve"> </w:t>
      </w:r>
      <w:r w:rsidRPr="007A37C1">
        <w:rPr>
          <w:rFonts w:hint="cs"/>
          <w:rtl/>
        </w:rPr>
        <w:t>تنظيم</w:t>
      </w:r>
      <w:r w:rsidRPr="007A37C1">
        <w:rPr>
          <w:rtl/>
        </w:rPr>
        <w:t xml:space="preserve"> </w:t>
      </w:r>
      <w:r w:rsidRPr="007A37C1">
        <w:rPr>
          <w:rFonts w:hint="cs"/>
          <w:rtl/>
        </w:rPr>
        <w:t>شهر</w:t>
      </w:r>
      <w:r w:rsidRPr="007A37C1">
        <w:rPr>
          <w:rtl/>
        </w:rPr>
        <w:t xml:space="preserve"> </w:t>
      </w:r>
      <w:r w:rsidRPr="007A37C1">
        <w:rPr>
          <w:rFonts w:hint="cs"/>
          <w:rtl/>
        </w:rPr>
        <w:t>الطفل</w:t>
      </w:r>
      <w:r w:rsidRPr="007A37C1">
        <w:rPr>
          <w:rtl/>
        </w:rPr>
        <w:t xml:space="preserve"> </w:t>
      </w:r>
      <w:r w:rsidRPr="007A37C1">
        <w:rPr>
          <w:rFonts w:hint="cs"/>
          <w:rtl/>
        </w:rPr>
        <w:t>الغيني،</w:t>
      </w:r>
      <w:r w:rsidRPr="007A37C1">
        <w:rPr>
          <w:rtl/>
        </w:rPr>
        <w:t xml:space="preserve"> </w:t>
      </w:r>
      <w:r w:rsidRPr="007A37C1">
        <w:rPr>
          <w:rFonts w:hint="cs"/>
          <w:rtl/>
        </w:rPr>
        <w:t>واليوم</w:t>
      </w:r>
      <w:r w:rsidRPr="007A37C1">
        <w:rPr>
          <w:rtl/>
        </w:rPr>
        <w:t xml:space="preserve"> </w:t>
      </w:r>
      <w:r w:rsidRPr="007A37C1">
        <w:rPr>
          <w:rFonts w:hint="cs"/>
          <w:rtl/>
        </w:rPr>
        <w:t>الدولي</w:t>
      </w:r>
      <w:r w:rsidRPr="007A37C1">
        <w:rPr>
          <w:rtl/>
        </w:rPr>
        <w:t xml:space="preserve"> </w:t>
      </w:r>
      <w:r w:rsidRPr="007A37C1">
        <w:rPr>
          <w:rFonts w:hint="cs"/>
          <w:rtl/>
        </w:rPr>
        <w:t>للطفلة،</w:t>
      </w:r>
      <w:r w:rsidRPr="007A37C1">
        <w:rPr>
          <w:rtl/>
        </w:rPr>
        <w:t xml:space="preserve"> </w:t>
      </w:r>
      <w:r w:rsidRPr="007A37C1">
        <w:rPr>
          <w:rFonts w:hint="cs"/>
          <w:rtl/>
        </w:rPr>
        <w:t>وترحب</w:t>
      </w:r>
      <w:r w:rsidRPr="007A37C1">
        <w:rPr>
          <w:rtl/>
        </w:rPr>
        <w:t xml:space="preserve"> </w:t>
      </w:r>
      <w:r w:rsidRPr="007A37C1">
        <w:rPr>
          <w:rFonts w:hint="cs"/>
          <w:rtl/>
        </w:rPr>
        <w:t>بما</w:t>
      </w:r>
      <w:r w:rsidRPr="007A37C1">
        <w:rPr>
          <w:rtl/>
        </w:rPr>
        <w:t xml:space="preserve"> </w:t>
      </w:r>
      <w:r w:rsidRPr="007A37C1">
        <w:rPr>
          <w:rFonts w:hint="cs"/>
          <w:rtl/>
        </w:rPr>
        <w:t>يترتب</w:t>
      </w:r>
      <w:r w:rsidRPr="007A37C1">
        <w:rPr>
          <w:rtl/>
        </w:rPr>
        <w:t xml:space="preserve"> </w:t>
      </w:r>
      <w:r w:rsidRPr="007A37C1">
        <w:rPr>
          <w:rFonts w:hint="cs"/>
          <w:rtl/>
        </w:rPr>
        <w:t>على</w:t>
      </w:r>
      <w:r w:rsidRPr="007A37C1">
        <w:rPr>
          <w:rtl/>
        </w:rPr>
        <w:t xml:space="preserve"> </w:t>
      </w:r>
      <w:r w:rsidRPr="007A37C1">
        <w:rPr>
          <w:rFonts w:hint="cs"/>
          <w:rtl/>
        </w:rPr>
        <w:t>ذلك</w:t>
      </w:r>
      <w:r w:rsidRPr="007A37C1">
        <w:rPr>
          <w:rtl/>
        </w:rPr>
        <w:t xml:space="preserve"> </w:t>
      </w:r>
      <w:r w:rsidRPr="007A37C1">
        <w:rPr>
          <w:rFonts w:hint="cs"/>
          <w:rtl/>
        </w:rPr>
        <w:t>من</w:t>
      </w:r>
      <w:r w:rsidRPr="007A37C1">
        <w:rPr>
          <w:rtl/>
        </w:rPr>
        <w:t xml:space="preserve"> </w:t>
      </w:r>
      <w:r w:rsidRPr="007A37C1">
        <w:rPr>
          <w:rFonts w:hint="cs"/>
          <w:rtl/>
        </w:rPr>
        <w:t>تحديد</w:t>
      </w:r>
      <w:r w:rsidRPr="007A37C1">
        <w:rPr>
          <w:rtl/>
        </w:rPr>
        <w:t xml:space="preserve"> </w:t>
      </w:r>
      <w:r w:rsidRPr="007A37C1">
        <w:rPr>
          <w:rFonts w:hint="cs"/>
          <w:rtl/>
        </w:rPr>
        <w:t>عدد</w:t>
      </w:r>
      <w:r w:rsidRPr="007A37C1">
        <w:rPr>
          <w:rtl/>
        </w:rPr>
        <w:t xml:space="preserve"> </w:t>
      </w:r>
      <w:r w:rsidRPr="007A37C1">
        <w:rPr>
          <w:rFonts w:hint="cs"/>
          <w:rtl/>
        </w:rPr>
        <w:t>من</w:t>
      </w:r>
      <w:r w:rsidRPr="007A37C1">
        <w:rPr>
          <w:rtl/>
        </w:rPr>
        <w:t xml:space="preserve"> </w:t>
      </w:r>
      <w:r w:rsidRPr="007A37C1">
        <w:rPr>
          <w:rFonts w:hint="cs"/>
          <w:rtl/>
        </w:rPr>
        <w:t>ا</w:t>
      </w:r>
      <w:r w:rsidRPr="007A37C1">
        <w:rPr>
          <w:rtl/>
        </w:rPr>
        <w:t xml:space="preserve">لجرائم المحظورة بموجب البروتوكول الاختياري. </w:t>
      </w:r>
      <w:r w:rsidRPr="007A37C1">
        <w:rPr>
          <w:rFonts w:hint="cs"/>
          <w:rtl/>
        </w:rPr>
        <w:t>غير</w:t>
      </w:r>
      <w:r w:rsidRPr="007A37C1">
        <w:rPr>
          <w:rtl/>
        </w:rPr>
        <w:t xml:space="preserve"> </w:t>
      </w:r>
      <w:r w:rsidRPr="007A37C1">
        <w:rPr>
          <w:rFonts w:hint="cs"/>
          <w:rtl/>
        </w:rPr>
        <w:t>أنها</w:t>
      </w:r>
      <w:r w:rsidRPr="007A37C1">
        <w:rPr>
          <w:rtl/>
        </w:rPr>
        <w:t xml:space="preserve"> </w:t>
      </w:r>
      <w:r w:rsidRPr="007A37C1">
        <w:rPr>
          <w:rFonts w:hint="cs"/>
          <w:rtl/>
        </w:rPr>
        <w:t>تعرب</w:t>
      </w:r>
      <w:r w:rsidRPr="007A37C1">
        <w:rPr>
          <w:rtl/>
        </w:rPr>
        <w:t xml:space="preserve"> </w:t>
      </w:r>
      <w:r w:rsidRPr="007A37C1">
        <w:rPr>
          <w:rFonts w:hint="cs"/>
          <w:rtl/>
        </w:rPr>
        <w:t>عن</w:t>
      </w:r>
      <w:r w:rsidRPr="007A37C1">
        <w:rPr>
          <w:rtl/>
        </w:rPr>
        <w:t xml:space="preserve"> </w:t>
      </w:r>
      <w:r w:rsidRPr="007A37C1">
        <w:rPr>
          <w:rFonts w:hint="cs"/>
          <w:rtl/>
        </w:rPr>
        <w:t>أسفها</w:t>
      </w:r>
      <w:r w:rsidRPr="007A37C1">
        <w:rPr>
          <w:rtl/>
        </w:rPr>
        <w:t xml:space="preserve"> </w:t>
      </w:r>
      <w:r w:rsidRPr="007A37C1">
        <w:rPr>
          <w:rFonts w:hint="cs"/>
          <w:rtl/>
        </w:rPr>
        <w:t>لأن</w:t>
      </w:r>
      <w:r w:rsidRPr="007A37C1">
        <w:rPr>
          <w:rtl/>
        </w:rPr>
        <w:t xml:space="preserve"> </w:t>
      </w:r>
      <w:r w:rsidRPr="007A37C1">
        <w:rPr>
          <w:rFonts w:hint="cs"/>
          <w:rtl/>
        </w:rPr>
        <w:t>الاستغلال</w:t>
      </w:r>
      <w:r w:rsidRPr="007A37C1">
        <w:rPr>
          <w:rtl/>
        </w:rPr>
        <w:t xml:space="preserve"> </w:t>
      </w:r>
      <w:r w:rsidRPr="007A37C1">
        <w:rPr>
          <w:rFonts w:hint="cs"/>
          <w:rtl/>
        </w:rPr>
        <w:t>الجنسي</w:t>
      </w:r>
      <w:r w:rsidRPr="007A37C1">
        <w:rPr>
          <w:rtl/>
        </w:rPr>
        <w:t xml:space="preserve"> </w:t>
      </w:r>
      <w:r w:rsidRPr="007A37C1">
        <w:rPr>
          <w:rFonts w:hint="cs"/>
          <w:rtl/>
        </w:rPr>
        <w:t>للأطفال،</w:t>
      </w:r>
      <w:r w:rsidRPr="007A37C1">
        <w:rPr>
          <w:rtl/>
        </w:rPr>
        <w:t xml:space="preserve"> </w:t>
      </w:r>
      <w:r w:rsidRPr="007A37C1">
        <w:rPr>
          <w:rFonts w:hint="cs"/>
          <w:rtl/>
        </w:rPr>
        <w:t>ونقل</w:t>
      </w:r>
      <w:r w:rsidRPr="007A37C1">
        <w:rPr>
          <w:rtl/>
        </w:rPr>
        <w:t xml:space="preserve"> </w:t>
      </w:r>
      <w:r w:rsidRPr="007A37C1">
        <w:rPr>
          <w:rFonts w:hint="cs"/>
          <w:rtl/>
        </w:rPr>
        <w:t>أعضائهم،</w:t>
      </w:r>
      <w:r w:rsidRPr="007A37C1">
        <w:rPr>
          <w:rtl/>
        </w:rPr>
        <w:t xml:space="preserve"> </w:t>
      </w:r>
      <w:r w:rsidRPr="007A37C1">
        <w:rPr>
          <w:rFonts w:hint="cs"/>
          <w:rtl/>
        </w:rPr>
        <w:t>وعملهم</w:t>
      </w:r>
      <w:r w:rsidRPr="007A37C1">
        <w:rPr>
          <w:rtl/>
        </w:rPr>
        <w:t xml:space="preserve"> </w:t>
      </w:r>
      <w:r w:rsidRPr="007A37C1">
        <w:rPr>
          <w:rFonts w:hint="cs"/>
          <w:rtl/>
        </w:rPr>
        <w:t>القسري،</w:t>
      </w:r>
      <w:r w:rsidRPr="007A37C1">
        <w:rPr>
          <w:rtl/>
        </w:rPr>
        <w:t xml:space="preserve"> </w:t>
      </w:r>
      <w:r w:rsidRPr="007A37C1">
        <w:rPr>
          <w:rFonts w:hint="cs"/>
          <w:rtl/>
        </w:rPr>
        <w:t>وتبنيهم</w:t>
      </w:r>
      <w:r w:rsidRPr="007A37C1">
        <w:rPr>
          <w:rtl/>
        </w:rPr>
        <w:t xml:space="preserve"> </w:t>
      </w:r>
      <w:r w:rsidRPr="007A37C1">
        <w:rPr>
          <w:rFonts w:hint="cs"/>
          <w:rtl/>
        </w:rPr>
        <w:t>غير</w:t>
      </w:r>
      <w:r w:rsidRPr="007A37C1">
        <w:rPr>
          <w:rtl/>
        </w:rPr>
        <w:t xml:space="preserve"> </w:t>
      </w:r>
      <w:r w:rsidRPr="007A37C1">
        <w:rPr>
          <w:rFonts w:hint="cs"/>
          <w:rtl/>
        </w:rPr>
        <w:t>القانوني</w:t>
      </w:r>
      <w:r>
        <w:rPr>
          <w:rFonts w:hint="cs"/>
          <w:rtl/>
        </w:rPr>
        <w:t xml:space="preserve">، </w:t>
      </w:r>
      <w:r w:rsidRPr="00B43651">
        <w:rPr>
          <w:rtl/>
        </w:rPr>
        <w:t>و</w:t>
      </w:r>
      <w:r w:rsidRPr="00B43651">
        <w:rPr>
          <w:rStyle w:val="ar"/>
          <w:rFonts w:ascii="Traditional Arabic" w:eastAsiaTheme="majorEastAsia" w:hAnsi="Traditional Arabic"/>
          <w:sz w:val="30"/>
          <w:rtl/>
        </w:rPr>
        <w:t>استغلال</w:t>
      </w:r>
      <w:r>
        <w:rPr>
          <w:rStyle w:val="ar"/>
          <w:rFonts w:ascii="Traditional Arabic" w:eastAsiaTheme="majorEastAsia" w:hAnsi="Traditional Arabic" w:hint="cs"/>
          <w:sz w:val="30"/>
          <w:rtl/>
        </w:rPr>
        <w:t>هم</w:t>
      </w:r>
      <w:r w:rsidRPr="00B43651">
        <w:rPr>
          <w:rStyle w:val="ar"/>
          <w:rFonts w:ascii="Traditional Arabic" w:eastAsiaTheme="majorEastAsia" w:hAnsi="Traditional Arabic"/>
          <w:sz w:val="30"/>
          <w:rtl/>
        </w:rPr>
        <w:t xml:space="preserve"> في المواد الإباحية</w:t>
      </w:r>
      <w:r w:rsidRPr="007A37C1">
        <w:rPr>
          <w:rtl/>
        </w:rPr>
        <w:t xml:space="preserve"> </w:t>
      </w:r>
      <w:r w:rsidRPr="007A37C1">
        <w:rPr>
          <w:rFonts w:hint="cs"/>
          <w:rtl/>
        </w:rPr>
        <w:t>لا</w:t>
      </w:r>
      <w:r w:rsidRPr="007A37C1">
        <w:rPr>
          <w:rtl/>
        </w:rPr>
        <w:t xml:space="preserve"> </w:t>
      </w:r>
      <w:r w:rsidRPr="007A37C1">
        <w:rPr>
          <w:rFonts w:hint="cs"/>
          <w:rtl/>
        </w:rPr>
        <w:t>ت</w:t>
      </w:r>
      <w:r>
        <w:rPr>
          <w:rFonts w:hint="cs"/>
          <w:rtl/>
        </w:rPr>
        <w:t>ُ</w:t>
      </w:r>
      <w:r w:rsidRPr="007A37C1">
        <w:rPr>
          <w:rFonts w:hint="cs"/>
          <w:rtl/>
        </w:rPr>
        <w:t>عالج</w:t>
      </w:r>
      <w:r w:rsidRPr="007A37C1">
        <w:rPr>
          <w:rtl/>
        </w:rPr>
        <w:t xml:space="preserve"> </w:t>
      </w:r>
      <w:r w:rsidRPr="007A37C1">
        <w:rPr>
          <w:rFonts w:hint="cs"/>
          <w:rtl/>
        </w:rPr>
        <w:t>بشكل</w:t>
      </w:r>
      <w:r w:rsidRPr="007A37C1">
        <w:rPr>
          <w:rtl/>
        </w:rPr>
        <w:t xml:space="preserve"> </w:t>
      </w:r>
      <w:r w:rsidRPr="007A37C1">
        <w:rPr>
          <w:rFonts w:hint="cs"/>
          <w:rtl/>
        </w:rPr>
        <w:t>ملائم</w:t>
      </w:r>
      <w:r w:rsidRPr="007A37C1">
        <w:rPr>
          <w:rtl/>
        </w:rPr>
        <w:t xml:space="preserve"> </w:t>
      </w:r>
      <w:r w:rsidRPr="007A37C1">
        <w:rPr>
          <w:rFonts w:hint="cs"/>
          <w:rtl/>
        </w:rPr>
        <w:t>من</w:t>
      </w:r>
      <w:r w:rsidRPr="007A37C1">
        <w:rPr>
          <w:rtl/>
        </w:rPr>
        <w:t xml:space="preserve"> </w:t>
      </w:r>
      <w:r w:rsidRPr="007A37C1">
        <w:rPr>
          <w:rFonts w:hint="cs"/>
          <w:rtl/>
        </w:rPr>
        <w:t>خلال</w:t>
      </w:r>
      <w:r w:rsidRPr="007A37C1">
        <w:rPr>
          <w:rtl/>
        </w:rPr>
        <w:t xml:space="preserve"> </w:t>
      </w:r>
      <w:r w:rsidRPr="007A37C1">
        <w:rPr>
          <w:rFonts w:hint="cs"/>
          <w:rtl/>
        </w:rPr>
        <w:t>أنشطة</w:t>
      </w:r>
      <w:r w:rsidRPr="007A37C1">
        <w:rPr>
          <w:rtl/>
        </w:rPr>
        <w:t xml:space="preserve"> </w:t>
      </w:r>
      <w:r w:rsidRPr="007A37C1">
        <w:rPr>
          <w:rFonts w:hint="cs"/>
          <w:rtl/>
        </w:rPr>
        <w:t>التوعية</w:t>
      </w:r>
      <w:r w:rsidRPr="007A37C1">
        <w:rPr>
          <w:rtl/>
        </w:rPr>
        <w:t xml:space="preserve"> </w:t>
      </w:r>
      <w:r w:rsidRPr="007A37C1">
        <w:rPr>
          <w:rFonts w:hint="cs"/>
          <w:rtl/>
        </w:rPr>
        <w:t>الموجهة</w:t>
      </w:r>
      <w:r w:rsidRPr="007A37C1">
        <w:rPr>
          <w:rtl/>
        </w:rPr>
        <w:t xml:space="preserve"> </w:t>
      </w:r>
      <w:r w:rsidRPr="007A37C1">
        <w:rPr>
          <w:rFonts w:hint="cs"/>
          <w:rtl/>
        </w:rPr>
        <w:t>إلى</w:t>
      </w:r>
      <w:r w:rsidRPr="007A37C1">
        <w:rPr>
          <w:rtl/>
        </w:rPr>
        <w:t xml:space="preserve"> </w:t>
      </w:r>
      <w:r w:rsidRPr="007A37C1">
        <w:rPr>
          <w:rFonts w:hint="cs"/>
          <w:rtl/>
        </w:rPr>
        <w:t>عامة</w:t>
      </w:r>
      <w:r w:rsidRPr="007A37C1">
        <w:rPr>
          <w:rtl/>
        </w:rPr>
        <w:t xml:space="preserve"> </w:t>
      </w:r>
      <w:r w:rsidRPr="007A37C1">
        <w:rPr>
          <w:rFonts w:hint="cs"/>
          <w:rtl/>
        </w:rPr>
        <w:t>الجمهور</w:t>
      </w:r>
      <w:r w:rsidRPr="007A37C1">
        <w:rPr>
          <w:rtl/>
        </w:rPr>
        <w:t xml:space="preserve">. </w:t>
      </w:r>
    </w:p>
    <w:p w:rsidR="00CE5989" w:rsidRPr="00022416" w:rsidRDefault="00CE5989" w:rsidP="00022416">
      <w:pPr>
        <w:pStyle w:val="SingleTxtGA"/>
        <w:rPr>
          <w:b/>
          <w:bCs/>
          <w:rtl/>
        </w:rPr>
      </w:pPr>
      <w:r w:rsidRPr="007A37C1">
        <w:rPr>
          <w:rFonts w:hint="cs"/>
          <w:rtl/>
        </w:rPr>
        <w:t>١٥</w:t>
      </w:r>
      <w:r w:rsidRPr="007A37C1">
        <w:rPr>
          <w:rtl/>
        </w:rPr>
        <w:t>-</w:t>
      </w:r>
      <w:r w:rsidRPr="007A37C1">
        <w:rPr>
          <w:rtl/>
        </w:rPr>
        <w:tab/>
      </w:r>
      <w:r w:rsidRPr="00022416">
        <w:rPr>
          <w:b/>
          <w:bCs/>
          <w:rtl/>
        </w:rPr>
        <w:t>وتشجع اللجنة الدولة الطرف على مواصلة جهودها الرامية إلى تعميم جميع أحكام البروتوكول الاختياري الملحق بالعهد على الجمهور، بما في ذلك:</w:t>
      </w:r>
    </w:p>
    <w:p w:rsidR="00CE5989" w:rsidRPr="00022416" w:rsidRDefault="00CE5989" w:rsidP="00022416">
      <w:pPr>
        <w:pStyle w:val="SingleTxtGA"/>
        <w:rPr>
          <w:b/>
          <w:bCs/>
          <w:rtl/>
        </w:rPr>
      </w:pPr>
      <w:r w:rsidRPr="007A37C1">
        <w:rPr>
          <w:rtl/>
        </w:rPr>
        <w:tab/>
        <w:t>(أ)</w:t>
      </w:r>
      <w:r w:rsidR="00022416">
        <w:rPr>
          <w:rtl/>
        </w:rPr>
        <w:tab/>
      </w:r>
      <w:r w:rsidRPr="00022416">
        <w:rPr>
          <w:b/>
          <w:bCs/>
          <w:rtl/>
        </w:rPr>
        <w:t xml:space="preserve">تصميم وتنفيذ برامج محددة للتوعية طويلة الأجل، بما في ذلك ضمن شراكة مع وسائط الإعلام وقادة المجتمعات المحلية، بغية إحداث أثر على المستويات الوطنية والإقليمية والمحلية، مع التركيز بشكل خاص على التدابير الوقائية، وبرامج الدعم، وآليات الإبلاغ </w:t>
      </w:r>
      <w:r w:rsidRPr="00022416">
        <w:rPr>
          <w:rFonts w:hint="cs"/>
          <w:b/>
          <w:bCs/>
          <w:rtl/>
        </w:rPr>
        <w:t>ب</w:t>
      </w:r>
      <w:r w:rsidRPr="00022416">
        <w:rPr>
          <w:b/>
          <w:bCs/>
          <w:rtl/>
        </w:rPr>
        <w:t>جميع الجرائم المحظورة بموجب البروتوكول الاختياري، بما في ذلك الاستغلال الجنسي، ونقل الأعضاء، والعمل القسري، والتبني غير القانوني، واستغلال الأطفال في المواد الإباحية؛</w:t>
      </w:r>
    </w:p>
    <w:p w:rsidR="00CE5989" w:rsidRPr="00022416" w:rsidRDefault="00CE5989" w:rsidP="00022416">
      <w:pPr>
        <w:pStyle w:val="SingleTxtGA"/>
        <w:rPr>
          <w:b/>
          <w:bCs/>
          <w:rtl/>
        </w:rPr>
      </w:pPr>
      <w:r w:rsidRPr="007A37C1">
        <w:rPr>
          <w:rtl/>
        </w:rPr>
        <w:tab/>
        <w:t>(ب)</w:t>
      </w:r>
      <w:r w:rsidR="00022416">
        <w:rPr>
          <w:rtl/>
        </w:rPr>
        <w:tab/>
      </w:r>
      <w:r w:rsidRPr="00022416">
        <w:rPr>
          <w:b/>
          <w:bCs/>
          <w:rtl/>
        </w:rPr>
        <w:t>ضمان أن البرامج المعتمدة تخضع لتقييمات المتابعة، بحيث يمكن تحديد الثغرات الموجودة، وإيجاد حلول</w:t>
      </w:r>
      <w:r w:rsidRPr="00022416">
        <w:rPr>
          <w:rFonts w:hint="cs"/>
          <w:b/>
          <w:bCs/>
          <w:rtl/>
        </w:rPr>
        <w:t xml:space="preserve"> لسدها</w:t>
      </w:r>
      <w:r w:rsidRPr="00022416">
        <w:rPr>
          <w:b/>
          <w:bCs/>
          <w:rtl/>
        </w:rPr>
        <w:t>؛</w:t>
      </w:r>
    </w:p>
    <w:p w:rsidR="00CE5989" w:rsidRPr="00022416" w:rsidRDefault="00CE5989" w:rsidP="00022416">
      <w:pPr>
        <w:pStyle w:val="SingleTxtGA"/>
        <w:rPr>
          <w:b/>
          <w:bCs/>
          <w:rtl/>
        </w:rPr>
      </w:pPr>
      <w:r w:rsidRPr="007A37C1">
        <w:rPr>
          <w:rtl/>
        </w:rPr>
        <w:lastRenderedPageBreak/>
        <w:tab/>
      </w:r>
      <w:r w:rsidR="00022416">
        <w:rPr>
          <w:rtl/>
        </w:rPr>
        <w:t>(ج)</w:t>
      </w:r>
      <w:r w:rsidR="00022416">
        <w:rPr>
          <w:rtl/>
        </w:rPr>
        <w:tab/>
      </w:r>
      <w:r w:rsidRPr="00022416">
        <w:rPr>
          <w:b/>
          <w:bCs/>
          <w:rtl/>
        </w:rPr>
        <w:t>التحقق من معالجة المسائل التي تقع ضمن نطاق البروتوكول الاختياري في المناهج الدراسية على جميع مستويات المنظومة التعليمية، وذلك باستخدام موادّ مناسبة معدة خصّيصاً للأطفال.</w:t>
      </w:r>
      <w:r w:rsidR="00022416">
        <w:rPr>
          <w:rFonts w:hint="cs"/>
          <w:b/>
          <w:bCs/>
          <w:rtl/>
        </w:rPr>
        <w:t xml:space="preserve"> </w:t>
      </w:r>
    </w:p>
    <w:p w:rsidR="00CE5989" w:rsidRPr="00250E96" w:rsidRDefault="00CE5989" w:rsidP="00022416">
      <w:pPr>
        <w:pStyle w:val="H1GA"/>
        <w:rPr>
          <w:rtl/>
        </w:rPr>
      </w:pPr>
      <w:r w:rsidRPr="007A37C1">
        <w:rPr>
          <w:rtl/>
        </w:rPr>
        <w:tab/>
      </w:r>
      <w:r w:rsidRPr="00250E96">
        <w:rPr>
          <w:rtl/>
        </w:rPr>
        <w:t>هاء-</w:t>
      </w:r>
      <w:r w:rsidRPr="00250E96">
        <w:rPr>
          <w:rtl/>
        </w:rPr>
        <w:tab/>
        <w:t>التدريب</w:t>
      </w:r>
    </w:p>
    <w:p w:rsidR="00CE5989" w:rsidRPr="007A37C1" w:rsidRDefault="00CE5989" w:rsidP="00022416">
      <w:pPr>
        <w:pStyle w:val="SingleTxtGA"/>
        <w:rPr>
          <w:rtl/>
        </w:rPr>
      </w:pPr>
      <w:r w:rsidRPr="007A37C1">
        <w:rPr>
          <w:rFonts w:hint="cs"/>
          <w:rtl/>
        </w:rPr>
        <w:t>١٦</w:t>
      </w:r>
      <w:r w:rsidRPr="007A37C1">
        <w:rPr>
          <w:rtl/>
        </w:rPr>
        <w:t>-</w:t>
      </w:r>
      <w:r w:rsidRPr="007A37C1">
        <w:rPr>
          <w:rtl/>
        </w:rPr>
        <w:tab/>
      </w:r>
      <w:r w:rsidRPr="007A37C1">
        <w:rPr>
          <w:rFonts w:hint="cs"/>
          <w:rtl/>
        </w:rPr>
        <w:t>ترحب</w:t>
      </w:r>
      <w:r w:rsidRPr="007A37C1">
        <w:rPr>
          <w:rtl/>
        </w:rPr>
        <w:t xml:space="preserve"> </w:t>
      </w:r>
      <w:r w:rsidRPr="007A37C1">
        <w:rPr>
          <w:rFonts w:hint="cs"/>
          <w:rtl/>
        </w:rPr>
        <w:t>اللجنة</w:t>
      </w:r>
      <w:r w:rsidRPr="007A37C1">
        <w:rPr>
          <w:rtl/>
        </w:rPr>
        <w:t xml:space="preserve"> </w:t>
      </w:r>
      <w:r w:rsidRPr="007A37C1">
        <w:rPr>
          <w:rFonts w:hint="cs"/>
          <w:rtl/>
        </w:rPr>
        <w:t>بتدريب</w:t>
      </w:r>
      <w:r w:rsidRPr="007A37C1">
        <w:rPr>
          <w:rtl/>
        </w:rPr>
        <w:t xml:space="preserve"> </w:t>
      </w:r>
      <w:r w:rsidRPr="007A37C1">
        <w:rPr>
          <w:rFonts w:hint="cs"/>
          <w:rtl/>
        </w:rPr>
        <w:t>الجهات</w:t>
      </w:r>
      <w:r w:rsidRPr="007A37C1">
        <w:rPr>
          <w:rtl/>
        </w:rPr>
        <w:t xml:space="preserve"> </w:t>
      </w:r>
      <w:r w:rsidRPr="007A37C1">
        <w:rPr>
          <w:rFonts w:hint="cs"/>
          <w:rtl/>
        </w:rPr>
        <w:t>الوسيطة</w:t>
      </w:r>
      <w:r w:rsidRPr="007A37C1">
        <w:rPr>
          <w:rtl/>
        </w:rPr>
        <w:t xml:space="preserve"> </w:t>
      </w:r>
      <w:r w:rsidRPr="007A37C1">
        <w:rPr>
          <w:rFonts w:hint="cs"/>
          <w:rtl/>
        </w:rPr>
        <w:t>المعنية</w:t>
      </w:r>
      <w:r w:rsidRPr="007A37C1">
        <w:rPr>
          <w:rtl/>
        </w:rPr>
        <w:t xml:space="preserve"> </w:t>
      </w:r>
      <w:r w:rsidRPr="007A37C1">
        <w:rPr>
          <w:rFonts w:hint="cs"/>
          <w:rtl/>
        </w:rPr>
        <w:t>بمسألة</w:t>
      </w:r>
      <w:r w:rsidRPr="007A37C1">
        <w:rPr>
          <w:rtl/>
        </w:rPr>
        <w:t xml:space="preserve"> </w:t>
      </w:r>
      <w:r w:rsidRPr="007A37C1">
        <w:rPr>
          <w:rFonts w:hint="cs"/>
          <w:rtl/>
        </w:rPr>
        <w:t>الاتجار</w:t>
      </w:r>
      <w:r w:rsidRPr="007A37C1">
        <w:rPr>
          <w:rtl/>
        </w:rPr>
        <w:t xml:space="preserve"> </w:t>
      </w:r>
      <w:r w:rsidRPr="007A37C1">
        <w:rPr>
          <w:rFonts w:hint="cs"/>
          <w:rtl/>
        </w:rPr>
        <w:t>بالأطفال،</w:t>
      </w:r>
      <w:r w:rsidRPr="007A37C1">
        <w:rPr>
          <w:rtl/>
        </w:rPr>
        <w:t xml:space="preserve"> </w:t>
      </w:r>
      <w:r w:rsidRPr="007A37C1">
        <w:rPr>
          <w:rFonts w:hint="cs"/>
          <w:rtl/>
        </w:rPr>
        <w:t>مثل</w:t>
      </w:r>
      <w:r w:rsidRPr="007A37C1">
        <w:rPr>
          <w:rtl/>
        </w:rPr>
        <w:t xml:space="preserve"> </w:t>
      </w:r>
      <w:r w:rsidRPr="007A37C1">
        <w:rPr>
          <w:rFonts w:hint="cs"/>
          <w:rtl/>
        </w:rPr>
        <w:t>الناقلين،</w:t>
      </w:r>
      <w:r w:rsidRPr="007A37C1">
        <w:rPr>
          <w:rtl/>
        </w:rPr>
        <w:t xml:space="preserve"> </w:t>
      </w:r>
      <w:r w:rsidRPr="007A37C1">
        <w:rPr>
          <w:rFonts w:hint="cs"/>
          <w:rtl/>
        </w:rPr>
        <w:t>والقوات</w:t>
      </w:r>
      <w:r w:rsidRPr="007A37C1">
        <w:rPr>
          <w:rtl/>
        </w:rPr>
        <w:t xml:space="preserve"> </w:t>
      </w:r>
      <w:r w:rsidRPr="007A37C1">
        <w:rPr>
          <w:rFonts w:hint="cs"/>
          <w:rtl/>
        </w:rPr>
        <w:t>المسلحة</w:t>
      </w:r>
      <w:r w:rsidRPr="007A37C1">
        <w:rPr>
          <w:rtl/>
        </w:rPr>
        <w:t xml:space="preserve"> </w:t>
      </w:r>
      <w:r w:rsidRPr="007A37C1">
        <w:rPr>
          <w:rFonts w:hint="cs"/>
          <w:rtl/>
        </w:rPr>
        <w:t>المتمركزة</w:t>
      </w:r>
      <w:r w:rsidRPr="007A37C1">
        <w:rPr>
          <w:rtl/>
        </w:rPr>
        <w:t xml:space="preserve"> </w:t>
      </w:r>
      <w:r w:rsidRPr="007A37C1">
        <w:rPr>
          <w:rFonts w:hint="cs"/>
          <w:rtl/>
        </w:rPr>
        <w:t>على</w:t>
      </w:r>
      <w:r w:rsidRPr="007A37C1">
        <w:rPr>
          <w:rtl/>
        </w:rPr>
        <w:t xml:space="preserve"> </w:t>
      </w:r>
      <w:r w:rsidRPr="007A37C1">
        <w:rPr>
          <w:rFonts w:hint="cs"/>
          <w:rtl/>
        </w:rPr>
        <w:t>طول</w:t>
      </w:r>
      <w:r w:rsidRPr="007A37C1">
        <w:rPr>
          <w:rtl/>
        </w:rPr>
        <w:t xml:space="preserve"> </w:t>
      </w:r>
      <w:r w:rsidRPr="007A37C1">
        <w:rPr>
          <w:rFonts w:hint="cs"/>
          <w:rtl/>
        </w:rPr>
        <w:t>الحدود،</w:t>
      </w:r>
      <w:r w:rsidRPr="007A37C1">
        <w:rPr>
          <w:rtl/>
        </w:rPr>
        <w:t xml:space="preserve"> </w:t>
      </w:r>
      <w:r w:rsidRPr="007A37C1">
        <w:rPr>
          <w:rFonts w:hint="cs"/>
          <w:rtl/>
        </w:rPr>
        <w:t>فضلا</w:t>
      </w:r>
      <w:r w:rsidR="00022416">
        <w:rPr>
          <w:rFonts w:hint="cs"/>
          <w:rtl/>
        </w:rPr>
        <w:t>ً</w:t>
      </w:r>
      <w:r w:rsidRPr="007A37C1">
        <w:rPr>
          <w:rtl/>
        </w:rPr>
        <w:t xml:space="preserve"> </w:t>
      </w:r>
      <w:r w:rsidRPr="007A37C1">
        <w:rPr>
          <w:rFonts w:hint="cs"/>
          <w:rtl/>
        </w:rPr>
        <w:t>عن</w:t>
      </w:r>
      <w:r w:rsidRPr="007A37C1">
        <w:rPr>
          <w:rtl/>
        </w:rPr>
        <w:t xml:space="preserve"> </w:t>
      </w:r>
      <w:r w:rsidRPr="007A37C1">
        <w:rPr>
          <w:rFonts w:hint="cs"/>
          <w:rtl/>
        </w:rPr>
        <w:t>بدء</w:t>
      </w:r>
      <w:r w:rsidRPr="007A37C1">
        <w:rPr>
          <w:rtl/>
        </w:rPr>
        <w:t xml:space="preserve"> </w:t>
      </w:r>
      <w:r w:rsidRPr="007A37C1">
        <w:rPr>
          <w:rFonts w:hint="cs"/>
          <w:rtl/>
        </w:rPr>
        <w:t>العمل</w:t>
      </w:r>
      <w:r w:rsidRPr="007A37C1">
        <w:rPr>
          <w:rtl/>
        </w:rPr>
        <w:t xml:space="preserve"> </w:t>
      </w:r>
      <w:r w:rsidRPr="007A37C1">
        <w:rPr>
          <w:rFonts w:hint="cs"/>
          <w:rtl/>
        </w:rPr>
        <w:t>بالنماذج</w:t>
      </w:r>
      <w:r w:rsidRPr="007A37C1">
        <w:rPr>
          <w:rtl/>
        </w:rPr>
        <w:t xml:space="preserve"> التدريبية الموحدة بشأن إدارة قضايا الاتجار. </w:t>
      </w:r>
      <w:r>
        <w:rPr>
          <w:rFonts w:hint="cs"/>
          <w:rtl/>
        </w:rPr>
        <w:t xml:space="preserve">لكن اللجنة </w:t>
      </w:r>
      <w:r w:rsidRPr="007A37C1">
        <w:rPr>
          <w:rFonts w:hint="cs"/>
          <w:rtl/>
        </w:rPr>
        <w:t>تلاحظ</w:t>
      </w:r>
      <w:r w:rsidRPr="007A37C1">
        <w:rPr>
          <w:rtl/>
        </w:rPr>
        <w:t xml:space="preserve"> </w:t>
      </w:r>
      <w:r w:rsidRPr="007A37C1">
        <w:rPr>
          <w:rFonts w:hint="cs"/>
          <w:rtl/>
        </w:rPr>
        <w:t>مع</w:t>
      </w:r>
      <w:r w:rsidRPr="007A37C1">
        <w:rPr>
          <w:rtl/>
        </w:rPr>
        <w:t xml:space="preserve"> </w:t>
      </w:r>
      <w:r w:rsidRPr="007A37C1">
        <w:rPr>
          <w:rFonts w:hint="cs"/>
          <w:rtl/>
        </w:rPr>
        <w:t>القلق</w:t>
      </w:r>
      <w:r w:rsidRPr="007A37C1">
        <w:rPr>
          <w:rtl/>
        </w:rPr>
        <w:t xml:space="preserve"> </w:t>
      </w:r>
      <w:r w:rsidRPr="007A37C1">
        <w:rPr>
          <w:rFonts w:hint="cs"/>
          <w:rtl/>
        </w:rPr>
        <w:t>أن</w:t>
      </w:r>
      <w:r w:rsidRPr="007A37C1">
        <w:rPr>
          <w:rtl/>
        </w:rPr>
        <w:t xml:space="preserve"> </w:t>
      </w:r>
      <w:r w:rsidRPr="007A37C1">
        <w:rPr>
          <w:rFonts w:hint="cs"/>
          <w:rtl/>
        </w:rPr>
        <w:t>القضاة،</w:t>
      </w:r>
      <w:r w:rsidRPr="007A37C1">
        <w:rPr>
          <w:rtl/>
        </w:rPr>
        <w:t xml:space="preserve"> </w:t>
      </w:r>
      <w:r w:rsidRPr="007A37C1">
        <w:rPr>
          <w:rFonts w:hint="cs"/>
          <w:rtl/>
        </w:rPr>
        <w:t>والمدعين</w:t>
      </w:r>
      <w:r w:rsidRPr="007A37C1">
        <w:rPr>
          <w:rtl/>
        </w:rPr>
        <w:t xml:space="preserve"> </w:t>
      </w:r>
      <w:r w:rsidRPr="007A37C1">
        <w:rPr>
          <w:rFonts w:hint="cs"/>
          <w:rtl/>
        </w:rPr>
        <w:t>العامين،</w:t>
      </w:r>
      <w:r w:rsidRPr="007A37C1">
        <w:rPr>
          <w:rtl/>
        </w:rPr>
        <w:t xml:space="preserve"> </w:t>
      </w:r>
      <w:r w:rsidRPr="007A37C1">
        <w:rPr>
          <w:rFonts w:hint="cs"/>
          <w:rtl/>
        </w:rPr>
        <w:t>والأخصائيين</w:t>
      </w:r>
      <w:r w:rsidRPr="007A37C1">
        <w:rPr>
          <w:rtl/>
        </w:rPr>
        <w:t xml:space="preserve"> </w:t>
      </w:r>
      <w:r w:rsidRPr="007A37C1">
        <w:rPr>
          <w:rFonts w:hint="cs"/>
          <w:rtl/>
        </w:rPr>
        <w:t>الاجتماعيين</w:t>
      </w:r>
      <w:r w:rsidRPr="007A37C1">
        <w:rPr>
          <w:rtl/>
        </w:rPr>
        <w:t xml:space="preserve"> </w:t>
      </w:r>
      <w:r w:rsidRPr="007A37C1">
        <w:rPr>
          <w:rFonts w:hint="cs"/>
          <w:rtl/>
        </w:rPr>
        <w:t>والمحققين</w:t>
      </w:r>
      <w:r w:rsidRPr="007A37C1">
        <w:rPr>
          <w:rtl/>
        </w:rPr>
        <w:t xml:space="preserve"> </w:t>
      </w:r>
      <w:r w:rsidRPr="007A37C1">
        <w:rPr>
          <w:rFonts w:hint="cs"/>
          <w:rtl/>
        </w:rPr>
        <w:t>المسؤولين</w:t>
      </w:r>
      <w:r w:rsidRPr="007A37C1">
        <w:rPr>
          <w:rtl/>
        </w:rPr>
        <w:t xml:space="preserve"> </w:t>
      </w:r>
      <w:r w:rsidRPr="007A37C1">
        <w:rPr>
          <w:rFonts w:hint="cs"/>
          <w:rtl/>
        </w:rPr>
        <w:t>عن</w:t>
      </w:r>
      <w:r w:rsidRPr="007A37C1">
        <w:rPr>
          <w:rtl/>
        </w:rPr>
        <w:t xml:space="preserve"> </w:t>
      </w:r>
      <w:r w:rsidRPr="007A37C1">
        <w:rPr>
          <w:rFonts w:hint="cs"/>
          <w:rtl/>
        </w:rPr>
        <w:t>المسائل</w:t>
      </w:r>
      <w:r w:rsidRPr="007A37C1">
        <w:rPr>
          <w:rtl/>
        </w:rPr>
        <w:t xml:space="preserve"> </w:t>
      </w:r>
      <w:r w:rsidRPr="007A37C1">
        <w:rPr>
          <w:rFonts w:hint="cs"/>
          <w:rtl/>
        </w:rPr>
        <w:t>المتعلقة</w:t>
      </w:r>
      <w:r w:rsidRPr="007A37C1">
        <w:rPr>
          <w:rtl/>
        </w:rPr>
        <w:t xml:space="preserve"> </w:t>
      </w:r>
      <w:r w:rsidRPr="007A37C1">
        <w:rPr>
          <w:rFonts w:hint="cs"/>
          <w:rtl/>
        </w:rPr>
        <w:t>بالاتجار</w:t>
      </w:r>
      <w:r w:rsidRPr="007A37C1">
        <w:rPr>
          <w:rtl/>
        </w:rPr>
        <w:t xml:space="preserve"> </w:t>
      </w:r>
      <w:r w:rsidRPr="007A37C1">
        <w:rPr>
          <w:rFonts w:hint="cs"/>
          <w:rtl/>
        </w:rPr>
        <w:t>بالأطفال</w:t>
      </w:r>
      <w:r w:rsidRPr="007A37C1">
        <w:rPr>
          <w:rtl/>
        </w:rPr>
        <w:t xml:space="preserve"> </w:t>
      </w:r>
      <w:r w:rsidRPr="007A37C1">
        <w:rPr>
          <w:rFonts w:hint="cs"/>
          <w:rtl/>
        </w:rPr>
        <w:t>لم</w:t>
      </w:r>
      <w:r w:rsidRPr="007A37C1">
        <w:rPr>
          <w:rtl/>
        </w:rPr>
        <w:t xml:space="preserve"> </w:t>
      </w:r>
      <w:r w:rsidRPr="007A37C1">
        <w:rPr>
          <w:rFonts w:hint="cs"/>
          <w:rtl/>
        </w:rPr>
        <w:t>يستفيدوا</w:t>
      </w:r>
      <w:r w:rsidRPr="007A37C1">
        <w:rPr>
          <w:rtl/>
        </w:rPr>
        <w:t xml:space="preserve"> </w:t>
      </w:r>
      <w:r w:rsidRPr="007A37C1">
        <w:rPr>
          <w:rFonts w:hint="cs"/>
          <w:rtl/>
        </w:rPr>
        <w:t>بعد</w:t>
      </w:r>
      <w:r w:rsidRPr="007A37C1">
        <w:rPr>
          <w:rtl/>
        </w:rPr>
        <w:t xml:space="preserve"> </w:t>
      </w:r>
      <w:r w:rsidRPr="007A37C1">
        <w:rPr>
          <w:rFonts w:hint="cs"/>
          <w:rtl/>
        </w:rPr>
        <w:t>من</w:t>
      </w:r>
      <w:r w:rsidRPr="007A37C1">
        <w:rPr>
          <w:rtl/>
        </w:rPr>
        <w:t xml:space="preserve"> </w:t>
      </w:r>
      <w:r w:rsidRPr="007A37C1">
        <w:rPr>
          <w:rFonts w:hint="cs"/>
          <w:rtl/>
        </w:rPr>
        <w:t>التدريب</w:t>
      </w:r>
      <w:r w:rsidRPr="007A37C1">
        <w:rPr>
          <w:rtl/>
        </w:rPr>
        <w:t xml:space="preserve"> </w:t>
      </w:r>
      <w:r w:rsidRPr="007A37C1">
        <w:rPr>
          <w:rFonts w:hint="cs"/>
          <w:rtl/>
        </w:rPr>
        <w:t>على</w:t>
      </w:r>
      <w:r w:rsidRPr="007A37C1">
        <w:rPr>
          <w:rtl/>
        </w:rPr>
        <w:t xml:space="preserve"> </w:t>
      </w:r>
      <w:r w:rsidRPr="007A37C1">
        <w:rPr>
          <w:rFonts w:hint="cs"/>
          <w:rtl/>
        </w:rPr>
        <w:t>البروتوكول</w:t>
      </w:r>
      <w:r w:rsidRPr="007A37C1">
        <w:rPr>
          <w:rtl/>
        </w:rPr>
        <w:t xml:space="preserve"> </w:t>
      </w:r>
      <w:r w:rsidRPr="007A37C1">
        <w:rPr>
          <w:rFonts w:hint="cs"/>
          <w:rtl/>
        </w:rPr>
        <w:t>الاختياري،</w:t>
      </w:r>
      <w:r w:rsidRPr="007A37C1">
        <w:rPr>
          <w:rtl/>
        </w:rPr>
        <w:t xml:space="preserve"> </w:t>
      </w:r>
      <w:r w:rsidRPr="007A37C1">
        <w:rPr>
          <w:rFonts w:hint="cs"/>
          <w:rtl/>
        </w:rPr>
        <w:t>وعلى</w:t>
      </w:r>
      <w:r w:rsidRPr="007A37C1">
        <w:rPr>
          <w:rtl/>
        </w:rPr>
        <w:t xml:space="preserve"> </w:t>
      </w:r>
      <w:r w:rsidRPr="007A37C1">
        <w:rPr>
          <w:rFonts w:hint="cs"/>
          <w:rtl/>
        </w:rPr>
        <w:t>التشريعات</w:t>
      </w:r>
      <w:r w:rsidRPr="007A37C1">
        <w:rPr>
          <w:rtl/>
        </w:rPr>
        <w:t xml:space="preserve"> </w:t>
      </w:r>
      <w:r w:rsidRPr="007A37C1">
        <w:rPr>
          <w:rFonts w:hint="cs"/>
          <w:rtl/>
        </w:rPr>
        <w:t>الوطنية</w:t>
      </w:r>
      <w:r w:rsidRPr="007A37C1">
        <w:rPr>
          <w:rtl/>
        </w:rPr>
        <w:t xml:space="preserve"> ذات الصلة. </w:t>
      </w:r>
    </w:p>
    <w:p w:rsidR="00CE5989" w:rsidRPr="00022416" w:rsidRDefault="00CE5989" w:rsidP="00022416">
      <w:pPr>
        <w:pStyle w:val="SingleTxtGA"/>
        <w:rPr>
          <w:b/>
          <w:bCs/>
          <w:rtl/>
        </w:rPr>
      </w:pPr>
      <w:r w:rsidRPr="007A37C1">
        <w:rPr>
          <w:rFonts w:hint="cs"/>
          <w:rtl/>
        </w:rPr>
        <w:t>١٧</w:t>
      </w:r>
      <w:r w:rsidRPr="007A37C1">
        <w:rPr>
          <w:rtl/>
        </w:rPr>
        <w:t>-</w:t>
      </w:r>
      <w:r w:rsidRPr="007A37C1">
        <w:rPr>
          <w:rtl/>
        </w:rPr>
        <w:tab/>
      </w:r>
      <w:r w:rsidRPr="00022416">
        <w:rPr>
          <w:b/>
          <w:bCs/>
          <w:rtl/>
        </w:rPr>
        <w:t>وتوصي اللجنة الدولة الطرف بتعزيز أنشطتها التدريبية</w:t>
      </w:r>
      <w:r w:rsidRPr="00022416">
        <w:rPr>
          <w:rFonts w:hint="cs"/>
          <w:b/>
          <w:bCs/>
          <w:rtl/>
        </w:rPr>
        <w:t xml:space="preserve"> وتوسيع نطاقها</w:t>
      </w:r>
      <w:r w:rsidRPr="00022416">
        <w:rPr>
          <w:b/>
          <w:bCs/>
          <w:rtl/>
        </w:rPr>
        <w:t>. وينبغي التأكد من أن التدريب المتعدد التخصصات يتناول جميع المجالات المشمولة بالبروتوكول الاختياري وتشريعاتها الوطنية ذات الصلة، وأنه متاح بطريقة منهجية لجميع المهنيين العاملين مع الأطفال ومن أجلهم، بمن</w:t>
      </w:r>
      <w:r w:rsidRPr="00022416">
        <w:rPr>
          <w:rFonts w:hint="cs"/>
          <w:b/>
          <w:bCs/>
          <w:rtl/>
        </w:rPr>
        <w:t xml:space="preserve"> فيهم</w:t>
      </w:r>
      <w:r w:rsidRPr="00022416">
        <w:rPr>
          <w:b/>
          <w:bCs/>
          <w:rtl/>
        </w:rPr>
        <w:t xml:space="preserve"> موظفو الهجرة، والقضاة، والمدعون العامون، والأخصائيون الاجتماعيون، والمحققون المسؤولون عن ال</w:t>
      </w:r>
      <w:r w:rsidRPr="00022416">
        <w:rPr>
          <w:rFonts w:hint="cs"/>
          <w:b/>
          <w:bCs/>
          <w:rtl/>
        </w:rPr>
        <w:t>مسائل</w:t>
      </w:r>
      <w:r w:rsidRPr="00022416">
        <w:rPr>
          <w:b/>
          <w:bCs/>
          <w:rtl/>
        </w:rPr>
        <w:t xml:space="preserve"> المتعلقة بالاتجار بالأطفال.</w:t>
      </w:r>
    </w:p>
    <w:p w:rsidR="00CE5989" w:rsidRPr="00E36899" w:rsidRDefault="00CE5989" w:rsidP="00022416">
      <w:pPr>
        <w:pStyle w:val="H1GA"/>
        <w:rPr>
          <w:rtl/>
        </w:rPr>
      </w:pPr>
      <w:r w:rsidRPr="00E36899">
        <w:rPr>
          <w:rtl/>
        </w:rPr>
        <w:tab/>
        <w:t>واو-</w:t>
      </w:r>
      <w:r w:rsidRPr="00E36899">
        <w:rPr>
          <w:rtl/>
        </w:rPr>
        <w:tab/>
        <w:t>ت</w:t>
      </w:r>
      <w:r>
        <w:rPr>
          <w:rFonts w:hint="cs"/>
          <w:rtl/>
        </w:rPr>
        <w:t xml:space="preserve">خصيص </w:t>
      </w:r>
      <w:r w:rsidRPr="00E36899">
        <w:rPr>
          <w:rtl/>
        </w:rPr>
        <w:t>الموارد</w:t>
      </w:r>
    </w:p>
    <w:p w:rsidR="00CE5989" w:rsidRPr="007A37C1" w:rsidRDefault="00CE5989" w:rsidP="00022416">
      <w:pPr>
        <w:pStyle w:val="SingleTxtGA"/>
        <w:rPr>
          <w:rtl/>
        </w:rPr>
      </w:pPr>
      <w:r w:rsidRPr="007A37C1">
        <w:rPr>
          <w:rFonts w:hint="cs"/>
          <w:rtl/>
        </w:rPr>
        <w:t>١٨</w:t>
      </w:r>
      <w:r w:rsidRPr="007A37C1">
        <w:rPr>
          <w:rtl/>
        </w:rPr>
        <w:t>-</w:t>
      </w:r>
      <w:r w:rsidRPr="007A37C1">
        <w:rPr>
          <w:rtl/>
        </w:rPr>
        <w:tab/>
        <w:t xml:space="preserve">ترحب اللجنة بالتطورات الإيجابية التي شهدتها الدولة </w:t>
      </w:r>
      <w:r>
        <w:rPr>
          <w:rFonts w:hint="cs"/>
          <w:rtl/>
        </w:rPr>
        <w:t xml:space="preserve">الطرف </w:t>
      </w:r>
      <w:r w:rsidRPr="007A37C1">
        <w:rPr>
          <w:rtl/>
        </w:rPr>
        <w:t xml:space="preserve">في مجال الاستثمار في الطفل. لكنها تلاحظ بقلق ما يلي: </w:t>
      </w:r>
    </w:p>
    <w:p w:rsidR="00CE5989" w:rsidRPr="008A4CC3" w:rsidRDefault="00CE5989" w:rsidP="00022416">
      <w:pPr>
        <w:pStyle w:val="SingleTxtGA"/>
        <w:rPr>
          <w:spacing w:val="-4"/>
          <w:rtl/>
        </w:rPr>
      </w:pPr>
      <w:r w:rsidRPr="008A4CC3">
        <w:rPr>
          <w:spacing w:val="-4"/>
          <w:rtl/>
        </w:rPr>
        <w:tab/>
        <w:t>(</w:t>
      </w:r>
      <w:r w:rsidRPr="008A4CC3">
        <w:rPr>
          <w:rFonts w:hint="cs"/>
          <w:spacing w:val="-4"/>
          <w:rtl/>
        </w:rPr>
        <w:t>أ</w:t>
      </w:r>
      <w:r w:rsidRPr="008A4CC3">
        <w:rPr>
          <w:spacing w:val="-4"/>
          <w:rtl/>
        </w:rPr>
        <w:t>)</w:t>
      </w:r>
      <w:r w:rsidR="00022416" w:rsidRPr="008A4CC3">
        <w:rPr>
          <w:spacing w:val="-4"/>
          <w:rtl/>
        </w:rPr>
        <w:tab/>
      </w:r>
      <w:r w:rsidRPr="008A4CC3">
        <w:rPr>
          <w:rFonts w:hint="cs"/>
          <w:spacing w:val="-4"/>
          <w:rtl/>
        </w:rPr>
        <w:t>عدم</w:t>
      </w:r>
      <w:r w:rsidRPr="008A4CC3">
        <w:rPr>
          <w:spacing w:val="-4"/>
          <w:rtl/>
        </w:rPr>
        <w:t xml:space="preserve"> </w:t>
      </w:r>
      <w:r w:rsidRPr="008A4CC3">
        <w:rPr>
          <w:rFonts w:hint="cs"/>
          <w:spacing w:val="-4"/>
          <w:rtl/>
        </w:rPr>
        <w:t>توافر</w:t>
      </w:r>
      <w:r w:rsidRPr="008A4CC3">
        <w:rPr>
          <w:spacing w:val="-4"/>
          <w:rtl/>
        </w:rPr>
        <w:t xml:space="preserve"> </w:t>
      </w:r>
      <w:r w:rsidRPr="008A4CC3">
        <w:rPr>
          <w:rFonts w:hint="cs"/>
          <w:spacing w:val="-4"/>
          <w:rtl/>
        </w:rPr>
        <w:t>معلومات</w:t>
      </w:r>
      <w:r w:rsidRPr="008A4CC3">
        <w:rPr>
          <w:spacing w:val="-4"/>
          <w:rtl/>
        </w:rPr>
        <w:t xml:space="preserve"> </w:t>
      </w:r>
      <w:r w:rsidRPr="008A4CC3">
        <w:rPr>
          <w:rFonts w:hint="cs"/>
          <w:spacing w:val="-4"/>
          <w:rtl/>
        </w:rPr>
        <w:t>عن</w:t>
      </w:r>
      <w:r w:rsidRPr="008A4CC3">
        <w:rPr>
          <w:spacing w:val="-4"/>
          <w:rtl/>
        </w:rPr>
        <w:t xml:space="preserve"> </w:t>
      </w:r>
      <w:r w:rsidRPr="008A4CC3">
        <w:rPr>
          <w:rFonts w:hint="cs"/>
          <w:spacing w:val="-4"/>
          <w:rtl/>
        </w:rPr>
        <w:t>الموارد</w:t>
      </w:r>
      <w:r w:rsidRPr="008A4CC3">
        <w:rPr>
          <w:spacing w:val="-4"/>
          <w:rtl/>
        </w:rPr>
        <w:t xml:space="preserve"> </w:t>
      </w:r>
      <w:r w:rsidRPr="008A4CC3">
        <w:rPr>
          <w:rFonts w:hint="cs"/>
          <w:spacing w:val="-4"/>
          <w:rtl/>
        </w:rPr>
        <w:t>المتاحة</w:t>
      </w:r>
      <w:r w:rsidRPr="008A4CC3">
        <w:rPr>
          <w:spacing w:val="-4"/>
          <w:rtl/>
        </w:rPr>
        <w:t xml:space="preserve"> </w:t>
      </w:r>
      <w:r w:rsidRPr="008A4CC3">
        <w:rPr>
          <w:rFonts w:hint="cs"/>
          <w:spacing w:val="-4"/>
          <w:rtl/>
        </w:rPr>
        <w:t>لتنفيذ</w:t>
      </w:r>
      <w:r w:rsidRPr="008A4CC3">
        <w:rPr>
          <w:spacing w:val="-4"/>
          <w:rtl/>
        </w:rPr>
        <w:t xml:space="preserve"> </w:t>
      </w:r>
      <w:r w:rsidRPr="008A4CC3">
        <w:rPr>
          <w:rFonts w:hint="cs"/>
          <w:spacing w:val="-4"/>
          <w:rtl/>
        </w:rPr>
        <w:t>السياسة</w:t>
      </w:r>
      <w:r w:rsidRPr="008A4CC3">
        <w:rPr>
          <w:spacing w:val="-4"/>
          <w:rtl/>
        </w:rPr>
        <w:t xml:space="preserve"> </w:t>
      </w:r>
      <w:r w:rsidRPr="008A4CC3">
        <w:rPr>
          <w:rFonts w:hint="cs"/>
          <w:spacing w:val="-4"/>
          <w:rtl/>
        </w:rPr>
        <w:t>الوطنية</w:t>
      </w:r>
      <w:r w:rsidRPr="008A4CC3">
        <w:rPr>
          <w:spacing w:val="-4"/>
          <w:rtl/>
        </w:rPr>
        <w:t xml:space="preserve"> </w:t>
      </w:r>
      <w:r w:rsidRPr="008A4CC3">
        <w:rPr>
          <w:rFonts w:hint="cs"/>
          <w:spacing w:val="-4"/>
          <w:rtl/>
        </w:rPr>
        <w:t>لتعزيز</w:t>
      </w:r>
      <w:r w:rsidRPr="008A4CC3">
        <w:rPr>
          <w:spacing w:val="-4"/>
          <w:rtl/>
        </w:rPr>
        <w:t xml:space="preserve"> </w:t>
      </w:r>
      <w:r w:rsidRPr="008A4CC3">
        <w:rPr>
          <w:rFonts w:hint="cs"/>
          <w:spacing w:val="-4"/>
          <w:rtl/>
        </w:rPr>
        <w:t>وحماية</w:t>
      </w:r>
      <w:r w:rsidRPr="008A4CC3">
        <w:rPr>
          <w:spacing w:val="-4"/>
          <w:rtl/>
        </w:rPr>
        <w:t xml:space="preserve"> </w:t>
      </w:r>
      <w:r w:rsidRPr="008A4CC3">
        <w:rPr>
          <w:rFonts w:hint="cs"/>
          <w:spacing w:val="-4"/>
          <w:rtl/>
        </w:rPr>
        <w:t>حقوق</w:t>
      </w:r>
      <w:r w:rsidRPr="008A4CC3">
        <w:rPr>
          <w:spacing w:val="-4"/>
          <w:rtl/>
        </w:rPr>
        <w:t xml:space="preserve"> </w:t>
      </w:r>
      <w:r w:rsidRPr="008A4CC3">
        <w:rPr>
          <w:rFonts w:hint="cs"/>
          <w:spacing w:val="-4"/>
          <w:rtl/>
        </w:rPr>
        <w:t>الطفل</w:t>
      </w:r>
      <w:r w:rsidRPr="008A4CC3">
        <w:rPr>
          <w:spacing w:val="-4"/>
          <w:rtl/>
        </w:rPr>
        <w:t xml:space="preserve"> </w:t>
      </w:r>
      <w:r w:rsidRPr="008A4CC3">
        <w:rPr>
          <w:rFonts w:hint="cs"/>
          <w:spacing w:val="-4"/>
          <w:rtl/>
        </w:rPr>
        <w:t>ورفاهه،</w:t>
      </w:r>
      <w:r w:rsidRPr="008A4CC3">
        <w:rPr>
          <w:spacing w:val="-4"/>
          <w:rtl/>
        </w:rPr>
        <w:t xml:space="preserve"> </w:t>
      </w:r>
      <w:r w:rsidRPr="008A4CC3">
        <w:rPr>
          <w:rFonts w:hint="cs"/>
          <w:spacing w:val="-4"/>
          <w:rtl/>
        </w:rPr>
        <w:t>وعدم</w:t>
      </w:r>
      <w:r w:rsidRPr="008A4CC3">
        <w:rPr>
          <w:spacing w:val="-4"/>
          <w:rtl/>
        </w:rPr>
        <w:t xml:space="preserve"> </w:t>
      </w:r>
      <w:r w:rsidRPr="008A4CC3">
        <w:rPr>
          <w:rFonts w:hint="cs"/>
          <w:spacing w:val="-4"/>
          <w:rtl/>
        </w:rPr>
        <w:t>كفاية</w:t>
      </w:r>
      <w:r w:rsidRPr="008A4CC3">
        <w:rPr>
          <w:spacing w:val="-4"/>
          <w:rtl/>
        </w:rPr>
        <w:t xml:space="preserve"> </w:t>
      </w:r>
      <w:r w:rsidRPr="008A4CC3">
        <w:rPr>
          <w:rFonts w:hint="cs"/>
          <w:spacing w:val="-4"/>
          <w:rtl/>
        </w:rPr>
        <w:t>الموارد</w:t>
      </w:r>
      <w:r w:rsidRPr="008A4CC3">
        <w:rPr>
          <w:spacing w:val="-4"/>
          <w:rtl/>
        </w:rPr>
        <w:t xml:space="preserve"> </w:t>
      </w:r>
      <w:r w:rsidRPr="008A4CC3">
        <w:rPr>
          <w:rFonts w:hint="cs"/>
          <w:spacing w:val="-4"/>
          <w:rtl/>
        </w:rPr>
        <w:t>البشرية،</w:t>
      </w:r>
      <w:r w:rsidRPr="008A4CC3">
        <w:rPr>
          <w:spacing w:val="-4"/>
          <w:rtl/>
        </w:rPr>
        <w:t xml:space="preserve"> </w:t>
      </w:r>
      <w:r w:rsidRPr="008A4CC3">
        <w:rPr>
          <w:rFonts w:hint="cs"/>
          <w:spacing w:val="-4"/>
          <w:rtl/>
        </w:rPr>
        <w:t>والتقنية</w:t>
      </w:r>
      <w:r w:rsidRPr="008A4CC3">
        <w:rPr>
          <w:spacing w:val="-4"/>
          <w:rtl/>
        </w:rPr>
        <w:t xml:space="preserve"> </w:t>
      </w:r>
      <w:r w:rsidRPr="008A4CC3">
        <w:rPr>
          <w:rFonts w:hint="cs"/>
          <w:spacing w:val="-4"/>
          <w:rtl/>
        </w:rPr>
        <w:t>والمالية</w:t>
      </w:r>
      <w:r w:rsidRPr="008A4CC3">
        <w:rPr>
          <w:spacing w:val="-4"/>
          <w:rtl/>
        </w:rPr>
        <w:t xml:space="preserve"> </w:t>
      </w:r>
      <w:r w:rsidRPr="008A4CC3">
        <w:rPr>
          <w:rFonts w:hint="cs"/>
          <w:spacing w:val="-4"/>
          <w:rtl/>
        </w:rPr>
        <w:t>ال</w:t>
      </w:r>
      <w:r w:rsidRPr="008A4CC3">
        <w:rPr>
          <w:spacing w:val="-4"/>
          <w:rtl/>
        </w:rPr>
        <w:t>مخصصة لرصد تنفيذ أحكام البروتوكول الاختياري من قِبل مكتب حماية الجنسين وال</w:t>
      </w:r>
      <w:r w:rsidRPr="008A4CC3">
        <w:rPr>
          <w:rFonts w:hint="cs"/>
          <w:spacing w:val="-4"/>
          <w:rtl/>
        </w:rPr>
        <w:t>طفولة</w:t>
      </w:r>
      <w:r w:rsidRPr="008A4CC3">
        <w:rPr>
          <w:spacing w:val="-4"/>
          <w:rtl/>
        </w:rPr>
        <w:t xml:space="preserve"> والأخلاق، ولجنة المتابعة المعنية بحماية حقوق الطفل، واللجنة الوطنية لمكافحة الاتجار بالأشخاص، ولجنة التبني على الصعيد الدولي؛</w:t>
      </w:r>
    </w:p>
    <w:p w:rsidR="00CE5989" w:rsidRPr="007A37C1" w:rsidRDefault="00CE5989" w:rsidP="00022416">
      <w:pPr>
        <w:pStyle w:val="SingleTxtGA"/>
        <w:rPr>
          <w:rtl/>
        </w:rPr>
      </w:pPr>
      <w:r w:rsidRPr="007A37C1">
        <w:rPr>
          <w:rtl/>
        </w:rPr>
        <w:tab/>
        <w:t>(</w:t>
      </w:r>
      <w:r w:rsidRPr="007A37C1">
        <w:rPr>
          <w:rFonts w:hint="cs"/>
          <w:rtl/>
        </w:rPr>
        <w:t>ب</w:t>
      </w:r>
      <w:r w:rsidRPr="007A37C1">
        <w:rPr>
          <w:rtl/>
        </w:rPr>
        <w:t>)</w:t>
      </w:r>
      <w:r w:rsidRPr="007A37C1">
        <w:rPr>
          <w:rtl/>
        </w:rPr>
        <w:tab/>
      </w:r>
      <w:r>
        <w:rPr>
          <w:rFonts w:hint="cs"/>
          <w:rtl/>
        </w:rPr>
        <w:t>تأثير ا</w:t>
      </w:r>
      <w:r w:rsidRPr="007A37C1">
        <w:rPr>
          <w:rFonts w:hint="cs"/>
          <w:rtl/>
        </w:rPr>
        <w:t>لفساد</w:t>
      </w:r>
      <w:r w:rsidRPr="007A37C1">
        <w:rPr>
          <w:rtl/>
        </w:rPr>
        <w:t xml:space="preserve"> </w:t>
      </w:r>
      <w:r w:rsidRPr="007A37C1">
        <w:rPr>
          <w:rFonts w:hint="cs"/>
          <w:rtl/>
        </w:rPr>
        <w:t>وسوء</w:t>
      </w:r>
      <w:r w:rsidRPr="007A37C1">
        <w:rPr>
          <w:rtl/>
        </w:rPr>
        <w:t xml:space="preserve"> </w:t>
      </w:r>
      <w:r w:rsidRPr="007A37C1">
        <w:rPr>
          <w:rFonts w:hint="cs"/>
          <w:rtl/>
        </w:rPr>
        <w:t>إدارة</w:t>
      </w:r>
      <w:r w:rsidRPr="007A37C1">
        <w:rPr>
          <w:rtl/>
        </w:rPr>
        <w:t xml:space="preserve"> </w:t>
      </w:r>
      <w:r w:rsidRPr="007A37C1">
        <w:rPr>
          <w:rFonts w:hint="cs"/>
          <w:rtl/>
        </w:rPr>
        <w:t>الأموال</w:t>
      </w:r>
      <w:r w:rsidRPr="007A37C1">
        <w:rPr>
          <w:rtl/>
        </w:rPr>
        <w:t xml:space="preserve"> </w:t>
      </w:r>
      <w:r>
        <w:rPr>
          <w:rFonts w:hint="cs"/>
          <w:rtl/>
        </w:rPr>
        <w:t>سلبا</w:t>
      </w:r>
      <w:r w:rsidR="00BF4B41">
        <w:rPr>
          <w:rFonts w:hint="cs"/>
          <w:rtl/>
        </w:rPr>
        <w:t>ً</w:t>
      </w:r>
      <w:r>
        <w:rPr>
          <w:rFonts w:hint="cs"/>
          <w:rtl/>
        </w:rPr>
        <w:t xml:space="preserve"> في </w:t>
      </w:r>
      <w:r w:rsidRPr="007A37C1">
        <w:rPr>
          <w:rtl/>
        </w:rPr>
        <w:t xml:space="preserve">تنفيذ البروتوكول الاختياري. </w:t>
      </w:r>
    </w:p>
    <w:p w:rsidR="00CE5989" w:rsidRPr="00022416" w:rsidRDefault="00022416" w:rsidP="00022416">
      <w:pPr>
        <w:pStyle w:val="SingleTxtGA"/>
        <w:rPr>
          <w:b/>
          <w:bCs/>
          <w:rtl/>
        </w:rPr>
      </w:pPr>
      <w:r>
        <w:rPr>
          <w:rtl/>
        </w:rPr>
        <w:t>19-</w:t>
      </w:r>
      <w:r>
        <w:rPr>
          <w:rtl/>
        </w:rPr>
        <w:tab/>
      </w:r>
      <w:r w:rsidR="00CE5989" w:rsidRPr="00022416">
        <w:rPr>
          <w:b/>
          <w:bCs/>
          <w:rtl/>
        </w:rPr>
        <w:t>وتوصي اللجنة بأن تضطلع الدولة الطرف بما يلي:</w:t>
      </w:r>
    </w:p>
    <w:p w:rsidR="00CE5989" w:rsidRPr="00022416" w:rsidRDefault="00CE5989" w:rsidP="00022416">
      <w:pPr>
        <w:pStyle w:val="SingleTxtGA"/>
        <w:rPr>
          <w:b/>
          <w:bCs/>
          <w:rtl/>
        </w:rPr>
      </w:pPr>
      <w:r w:rsidRPr="007A37C1">
        <w:rPr>
          <w:rtl/>
        </w:rPr>
        <w:tab/>
        <w:t>(أ)</w:t>
      </w:r>
      <w:r w:rsidRPr="00022416">
        <w:rPr>
          <w:b/>
          <w:bCs/>
          <w:rtl/>
        </w:rPr>
        <w:tab/>
        <w:t xml:space="preserve">تخصيص الموارد البشرية، والتقنية والمالية اللازمة لتنفيذ السياسة الوطنية </w:t>
      </w:r>
      <w:r w:rsidRPr="00022416">
        <w:rPr>
          <w:rFonts w:hint="cs"/>
          <w:b/>
          <w:bCs/>
          <w:rtl/>
        </w:rPr>
        <w:t>ل</w:t>
      </w:r>
      <w:r w:rsidRPr="00022416">
        <w:rPr>
          <w:b/>
          <w:bCs/>
          <w:rtl/>
        </w:rPr>
        <w:t>تعزيز وحماية حقوق الطفل ورفاهه، والأداء الفعال للهياكل المسؤولة عن رصد وتنفيذ أحكام البروتوكول الاختياري في جميع مجالاته؛</w:t>
      </w:r>
    </w:p>
    <w:p w:rsidR="00CE5989" w:rsidRPr="00022416" w:rsidRDefault="00CE5989" w:rsidP="00022416">
      <w:pPr>
        <w:pStyle w:val="SingleTxtGA"/>
        <w:rPr>
          <w:b/>
          <w:bCs/>
          <w:rtl/>
        </w:rPr>
      </w:pPr>
      <w:r w:rsidRPr="007A37C1">
        <w:rPr>
          <w:rtl/>
        </w:rPr>
        <w:tab/>
        <w:t>(ب)</w:t>
      </w:r>
      <w:r w:rsidRPr="00022416">
        <w:rPr>
          <w:b/>
          <w:bCs/>
          <w:rtl/>
        </w:rPr>
        <w:tab/>
        <w:t>تعزيز التدابير الرامية إلى منع الفساد ومكافحته من أجل ضمان توفر الموارد لإعمال حقوق الطفل.</w:t>
      </w:r>
      <w:r w:rsidR="00022416">
        <w:rPr>
          <w:rFonts w:hint="cs"/>
          <w:b/>
          <w:bCs/>
          <w:rtl/>
        </w:rPr>
        <w:t xml:space="preserve"> </w:t>
      </w:r>
    </w:p>
    <w:p w:rsidR="00CE5989" w:rsidRPr="00701642" w:rsidRDefault="007C01EB" w:rsidP="007C01EB">
      <w:pPr>
        <w:pStyle w:val="HChGA"/>
        <w:rPr>
          <w:rtl/>
        </w:rPr>
      </w:pPr>
      <w:r>
        <w:rPr>
          <w:rtl/>
        </w:rPr>
        <w:lastRenderedPageBreak/>
        <w:tab/>
      </w:r>
      <w:r w:rsidR="00CE5989" w:rsidRPr="00701642">
        <w:rPr>
          <w:rtl/>
        </w:rPr>
        <w:t>خامساً-</w:t>
      </w:r>
      <w:r w:rsidR="00CE5989" w:rsidRPr="00701642">
        <w:rPr>
          <w:rtl/>
        </w:rPr>
        <w:tab/>
        <w:t>منع بيع الأطفال واستغلالهم في البغاء وفي المواد الإباحية (المادة 9(1) و(2))</w:t>
      </w:r>
    </w:p>
    <w:p w:rsidR="00CE5989" w:rsidRPr="00701642" w:rsidRDefault="00CE5989" w:rsidP="007C01EB">
      <w:pPr>
        <w:pStyle w:val="H1GA"/>
        <w:rPr>
          <w:rtl/>
        </w:rPr>
      </w:pPr>
      <w:r w:rsidRPr="007A37C1">
        <w:rPr>
          <w:rtl/>
        </w:rPr>
        <w:tab/>
      </w:r>
      <w:r w:rsidRPr="00701642">
        <w:rPr>
          <w:rtl/>
        </w:rPr>
        <w:t>ألف-</w:t>
      </w:r>
      <w:r w:rsidRPr="00701642">
        <w:rPr>
          <w:rtl/>
        </w:rPr>
        <w:tab/>
        <w:t>التدابير المعتمدة لمنع الجرائم المحظورة بموجب البروتوكول الاختياري</w:t>
      </w:r>
    </w:p>
    <w:p w:rsidR="00CE5989" w:rsidRPr="007A37C1" w:rsidRDefault="00CE5989" w:rsidP="007C01EB">
      <w:pPr>
        <w:pStyle w:val="SingleTxtGA"/>
        <w:rPr>
          <w:rtl/>
        </w:rPr>
      </w:pPr>
      <w:r w:rsidRPr="007A37C1">
        <w:rPr>
          <w:rFonts w:hint="cs"/>
          <w:rtl/>
        </w:rPr>
        <w:t>٢٠</w:t>
      </w:r>
      <w:r w:rsidRPr="007A37C1">
        <w:rPr>
          <w:rtl/>
        </w:rPr>
        <w:t>-</w:t>
      </w:r>
      <w:r w:rsidRPr="007A37C1">
        <w:rPr>
          <w:rtl/>
        </w:rPr>
        <w:tab/>
      </w:r>
      <w:r w:rsidRPr="007A37C1">
        <w:rPr>
          <w:rFonts w:hint="cs"/>
          <w:rtl/>
        </w:rPr>
        <w:t>تحيط</w:t>
      </w:r>
      <w:r w:rsidRPr="007A37C1">
        <w:rPr>
          <w:rtl/>
        </w:rPr>
        <w:t xml:space="preserve"> </w:t>
      </w:r>
      <w:r w:rsidRPr="007A37C1">
        <w:rPr>
          <w:rFonts w:hint="cs"/>
          <w:rtl/>
        </w:rPr>
        <w:t>اللجنة</w:t>
      </w:r>
      <w:r w:rsidRPr="007A37C1">
        <w:rPr>
          <w:rtl/>
        </w:rPr>
        <w:t xml:space="preserve"> </w:t>
      </w:r>
      <w:r w:rsidRPr="007A37C1">
        <w:rPr>
          <w:rFonts w:hint="cs"/>
          <w:rtl/>
        </w:rPr>
        <w:t>علما</w:t>
      </w:r>
      <w:r w:rsidR="007C01EB">
        <w:rPr>
          <w:rFonts w:hint="cs"/>
          <w:rtl/>
        </w:rPr>
        <w:t>ً</w:t>
      </w:r>
      <w:r w:rsidRPr="007A37C1">
        <w:rPr>
          <w:rtl/>
        </w:rPr>
        <w:t xml:space="preserve"> </w:t>
      </w:r>
      <w:r w:rsidRPr="007A37C1">
        <w:rPr>
          <w:rFonts w:hint="cs"/>
          <w:rtl/>
        </w:rPr>
        <w:t>بتعريف</w:t>
      </w:r>
      <w:r w:rsidRPr="007A37C1">
        <w:rPr>
          <w:rtl/>
        </w:rPr>
        <w:t xml:space="preserve"> </w:t>
      </w:r>
      <w:r>
        <w:rPr>
          <w:rFonts w:hint="cs"/>
          <w:rtl/>
        </w:rPr>
        <w:t>إجراء</w:t>
      </w:r>
      <w:r w:rsidRPr="007A37C1">
        <w:rPr>
          <w:rtl/>
        </w:rPr>
        <w:t xml:space="preserve"> </w:t>
      </w:r>
      <w:r w:rsidRPr="007A37C1">
        <w:rPr>
          <w:rFonts w:hint="cs"/>
          <w:rtl/>
        </w:rPr>
        <w:t>تحديد</w:t>
      </w:r>
      <w:r w:rsidRPr="007A37C1">
        <w:rPr>
          <w:rtl/>
        </w:rPr>
        <w:t xml:space="preserve"> </w:t>
      </w:r>
      <w:r w:rsidRPr="007A37C1">
        <w:rPr>
          <w:rFonts w:hint="cs"/>
          <w:rtl/>
        </w:rPr>
        <w:t>الفروع</w:t>
      </w:r>
      <w:r w:rsidRPr="007A37C1">
        <w:rPr>
          <w:rtl/>
        </w:rPr>
        <w:t xml:space="preserve"> </w:t>
      </w:r>
      <w:r w:rsidRPr="007A37C1">
        <w:rPr>
          <w:rFonts w:hint="cs"/>
          <w:rtl/>
        </w:rPr>
        <w:t>المحلية</w:t>
      </w:r>
      <w:r w:rsidRPr="007A37C1">
        <w:rPr>
          <w:rtl/>
        </w:rPr>
        <w:t xml:space="preserve"> </w:t>
      </w:r>
      <w:r w:rsidRPr="007A37C1">
        <w:rPr>
          <w:rFonts w:hint="cs"/>
          <w:rtl/>
        </w:rPr>
        <w:t>لنظام</w:t>
      </w:r>
      <w:r w:rsidRPr="007A37C1">
        <w:rPr>
          <w:rtl/>
        </w:rPr>
        <w:t xml:space="preserve"> </w:t>
      </w:r>
      <w:r w:rsidRPr="007A37C1">
        <w:rPr>
          <w:rFonts w:hint="cs"/>
          <w:rtl/>
        </w:rPr>
        <w:t>حماية</w:t>
      </w:r>
      <w:r w:rsidRPr="007A37C1">
        <w:rPr>
          <w:rtl/>
        </w:rPr>
        <w:t xml:space="preserve"> </w:t>
      </w:r>
      <w:r w:rsidRPr="007A37C1">
        <w:rPr>
          <w:rFonts w:hint="cs"/>
          <w:rtl/>
        </w:rPr>
        <w:t>الطفل هوية</w:t>
      </w:r>
      <w:r>
        <w:rPr>
          <w:rFonts w:hint="cs"/>
          <w:rtl/>
        </w:rPr>
        <w:t>َ</w:t>
      </w:r>
      <w:r w:rsidRPr="007A37C1">
        <w:rPr>
          <w:rtl/>
        </w:rPr>
        <w:t xml:space="preserve"> </w:t>
      </w:r>
      <w:r w:rsidRPr="007A37C1">
        <w:rPr>
          <w:rFonts w:hint="cs"/>
          <w:rtl/>
        </w:rPr>
        <w:t>الأطفال</w:t>
      </w:r>
      <w:r w:rsidRPr="007A37C1">
        <w:rPr>
          <w:rtl/>
        </w:rPr>
        <w:t xml:space="preserve"> </w:t>
      </w:r>
      <w:r w:rsidRPr="007A37C1">
        <w:rPr>
          <w:rFonts w:hint="cs"/>
          <w:rtl/>
        </w:rPr>
        <w:t>في</w:t>
      </w:r>
      <w:r w:rsidRPr="007A37C1">
        <w:rPr>
          <w:rtl/>
        </w:rPr>
        <w:t xml:space="preserve"> </w:t>
      </w:r>
      <w:r>
        <w:rPr>
          <w:rFonts w:hint="cs"/>
          <w:rtl/>
        </w:rPr>
        <w:t xml:space="preserve">أوضاع </w:t>
      </w:r>
      <w:r w:rsidRPr="007A37C1">
        <w:rPr>
          <w:rFonts w:hint="cs"/>
          <w:rtl/>
        </w:rPr>
        <w:t>الضعف،</w:t>
      </w:r>
      <w:r w:rsidRPr="007A37C1">
        <w:rPr>
          <w:rtl/>
        </w:rPr>
        <w:t xml:space="preserve"> </w:t>
      </w:r>
      <w:r w:rsidRPr="007A37C1">
        <w:rPr>
          <w:rFonts w:hint="cs"/>
          <w:rtl/>
        </w:rPr>
        <w:t>وإنشاء</w:t>
      </w:r>
      <w:r w:rsidRPr="007A37C1">
        <w:rPr>
          <w:rtl/>
        </w:rPr>
        <w:t xml:space="preserve"> </w:t>
      </w:r>
      <w:r w:rsidRPr="007A37C1">
        <w:rPr>
          <w:rFonts w:hint="cs"/>
          <w:rtl/>
        </w:rPr>
        <w:t>صندوق</w:t>
      </w:r>
      <w:r w:rsidRPr="007A37C1">
        <w:rPr>
          <w:rtl/>
        </w:rPr>
        <w:t xml:space="preserve"> </w:t>
      </w:r>
      <w:r w:rsidRPr="007A37C1">
        <w:rPr>
          <w:rFonts w:hint="cs"/>
          <w:rtl/>
        </w:rPr>
        <w:t>وطني</w:t>
      </w:r>
      <w:r w:rsidRPr="007A37C1">
        <w:rPr>
          <w:rtl/>
        </w:rPr>
        <w:t xml:space="preserve"> </w:t>
      </w:r>
      <w:r w:rsidRPr="007A37C1">
        <w:rPr>
          <w:rFonts w:hint="cs"/>
          <w:rtl/>
        </w:rPr>
        <w:t>للصمود</w:t>
      </w:r>
      <w:r w:rsidRPr="007A37C1">
        <w:rPr>
          <w:rtl/>
        </w:rPr>
        <w:t xml:space="preserve"> </w:t>
      </w:r>
      <w:r w:rsidRPr="007A37C1">
        <w:rPr>
          <w:rFonts w:hint="cs"/>
          <w:rtl/>
        </w:rPr>
        <w:t>والتعافي</w:t>
      </w:r>
      <w:r w:rsidRPr="007A37C1">
        <w:rPr>
          <w:rtl/>
        </w:rPr>
        <w:t xml:space="preserve"> </w:t>
      </w:r>
      <w:r w:rsidRPr="007A37C1">
        <w:rPr>
          <w:rFonts w:hint="cs"/>
          <w:rtl/>
        </w:rPr>
        <w:t>لمرحلة</w:t>
      </w:r>
      <w:r w:rsidRPr="007A37C1">
        <w:rPr>
          <w:rtl/>
        </w:rPr>
        <w:t xml:space="preserve"> </w:t>
      </w:r>
      <w:r w:rsidRPr="007A37C1">
        <w:rPr>
          <w:rFonts w:hint="cs"/>
          <w:rtl/>
        </w:rPr>
        <w:t>ما</w:t>
      </w:r>
      <w:r w:rsidRPr="007A37C1">
        <w:rPr>
          <w:rtl/>
        </w:rPr>
        <w:t xml:space="preserve"> </w:t>
      </w:r>
      <w:r w:rsidRPr="007A37C1">
        <w:rPr>
          <w:rFonts w:hint="cs"/>
          <w:rtl/>
        </w:rPr>
        <w:t>بعد</w:t>
      </w:r>
      <w:r w:rsidRPr="007A37C1">
        <w:rPr>
          <w:rtl/>
        </w:rPr>
        <w:t xml:space="preserve"> </w:t>
      </w:r>
      <w:proofErr w:type="spellStart"/>
      <w:r w:rsidRPr="007A37C1">
        <w:rPr>
          <w:rFonts w:hint="cs"/>
          <w:rtl/>
        </w:rPr>
        <w:t>الإيبولا</w:t>
      </w:r>
      <w:proofErr w:type="spellEnd"/>
      <w:r w:rsidRPr="007A37C1">
        <w:rPr>
          <w:rFonts w:hint="cs"/>
          <w:rtl/>
        </w:rPr>
        <w:t>،</w:t>
      </w:r>
      <w:r w:rsidRPr="007A37C1">
        <w:rPr>
          <w:rtl/>
        </w:rPr>
        <w:t xml:space="preserve"> </w:t>
      </w:r>
      <w:r w:rsidRPr="007A37C1">
        <w:rPr>
          <w:rFonts w:hint="cs"/>
          <w:rtl/>
        </w:rPr>
        <w:t>وتنفيذ</w:t>
      </w:r>
      <w:r w:rsidRPr="007A37C1">
        <w:rPr>
          <w:rtl/>
        </w:rPr>
        <w:t xml:space="preserve"> </w:t>
      </w:r>
      <w:r w:rsidRPr="007A37C1">
        <w:rPr>
          <w:rFonts w:hint="cs"/>
          <w:rtl/>
        </w:rPr>
        <w:t>مشار</w:t>
      </w:r>
      <w:r w:rsidRPr="007A37C1">
        <w:rPr>
          <w:rtl/>
        </w:rPr>
        <w:t xml:space="preserve">يع الإدماج الاجتماعي والمهني لفائدة السكان في أوضاع </w:t>
      </w:r>
      <w:r>
        <w:rPr>
          <w:rFonts w:hint="cs"/>
          <w:rtl/>
        </w:rPr>
        <w:t>ال</w:t>
      </w:r>
      <w:r w:rsidRPr="007A37C1">
        <w:rPr>
          <w:rtl/>
        </w:rPr>
        <w:t xml:space="preserve">ضعف. لكنها تشعر بالقلق إزاء عدم كفاية الأموال المخصصة لمشاريع الإدماج وتغطيتها المحدودة. </w:t>
      </w:r>
      <w:r>
        <w:rPr>
          <w:rtl/>
        </w:rPr>
        <w:t>ويساور</w:t>
      </w:r>
      <w:r>
        <w:rPr>
          <w:rFonts w:hint="cs"/>
          <w:rtl/>
        </w:rPr>
        <w:t xml:space="preserve"> اللجنة </w:t>
      </w:r>
      <w:r w:rsidRPr="007A37C1">
        <w:rPr>
          <w:rtl/>
        </w:rPr>
        <w:t>القلق كذلك إزاء</w:t>
      </w:r>
      <w:r>
        <w:rPr>
          <w:rFonts w:hint="cs"/>
          <w:rtl/>
        </w:rPr>
        <w:t xml:space="preserve"> انعدام </w:t>
      </w:r>
      <w:r w:rsidRPr="007A37C1">
        <w:rPr>
          <w:rtl/>
        </w:rPr>
        <w:t>استراتيجيات لمعالجة الأسباب الجذرية للجرائم المحظورة</w:t>
      </w:r>
      <w:r w:rsidR="007C01EB">
        <w:rPr>
          <w:rtl/>
        </w:rPr>
        <w:t xml:space="preserve"> بموجب البروتوكول الاختياري، لا</w:t>
      </w:r>
      <w:r w:rsidR="007C01EB">
        <w:rPr>
          <w:rFonts w:hint="cs"/>
          <w:rtl/>
        </w:rPr>
        <w:t> </w:t>
      </w:r>
      <w:r w:rsidRPr="007A37C1">
        <w:rPr>
          <w:rtl/>
        </w:rPr>
        <w:t xml:space="preserve">سيما في مواجهة ما يلي: </w:t>
      </w:r>
    </w:p>
    <w:p w:rsidR="00CE5989" w:rsidRPr="007A37C1" w:rsidRDefault="00CE5989" w:rsidP="007C01EB">
      <w:pPr>
        <w:pStyle w:val="SingleTxtGA"/>
        <w:rPr>
          <w:rtl/>
        </w:rPr>
      </w:pPr>
      <w:r w:rsidRPr="007A37C1">
        <w:rPr>
          <w:rtl/>
        </w:rPr>
        <w:tab/>
        <w:t>(</w:t>
      </w:r>
      <w:r w:rsidRPr="007A37C1">
        <w:rPr>
          <w:rFonts w:hint="cs"/>
          <w:rtl/>
        </w:rPr>
        <w:t>أ</w:t>
      </w:r>
      <w:r>
        <w:rPr>
          <w:rtl/>
        </w:rPr>
        <w:t>)</w:t>
      </w:r>
      <w:r w:rsidR="007C01EB">
        <w:rPr>
          <w:rtl/>
        </w:rPr>
        <w:tab/>
      </w:r>
      <w:r w:rsidRPr="007A37C1">
        <w:rPr>
          <w:rFonts w:hint="cs"/>
          <w:rtl/>
        </w:rPr>
        <w:t>ارتفاع</w:t>
      </w:r>
      <w:r w:rsidRPr="007A37C1">
        <w:rPr>
          <w:rtl/>
        </w:rPr>
        <w:t xml:space="preserve"> </w:t>
      </w:r>
      <w:r w:rsidRPr="007A37C1">
        <w:rPr>
          <w:rFonts w:hint="cs"/>
          <w:rtl/>
        </w:rPr>
        <w:t>مستويات</w:t>
      </w:r>
      <w:r w:rsidRPr="007A37C1">
        <w:rPr>
          <w:rtl/>
        </w:rPr>
        <w:t xml:space="preserve"> </w:t>
      </w:r>
      <w:r w:rsidRPr="007A37C1">
        <w:rPr>
          <w:rFonts w:hint="cs"/>
          <w:rtl/>
        </w:rPr>
        <w:t>الفقر</w:t>
      </w:r>
      <w:r w:rsidRPr="007A37C1">
        <w:rPr>
          <w:rtl/>
        </w:rPr>
        <w:t xml:space="preserve"> </w:t>
      </w:r>
      <w:r w:rsidRPr="007A37C1">
        <w:rPr>
          <w:rFonts w:hint="cs"/>
          <w:rtl/>
        </w:rPr>
        <w:t>في</w:t>
      </w:r>
      <w:r w:rsidRPr="007A37C1">
        <w:rPr>
          <w:rtl/>
        </w:rPr>
        <w:t xml:space="preserve"> </w:t>
      </w:r>
      <w:r w:rsidRPr="007A37C1">
        <w:rPr>
          <w:rFonts w:hint="cs"/>
          <w:rtl/>
        </w:rPr>
        <w:t>الأسر</w:t>
      </w:r>
      <w:r w:rsidRPr="007A37C1">
        <w:rPr>
          <w:rtl/>
        </w:rPr>
        <w:t xml:space="preserve"> </w:t>
      </w:r>
      <w:r w:rsidRPr="007A37C1">
        <w:rPr>
          <w:rFonts w:hint="cs"/>
          <w:rtl/>
        </w:rPr>
        <w:t>المعيشية،</w:t>
      </w:r>
      <w:r w:rsidRPr="007A37C1">
        <w:rPr>
          <w:rtl/>
        </w:rPr>
        <w:t xml:space="preserve"> </w:t>
      </w:r>
      <w:r w:rsidRPr="007A37C1">
        <w:rPr>
          <w:rFonts w:hint="cs"/>
          <w:rtl/>
        </w:rPr>
        <w:t>وضعف</w:t>
      </w:r>
      <w:r w:rsidRPr="007A37C1">
        <w:rPr>
          <w:rtl/>
        </w:rPr>
        <w:t xml:space="preserve"> </w:t>
      </w:r>
      <w:r w:rsidRPr="007A37C1">
        <w:rPr>
          <w:rFonts w:hint="cs"/>
          <w:rtl/>
        </w:rPr>
        <w:t>هياكل</w:t>
      </w:r>
      <w:r w:rsidRPr="007A37C1">
        <w:rPr>
          <w:rtl/>
        </w:rPr>
        <w:t xml:space="preserve"> </w:t>
      </w:r>
      <w:r w:rsidRPr="007A37C1">
        <w:rPr>
          <w:rFonts w:hint="cs"/>
          <w:rtl/>
        </w:rPr>
        <w:t>الخدمات</w:t>
      </w:r>
      <w:r w:rsidRPr="007A37C1">
        <w:rPr>
          <w:rtl/>
        </w:rPr>
        <w:t xml:space="preserve"> </w:t>
      </w:r>
      <w:r w:rsidRPr="007A37C1">
        <w:rPr>
          <w:rFonts w:hint="cs"/>
          <w:rtl/>
        </w:rPr>
        <w:t>الاجتماعية،</w:t>
      </w:r>
      <w:r w:rsidRPr="007A37C1">
        <w:rPr>
          <w:rtl/>
        </w:rPr>
        <w:t xml:space="preserve"> </w:t>
      </w:r>
      <w:r w:rsidRPr="007A37C1">
        <w:rPr>
          <w:rFonts w:hint="cs"/>
          <w:rtl/>
        </w:rPr>
        <w:t>والعدد</w:t>
      </w:r>
      <w:r w:rsidRPr="007A37C1">
        <w:rPr>
          <w:rtl/>
        </w:rPr>
        <w:t xml:space="preserve"> </w:t>
      </w:r>
      <w:r w:rsidRPr="007A37C1">
        <w:rPr>
          <w:rFonts w:hint="cs"/>
          <w:rtl/>
        </w:rPr>
        <w:t>الكبير</w:t>
      </w:r>
      <w:r w:rsidRPr="007A37C1">
        <w:rPr>
          <w:rtl/>
        </w:rPr>
        <w:t xml:space="preserve"> </w:t>
      </w:r>
      <w:r w:rsidRPr="007A37C1">
        <w:rPr>
          <w:rFonts w:hint="cs"/>
          <w:rtl/>
        </w:rPr>
        <w:t>من</w:t>
      </w:r>
      <w:r w:rsidRPr="007A37C1">
        <w:rPr>
          <w:rtl/>
        </w:rPr>
        <w:t xml:space="preserve"> </w:t>
      </w:r>
      <w:r w:rsidRPr="007A37C1">
        <w:rPr>
          <w:rFonts w:hint="cs"/>
          <w:rtl/>
        </w:rPr>
        <w:t>الأيتام،</w:t>
      </w:r>
      <w:r w:rsidRPr="007A37C1">
        <w:rPr>
          <w:rtl/>
        </w:rPr>
        <w:t xml:space="preserve"> </w:t>
      </w:r>
      <w:r w:rsidRPr="007A37C1">
        <w:rPr>
          <w:rFonts w:hint="cs"/>
          <w:rtl/>
        </w:rPr>
        <w:t>ما</w:t>
      </w:r>
      <w:r w:rsidRPr="007A37C1">
        <w:rPr>
          <w:rtl/>
        </w:rPr>
        <w:t xml:space="preserve"> </w:t>
      </w:r>
      <w:r w:rsidRPr="007A37C1">
        <w:rPr>
          <w:rFonts w:hint="cs"/>
          <w:rtl/>
        </w:rPr>
        <w:t>يفضي</w:t>
      </w:r>
      <w:r w:rsidRPr="007A37C1">
        <w:rPr>
          <w:rtl/>
        </w:rPr>
        <w:t xml:space="preserve"> </w:t>
      </w:r>
      <w:r w:rsidRPr="007A37C1">
        <w:rPr>
          <w:rFonts w:hint="cs"/>
          <w:rtl/>
        </w:rPr>
        <w:t>إلى</w:t>
      </w:r>
      <w:r w:rsidRPr="007A37C1">
        <w:rPr>
          <w:rtl/>
        </w:rPr>
        <w:t xml:space="preserve"> </w:t>
      </w:r>
      <w:r w:rsidRPr="007A37C1">
        <w:rPr>
          <w:rFonts w:hint="cs"/>
          <w:rtl/>
        </w:rPr>
        <w:t>ارتفاع</w:t>
      </w:r>
      <w:r w:rsidRPr="007A37C1">
        <w:rPr>
          <w:rtl/>
        </w:rPr>
        <w:t xml:space="preserve"> </w:t>
      </w:r>
      <w:r w:rsidRPr="007A37C1">
        <w:rPr>
          <w:rFonts w:hint="cs"/>
          <w:rtl/>
        </w:rPr>
        <w:t>حالات</w:t>
      </w:r>
      <w:r w:rsidRPr="007A37C1">
        <w:rPr>
          <w:rtl/>
        </w:rPr>
        <w:t xml:space="preserve"> </w:t>
      </w:r>
      <w:r w:rsidRPr="007A37C1">
        <w:rPr>
          <w:rFonts w:hint="cs"/>
          <w:rtl/>
        </w:rPr>
        <w:t>العمل</w:t>
      </w:r>
      <w:r w:rsidRPr="007A37C1">
        <w:rPr>
          <w:rtl/>
        </w:rPr>
        <w:t xml:space="preserve"> </w:t>
      </w:r>
      <w:r w:rsidRPr="007A37C1">
        <w:rPr>
          <w:rFonts w:hint="cs"/>
          <w:rtl/>
        </w:rPr>
        <w:t>القسري</w:t>
      </w:r>
      <w:r w:rsidRPr="007A37C1">
        <w:rPr>
          <w:rtl/>
        </w:rPr>
        <w:t xml:space="preserve"> </w:t>
      </w:r>
      <w:r w:rsidRPr="007A37C1">
        <w:rPr>
          <w:rFonts w:hint="cs"/>
          <w:rtl/>
        </w:rPr>
        <w:t>للأطفال،</w:t>
      </w:r>
      <w:r w:rsidRPr="007A37C1">
        <w:rPr>
          <w:rtl/>
        </w:rPr>
        <w:t xml:space="preserve"> </w:t>
      </w:r>
      <w:r w:rsidRPr="007A37C1">
        <w:rPr>
          <w:rFonts w:hint="cs"/>
          <w:rtl/>
        </w:rPr>
        <w:t>بمن</w:t>
      </w:r>
      <w:r w:rsidRPr="007A37C1">
        <w:rPr>
          <w:rtl/>
        </w:rPr>
        <w:t xml:space="preserve"> </w:t>
      </w:r>
      <w:r w:rsidRPr="007A37C1">
        <w:rPr>
          <w:rFonts w:hint="cs"/>
          <w:rtl/>
        </w:rPr>
        <w:t>فيهم</w:t>
      </w:r>
      <w:r w:rsidRPr="007A37C1">
        <w:rPr>
          <w:rtl/>
        </w:rPr>
        <w:t xml:space="preserve"> </w:t>
      </w:r>
      <w:r w:rsidRPr="007A37C1">
        <w:rPr>
          <w:rFonts w:hint="cs"/>
          <w:rtl/>
        </w:rPr>
        <w:t>الأصغر</w:t>
      </w:r>
      <w:r w:rsidRPr="007A37C1">
        <w:rPr>
          <w:rtl/>
        </w:rPr>
        <w:t xml:space="preserve"> </w:t>
      </w:r>
      <w:r w:rsidRPr="007A37C1">
        <w:rPr>
          <w:rFonts w:hint="cs"/>
          <w:rtl/>
        </w:rPr>
        <w:t>سنا</w:t>
      </w:r>
      <w:r w:rsidR="004C1F1E">
        <w:rPr>
          <w:rFonts w:hint="cs"/>
          <w:rtl/>
        </w:rPr>
        <w:t>ً</w:t>
      </w:r>
      <w:r w:rsidRPr="007A37C1">
        <w:rPr>
          <w:rFonts w:hint="cs"/>
          <w:rtl/>
        </w:rPr>
        <w:t>،</w:t>
      </w:r>
      <w:r w:rsidRPr="007A37C1">
        <w:rPr>
          <w:rtl/>
        </w:rPr>
        <w:t xml:space="preserve"> </w:t>
      </w:r>
      <w:r w:rsidRPr="007A37C1">
        <w:rPr>
          <w:rFonts w:hint="cs"/>
          <w:rtl/>
        </w:rPr>
        <w:t>في</w:t>
      </w:r>
      <w:r w:rsidRPr="007A37C1">
        <w:rPr>
          <w:rtl/>
        </w:rPr>
        <w:t xml:space="preserve"> </w:t>
      </w:r>
      <w:r w:rsidRPr="007A37C1">
        <w:rPr>
          <w:rFonts w:hint="cs"/>
          <w:rtl/>
        </w:rPr>
        <w:t>أخطر</w:t>
      </w:r>
      <w:r w:rsidRPr="007A37C1">
        <w:rPr>
          <w:rtl/>
        </w:rPr>
        <w:t xml:space="preserve"> </w:t>
      </w:r>
      <w:r w:rsidRPr="007A37C1">
        <w:rPr>
          <w:rFonts w:hint="cs"/>
          <w:rtl/>
        </w:rPr>
        <w:t>أشكاله</w:t>
      </w:r>
      <w:r w:rsidRPr="007A37C1">
        <w:rPr>
          <w:rtl/>
        </w:rPr>
        <w:t xml:space="preserve">: </w:t>
      </w:r>
      <w:r w:rsidRPr="007A37C1">
        <w:rPr>
          <w:rFonts w:hint="cs"/>
          <w:rtl/>
        </w:rPr>
        <w:t>في</w:t>
      </w:r>
      <w:r w:rsidRPr="007A37C1">
        <w:rPr>
          <w:rtl/>
        </w:rPr>
        <w:t xml:space="preserve"> </w:t>
      </w:r>
      <w:r w:rsidRPr="007A37C1">
        <w:rPr>
          <w:rFonts w:hint="cs"/>
          <w:rtl/>
        </w:rPr>
        <w:t>صناعة</w:t>
      </w:r>
      <w:r w:rsidRPr="007A37C1">
        <w:rPr>
          <w:rtl/>
        </w:rPr>
        <w:t xml:space="preserve"> </w:t>
      </w:r>
      <w:r w:rsidRPr="007A37C1">
        <w:rPr>
          <w:rFonts w:hint="cs"/>
          <w:rtl/>
        </w:rPr>
        <w:t>التعدين،</w:t>
      </w:r>
      <w:r w:rsidRPr="007A37C1">
        <w:rPr>
          <w:rtl/>
        </w:rPr>
        <w:t xml:space="preserve"> </w:t>
      </w:r>
      <w:r w:rsidRPr="007A37C1">
        <w:rPr>
          <w:rFonts w:hint="cs"/>
          <w:rtl/>
        </w:rPr>
        <w:t>والعمل</w:t>
      </w:r>
      <w:r w:rsidRPr="007A37C1">
        <w:rPr>
          <w:rtl/>
        </w:rPr>
        <w:t xml:space="preserve"> </w:t>
      </w:r>
      <w:r w:rsidRPr="007A37C1">
        <w:rPr>
          <w:rFonts w:hint="cs"/>
          <w:rtl/>
        </w:rPr>
        <w:t>المنزلي</w:t>
      </w:r>
      <w:r w:rsidRPr="007A37C1">
        <w:rPr>
          <w:rtl/>
        </w:rPr>
        <w:t xml:space="preserve"> </w:t>
      </w:r>
      <w:r w:rsidRPr="007A37C1">
        <w:rPr>
          <w:rFonts w:hint="cs"/>
          <w:rtl/>
        </w:rPr>
        <w:t>والزرا</w:t>
      </w:r>
      <w:r w:rsidRPr="007A37C1">
        <w:rPr>
          <w:rtl/>
        </w:rPr>
        <w:t>عة، وفي الشوارع</w:t>
      </w:r>
      <w:r>
        <w:rPr>
          <w:rFonts w:hint="cs"/>
          <w:rtl/>
        </w:rPr>
        <w:t>،</w:t>
      </w:r>
      <w:r w:rsidRPr="007A37C1">
        <w:rPr>
          <w:rtl/>
        </w:rPr>
        <w:t xml:space="preserve"> وفي استخدام الأطفال المتسولين قسرا</w:t>
      </w:r>
      <w:r w:rsidR="004C1F1E">
        <w:rPr>
          <w:rFonts w:hint="cs"/>
          <w:rtl/>
        </w:rPr>
        <w:t>ً</w:t>
      </w:r>
      <w:r w:rsidRPr="007A37C1">
        <w:rPr>
          <w:rtl/>
        </w:rPr>
        <w:t xml:space="preserve"> مرشدين للمكفوفين. </w:t>
      </w:r>
      <w:r>
        <w:rPr>
          <w:rtl/>
        </w:rPr>
        <w:t>ويساور</w:t>
      </w:r>
      <w:r>
        <w:rPr>
          <w:rFonts w:hint="cs"/>
          <w:rtl/>
        </w:rPr>
        <w:t xml:space="preserve"> اللجنة </w:t>
      </w:r>
      <w:r w:rsidRPr="007A37C1">
        <w:rPr>
          <w:rtl/>
        </w:rPr>
        <w:t xml:space="preserve">القلق كذلك إزاء تزايد بيع الأطفال لأغراض الاستغلال الجنسي؛ </w:t>
      </w:r>
    </w:p>
    <w:p w:rsidR="00CE5989" w:rsidRPr="007A37C1" w:rsidRDefault="00CE5989" w:rsidP="007C01EB">
      <w:pPr>
        <w:pStyle w:val="SingleTxtGA"/>
        <w:rPr>
          <w:rtl/>
        </w:rPr>
      </w:pPr>
      <w:r w:rsidRPr="007A37C1">
        <w:rPr>
          <w:rtl/>
        </w:rPr>
        <w:tab/>
        <w:t>(</w:t>
      </w:r>
      <w:r w:rsidRPr="007A37C1">
        <w:rPr>
          <w:rFonts w:hint="cs"/>
          <w:rtl/>
        </w:rPr>
        <w:t>ب</w:t>
      </w:r>
      <w:r w:rsidRPr="007A37C1">
        <w:rPr>
          <w:rtl/>
        </w:rPr>
        <w:t>)</w:t>
      </w:r>
      <w:r w:rsidRPr="007A37C1">
        <w:rPr>
          <w:rtl/>
        </w:rPr>
        <w:tab/>
      </w:r>
      <w:r>
        <w:rPr>
          <w:rFonts w:hint="cs"/>
          <w:rtl/>
        </w:rPr>
        <w:t xml:space="preserve">استمرار </w:t>
      </w:r>
      <w:r w:rsidRPr="007A37C1">
        <w:rPr>
          <w:rFonts w:hint="cs"/>
          <w:rtl/>
        </w:rPr>
        <w:t>الممارسات</w:t>
      </w:r>
      <w:r w:rsidRPr="007A37C1">
        <w:rPr>
          <w:rtl/>
        </w:rPr>
        <w:t xml:space="preserve"> </w:t>
      </w:r>
      <w:r w:rsidRPr="007A37C1">
        <w:rPr>
          <w:rFonts w:hint="cs"/>
          <w:rtl/>
        </w:rPr>
        <w:t>الضارة،</w:t>
      </w:r>
      <w:r w:rsidRPr="007A37C1">
        <w:rPr>
          <w:rtl/>
        </w:rPr>
        <w:t xml:space="preserve"> </w:t>
      </w:r>
      <w:r w:rsidRPr="007A37C1">
        <w:rPr>
          <w:rFonts w:hint="cs"/>
          <w:rtl/>
        </w:rPr>
        <w:t>من</w:t>
      </w:r>
      <w:r w:rsidRPr="007A37C1">
        <w:rPr>
          <w:rtl/>
        </w:rPr>
        <w:t xml:space="preserve"> </w:t>
      </w:r>
      <w:r w:rsidRPr="007A37C1">
        <w:rPr>
          <w:rFonts w:hint="cs"/>
          <w:rtl/>
        </w:rPr>
        <w:t>قبيل</w:t>
      </w:r>
      <w:r w:rsidRPr="007A37C1">
        <w:rPr>
          <w:rtl/>
        </w:rPr>
        <w:t xml:space="preserve"> </w:t>
      </w:r>
      <w:r w:rsidRPr="007A37C1">
        <w:rPr>
          <w:rFonts w:hint="cs"/>
          <w:rtl/>
        </w:rPr>
        <w:t>زواج</w:t>
      </w:r>
      <w:r w:rsidRPr="007A37C1">
        <w:rPr>
          <w:rtl/>
        </w:rPr>
        <w:t xml:space="preserve"> </w:t>
      </w:r>
      <w:r w:rsidRPr="007A37C1">
        <w:rPr>
          <w:rFonts w:hint="cs"/>
          <w:rtl/>
        </w:rPr>
        <w:t>الأطفال،</w:t>
      </w:r>
      <w:r w:rsidRPr="007A37C1">
        <w:rPr>
          <w:rtl/>
        </w:rPr>
        <w:t xml:space="preserve"> </w:t>
      </w:r>
      <w:r w:rsidRPr="007A37C1">
        <w:rPr>
          <w:rFonts w:hint="cs"/>
          <w:rtl/>
        </w:rPr>
        <w:t>وتشويه</w:t>
      </w:r>
      <w:r w:rsidRPr="007A37C1">
        <w:rPr>
          <w:rtl/>
        </w:rPr>
        <w:t xml:space="preserve"> </w:t>
      </w:r>
      <w:r w:rsidRPr="007A37C1">
        <w:rPr>
          <w:rFonts w:hint="cs"/>
          <w:rtl/>
        </w:rPr>
        <w:t>الأعضاء</w:t>
      </w:r>
      <w:r w:rsidRPr="007A37C1">
        <w:rPr>
          <w:rtl/>
        </w:rPr>
        <w:t xml:space="preserve"> </w:t>
      </w:r>
      <w:r w:rsidRPr="007A37C1">
        <w:rPr>
          <w:rFonts w:hint="cs"/>
          <w:rtl/>
        </w:rPr>
        <w:t>التناسلية</w:t>
      </w:r>
      <w:r w:rsidRPr="007A37C1">
        <w:rPr>
          <w:rtl/>
        </w:rPr>
        <w:t xml:space="preserve"> </w:t>
      </w:r>
      <w:r w:rsidRPr="007A37C1">
        <w:rPr>
          <w:rFonts w:hint="cs"/>
          <w:rtl/>
        </w:rPr>
        <w:t>الأنثوية</w:t>
      </w:r>
      <w:r>
        <w:rPr>
          <w:rFonts w:hint="cs"/>
          <w:rtl/>
        </w:rPr>
        <w:t>؛</w:t>
      </w:r>
    </w:p>
    <w:p w:rsidR="00CE5989" w:rsidRPr="007A37C1" w:rsidRDefault="00CE5989" w:rsidP="007C01EB">
      <w:pPr>
        <w:pStyle w:val="SingleTxtGA"/>
        <w:rPr>
          <w:rtl/>
        </w:rPr>
      </w:pPr>
      <w:r w:rsidRPr="007A37C1">
        <w:rPr>
          <w:rtl/>
        </w:rPr>
        <w:tab/>
        <w:t>(ج)</w:t>
      </w:r>
      <w:r w:rsidR="007C01EB">
        <w:rPr>
          <w:rtl/>
        </w:rPr>
        <w:tab/>
      </w:r>
      <w:r>
        <w:rPr>
          <w:rFonts w:hint="cs"/>
          <w:rtl/>
        </w:rPr>
        <w:t xml:space="preserve">عدم </w:t>
      </w:r>
      <w:r w:rsidRPr="007A37C1">
        <w:rPr>
          <w:rtl/>
        </w:rPr>
        <w:t xml:space="preserve">تنظيم الممارسات التي </w:t>
      </w:r>
      <w:r>
        <w:rPr>
          <w:rFonts w:hint="cs"/>
          <w:rtl/>
        </w:rPr>
        <w:t xml:space="preserve">تزيد </w:t>
      </w:r>
      <w:r w:rsidRPr="007A37C1">
        <w:rPr>
          <w:rtl/>
        </w:rPr>
        <w:t xml:space="preserve">من ضعف الأطفال مثل </w:t>
      </w:r>
      <w:r w:rsidRPr="007A37C1">
        <w:rPr>
          <w:i/>
          <w:iCs/>
          <w:rtl/>
        </w:rPr>
        <w:t>الاستئمان</w:t>
      </w:r>
      <w:r w:rsidRPr="007A37C1">
        <w:rPr>
          <w:rtl/>
        </w:rPr>
        <w:t xml:space="preserve">، وانعدام </w:t>
      </w:r>
      <w:r>
        <w:rPr>
          <w:rFonts w:hint="cs"/>
          <w:rtl/>
        </w:rPr>
        <w:t xml:space="preserve">شحذ </w:t>
      </w:r>
      <w:r w:rsidRPr="007A37C1">
        <w:rPr>
          <w:rtl/>
        </w:rPr>
        <w:t>الوعي في المجتمعات المحلية؛</w:t>
      </w:r>
    </w:p>
    <w:p w:rsidR="00CE5989" w:rsidRPr="007A37C1" w:rsidRDefault="00CE5989" w:rsidP="007C01EB">
      <w:pPr>
        <w:pStyle w:val="SingleTxtGA"/>
        <w:rPr>
          <w:rtl/>
        </w:rPr>
      </w:pPr>
      <w:r w:rsidRPr="007A37C1">
        <w:rPr>
          <w:rtl/>
        </w:rPr>
        <w:tab/>
        <w:t>(د)</w:t>
      </w:r>
      <w:r w:rsidR="007C01EB">
        <w:rPr>
          <w:rtl/>
        </w:rPr>
        <w:tab/>
      </w:r>
      <w:r w:rsidRPr="007A37C1">
        <w:rPr>
          <w:rtl/>
        </w:rPr>
        <w:t xml:space="preserve">الطابع عبر الوطني للممارسات المذكورة أعلاه في سياق زيادة هجرة الأطفال </w:t>
      </w:r>
      <w:proofErr w:type="spellStart"/>
      <w:r w:rsidRPr="007A37C1">
        <w:rPr>
          <w:rtl/>
        </w:rPr>
        <w:t>الغينيين</w:t>
      </w:r>
      <w:proofErr w:type="spellEnd"/>
      <w:r w:rsidRPr="007A37C1">
        <w:rPr>
          <w:rtl/>
        </w:rPr>
        <w:t xml:space="preserve"> غير المصحوبين </w:t>
      </w:r>
      <w:r>
        <w:rPr>
          <w:rFonts w:hint="cs"/>
          <w:rtl/>
        </w:rPr>
        <w:t>إلى</w:t>
      </w:r>
      <w:r w:rsidRPr="007A37C1">
        <w:rPr>
          <w:rtl/>
        </w:rPr>
        <w:t xml:space="preserve"> أوروبا.</w:t>
      </w:r>
    </w:p>
    <w:p w:rsidR="00CE5989" w:rsidRPr="007C01EB" w:rsidRDefault="007C01EB" w:rsidP="007C01EB">
      <w:pPr>
        <w:pStyle w:val="SingleTxtGA"/>
        <w:rPr>
          <w:b/>
          <w:bCs/>
          <w:rtl/>
        </w:rPr>
      </w:pPr>
      <w:r>
        <w:rPr>
          <w:rtl/>
        </w:rPr>
        <w:t>٢١-</w:t>
      </w:r>
      <w:r>
        <w:rPr>
          <w:rtl/>
        </w:rPr>
        <w:tab/>
      </w:r>
      <w:r w:rsidR="00CE5989" w:rsidRPr="007C01EB">
        <w:rPr>
          <w:b/>
          <w:bCs/>
          <w:rtl/>
        </w:rPr>
        <w:t>توصي اللجنة الدولة الطرف بما يلي:</w:t>
      </w:r>
    </w:p>
    <w:p w:rsidR="00CE5989" w:rsidRPr="007C01EB" w:rsidRDefault="00CE5989" w:rsidP="007C01EB">
      <w:pPr>
        <w:pStyle w:val="SingleTxtGA"/>
        <w:rPr>
          <w:b/>
          <w:bCs/>
          <w:rtl/>
        </w:rPr>
      </w:pPr>
      <w:r w:rsidRPr="007A37C1">
        <w:rPr>
          <w:rtl/>
        </w:rPr>
        <w:tab/>
        <w:t>(أ)</w:t>
      </w:r>
      <w:r w:rsidR="007C01EB">
        <w:rPr>
          <w:rtl/>
        </w:rPr>
        <w:tab/>
      </w:r>
      <w:r w:rsidRPr="007C01EB">
        <w:rPr>
          <w:b/>
          <w:bCs/>
          <w:rtl/>
        </w:rPr>
        <w:t xml:space="preserve">اعتماد استراتيجية شاملة لمعالجة الأسباب الجذرية، وعوامل الخطر الكامنة في الجرائم المحظورة بموجب البروتوكول الاختياري، وكفالة الإدماج الاجتماعي للأطفال الضعفاء، وتخصيص موارد كافية لتنفيذ هذه الاستراتيجية. وينبغي أن تستهدف هذه الاستراتيجية أضعف الأطفال الذين يُحتمل أن يصبحوا ضحايا الجرائم المحظورة بموجب البروتوكول الاختياري، لا سيما الأطفال من أسر ضحايا وباء </w:t>
      </w:r>
      <w:proofErr w:type="spellStart"/>
      <w:r w:rsidRPr="007C01EB">
        <w:rPr>
          <w:b/>
          <w:bCs/>
          <w:rtl/>
        </w:rPr>
        <w:t>إيبولا</w:t>
      </w:r>
      <w:proofErr w:type="spellEnd"/>
      <w:r w:rsidRPr="007C01EB">
        <w:rPr>
          <w:b/>
          <w:bCs/>
          <w:rtl/>
        </w:rPr>
        <w:t>، وأطفال الأسر المحرومة، والأطفال ذوو الإعاقة، والأطفال المصابون بالمهق، والتوائم، والأطفال المتزوجون، والأطفال خدم المنازل، والأطفال المرتبطة أوضاعهم بالشوارع، والأطفال المهاجرون، والأطفال اللاجئ</w:t>
      </w:r>
      <w:r w:rsidRPr="007C01EB">
        <w:rPr>
          <w:rFonts w:hint="cs"/>
          <w:b/>
          <w:bCs/>
          <w:rtl/>
        </w:rPr>
        <w:t>و</w:t>
      </w:r>
      <w:r w:rsidRPr="007C01EB">
        <w:rPr>
          <w:b/>
          <w:bCs/>
          <w:rtl/>
        </w:rPr>
        <w:t xml:space="preserve">ن، وملتمسو اللجوء، والأطفال غير الموثقين؛ </w:t>
      </w:r>
    </w:p>
    <w:p w:rsidR="00CE5989" w:rsidRPr="007C01EB" w:rsidRDefault="007C01EB" w:rsidP="007C01EB">
      <w:pPr>
        <w:pStyle w:val="SingleTxtGA"/>
        <w:rPr>
          <w:b/>
          <w:bCs/>
          <w:rtl/>
        </w:rPr>
      </w:pPr>
      <w:r>
        <w:rPr>
          <w:rtl/>
        </w:rPr>
        <w:tab/>
      </w:r>
      <w:r w:rsidR="00CE5989" w:rsidRPr="007A37C1">
        <w:rPr>
          <w:rtl/>
        </w:rPr>
        <w:t>(ب)</w:t>
      </w:r>
      <w:r>
        <w:rPr>
          <w:rtl/>
        </w:rPr>
        <w:tab/>
      </w:r>
      <w:r w:rsidR="00CE5989" w:rsidRPr="007C01EB">
        <w:rPr>
          <w:b/>
          <w:bCs/>
          <w:rtl/>
        </w:rPr>
        <w:t xml:space="preserve">دعم </w:t>
      </w:r>
      <w:r w:rsidR="00CE5989" w:rsidRPr="007C01EB">
        <w:rPr>
          <w:rFonts w:hint="cs"/>
          <w:b/>
          <w:bCs/>
          <w:rtl/>
        </w:rPr>
        <w:t>ال</w:t>
      </w:r>
      <w:r w:rsidR="00CE5989" w:rsidRPr="007C01EB">
        <w:rPr>
          <w:b/>
          <w:bCs/>
          <w:rtl/>
        </w:rPr>
        <w:t>جهود</w:t>
      </w:r>
      <w:r w:rsidR="00CE5989" w:rsidRPr="007C01EB">
        <w:rPr>
          <w:rFonts w:hint="cs"/>
          <w:b/>
          <w:bCs/>
          <w:rtl/>
        </w:rPr>
        <w:t xml:space="preserve"> الرامية إلى ا</w:t>
      </w:r>
      <w:r w:rsidR="00CE5989" w:rsidRPr="007C01EB">
        <w:rPr>
          <w:b/>
          <w:bCs/>
          <w:rtl/>
        </w:rPr>
        <w:t>لقضاء على الممارسات الضارة التي</w:t>
      </w:r>
      <w:r w:rsidR="00CE5989" w:rsidRPr="007C01EB">
        <w:rPr>
          <w:rFonts w:hint="cs"/>
          <w:b/>
          <w:bCs/>
          <w:rtl/>
        </w:rPr>
        <w:t xml:space="preserve"> ترقى </w:t>
      </w:r>
      <w:proofErr w:type="gramStart"/>
      <w:r w:rsidR="00CE5989" w:rsidRPr="007C01EB">
        <w:rPr>
          <w:rFonts w:hint="cs"/>
          <w:b/>
          <w:bCs/>
          <w:rtl/>
        </w:rPr>
        <w:t xml:space="preserve">إلى  </w:t>
      </w:r>
      <w:r w:rsidR="00CE5989" w:rsidRPr="007C01EB">
        <w:rPr>
          <w:b/>
          <w:bCs/>
          <w:rtl/>
        </w:rPr>
        <w:t>بيع</w:t>
      </w:r>
      <w:proofErr w:type="gramEnd"/>
      <w:r w:rsidR="00CE5989" w:rsidRPr="007C01EB">
        <w:rPr>
          <w:b/>
          <w:bCs/>
          <w:rtl/>
        </w:rPr>
        <w:t xml:space="preserve"> الأطفال، مع إيلاء اهتمام خاص لمجموعات الأطفال في أوضاع </w:t>
      </w:r>
      <w:r w:rsidR="00CE5989" w:rsidRPr="007C01EB">
        <w:rPr>
          <w:rFonts w:hint="cs"/>
          <w:b/>
          <w:bCs/>
          <w:rtl/>
        </w:rPr>
        <w:t>ال</w:t>
      </w:r>
      <w:r w:rsidR="00CE5989" w:rsidRPr="007C01EB">
        <w:rPr>
          <w:b/>
          <w:bCs/>
          <w:rtl/>
        </w:rPr>
        <w:t>ضعف؛</w:t>
      </w:r>
    </w:p>
    <w:p w:rsidR="00CE5989" w:rsidRPr="007C01EB" w:rsidRDefault="007C01EB" w:rsidP="007C01EB">
      <w:pPr>
        <w:pStyle w:val="SingleTxtGA"/>
        <w:rPr>
          <w:b/>
          <w:bCs/>
          <w:rtl/>
        </w:rPr>
      </w:pPr>
      <w:r>
        <w:rPr>
          <w:rtl/>
        </w:rPr>
        <w:lastRenderedPageBreak/>
        <w:tab/>
      </w:r>
      <w:r w:rsidR="00CE5989" w:rsidRPr="007A37C1">
        <w:rPr>
          <w:rtl/>
        </w:rPr>
        <w:t>(ج)</w:t>
      </w:r>
      <w:r w:rsidR="00CE5989" w:rsidRPr="007C01EB">
        <w:rPr>
          <w:b/>
          <w:bCs/>
          <w:rtl/>
        </w:rPr>
        <w:tab/>
        <w:t xml:space="preserve">تنظيم </w:t>
      </w:r>
      <w:r w:rsidR="00CE5989" w:rsidRPr="007C01EB">
        <w:rPr>
          <w:rFonts w:hint="cs"/>
          <w:b/>
          <w:bCs/>
          <w:rtl/>
        </w:rPr>
        <w:t>ال</w:t>
      </w:r>
      <w:r w:rsidR="00CE5989" w:rsidRPr="007C01EB">
        <w:rPr>
          <w:b/>
          <w:bCs/>
          <w:rtl/>
        </w:rPr>
        <w:t>ممارسات</w:t>
      </w:r>
      <w:r w:rsidR="00CE5989" w:rsidRPr="007C01EB">
        <w:rPr>
          <w:rFonts w:hint="cs"/>
          <w:b/>
          <w:bCs/>
          <w:rtl/>
        </w:rPr>
        <w:t xml:space="preserve"> </w:t>
      </w:r>
      <w:r w:rsidR="00CE5989" w:rsidRPr="007C01EB">
        <w:rPr>
          <w:b/>
          <w:bCs/>
          <w:rtl/>
        </w:rPr>
        <w:t xml:space="preserve">التي تجعل الأطفال عرضة للخطر، مثل الممارسة التقليدية المعروفة باسم </w:t>
      </w:r>
      <w:r w:rsidR="00CE5989" w:rsidRPr="007C01EB">
        <w:rPr>
          <w:b/>
          <w:bCs/>
          <w:iCs/>
          <w:rtl/>
        </w:rPr>
        <w:t>الاستئمان</w:t>
      </w:r>
      <w:r w:rsidR="00CE5989" w:rsidRPr="007C01EB">
        <w:rPr>
          <w:b/>
          <w:bCs/>
          <w:rtl/>
        </w:rPr>
        <w:t>، وذلك من أجل وقايتهم وحمايتهم من سوء المعاملة ومن الإيذاء الجنسي، وشحذ الوعي بهذه ا</w:t>
      </w:r>
      <w:r w:rsidR="00CE5989" w:rsidRPr="007C01EB">
        <w:rPr>
          <w:rFonts w:hint="cs"/>
          <w:b/>
          <w:bCs/>
          <w:rtl/>
        </w:rPr>
        <w:t xml:space="preserve">لقوانين </w:t>
      </w:r>
      <w:r w:rsidR="00CE5989" w:rsidRPr="007C01EB">
        <w:rPr>
          <w:b/>
          <w:bCs/>
          <w:rtl/>
        </w:rPr>
        <w:t>في أوساط المجتمعات المحلية؛</w:t>
      </w:r>
    </w:p>
    <w:p w:rsidR="00CE5989" w:rsidRPr="007C01EB" w:rsidRDefault="00CE5989" w:rsidP="007C01EB">
      <w:pPr>
        <w:pStyle w:val="SingleTxtGA"/>
        <w:rPr>
          <w:b/>
          <w:bCs/>
          <w:rtl/>
        </w:rPr>
      </w:pPr>
      <w:r w:rsidRPr="007A37C1">
        <w:rPr>
          <w:rtl/>
        </w:rPr>
        <w:tab/>
        <w:t>(</w:t>
      </w:r>
      <w:r w:rsidRPr="007A37C1">
        <w:rPr>
          <w:rFonts w:hint="cs"/>
          <w:rtl/>
        </w:rPr>
        <w:t>د</w:t>
      </w:r>
      <w:r w:rsidRPr="007A37C1">
        <w:rPr>
          <w:rtl/>
        </w:rPr>
        <w:t>)</w:t>
      </w:r>
      <w:r w:rsidR="007C01EB">
        <w:rPr>
          <w:rtl/>
        </w:rPr>
        <w:tab/>
      </w:r>
      <w:r w:rsidRPr="007C01EB">
        <w:rPr>
          <w:b/>
          <w:bCs/>
          <w:rtl/>
        </w:rPr>
        <w:t xml:space="preserve">تكثيف التعاون الدولي في إطار الاتفاقات الثنائية والمتعددة الأطراف </w:t>
      </w:r>
      <w:r w:rsidRPr="007C01EB">
        <w:rPr>
          <w:rFonts w:hint="cs"/>
          <w:b/>
          <w:bCs/>
          <w:rtl/>
        </w:rPr>
        <w:t>ل</w:t>
      </w:r>
      <w:r w:rsidRPr="007C01EB">
        <w:rPr>
          <w:b/>
          <w:bCs/>
          <w:rtl/>
        </w:rPr>
        <w:t xml:space="preserve">مكافحة الاتجار بالأطفال في غرب أفريقيا، وإبرام اتفاقات جديدة، بما في ذلك مع سيراليون، </w:t>
      </w:r>
      <w:r w:rsidRPr="007C01EB">
        <w:rPr>
          <w:rFonts w:hint="cs"/>
          <w:b/>
          <w:bCs/>
          <w:rtl/>
        </w:rPr>
        <w:t xml:space="preserve">وذلك بغية </w:t>
      </w:r>
      <w:r w:rsidRPr="007C01EB">
        <w:rPr>
          <w:b/>
          <w:bCs/>
          <w:rtl/>
        </w:rPr>
        <w:t>منع الممارسات المنافية لأحكام البروتوكول الاختياري</w:t>
      </w:r>
      <w:r w:rsidRPr="007C01EB">
        <w:rPr>
          <w:rFonts w:hint="cs"/>
          <w:b/>
          <w:bCs/>
          <w:rtl/>
        </w:rPr>
        <w:t xml:space="preserve"> واستئصالها</w:t>
      </w:r>
      <w:r w:rsidRPr="007C01EB">
        <w:rPr>
          <w:b/>
          <w:bCs/>
          <w:rtl/>
        </w:rPr>
        <w:t>.</w:t>
      </w:r>
      <w:r w:rsidR="007C01EB">
        <w:rPr>
          <w:rFonts w:hint="cs"/>
          <w:b/>
          <w:bCs/>
          <w:rtl/>
        </w:rPr>
        <w:t xml:space="preserve"> </w:t>
      </w:r>
    </w:p>
    <w:p w:rsidR="00CE5989" w:rsidRPr="00D21CB2" w:rsidRDefault="00CE5989" w:rsidP="007C01EB">
      <w:pPr>
        <w:pStyle w:val="H1GA"/>
        <w:rPr>
          <w:rtl/>
        </w:rPr>
      </w:pPr>
      <w:r w:rsidRPr="007A37C1">
        <w:rPr>
          <w:rtl/>
        </w:rPr>
        <w:tab/>
      </w:r>
      <w:r w:rsidRPr="00D21CB2">
        <w:rPr>
          <w:rtl/>
        </w:rPr>
        <w:t>باء-</w:t>
      </w:r>
      <w:r w:rsidRPr="00D21CB2">
        <w:rPr>
          <w:rtl/>
        </w:rPr>
        <w:tab/>
        <w:t>التبني</w:t>
      </w:r>
    </w:p>
    <w:p w:rsidR="00CE5989" w:rsidRDefault="00CE5989" w:rsidP="007C01EB">
      <w:pPr>
        <w:pStyle w:val="SingleTxtGA"/>
        <w:rPr>
          <w:rtl/>
        </w:rPr>
      </w:pPr>
      <w:r w:rsidRPr="007A37C1">
        <w:rPr>
          <w:rtl/>
        </w:rPr>
        <w:t>٢٢-</w:t>
      </w:r>
      <w:r w:rsidR="007C01EB">
        <w:rPr>
          <w:rtl/>
        </w:rPr>
        <w:tab/>
      </w:r>
      <w:r w:rsidRPr="007A37C1">
        <w:rPr>
          <w:rtl/>
        </w:rPr>
        <w:t xml:space="preserve">ترحب اللجنة بإنشاء الدولة الطرف لجنة التبني على الصعيد الدولي، وبما اتخذت من إجراءات لتنفيذ اتفاقية لاهاي بشأن حماية الطفل والتعاون في مجال التبني على الصعيد الدولي. </w:t>
      </w:r>
      <w:r>
        <w:rPr>
          <w:rFonts w:hint="cs"/>
          <w:rtl/>
        </w:rPr>
        <w:t xml:space="preserve">لكن اللجنة </w:t>
      </w:r>
      <w:r w:rsidRPr="007A37C1">
        <w:rPr>
          <w:rtl/>
        </w:rPr>
        <w:t>تشعر بالقلق لأن الموارد المخصصة للجنة التبني على الصعيد الدولي غير كافية، ولأن قانون الطفل لا ينظم التبني على الصعيد الدولي تنظيما</w:t>
      </w:r>
      <w:r w:rsidR="004C1F1E">
        <w:rPr>
          <w:rFonts w:hint="cs"/>
          <w:rtl/>
        </w:rPr>
        <w:t>ً</w:t>
      </w:r>
      <w:r w:rsidRPr="007A37C1">
        <w:rPr>
          <w:rtl/>
        </w:rPr>
        <w:t xml:space="preserve"> شاملا</w:t>
      </w:r>
      <w:r w:rsidR="004C1F1E">
        <w:rPr>
          <w:rFonts w:hint="cs"/>
          <w:rtl/>
        </w:rPr>
        <w:t>ً</w:t>
      </w:r>
      <w:r w:rsidRPr="007A37C1">
        <w:rPr>
          <w:rtl/>
        </w:rPr>
        <w:t>.</w:t>
      </w:r>
      <w:r w:rsidR="004C1F1E">
        <w:rPr>
          <w:rFonts w:hint="cs"/>
          <w:rtl/>
        </w:rPr>
        <w:t xml:space="preserve"> </w:t>
      </w:r>
    </w:p>
    <w:p w:rsidR="00CE5989" w:rsidRPr="007C01EB" w:rsidRDefault="00CE5989" w:rsidP="007C01EB">
      <w:pPr>
        <w:pStyle w:val="SingleTxtGA"/>
        <w:rPr>
          <w:b/>
          <w:bCs/>
          <w:rtl/>
        </w:rPr>
      </w:pPr>
      <w:r w:rsidRPr="007A37C1">
        <w:rPr>
          <w:rtl/>
        </w:rPr>
        <w:t>٢٣-</w:t>
      </w:r>
      <w:r w:rsidR="007C01EB">
        <w:rPr>
          <w:rtl/>
        </w:rPr>
        <w:tab/>
      </w:r>
      <w:r w:rsidRPr="007C01EB">
        <w:rPr>
          <w:b/>
          <w:bCs/>
          <w:rtl/>
        </w:rPr>
        <w:t>وتوصي اللجنة الدولة الطرف بما يلي:</w:t>
      </w:r>
    </w:p>
    <w:p w:rsidR="00CE5989" w:rsidRPr="007C01EB" w:rsidRDefault="00CE5989" w:rsidP="007C01EB">
      <w:pPr>
        <w:pStyle w:val="SingleTxtGA"/>
        <w:rPr>
          <w:rFonts w:ascii="Times New Roman Bold" w:hAnsi="Times New Roman Bold"/>
          <w:b/>
          <w:bCs/>
          <w:spacing w:val="-2"/>
          <w:rtl/>
        </w:rPr>
      </w:pPr>
      <w:r w:rsidRPr="007A37C1">
        <w:rPr>
          <w:rtl/>
        </w:rPr>
        <w:tab/>
        <w:t>(أ)</w:t>
      </w:r>
      <w:r w:rsidR="007C01EB">
        <w:rPr>
          <w:rtl/>
        </w:rPr>
        <w:tab/>
      </w:r>
      <w:r w:rsidRPr="007C01EB">
        <w:rPr>
          <w:b/>
          <w:bCs/>
          <w:rtl/>
        </w:rPr>
        <w:t xml:space="preserve">اتخاذ التدابير القانونية والمبادئ التوجيهية لمكافحة التبني غير </w:t>
      </w:r>
      <w:r w:rsidRPr="007C01EB">
        <w:rPr>
          <w:rFonts w:hint="cs"/>
          <w:b/>
          <w:bCs/>
          <w:rtl/>
        </w:rPr>
        <w:t>القانوني</w:t>
      </w:r>
      <w:r w:rsidRPr="007C01EB">
        <w:rPr>
          <w:b/>
          <w:bCs/>
          <w:rtl/>
        </w:rPr>
        <w:t xml:space="preserve">، وشحذ وعي الجمهور، وضمان أن يكون جميع الأشخاص المشاركين في عملية تبني الطفل </w:t>
      </w:r>
      <w:r w:rsidRPr="007C01EB">
        <w:rPr>
          <w:rFonts w:ascii="Times New Roman Bold" w:hAnsi="Times New Roman Bold"/>
          <w:b/>
          <w:bCs/>
          <w:spacing w:val="-2"/>
          <w:rtl/>
        </w:rPr>
        <w:t>يتصرفون وفقا</w:t>
      </w:r>
      <w:r w:rsidR="007C01EB" w:rsidRPr="007C01EB">
        <w:rPr>
          <w:rFonts w:ascii="Times New Roman Bold" w:hAnsi="Times New Roman Bold" w:hint="cs"/>
          <w:b/>
          <w:bCs/>
          <w:spacing w:val="-2"/>
          <w:rtl/>
        </w:rPr>
        <w:t>ً</w:t>
      </w:r>
      <w:r w:rsidRPr="007C01EB">
        <w:rPr>
          <w:rFonts w:ascii="Times New Roman Bold" w:hAnsi="Times New Roman Bold"/>
          <w:b/>
          <w:bCs/>
          <w:spacing w:val="-2"/>
          <w:rtl/>
        </w:rPr>
        <w:t xml:space="preserve"> للصكوك القانونية الدولية الواجبة التطبيق، وخدمة للمصالح الفضلى للطفل؛ </w:t>
      </w:r>
    </w:p>
    <w:p w:rsidR="00CE5989" w:rsidRPr="007C01EB" w:rsidRDefault="00CE5989" w:rsidP="007C01EB">
      <w:pPr>
        <w:pStyle w:val="SingleTxtGA"/>
        <w:rPr>
          <w:b/>
          <w:bCs/>
          <w:rtl/>
        </w:rPr>
      </w:pPr>
      <w:r w:rsidRPr="007A37C1">
        <w:rPr>
          <w:rtl/>
        </w:rPr>
        <w:tab/>
        <w:t>(ب)</w:t>
      </w:r>
      <w:r w:rsidRPr="007C01EB">
        <w:rPr>
          <w:b/>
          <w:bCs/>
          <w:rtl/>
        </w:rPr>
        <w:tab/>
        <w:t>تخصيص موارد</w:t>
      </w:r>
      <w:r w:rsidRPr="007C01EB">
        <w:rPr>
          <w:rFonts w:hint="cs"/>
          <w:b/>
          <w:bCs/>
          <w:rtl/>
        </w:rPr>
        <w:t xml:space="preserve"> </w:t>
      </w:r>
      <w:r w:rsidRPr="007C01EB">
        <w:rPr>
          <w:b/>
          <w:bCs/>
          <w:rtl/>
        </w:rPr>
        <w:t>بشرية</w:t>
      </w:r>
      <w:r w:rsidRPr="007C01EB">
        <w:rPr>
          <w:rFonts w:hint="cs"/>
          <w:b/>
          <w:bCs/>
          <w:rtl/>
        </w:rPr>
        <w:t>،</w:t>
      </w:r>
      <w:r w:rsidRPr="007C01EB">
        <w:rPr>
          <w:b/>
          <w:bCs/>
          <w:rtl/>
        </w:rPr>
        <w:t xml:space="preserve"> وتقنية ومالية كافية للجنة التبني على الصعيد الدولي بغية تنفيذ الصيغة المنقحة لقانون الطفل وضمان أدائه أداء</w:t>
      </w:r>
      <w:r w:rsidRPr="007C01EB">
        <w:rPr>
          <w:rFonts w:hint="cs"/>
          <w:b/>
          <w:bCs/>
          <w:rtl/>
        </w:rPr>
        <w:t>ً</w:t>
      </w:r>
      <w:r w:rsidRPr="007C01EB">
        <w:rPr>
          <w:b/>
          <w:bCs/>
          <w:rtl/>
        </w:rPr>
        <w:t xml:space="preserve"> أمثل؛</w:t>
      </w:r>
    </w:p>
    <w:p w:rsidR="00CE5989" w:rsidRPr="007C01EB" w:rsidRDefault="00CE5989" w:rsidP="007C01EB">
      <w:pPr>
        <w:pStyle w:val="SingleTxtGA"/>
        <w:rPr>
          <w:b/>
          <w:bCs/>
          <w:rtl/>
        </w:rPr>
      </w:pPr>
      <w:r w:rsidRPr="007A37C1">
        <w:rPr>
          <w:rtl/>
        </w:rPr>
        <w:tab/>
        <w:t>(ج)</w:t>
      </w:r>
      <w:r w:rsidR="007C01EB">
        <w:rPr>
          <w:rtl/>
        </w:rPr>
        <w:tab/>
      </w:r>
      <w:r w:rsidRPr="007C01EB">
        <w:rPr>
          <w:b/>
          <w:bCs/>
          <w:rtl/>
        </w:rPr>
        <w:t xml:space="preserve">توطيد جهودها لضمان أن جميع حالات التبني تتقيد تقيداً تاماً بمبادئ اتفاقية حقوق الطفل وأحكامها، واتفاقية لاهاي بشأن حماية الأطفال والتعاون في مجال التبني على الصعيد الدولي وغيرهما من الصكوك الدولية </w:t>
      </w:r>
      <w:r w:rsidRPr="007C01EB">
        <w:rPr>
          <w:rFonts w:hint="cs"/>
          <w:b/>
          <w:bCs/>
          <w:rtl/>
        </w:rPr>
        <w:t>ذات الصلة.</w:t>
      </w:r>
      <w:r w:rsidR="007C01EB">
        <w:rPr>
          <w:rFonts w:hint="cs"/>
          <w:b/>
          <w:bCs/>
          <w:rtl/>
        </w:rPr>
        <w:t xml:space="preserve"> </w:t>
      </w:r>
    </w:p>
    <w:p w:rsidR="00CE5989" w:rsidRPr="00A83AF7" w:rsidRDefault="00CE5989" w:rsidP="007C01EB">
      <w:pPr>
        <w:pStyle w:val="H1GA"/>
        <w:rPr>
          <w:rtl/>
        </w:rPr>
      </w:pPr>
      <w:r w:rsidRPr="007A37C1">
        <w:rPr>
          <w:rtl/>
        </w:rPr>
        <w:tab/>
      </w:r>
      <w:r w:rsidRPr="00A83AF7">
        <w:rPr>
          <w:rFonts w:hint="cs"/>
          <w:rtl/>
        </w:rPr>
        <w:t>جيم</w:t>
      </w:r>
      <w:r w:rsidRPr="00A83AF7">
        <w:rPr>
          <w:rtl/>
        </w:rPr>
        <w:t>-</w:t>
      </w:r>
      <w:r w:rsidRPr="00A83AF7">
        <w:rPr>
          <w:rtl/>
        </w:rPr>
        <w:tab/>
      </w:r>
      <w:r w:rsidRPr="00A83AF7">
        <w:rPr>
          <w:rFonts w:hint="cs"/>
          <w:rtl/>
        </w:rPr>
        <w:t>السياحة</w:t>
      </w:r>
      <w:r w:rsidRPr="00A83AF7">
        <w:rPr>
          <w:rtl/>
        </w:rPr>
        <w:t xml:space="preserve"> </w:t>
      </w:r>
      <w:r w:rsidRPr="00A83AF7">
        <w:rPr>
          <w:rFonts w:hint="cs"/>
          <w:rtl/>
        </w:rPr>
        <w:t>بدافع</w:t>
      </w:r>
      <w:r w:rsidRPr="00A83AF7">
        <w:rPr>
          <w:rtl/>
        </w:rPr>
        <w:t xml:space="preserve"> </w:t>
      </w:r>
      <w:r w:rsidRPr="00A83AF7">
        <w:rPr>
          <w:rFonts w:hint="cs"/>
          <w:rtl/>
        </w:rPr>
        <w:t>ممارسة</w:t>
      </w:r>
      <w:r w:rsidRPr="00A83AF7">
        <w:rPr>
          <w:rtl/>
        </w:rPr>
        <w:t xml:space="preserve"> </w:t>
      </w:r>
      <w:r w:rsidRPr="00A83AF7">
        <w:rPr>
          <w:rFonts w:hint="cs"/>
          <w:rtl/>
        </w:rPr>
        <w:t>الجنس</w:t>
      </w:r>
      <w:r w:rsidRPr="00A83AF7">
        <w:rPr>
          <w:rtl/>
        </w:rPr>
        <w:t xml:space="preserve"> </w:t>
      </w:r>
      <w:r w:rsidRPr="00A83AF7">
        <w:rPr>
          <w:rFonts w:hint="cs"/>
          <w:rtl/>
        </w:rPr>
        <w:t>مع</w:t>
      </w:r>
      <w:r w:rsidRPr="00A83AF7">
        <w:rPr>
          <w:rtl/>
        </w:rPr>
        <w:t xml:space="preserve"> </w:t>
      </w:r>
      <w:r w:rsidRPr="00A83AF7">
        <w:rPr>
          <w:rFonts w:hint="cs"/>
          <w:rtl/>
        </w:rPr>
        <w:t>الأطفال</w:t>
      </w:r>
    </w:p>
    <w:p w:rsidR="00CE5989" w:rsidRPr="007A37C1" w:rsidRDefault="00CE5989" w:rsidP="007C01EB">
      <w:pPr>
        <w:pStyle w:val="SingleTxtGA"/>
        <w:rPr>
          <w:rtl/>
        </w:rPr>
      </w:pPr>
      <w:r w:rsidRPr="007A37C1">
        <w:rPr>
          <w:rFonts w:hint="cs"/>
          <w:rtl/>
        </w:rPr>
        <w:t>٢٤</w:t>
      </w:r>
      <w:r w:rsidRPr="007A37C1">
        <w:rPr>
          <w:rtl/>
        </w:rPr>
        <w:t>-</w:t>
      </w:r>
      <w:r w:rsidRPr="007A37C1">
        <w:rPr>
          <w:rtl/>
        </w:rPr>
        <w:tab/>
      </w:r>
      <w:r w:rsidRPr="007A37C1">
        <w:rPr>
          <w:rFonts w:hint="cs"/>
          <w:rtl/>
        </w:rPr>
        <w:t>ترحب</w:t>
      </w:r>
      <w:r w:rsidRPr="007A37C1">
        <w:rPr>
          <w:rtl/>
        </w:rPr>
        <w:t xml:space="preserve"> </w:t>
      </w:r>
      <w:r w:rsidRPr="007A37C1">
        <w:rPr>
          <w:rFonts w:hint="cs"/>
          <w:rtl/>
        </w:rPr>
        <w:t>اللجنة</w:t>
      </w:r>
      <w:r w:rsidRPr="007A37C1">
        <w:rPr>
          <w:rtl/>
        </w:rPr>
        <w:t xml:space="preserve"> </w:t>
      </w:r>
      <w:r w:rsidRPr="007A37C1">
        <w:rPr>
          <w:rFonts w:hint="cs"/>
          <w:rtl/>
        </w:rPr>
        <w:t>بحظر</w:t>
      </w:r>
      <w:r w:rsidRPr="007A37C1">
        <w:rPr>
          <w:rtl/>
        </w:rPr>
        <w:t xml:space="preserve"> </w:t>
      </w:r>
      <w:r w:rsidRPr="007A37C1">
        <w:rPr>
          <w:rFonts w:hint="cs"/>
          <w:rtl/>
        </w:rPr>
        <w:t>السياحة</w:t>
      </w:r>
      <w:r w:rsidRPr="007A37C1">
        <w:rPr>
          <w:rtl/>
        </w:rPr>
        <w:t xml:space="preserve"> </w:t>
      </w:r>
      <w:r w:rsidRPr="007A37C1">
        <w:rPr>
          <w:rFonts w:hint="cs"/>
          <w:rtl/>
        </w:rPr>
        <w:t>بدافع</w:t>
      </w:r>
      <w:r w:rsidRPr="007A37C1">
        <w:rPr>
          <w:rtl/>
        </w:rPr>
        <w:t xml:space="preserve"> </w:t>
      </w:r>
      <w:r w:rsidRPr="007A37C1">
        <w:rPr>
          <w:rFonts w:hint="cs"/>
          <w:rtl/>
        </w:rPr>
        <w:t>ممارسة</w:t>
      </w:r>
      <w:r w:rsidRPr="007A37C1">
        <w:rPr>
          <w:rtl/>
        </w:rPr>
        <w:t xml:space="preserve"> </w:t>
      </w:r>
      <w:r w:rsidRPr="007A37C1">
        <w:rPr>
          <w:rFonts w:hint="cs"/>
          <w:rtl/>
        </w:rPr>
        <w:t>الجنس</w:t>
      </w:r>
      <w:r w:rsidRPr="007A37C1">
        <w:rPr>
          <w:rtl/>
        </w:rPr>
        <w:t xml:space="preserve"> </w:t>
      </w:r>
      <w:r w:rsidRPr="007A37C1">
        <w:rPr>
          <w:rFonts w:hint="cs"/>
          <w:rtl/>
        </w:rPr>
        <w:t>مع</w:t>
      </w:r>
      <w:r w:rsidRPr="007A37C1">
        <w:rPr>
          <w:rtl/>
        </w:rPr>
        <w:t xml:space="preserve"> </w:t>
      </w:r>
      <w:r w:rsidRPr="007A37C1">
        <w:rPr>
          <w:rFonts w:hint="cs"/>
          <w:rtl/>
        </w:rPr>
        <w:t>الأطفال</w:t>
      </w:r>
      <w:r w:rsidRPr="007A37C1">
        <w:rPr>
          <w:rtl/>
        </w:rPr>
        <w:t xml:space="preserve"> </w:t>
      </w:r>
      <w:r w:rsidRPr="007A37C1">
        <w:rPr>
          <w:rFonts w:hint="cs"/>
          <w:rtl/>
        </w:rPr>
        <w:t>في</w:t>
      </w:r>
      <w:r w:rsidRPr="007A37C1">
        <w:rPr>
          <w:rtl/>
        </w:rPr>
        <w:t xml:space="preserve"> </w:t>
      </w:r>
      <w:r w:rsidRPr="007A37C1">
        <w:rPr>
          <w:rFonts w:hint="cs"/>
          <w:rtl/>
        </w:rPr>
        <w:t>قانون</w:t>
      </w:r>
      <w:r w:rsidRPr="007A37C1">
        <w:rPr>
          <w:rtl/>
        </w:rPr>
        <w:t xml:space="preserve"> </w:t>
      </w:r>
      <w:r w:rsidRPr="007A37C1">
        <w:rPr>
          <w:rFonts w:hint="cs"/>
          <w:rtl/>
        </w:rPr>
        <w:t>الطفل</w:t>
      </w:r>
      <w:r w:rsidRPr="007A37C1">
        <w:rPr>
          <w:rtl/>
        </w:rPr>
        <w:t xml:space="preserve">. لكنها تشعر بالقلق إزاء الافتقار إلى دراسات وبيانات محددة بشأن الاستغلال الجنسي للأطفال في السفر والسياحة. </w:t>
      </w:r>
    </w:p>
    <w:p w:rsidR="00CE5989" w:rsidRPr="007C01EB" w:rsidRDefault="00CE5989" w:rsidP="007C01EB">
      <w:pPr>
        <w:pStyle w:val="SingleTxtGA"/>
        <w:rPr>
          <w:b/>
          <w:bCs/>
          <w:rtl/>
        </w:rPr>
      </w:pPr>
      <w:r w:rsidRPr="007A37C1">
        <w:rPr>
          <w:rFonts w:hint="cs"/>
          <w:rtl/>
        </w:rPr>
        <w:t>٢٥</w:t>
      </w:r>
      <w:r w:rsidRPr="007A37C1">
        <w:rPr>
          <w:rtl/>
        </w:rPr>
        <w:t>-</w:t>
      </w:r>
      <w:r w:rsidRPr="007A37C1">
        <w:rPr>
          <w:rtl/>
        </w:rPr>
        <w:tab/>
      </w:r>
      <w:r w:rsidRPr="007C01EB">
        <w:rPr>
          <w:b/>
          <w:bCs/>
          <w:rtl/>
        </w:rPr>
        <w:t>وتحث اللجنة الدولة الطرف على إشراك القطاع السياحي فيما يتعلق بالآثار الضارة لاستغلال الأطفال في السفر والسياحة، ونشر المدونة العالمية</w:t>
      </w:r>
      <w:r w:rsidR="007C01EB">
        <w:rPr>
          <w:rFonts w:hint="cs"/>
          <w:b/>
          <w:bCs/>
          <w:rtl/>
        </w:rPr>
        <w:t xml:space="preserve"> لأخلاقيات السياحة</w:t>
      </w:r>
      <w:r w:rsidRPr="007C01EB">
        <w:rPr>
          <w:b/>
          <w:bCs/>
          <w:rtl/>
        </w:rPr>
        <w:t>، التي وضعتها منظمة السياحة العالمية، على نطاق واسع في صفوف وكلاء السفر والوكالات السياحية، وتشجيع هذه المؤسسات على التوقيع على مدونة قواعد السلوك لحماية الأطفال من الاستغلال الجنسي في السفر والسياحة. وتحث اللجنة الدولة الطرف أيضا</w:t>
      </w:r>
      <w:r w:rsidR="008A4CC3">
        <w:rPr>
          <w:rFonts w:hint="cs"/>
          <w:b/>
          <w:bCs/>
          <w:rtl/>
        </w:rPr>
        <w:t>ً</w:t>
      </w:r>
      <w:r w:rsidRPr="007C01EB">
        <w:rPr>
          <w:b/>
          <w:bCs/>
          <w:rtl/>
        </w:rPr>
        <w:t xml:space="preserve"> على فرض عقوبات مناسبة على مرتكبي الاستغلال الجنسي للأطفال في السفر والسياحة. </w:t>
      </w:r>
    </w:p>
    <w:p w:rsidR="00CE5989" w:rsidRPr="006D4481" w:rsidRDefault="00CE5989" w:rsidP="007C01EB">
      <w:pPr>
        <w:pStyle w:val="H1GA"/>
        <w:rPr>
          <w:rtl/>
        </w:rPr>
      </w:pPr>
      <w:r w:rsidRPr="007A37C1">
        <w:rPr>
          <w:rtl/>
        </w:rPr>
        <w:lastRenderedPageBreak/>
        <w:tab/>
      </w:r>
      <w:r w:rsidRPr="006D4481">
        <w:rPr>
          <w:rFonts w:hint="cs"/>
          <w:rtl/>
        </w:rPr>
        <w:t>دال</w:t>
      </w:r>
      <w:r w:rsidRPr="006D4481">
        <w:rPr>
          <w:rtl/>
        </w:rPr>
        <w:t>-</w:t>
      </w:r>
      <w:r w:rsidRPr="006D4481">
        <w:rPr>
          <w:rtl/>
        </w:rPr>
        <w:tab/>
      </w:r>
      <w:r w:rsidRPr="006D4481">
        <w:rPr>
          <w:rFonts w:hint="cs"/>
          <w:rtl/>
        </w:rPr>
        <w:t>تدابير</w:t>
      </w:r>
      <w:r w:rsidRPr="006D4481">
        <w:rPr>
          <w:rtl/>
        </w:rPr>
        <w:t xml:space="preserve"> </w:t>
      </w:r>
      <w:r w:rsidRPr="006D4481">
        <w:rPr>
          <w:rFonts w:hint="cs"/>
          <w:rtl/>
        </w:rPr>
        <w:t>منع</w:t>
      </w:r>
      <w:r w:rsidRPr="006D4481">
        <w:rPr>
          <w:rtl/>
        </w:rPr>
        <w:t xml:space="preserve"> </w:t>
      </w:r>
      <w:r w:rsidRPr="006D4481">
        <w:rPr>
          <w:rFonts w:hint="cs"/>
          <w:rtl/>
        </w:rPr>
        <w:t>استغلال</w:t>
      </w:r>
      <w:r w:rsidRPr="006D4481">
        <w:rPr>
          <w:rtl/>
        </w:rPr>
        <w:t xml:space="preserve"> </w:t>
      </w:r>
      <w:r w:rsidRPr="006D4481">
        <w:rPr>
          <w:rFonts w:hint="cs"/>
          <w:rtl/>
        </w:rPr>
        <w:t>الأطفال</w:t>
      </w:r>
      <w:r w:rsidRPr="006D4481">
        <w:rPr>
          <w:rtl/>
        </w:rPr>
        <w:t xml:space="preserve"> </w:t>
      </w:r>
      <w:r w:rsidRPr="006D4481">
        <w:rPr>
          <w:rFonts w:hint="cs"/>
          <w:rtl/>
        </w:rPr>
        <w:t>والتصدي</w:t>
      </w:r>
      <w:r w:rsidRPr="006D4481">
        <w:rPr>
          <w:rtl/>
        </w:rPr>
        <w:t xml:space="preserve"> </w:t>
      </w:r>
      <w:r w:rsidRPr="006D4481">
        <w:rPr>
          <w:rFonts w:hint="cs"/>
          <w:rtl/>
        </w:rPr>
        <w:t>لإيذائهم</w:t>
      </w:r>
      <w:r w:rsidRPr="006D4481">
        <w:rPr>
          <w:rtl/>
        </w:rPr>
        <w:t xml:space="preserve"> </w:t>
      </w:r>
      <w:r w:rsidRPr="006D4481">
        <w:rPr>
          <w:rFonts w:hint="cs"/>
          <w:rtl/>
        </w:rPr>
        <w:t>جنسياً</w:t>
      </w:r>
      <w:r w:rsidRPr="006D4481">
        <w:rPr>
          <w:rtl/>
        </w:rPr>
        <w:t xml:space="preserve"> </w:t>
      </w:r>
      <w:r w:rsidRPr="006D4481">
        <w:rPr>
          <w:rFonts w:hint="cs"/>
          <w:rtl/>
        </w:rPr>
        <w:t>عبر</w:t>
      </w:r>
      <w:r w:rsidRPr="006D4481">
        <w:rPr>
          <w:rtl/>
        </w:rPr>
        <w:t xml:space="preserve"> </w:t>
      </w:r>
      <w:r w:rsidRPr="006D4481">
        <w:rPr>
          <w:rFonts w:hint="cs"/>
          <w:rtl/>
        </w:rPr>
        <w:t>الإنترنت</w:t>
      </w:r>
      <w:r w:rsidRPr="006D4481">
        <w:rPr>
          <w:rtl/>
        </w:rPr>
        <w:t xml:space="preserve"> </w:t>
      </w:r>
    </w:p>
    <w:p w:rsidR="00CE5989" w:rsidRPr="007A37C1" w:rsidRDefault="00CE5989" w:rsidP="007C01EB">
      <w:pPr>
        <w:pStyle w:val="SingleTxtGA"/>
        <w:rPr>
          <w:rtl/>
        </w:rPr>
      </w:pPr>
      <w:r w:rsidRPr="007A37C1">
        <w:rPr>
          <w:rFonts w:hint="cs"/>
          <w:rtl/>
        </w:rPr>
        <w:t>٢٦</w:t>
      </w:r>
      <w:r w:rsidRPr="007A37C1">
        <w:rPr>
          <w:rtl/>
        </w:rPr>
        <w:t>-</w:t>
      </w:r>
      <w:r w:rsidRPr="007A37C1">
        <w:rPr>
          <w:rtl/>
        </w:rPr>
        <w:tab/>
      </w:r>
      <w:r w:rsidRPr="007A37C1">
        <w:rPr>
          <w:rFonts w:hint="cs"/>
          <w:rtl/>
        </w:rPr>
        <w:t>يساور</w:t>
      </w:r>
      <w:r w:rsidRPr="007A37C1">
        <w:rPr>
          <w:rtl/>
        </w:rPr>
        <w:t xml:space="preserve"> </w:t>
      </w:r>
      <w:r w:rsidRPr="007A37C1">
        <w:rPr>
          <w:rFonts w:hint="cs"/>
          <w:rtl/>
        </w:rPr>
        <w:t>اللجنة</w:t>
      </w:r>
      <w:r w:rsidRPr="007A37C1">
        <w:rPr>
          <w:rtl/>
        </w:rPr>
        <w:t xml:space="preserve"> </w:t>
      </w:r>
      <w:r w:rsidRPr="007A37C1">
        <w:rPr>
          <w:rFonts w:hint="cs"/>
          <w:rtl/>
        </w:rPr>
        <w:t>القلق</w:t>
      </w:r>
      <w:r w:rsidRPr="007A37C1">
        <w:rPr>
          <w:rtl/>
        </w:rPr>
        <w:t xml:space="preserve"> </w:t>
      </w:r>
      <w:r w:rsidRPr="007A37C1">
        <w:rPr>
          <w:rFonts w:hint="cs"/>
          <w:rtl/>
        </w:rPr>
        <w:t>إزاء</w:t>
      </w:r>
      <w:r w:rsidRPr="007A37C1">
        <w:rPr>
          <w:rtl/>
        </w:rPr>
        <w:t xml:space="preserve"> </w:t>
      </w:r>
      <w:r>
        <w:rPr>
          <w:rFonts w:hint="cs"/>
          <w:rtl/>
        </w:rPr>
        <w:t xml:space="preserve">انعدام </w:t>
      </w:r>
      <w:r w:rsidRPr="007A37C1">
        <w:rPr>
          <w:rFonts w:hint="cs"/>
          <w:rtl/>
        </w:rPr>
        <w:t>سياسة</w:t>
      </w:r>
      <w:r w:rsidRPr="007A37C1">
        <w:rPr>
          <w:rtl/>
        </w:rPr>
        <w:t xml:space="preserve"> </w:t>
      </w:r>
      <w:r w:rsidRPr="007A37C1">
        <w:rPr>
          <w:rFonts w:hint="cs"/>
          <w:rtl/>
        </w:rPr>
        <w:t>لمنع</w:t>
      </w:r>
      <w:r w:rsidRPr="007A37C1">
        <w:rPr>
          <w:rtl/>
        </w:rPr>
        <w:t xml:space="preserve"> </w:t>
      </w:r>
      <w:r w:rsidRPr="007A37C1">
        <w:rPr>
          <w:rFonts w:hint="cs"/>
          <w:rtl/>
        </w:rPr>
        <w:t>الاستغلال</w:t>
      </w:r>
      <w:r w:rsidRPr="007A37C1">
        <w:rPr>
          <w:rtl/>
        </w:rPr>
        <w:t xml:space="preserve"> </w:t>
      </w:r>
      <w:r w:rsidRPr="007A37C1">
        <w:rPr>
          <w:rFonts w:hint="cs"/>
          <w:rtl/>
        </w:rPr>
        <w:t>الجنسي</w:t>
      </w:r>
      <w:r w:rsidRPr="007A37C1">
        <w:rPr>
          <w:rtl/>
        </w:rPr>
        <w:t xml:space="preserve"> </w:t>
      </w:r>
      <w:r w:rsidRPr="007A37C1">
        <w:rPr>
          <w:rFonts w:hint="cs"/>
          <w:rtl/>
        </w:rPr>
        <w:t>والإيذاء</w:t>
      </w:r>
      <w:r w:rsidRPr="007A37C1">
        <w:rPr>
          <w:rtl/>
        </w:rPr>
        <w:t xml:space="preserve"> </w:t>
      </w:r>
      <w:r w:rsidRPr="007A37C1">
        <w:rPr>
          <w:rFonts w:hint="cs"/>
          <w:rtl/>
        </w:rPr>
        <w:t>الجنسي</w:t>
      </w:r>
      <w:r w:rsidRPr="007A37C1">
        <w:rPr>
          <w:rtl/>
        </w:rPr>
        <w:t xml:space="preserve"> </w:t>
      </w:r>
      <w:r w:rsidRPr="007A37C1">
        <w:rPr>
          <w:rFonts w:hint="cs"/>
          <w:rtl/>
        </w:rPr>
        <w:t>الذي</w:t>
      </w:r>
      <w:r w:rsidRPr="007A37C1">
        <w:rPr>
          <w:rtl/>
        </w:rPr>
        <w:t xml:space="preserve"> </w:t>
      </w:r>
      <w:r w:rsidRPr="007A37C1">
        <w:rPr>
          <w:rFonts w:hint="cs"/>
          <w:rtl/>
        </w:rPr>
        <w:t>يمكن</w:t>
      </w:r>
      <w:r w:rsidRPr="007A37C1">
        <w:rPr>
          <w:rtl/>
        </w:rPr>
        <w:t xml:space="preserve"> </w:t>
      </w:r>
      <w:r w:rsidRPr="007A37C1">
        <w:rPr>
          <w:rFonts w:hint="cs"/>
          <w:rtl/>
        </w:rPr>
        <w:t>أن</w:t>
      </w:r>
      <w:r w:rsidRPr="007A37C1">
        <w:rPr>
          <w:rtl/>
        </w:rPr>
        <w:t xml:space="preserve"> </w:t>
      </w:r>
      <w:r w:rsidRPr="007A37C1">
        <w:rPr>
          <w:rFonts w:hint="cs"/>
          <w:rtl/>
        </w:rPr>
        <w:t>يكون</w:t>
      </w:r>
      <w:r w:rsidRPr="007A37C1">
        <w:rPr>
          <w:rtl/>
        </w:rPr>
        <w:t xml:space="preserve"> </w:t>
      </w:r>
      <w:r w:rsidRPr="007A37C1">
        <w:rPr>
          <w:rFonts w:hint="cs"/>
          <w:rtl/>
        </w:rPr>
        <w:t>الأطفال</w:t>
      </w:r>
      <w:r w:rsidRPr="007A37C1">
        <w:rPr>
          <w:rtl/>
        </w:rPr>
        <w:t xml:space="preserve"> </w:t>
      </w:r>
      <w:r w:rsidRPr="007A37C1">
        <w:rPr>
          <w:rFonts w:hint="cs"/>
          <w:rtl/>
        </w:rPr>
        <w:t>ضحاياه</w:t>
      </w:r>
      <w:r w:rsidRPr="007A37C1">
        <w:rPr>
          <w:rtl/>
        </w:rPr>
        <w:t xml:space="preserve"> </w:t>
      </w:r>
      <w:r w:rsidRPr="007A37C1">
        <w:rPr>
          <w:rFonts w:hint="cs"/>
          <w:rtl/>
        </w:rPr>
        <w:t>عبر</w:t>
      </w:r>
      <w:r w:rsidRPr="007A37C1">
        <w:rPr>
          <w:rtl/>
        </w:rPr>
        <w:t xml:space="preserve"> </w:t>
      </w:r>
      <w:r w:rsidRPr="007A37C1">
        <w:rPr>
          <w:rFonts w:hint="cs"/>
          <w:rtl/>
        </w:rPr>
        <w:t>الإنترنت</w:t>
      </w:r>
      <w:r w:rsidRPr="007A37C1">
        <w:rPr>
          <w:rtl/>
        </w:rPr>
        <w:t xml:space="preserve">. </w:t>
      </w:r>
    </w:p>
    <w:p w:rsidR="00CE5989" w:rsidRPr="007C01EB" w:rsidRDefault="00CE5989" w:rsidP="00E6383F">
      <w:pPr>
        <w:pStyle w:val="SingleTxtGA"/>
        <w:rPr>
          <w:b/>
          <w:bCs/>
          <w:rtl/>
        </w:rPr>
      </w:pPr>
      <w:r w:rsidRPr="007A37C1">
        <w:rPr>
          <w:rtl/>
        </w:rPr>
        <w:t>٢٧-</w:t>
      </w:r>
      <w:r w:rsidR="007C01EB">
        <w:rPr>
          <w:rtl/>
        </w:rPr>
        <w:tab/>
      </w:r>
      <w:r w:rsidRPr="007C01EB">
        <w:rPr>
          <w:b/>
          <w:bCs/>
          <w:rtl/>
        </w:rPr>
        <w:t>وبالإشارة إلى قرار مجلس حقوق الإنسان 31/7 الذي تناول تكنولوجيات المعلومات والاتصالات والاستغلال الجنسي للأطفال، وإلى نتائج مؤتمري التحالف العالمي "نحن نحمي" للقضاء على الاستغلال الجنسي للأطفال عبر الإنترنت المعقودين في عام</w:t>
      </w:r>
      <w:r w:rsidR="00E6383F">
        <w:rPr>
          <w:rFonts w:hint="cs"/>
          <w:b/>
          <w:bCs/>
          <w:rtl/>
        </w:rPr>
        <w:t> </w:t>
      </w:r>
      <w:r w:rsidRPr="007C01EB">
        <w:rPr>
          <w:b/>
          <w:bCs/>
          <w:rtl/>
        </w:rPr>
        <w:t>2014 في لندن</w:t>
      </w:r>
      <w:r w:rsidRPr="007C01EB">
        <w:rPr>
          <w:rFonts w:hint="cs"/>
          <w:b/>
          <w:bCs/>
          <w:rtl/>
        </w:rPr>
        <w:t>،</w:t>
      </w:r>
      <w:r w:rsidRPr="007C01EB">
        <w:rPr>
          <w:b/>
          <w:bCs/>
          <w:rtl/>
        </w:rPr>
        <w:t xml:space="preserve"> وفي</w:t>
      </w:r>
      <w:r w:rsidRPr="007C01EB">
        <w:rPr>
          <w:rFonts w:hint="cs"/>
          <w:b/>
          <w:bCs/>
          <w:rtl/>
        </w:rPr>
        <w:t xml:space="preserve"> </w:t>
      </w:r>
      <w:r w:rsidRPr="007C01EB">
        <w:rPr>
          <w:b/>
          <w:bCs/>
          <w:rtl/>
        </w:rPr>
        <w:t>أبو ظبي</w:t>
      </w:r>
      <w:r w:rsidRPr="007C01EB">
        <w:rPr>
          <w:rFonts w:hint="cs"/>
          <w:b/>
          <w:bCs/>
          <w:rtl/>
        </w:rPr>
        <w:t xml:space="preserve"> في</w:t>
      </w:r>
      <w:r w:rsidRPr="007C01EB">
        <w:rPr>
          <w:b/>
          <w:bCs/>
          <w:rtl/>
        </w:rPr>
        <w:t xml:space="preserve"> عام 2015</w:t>
      </w:r>
      <w:r w:rsidRPr="007C01EB">
        <w:rPr>
          <w:rFonts w:hint="cs"/>
          <w:b/>
          <w:bCs/>
          <w:rtl/>
        </w:rPr>
        <w:t xml:space="preserve"> </w:t>
      </w:r>
      <w:r w:rsidRPr="007C01EB">
        <w:rPr>
          <w:b/>
          <w:bCs/>
          <w:rtl/>
        </w:rPr>
        <w:t>على التوالي، توصي اللجنة بأن تعتمد الدولة الطرف خطة وطنية لمنع استغلال الأطفال والتصدي لإيذائهم جنسيا</w:t>
      </w:r>
      <w:r w:rsidR="00D40B39">
        <w:rPr>
          <w:rFonts w:hint="cs"/>
          <w:b/>
          <w:bCs/>
          <w:rtl/>
        </w:rPr>
        <w:t>ً</w:t>
      </w:r>
      <w:r w:rsidRPr="007C01EB">
        <w:rPr>
          <w:b/>
          <w:bCs/>
          <w:rtl/>
        </w:rPr>
        <w:t xml:space="preserve"> عبر الإنترنت، بالتعاون الوثيق مع القطاعات والمنظمات ذات الصلة، على أن تتألف </w:t>
      </w:r>
      <w:r w:rsidRPr="007C01EB">
        <w:rPr>
          <w:rFonts w:hint="cs"/>
          <w:b/>
          <w:bCs/>
          <w:rtl/>
        </w:rPr>
        <w:t xml:space="preserve">هذه الخطة </w:t>
      </w:r>
      <w:r w:rsidRPr="007C01EB">
        <w:rPr>
          <w:b/>
          <w:bCs/>
          <w:rtl/>
        </w:rPr>
        <w:t>في حدها الأدنى مما يلي:</w:t>
      </w:r>
    </w:p>
    <w:p w:rsidR="00CE5989" w:rsidRPr="007C01EB" w:rsidRDefault="00CE5989" w:rsidP="007C01EB">
      <w:pPr>
        <w:pStyle w:val="SingleTxtGA"/>
        <w:rPr>
          <w:b/>
          <w:bCs/>
          <w:rtl/>
        </w:rPr>
      </w:pPr>
      <w:r w:rsidRPr="007A37C1">
        <w:rPr>
          <w:rtl/>
        </w:rPr>
        <w:tab/>
        <w:t>(</w:t>
      </w:r>
      <w:r w:rsidRPr="007A37C1">
        <w:rPr>
          <w:rFonts w:hint="cs"/>
          <w:rtl/>
        </w:rPr>
        <w:t>أ</w:t>
      </w:r>
      <w:r w:rsidRPr="007A37C1">
        <w:rPr>
          <w:rtl/>
        </w:rPr>
        <w:t>)</w:t>
      </w:r>
      <w:r w:rsidR="007C01EB">
        <w:rPr>
          <w:rtl/>
        </w:rPr>
        <w:tab/>
      </w:r>
      <w:r w:rsidRPr="007C01EB">
        <w:rPr>
          <w:b/>
          <w:bCs/>
          <w:rtl/>
        </w:rPr>
        <w:t>سياسة وطنية لمنع استغلال الأطفال والتصدي لإيذائهم جنسيا</w:t>
      </w:r>
      <w:r w:rsidR="00D40B39">
        <w:rPr>
          <w:rFonts w:hint="cs"/>
          <w:b/>
          <w:bCs/>
          <w:rtl/>
        </w:rPr>
        <w:t>ً</w:t>
      </w:r>
      <w:r w:rsidRPr="007C01EB">
        <w:rPr>
          <w:b/>
          <w:bCs/>
          <w:rtl/>
        </w:rPr>
        <w:t xml:space="preserve"> عبر الإنترنت من خلال إطار قانوني ملائم، وكيان مخصوص للتنسيق والرقابة، وقدرات محددة على التحليل والبحث والرصد؛</w:t>
      </w:r>
    </w:p>
    <w:p w:rsidR="00CE5989" w:rsidRPr="00E6383F" w:rsidRDefault="00CE5989" w:rsidP="00E6383F">
      <w:pPr>
        <w:pStyle w:val="SingleTxtGA"/>
        <w:rPr>
          <w:b/>
          <w:bCs/>
          <w:rtl/>
        </w:rPr>
      </w:pPr>
      <w:r w:rsidRPr="007A37C1">
        <w:rPr>
          <w:rtl/>
        </w:rPr>
        <w:tab/>
        <w:t>(ب)</w:t>
      </w:r>
      <w:r w:rsidRPr="00E6383F">
        <w:rPr>
          <w:b/>
          <w:bCs/>
          <w:rtl/>
        </w:rPr>
        <w:tab/>
      </w:r>
      <w:r w:rsidRPr="00E6383F">
        <w:rPr>
          <w:rFonts w:hint="cs"/>
          <w:b/>
          <w:bCs/>
          <w:rtl/>
        </w:rPr>
        <w:t>استراتيجية</w:t>
      </w:r>
      <w:r w:rsidRPr="00E6383F">
        <w:rPr>
          <w:b/>
          <w:bCs/>
          <w:rtl/>
        </w:rPr>
        <w:t xml:space="preserve"> </w:t>
      </w:r>
      <w:r w:rsidRPr="00E6383F">
        <w:rPr>
          <w:rFonts w:hint="cs"/>
          <w:b/>
          <w:bCs/>
          <w:rtl/>
        </w:rPr>
        <w:t>لمنع</w:t>
      </w:r>
      <w:r w:rsidRPr="00E6383F">
        <w:rPr>
          <w:b/>
          <w:bCs/>
          <w:rtl/>
        </w:rPr>
        <w:t xml:space="preserve"> </w:t>
      </w:r>
      <w:r w:rsidRPr="00E6383F">
        <w:rPr>
          <w:rFonts w:hint="cs"/>
          <w:b/>
          <w:bCs/>
          <w:rtl/>
        </w:rPr>
        <w:t>استغلال</w:t>
      </w:r>
      <w:r w:rsidRPr="00E6383F">
        <w:rPr>
          <w:b/>
          <w:bCs/>
          <w:rtl/>
        </w:rPr>
        <w:t xml:space="preserve"> </w:t>
      </w:r>
      <w:r w:rsidRPr="00E6383F">
        <w:rPr>
          <w:rFonts w:hint="cs"/>
          <w:b/>
          <w:bCs/>
          <w:rtl/>
        </w:rPr>
        <w:t>الأطفال</w:t>
      </w:r>
      <w:r w:rsidRPr="00E6383F">
        <w:rPr>
          <w:b/>
          <w:bCs/>
          <w:rtl/>
        </w:rPr>
        <w:t xml:space="preserve"> </w:t>
      </w:r>
      <w:r w:rsidRPr="00E6383F">
        <w:rPr>
          <w:rFonts w:hint="cs"/>
          <w:b/>
          <w:bCs/>
          <w:rtl/>
        </w:rPr>
        <w:t>والتصدي</w:t>
      </w:r>
      <w:r w:rsidRPr="00E6383F">
        <w:rPr>
          <w:b/>
          <w:bCs/>
          <w:rtl/>
        </w:rPr>
        <w:t xml:space="preserve"> </w:t>
      </w:r>
      <w:r w:rsidRPr="00E6383F">
        <w:rPr>
          <w:rFonts w:hint="cs"/>
          <w:b/>
          <w:bCs/>
          <w:rtl/>
        </w:rPr>
        <w:t>لإيذائهم</w:t>
      </w:r>
      <w:r w:rsidRPr="00E6383F">
        <w:rPr>
          <w:b/>
          <w:bCs/>
          <w:rtl/>
        </w:rPr>
        <w:t xml:space="preserve"> </w:t>
      </w:r>
      <w:r w:rsidRPr="00E6383F">
        <w:rPr>
          <w:rFonts w:hint="cs"/>
          <w:b/>
          <w:bCs/>
          <w:rtl/>
        </w:rPr>
        <w:t>جنسيا</w:t>
      </w:r>
      <w:r w:rsidR="00D40B39">
        <w:rPr>
          <w:rFonts w:hint="cs"/>
          <w:b/>
          <w:bCs/>
          <w:rtl/>
        </w:rPr>
        <w:t>ً</w:t>
      </w:r>
      <w:r w:rsidRPr="00E6383F">
        <w:rPr>
          <w:b/>
          <w:bCs/>
          <w:rtl/>
        </w:rPr>
        <w:t xml:space="preserve"> </w:t>
      </w:r>
      <w:r w:rsidRPr="00E6383F">
        <w:rPr>
          <w:rFonts w:hint="cs"/>
          <w:b/>
          <w:bCs/>
          <w:rtl/>
        </w:rPr>
        <w:t>عبر</w:t>
      </w:r>
      <w:r w:rsidRPr="00E6383F">
        <w:rPr>
          <w:b/>
          <w:bCs/>
          <w:rtl/>
        </w:rPr>
        <w:t xml:space="preserve"> </w:t>
      </w:r>
      <w:r w:rsidRPr="00E6383F">
        <w:rPr>
          <w:rFonts w:hint="cs"/>
          <w:b/>
          <w:bCs/>
          <w:rtl/>
        </w:rPr>
        <w:t>الإنترنت،</w:t>
      </w:r>
      <w:r w:rsidRPr="00E6383F">
        <w:rPr>
          <w:b/>
          <w:bCs/>
          <w:rtl/>
        </w:rPr>
        <w:t xml:space="preserve"> </w:t>
      </w:r>
      <w:r w:rsidRPr="00E6383F">
        <w:rPr>
          <w:rFonts w:hint="cs"/>
          <w:b/>
          <w:bCs/>
          <w:rtl/>
        </w:rPr>
        <w:t>بما</w:t>
      </w:r>
      <w:r w:rsidRPr="00E6383F">
        <w:rPr>
          <w:b/>
          <w:bCs/>
          <w:rtl/>
        </w:rPr>
        <w:t xml:space="preserve"> </w:t>
      </w:r>
      <w:r w:rsidRPr="00E6383F">
        <w:rPr>
          <w:rFonts w:hint="cs"/>
          <w:b/>
          <w:bCs/>
          <w:rtl/>
        </w:rPr>
        <w:t>في</w:t>
      </w:r>
      <w:r w:rsidRPr="00E6383F">
        <w:rPr>
          <w:b/>
          <w:bCs/>
          <w:rtl/>
        </w:rPr>
        <w:t xml:space="preserve"> </w:t>
      </w:r>
      <w:r w:rsidRPr="00E6383F">
        <w:rPr>
          <w:rFonts w:hint="cs"/>
          <w:b/>
          <w:bCs/>
          <w:rtl/>
        </w:rPr>
        <w:t>ذلك</w:t>
      </w:r>
      <w:r w:rsidRPr="00E6383F">
        <w:rPr>
          <w:b/>
          <w:bCs/>
          <w:rtl/>
        </w:rPr>
        <w:t xml:space="preserve"> </w:t>
      </w:r>
      <w:r w:rsidRPr="00E6383F">
        <w:rPr>
          <w:rFonts w:hint="cs"/>
          <w:b/>
          <w:bCs/>
          <w:rtl/>
        </w:rPr>
        <w:t>وضع برنا</w:t>
      </w:r>
      <w:r w:rsidRPr="00E6383F">
        <w:rPr>
          <w:b/>
          <w:bCs/>
          <w:rtl/>
        </w:rPr>
        <w:t>مج</w:t>
      </w:r>
      <w:r w:rsidRPr="00E6383F">
        <w:rPr>
          <w:rFonts w:hint="cs"/>
          <w:b/>
          <w:bCs/>
          <w:rtl/>
        </w:rPr>
        <w:t xml:space="preserve"> </w:t>
      </w:r>
      <w:r w:rsidRPr="00E6383F">
        <w:rPr>
          <w:b/>
          <w:bCs/>
          <w:rtl/>
        </w:rPr>
        <w:t>للتثقيف العام يرمي إلى شحذ الوعي بالسلوك والسلامة</w:t>
      </w:r>
      <w:r w:rsidRPr="00E6383F">
        <w:rPr>
          <w:rFonts w:hint="cs"/>
          <w:b/>
          <w:bCs/>
          <w:rtl/>
        </w:rPr>
        <w:t xml:space="preserve"> في استخدام </w:t>
      </w:r>
      <w:r w:rsidRPr="00E6383F">
        <w:rPr>
          <w:b/>
          <w:bCs/>
          <w:rtl/>
        </w:rPr>
        <w:t>الإنترنت، واكتساب المعرفة بجرائم استغلال الأطفال وإيذائهم جنسياً عبر الإنترنت</w:t>
      </w:r>
      <w:r w:rsidRPr="00E6383F">
        <w:rPr>
          <w:rFonts w:hint="cs"/>
          <w:b/>
          <w:bCs/>
          <w:rtl/>
        </w:rPr>
        <w:t xml:space="preserve"> والإبلاغ عنها</w:t>
      </w:r>
      <w:r w:rsidRPr="00E6383F">
        <w:rPr>
          <w:b/>
          <w:bCs/>
          <w:rtl/>
        </w:rPr>
        <w:t>؛</w:t>
      </w:r>
    </w:p>
    <w:p w:rsidR="00CE5989" w:rsidRPr="00E6383F" w:rsidRDefault="00CE5989" w:rsidP="00E6383F">
      <w:pPr>
        <w:pStyle w:val="SingleTxtGA"/>
        <w:rPr>
          <w:b/>
          <w:bCs/>
          <w:rtl/>
        </w:rPr>
      </w:pPr>
      <w:r w:rsidRPr="007A37C1">
        <w:rPr>
          <w:rtl/>
        </w:rPr>
        <w:tab/>
        <w:t>(ج)</w:t>
      </w:r>
      <w:r w:rsidRPr="00E6383F">
        <w:rPr>
          <w:b/>
          <w:bCs/>
          <w:rtl/>
        </w:rPr>
        <w:tab/>
        <w:t>نظام عدالة جنائية مخصوص</w:t>
      </w:r>
      <w:r w:rsidRPr="00E6383F">
        <w:rPr>
          <w:rFonts w:hint="cs"/>
          <w:b/>
          <w:bCs/>
          <w:rtl/>
        </w:rPr>
        <w:t xml:space="preserve"> </w:t>
      </w:r>
      <w:r w:rsidRPr="00E6383F">
        <w:rPr>
          <w:b/>
          <w:bCs/>
          <w:rtl/>
        </w:rPr>
        <w:t xml:space="preserve">قادر على الاستشراف والاستجابة والتركيز </w:t>
      </w:r>
      <w:r w:rsidRPr="00E6383F">
        <w:rPr>
          <w:rFonts w:hint="cs"/>
          <w:b/>
          <w:bCs/>
          <w:rtl/>
        </w:rPr>
        <w:t xml:space="preserve">على </w:t>
      </w:r>
      <w:r w:rsidRPr="00E6383F">
        <w:rPr>
          <w:b/>
          <w:bCs/>
          <w:rtl/>
        </w:rPr>
        <w:t>الضحايا</w:t>
      </w:r>
      <w:r w:rsidRPr="00E6383F">
        <w:rPr>
          <w:rFonts w:hint="cs"/>
          <w:b/>
          <w:bCs/>
          <w:rtl/>
        </w:rPr>
        <w:t xml:space="preserve">، وتعمل ضمنه قوات </w:t>
      </w:r>
      <w:r w:rsidRPr="00E6383F">
        <w:rPr>
          <w:b/>
          <w:bCs/>
          <w:rtl/>
        </w:rPr>
        <w:t>الشرطة</w:t>
      </w:r>
      <w:r w:rsidRPr="00E6383F">
        <w:rPr>
          <w:rFonts w:hint="cs"/>
          <w:b/>
          <w:bCs/>
          <w:rtl/>
        </w:rPr>
        <w:t>،</w:t>
      </w:r>
      <w:r w:rsidRPr="00E6383F">
        <w:rPr>
          <w:b/>
          <w:bCs/>
          <w:rtl/>
        </w:rPr>
        <w:t xml:space="preserve"> والنيابة العامة</w:t>
      </w:r>
      <w:r w:rsidRPr="00E6383F">
        <w:rPr>
          <w:rFonts w:hint="cs"/>
          <w:b/>
          <w:bCs/>
          <w:rtl/>
        </w:rPr>
        <w:t>،</w:t>
      </w:r>
      <w:r w:rsidRPr="00E6383F">
        <w:rPr>
          <w:b/>
          <w:bCs/>
          <w:rtl/>
        </w:rPr>
        <w:t xml:space="preserve"> و</w:t>
      </w:r>
      <w:r w:rsidRPr="00E6383F">
        <w:rPr>
          <w:rFonts w:hint="cs"/>
          <w:b/>
          <w:bCs/>
          <w:rtl/>
        </w:rPr>
        <w:t>ال</w:t>
      </w:r>
      <w:r w:rsidRPr="00E6383F">
        <w:rPr>
          <w:b/>
          <w:bCs/>
          <w:rtl/>
        </w:rPr>
        <w:t>قضا</w:t>
      </w:r>
      <w:r w:rsidRPr="00E6383F">
        <w:rPr>
          <w:rFonts w:hint="cs"/>
          <w:b/>
          <w:bCs/>
          <w:rtl/>
        </w:rPr>
        <w:t>ء</w:t>
      </w:r>
      <w:r w:rsidR="00E6383F">
        <w:rPr>
          <w:rFonts w:hint="cs"/>
          <w:b/>
          <w:bCs/>
          <w:rtl/>
        </w:rPr>
        <w:t xml:space="preserve"> المدربة</w:t>
      </w:r>
      <w:r w:rsidRPr="00E6383F">
        <w:rPr>
          <w:b/>
          <w:bCs/>
          <w:rtl/>
        </w:rPr>
        <w:t>، وقاعدة بيانات وطنية مرتبطة بقاعدة بيانات الشرطة الجنائية الدولية (إنتربول).</w:t>
      </w:r>
      <w:r w:rsidR="00E6383F">
        <w:rPr>
          <w:rFonts w:hint="cs"/>
          <w:b/>
          <w:bCs/>
          <w:rtl/>
        </w:rPr>
        <w:t xml:space="preserve"> </w:t>
      </w:r>
    </w:p>
    <w:p w:rsidR="00CE5989" w:rsidRPr="00B3712D" w:rsidRDefault="00CE5989" w:rsidP="00E6383F">
      <w:pPr>
        <w:pStyle w:val="HChGA"/>
        <w:rPr>
          <w:rtl/>
        </w:rPr>
      </w:pPr>
      <w:r w:rsidRPr="007A37C1">
        <w:rPr>
          <w:sz w:val="30"/>
          <w:szCs w:val="30"/>
          <w:rtl/>
        </w:rPr>
        <w:tab/>
      </w:r>
      <w:r w:rsidRPr="00B3712D">
        <w:rPr>
          <w:rtl/>
        </w:rPr>
        <w:t>سادساً-</w:t>
      </w:r>
      <w:r w:rsidRPr="00B3712D">
        <w:rPr>
          <w:rtl/>
        </w:rPr>
        <w:tab/>
        <w:t>حظر بيع الأطفال واستغلال الأطفال في</w:t>
      </w:r>
      <w:r w:rsidR="00D40B39">
        <w:rPr>
          <w:rtl/>
        </w:rPr>
        <w:t xml:space="preserve"> البغاء وفي المواد الإباحية وما</w:t>
      </w:r>
      <w:r w:rsidR="00D40B39">
        <w:rPr>
          <w:rFonts w:hint="cs"/>
          <w:rtl/>
        </w:rPr>
        <w:t> </w:t>
      </w:r>
      <w:r w:rsidRPr="00B3712D">
        <w:rPr>
          <w:rtl/>
        </w:rPr>
        <w:t>يتصل بذلك من مسائل (المواد 3 و4(2) و(3) و5-7)</w:t>
      </w:r>
    </w:p>
    <w:p w:rsidR="00CE5989" w:rsidRPr="007A37C1" w:rsidRDefault="00CE5989" w:rsidP="00E6383F">
      <w:pPr>
        <w:pStyle w:val="H1GA"/>
        <w:rPr>
          <w:rtl/>
        </w:rPr>
      </w:pPr>
      <w:r w:rsidRPr="007A37C1">
        <w:rPr>
          <w:rtl/>
        </w:rPr>
        <w:tab/>
      </w:r>
      <w:r w:rsidRPr="00B3712D">
        <w:rPr>
          <w:rFonts w:hint="cs"/>
          <w:rtl/>
        </w:rPr>
        <w:t>ألف</w:t>
      </w:r>
      <w:r w:rsidRPr="00B3712D">
        <w:rPr>
          <w:rtl/>
        </w:rPr>
        <w:t>-</w:t>
      </w:r>
      <w:r w:rsidRPr="00B3712D">
        <w:rPr>
          <w:rtl/>
        </w:rPr>
        <w:tab/>
      </w:r>
      <w:r w:rsidRPr="00B3712D">
        <w:rPr>
          <w:rFonts w:hint="cs"/>
          <w:rtl/>
        </w:rPr>
        <w:t>القوانين</w:t>
      </w:r>
      <w:r w:rsidRPr="00B3712D">
        <w:rPr>
          <w:rtl/>
        </w:rPr>
        <w:t xml:space="preserve"> </w:t>
      </w:r>
      <w:r w:rsidRPr="00B3712D">
        <w:rPr>
          <w:rFonts w:hint="cs"/>
          <w:rtl/>
        </w:rPr>
        <w:t>والأنظمة</w:t>
      </w:r>
      <w:r w:rsidRPr="00B3712D">
        <w:rPr>
          <w:rtl/>
        </w:rPr>
        <w:t xml:space="preserve"> </w:t>
      </w:r>
      <w:r w:rsidRPr="00B3712D">
        <w:rPr>
          <w:rFonts w:hint="cs"/>
          <w:rtl/>
        </w:rPr>
        <w:t>ا</w:t>
      </w:r>
      <w:r w:rsidRPr="00B3712D">
        <w:rPr>
          <w:rtl/>
        </w:rPr>
        <w:t>لجنائية أو الجزائية السارية</w:t>
      </w:r>
    </w:p>
    <w:p w:rsidR="00CE5989" w:rsidRPr="007A37C1" w:rsidRDefault="00CE5989" w:rsidP="00E6383F">
      <w:pPr>
        <w:pStyle w:val="SingleTxtGA"/>
        <w:rPr>
          <w:rtl/>
        </w:rPr>
      </w:pPr>
      <w:r w:rsidRPr="007A37C1">
        <w:rPr>
          <w:rFonts w:hint="cs"/>
          <w:rtl/>
        </w:rPr>
        <w:t>٢٨</w:t>
      </w:r>
      <w:r w:rsidRPr="007A37C1">
        <w:rPr>
          <w:rtl/>
        </w:rPr>
        <w:t>-</w:t>
      </w:r>
      <w:r w:rsidRPr="007A37C1">
        <w:rPr>
          <w:rtl/>
        </w:rPr>
        <w:tab/>
      </w:r>
      <w:r w:rsidRPr="007A37C1">
        <w:rPr>
          <w:rFonts w:hint="cs"/>
          <w:rtl/>
        </w:rPr>
        <w:t>ترحب</w:t>
      </w:r>
      <w:r w:rsidRPr="007A37C1">
        <w:rPr>
          <w:rtl/>
        </w:rPr>
        <w:t xml:space="preserve"> </w:t>
      </w:r>
      <w:r w:rsidRPr="007A37C1">
        <w:rPr>
          <w:rFonts w:hint="cs"/>
          <w:rtl/>
        </w:rPr>
        <w:t>اللجنة</w:t>
      </w:r>
      <w:r w:rsidRPr="007A37C1">
        <w:rPr>
          <w:rtl/>
        </w:rPr>
        <w:t xml:space="preserve"> </w:t>
      </w:r>
      <w:r w:rsidRPr="007A37C1">
        <w:rPr>
          <w:rFonts w:hint="cs"/>
          <w:rtl/>
        </w:rPr>
        <w:t>باعتماد</w:t>
      </w:r>
      <w:r w:rsidRPr="007A37C1">
        <w:rPr>
          <w:rtl/>
        </w:rPr>
        <w:t xml:space="preserve"> </w:t>
      </w:r>
      <w:r w:rsidRPr="007A37C1">
        <w:rPr>
          <w:rFonts w:hint="cs"/>
          <w:rtl/>
        </w:rPr>
        <w:t>القانون</w:t>
      </w:r>
      <w:r w:rsidRPr="007A37C1">
        <w:rPr>
          <w:rtl/>
        </w:rPr>
        <w:t xml:space="preserve"> </w:t>
      </w:r>
      <w:r w:rsidRPr="007A37C1">
        <w:rPr>
          <w:rFonts w:hint="cs"/>
          <w:rtl/>
        </w:rPr>
        <w:t>الجنائي</w:t>
      </w:r>
      <w:r w:rsidRPr="007A37C1">
        <w:rPr>
          <w:rtl/>
        </w:rPr>
        <w:t xml:space="preserve"> </w:t>
      </w:r>
      <w:r w:rsidRPr="007A37C1">
        <w:rPr>
          <w:rFonts w:hint="cs"/>
          <w:rtl/>
        </w:rPr>
        <w:t>الجديد،</w:t>
      </w:r>
      <w:r w:rsidRPr="007A37C1">
        <w:rPr>
          <w:rtl/>
        </w:rPr>
        <w:t xml:space="preserve"> </w:t>
      </w:r>
      <w:r w:rsidRPr="007A37C1">
        <w:rPr>
          <w:rFonts w:hint="cs"/>
          <w:rtl/>
        </w:rPr>
        <w:t>وقانون</w:t>
      </w:r>
      <w:r w:rsidRPr="007A37C1">
        <w:rPr>
          <w:rtl/>
        </w:rPr>
        <w:t xml:space="preserve"> </w:t>
      </w:r>
      <w:r w:rsidRPr="007A37C1">
        <w:rPr>
          <w:rFonts w:hint="cs"/>
          <w:rtl/>
        </w:rPr>
        <w:t>الإجراءات</w:t>
      </w:r>
      <w:r w:rsidRPr="007A37C1">
        <w:rPr>
          <w:rtl/>
        </w:rPr>
        <w:t xml:space="preserve"> </w:t>
      </w:r>
      <w:r w:rsidRPr="007A37C1">
        <w:rPr>
          <w:rFonts w:hint="cs"/>
          <w:rtl/>
        </w:rPr>
        <w:t>الجنائية،</w:t>
      </w:r>
      <w:r w:rsidRPr="007A37C1">
        <w:rPr>
          <w:rtl/>
        </w:rPr>
        <w:t xml:space="preserve"> </w:t>
      </w:r>
      <w:r w:rsidRPr="007A37C1">
        <w:rPr>
          <w:rFonts w:hint="cs"/>
          <w:rtl/>
        </w:rPr>
        <w:t>وتحيط</w:t>
      </w:r>
      <w:r w:rsidRPr="007A37C1">
        <w:rPr>
          <w:rtl/>
        </w:rPr>
        <w:t xml:space="preserve"> </w:t>
      </w:r>
      <w:r w:rsidRPr="007A37C1">
        <w:rPr>
          <w:rFonts w:hint="cs"/>
          <w:rtl/>
        </w:rPr>
        <w:t>علما</w:t>
      </w:r>
      <w:r w:rsidR="00E6383F">
        <w:rPr>
          <w:rFonts w:hint="cs"/>
          <w:rtl/>
        </w:rPr>
        <w:t>ً</w:t>
      </w:r>
      <w:r w:rsidRPr="007A37C1">
        <w:rPr>
          <w:rtl/>
        </w:rPr>
        <w:t xml:space="preserve"> </w:t>
      </w:r>
      <w:r w:rsidRPr="007A37C1">
        <w:rPr>
          <w:rFonts w:hint="cs"/>
          <w:rtl/>
        </w:rPr>
        <w:t>بعملية</w:t>
      </w:r>
      <w:r w:rsidRPr="007A37C1">
        <w:rPr>
          <w:rtl/>
        </w:rPr>
        <w:t xml:space="preserve"> </w:t>
      </w:r>
      <w:r w:rsidRPr="007A37C1">
        <w:rPr>
          <w:rFonts w:hint="cs"/>
          <w:rtl/>
        </w:rPr>
        <w:t>المواءمة</w:t>
      </w:r>
      <w:r w:rsidRPr="007A37C1">
        <w:rPr>
          <w:rtl/>
        </w:rPr>
        <w:t xml:space="preserve"> </w:t>
      </w:r>
      <w:r w:rsidRPr="007A37C1">
        <w:rPr>
          <w:rFonts w:hint="cs"/>
          <w:rtl/>
        </w:rPr>
        <w:t>بين</w:t>
      </w:r>
      <w:r w:rsidRPr="007A37C1">
        <w:rPr>
          <w:rtl/>
        </w:rPr>
        <w:t xml:space="preserve"> </w:t>
      </w:r>
      <w:r w:rsidRPr="007A37C1">
        <w:rPr>
          <w:rFonts w:hint="cs"/>
          <w:rtl/>
        </w:rPr>
        <w:t>القانون</w:t>
      </w:r>
      <w:r w:rsidRPr="007A37C1">
        <w:rPr>
          <w:rtl/>
        </w:rPr>
        <w:t xml:space="preserve"> </w:t>
      </w:r>
      <w:r w:rsidRPr="007A37C1">
        <w:rPr>
          <w:rFonts w:hint="cs"/>
          <w:rtl/>
        </w:rPr>
        <w:t>الجنائي</w:t>
      </w:r>
      <w:r w:rsidRPr="007A37C1">
        <w:rPr>
          <w:rtl/>
        </w:rPr>
        <w:t xml:space="preserve"> </w:t>
      </w:r>
      <w:r w:rsidRPr="007A37C1">
        <w:rPr>
          <w:rFonts w:hint="cs"/>
          <w:rtl/>
        </w:rPr>
        <w:t>وقانون</w:t>
      </w:r>
      <w:r w:rsidRPr="007A37C1">
        <w:rPr>
          <w:rtl/>
        </w:rPr>
        <w:t xml:space="preserve"> </w:t>
      </w:r>
      <w:r w:rsidRPr="007A37C1">
        <w:rPr>
          <w:rFonts w:hint="cs"/>
          <w:rtl/>
        </w:rPr>
        <w:t>الطفل</w:t>
      </w:r>
      <w:r w:rsidRPr="007A37C1">
        <w:rPr>
          <w:rtl/>
        </w:rPr>
        <w:t xml:space="preserve">. </w:t>
      </w:r>
      <w:r w:rsidRPr="007A37C1">
        <w:rPr>
          <w:rFonts w:hint="cs"/>
          <w:rtl/>
        </w:rPr>
        <w:t>لكنها</w:t>
      </w:r>
      <w:r w:rsidRPr="007A37C1">
        <w:rPr>
          <w:rtl/>
        </w:rPr>
        <w:t xml:space="preserve"> </w:t>
      </w:r>
      <w:r w:rsidRPr="007A37C1">
        <w:rPr>
          <w:rFonts w:hint="cs"/>
          <w:rtl/>
        </w:rPr>
        <w:t>تشعر</w:t>
      </w:r>
      <w:r w:rsidRPr="007A37C1">
        <w:rPr>
          <w:rtl/>
        </w:rPr>
        <w:t xml:space="preserve"> </w:t>
      </w:r>
      <w:r w:rsidRPr="007A37C1">
        <w:rPr>
          <w:rFonts w:hint="cs"/>
          <w:rtl/>
        </w:rPr>
        <w:t>بالقلق</w:t>
      </w:r>
      <w:r w:rsidRPr="007A37C1">
        <w:rPr>
          <w:rtl/>
        </w:rPr>
        <w:t xml:space="preserve"> </w:t>
      </w:r>
      <w:r w:rsidRPr="007A37C1">
        <w:rPr>
          <w:rFonts w:hint="cs"/>
          <w:rtl/>
        </w:rPr>
        <w:t>لأن</w:t>
      </w:r>
      <w:r w:rsidRPr="007A37C1">
        <w:rPr>
          <w:rtl/>
        </w:rPr>
        <w:t xml:space="preserve"> </w:t>
      </w:r>
      <w:r w:rsidRPr="007A37C1">
        <w:rPr>
          <w:rFonts w:hint="cs"/>
          <w:rtl/>
        </w:rPr>
        <w:t>القانون</w:t>
      </w:r>
      <w:r w:rsidRPr="007A37C1">
        <w:rPr>
          <w:rtl/>
        </w:rPr>
        <w:t xml:space="preserve"> </w:t>
      </w:r>
      <w:r w:rsidRPr="007A37C1">
        <w:rPr>
          <w:rFonts w:hint="cs"/>
          <w:rtl/>
        </w:rPr>
        <w:t>الجنائي</w:t>
      </w:r>
      <w:r w:rsidRPr="007A37C1">
        <w:rPr>
          <w:rtl/>
        </w:rPr>
        <w:t xml:space="preserve"> </w:t>
      </w:r>
      <w:r w:rsidRPr="007A37C1">
        <w:rPr>
          <w:rFonts w:hint="cs"/>
          <w:rtl/>
        </w:rPr>
        <w:t>الجديد</w:t>
      </w:r>
      <w:r w:rsidRPr="007A37C1">
        <w:rPr>
          <w:rtl/>
        </w:rPr>
        <w:t xml:space="preserve">: </w:t>
      </w:r>
    </w:p>
    <w:p w:rsidR="00CE5989" w:rsidRPr="007A37C1" w:rsidRDefault="00CE5989" w:rsidP="005363BF">
      <w:pPr>
        <w:pStyle w:val="SingleTxtGA"/>
        <w:rPr>
          <w:rtl/>
        </w:rPr>
      </w:pPr>
      <w:r w:rsidRPr="007A37C1">
        <w:rPr>
          <w:rtl/>
        </w:rPr>
        <w:tab/>
        <w:t>(أ)</w:t>
      </w:r>
      <w:r w:rsidR="005363BF">
        <w:rPr>
          <w:rtl/>
        </w:rPr>
        <w:tab/>
      </w:r>
      <w:r w:rsidRPr="007A37C1">
        <w:rPr>
          <w:rtl/>
        </w:rPr>
        <w:t>لا يجرم بيع أو بغاء الأطفال؛</w:t>
      </w:r>
    </w:p>
    <w:p w:rsidR="00CE5989" w:rsidRPr="007A37C1" w:rsidRDefault="00CE5989" w:rsidP="005363BF">
      <w:pPr>
        <w:pStyle w:val="SingleTxtGA"/>
        <w:rPr>
          <w:rtl/>
        </w:rPr>
      </w:pPr>
      <w:r w:rsidRPr="007A37C1">
        <w:rPr>
          <w:rtl/>
        </w:rPr>
        <w:tab/>
        <w:t>(ب)</w:t>
      </w:r>
      <w:r w:rsidR="005363BF">
        <w:rPr>
          <w:rtl/>
        </w:rPr>
        <w:tab/>
      </w:r>
      <w:r w:rsidRPr="007A37C1">
        <w:rPr>
          <w:rtl/>
        </w:rPr>
        <w:t>يحمي الأطفال من جريمة "هتك العرض"</w:t>
      </w:r>
      <w:r>
        <w:rPr>
          <w:rFonts w:hint="cs"/>
          <w:rtl/>
        </w:rPr>
        <w:t xml:space="preserve"> </w:t>
      </w:r>
      <w:r>
        <w:rPr>
          <w:rtl/>
        </w:rPr>
        <w:t>حتى سن ١٦ عاما</w:t>
      </w:r>
      <w:r w:rsidR="00C257A0">
        <w:rPr>
          <w:rFonts w:hint="cs"/>
          <w:rtl/>
        </w:rPr>
        <w:t>ً</w:t>
      </w:r>
      <w:r>
        <w:rPr>
          <w:rtl/>
        </w:rPr>
        <w:t xml:space="preserve"> فقط</w:t>
      </w:r>
      <w:r w:rsidRPr="007A37C1">
        <w:rPr>
          <w:rtl/>
        </w:rPr>
        <w:t>، ويربط حماية الأطفال الذين تتجاوز أعمارهم 16 عاما</w:t>
      </w:r>
      <w:r w:rsidR="00C257A0">
        <w:rPr>
          <w:rFonts w:hint="cs"/>
          <w:rtl/>
        </w:rPr>
        <w:t>ً</w:t>
      </w:r>
      <w:r w:rsidRPr="007A37C1">
        <w:rPr>
          <w:rtl/>
        </w:rPr>
        <w:t xml:space="preserve"> بوضعهم أزواجا</w:t>
      </w:r>
      <w:r w:rsidR="00C257A0">
        <w:rPr>
          <w:rFonts w:hint="cs"/>
          <w:rtl/>
        </w:rPr>
        <w:t>ً</w:t>
      </w:r>
      <w:r w:rsidRPr="007A37C1">
        <w:rPr>
          <w:rtl/>
        </w:rPr>
        <w:t xml:space="preserve"> أم لا؛</w:t>
      </w:r>
    </w:p>
    <w:p w:rsidR="00CE5989" w:rsidRPr="007A37C1" w:rsidRDefault="00CE5989" w:rsidP="005363BF">
      <w:pPr>
        <w:pStyle w:val="SingleTxtGA"/>
        <w:rPr>
          <w:rtl/>
        </w:rPr>
      </w:pPr>
      <w:r w:rsidRPr="007A37C1">
        <w:rPr>
          <w:rtl/>
        </w:rPr>
        <w:tab/>
        <w:t>(</w:t>
      </w:r>
      <w:r w:rsidRPr="007A37C1">
        <w:rPr>
          <w:rFonts w:hint="cs"/>
          <w:rtl/>
        </w:rPr>
        <w:t>ج</w:t>
      </w:r>
      <w:r w:rsidRPr="007A37C1">
        <w:rPr>
          <w:rtl/>
        </w:rPr>
        <w:t>)</w:t>
      </w:r>
      <w:r w:rsidRPr="007A37C1">
        <w:rPr>
          <w:rtl/>
        </w:rPr>
        <w:tab/>
      </w:r>
      <w:r>
        <w:rPr>
          <w:rFonts w:hint="cs"/>
          <w:rtl/>
        </w:rPr>
        <w:t xml:space="preserve">يتيح </w:t>
      </w:r>
      <w:r w:rsidRPr="007A37C1">
        <w:rPr>
          <w:rFonts w:hint="cs"/>
          <w:rtl/>
        </w:rPr>
        <w:t>تطبيق</w:t>
      </w:r>
      <w:r w:rsidRPr="007A37C1">
        <w:rPr>
          <w:rtl/>
        </w:rPr>
        <w:t xml:space="preserve"> </w:t>
      </w:r>
      <w:r w:rsidRPr="007A37C1">
        <w:rPr>
          <w:rFonts w:hint="cs"/>
          <w:rtl/>
        </w:rPr>
        <w:t>عقوبات</w:t>
      </w:r>
      <w:r w:rsidRPr="007A37C1">
        <w:rPr>
          <w:rtl/>
        </w:rPr>
        <w:t xml:space="preserve"> </w:t>
      </w:r>
      <w:r w:rsidRPr="007A37C1">
        <w:rPr>
          <w:rFonts w:hint="cs"/>
          <w:rtl/>
        </w:rPr>
        <w:t>أخف</w:t>
      </w:r>
      <w:r w:rsidRPr="007A37C1">
        <w:rPr>
          <w:rtl/>
        </w:rPr>
        <w:t xml:space="preserve"> </w:t>
      </w:r>
      <w:r w:rsidRPr="007A37C1">
        <w:rPr>
          <w:rFonts w:hint="cs"/>
          <w:rtl/>
        </w:rPr>
        <w:t>على</w:t>
      </w:r>
      <w:r w:rsidRPr="007A37C1">
        <w:rPr>
          <w:rtl/>
        </w:rPr>
        <w:t xml:space="preserve"> </w:t>
      </w:r>
      <w:r w:rsidRPr="007A37C1">
        <w:rPr>
          <w:rFonts w:hint="cs"/>
          <w:rtl/>
        </w:rPr>
        <w:t>أفعال</w:t>
      </w:r>
      <w:r w:rsidRPr="007A37C1">
        <w:rPr>
          <w:rtl/>
        </w:rPr>
        <w:t xml:space="preserve"> </w:t>
      </w:r>
      <w:r w:rsidRPr="007A37C1">
        <w:rPr>
          <w:rFonts w:hint="cs"/>
          <w:rtl/>
        </w:rPr>
        <w:t>بيع</w:t>
      </w:r>
      <w:r w:rsidRPr="007A37C1">
        <w:rPr>
          <w:rtl/>
        </w:rPr>
        <w:t xml:space="preserve"> </w:t>
      </w:r>
      <w:r w:rsidRPr="007A37C1">
        <w:rPr>
          <w:rFonts w:hint="cs"/>
          <w:rtl/>
        </w:rPr>
        <w:t>الأطفال</w:t>
      </w:r>
      <w:r w:rsidRPr="007A37C1">
        <w:rPr>
          <w:rtl/>
        </w:rPr>
        <w:t xml:space="preserve"> </w:t>
      </w:r>
      <w:r w:rsidRPr="007A37C1">
        <w:rPr>
          <w:rFonts w:hint="cs"/>
          <w:rtl/>
        </w:rPr>
        <w:t>والاتجار</w:t>
      </w:r>
      <w:r w:rsidRPr="007A37C1">
        <w:rPr>
          <w:rtl/>
        </w:rPr>
        <w:t xml:space="preserve"> </w:t>
      </w:r>
      <w:r w:rsidRPr="007A37C1">
        <w:rPr>
          <w:rFonts w:hint="cs"/>
          <w:rtl/>
        </w:rPr>
        <w:t>بهم،</w:t>
      </w:r>
      <w:r w:rsidRPr="007A37C1">
        <w:rPr>
          <w:rtl/>
        </w:rPr>
        <w:t xml:space="preserve"> </w:t>
      </w:r>
      <w:r w:rsidRPr="007A37C1">
        <w:rPr>
          <w:rFonts w:hint="cs"/>
          <w:rtl/>
        </w:rPr>
        <w:t>مثل</w:t>
      </w:r>
      <w:r w:rsidRPr="007A37C1">
        <w:rPr>
          <w:rtl/>
        </w:rPr>
        <w:t xml:space="preserve"> </w:t>
      </w:r>
      <w:r w:rsidRPr="007A37C1">
        <w:rPr>
          <w:rFonts w:hint="cs"/>
          <w:rtl/>
        </w:rPr>
        <w:t>الغرامات</w:t>
      </w:r>
      <w:r w:rsidRPr="007A37C1">
        <w:rPr>
          <w:rtl/>
        </w:rPr>
        <w:t xml:space="preserve"> </w:t>
      </w:r>
      <w:r w:rsidRPr="007A37C1">
        <w:rPr>
          <w:rFonts w:hint="cs"/>
          <w:rtl/>
        </w:rPr>
        <w:t>عوض</w:t>
      </w:r>
      <w:r w:rsidRPr="007A37C1">
        <w:rPr>
          <w:rtl/>
        </w:rPr>
        <w:t xml:space="preserve"> </w:t>
      </w:r>
      <w:r w:rsidRPr="007A37C1">
        <w:rPr>
          <w:rFonts w:hint="cs"/>
          <w:rtl/>
        </w:rPr>
        <w:t>السجن</w:t>
      </w:r>
      <w:r w:rsidRPr="007A37C1">
        <w:rPr>
          <w:rtl/>
        </w:rPr>
        <w:t>.</w:t>
      </w:r>
    </w:p>
    <w:p w:rsidR="00CE5989" w:rsidRPr="005363BF" w:rsidRDefault="00CE5989" w:rsidP="005363BF">
      <w:pPr>
        <w:pStyle w:val="SingleTxtGA"/>
        <w:rPr>
          <w:b/>
          <w:bCs/>
          <w:rtl/>
        </w:rPr>
      </w:pPr>
      <w:r w:rsidRPr="007A37C1">
        <w:rPr>
          <w:rtl/>
        </w:rPr>
        <w:lastRenderedPageBreak/>
        <w:t>٢٩-</w:t>
      </w:r>
      <w:r w:rsidRPr="007A37C1">
        <w:rPr>
          <w:rtl/>
        </w:rPr>
        <w:tab/>
      </w:r>
      <w:r w:rsidRPr="005363BF">
        <w:rPr>
          <w:b/>
          <w:bCs/>
          <w:rtl/>
        </w:rPr>
        <w:t>وتوصي اللجنة بأن تعدل الدولة الطرف قانونها الجنائي وذلك بغية:</w:t>
      </w:r>
    </w:p>
    <w:p w:rsidR="00CE5989" w:rsidRPr="005363BF" w:rsidRDefault="00CE5989" w:rsidP="005363BF">
      <w:pPr>
        <w:pStyle w:val="SingleTxtGA"/>
        <w:rPr>
          <w:b/>
          <w:bCs/>
          <w:spacing w:val="-4"/>
          <w:rtl/>
        </w:rPr>
      </w:pPr>
      <w:r w:rsidRPr="005363BF">
        <w:rPr>
          <w:spacing w:val="-4"/>
          <w:rtl/>
        </w:rPr>
        <w:tab/>
        <w:t>(</w:t>
      </w:r>
      <w:r w:rsidRPr="005363BF">
        <w:rPr>
          <w:rFonts w:hint="cs"/>
          <w:spacing w:val="-4"/>
          <w:rtl/>
        </w:rPr>
        <w:t>أ</w:t>
      </w:r>
      <w:r w:rsidRPr="005363BF">
        <w:rPr>
          <w:spacing w:val="-4"/>
          <w:rtl/>
        </w:rPr>
        <w:t>)</w:t>
      </w:r>
      <w:r w:rsidRPr="005363BF">
        <w:rPr>
          <w:b/>
          <w:bCs/>
          <w:spacing w:val="-4"/>
          <w:rtl/>
        </w:rPr>
        <w:tab/>
        <w:t>تجريم بيع وبغاء الأطفال، تماشيا</w:t>
      </w:r>
      <w:r w:rsidR="00B71591">
        <w:rPr>
          <w:rFonts w:hint="cs"/>
          <w:b/>
          <w:bCs/>
          <w:spacing w:val="-4"/>
          <w:rtl/>
        </w:rPr>
        <w:t>ً</w:t>
      </w:r>
      <w:r w:rsidRPr="005363BF">
        <w:rPr>
          <w:b/>
          <w:bCs/>
          <w:spacing w:val="-4"/>
          <w:rtl/>
        </w:rPr>
        <w:t xml:space="preserve"> مع المادتين 2 و3 من البروتوكول الاختياري؛</w:t>
      </w:r>
    </w:p>
    <w:p w:rsidR="00CE5989" w:rsidRPr="005363BF" w:rsidRDefault="00CE5989" w:rsidP="005363BF">
      <w:pPr>
        <w:pStyle w:val="SingleTxtGA"/>
        <w:rPr>
          <w:b/>
          <w:bCs/>
          <w:rtl/>
        </w:rPr>
      </w:pPr>
      <w:r w:rsidRPr="007A37C1">
        <w:rPr>
          <w:rtl/>
        </w:rPr>
        <w:tab/>
        <w:t>(</w:t>
      </w:r>
      <w:r w:rsidRPr="007A37C1">
        <w:rPr>
          <w:rFonts w:hint="cs"/>
          <w:rtl/>
        </w:rPr>
        <w:t>ب</w:t>
      </w:r>
      <w:r w:rsidRPr="007A37C1">
        <w:rPr>
          <w:rtl/>
        </w:rPr>
        <w:t>)</w:t>
      </w:r>
      <w:r w:rsidRPr="005363BF">
        <w:rPr>
          <w:b/>
          <w:bCs/>
          <w:rtl/>
        </w:rPr>
        <w:tab/>
      </w:r>
      <w:r w:rsidRPr="005363BF">
        <w:rPr>
          <w:rFonts w:hint="cs"/>
          <w:b/>
          <w:bCs/>
          <w:rtl/>
        </w:rPr>
        <w:t>توسيع</w:t>
      </w:r>
      <w:r w:rsidRPr="005363BF">
        <w:rPr>
          <w:b/>
          <w:bCs/>
          <w:rtl/>
        </w:rPr>
        <w:t xml:space="preserve"> </w:t>
      </w:r>
      <w:r w:rsidRPr="005363BF">
        <w:rPr>
          <w:rFonts w:hint="cs"/>
          <w:b/>
          <w:bCs/>
          <w:rtl/>
        </w:rPr>
        <w:t>نطاق</w:t>
      </w:r>
      <w:r w:rsidRPr="005363BF">
        <w:rPr>
          <w:b/>
          <w:bCs/>
          <w:rtl/>
        </w:rPr>
        <w:t xml:space="preserve"> </w:t>
      </w:r>
      <w:r w:rsidRPr="005363BF">
        <w:rPr>
          <w:rFonts w:hint="cs"/>
          <w:b/>
          <w:bCs/>
          <w:rtl/>
        </w:rPr>
        <w:t>حماية</w:t>
      </w:r>
      <w:r w:rsidRPr="005363BF">
        <w:rPr>
          <w:b/>
          <w:bCs/>
          <w:rtl/>
        </w:rPr>
        <w:t xml:space="preserve"> </w:t>
      </w:r>
      <w:r w:rsidRPr="005363BF">
        <w:rPr>
          <w:rFonts w:hint="cs"/>
          <w:b/>
          <w:bCs/>
          <w:rtl/>
        </w:rPr>
        <w:t>الأطفال</w:t>
      </w:r>
      <w:r w:rsidRPr="005363BF">
        <w:rPr>
          <w:b/>
          <w:bCs/>
          <w:rtl/>
        </w:rPr>
        <w:t xml:space="preserve"> </w:t>
      </w:r>
      <w:r w:rsidRPr="005363BF">
        <w:rPr>
          <w:rFonts w:hint="cs"/>
          <w:b/>
          <w:bCs/>
          <w:rtl/>
        </w:rPr>
        <w:t>من</w:t>
      </w:r>
      <w:r w:rsidRPr="005363BF">
        <w:rPr>
          <w:b/>
          <w:bCs/>
          <w:rtl/>
        </w:rPr>
        <w:t xml:space="preserve"> "</w:t>
      </w:r>
      <w:r w:rsidRPr="005363BF">
        <w:rPr>
          <w:rFonts w:hint="cs"/>
          <w:b/>
          <w:bCs/>
          <w:rtl/>
        </w:rPr>
        <w:t>هتك</w:t>
      </w:r>
      <w:r w:rsidRPr="005363BF">
        <w:rPr>
          <w:b/>
          <w:bCs/>
          <w:rtl/>
        </w:rPr>
        <w:t xml:space="preserve"> </w:t>
      </w:r>
      <w:r w:rsidRPr="005363BF">
        <w:rPr>
          <w:rFonts w:hint="cs"/>
          <w:b/>
          <w:bCs/>
          <w:rtl/>
        </w:rPr>
        <w:t>العرض</w:t>
      </w:r>
      <w:r w:rsidRPr="005363BF">
        <w:rPr>
          <w:b/>
          <w:bCs/>
          <w:rtl/>
        </w:rPr>
        <w:t xml:space="preserve">" </w:t>
      </w:r>
      <w:r w:rsidRPr="005363BF">
        <w:rPr>
          <w:rFonts w:hint="cs"/>
          <w:b/>
          <w:bCs/>
          <w:rtl/>
        </w:rPr>
        <w:t>ليشمل جميع</w:t>
      </w:r>
      <w:r w:rsidRPr="005363BF">
        <w:rPr>
          <w:b/>
          <w:bCs/>
          <w:rtl/>
        </w:rPr>
        <w:t xml:space="preserve"> </w:t>
      </w:r>
      <w:r w:rsidRPr="005363BF">
        <w:rPr>
          <w:rFonts w:hint="cs"/>
          <w:b/>
          <w:bCs/>
          <w:rtl/>
        </w:rPr>
        <w:t>الأطفال</w:t>
      </w:r>
      <w:r w:rsidRPr="005363BF">
        <w:rPr>
          <w:b/>
          <w:bCs/>
          <w:rtl/>
        </w:rPr>
        <w:t xml:space="preserve"> </w:t>
      </w:r>
      <w:r w:rsidRPr="005363BF">
        <w:rPr>
          <w:rFonts w:hint="cs"/>
          <w:b/>
          <w:bCs/>
          <w:rtl/>
        </w:rPr>
        <w:t>الذين</w:t>
      </w:r>
      <w:r w:rsidRPr="005363BF">
        <w:rPr>
          <w:b/>
          <w:bCs/>
          <w:rtl/>
        </w:rPr>
        <w:t xml:space="preserve"> </w:t>
      </w:r>
      <w:r w:rsidRPr="005363BF">
        <w:rPr>
          <w:rFonts w:hint="cs"/>
          <w:b/>
          <w:bCs/>
          <w:rtl/>
        </w:rPr>
        <w:t>تقل</w:t>
      </w:r>
      <w:r w:rsidRPr="005363BF">
        <w:rPr>
          <w:b/>
          <w:bCs/>
          <w:rtl/>
        </w:rPr>
        <w:t xml:space="preserve"> </w:t>
      </w:r>
      <w:r w:rsidRPr="005363BF">
        <w:rPr>
          <w:rFonts w:hint="cs"/>
          <w:b/>
          <w:bCs/>
          <w:rtl/>
        </w:rPr>
        <w:t>أعمارهم</w:t>
      </w:r>
      <w:r w:rsidRPr="005363BF">
        <w:rPr>
          <w:b/>
          <w:bCs/>
          <w:rtl/>
        </w:rPr>
        <w:t xml:space="preserve"> </w:t>
      </w:r>
      <w:r w:rsidRPr="005363BF">
        <w:rPr>
          <w:rFonts w:hint="cs"/>
          <w:b/>
          <w:bCs/>
          <w:rtl/>
        </w:rPr>
        <w:t>عن</w:t>
      </w:r>
      <w:r w:rsidRPr="005363BF">
        <w:rPr>
          <w:b/>
          <w:bCs/>
          <w:rtl/>
        </w:rPr>
        <w:t xml:space="preserve"> </w:t>
      </w:r>
      <w:r w:rsidRPr="005363BF">
        <w:rPr>
          <w:rFonts w:hint="cs"/>
          <w:b/>
          <w:bCs/>
          <w:rtl/>
        </w:rPr>
        <w:t>١٨</w:t>
      </w:r>
      <w:r w:rsidRPr="005363BF">
        <w:rPr>
          <w:b/>
          <w:bCs/>
          <w:rtl/>
        </w:rPr>
        <w:t xml:space="preserve"> </w:t>
      </w:r>
      <w:r w:rsidRPr="005363BF">
        <w:rPr>
          <w:rFonts w:hint="cs"/>
          <w:b/>
          <w:bCs/>
          <w:rtl/>
        </w:rPr>
        <w:t>عاما</w:t>
      </w:r>
      <w:r w:rsidR="005363BF">
        <w:rPr>
          <w:rFonts w:hint="cs"/>
          <w:b/>
          <w:bCs/>
          <w:rtl/>
        </w:rPr>
        <w:t>ً</w:t>
      </w:r>
      <w:r w:rsidRPr="005363BF">
        <w:rPr>
          <w:rFonts w:hint="cs"/>
          <w:b/>
          <w:bCs/>
          <w:rtl/>
        </w:rPr>
        <w:t>؛</w:t>
      </w:r>
    </w:p>
    <w:p w:rsidR="00CE5989" w:rsidRPr="005363BF" w:rsidRDefault="00CE5989" w:rsidP="005363BF">
      <w:pPr>
        <w:pStyle w:val="SingleTxtGA"/>
        <w:rPr>
          <w:b/>
          <w:bCs/>
          <w:rtl/>
        </w:rPr>
      </w:pPr>
      <w:r w:rsidRPr="007A37C1">
        <w:rPr>
          <w:rtl/>
        </w:rPr>
        <w:tab/>
        <w:t>(ج)</w:t>
      </w:r>
      <w:r w:rsidR="005363BF">
        <w:rPr>
          <w:rtl/>
        </w:rPr>
        <w:tab/>
      </w:r>
      <w:r w:rsidRPr="005363BF">
        <w:rPr>
          <w:b/>
          <w:bCs/>
          <w:rtl/>
        </w:rPr>
        <w:t>ضمان أن تكون العقوبات متناسبة مع خطورة الجريمة.</w:t>
      </w:r>
      <w:r w:rsidR="005363BF">
        <w:rPr>
          <w:rFonts w:hint="cs"/>
          <w:b/>
          <w:bCs/>
          <w:rtl/>
        </w:rPr>
        <w:t xml:space="preserve"> </w:t>
      </w:r>
    </w:p>
    <w:p w:rsidR="00CE5989" w:rsidRPr="007A37C1" w:rsidRDefault="00CE5989" w:rsidP="005363BF">
      <w:pPr>
        <w:pStyle w:val="SingleTxtGA"/>
        <w:rPr>
          <w:rtl/>
        </w:rPr>
      </w:pPr>
      <w:r w:rsidRPr="007A37C1">
        <w:rPr>
          <w:rFonts w:hint="cs"/>
          <w:rtl/>
        </w:rPr>
        <w:t>٣٠</w:t>
      </w:r>
      <w:r w:rsidRPr="007A37C1">
        <w:rPr>
          <w:rtl/>
        </w:rPr>
        <w:t>-</w:t>
      </w:r>
      <w:r w:rsidRPr="007A37C1">
        <w:rPr>
          <w:rtl/>
        </w:rPr>
        <w:tab/>
      </w:r>
      <w:r w:rsidRPr="007A37C1">
        <w:rPr>
          <w:rFonts w:hint="cs"/>
          <w:rtl/>
        </w:rPr>
        <w:t>وتشعر</w:t>
      </w:r>
      <w:r w:rsidRPr="007A37C1">
        <w:rPr>
          <w:rtl/>
        </w:rPr>
        <w:t xml:space="preserve"> </w:t>
      </w:r>
      <w:r w:rsidRPr="007A37C1">
        <w:rPr>
          <w:rFonts w:hint="cs"/>
          <w:rtl/>
        </w:rPr>
        <w:t>اللجنة</w:t>
      </w:r>
      <w:r w:rsidRPr="007A37C1">
        <w:rPr>
          <w:rtl/>
        </w:rPr>
        <w:t xml:space="preserve"> </w:t>
      </w:r>
      <w:r w:rsidRPr="007A37C1">
        <w:rPr>
          <w:rFonts w:hint="cs"/>
          <w:rtl/>
        </w:rPr>
        <w:t>بالقلق</w:t>
      </w:r>
      <w:r w:rsidRPr="007A37C1">
        <w:rPr>
          <w:rtl/>
        </w:rPr>
        <w:t xml:space="preserve"> </w:t>
      </w:r>
      <w:r w:rsidRPr="007A37C1">
        <w:rPr>
          <w:rFonts w:hint="cs"/>
          <w:rtl/>
        </w:rPr>
        <w:t>كذلك</w:t>
      </w:r>
      <w:r w:rsidRPr="007A37C1">
        <w:rPr>
          <w:rtl/>
        </w:rPr>
        <w:t xml:space="preserve"> </w:t>
      </w:r>
      <w:r w:rsidRPr="007A37C1">
        <w:rPr>
          <w:rFonts w:hint="cs"/>
          <w:rtl/>
        </w:rPr>
        <w:t>لأن</w:t>
      </w:r>
      <w:r w:rsidRPr="007A37C1">
        <w:rPr>
          <w:rtl/>
        </w:rPr>
        <w:t xml:space="preserve"> </w:t>
      </w:r>
      <w:r w:rsidRPr="007A37C1">
        <w:rPr>
          <w:rFonts w:hint="cs"/>
          <w:rtl/>
        </w:rPr>
        <w:t>القانون</w:t>
      </w:r>
      <w:r w:rsidRPr="007A37C1">
        <w:rPr>
          <w:rtl/>
        </w:rPr>
        <w:t xml:space="preserve"> </w:t>
      </w:r>
      <w:r w:rsidRPr="007A37C1">
        <w:rPr>
          <w:rFonts w:hint="cs"/>
          <w:rtl/>
        </w:rPr>
        <w:t>الجنائي</w:t>
      </w:r>
      <w:r w:rsidRPr="007A37C1">
        <w:rPr>
          <w:rtl/>
        </w:rPr>
        <w:t xml:space="preserve">: </w:t>
      </w:r>
    </w:p>
    <w:p w:rsidR="00CE5989" w:rsidRPr="007A37C1" w:rsidRDefault="00CE5989" w:rsidP="005363BF">
      <w:pPr>
        <w:pStyle w:val="SingleTxtGA"/>
        <w:rPr>
          <w:rtl/>
        </w:rPr>
      </w:pPr>
      <w:r w:rsidRPr="007A37C1">
        <w:rPr>
          <w:rtl/>
        </w:rPr>
        <w:tab/>
        <w:t>(</w:t>
      </w:r>
      <w:r w:rsidRPr="007A37C1">
        <w:rPr>
          <w:rFonts w:hint="cs"/>
          <w:rtl/>
        </w:rPr>
        <w:t>أ</w:t>
      </w:r>
      <w:r w:rsidRPr="007A37C1">
        <w:rPr>
          <w:rtl/>
        </w:rPr>
        <w:t>)</w:t>
      </w:r>
      <w:r w:rsidR="005363BF">
        <w:rPr>
          <w:rtl/>
        </w:rPr>
        <w:tab/>
      </w:r>
      <w:r w:rsidRPr="007A37C1">
        <w:rPr>
          <w:rFonts w:hint="cs"/>
          <w:rtl/>
        </w:rPr>
        <w:t>لا</w:t>
      </w:r>
      <w:r w:rsidRPr="007A37C1">
        <w:rPr>
          <w:rtl/>
        </w:rPr>
        <w:t xml:space="preserve"> </w:t>
      </w:r>
      <w:r w:rsidRPr="007A37C1">
        <w:rPr>
          <w:rFonts w:hint="cs"/>
          <w:rtl/>
        </w:rPr>
        <w:t>يفرق</w:t>
      </w:r>
      <w:r w:rsidRPr="007A37C1">
        <w:rPr>
          <w:rtl/>
        </w:rPr>
        <w:t xml:space="preserve"> </w:t>
      </w:r>
      <w:r w:rsidRPr="007A37C1">
        <w:rPr>
          <w:rFonts w:hint="cs"/>
          <w:rtl/>
        </w:rPr>
        <w:t>بين</w:t>
      </w:r>
      <w:r w:rsidRPr="007A37C1">
        <w:rPr>
          <w:rtl/>
        </w:rPr>
        <w:t xml:space="preserve"> </w:t>
      </w:r>
      <w:r w:rsidRPr="007A37C1">
        <w:rPr>
          <w:rFonts w:hint="cs"/>
          <w:rtl/>
        </w:rPr>
        <w:t>المجرمين</w:t>
      </w:r>
      <w:r w:rsidRPr="007A37C1">
        <w:rPr>
          <w:rtl/>
        </w:rPr>
        <w:t xml:space="preserve"> </w:t>
      </w:r>
      <w:r w:rsidRPr="007A37C1">
        <w:rPr>
          <w:rFonts w:hint="cs"/>
          <w:rtl/>
        </w:rPr>
        <w:t>البالغين</w:t>
      </w:r>
      <w:r w:rsidRPr="007A37C1">
        <w:rPr>
          <w:rtl/>
        </w:rPr>
        <w:t xml:space="preserve"> </w:t>
      </w:r>
      <w:r>
        <w:rPr>
          <w:rFonts w:hint="cs"/>
          <w:rtl/>
        </w:rPr>
        <w:t>والأطفال؛</w:t>
      </w:r>
      <w:r w:rsidRPr="007A37C1">
        <w:rPr>
          <w:rtl/>
        </w:rPr>
        <w:t xml:space="preserve"> </w:t>
      </w:r>
      <w:r>
        <w:rPr>
          <w:rFonts w:hint="cs"/>
          <w:rtl/>
        </w:rPr>
        <w:t>ف</w:t>
      </w:r>
      <w:r w:rsidRPr="007A37C1">
        <w:rPr>
          <w:rFonts w:hint="cs"/>
          <w:rtl/>
        </w:rPr>
        <w:t>قد</w:t>
      </w:r>
      <w:r w:rsidRPr="007A37C1">
        <w:rPr>
          <w:rtl/>
        </w:rPr>
        <w:t xml:space="preserve"> </w:t>
      </w:r>
      <w:r w:rsidRPr="007A37C1">
        <w:rPr>
          <w:rFonts w:hint="cs"/>
          <w:rtl/>
        </w:rPr>
        <w:t>يُدان</w:t>
      </w:r>
      <w:r w:rsidRPr="007A37C1">
        <w:rPr>
          <w:rtl/>
        </w:rPr>
        <w:t xml:space="preserve"> </w:t>
      </w:r>
      <w:r w:rsidRPr="007A37C1">
        <w:rPr>
          <w:rFonts w:hint="cs"/>
          <w:rtl/>
        </w:rPr>
        <w:t>الأطفال</w:t>
      </w:r>
      <w:r w:rsidRPr="007A37C1">
        <w:rPr>
          <w:rtl/>
        </w:rPr>
        <w:t xml:space="preserve"> </w:t>
      </w:r>
      <w:r w:rsidRPr="007A37C1">
        <w:rPr>
          <w:rFonts w:hint="cs"/>
          <w:rtl/>
        </w:rPr>
        <w:t>الذين</w:t>
      </w:r>
      <w:r w:rsidRPr="007A37C1">
        <w:rPr>
          <w:rtl/>
        </w:rPr>
        <w:t xml:space="preserve"> </w:t>
      </w:r>
      <w:r w:rsidRPr="007A37C1">
        <w:rPr>
          <w:rFonts w:hint="cs"/>
          <w:rtl/>
        </w:rPr>
        <w:t>يتبادلون</w:t>
      </w:r>
      <w:r w:rsidRPr="007A37C1">
        <w:rPr>
          <w:rtl/>
        </w:rPr>
        <w:t xml:space="preserve"> </w:t>
      </w:r>
      <w:r w:rsidRPr="007A37C1">
        <w:rPr>
          <w:rFonts w:hint="cs"/>
          <w:rtl/>
        </w:rPr>
        <w:t>صورهم</w:t>
      </w:r>
      <w:r w:rsidRPr="007A37C1">
        <w:rPr>
          <w:rtl/>
        </w:rPr>
        <w:t xml:space="preserve"> </w:t>
      </w:r>
      <w:r w:rsidRPr="007A37C1">
        <w:rPr>
          <w:rFonts w:hint="cs"/>
          <w:rtl/>
        </w:rPr>
        <w:t>طواعية</w:t>
      </w:r>
      <w:r w:rsidRPr="007A37C1">
        <w:rPr>
          <w:rtl/>
        </w:rPr>
        <w:t xml:space="preserve"> </w:t>
      </w:r>
      <w:r w:rsidRPr="007A37C1">
        <w:rPr>
          <w:rFonts w:hint="cs"/>
          <w:rtl/>
        </w:rPr>
        <w:t>بارتكاب</w:t>
      </w:r>
      <w:r w:rsidRPr="007A37C1">
        <w:rPr>
          <w:rtl/>
        </w:rPr>
        <w:t xml:space="preserve"> </w:t>
      </w:r>
      <w:r w:rsidRPr="007A37C1">
        <w:rPr>
          <w:rFonts w:hint="cs"/>
          <w:rtl/>
        </w:rPr>
        <w:t>جريمة</w:t>
      </w:r>
      <w:r w:rsidRPr="007A37C1">
        <w:rPr>
          <w:rtl/>
        </w:rPr>
        <w:t xml:space="preserve"> </w:t>
      </w:r>
      <w:r w:rsidRPr="007A37C1">
        <w:rPr>
          <w:rFonts w:hint="cs"/>
          <w:rtl/>
        </w:rPr>
        <w:t>إنتاج،</w:t>
      </w:r>
      <w:r w:rsidRPr="007A37C1">
        <w:rPr>
          <w:rtl/>
        </w:rPr>
        <w:t xml:space="preserve"> </w:t>
      </w:r>
      <w:r w:rsidRPr="007A37C1">
        <w:rPr>
          <w:rFonts w:hint="cs"/>
          <w:rtl/>
        </w:rPr>
        <w:t>وإتاحة،</w:t>
      </w:r>
      <w:r w:rsidRPr="007A37C1">
        <w:rPr>
          <w:rtl/>
        </w:rPr>
        <w:t xml:space="preserve"> </w:t>
      </w:r>
      <w:r w:rsidRPr="007A37C1">
        <w:rPr>
          <w:rFonts w:hint="cs"/>
          <w:rtl/>
        </w:rPr>
        <w:t>ونشر</w:t>
      </w:r>
      <w:r w:rsidRPr="007A37C1">
        <w:rPr>
          <w:rtl/>
        </w:rPr>
        <w:t xml:space="preserve"> </w:t>
      </w:r>
      <w:r w:rsidRPr="007A37C1">
        <w:rPr>
          <w:rFonts w:hint="cs"/>
          <w:rtl/>
        </w:rPr>
        <w:t>استغلال</w:t>
      </w:r>
      <w:r w:rsidRPr="007A37C1">
        <w:rPr>
          <w:rtl/>
        </w:rPr>
        <w:t xml:space="preserve"> </w:t>
      </w:r>
      <w:r w:rsidRPr="007A37C1">
        <w:rPr>
          <w:rFonts w:hint="cs"/>
          <w:rtl/>
        </w:rPr>
        <w:t>الأطفال</w:t>
      </w:r>
      <w:r w:rsidRPr="007A37C1">
        <w:rPr>
          <w:rtl/>
        </w:rPr>
        <w:t xml:space="preserve"> </w:t>
      </w:r>
      <w:r w:rsidRPr="007A37C1">
        <w:rPr>
          <w:rFonts w:hint="cs"/>
          <w:rtl/>
        </w:rPr>
        <w:t>في</w:t>
      </w:r>
      <w:r w:rsidRPr="007A37C1">
        <w:rPr>
          <w:rtl/>
        </w:rPr>
        <w:t xml:space="preserve"> </w:t>
      </w:r>
      <w:r w:rsidRPr="007A37C1">
        <w:rPr>
          <w:rFonts w:hint="cs"/>
          <w:rtl/>
        </w:rPr>
        <w:t>المواد</w:t>
      </w:r>
      <w:r w:rsidRPr="007A37C1">
        <w:rPr>
          <w:rtl/>
        </w:rPr>
        <w:t xml:space="preserve"> </w:t>
      </w:r>
      <w:r w:rsidRPr="007A37C1">
        <w:rPr>
          <w:rFonts w:hint="cs"/>
          <w:rtl/>
        </w:rPr>
        <w:t>الإباحية؛</w:t>
      </w:r>
      <w:r w:rsidRPr="007A37C1">
        <w:rPr>
          <w:rtl/>
        </w:rPr>
        <w:t xml:space="preserve"> </w:t>
      </w:r>
    </w:p>
    <w:p w:rsidR="00CE5989" w:rsidRPr="007A37C1" w:rsidRDefault="00CE5989" w:rsidP="005363BF">
      <w:pPr>
        <w:pStyle w:val="SingleTxtGA"/>
        <w:rPr>
          <w:rtl/>
        </w:rPr>
      </w:pPr>
      <w:r w:rsidRPr="007A37C1">
        <w:rPr>
          <w:rtl/>
        </w:rPr>
        <w:tab/>
        <w:t>(ب)</w:t>
      </w:r>
      <w:r w:rsidR="005363BF">
        <w:rPr>
          <w:rtl/>
        </w:rPr>
        <w:tab/>
      </w:r>
      <w:r w:rsidRPr="007A37C1">
        <w:rPr>
          <w:rtl/>
        </w:rPr>
        <w:t>لا يجرم إلا المواد الإباحية المتعلقة بالأطفال التي تُتبادل عبر وسائل الاتصال الإلكترونية؛</w:t>
      </w:r>
    </w:p>
    <w:p w:rsidR="00CE5989" w:rsidRPr="007A37C1" w:rsidRDefault="00CE5989" w:rsidP="005363BF">
      <w:pPr>
        <w:pStyle w:val="SingleTxtGA"/>
        <w:rPr>
          <w:rtl/>
        </w:rPr>
      </w:pPr>
      <w:r w:rsidRPr="007A37C1">
        <w:rPr>
          <w:rtl/>
        </w:rPr>
        <w:tab/>
        <w:t>(ج)</w:t>
      </w:r>
      <w:r w:rsidR="005363BF">
        <w:rPr>
          <w:rtl/>
        </w:rPr>
        <w:tab/>
      </w:r>
      <w:r w:rsidRPr="007A37C1">
        <w:rPr>
          <w:rtl/>
        </w:rPr>
        <w:t>لا يتضمن تعريفا</w:t>
      </w:r>
      <w:r w:rsidR="00B71591">
        <w:rPr>
          <w:rFonts w:hint="cs"/>
          <w:rtl/>
        </w:rPr>
        <w:t>ً</w:t>
      </w:r>
      <w:r w:rsidRPr="007A37C1">
        <w:rPr>
          <w:rtl/>
        </w:rPr>
        <w:t xml:space="preserve"> شاملا</w:t>
      </w:r>
      <w:r w:rsidR="00B71591">
        <w:rPr>
          <w:rFonts w:hint="cs"/>
          <w:rtl/>
        </w:rPr>
        <w:t>ً</w:t>
      </w:r>
      <w:r w:rsidRPr="007A37C1">
        <w:rPr>
          <w:rtl/>
        </w:rPr>
        <w:t xml:space="preserve"> للمواد الإباحية.</w:t>
      </w:r>
    </w:p>
    <w:p w:rsidR="00CE5989" w:rsidRPr="005363BF" w:rsidRDefault="005363BF" w:rsidP="005363BF">
      <w:pPr>
        <w:pStyle w:val="SingleTxtGA"/>
        <w:rPr>
          <w:b/>
          <w:bCs/>
          <w:rtl/>
        </w:rPr>
      </w:pPr>
      <w:r>
        <w:rPr>
          <w:rtl/>
        </w:rPr>
        <w:t>٣١-</w:t>
      </w:r>
      <w:r>
        <w:rPr>
          <w:rtl/>
        </w:rPr>
        <w:tab/>
      </w:r>
      <w:r w:rsidR="00CE5989" w:rsidRPr="005363BF">
        <w:rPr>
          <w:b/>
          <w:bCs/>
          <w:rtl/>
        </w:rPr>
        <w:t>وتوصي اللجنة، وفقا</w:t>
      </w:r>
      <w:r>
        <w:rPr>
          <w:rFonts w:hint="cs"/>
          <w:b/>
          <w:bCs/>
          <w:rtl/>
        </w:rPr>
        <w:t>ً</w:t>
      </w:r>
      <w:r w:rsidR="00CE5989" w:rsidRPr="005363BF">
        <w:rPr>
          <w:b/>
          <w:bCs/>
          <w:rtl/>
        </w:rPr>
        <w:t xml:space="preserve"> للمادتين ٢ و٣ من البروتوكول الاختياري، الدولة الطرف بتعديل قانونها الجنائي وذلك بغية:</w:t>
      </w:r>
    </w:p>
    <w:p w:rsidR="00CE5989" w:rsidRPr="005363BF" w:rsidRDefault="00CE5989" w:rsidP="005363BF">
      <w:pPr>
        <w:pStyle w:val="SingleTxtGA"/>
        <w:rPr>
          <w:b/>
          <w:bCs/>
          <w:rtl/>
        </w:rPr>
      </w:pPr>
      <w:r w:rsidRPr="007A37C1">
        <w:rPr>
          <w:rtl/>
        </w:rPr>
        <w:tab/>
        <w:t>(</w:t>
      </w:r>
      <w:r w:rsidRPr="007A37C1">
        <w:rPr>
          <w:rFonts w:hint="cs"/>
          <w:rtl/>
        </w:rPr>
        <w:t>أ</w:t>
      </w:r>
      <w:r w:rsidRPr="007A37C1">
        <w:rPr>
          <w:rtl/>
        </w:rPr>
        <w:t>)</w:t>
      </w:r>
      <w:r w:rsidR="005363BF">
        <w:rPr>
          <w:rtl/>
        </w:rPr>
        <w:tab/>
      </w:r>
      <w:r w:rsidRPr="005363BF">
        <w:rPr>
          <w:b/>
          <w:bCs/>
          <w:rtl/>
        </w:rPr>
        <w:t xml:space="preserve">عدم تجريم التبادل الطوعي للصور التي يأخذها الأطفال بأنفسهم، والتأكد من أن الأطفال يعاملون معاملة تتفق </w:t>
      </w:r>
      <w:r w:rsidRPr="005363BF">
        <w:rPr>
          <w:rFonts w:hint="cs"/>
          <w:b/>
          <w:bCs/>
          <w:rtl/>
        </w:rPr>
        <w:t>و</w:t>
      </w:r>
      <w:r w:rsidRPr="005363BF">
        <w:rPr>
          <w:b/>
          <w:bCs/>
          <w:rtl/>
        </w:rPr>
        <w:t>ت</w:t>
      </w:r>
      <w:r w:rsidRPr="005363BF">
        <w:rPr>
          <w:rFonts w:hint="cs"/>
          <w:b/>
          <w:bCs/>
          <w:rtl/>
        </w:rPr>
        <w:t xml:space="preserve">عزيز </w:t>
      </w:r>
      <w:r w:rsidRPr="005363BF">
        <w:rPr>
          <w:b/>
          <w:bCs/>
          <w:rtl/>
        </w:rPr>
        <w:t>شعورهم بكرامتهم في انسجام تام مع أحكام اتفاقية حقوق الطفل والبروتوكول الاختياري؛</w:t>
      </w:r>
    </w:p>
    <w:p w:rsidR="00CE5989" w:rsidRPr="005363BF" w:rsidRDefault="005363BF" w:rsidP="005363BF">
      <w:pPr>
        <w:pStyle w:val="SingleTxtGA"/>
        <w:rPr>
          <w:b/>
          <w:bCs/>
          <w:rtl/>
        </w:rPr>
      </w:pPr>
      <w:r>
        <w:rPr>
          <w:rtl/>
        </w:rPr>
        <w:tab/>
      </w:r>
      <w:r w:rsidR="00CE5989" w:rsidRPr="007A37C1">
        <w:rPr>
          <w:rtl/>
        </w:rPr>
        <w:t>(ب)</w:t>
      </w:r>
      <w:r>
        <w:rPr>
          <w:rtl/>
        </w:rPr>
        <w:tab/>
      </w:r>
      <w:r w:rsidR="00CE5989" w:rsidRPr="005363BF">
        <w:rPr>
          <w:b/>
          <w:bCs/>
          <w:rtl/>
        </w:rPr>
        <w:t>وضع وتعزيز برامج توعية الأطفال بالمخاطر المتصلة باستخدام ما يضعون من مواد بأنفسهم بوساطة وسائل الإعلام الرقمية وتكنولوجيات المعلومات والاتصالات؛</w:t>
      </w:r>
    </w:p>
    <w:p w:rsidR="00CE5989" w:rsidRPr="005363BF" w:rsidRDefault="005363BF" w:rsidP="005363BF">
      <w:pPr>
        <w:pStyle w:val="SingleTxtGA"/>
        <w:rPr>
          <w:b/>
          <w:bCs/>
          <w:rtl/>
        </w:rPr>
      </w:pPr>
      <w:r>
        <w:rPr>
          <w:rtl/>
        </w:rPr>
        <w:tab/>
      </w:r>
      <w:r w:rsidR="00CE5989" w:rsidRPr="007A37C1">
        <w:rPr>
          <w:rtl/>
        </w:rPr>
        <w:t>(ج)</w:t>
      </w:r>
      <w:r>
        <w:rPr>
          <w:rtl/>
        </w:rPr>
        <w:tab/>
      </w:r>
      <w:r w:rsidR="00CE5989" w:rsidRPr="005363BF">
        <w:rPr>
          <w:b/>
          <w:bCs/>
          <w:rtl/>
        </w:rPr>
        <w:t>اعتماد تعريف شامل للمواد الإباحية، وتجريم استغلال الأطفال في المواد الإباحية بجميع أشكاله.</w:t>
      </w:r>
      <w:r>
        <w:rPr>
          <w:rFonts w:hint="cs"/>
          <w:b/>
          <w:bCs/>
          <w:rtl/>
        </w:rPr>
        <w:t xml:space="preserve"> </w:t>
      </w:r>
    </w:p>
    <w:p w:rsidR="00CE5989" w:rsidRPr="003D1FFE" w:rsidRDefault="00CE5989" w:rsidP="00912653">
      <w:pPr>
        <w:pStyle w:val="H1GA"/>
        <w:rPr>
          <w:rtl/>
        </w:rPr>
      </w:pPr>
      <w:r w:rsidRPr="003D1FFE">
        <w:rPr>
          <w:rtl/>
        </w:rPr>
        <w:tab/>
      </w:r>
      <w:r w:rsidRPr="003D1FFE">
        <w:rPr>
          <w:rFonts w:hint="cs"/>
          <w:rtl/>
        </w:rPr>
        <w:t>باء</w:t>
      </w:r>
      <w:r w:rsidRPr="003D1FFE">
        <w:rPr>
          <w:rtl/>
        </w:rPr>
        <w:t>-</w:t>
      </w:r>
      <w:r w:rsidRPr="003D1FFE">
        <w:rPr>
          <w:rtl/>
        </w:rPr>
        <w:tab/>
      </w:r>
      <w:r w:rsidRPr="003D1FFE">
        <w:rPr>
          <w:rFonts w:hint="cs"/>
          <w:rtl/>
        </w:rPr>
        <w:t>الإفلات</w:t>
      </w:r>
      <w:r w:rsidRPr="003D1FFE">
        <w:rPr>
          <w:rtl/>
        </w:rPr>
        <w:t xml:space="preserve"> </w:t>
      </w:r>
      <w:r w:rsidRPr="003D1FFE">
        <w:rPr>
          <w:rFonts w:hint="cs"/>
          <w:rtl/>
        </w:rPr>
        <w:t>من</w:t>
      </w:r>
      <w:r w:rsidRPr="003D1FFE">
        <w:rPr>
          <w:rtl/>
        </w:rPr>
        <w:t xml:space="preserve"> </w:t>
      </w:r>
      <w:r w:rsidRPr="003D1FFE">
        <w:rPr>
          <w:rFonts w:hint="cs"/>
          <w:rtl/>
        </w:rPr>
        <w:t>العقاب</w:t>
      </w:r>
    </w:p>
    <w:p w:rsidR="00CE5989" w:rsidRPr="007A37C1" w:rsidRDefault="00CE5989" w:rsidP="00B71591">
      <w:pPr>
        <w:pStyle w:val="SingleTxtGA"/>
        <w:rPr>
          <w:rtl/>
        </w:rPr>
      </w:pPr>
      <w:r w:rsidRPr="007A37C1">
        <w:rPr>
          <w:rtl/>
        </w:rPr>
        <w:t>٣٢-</w:t>
      </w:r>
      <w:r w:rsidRPr="007A37C1">
        <w:rPr>
          <w:rtl/>
        </w:rPr>
        <w:tab/>
        <w:t>يساور اللجنة قلق عميق إزاء العدد المحدود جدا</w:t>
      </w:r>
      <w:r w:rsidR="00B71591">
        <w:rPr>
          <w:rFonts w:hint="cs"/>
          <w:rtl/>
        </w:rPr>
        <w:t>ً</w:t>
      </w:r>
      <w:r w:rsidRPr="007A37C1">
        <w:rPr>
          <w:rtl/>
        </w:rPr>
        <w:t xml:space="preserve"> من التحقيقات والملاحقات القضائية والإدانات المتعلقة بالجرائم ذات الصلة بالتسول القسري للأطفال، وبغاء الأطفال. وتشعر اللجنة بالقلق أيضا</w:t>
      </w:r>
      <w:r w:rsidR="00BE2FBF">
        <w:rPr>
          <w:rFonts w:hint="cs"/>
          <w:rtl/>
        </w:rPr>
        <w:t>ً</w:t>
      </w:r>
      <w:r w:rsidRPr="007A37C1">
        <w:rPr>
          <w:rtl/>
        </w:rPr>
        <w:t xml:space="preserve"> إزاء اللجوء إلى الوساطة في حالات استغلال الأطفال وإيذائهم جنسيا</w:t>
      </w:r>
      <w:r w:rsidR="00B71591">
        <w:rPr>
          <w:rFonts w:hint="cs"/>
          <w:rtl/>
        </w:rPr>
        <w:t>ً</w:t>
      </w:r>
      <w:r w:rsidRPr="007A37C1">
        <w:rPr>
          <w:rtl/>
        </w:rPr>
        <w:t>. وتشعر اللجنة بالقلق كذلك إزاء تدخل قادة المجتمعات المحلية والمسؤولين الحكوميين في ا</w:t>
      </w:r>
      <w:r>
        <w:rPr>
          <w:rtl/>
        </w:rPr>
        <w:t xml:space="preserve">لإجراءات القضائية، وإزاء </w:t>
      </w:r>
      <w:r>
        <w:rPr>
          <w:rFonts w:hint="cs"/>
          <w:rtl/>
        </w:rPr>
        <w:t xml:space="preserve">عدم </w:t>
      </w:r>
      <w:r w:rsidRPr="007A37C1">
        <w:rPr>
          <w:rtl/>
        </w:rPr>
        <w:t xml:space="preserve">ثقة السكان في النظام القضائي. </w:t>
      </w:r>
    </w:p>
    <w:p w:rsidR="00CE5989" w:rsidRPr="00912653" w:rsidRDefault="00CE5989" w:rsidP="00912653">
      <w:pPr>
        <w:pStyle w:val="SingleTxtGA"/>
        <w:rPr>
          <w:b/>
          <w:bCs/>
          <w:rtl/>
        </w:rPr>
      </w:pPr>
      <w:r w:rsidRPr="007A37C1">
        <w:rPr>
          <w:rtl/>
        </w:rPr>
        <w:t>٣٣-</w:t>
      </w:r>
      <w:r w:rsidRPr="00912653">
        <w:rPr>
          <w:b/>
          <w:bCs/>
          <w:rtl/>
        </w:rPr>
        <w:tab/>
        <w:t>وتوصي اللجنة الدولة الطرف باتخاذ التدابير اللازمة من أجل ضمان ما يلي:</w:t>
      </w:r>
    </w:p>
    <w:p w:rsidR="00CE5989" w:rsidRPr="008A4CC3" w:rsidRDefault="00CE5989" w:rsidP="00912653">
      <w:pPr>
        <w:pStyle w:val="SingleTxtGA"/>
        <w:rPr>
          <w:b/>
          <w:bCs/>
          <w:spacing w:val="-4"/>
          <w:rtl/>
        </w:rPr>
      </w:pPr>
      <w:r w:rsidRPr="008A4CC3">
        <w:rPr>
          <w:spacing w:val="-4"/>
          <w:rtl/>
        </w:rPr>
        <w:tab/>
        <w:t>(أ)</w:t>
      </w:r>
      <w:r w:rsidR="00912653" w:rsidRPr="008A4CC3">
        <w:rPr>
          <w:spacing w:val="-4"/>
          <w:rtl/>
        </w:rPr>
        <w:tab/>
      </w:r>
      <w:r w:rsidRPr="008A4CC3">
        <w:rPr>
          <w:b/>
          <w:bCs/>
          <w:spacing w:val="-4"/>
          <w:rtl/>
        </w:rPr>
        <w:t xml:space="preserve">التحقيق </w:t>
      </w:r>
      <w:r w:rsidRPr="008A4CC3">
        <w:rPr>
          <w:rFonts w:hint="cs"/>
          <w:b/>
          <w:bCs/>
          <w:spacing w:val="-4"/>
          <w:rtl/>
        </w:rPr>
        <w:t>في</w:t>
      </w:r>
      <w:r w:rsidRPr="008A4CC3">
        <w:rPr>
          <w:b/>
          <w:bCs/>
          <w:spacing w:val="-4"/>
          <w:rtl/>
        </w:rPr>
        <w:t xml:space="preserve"> جميع قضايا بيع الأطفال واستغلالهم في البغاء وفي المواد الإباحية</w:t>
      </w:r>
      <w:r w:rsidRPr="008A4CC3">
        <w:rPr>
          <w:rFonts w:hint="cs"/>
          <w:b/>
          <w:bCs/>
          <w:spacing w:val="-4"/>
          <w:rtl/>
        </w:rPr>
        <w:t>؛</w:t>
      </w:r>
    </w:p>
    <w:p w:rsidR="00CE5989" w:rsidRPr="00912653" w:rsidRDefault="00CE5989" w:rsidP="00912653">
      <w:pPr>
        <w:pStyle w:val="SingleTxtGA"/>
        <w:rPr>
          <w:b/>
          <w:bCs/>
          <w:rtl/>
        </w:rPr>
      </w:pPr>
      <w:r w:rsidRPr="007A37C1">
        <w:rPr>
          <w:rtl/>
        </w:rPr>
        <w:tab/>
        <w:t>(ب)</w:t>
      </w:r>
      <w:r w:rsidR="00912653">
        <w:rPr>
          <w:rtl/>
        </w:rPr>
        <w:tab/>
      </w:r>
      <w:r w:rsidRPr="00912653">
        <w:rPr>
          <w:b/>
          <w:bCs/>
          <w:rtl/>
        </w:rPr>
        <w:t>عدم اللجوء إلى الوساطة في حالات استغلال الاطفال وإيذائهم جنسيا</w:t>
      </w:r>
      <w:r w:rsidR="00912653">
        <w:rPr>
          <w:rFonts w:hint="cs"/>
          <w:b/>
          <w:bCs/>
          <w:rtl/>
        </w:rPr>
        <w:t>ً</w:t>
      </w:r>
      <w:r w:rsidRPr="00912653">
        <w:rPr>
          <w:b/>
          <w:bCs/>
          <w:rtl/>
        </w:rPr>
        <w:t>؛</w:t>
      </w:r>
      <w:r w:rsidR="00912653">
        <w:rPr>
          <w:rFonts w:hint="cs"/>
          <w:b/>
          <w:bCs/>
          <w:rtl/>
        </w:rPr>
        <w:t xml:space="preserve"> </w:t>
      </w:r>
    </w:p>
    <w:p w:rsidR="00CE5989" w:rsidRPr="00912653" w:rsidRDefault="00CE5989" w:rsidP="00912653">
      <w:pPr>
        <w:pStyle w:val="SingleTxtGA"/>
        <w:rPr>
          <w:b/>
          <w:bCs/>
          <w:rtl/>
        </w:rPr>
      </w:pPr>
      <w:r w:rsidRPr="007A37C1">
        <w:rPr>
          <w:rtl/>
        </w:rPr>
        <w:tab/>
        <w:t>(ج)</w:t>
      </w:r>
      <w:r w:rsidR="00912653">
        <w:rPr>
          <w:rtl/>
        </w:rPr>
        <w:tab/>
      </w:r>
      <w:r w:rsidRPr="00912653">
        <w:rPr>
          <w:b/>
          <w:bCs/>
          <w:rtl/>
        </w:rPr>
        <w:t>مقاضاة جميع الجناة ومعاقبتهم بعقوبات تتناسب وخطورةَ جرائمهم؛</w:t>
      </w:r>
    </w:p>
    <w:p w:rsidR="00CE5989" w:rsidRPr="00912653" w:rsidRDefault="00CE5989" w:rsidP="00912653">
      <w:pPr>
        <w:pStyle w:val="SingleTxtGA"/>
        <w:rPr>
          <w:b/>
          <w:bCs/>
          <w:rtl/>
        </w:rPr>
      </w:pPr>
      <w:r w:rsidRPr="007A37C1">
        <w:rPr>
          <w:rtl/>
        </w:rPr>
        <w:tab/>
        <w:t>(د)</w:t>
      </w:r>
      <w:r w:rsidR="00912653">
        <w:rPr>
          <w:rtl/>
        </w:rPr>
        <w:tab/>
      </w:r>
      <w:r w:rsidRPr="00912653">
        <w:rPr>
          <w:b/>
          <w:bCs/>
          <w:rtl/>
        </w:rPr>
        <w:t>مساءلة الأشخاص الذين يتدخلون في الإجراءات القضائية.</w:t>
      </w:r>
      <w:r w:rsidR="00912653">
        <w:rPr>
          <w:rFonts w:hint="cs"/>
          <w:b/>
          <w:bCs/>
          <w:rtl/>
        </w:rPr>
        <w:t xml:space="preserve"> </w:t>
      </w:r>
    </w:p>
    <w:p w:rsidR="00CE5989" w:rsidRPr="00BF044A" w:rsidRDefault="00CE5989" w:rsidP="00912653">
      <w:pPr>
        <w:pStyle w:val="H1GA"/>
        <w:rPr>
          <w:rtl/>
        </w:rPr>
      </w:pPr>
      <w:r w:rsidRPr="007A37C1">
        <w:rPr>
          <w:rtl/>
        </w:rPr>
        <w:lastRenderedPageBreak/>
        <w:tab/>
      </w:r>
      <w:r w:rsidRPr="00BF044A">
        <w:rPr>
          <w:rtl/>
        </w:rPr>
        <w:t>جيم-</w:t>
      </w:r>
      <w:r w:rsidRPr="00BF044A">
        <w:rPr>
          <w:rtl/>
        </w:rPr>
        <w:tab/>
        <w:t>مسؤولية الأشخاص الاعتباريين</w:t>
      </w:r>
    </w:p>
    <w:p w:rsidR="00CE5989" w:rsidRPr="00BF044A" w:rsidRDefault="00CE5989" w:rsidP="00912653">
      <w:pPr>
        <w:pStyle w:val="SingleTxtGA"/>
        <w:rPr>
          <w:rtl/>
        </w:rPr>
      </w:pPr>
      <w:r w:rsidRPr="007A37C1">
        <w:rPr>
          <w:rtl/>
        </w:rPr>
        <w:t>٣٤-</w:t>
      </w:r>
      <w:r w:rsidRPr="007A37C1">
        <w:rPr>
          <w:rtl/>
        </w:rPr>
        <w:tab/>
        <w:t>تحيط اللجنة علما</w:t>
      </w:r>
      <w:r w:rsidR="00912653">
        <w:rPr>
          <w:rFonts w:hint="cs"/>
          <w:rtl/>
        </w:rPr>
        <w:t>ً</w:t>
      </w:r>
      <w:r w:rsidRPr="007A37C1">
        <w:rPr>
          <w:rtl/>
        </w:rPr>
        <w:t xml:space="preserve"> بالخطط الرامية إلى بدء العمل بمسؤولية الأشخاص الاعتباريين عن الاتجار بالبشر في قانون الطفل المنقح. </w:t>
      </w:r>
      <w:r>
        <w:rPr>
          <w:rtl/>
        </w:rPr>
        <w:t>لكن</w:t>
      </w:r>
      <w:r>
        <w:rPr>
          <w:rFonts w:hint="cs"/>
          <w:rtl/>
        </w:rPr>
        <w:t>ها</w:t>
      </w:r>
      <w:r w:rsidRPr="007A37C1">
        <w:rPr>
          <w:rtl/>
        </w:rPr>
        <w:t xml:space="preserve"> تشعر بالقلق</w:t>
      </w:r>
      <w:r>
        <w:rPr>
          <w:rFonts w:hint="cs"/>
          <w:rtl/>
        </w:rPr>
        <w:t xml:space="preserve"> من خلو القانون الجنائي الجديد من </w:t>
      </w:r>
      <w:r w:rsidRPr="007A37C1">
        <w:rPr>
          <w:rtl/>
        </w:rPr>
        <w:t>أحكام ب</w:t>
      </w:r>
      <w:r w:rsidR="00912653">
        <w:rPr>
          <w:rtl/>
        </w:rPr>
        <w:t>شأن مسؤولية الأشخاص الاعتباريين</w:t>
      </w:r>
      <w:r w:rsidR="00912653">
        <w:rPr>
          <w:rFonts w:hint="cs"/>
          <w:rtl/>
        </w:rPr>
        <w:t xml:space="preserve">. </w:t>
      </w:r>
    </w:p>
    <w:p w:rsidR="00CE5989" w:rsidRPr="00CC140F" w:rsidRDefault="00CE5989" w:rsidP="00912653">
      <w:pPr>
        <w:pStyle w:val="SingleTxtGA"/>
        <w:rPr>
          <w:rFonts w:ascii="Times New Roman Bold" w:hAnsi="Times New Roman Bold"/>
          <w:rtl/>
        </w:rPr>
      </w:pPr>
      <w:r w:rsidRPr="00CC140F">
        <w:rPr>
          <w:spacing w:val="-2"/>
          <w:rtl/>
        </w:rPr>
        <w:t>٣٥-</w:t>
      </w:r>
      <w:r w:rsidRPr="00CC140F">
        <w:rPr>
          <w:spacing w:val="-2"/>
          <w:rtl/>
        </w:rPr>
        <w:tab/>
      </w:r>
      <w:r w:rsidRPr="00CC140F">
        <w:rPr>
          <w:b/>
          <w:bCs/>
          <w:spacing w:val="-2"/>
          <w:rtl/>
        </w:rPr>
        <w:t>وتوصي اللجنة بأن تدرج الدولة الطرف صراحة مبدأ مسؤولية الأشخاص الاعتباريين المتورطين في أي من الجرائم المحظورة بموجب البروتوكول الاختياري في قانون</w:t>
      </w:r>
      <w:r w:rsidRPr="00CC140F">
        <w:rPr>
          <w:rFonts w:hint="cs"/>
          <w:b/>
          <w:bCs/>
          <w:spacing w:val="-2"/>
          <w:rtl/>
        </w:rPr>
        <w:t xml:space="preserve">ها </w:t>
      </w:r>
      <w:r w:rsidRPr="00CC140F">
        <w:rPr>
          <w:rFonts w:ascii="Times New Roman Bold" w:hAnsi="Times New Roman Bold"/>
          <w:b/>
          <w:bCs/>
          <w:spacing w:val="-2"/>
          <w:rtl/>
        </w:rPr>
        <w:t>الجنائي، وفقا</w:t>
      </w:r>
      <w:r w:rsidR="00CC140F" w:rsidRPr="00CC140F">
        <w:rPr>
          <w:rFonts w:ascii="Times New Roman Bold" w:hAnsi="Times New Roman Bold" w:hint="cs"/>
          <w:b/>
          <w:bCs/>
          <w:spacing w:val="-2"/>
          <w:rtl/>
        </w:rPr>
        <w:t>ً</w:t>
      </w:r>
      <w:r w:rsidRPr="00CC140F">
        <w:rPr>
          <w:rFonts w:ascii="Times New Roman Bold" w:hAnsi="Times New Roman Bold"/>
          <w:b/>
          <w:bCs/>
          <w:spacing w:val="-2"/>
          <w:rtl/>
        </w:rPr>
        <w:t xml:space="preserve"> للفقرة ٤ من المادة ٣ من البروتوكول. وتوصي اللجنة أيضا</w:t>
      </w:r>
      <w:r w:rsidR="00BE2FBF">
        <w:rPr>
          <w:rFonts w:ascii="Times New Roman Bold" w:hAnsi="Times New Roman Bold" w:hint="cs"/>
          <w:b/>
          <w:bCs/>
          <w:spacing w:val="-2"/>
          <w:rtl/>
        </w:rPr>
        <w:t>ً</w:t>
      </w:r>
      <w:r w:rsidRPr="00CC140F">
        <w:rPr>
          <w:rFonts w:ascii="Times New Roman Bold" w:hAnsi="Times New Roman Bold"/>
          <w:b/>
          <w:bCs/>
          <w:spacing w:val="-2"/>
          <w:rtl/>
        </w:rPr>
        <w:t xml:space="preserve"> بأن تعتمد الدولة الطرف قوانين </w:t>
      </w:r>
      <w:r w:rsidRPr="00CC140F">
        <w:rPr>
          <w:rFonts w:ascii="Times New Roman Bold" w:hAnsi="Times New Roman Bold"/>
          <w:b/>
          <w:bCs/>
          <w:rtl/>
        </w:rPr>
        <w:t>لتنظيم سلوك وكالات التوظيف، ووضع عقوبات تتناسب وخطورة الجر</w:t>
      </w:r>
      <w:r w:rsidRPr="00CC140F">
        <w:rPr>
          <w:rFonts w:ascii="Times New Roman Bold" w:hAnsi="Times New Roman Bold" w:hint="cs"/>
          <w:b/>
          <w:bCs/>
          <w:rtl/>
        </w:rPr>
        <w:t xml:space="preserve">ائم </w:t>
      </w:r>
      <w:r w:rsidRPr="00CC140F">
        <w:rPr>
          <w:rFonts w:ascii="Times New Roman Bold" w:hAnsi="Times New Roman Bold"/>
          <w:b/>
          <w:bCs/>
          <w:rtl/>
        </w:rPr>
        <w:t>المرتكبة.</w:t>
      </w:r>
      <w:r w:rsidRPr="00CC140F">
        <w:rPr>
          <w:rFonts w:ascii="Times New Roman Bold" w:hAnsi="Times New Roman Bold"/>
          <w:rtl/>
        </w:rPr>
        <w:t xml:space="preserve"> </w:t>
      </w:r>
    </w:p>
    <w:p w:rsidR="00CE5989" w:rsidRPr="00BF044A" w:rsidRDefault="00CE5989" w:rsidP="00912653">
      <w:pPr>
        <w:pStyle w:val="H1GA"/>
        <w:rPr>
          <w:rtl/>
        </w:rPr>
      </w:pPr>
      <w:r w:rsidRPr="00BF044A">
        <w:rPr>
          <w:rtl/>
        </w:rPr>
        <w:tab/>
        <w:t>دال-</w:t>
      </w:r>
      <w:r w:rsidRPr="00BF044A">
        <w:rPr>
          <w:rtl/>
        </w:rPr>
        <w:tab/>
        <w:t>الولاية القضا</w:t>
      </w:r>
      <w:r>
        <w:rPr>
          <w:rtl/>
        </w:rPr>
        <w:t>ئية خارج الإقليم وتسليم الم</w:t>
      </w:r>
      <w:r>
        <w:rPr>
          <w:rFonts w:hint="cs"/>
          <w:rtl/>
        </w:rPr>
        <w:t>طلوبين</w:t>
      </w:r>
    </w:p>
    <w:p w:rsidR="00CE5989" w:rsidRPr="007A37C1" w:rsidRDefault="00CE5989" w:rsidP="00912653">
      <w:pPr>
        <w:pStyle w:val="SingleTxtGA"/>
        <w:rPr>
          <w:rtl/>
        </w:rPr>
      </w:pPr>
      <w:r w:rsidRPr="007A37C1">
        <w:rPr>
          <w:rtl/>
        </w:rPr>
        <w:t>٣٦-</w:t>
      </w:r>
      <w:r w:rsidRPr="007A37C1">
        <w:rPr>
          <w:rtl/>
        </w:rPr>
        <w:tab/>
        <w:t>تحيط اللجنة علما</w:t>
      </w:r>
      <w:r w:rsidR="00912653">
        <w:rPr>
          <w:rFonts w:hint="cs"/>
          <w:rtl/>
        </w:rPr>
        <w:t>ً</w:t>
      </w:r>
      <w:r w:rsidRPr="007A37C1">
        <w:rPr>
          <w:rtl/>
        </w:rPr>
        <w:t xml:space="preserve"> بالتصديق على اتفاقية الجماعة الاقتصادية لدول غرب أفريقيا بشأن المساعدة المتبادلة في المسائل الجنائية، واتفاقية الجماعة الاقتصادية لدول غرب أفريقيا بشأن تسليم المطلوبين. وترحب اللجنة بإنشاء الولاية القضائية خارج الإقليم من خلال قانون الطفل، وقانون الإجراءات الجنائية الجديد، لكنها تعرب عن أسفها لأن تسليم المطلوبين يخضع لمعيار التجريم المزدوج. </w:t>
      </w:r>
    </w:p>
    <w:p w:rsidR="00CE5989" w:rsidRPr="003F7A8C" w:rsidRDefault="00CE5989" w:rsidP="003F7A8C">
      <w:pPr>
        <w:pStyle w:val="SingleTxtGA"/>
        <w:rPr>
          <w:b/>
          <w:bCs/>
          <w:rtl/>
        </w:rPr>
      </w:pPr>
      <w:r>
        <w:rPr>
          <w:rFonts w:hint="cs"/>
          <w:rtl/>
        </w:rPr>
        <w:t>37</w:t>
      </w:r>
      <w:r w:rsidR="003F7A8C">
        <w:rPr>
          <w:rtl/>
        </w:rPr>
        <w:t>-</w:t>
      </w:r>
      <w:r w:rsidR="003F7A8C">
        <w:rPr>
          <w:rtl/>
        </w:rPr>
        <w:tab/>
      </w:r>
      <w:r w:rsidRPr="003F7A8C">
        <w:rPr>
          <w:b/>
          <w:bCs/>
          <w:rtl/>
        </w:rPr>
        <w:t>وتوصي اللجنة بأن تضطلع الدولة الطرف بما يلي:</w:t>
      </w:r>
    </w:p>
    <w:p w:rsidR="00CE5989" w:rsidRPr="003F7A8C" w:rsidRDefault="00CE5989" w:rsidP="003F7A8C">
      <w:pPr>
        <w:pStyle w:val="SingleTxtGA"/>
        <w:rPr>
          <w:b/>
          <w:bCs/>
          <w:rtl/>
        </w:rPr>
      </w:pPr>
      <w:r>
        <w:rPr>
          <w:rtl/>
        </w:rPr>
        <w:tab/>
        <w:t>(أ)</w:t>
      </w:r>
      <w:r w:rsidR="003F7A8C">
        <w:rPr>
          <w:rtl/>
        </w:rPr>
        <w:tab/>
      </w:r>
      <w:r w:rsidRPr="003F7A8C">
        <w:rPr>
          <w:b/>
          <w:bCs/>
          <w:rtl/>
        </w:rPr>
        <w:t>إدراج الجرائم المحظورة بموجب البروتوكول الاختياري في جميع معاهدات تسليم المطلوبين في المستقبل؛</w:t>
      </w:r>
    </w:p>
    <w:p w:rsidR="00CE5989" w:rsidRPr="003F7A8C" w:rsidRDefault="00CE5989" w:rsidP="003F7A8C">
      <w:pPr>
        <w:pStyle w:val="SingleTxtGA"/>
        <w:rPr>
          <w:b/>
          <w:bCs/>
          <w:rtl/>
        </w:rPr>
      </w:pPr>
      <w:r w:rsidRPr="007A37C1">
        <w:rPr>
          <w:rtl/>
        </w:rPr>
        <w:tab/>
        <w:t>(ب)</w:t>
      </w:r>
      <w:r w:rsidR="003F7A8C">
        <w:rPr>
          <w:rtl/>
        </w:rPr>
        <w:tab/>
      </w:r>
      <w:r w:rsidRPr="003F7A8C">
        <w:rPr>
          <w:b/>
          <w:bCs/>
          <w:rtl/>
        </w:rPr>
        <w:t xml:space="preserve">التأكد من أن الأخذ بمعيار التجريم المزدوج لا يعرقل تسليم المطلوبين </w:t>
      </w:r>
      <w:r w:rsidRPr="003F7A8C">
        <w:rPr>
          <w:rFonts w:hint="cs"/>
          <w:b/>
          <w:bCs/>
          <w:rtl/>
        </w:rPr>
        <w:t>ذي الصلة</w:t>
      </w:r>
      <w:r w:rsidRPr="003F7A8C">
        <w:rPr>
          <w:b/>
          <w:bCs/>
          <w:rtl/>
        </w:rPr>
        <w:t xml:space="preserve"> بالجرائم المحظورة بموجب البروتوكول الاختياري.</w:t>
      </w:r>
      <w:r w:rsidR="00CC140F">
        <w:rPr>
          <w:rFonts w:hint="cs"/>
          <w:b/>
          <w:bCs/>
          <w:rtl/>
        </w:rPr>
        <w:t xml:space="preserve"> </w:t>
      </w:r>
    </w:p>
    <w:p w:rsidR="00CE5989" w:rsidRPr="006D6AF7" w:rsidRDefault="00CE5989" w:rsidP="003F7A8C">
      <w:pPr>
        <w:pStyle w:val="HChGA"/>
        <w:rPr>
          <w:rtl/>
        </w:rPr>
      </w:pPr>
      <w:r w:rsidRPr="007A37C1">
        <w:rPr>
          <w:sz w:val="30"/>
          <w:szCs w:val="30"/>
          <w:rtl/>
        </w:rPr>
        <w:tab/>
      </w:r>
      <w:r w:rsidRPr="006D6AF7">
        <w:rPr>
          <w:rtl/>
        </w:rPr>
        <w:t>سا</w:t>
      </w:r>
      <w:r w:rsidRPr="006D6AF7">
        <w:rPr>
          <w:rFonts w:hint="cs"/>
          <w:rtl/>
        </w:rPr>
        <w:t>بعا</w:t>
      </w:r>
      <w:r w:rsidR="003F7A8C">
        <w:rPr>
          <w:rFonts w:hint="cs"/>
          <w:rtl/>
        </w:rPr>
        <w:t>ً</w:t>
      </w:r>
      <w:r w:rsidRPr="006D6AF7">
        <w:rPr>
          <w:rtl/>
        </w:rPr>
        <w:t>-</w:t>
      </w:r>
      <w:r w:rsidRPr="006D6AF7">
        <w:rPr>
          <w:rtl/>
        </w:rPr>
        <w:tab/>
        <w:t xml:space="preserve">حماية حقوق الأطفال الضحايا (المادتان 8 و9(3) و(4)) </w:t>
      </w:r>
    </w:p>
    <w:p w:rsidR="00CE5989" w:rsidRPr="006D6AF7" w:rsidRDefault="00CE5989" w:rsidP="003F7A8C">
      <w:pPr>
        <w:pStyle w:val="H1GA"/>
        <w:rPr>
          <w:rtl/>
        </w:rPr>
      </w:pPr>
      <w:r w:rsidRPr="007A37C1">
        <w:rPr>
          <w:rtl/>
        </w:rPr>
        <w:tab/>
      </w:r>
      <w:r w:rsidRPr="00285B63">
        <w:rPr>
          <w:rFonts w:hint="cs"/>
          <w:rtl/>
        </w:rPr>
        <w:t>ألف-</w:t>
      </w:r>
      <w:r w:rsidRPr="00285B63">
        <w:rPr>
          <w:rFonts w:hint="cs"/>
          <w:rtl/>
        </w:rPr>
        <w:tab/>
      </w:r>
      <w:r w:rsidRPr="006D6AF7">
        <w:rPr>
          <w:rtl/>
        </w:rPr>
        <w:t xml:space="preserve">التدابير المعتمدة لحماية حقوق ومصالح الأطفال ضحايا الجرائم المحظورة بموجب البروتوكول الاختياري </w:t>
      </w:r>
    </w:p>
    <w:p w:rsidR="00CE5989" w:rsidRPr="00BE2FBF" w:rsidRDefault="003F7A8C" w:rsidP="00CB11E2">
      <w:pPr>
        <w:pStyle w:val="SingleTxtGA"/>
        <w:rPr>
          <w:spacing w:val="-2"/>
          <w:rtl/>
        </w:rPr>
      </w:pPr>
      <w:r>
        <w:rPr>
          <w:rtl/>
        </w:rPr>
        <w:t>٣٨-</w:t>
      </w:r>
      <w:r w:rsidR="00CE5989" w:rsidRPr="007A37C1">
        <w:rPr>
          <w:rtl/>
        </w:rPr>
        <w:tab/>
        <w:t>تحيط اللجنة علما</w:t>
      </w:r>
      <w:r>
        <w:rPr>
          <w:rFonts w:hint="cs"/>
          <w:rtl/>
        </w:rPr>
        <w:t>ً</w:t>
      </w:r>
      <w:r w:rsidR="00CE5989" w:rsidRPr="007A37C1">
        <w:rPr>
          <w:rtl/>
        </w:rPr>
        <w:t xml:space="preserve"> بال</w:t>
      </w:r>
      <w:r w:rsidR="00CE5989">
        <w:rPr>
          <w:rtl/>
        </w:rPr>
        <w:t>أحكام الواردة في قانون الطفل ال</w:t>
      </w:r>
      <w:r w:rsidR="00CE5989">
        <w:rPr>
          <w:rFonts w:hint="cs"/>
          <w:rtl/>
        </w:rPr>
        <w:t>ت</w:t>
      </w:r>
      <w:r w:rsidR="00CE5989" w:rsidRPr="007A37C1">
        <w:rPr>
          <w:rtl/>
        </w:rPr>
        <w:t xml:space="preserve">ي </w:t>
      </w:r>
      <w:r w:rsidR="00CE5989">
        <w:rPr>
          <w:rFonts w:hint="cs"/>
          <w:rtl/>
        </w:rPr>
        <w:t>ت</w:t>
      </w:r>
      <w:r w:rsidR="00CE5989" w:rsidRPr="007A37C1">
        <w:rPr>
          <w:rtl/>
        </w:rPr>
        <w:t>نظم حماية الضحايا والشهود الذين يشاركون في الإجراءات القضائية، لكنها لا تزال تشعر بالقلق إزاء ما أ</w:t>
      </w:r>
      <w:r w:rsidR="00CE5989">
        <w:rPr>
          <w:rFonts w:hint="cs"/>
          <w:rtl/>
        </w:rPr>
        <w:t>ُ</w:t>
      </w:r>
      <w:r w:rsidR="00CE5989" w:rsidRPr="007A37C1">
        <w:rPr>
          <w:rtl/>
        </w:rPr>
        <w:t>بلغ به من حالات تهديد الأطفال الضحايا وتخويفهم. ويساورها القلق أيضا</w:t>
      </w:r>
      <w:r w:rsidR="00BE2FBF">
        <w:rPr>
          <w:rFonts w:hint="cs"/>
          <w:rtl/>
        </w:rPr>
        <w:t>ً</w:t>
      </w:r>
      <w:r w:rsidR="00CE5989" w:rsidRPr="007A37C1">
        <w:rPr>
          <w:rtl/>
        </w:rPr>
        <w:t xml:space="preserve"> لأن الأطفال الضحايا يخافون على </w:t>
      </w:r>
      <w:r w:rsidR="00CE5989" w:rsidRPr="00BE2FBF">
        <w:rPr>
          <w:spacing w:val="-2"/>
          <w:rtl/>
        </w:rPr>
        <w:t>أمن والديهم حيث يتلقون تهديدات ضد والديهم إن هم وجهوا اتهامات</w:t>
      </w:r>
      <w:r w:rsidR="00CE5989" w:rsidRPr="00BE2FBF">
        <w:rPr>
          <w:rFonts w:hint="cs"/>
          <w:spacing w:val="-2"/>
          <w:rtl/>
        </w:rPr>
        <w:t xml:space="preserve"> ضد الجناة</w:t>
      </w:r>
      <w:r w:rsidR="00CE5989" w:rsidRPr="00BE2FBF">
        <w:rPr>
          <w:spacing w:val="-2"/>
          <w:rtl/>
        </w:rPr>
        <w:t>. وتشعر اللجنة بالقلق أيضا</w:t>
      </w:r>
      <w:r w:rsidR="00BE2FBF" w:rsidRPr="00BE2FBF">
        <w:rPr>
          <w:rFonts w:hint="cs"/>
          <w:spacing w:val="-2"/>
          <w:rtl/>
        </w:rPr>
        <w:t>ً</w:t>
      </w:r>
      <w:r w:rsidR="00CE5989" w:rsidRPr="00BE2FBF">
        <w:rPr>
          <w:spacing w:val="-2"/>
          <w:rtl/>
        </w:rPr>
        <w:t xml:space="preserve"> إزاء تخصيص موارد غير كافية للحصول على المساعدة القانونية والمدرسين، </w:t>
      </w:r>
      <w:r w:rsidR="00CE5989" w:rsidRPr="00BE2FBF">
        <w:rPr>
          <w:rFonts w:hint="cs"/>
          <w:spacing w:val="-2"/>
          <w:rtl/>
        </w:rPr>
        <w:t xml:space="preserve">مما يحول دون </w:t>
      </w:r>
      <w:r w:rsidR="00CE5989" w:rsidRPr="00BE2FBF">
        <w:rPr>
          <w:spacing w:val="-2"/>
          <w:rtl/>
        </w:rPr>
        <w:t>تقديم دعم فعال للأطفال الضحايا</w:t>
      </w:r>
      <w:r w:rsidR="00CE5989" w:rsidRPr="00BE2FBF">
        <w:rPr>
          <w:rFonts w:hint="cs"/>
          <w:spacing w:val="-2"/>
          <w:rtl/>
        </w:rPr>
        <w:t xml:space="preserve"> عبر هذه الخدمات التي ينص عليها </w:t>
      </w:r>
      <w:r w:rsidR="00CE5989" w:rsidRPr="00BE2FBF">
        <w:rPr>
          <w:spacing w:val="-2"/>
          <w:rtl/>
        </w:rPr>
        <w:t xml:space="preserve">قانون الطفل. </w:t>
      </w:r>
    </w:p>
    <w:p w:rsidR="00CE5989" w:rsidRPr="003F7A8C" w:rsidRDefault="003F7A8C" w:rsidP="003F7A8C">
      <w:pPr>
        <w:pStyle w:val="SingleTxtGA"/>
        <w:rPr>
          <w:b/>
          <w:bCs/>
          <w:rtl/>
        </w:rPr>
      </w:pPr>
      <w:r>
        <w:rPr>
          <w:rtl/>
        </w:rPr>
        <w:t>٣٩-</w:t>
      </w:r>
      <w:r w:rsidR="00CE5989" w:rsidRPr="007A37C1">
        <w:rPr>
          <w:rtl/>
        </w:rPr>
        <w:tab/>
      </w:r>
      <w:r w:rsidRPr="003F7A8C">
        <w:rPr>
          <w:b/>
          <w:bCs/>
          <w:rtl/>
        </w:rPr>
        <w:t>وفي ضوء المادة ٩</w:t>
      </w:r>
      <w:r w:rsidR="00CE5989" w:rsidRPr="003F7A8C">
        <w:rPr>
          <w:b/>
          <w:bCs/>
          <w:rtl/>
        </w:rPr>
        <w:t>(٣) من البروتوكول الاختياري، وبالإشارة إلى ملاحظاتها الختامية بموجب الاتفاقية، توصي اللجنة الدولة الطرف بما يلي:</w:t>
      </w:r>
      <w:r w:rsidRPr="003F7A8C">
        <w:rPr>
          <w:rFonts w:hint="cs"/>
          <w:b/>
          <w:bCs/>
          <w:rtl/>
        </w:rPr>
        <w:t xml:space="preserve"> </w:t>
      </w:r>
    </w:p>
    <w:p w:rsidR="00CE5989" w:rsidRPr="008A77ED" w:rsidRDefault="008A77ED" w:rsidP="008A77ED">
      <w:pPr>
        <w:pStyle w:val="SingleTxtGA"/>
        <w:rPr>
          <w:b/>
          <w:bCs/>
          <w:rtl/>
        </w:rPr>
      </w:pPr>
      <w:r>
        <w:rPr>
          <w:rtl/>
        </w:rPr>
        <w:lastRenderedPageBreak/>
        <w:tab/>
      </w:r>
      <w:r w:rsidR="00CE5989" w:rsidRPr="007A37C1">
        <w:rPr>
          <w:rtl/>
        </w:rPr>
        <w:t>(أ)</w:t>
      </w:r>
      <w:r>
        <w:rPr>
          <w:rtl/>
        </w:rPr>
        <w:tab/>
      </w:r>
      <w:r w:rsidR="00CE5989" w:rsidRPr="008A77ED">
        <w:rPr>
          <w:b/>
          <w:bCs/>
          <w:rtl/>
        </w:rPr>
        <w:t xml:space="preserve">الحرص على ألا يصبح الأطفال </w:t>
      </w:r>
      <w:r w:rsidR="00CE5989" w:rsidRPr="008A77ED">
        <w:rPr>
          <w:rFonts w:hint="cs"/>
          <w:b/>
          <w:bCs/>
          <w:rtl/>
        </w:rPr>
        <w:t xml:space="preserve">ضحايا </w:t>
      </w:r>
      <w:r w:rsidR="00CE5989" w:rsidRPr="008A77ED">
        <w:rPr>
          <w:b/>
          <w:bCs/>
          <w:rtl/>
        </w:rPr>
        <w:t>الجرائم</w:t>
      </w:r>
      <w:r>
        <w:rPr>
          <w:b/>
          <w:bCs/>
          <w:rtl/>
        </w:rPr>
        <w:t xml:space="preserve"> المشمولة بالبروتوكول الاختياري</w:t>
      </w:r>
      <w:r w:rsidR="00CE5989" w:rsidRPr="008A77ED">
        <w:rPr>
          <w:rFonts w:hint="cs"/>
          <w:b/>
          <w:bCs/>
          <w:rtl/>
        </w:rPr>
        <w:t xml:space="preserve">، أو الشهود عليها، </w:t>
      </w:r>
      <w:r w:rsidR="00CE5989" w:rsidRPr="008A77ED">
        <w:rPr>
          <w:b/>
          <w:bCs/>
          <w:rtl/>
        </w:rPr>
        <w:t>ضحايا من جديد، والحرص على أن الأدلة، مثل تسجيل الشهادات بالفيديو، تُ</w:t>
      </w:r>
      <w:r>
        <w:rPr>
          <w:b/>
          <w:bCs/>
          <w:rtl/>
        </w:rPr>
        <w:t>قبل دائما</w:t>
      </w:r>
      <w:r w:rsidR="00B50899">
        <w:rPr>
          <w:rFonts w:hint="cs"/>
          <w:b/>
          <w:bCs/>
          <w:rtl/>
        </w:rPr>
        <w:t>ً</w:t>
      </w:r>
      <w:r>
        <w:rPr>
          <w:b/>
          <w:bCs/>
          <w:rtl/>
        </w:rPr>
        <w:t xml:space="preserve"> في الإجراءات القضائية</w:t>
      </w:r>
      <w:r>
        <w:rPr>
          <w:rFonts w:hint="cs"/>
          <w:b/>
          <w:bCs/>
          <w:rtl/>
        </w:rPr>
        <w:t xml:space="preserve">؛ </w:t>
      </w:r>
    </w:p>
    <w:p w:rsidR="00CE5989" w:rsidRPr="008A77ED" w:rsidRDefault="008A77ED" w:rsidP="00B50899">
      <w:pPr>
        <w:pStyle w:val="SingleTxtGA"/>
        <w:rPr>
          <w:b/>
          <w:bCs/>
          <w:rtl/>
        </w:rPr>
      </w:pPr>
      <w:r>
        <w:rPr>
          <w:rtl/>
        </w:rPr>
        <w:tab/>
      </w:r>
      <w:r w:rsidR="00CE5989" w:rsidRPr="007A37C1">
        <w:rPr>
          <w:rtl/>
        </w:rPr>
        <w:t>(ب)</w:t>
      </w:r>
      <w:r>
        <w:rPr>
          <w:rtl/>
        </w:rPr>
        <w:tab/>
      </w:r>
      <w:r w:rsidR="00CE5989" w:rsidRPr="008A77ED">
        <w:rPr>
          <w:b/>
          <w:bCs/>
          <w:rtl/>
        </w:rPr>
        <w:t>تخصيص الموارد البشرية، والتقنية والمالية الكافية من أجل ضمان حصول جميع الأطفال الضحايا على المعونة القانونية المجانية،</w:t>
      </w:r>
      <w:r w:rsidR="00CE5989" w:rsidRPr="008A77ED">
        <w:rPr>
          <w:rFonts w:hint="cs"/>
          <w:b/>
          <w:bCs/>
          <w:rtl/>
        </w:rPr>
        <w:t xml:space="preserve"> وعلى الدعم من </w:t>
      </w:r>
      <w:r w:rsidR="00B50899">
        <w:rPr>
          <w:rFonts w:hint="cs"/>
          <w:b/>
          <w:bCs/>
          <w:rtl/>
        </w:rPr>
        <w:t>أ</w:t>
      </w:r>
      <w:r w:rsidR="00CE5989" w:rsidRPr="008A77ED">
        <w:rPr>
          <w:rFonts w:hint="cs"/>
          <w:b/>
          <w:bCs/>
          <w:rtl/>
        </w:rPr>
        <w:t>خصائيين</w:t>
      </w:r>
      <w:r w:rsidR="00CE5989" w:rsidRPr="008A77ED">
        <w:rPr>
          <w:b/>
          <w:bCs/>
          <w:rtl/>
        </w:rPr>
        <w:t xml:space="preserve"> نفسانيين واجتماعيين يعنون بالأطفال، وضمان أن تعطى المصالح الفضلى للطفل الاعتبار الأول.</w:t>
      </w:r>
    </w:p>
    <w:p w:rsidR="00CE5989" w:rsidRPr="00743E62" w:rsidRDefault="00CE5989" w:rsidP="008A77ED">
      <w:pPr>
        <w:pStyle w:val="H1GA"/>
        <w:rPr>
          <w:rtl/>
        </w:rPr>
      </w:pPr>
      <w:r w:rsidRPr="007A37C1">
        <w:rPr>
          <w:rtl/>
        </w:rPr>
        <w:tab/>
      </w:r>
      <w:r w:rsidRPr="00743E62">
        <w:rPr>
          <w:rtl/>
        </w:rPr>
        <w:t>باء-</w:t>
      </w:r>
      <w:r w:rsidRPr="00743E62">
        <w:rPr>
          <w:rtl/>
        </w:rPr>
        <w:tab/>
        <w:t>تعافي الضحايا وإعادة إدماجهم</w:t>
      </w:r>
    </w:p>
    <w:p w:rsidR="00CE5989" w:rsidRPr="007A37C1" w:rsidRDefault="00CE5989" w:rsidP="008A77ED">
      <w:pPr>
        <w:pStyle w:val="SingleTxtGA"/>
        <w:rPr>
          <w:rtl/>
        </w:rPr>
      </w:pPr>
      <w:r w:rsidRPr="007A37C1">
        <w:rPr>
          <w:rtl/>
        </w:rPr>
        <w:t>٤٠-</w:t>
      </w:r>
      <w:r w:rsidRPr="007A37C1">
        <w:rPr>
          <w:rtl/>
        </w:rPr>
        <w:tab/>
        <w:t>تحيط اللجنة علما</w:t>
      </w:r>
      <w:r w:rsidR="008A77ED">
        <w:rPr>
          <w:rFonts w:hint="cs"/>
          <w:rtl/>
        </w:rPr>
        <w:t>ً</w:t>
      </w:r>
      <w:r w:rsidRPr="007A37C1">
        <w:rPr>
          <w:rtl/>
        </w:rPr>
        <w:t xml:space="preserve"> بوضع سياسة وطنية للضمان الاجتماعي. </w:t>
      </w:r>
      <w:r>
        <w:rPr>
          <w:rFonts w:hint="cs"/>
          <w:rtl/>
        </w:rPr>
        <w:t xml:space="preserve">لكنها </w:t>
      </w:r>
      <w:r w:rsidR="008A77ED">
        <w:rPr>
          <w:rtl/>
        </w:rPr>
        <w:t>تشعر بالقلق إزاء</w:t>
      </w:r>
      <w:r w:rsidR="008A77ED">
        <w:rPr>
          <w:rFonts w:hint="cs"/>
          <w:rtl/>
        </w:rPr>
        <w:t> </w:t>
      </w:r>
      <w:r w:rsidRPr="007A37C1">
        <w:rPr>
          <w:rtl/>
        </w:rPr>
        <w:t xml:space="preserve">ما يلي: </w:t>
      </w:r>
    </w:p>
    <w:p w:rsidR="00CE5989" w:rsidRPr="007A37C1" w:rsidRDefault="00CE5989" w:rsidP="008A77ED">
      <w:pPr>
        <w:pStyle w:val="SingleTxtGA"/>
        <w:rPr>
          <w:rtl/>
        </w:rPr>
      </w:pPr>
      <w:r w:rsidRPr="007A37C1">
        <w:rPr>
          <w:rtl/>
        </w:rPr>
        <w:tab/>
        <w:t>(أ)</w:t>
      </w:r>
      <w:r w:rsidR="008A77ED">
        <w:rPr>
          <w:rtl/>
        </w:rPr>
        <w:tab/>
      </w:r>
      <w:r>
        <w:rPr>
          <w:rFonts w:hint="cs"/>
          <w:rtl/>
        </w:rPr>
        <w:t xml:space="preserve">إتاحة </w:t>
      </w:r>
      <w:r w:rsidRPr="007A37C1">
        <w:rPr>
          <w:rtl/>
        </w:rPr>
        <w:t>خدمات التعافي البدني والنفسي وإعادة الاندماج الاجتماعي</w:t>
      </w:r>
      <w:r>
        <w:rPr>
          <w:rFonts w:hint="cs"/>
          <w:rtl/>
        </w:rPr>
        <w:t xml:space="preserve"> بشكل محدود للغاية</w:t>
      </w:r>
      <w:r w:rsidRPr="007A37C1">
        <w:rPr>
          <w:rtl/>
        </w:rPr>
        <w:t xml:space="preserve">. </w:t>
      </w:r>
    </w:p>
    <w:p w:rsidR="00CE5989" w:rsidRPr="007A37C1" w:rsidRDefault="00CE5989" w:rsidP="008A77ED">
      <w:pPr>
        <w:pStyle w:val="SingleTxtGA"/>
        <w:rPr>
          <w:rtl/>
        </w:rPr>
      </w:pPr>
      <w:r w:rsidRPr="007A37C1">
        <w:rPr>
          <w:rtl/>
        </w:rPr>
        <w:tab/>
        <w:t>(ب)</w:t>
      </w:r>
      <w:r w:rsidR="008A77ED">
        <w:rPr>
          <w:rtl/>
        </w:rPr>
        <w:tab/>
      </w:r>
      <w:r>
        <w:rPr>
          <w:rtl/>
        </w:rPr>
        <w:t>معظم الم</w:t>
      </w:r>
      <w:r>
        <w:rPr>
          <w:rFonts w:hint="cs"/>
          <w:rtl/>
        </w:rPr>
        <w:t>لاجئ</w:t>
      </w:r>
      <w:r w:rsidRPr="007A37C1">
        <w:rPr>
          <w:rtl/>
        </w:rPr>
        <w:t xml:space="preserve"> والمراكز تديرها منظمات غير حكومية، ولا تقدم الدولة الطرف غير قدر محدود جدا</w:t>
      </w:r>
      <w:r w:rsidR="00DA31DB">
        <w:rPr>
          <w:rFonts w:hint="cs"/>
          <w:rtl/>
        </w:rPr>
        <w:t>ً</w:t>
      </w:r>
      <w:r w:rsidRPr="007A37C1">
        <w:rPr>
          <w:rtl/>
        </w:rPr>
        <w:t xml:space="preserve"> من الدعم؛</w:t>
      </w:r>
    </w:p>
    <w:p w:rsidR="00CE5989" w:rsidRPr="007A37C1" w:rsidRDefault="00CE5989" w:rsidP="008A77ED">
      <w:pPr>
        <w:pStyle w:val="SingleTxtGA"/>
        <w:rPr>
          <w:rtl/>
        </w:rPr>
      </w:pPr>
      <w:r w:rsidRPr="007A37C1">
        <w:rPr>
          <w:rtl/>
        </w:rPr>
        <w:tab/>
        <w:t>(</w:t>
      </w:r>
      <w:r w:rsidRPr="007A37C1">
        <w:rPr>
          <w:rFonts w:hint="cs"/>
          <w:rtl/>
        </w:rPr>
        <w:t>ج</w:t>
      </w:r>
      <w:r>
        <w:rPr>
          <w:rtl/>
        </w:rPr>
        <w:t>)</w:t>
      </w:r>
      <w:r w:rsidR="008A77ED">
        <w:rPr>
          <w:rtl/>
        </w:rPr>
        <w:tab/>
      </w:r>
      <w:r>
        <w:rPr>
          <w:rFonts w:hint="cs"/>
          <w:rtl/>
        </w:rPr>
        <w:t xml:space="preserve">انعدام </w:t>
      </w:r>
      <w:r w:rsidRPr="007A37C1">
        <w:rPr>
          <w:rFonts w:hint="cs"/>
          <w:rtl/>
        </w:rPr>
        <w:t>إجراءات</w:t>
      </w:r>
      <w:r w:rsidRPr="007A37C1">
        <w:rPr>
          <w:rtl/>
        </w:rPr>
        <w:t xml:space="preserve"> </w:t>
      </w:r>
      <w:r w:rsidRPr="007A37C1">
        <w:rPr>
          <w:rFonts w:hint="cs"/>
          <w:rtl/>
        </w:rPr>
        <w:t>لتوفير</w:t>
      </w:r>
      <w:r w:rsidRPr="007A37C1">
        <w:rPr>
          <w:rtl/>
        </w:rPr>
        <w:t xml:space="preserve"> </w:t>
      </w:r>
      <w:r w:rsidRPr="007A37C1">
        <w:rPr>
          <w:rFonts w:hint="cs"/>
          <w:rtl/>
        </w:rPr>
        <w:t>الرعاية</w:t>
      </w:r>
      <w:r w:rsidRPr="007A37C1">
        <w:rPr>
          <w:rtl/>
        </w:rPr>
        <w:t xml:space="preserve"> </w:t>
      </w:r>
      <w:r w:rsidRPr="007A37C1">
        <w:rPr>
          <w:rFonts w:hint="cs"/>
          <w:rtl/>
        </w:rPr>
        <w:t>المجت</w:t>
      </w:r>
      <w:r w:rsidRPr="007A37C1">
        <w:rPr>
          <w:rtl/>
        </w:rPr>
        <w:t>معية للأطفال، وعدم تطبيق البروتوكولات الحالية ذات الصلة لرعاية الأطفال الضحايا المتورطين في الاتجار بالبشر، وعدم مواءمة الإجراءات لتحديد</w:t>
      </w:r>
      <w:r>
        <w:rPr>
          <w:rFonts w:hint="cs"/>
          <w:rtl/>
        </w:rPr>
        <w:t xml:space="preserve"> </w:t>
      </w:r>
      <w:r w:rsidRPr="007A37C1">
        <w:rPr>
          <w:rtl/>
        </w:rPr>
        <w:t>الأطفال ضحايا الاتجار</w:t>
      </w:r>
      <w:r>
        <w:rPr>
          <w:rFonts w:hint="cs"/>
          <w:rtl/>
        </w:rPr>
        <w:t xml:space="preserve"> وحمايتهم</w:t>
      </w:r>
      <w:r w:rsidRPr="007A37C1">
        <w:rPr>
          <w:rtl/>
        </w:rPr>
        <w:t xml:space="preserve">؛ </w:t>
      </w:r>
    </w:p>
    <w:p w:rsidR="00CE5989" w:rsidRPr="007A37C1" w:rsidRDefault="00CE5989" w:rsidP="008A77ED">
      <w:pPr>
        <w:pStyle w:val="SingleTxtGA"/>
        <w:rPr>
          <w:rtl/>
        </w:rPr>
      </w:pPr>
      <w:r w:rsidRPr="007A37C1">
        <w:rPr>
          <w:rtl/>
        </w:rPr>
        <w:tab/>
        <w:t>(د)</w:t>
      </w:r>
      <w:r w:rsidR="008A77ED">
        <w:rPr>
          <w:rtl/>
        </w:rPr>
        <w:tab/>
      </w:r>
      <w:r w:rsidRPr="007A37C1">
        <w:rPr>
          <w:rtl/>
        </w:rPr>
        <w:t>عدم تنسيق تدابير حماية ودعم الأطفال ضحايا الجرائم المحظورة بموجب البروتوكول الاختياري.</w:t>
      </w:r>
    </w:p>
    <w:p w:rsidR="00CE5989" w:rsidRPr="008A77ED" w:rsidRDefault="00CE5989" w:rsidP="008A77ED">
      <w:pPr>
        <w:pStyle w:val="SingleTxtGA"/>
        <w:rPr>
          <w:b/>
          <w:bCs/>
          <w:rtl/>
        </w:rPr>
      </w:pPr>
      <w:r>
        <w:rPr>
          <w:rFonts w:hint="cs"/>
          <w:rtl/>
        </w:rPr>
        <w:t>41</w:t>
      </w:r>
      <w:r w:rsidR="008A77ED">
        <w:rPr>
          <w:rtl/>
        </w:rPr>
        <w:t>-</w:t>
      </w:r>
      <w:r w:rsidR="008A77ED">
        <w:rPr>
          <w:rtl/>
        </w:rPr>
        <w:tab/>
      </w:r>
      <w:r w:rsidRPr="008A77ED">
        <w:rPr>
          <w:b/>
          <w:bCs/>
          <w:rtl/>
        </w:rPr>
        <w:t>وتوصي اللجنة بأن تضطلع الدولة الطرف بما يلي:</w:t>
      </w:r>
    </w:p>
    <w:p w:rsidR="00CE5989" w:rsidRPr="008A77ED" w:rsidRDefault="00CE5989" w:rsidP="008A77ED">
      <w:pPr>
        <w:pStyle w:val="SingleTxtGA"/>
        <w:rPr>
          <w:b/>
          <w:bCs/>
          <w:rtl/>
        </w:rPr>
      </w:pPr>
      <w:r w:rsidRPr="007A37C1">
        <w:rPr>
          <w:rtl/>
        </w:rPr>
        <w:tab/>
        <w:t>(أ)</w:t>
      </w:r>
      <w:r w:rsidR="008A77ED">
        <w:rPr>
          <w:rtl/>
        </w:rPr>
        <w:tab/>
      </w:r>
      <w:r w:rsidRPr="008A77ED">
        <w:rPr>
          <w:b/>
          <w:bCs/>
          <w:rtl/>
        </w:rPr>
        <w:t>إنشاء صندوق وطني لمكافحة الاتجار بالأطفال، ووضع إجراء للتشاور مع منظمات المجتمع المدني بغية اعتماد ورصد الميزانيات المخصصة لتقديم الخدمات للأطفال؛</w:t>
      </w:r>
    </w:p>
    <w:p w:rsidR="00CE5989" w:rsidRPr="008A77ED" w:rsidRDefault="008A77ED" w:rsidP="008A77ED">
      <w:pPr>
        <w:pStyle w:val="SingleTxtGA"/>
        <w:rPr>
          <w:b/>
          <w:bCs/>
          <w:rtl/>
        </w:rPr>
      </w:pPr>
      <w:r>
        <w:rPr>
          <w:rtl/>
        </w:rPr>
        <w:tab/>
      </w:r>
      <w:r w:rsidR="00CE5989" w:rsidRPr="007A37C1">
        <w:rPr>
          <w:rtl/>
        </w:rPr>
        <w:t>(ب)</w:t>
      </w:r>
      <w:r>
        <w:rPr>
          <w:rtl/>
        </w:rPr>
        <w:tab/>
      </w:r>
      <w:r w:rsidR="00CE5989" w:rsidRPr="008A77ED">
        <w:rPr>
          <w:b/>
          <w:bCs/>
          <w:rtl/>
        </w:rPr>
        <w:t>إدماج خدمات ومراكز التعافي البدني والنفسي وإعادة إدماج الأطفال الضحايا بشكل كامل في هياكل الدعم لنظام حماية الطفل</w:t>
      </w:r>
      <w:r w:rsidR="00CE5989" w:rsidRPr="008A77ED">
        <w:rPr>
          <w:rFonts w:hint="cs"/>
          <w:b/>
          <w:bCs/>
          <w:rtl/>
        </w:rPr>
        <w:t>،</w:t>
      </w:r>
      <w:r w:rsidR="00CE5989" w:rsidRPr="008A77ED">
        <w:rPr>
          <w:b/>
          <w:bCs/>
          <w:rtl/>
        </w:rPr>
        <w:t xml:space="preserve"> وذلك في إطار السياسة الوطنية للضمان الاجتماعي، وتقديم الموارد البشرية، والتقنية والمالية اللازمة من أجل تنفيذها تنفيذا</w:t>
      </w:r>
      <w:r>
        <w:rPr>
          <w:rFonts w:hint="cs"/>
          <w:b/>
          <w:bCs/>
          <w:rtl/>
        </w:rPr>
        <w:t>ً </w:t>
      </w:r>
      <w:r w:rsidR="00CE5989" w:rsidRPr="008A77ED">
        <w:rPr>
          <w:b/>
          <w:bCs/>
          <w:rtl/>
        </w:rPr>
        <w:t>فعالا</w:t>
      </w:r>
      <w:r>
        <w:rPr>
          <w:rFonts w:hint="cs"/>
          <w:b/>
          <w:bCs/>
          <w:rtl/>
        </w:rPr>
        <w:t>ً</w:t>
      </w:r>
      <w:r w:rsidR="00CE5989" w:rsidRPr="008A77ED">
        <w:rPr>
          <w:b/>
          <w:bCs/>
          <w:rtl/>
        </w:rPr>
        <w:t>؛</w:t>
      </w:r>
    </w:p>
    <w:p w:rsidR="00CE5989" w:rsidRPr="008A77ED" w:rsidRDefault="00CE5989" w:rsidP="008A77ED">
      <w:pPr>
        <w:pStyle w:val="SingleTxtGA"/>
        <w:rPr>
          <w:b/>
          <w:bCs/>
          <w:rtl/>
        </w:rPr>
      </w:pPr>
      <w:r w:rsidRPr="007A37C1">
        <w:rPr>
          <w:rtl/>
        </w:rPr>
        <w:tab/>
        <w:t>(ج)</w:t>
      </w:r>
      <w:r w:rsidR="008A77ED">
        <w:rPr>
          <w:rtl/>
        </w:rPr>
        <w:tab/>
      </w:r>
      <w:r w:rsidRPr="008A77ED">
        <w:rPr>
          <w:b/>
          <w:bCs/>
          <w:rtl/>
        </w:rPr>
        <w:t>تحديد وتنسيق إجراءات دعم ضحايا الجرائم بموجب البروتوكول، والتأكد من تطبيقها بوساطة الهياكل المركزية واللامركزية لنظام حماية الطفل والخدمات المجتمعية؛</w:t>
      </w:r>
    </w:p>
    <w:p w:rsidR="00CE5989" w:rsidRPr="008A77ED" w:rsidRDefault="00CE5989" w:rsidP="008A77ED">
      <w:pPr>
        <w:pStyle w:val="SingleTxtGA"/>
        <w:rPr>
          <w:b/>
          <w:bCs/>
          <w:rtl/>
        </w:rPr>
      </w:pPr>
      <w:r w:rsidRPr="007A37C1">
        <w:rPr>
          <w:rtl/>
        </w:rPr>
        <w:tab/>
        <w:t>(</w:t>
      </w:r>
      <w:r w:rsidRPr="007A37C1">
        <w:rPr>
          <w:rFonts w:hint="cs"/>
          <w:rtl/>
        </w:rPr>
        <w:t>د</w:t>
      </w:r>
      <w:r w:rsidRPr="007A37C1">
        <w:rPr>
          <w:rtl/>
        </w:rPr>
        <w:t>)</w:t>
      </w:r>
      <w:r w:rsidR="008A77ED">
        <w:rPr>
          <w:rtl/>
        </w:rPr>
        <w:tab/>
      </w:r>
      <w:r w:rsidRPr="008A77ED">
        <w:rPr>
          <w:rFonts w:hint="cs"/>
          <w:b/>
          <w:bCs/>
          <w:rtl/>
        </w:rPr>
        <w:t>تشجيع</w:t>
      </w:r>
      <w:r w:rsidRPr="008A77ED">
        <w:rPr>
          <w:b/>
          <w:bCs/>
          <w:rtl/>
        </w:rPr>
        <w:t xml:space="preserve"> </w:t>
      </w:r>
      <w:r w:rsidRPr="008A77ED">
        <w:rPr>
          <w:rFonts w:hint="cs"/>
          <w:b/>
          <w:bCs/>
          <w:rtl/>
        </w:rPr>
        <w:t>التفاعل</w:t>
      </w:r>
      <w:r w:rsidRPr="008A77ED">
        <w:rPr>
          <w:b/>
          <w:bCs/>
          <w:rtl/>
        </w:rPr>
        <w:t xml:space="preserve"> </w:t>
      </w:r>
      <w:r w:rsidRPr="008A77ED">
        <w:rPr>
          <w:rFonts w:hint="cs"/>
          <w:b/>
          <w:bCs/>
          <w:rtl/>
        </w:rPr>
        <w:t>الوثيق</w:t>
      </w:r>
      <w:r w:rsidRPr="008A77ED">
        <w:rPr>
          <w:b/>
          <w:bCs/>
          <w:rtl/>
        </w:rPr>
        <w:t xml:space="preserve"> </w:t>
      </w:r>
      <w:r w:rsidRPr="008A77ED">
        <w:rPr>
          <w:rFonts w:hint="cs"/>
          <w:b/>
          <w:bCs/>
          <w:rtl/>
        </w:rPr>
        <w:t>بين</w:t>
      </w:r>
      <w:r w:rsidRPr="008A77ED">
        <w:rPr>
          <w:b/>
          <w:bCs/>
          <w:rtl/>
        </w:rPr>
        <w:t xml:space="preserve"> </w:t>
      </w:r>
      <w:r w:rsidRPr="008A77ED">
        <w:rPr>
          <w:rFonts w:hint="cs"/>
          <w:b/>
          <w:bCs/>
          <w:rtl/>
        </w:rPr>
        <w:t>الهياكل</w:t>
      </w:r>
      <w:r w:rsidRPr="008A77ED">
        <w:rPr>
          <w:b/>
          <w:bCs/>
          <w:rtl/>
        </w:rPr>
        <w:t xml:space="preserve"> </w:t>
      </w:r>
      <w:r w:rsidRPr="008A77ED">
        <w:rPr>
          <w:rFonts w:hint="cs"/>
          <w:b/>
          <w:bCs/>
          <w:rtl/>
        </w:rPr>
        <w:t>الوطنية</w:t>
      </w:r>
      <w:r w:rsidRPr="008A77ED">
        <w:rPr>
          <w:b/>
          <w:bCs/>
          <w:rtl/>
        </w:rPr>
        <w:t xml:space="preserve"> </w:t>
      </w:r>
      <w:r w:rsidRPr="008A77ED">
        <w:rPr>
          <w:rFonts w:hint="cs"/>
          <w:b/>
          <w:bCs/>
          <w:rtl/>
        </w:rPr>
        <w:t>وهياكل</w:t>
      </w:r>
      <w:r w:rsidRPr="008A77ED">
        <w:rPr>
          <w:b/>
          <w:bCs/>
          <w:rtl/>
        </w:rPr>
        <w:t xml:space="preserve"> </w:t>
      </w:r>
      <w:r w:rsidRPr="008A77ED">
        <w:rPr>
          <w:rFonts w:hint="cs"/>
          <w:b/>
          <w:bCs/>
          <w:rtl/>
        </w:rPr>
        <w:t>المحافظات</w:t>
      </w:r>
      <w:r w:rsidRPr="008A77ED">
        <w:rPr>
          <w:b/>
          <w:bCs/>
          <w:rtl/>
        </w:rPr>
        <w:t xml:space="preserve"> </w:t>
      </w:r>
      <w:r w:rsidRPr="008A77ED">
        <w:rPr>
          <w:rFonts w:hint="cs"/>
          <w:b/>
          <w:bCs/>
          <w:rtl/>
        </w:rPr>
        <w:t>لنظام</w:t>
      </w:r>
      <w:r w:rsidRPr="008A77ED">
        <w:rPr>
          <w:b/>
          <w:bCs/>
          <w:rtl/>
        </w:rPr>
        <w:t xml:space="preserve"> </w:t>
      </w:r>
      <w:r w:rsidRPr="008A77ED">
        <w:rPr>
          <w:rFonts w:hint="cs"/>
          <w:b/>
          <w:bCs/>
          <w:rtl/>
        </w:rPr>
        <w:t>حماية</w:t>
      </w:r>
      <w:r w:rsidRPr="008A77ED">
        <w:rPr>
          <w:b/>
          <w:bCs/>
          <w:rtl/>
        </w:rPr>
        <w:t xml:space="preserve"> </w:t>
      </w:r>
      <w:r w:rsidRPr="008A77ED">
        <w:rPr>
          <w:rFonts w:hint="cs"/>
          <w:b/>
          <w:bCs/>
          <w:rtl/>
        </w:rPr>
        <w:t>الطفل</w:t>
      </w:r>
      <w:r w:rsidRPr="008A77ED">
        <w:rPr>
          <w:b/>
          <w:bCs/>
          <w:rtl/>
        </w:rPr>
        <w:t xml:space="preserve"> </w:t>
      </w:r>
      <w:r w:rsidRPr="008A77ED">
        <w:rPr>
          <w:rFonts w:hint="cs"/>
          <w:b/>
          <w:bCs/>
          <w:rtl/>
        </w:rPr>
        <w:t>ولجنة</w:t>
      </w:r>
      <w:r w:rsidRPr="008A77ED">
        <w:rPr>
          <w:b/>
          <w:bCs/>
          <w:rtl/>
        </w:rPr>
        <w:t xml:space="preserve"> </w:t>
      </w:r>
      <w:r w:rsidRPr="008A77ED">
        <w:rPr>
          <w:rFonts w:hint="cs"/>
          <w:b/>
          <w:bCs/>
          <w:rtl/>
        </w:rPr>
        <w:t>المتابعة</w:t>
      </w:r>
      <w:r w:rsidRPr="008A77ED">
        <w:rPr>
          <w:b/>
          <w:bCs/>
          <w:rtl/>
        </w:rPr>
        <w:t xml:space="preserve"> </w:t>
      </w:r>
      <w:r w:rsidRPr="008A77ED">
        <w:rPr>
          <w:rFonts w:hint="cs"/>
          <w:b/>
          <w:bCs/>
          <w:rtl/>
        </w:rPr>
        <w:t>المعنية</w:t>
      </w:r>
      <w:r w:rsidRPr="008A77ED">
        <w:rPr>
          <w:b/>
          <w:bCs/>
          <w:rtl/>
        </w:rPr>
        <w:t xml:space="preserve"> </w:t>
      </w:r>
      <w:r w:rsidRPr="008A77ED">
        <w:rPr>
          <w:rFonts w:hint="cs"/>
          <w:b/>
          <w:bCs/>
          <w:rtl/>
        </w:rPr>
        <w:t>بحماية</w:t>
      </w:r>
      <w:r w:rsidRPr="008A77ED">
        <w:rPr>
          <w:b/>
          <w:bCs/>
          <w:rtl/>
        </w:rPr>
        <w:t xml:space="preserve"> حقوق الطفل، واللجنة الوطنية لمكافحة الاتجار بالأشخاص، ولجنة التبني على الصعيد الدولي من أجل تنفيذ السياسة الوطنية للضمان الاجتماعي، وما يقابلها من إجراءات.</w:t>
      </w:r>
      <w:r w:rsidR="008A77ED">
        <w:rPr>
          <w:rFonts w:hint="cs"/>
          <w:b/>
          <w:bCs/>
          <w:rtl/>
        </w:rPr>
        <w:t xml:space="preserve"> </w:t>
      </w:r>
    </w:p>
    <w:p w:rsidR="00CE5989" w:rsidRPr="00CF5871" w:rsidRDefault="00CE5989" w:rsidP="00E10BD7">
      <w:pPr>
        <w:pStyle w:val="HChGA"/>
        <w:rPr>
          <w:rtl/>
        </w:rPr>
      </w:pPr>
      <w:r w:rsidRPr="007A37C1">
        <w:rPr>
          <w:sz w:val="30"/>
          <w:szCs w:val="30"/>
          <w:rtl/>
        </w:rPr>
        <w:lastRenderedPageBreak/>
        <w:tab/>
      </w:r>
      <w:r w:rsidRPr="00CF5871">
        <w:rPr>
          <w:rtl/>
        </w:rPr>
        <w:t>ثامناً-</w:t>
      </w:r>
      <w:r w:rsidRPr="00CF5871">
        <w:rPr>
          <w:rtl/>
        </w:rPr>
        <w:tab/>
        <w:t>المساعدة والتعاون الدوليان (المادة 10)</w:t>
      </w:r>
    </w:p>
    <w:p w:rsidR="00CE5989" w:rsidRPr="007A37C1" w:rsidRDefault="00CE5989" w:rsidP="00E10BD7">
      <w:pPr>
        <w:pStyle w:val="H1GA"/>
        <w:rPr>
          <w:rtl/>
        </w:rPr>
      </w:pPr>
      <w:r w:rsidRPr="007A37C1">
        <w:rPr>
          <w:rtl/>
        </w:rPr>
        <w:tab/>
      </w:r>
      <w:r w:rsidRPr="007A37C1">
        <w:rPr>
          <w:rtl/>
        </w:rPr>
        <w:tab/>
      </w:r>
      <w:r w:rsidRPr="004A2314">
        <w:rPr>
          <w:rtl/>
        </w:rPr>
        <w:t>الاتفاقات المتعددة الأطراف والثنائية والإقليمية</w:t>
      </w:r>
    </w:p>
    <w:p w:rsidR="00CE5989" w:rsidRPr="00E10BD7" w:rsidRDefault="00CE5989" w:rsidP="00E10BD7">
      <w:pPr>
        <w:pStyle w:val="SingleTxtGA"/>
        <w:rPr>
          <w:b/>
          <w:bCs/>
          <w:rtl/>
        </w:rPr>
      </w:pPr>
      <w:r w:rsidRPr="007A37C1">
        <w:rPr>
          <w:rtl/>
        </w:rPr>
        <w:t>٤٢-</w:t>
      </w:r>
      <w:r w:rsidRPr="007A37C1">
        <w:rPr>
          <w:rtl/>
        </w:rPr>
        <w:tab/>
      </w:r>
      <w:r w:rsidRPr="00E10BD7">
        <w:rPr>
          <w:b/>
          <w:bCs/>
          <w:rtl/>
        </w:rPr>
        <w:t xml:space="preserve">في ضوء </w:t>
      </w:r>
      <w:r w:rsidRPr="00E10BD7">
        <w:rPr>
          <w:rFonts w:hint="cs"/>
          <w:b/>
          <w:bCs/>
          <w:rtl/>
        </w:rPr>
        <w:t xml:space="preserve">المادة </w:t>
      </w:r>
      <w:r w:rsidR="00E10BD7" w:rsidRPr="00E10BD7">
        <w:rPr>
          <w:b/>
          <w:bCs/>
          <w:rtl/>
        </w:rPr>
        <w:t>10</w:t>
      </w:r>
      <w:r w:rsidRPr="00E10BD7">
        <w:rPr>
          <w:rFonts w:hint="cs"/>
          <w:b/>
          <w:bCs/>
          <w:rtl/>
        </w:rPr>
        <w:t xml:space="preserve">(1) </w:t>
      </w:r>
      <w:r w:rsidRPr="00E10BD7">
        <w:rPr>
          <w:b/>
          <w:bCs/>
          <w:rtl/>
        </w:rPr>
        <w:t>من البروتوكول الاختياري، تشجع اللجنة الدولة الطرف على مواصلة تعزيز التعاون الدولي من خلال ترتيبات متعد</w:t>
      </w:r>
      <w:r w:rsidR="00E10BD7">
        <w:rPr>
          <w:b/>
          <w:bCs/>
          <w:rtl/>
        </w:rPr>
        <w:t>دة الأطراف وإقليمية وثنائية، لا</w:t>
      </w:r>
      <w:r w:rsidR="00E10BD7">
        <w:rPr>
          <w:rFonts w:hint="cs"/>
          <w:b/>
          <w:bCs/>
          <w:rtl/>
        </w:rPr>
        <w:t> </w:t>
      </w:r>
      <w:r w:rsidRPr="00E10BD7">
        <w:rPr>
          <w:b/>
          <w:bCs/>
          <w:rtl/>
        </w:rPr>
        <w:t xml:space="preserve">سيما مع البلدان المجاورة، بطرق منها تعزيز الإجراءات والآليات الخاصة بتنسيق تنفيذ هذه الترتيبات، بهدف إحراز تقدم في مجال منع </w:t>
      </w:r>
      <w:r w:rsidRPr="00E10BD7">
        <w:rPr>
          <w:rFonts w:hint="cs"/>
          <w:b/>
          <w:bCs/>
          <w:rtl/>
        </w:rPr>
        <w:t xml:space="preserve">ارتكاب </w:t>
      </w:r>
      <w:r w:rsidRPr="00E10BD7">
        <w:rPr>
          <w:b/>
          <w:bCs/>
          <w:rtl/>
        </w:rPr>
        <w:t>الجرائم المشمولة بالبروتوكول الاختياري</w:t>
      </w:r>
      <w:r w:rsidRPr="00E10BD7">
        <w:rPr>
          <w:rFonts w:hint="cs"/>
          <w:b/>
          <w:bCs/>
          <w:rtl/>
        </w:rPr>
        <w:t xml:space="preserve">، </w:t>
      </w:r>
      <w:r w:rsidRPr="00E10BD7">
        <w:rPr>
          <w:b/>
          <w:bCs/>
          <w:rtl/>
        </w:rPr>
        <w:t>وكشف المسؤولين عن أي جريمة منها والتحقيق معهم ومقاضاتهم ومعاقبتهم.</w:t>
      </w:r>
    </w:p>
    <w:p w:rsidR="00CE5989" w:rsidRPr="005048F2" w:rsidRDefault="00CE5989" w:rsidP="00E10BD7">
      <w:pPr>
        <w:pStyle w:val="HChGA"/>
        <w:rPr>
          <w:rtl/>
        </w:rPr>
      </w:pPr>
      <w:r w:rsidRPr="005048F2">
        <w:rPr>
          <w:rtl/>
        </w:rPr>
        <w:tab/>
        <w:t>تاسعا</w:t>
      </w:r>
      <w:r w:rsidR="00E10BD7">
        <w:rPr>
          <w:rFonts w:hint="cs"/>
          <w:rtl/>
        </w:rPr>
        <w:t>ً</w:t>
      </w:r>
      <w:r w:rsidRPr="005048F2">
        <w:rPr>
          <w:rtl/>
        </w:rPr>
        <w:t xml:space="preserve">- </w:t>
      </w:r>
      <w:r w:rsidRPr="005048F2">
        <w:rPr>
          <w:rtl/>
        </w:rPr>
        <w:tab/>
        <w:t>التصديق على البروتوكول الاختياري المتعلق بإجراء تقديم البلاغات</w:t>
      </w:r>
    </w:p>
    <w:p w:rsidR="00CE5989" w:rsidRPr="00E10BD7" w:rsidRDefault="00E10BD7" w:rsidP="00E10BD7">
      <w:pPr>
        <w:pStyle w:val="SingleTxtGA"/>
        <w:rPr>
          <w:b/>
          <w:bCs/>
          <w:rtl/>
        </w:rPr>
      </w:pPr>
      <w:r>
        <w:rPr>
          <w:rtl/>
        </w:rPr>
        <w:t>٤٣-</w:t>
      </w:r>
      <w:r w:rsidR="00CE5989" w:rsidRPr="00E10BD7">
        <w:rPr>
          <w:b/>
          <w:bCs/>
          <w:rtl/>
        </w:rPr>
        <w:tab/>
        <w:t>توخياً لزيادة تعزيز إعمال حقوق الطفل، توصي اللجنة الدولة الطرف بالتصديق على البروتوكول الاختياري للاتفاقية المتعلق بإجراء تقديم البلاغات.</w:t>
      </w:r>
    </w:p>
    <w:p w:rsidR="00CE5989" w:rsidRPr="005048F2" w:rsidRDefault="00CE5989" w:rsidP="00E10BD7">
      <w:pPr>
        <w:pStyle w:val="HChGA"/>
        <w:rPr>
          <w:rtl/>
        </w:rPr>
      </w:pPr>
      <w:r w:rsidRPr="005048F2">
        <w:rPr>
          <w:rtl/>
        </w:rPr>
        <w:tab/>
        <w:t>عاشرا</w:t>
      </w:r>
      <w:r w:rsidR="00E10BD7">
        <w:rPr>
          <w:rFonts w:hint="cs"/>
          <w:rtl/>
        </w:rPr>
        <w:t>ً</w:t>
      </w:r>
      <w:r w:rsidRPr="005048F2">
        <w:rPr>
          <w:rtl/>
        </w:rPr>
        <w:t>-</w:t>
      </w:r>
      <w:r w:rsidRPr="005048F2">
        <w:rPr>
          <w:rtl/>
        </w:rPr>
        <w:tab/>
        <w:t>التنفيذ وتقديم التقارير</w:t>
      </w:r>
    </w:p>
    <w:p w:rsidR="00CE5989" w:rsidRPr="00E10BD7" w:rsidRDefault="00CE5989" w:rsidP="00E10BD7">
      <w:pPr>
        <w:pStyle w:val="SingleTxtGA"/>
        <w:rPr>
          <w:b/>
          <w:bCs/>
          <w:rtl/>
        </w:rPr>
      </w:pPr>
      <w:r w:rsidRPr="007A37C1">
        <w:rPr>
          <w:rtl/>
        </w:rPr>
        <w:t>٤٤-</w:t>
      </w:r>
      <w:r w:rsidRPr="00E10BD7">
        <w:rPr>
          <w:b/>
          <w:bCs/>
          <w:rtl/>
        </w:rPr>
        <w:tab/>
        <w:t>توصي اللجنة الدولة الطرف باتخاذ جميع التدابير المناسبة لضمان تنفيذ التوصيات الواردة في هذه الملاحظات الختامية تنفيذاً كاملاً، بسبل منها إحالتها إلى الوزارات المختصة والبرلمان والسلطات الوطنية والمحلية للنظر فيها على النحو المناسب واتخاذ المزيد من الإجراءات بشأنها.</w:t>
      </w:r>
      <w:r w:rsidR="00E10BD7">
        <w:rPr>
          <w:rFonts w:hint="cs"/>
          <w:b/>
          <w:bCs/>
          <w:rtl/>
        </w:rPr>
        <w:t xml:space="preserve"> </w:t>
      </w:r>
    </w:p>
    <w:p w:rsidR="00CE5989" w:rsidRPr="008750E4" w:rsidRDefault="00CE5989" w:rsidP="008750E4">
      <w:pPr>
        <w:pStyle w:val="SingleTxtGA"/>
        <w:rPr>
          <w:b/>
          <w:bCs/>
          <w:rtl/>
        </w:rPr>
      </w:pPr>
      <w:r w:rsidRPr="007A37C1">
        <w:rPr>
          <w:rtl/>
        </w:rPr>
        <w:t>٤٥-</w:t>
      </w:r>
      <w:r w:rsidRPr="007A37C1">
        <w:rPr>
          <w:rtl/>
        </w:rPr>
        <w:tab/>
      </w:r>
      <w:r w:rsidRPr="008750E4">
        <w:rPr>
          <w:b/>
          <w:bCs/>
          <w:rtl/>
        </w:rPr>
        <w:t xml:space="preserve">وتوصي اللجنة بأن يتاح تقرير الدولة الطرف وردودها الكتابية على قائمة المسائل وهذه الملاحظات الختامية على نطاق واسع، بسبل منها </w:t>
      </w:r>
      <w:r w:rsidRPr="008750E4">
        <w:rPr>
          <w:rFonts w:hint="cs"/>
          <w:b/>
          <w:bCs/>
          <w:rtl/>
        </w:rPr>
        <w:t>وسائط الإعلام</w:t>
      </w:r>
      <w:r w:rsidRPr="008750E4">
        <w:rPr>
          <w:b/>
          <w:bCs/>
          <w:rtl/>
        </w:rPr>
        <w:t>، ليطلع عليها عامة الناس ومنظمات المجتمع المدني ومجموعات الشباب والفئات المهنية والأطفال، بغية إثارة النقاش بشأن البروتوكول الاختياري والتوعية به وتنفيذه ورصده.</w:t>
      </w:r>
    </w:p>
    <w:p w:rsidR="00CE5989" w:rsidRPr="005048F2" w:rsidRDefault="00CE5989" w:rsidP="008750E4">
      <w:pPr>
        <w:pStyle w:val="HChGA"/>
        <w:rPr>
          <w:rtl/>
        </w:rPr>
      </w:pPr>
      <w:r w:rsidRPr="008750E4">
        <w:rPr>
          <w:sz w:val="26"/>
          <w:szCs w:val="26"/>
          <w:rtl/>
        </w:rPr>
        <w:tab/>
      </w:r>
      <w:r w:rsidR="008750E4" w:rsidRPr="008750E4">
        <w:rPr>
          <w:sz w:val="24"/>
          <w:szCs w:val="34"/>
          <w:rtl/>
        </w:rPr>
        <w:t>حادي عشر-</w:t>
      </w:r>
      <w:r w:rsidR="008750E4" w:rsidRPr="008750E4">
        <w:rPr>
          <w:sz w:val="24"/>
          <w:szCs w:val="34"/>
          <w:rtl/>
        </w:rPr>
        <w:tab/>
      </w:r>
      <w:r w:rsidRPr="005048F2">
        <w:rPr>
          <w:rtl/>
        </w:rPr>
        <w:t>التقرير الدوري المقبل</w:t>
      </w:r>
    </w:p>
    <w:p w:rsidR="00CE5989" w:rsidRPr="008750E4" w:rsidRDefault="00CE5989" w:rsidP="008750E4">
      <w:pPr>
        <w:pStyle w:val="SingleTxtGA"/>
        <w:rPr>
          <w:b/>
          <w:bCs/>
          <w:rtl/>
        </w:rPr>
      </w:pPr>
      <w:r>
        <w:rPr>
          <w:rFonts w:hint="cs"/>
          <w:rtl/>
        </w:rPr>
        <w:t>46</w:t>
      </w:r>
      <w:r w:rsidRPr="007A37C1">
        <w:rPr>
          <w:rtl/>
        </w:rPr>
        <w:t>-</w:t>
      </w:r>
      <w:r w:rsidRPr="007A37C1">
        <w:rPr>
          <w:rtl/>
        </w:rPr>
        <w:tab/>
      </w:r>
      <w:r w:rsidRPr="008750E4">
        <w:rPr>
          <w:b/>
          <w:bCs/>
          <w:rtl/>
        </w:rPr>
        <w:t>وفقاً للفقرة 2 من المادة 12 من البروتوكول الاختياري، تطلب اللجنة إلى الدولة الطرف أن تدرج المزيد من المعلومات عن تنفيذ البروتوكول الاختياري وهذه الملاحظات الختامية في تقريرها الدوري المقبل المقرر تقديمه وفقاً للمادة 44 من الاتفاقية.</w:t>
      </w:r>
      <w:r w:rsidR="001C7B5F">
        <w:rPr>
          <w:rFonts w:hint="cs"/>
          <w:b/>
          <w:bCs/>
          <w:rtl/>
        </w:rPr>
        <w:t xml:space="preserve"> </w:t>
      </w:r>
    </w:p>
    <w:p w:rsidR="00CE5989" w:rsidRPr="00106A43" w:rsidRDefault="00CE5989" w:rsidP="00262D74">
      <w:pPr>
        <w:spacing w:before="240"/>
        <w:jc w:val="center"/>
        <w:rPr>
          <w:u w:val="single"/>
          <w:rtl/>
          <w:lang w:bidi="ar-DZ"/>
        </w:rPr>
      </w:pPr>
      <w:r>
        <w:rPr>
          <w:rFonts w:hint="cs"/>
          <w:u w:val="single"/>
          <w:rtl/>
        </w:rPr>
        <w:tab/>
      </w:r>
      <w:r>
        <w:rPr>
          <w:rFonts w:hint="cs"/>
          <w:u w:val="single"/>
          <w:rtl/>
        </w:rPr>
        <w:tab/>
      </w:r>
      <w:r>
        <w:rPr>
          <w:rFonts w:hint="cs"/>
          <w:u w:val="single"/>
          <w:rtl/>
        </w:rPr>
        <w:tab/>
      </w:r>
    </w:p>
    <w:sectPr w:rsidR="00CE5989" w:rsidRPr="00106A43" w:rsidSect="004C7751">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165F" w:rsidRPr="002901D9" w:rsidRDefault="00AC165F" w:rsidP="002901D9">
      <w:pPr>
        <w:spacing w:after="60" w:line="240" w:lineRule="auto"/>
        <w:rPr>
          <w:i/>
          <w:iCs/>
        </w:rPr>
      </w:pPr>
      <w:r>
        <w:rPr>
          <w:rFonts w:hint="cs"/>
          <w:i/>
          <w:iCs/>
          <w:rtl/>
        </w:rPr>
        <w:t>الحواشي</w:t>
      </w:r>
    </w:p>
  </w:endnote>
  <w:endnote w:type="continuationSeparator" w:id="0">
    <w:p w:rsidR="00AC165F" w:rsidRDefault="00AC165F"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7751" w:rsidRPr="00CE5989" w:rsidRDefault="00CE5989" w:rsidP="00CE5989">
    <w:pPr>
      <w:pStyle w:val="Footer"/>
      <w:tabs>
        <w:tab w:val="right" w:pos="9598"/>
      </w:tabs>
      <w:rPr>
        <w:sz w:val="17"/>
      </w:rPr>
    </w:pPr>
    <w:r>
      <w:rPr>
        <w:sz w:val="17"/>
      </w:rPr>
      <w:t>GE.17-18930</w:t>
    </w:r>
    <w:r>
      <w:rPr>
        <w:sz w:val="17"/>
      </w:rPr>
      <w:tab/>
    </w:r>
    <w:r w:rsidRPr="00CE5989">
      <w:rPr>
        <w:b/>
        <w:sz w:val="18"/>
      </w:rPr>
      <w:fldChar w:fldCharType="begin"/>
    </w:r>
    <w:r w:rsidRPr="00CE5989">
      <w:rPr>
        <w:b/>
        <w:sz w:val="18"/>
      </w:rPr>
      <w:instrText xml:space="preserve"> PAGE  \* MERGEFORMAT </w:instrText>
    </w:r>
    <w:r w:rsidRPr="00CE5989">
      <w:rPr>
        <w:b/>
        <w:sz w:val="18"/>
      </w:rPr>
      <w:fldChar w:fldCharType="separate"/>
    </w:r>
    <w:r w:rsidR="00BB3A4F">
      <w:rPr>
        <w:b/>
        <w:noProof/>
        <w:sz w:val="18"/>
      </w:rPr>
      <w:t>4</w:t>
    </w:r>
    <w:r w:rsidRPr="00CE5989">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9B0" w:rsidRPr="00CE5989" w:rsidRDefault="00CE5989" w:rsidP="006959B0">
    <w:pPr>
      <w:pStyle w:val="Footer"/>
      <w:tabs>
        <w:tab w:val="right" w:pos="9599"/>
      </w:tabs>
      <w:jc w:val="left"/>
      <w:rPr>
        <w:b/>
        <w:sz w:val="18"/>
        <w:lang w:val="en-US"/>
      </w:rPr>
    </w:pPr>
    <w:r w:rsidRPr="00CE5989">
      <w:rPr>
        <w:b/>
        <w:sz w:val="18"/>
        <w:lang w:val="en-US"/>
      </w:rPr>
      <w:fldChar w:fldCharType="begin"/>
    </w:r>
    <w:r w:rsidRPr="00CE5989">
      <w:rPr>
        <w:b/>
        <w:sz w:val="18"/>
        <w:lang w:val="en-US"/>
      </w:rPr>
      <w:instrText xml:space="preserve"> PAGE  \* MERGEFORMAT </w:instrText>
    </w:r>
    <w:r w:rsidRPr="00CE5989">
      <w:rPr>
        <w:b/>
        <w:sz w:val="18"/>
        <w:lang w:val="en-US"/>
      </w:rPr>
      <w:fldChar w:fldCharType="separate"/>
    </w:r>
    <w:r w:rsidR="00BB3A4F">
      <w:rPr>
        <w:b/>
        <w:noProof/>
        <w:sz w:val="18"/>
        <w:lang w:val="en-US"/>
      </w:rPr>
      <w:t>3</w:t>
    </w:r>
    <w:r w:rsidRPr="00CE5989">
      <w:rPr>
        <w:b/>
        <w:sz w:val="18"/>
        <w:lang w:val="en-US"/>
      </w:rPr>
      <w:fldChar w:fldCharType="end"/>
    </w:r>
    <w:r>
      <w:rPr>
        <w:b/>
        <w:sz w:val="18"/>
        <w:lang w:val="en-US"/>
      </w:rPr>
      <w:tab/>
    </w:r>
    <w:r>
      <w:rPr>
        <w:sz w:val="17"/>
        <w:lang w:val="en-US"/>
      </w:rPr>
      <w:t>GE.17-18930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AC0" w:rsidRDefault="004C7751" w:rsidP="006E444F">
    <w:pPr>
      <w:pStyle w:val="Footer"/>
      <w:spacing w:before="360"/>
      <w:jc w:val="right"/>
      <w:rPr>
        <w:sz w:val="20"/>
        <w:szCs w:val="20"/>
      </w:rPr>
    </w:pPr>
    <w:r>
      <w:rPr>
        <w:sz w:val="20"/>
        <w:szCs w:val="20"/>
      </w:rPr>
      <w:t>GE.17-18930</w:t>
    </w:r>
    <w:r w:rsidR="001D5AC0">
      <w:rPr>
        <w:noProof/>
        <w:lang w:val="en-US" w:eastAsia="zh-CN"/>
      </w:rPr>
      <w:drawing>
        <wp:anchor distT="0" distB="0" distL="114300" distR="114300" simplePos="0" relativeHeight="251666432" behindDoc="1" locked="1" layoutInCell="0" allowOverlap="1" wp14:anchorId="10D3B486" wp14:editId="24C12E68">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1D5AC0" w:rsidRPr="007A0286">
      <w:rPr>
        <w:sz w:val="20"/>
        <w:szCs w:val="20"/>
      </w:rPr>
      <w:t>(A)</w:t>
    </w:r>
  </w:p>
  <w:p w:rsidR="004C7751" w:rsidRPr="004C7751" w:rsidRDefault="004C7751" w:rsidP="004C7751">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val="en-US" w:eastAsia="zh-CN"/>
      </w:rPr>
      <w:drawing>
        <wp:anchor distT="0" distB="0" distL="114300" distR="114300" simplePos="0" relativeHeight="251649024" behindDoc="0" locked="0" layoutInCell="1" allowOverlap="1">
          <wp:simplePos x="0" y="0"/>
          <wp:positionH relativeFrom="page">
            <wp:posOffset>719455</wp:posOffset>
          </wp:positionH>
          <wp:positionV relativeFrom="page">
            <wp:posOffset>9611995</wp:posOffset>
          </wp:positionV>
          <wp:extent cx="638175" cy="6381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extLst>
                      <a:ext uri="{28A0092B-C50C-407E-A947-70E740481C1C}">
                        <a14:useLocalDpi xmlns:a14="http://schemas.microsoft.com/office/drawing/2010/main" val="0"/>
                      </a:ext>
                    </a:extLst>
                  </a:blip>
                  <a:stretch>
                    <a:fillRect/>
                  </a:stretch>
                </pic:blipFill>
                <pic:spPr>
                  <a:xfrm>
                    <a:off x="0" y="0"/>
                    <a:ext cx="638175" cy="6381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165F" w:rsidRDefault="00AC165F" w:rsidP="00CB28F9">
      <w:pPr>
        <w:pStyle w:val="Footer"/>
        <w:bidi/>
        <w:spacing w:after="80" w:line="200" w:lineRule="exact"/>
        <w:ind w:left="680"/>
      </w:pPr>
      <w:r>
        <w:rPr>
          <w:rtl/>
        </w:rPr>
        <w:t>__________</w:t>
      </w:r>
    </w:p>
  </w:footnote>
  <w:footnote w:type="continuationSeparator" w:id="0">
    <w:p w:rsidR="00AC165F" w:rsidRDefault="00AC165F" w:rsidP="00656392">
      <w:pPr>
        <w:spacing w:line="240" w:lineRule="auto"/>
      </w:pPr>
      <w:r>
        <w:continuationSeparator/>
      </w:r>
    </w:p>
  </w:footnote>
  <w:footnote w:id="1">
    <w:p w:rsidR="00FA0B3E" w:rsidRPr="00FA0B3E" w:rsidRDefault="00FA0B3E" w:rsidP="00FA0B3E">
      <w:pPr>
        <w:pStyle w:val="FootnoteText1"/>
        <w:rPr>
          <w:lang w:bidi="ar-DZ"/>
        </w:rPr>
      </w:pPr>
      <w:r>
        <w:rPr>
          <w:rtl/>
          <w:lang w:bidi="ar-DZ"/>
        </w:rPr>
        <w:t>*</w:t>
      </w:r>
      <w:r>
        <w:rPr>
          <w:rtl/>
          <w:lang w:bidi="ar-DZ"/>
        </w:rPr>
        <w:tab/>
      </w:r>
      <w:r w:rsidRPr="00FA0B3E">
        <w:rPr>
          <w:rtl/>
          <w:lang w:bidi="ar-DZ"/>
        </w:rPr>
        <w:t>اعتمدتها اللجنة في دورتها السادسة والسبعين (١١-٢٩ أيلول/سبتمبر ٢٠١٧)</w:t>
      </w:r>
      <w:r>
        <w:rPr>
          <w:rFonts w:hint="cs"/>
          <w:rtl/>
          <w:lang w:bidi="ar-DZ"/>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7751" w:rsidRPr="00CE5989" w:rsidRDefault="00CE5989" w:rsidP="00CE5989">
    <w:pPr>
      <w:pStyle w:val="Header"/>
      <w:jc w:val="right"/>
    </w:pPr>
    <w:r w:rsidRPr="00CE5989">
      <w:t>CRC/C/OPSC/GIN/CO/1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7751" w:rsidRPr="00CE5989" w:rsidRDefault="00CE5989" w:rsidP="00CE5989">
    <w:pPr>
      <w:pStyle w:val="Header"/>
      <w:jc w:val="left"/>
    </w:pPr>
    <w:r w:rsidRPr="00CE5989">
      <w:t>CRC/C/OPSC/GIN/CO/1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8"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2"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11"/>
  </w:num>
  <w:num w:numId="2">
    <w:abstractNumId w:val="8"/>
  </w:num>
  <w:num w:numId="3">
    <w:abstractNumId w:val="1"/>
  </w:num>
  <w:num w:numId="4">
    <w:abstractNumId w:val="7"/>
  </w:num>
  <w:num w:numId="5">
    <w:abstractNumId w:val="6"/>
  </w:num>
  <w:num w:numId="6">
    <w:abstractNumId w:val="4"/>
  </w:num>
  <w:num w:numId="7">
    <w:abstractNumId w:val="13"/>
  </w:num>
  <w:num w:numId="8">
    <w:abstractNumId w:val="1"/>
  </w:num>
  <w:num w:numId="9">
    <w:abstractNumId w:val="7"/>
  </w:num>
  <w:num w:numId="10">
    <w:abstractNumId w:val="4"/>
  </w:num>
  <w:num w:numId="11">
    <w:abstractNumId w:val="13"/>
  </w:num>
  <w:num w:numId="12">
    <w:abstractNumId w:val="5"/>
  </w:num>
  <w:num w:numId="13">
    <w:abstractNumId w:val="3"/>
  </w:num>
  <w:num w:numId="14">
    <w:abstractNumId w:val="0"/>
  </w:num>
  <w:num w:numId="15">
    <w:abstractNumId w:val="9"/>
  </w:num>
  <w:num w:numId="16">
    <w:abstractNumId w:val="10"/>
  </w:num>
  <w:num w:numId="17">
    <w:abstractNumId w:val="12"/>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2"/>
  <w:proofState w:spelling="clean" w:grammar="clean"/>
  <w:attachedTemplate r:id="rId1"/>
  <w:defaultTabStop w:val="680"/>
  <w:evenAndOddHeaders/>
  <w:characterSpacingControl w:val="doNotCompress"/>
  <w:hdrShapeDefaults>
    <o:shapedefaults v:ext="edit" spidmax="6145"/>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AC165F"/>
    <w:rsid w:val="000076D5"/>
    <w:rsid w:val="00022416"/>
    <w:rsid w:val="00043663"/>
    <w:rsid w:val="000505CF"/>
    <w:rsid w:val="000516BC"/>
    <w:rsid w:val="000D701C"/>
    <w:rsid w:val="000E2A71"/>
    <w:rsid w:val="00160263"/>
    <w:rsid w:val="00181F96"/>
    <w:rsid w:val="001A1371"/>
    <w:rsid w:val="001B346A"/>
    <w:rsid w:val="001C7B5F"/>
    <w:rsid w:val="001D5AC0"/>
    <w:rsid w:val="001E1CAD"/>
    <w:rsid w:val="001E290D"/>
    <w:rsid w:val="002144FA"/>
    <w:rsid w:val="0023469A"/>
    <w:rsid w:val="002346C4"/>
    <w:rsid w:val="002370D2"/>
    <w:rsid w:val="00240735"/>
    <w:rsid w:val="00243C8A"/>
    <w:rsid w:val="00262D74"/>
    <w:rsid w:val="00267A0E"/>
    <w:rsid w:val="002901D9"/>
    <w:rsid w:val="002976C2"/>
    <w:rsid w:val="00297C49"/>
    <w:rsid w:val="002D2D42"/>
    <w:rsid w:val="003260FF"/>
    <w:rsid w:val="00343D95"/>
    <w:rsid w:val="00374341"/>
    <w:rsid w:val="003C50EA"/>
    <w:rsid w:val="003D1062"/>
    <w:rsid w:val="003F7A8C"/>
    <w:rsid w:val="00420D7B"/>
    <w:rsid w:val="00450B21"/>
    <w:rsid w:val="00453B63"/>
    <w:rsid w:val="00455780"/>
    <w:rsid w:val="0045649E"/>
    <w:rsid w:val="004A14A6"/>
    <w:rsid w:val="004B0A1C"/>
    <w:rsid w:val="004C1F1E"/>
    <w:rsid w:val="004C7751"/>
    <w:rsid w:val="004D298E"/>
    <w:rsid w:val="00523BAE"/>
    <w:rsid w:val="005363BF"/>
    <w:rsid w:val="0054472E"/>
    <w:rsid w:val="005662A9"/>
    <w:rsid w:val="005827D4"/>
    <w:rsid w:val="0059622A"/>
    <w:rsid w:val="005C5878"/>
    <w:rsid w:val="005C7CEA"/>
    <w:rsid w:val="005D3C0B"/>
    <w:rsid w:val="005E5217"/>
    <w:rsid w:val="005F0FA4"/>
    <w:rsid w:val="005F30EE"/>
    <w:rsid w:val="0060473A"/>
    <w:rsid w:val="00656392"/>
    <w:rsid w:val="0068781D"/>
    <w:rsid w:val="006959B0"/>
    <w:rsid w:val="006B3E27"/>
    <w:rsid w:val="006B6507"/>
    <w:rsid w:val="006C104C"/>
    <w:rsid w:val="006E444F"/>
    <w:rsid w:val="00733704"/>
    <w:rsid w:val="0078071A"/>
    <w:rsid w:val="0078738A"/>
    <w:rsid w:val="007C01EB"/>
    <w:rsid w:val="00852A9A"/>
    <w:rsid w:val="008750E4"/>
    <w:rsid w:val="008A4CC3"/>
    <w:rsid w:val="008A77ED"/>
    <w:rsid w:val="008F49E1"/>
    <w:rsid w:val="0090370F"/>
    <w:rsid w:val="00912653"/>
    <w:rsid w:val="009269D2"/>
    <w:rsid w:val="00942135"/>
    <w:rsid w:val="009521B0"/>
    <w:rsid w:val="00994130"/>
    <w:rsid w:val="009A7E9F"/>
    <w:rsid w:val="009E5018"/>
    <w:rsid w:val="00A12B37"/>
    <w:rsid w:val="00A65558"/>
    <w:rsid w:val="00AB6758"/>
    <w:rsid w:val="00AC165F"/>
    <w:rsid w:val="00B13763"/>
    <w:rsid w:val="00B46AD1"/>
    <w:rsid w:val="00B477A4"/>
    <w:rsid w:val="00B50899"/>
    <w:rsid w:val="00B54045"/>
    <w:rsid w:val="00B71591"/>
    <w:rsid w:val="00BB3A4F"/>
    <w:rsid w:val="00BE2FBF"/>
    <w:rsid w:val="00BF4B41"/>
    <w:rsid w:val="00C257A0"/>
    <w:rsid w:val="00C438D7"/>
    <w:rsid w:val="00C81B50"/>
    <w:rsid w:val="00C956FE"/>
    <w:rsid w:val="00CB11E2"/>
    <w:rsid w:val="00CB28F9"/>
    <w:rsid w:val="00CC140F"/>
    <w:rsid w:val="00CD1801"/>
    <w:rsid w:val="00CE5989"/>
    <w:rsid w:val="00D10EF1"/>
    <w:rsid w:val="00D40B39"/>
    <w:rsid w:val="00D42810"/>
    <w:rsid w:val="00D914A7"/>
    <w:rsid w:val="00DA31DB"/>
    <w:rsid w:val="00DD13C3"/>
    <w:rsid w:val="00DD596E"/>
    <w:rsid w:val="00DD621E"/>
    <w:rsid w:val="00DF0575"/>
    <w:rsid w:val="00E10BD7"/>
    <w:rsid w:val="00E6383F"/>
    <w:rsid w:val="00E70E04"/>
    <w:rsid w:val="00E76499"/>
    <w:rsid w:val="00E977B5"/>
    <w:rsid w:val="00EC05A7"/>
    <w:rsid w:val="00EC4B6B"/>
    <w:rsid w:val="00EF1EE5"/>
    <w:rsid w:val="00F763B4"/>
    <w:rsid w:val="00F900C3"/>
    <w:rsid w:val="00FA0B3E"/>
    <w:rsid w:val="00FD2424"/>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D862CB8"/>
  <w15:docId w15:val="{1295659F-160E-49B6-80D4-A3FC90C96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Table_G"/>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single space,ft,Footnote Text Char Char Char,Footnote Text Char Char,footnote text Char,single space Char,ft Char Char Char,ft Char Char,ft Char,FOOTNOTES,fn,Fußnote,F1,Geneva,Char,single space Char Char Char,fn Cha,Footnote Text Char1"/>
    <w:basedOn w:val="Normal"/>
    <w:link w:val="FootnoteTextChar"/>
    <w:unhideWhenUsed/>
    <w:qFormat/>
    <w:rsid w:val="001A1371"/>
    <w:pPr>
      <w:spacing w:line="240" w:lineRule="auto"/>
    </w:pPr>
    <w:rPr>
      <w:szCs w:val="20"/>
    </w:rPr>
  </w:style>
  <w:style w:type="character" w:customStyle="1" w:styleId="FootnoteTextChar">
    <w:name w:val="Footnote Text Char"/>
    <w:aliases w:val="5_G Char,single space Char1,ft Char1,Footnote Text Char Char Char Char,Footnote Text Char Char Char1,footnote text Char Char,single space Char Char,ft Char Char Char Char,ft Char Char Char1,ft Char Char1,FOOTNOTES Char,fn Char,F1 Char"/>
    <w:basedOn w:val="DefaultParagraphFont"/>
    <w:link w:val="FootnoteText"/>
    <w:rsid w:val="001A1371"/>
    <w:rPr>
      <w:sz w:val="20"/>
      <w:szCs w:val="20"/>
    </w:rPr>
  </w:style>
  <w:style w:type="character" w:styleId="FootnoteReference">
    <w:name w:val="footnote reference"/>
    <w:aliases w:val="4_GA,4_G,ftref,BVI fnr,16 Point,Superscript 6 Point,Footnote,Footnote symbol,Footnote Refernece,Texto de nota al pie,Fußnotenzeichen_Raxen"/>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F900C3"/>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2_G"/>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2_G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994130"/>
    <w:pPr>
      <w:spacing w:after="60" w:line="300" w:lineRule="exact"/>
      <w:ind w:left="1247" w:right="1247" w:hanging="567"/>
    </w:pPr>
    <w:rPr>
      <w:sz w:val="18"/>
      <w:szCs w:val="26"/>
    </w:rPr>
  </w:style>
  <w:style w:type="paragraph" w:styleId="Header">
    <w:name w:val="header"/>
    <w:aliases w:val="6_GA,6_G"/>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6_G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Table_G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7_G"/>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aliases w:val="1_G"/>
    <w:basedOn w:val="DefaultParagraphFont"/>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paragraph" w:customStyle="1" w:styleId="HMG">
    <w:name w:val="_ H __M_G"/>
    <w:basedOn w:val="Normal"/>
    <w:next w:val="Normal"/>
    <w:rsid w:val="00CE5989"/>
    <w:pPr>
      <w:keepNext/>
      <w:keepLines/>
      <w:tabs>
        <w:tab w:val="right" w:pos="851"/>
      </w:tabs>
      <w:suppressAutoHyphens/>
      <w:bidi w:val="0"/>
      <w:spacing w:before="240" w:after="240" w:line="360" w:lineRule="exact"/>
      <w:ind w:left="1134" w:right="1134" w:hanging="1134"/>
      <w:jc w:val="left"/>
    </w:pPr>
    <w:rPr>
      <w:rFonts w:cs="Arial"/>
      <w:b/>
      <w:sz w:val="34"/>
      <w:szCs w:val="20"/>
      <w:lang w:val="en-GB"/>
    </w:rPr>
  </w:style>
  <w:style w:type="paragraph" w:customStyle="1" w:styleId="HChG">
    <w:name w:val="_ H _Ch_G"/>
    <w:basedOn w:val="Normal"/>
    <w:next w:val="Normal"/>
    <w:rsid w:val="00CE5989"/>
    <w:pPr>
      <w:keepNext/>
      <w:keepLines/>
      <w:tabs>
        <w:tab w:val="right" w:pos="851"/>
      </w:tabs>
      <w:suppressAutoHyphens/>
      <w:bidi w:val="0"/>
      <w:spacing w:before="360" w:after="240" w:line="300" w:lineRule="exact"/>
      <w:ind w:left="1134" w:right="1134" w:hanging="1134"/>
      <w:jc w:val="left"/>
    </w:pPr>
    <w:rPr>
      <w:rFonts w:cs="Arial"/>
      <w:b/>
      <w:sz w:val="28"/>
      <w:szCs w:val="20"/>
      <w:lang w:val="en-GB"/>
    </w:rPr>
  </w:style>
  <w:style w:type="paragraph" w:customStyle="1" w:styleId="H1G">
    <w:name w:val="_ H_1_G"/>
    <w:basedOn w:val="Normal"/>
    <w:next w:val="Normal"/>
    <w:rsid w:val="00CE5989"/>
    <w:pPr>
      <w:keepNext/>
      <w:keepLines/>
      <w:tabs>
        <w:tab w:val="right" w:pos="851"/>
      </w:tabs>
      <w:suppressAutoHyphens/>
      <w:bidi w:val="0"/>
      <w:spacing w:before="360" w:after="240" w:line="270" w:lineRule="exact"/>
      <w:ind w:left="1134" w:right="1134" w:hanging="1134"/>
      <w:jc w:val="left"/>
    </w:pPr>
    <w:rPr>
      <w:rFonts w:cs="Arial"/>
      <w:b/>
      <w:sz w:val="24"/>
      <w:szCs w:val="20"/>
      <w:lang w:val="en-GB"/>
    </w:rPr>
  </w:style>
  <w:style w:type="paragraph" w:customStyle="1" w:styleId="H23G">
    <w:name w:val="_ H_2/3_G"/>
    <w:basedOn w:val="Normal"/>
    <w:next w:val="Normal"/>
    <w:rsid w:val="00CE5989"/>
    <w:pPr>
      <w:keepNext/>
      <w:keepLines/>
      <w:tabs>
        <w:tab w:val="right" w:pos="851"/>
      </w:tabs>
      <w:suppressAutoHyphens/>
      <w:bidi w:val="0"/>
      <w:spacing w:before="240" w:after="120" w:line="240" w:lineRule="exact"/>
      <w:ind w:left="1134" w:right="1134" w:hanging="1134"/>
      <w:jc w:val="left"/>
    </w:pPr>
    <w:rPr>
      <w:rFonts w:cs="Arial"/>
      <w:b/>
      <w:szCs w:val="20"/>
      <w:lang w:val="en-GB"/>
    </w:rPr>
  </w:style>
  <w:style w:type="paragraph" w:customStyle="1" w:styleId="H4G">
    <w:name w:val="_ H_4_G"/>
    <w:basedOn w:val="Normal"/>
    <w:next w:val="Normal"/>
    <w:rsid w:val="00CE5989"/>
    <w:pPr>
      <w:keepNext/>
      <w:keepLines/>
      <w:tabs>
        <w:tab w:val="right" w:pos="851"/>
      </w:tabs>
      <w:suppressAutoHyphens/>
      <w:bidi w:val="0"/>
      <w:spacing w:before="240" w:after="120" w:line="240" w:lineRule="exact"/>
      <w:ind w:left="1134" w:right="1134" w:hanging="1134"/>
      <w:jc w:val="left"/>
    </w:pPr>
    <w:rPr>
      <w:rFonts w:cs="Arial"/>
      <w:i/>
      <w:szCs w:val="20"/>
      <w:lang w:val="en-GB"/>
    </w:rPr>
  </w:style>
  <w:style w:type="paragraph" w:customStyle="1" w:styleId="H56G">
    <w:name w:val="_ H_5/6_G"/>
    <w:basedOn w:val="Normal"/>
    <w:next w:val="Normal"/>
    <w:rsid w:val="00CE5989"/>
    <w:pPr>
      <w:keepNext/>
      <w:keepLines/>
      <w:tabs>
        <w:tab w:val="right" w:pos="851"/>
      </w:tabs>
      <w:suppressAutoHyphens/>
      <w:bidi w:val="0"/>
      <w:spacing w:before="240" w:after="120" w:line="240" w:lineRule="exact"/>
      <w:ind w:left="1134" w:right="1134" w:hanging="1134"/>
      <w:jc w:val="left"/>
    </w:pPr>
    <w:rPr>
      <w:rFonts w:cs="Arial"/>
      <w:szCs w:val="20"/>
      <w:lang w:val="en-GB"/>
    </w:rPr>
  </w:style>
  <w:style w:type="paragraph" w:customStyle="1" w:styleId="SingleTxtG">
    <w:name w:val="_ Single Txt_G"/>
    <w:basedOn w:val="Normal"/>
    <w:rsid w:val="00CE5989"/>
    <w:pPr>
      <w:suppressAutoHyphens/>
      <w:bidi w:val="0"/>
      <w:spacing w:after="120"/>
      <w:ind w:left="1134" w:right="1134"/>
      <w:jc w:val="both"/>
    </w:pPr>
    <w:rPr>
      <w:rFonts w:eastAsia="SimSun" w:cs="Arial"/>
      <w:szCs w:val="20"/>
      <w:lang w:val="en-GB" w:eastAsia="zh-CN"/>
    </w:rPr>
  </w:style>
  <w:style w:type="paragraph" w:customStyle="1" w:styleId="SLG">
    <w:name w:val="__S_L_G"/>
    <w:basedOn w:val="Normal"/>
    <w:next w:val="Normal"/>
    <w:rsid w:val="00CE5989"/>
    <w:pPr>
      <w:keepNext/>
      <w:keepLines/>
      <w:suppressAutoHyphens/>
      <w:bidi w:val="0"/>
      <w:spacing w:before="240" w:after="240" w:line="580" w:lineRule="exact"/>
      <w:ind w:left="1134" w:right="1134"/>
      <w:jc w:val="left"/>
    </w:pPr>
    <w:rPr>
      <w:rFonts w:cs="Arial"/>
      <w:b/>
      <w:sz w:val="56"/>
      <w:szCs w:val="20"/>
      <w:lang w:val="en-GB"/>
    </w:rPr>
  </w:style>
  <w:style w:type="paragraph" w:customStyle="1" w:styleId="SMG">
    <w:name w:val="__S_M_G"/>
    <w:basedOn w:val="Normal"/>
    <w:next w:val="Normal"/>
    <w:rsid w:val="00CE5989"/>
    <w:pPr>
      <w:keepNext/>
      <w:keepLines/>
      <w:suppressAutoHyphens/>
      <w:bidi w:val="0"/>
      <w:spacing w:before="240" w:after="240" w:line="420" w:lineRule="exact"/>
      <w:ind w:left="1134" w:right="1134"/>
      <w:jc w:val="left"/>
    </w:pPr>
    <w:rPr>
      <w:rFonts w:cs="Arial"/>
      <w:b/>
      <w:sz w:val="40"/>
      <w:szCs w:val="20"/>
      <w:lang w:val="en-GB"/>
    </w:rPr>
  </w:style>
  <w:style w:type="paragraph" w:customStyle="1" w:styleId="SSG">
    <w:name w:val="__S_S_G"/>
    <w:basedOn w:val="Normal"/>
    <w:next w:val="Normal"/>
    <w:rsid w:val="00CE5989"/>
    <w:pPr>
      <w:keepNext/>
      <w:keepLines/>
      <w:suppressAutoHyphens/>
      <w:bidi w:val="0"/>
      <w:spacing w:before="240" w:after="240" w:line="300" w:lineRule="exact"/>
      <w:ind w:left="1134" w:right="1134"/>
      <w:jc w:val="left"/>
    </w:pPr>
    <w:rPr>
      <w:rFonts w:cs="Arial"/>
      <w:b/>
      <w:sz w:val="28"/>
      <w:szCs w:val="20"/>
      <w:lang w:val="en-GB"/>
    </w:rPr>
  </w:style>
  <w:style w:type="paragraph" w:customStyle="1" w:styleId="XLargeG">
    <w:name w:val="__XLarge_G"/>
    <w:basedOn w:val="Normal"/>
    <w:next w:val="Normal"/>
    <w:rsid w:val="00CE5989"/>
    <w:pPr>
      <w:keepNext/>
      <w:keepLines/>
      <w:suppressAutoHyphens/>
      <w:bidi w:val="0"/>
      <w:spacing w:before="240" w:after="240" w:line="420" w:lineRule="exact"/>
      <w:ind w:left="1134" w:right="1134"/>
      <w:jc w:val="left"/>
    </w:pPr>
    <w:rPr>
      <w:rFonts w:eastAsia="SimSun" w:cs="Arial"/>
      <w:b/>
      <w:sz w:val="40"/>
      <w:szCs w:val="20"/>
      <w:lang w:val="en-GB" w:eastAsia="zh-CN"/>
    </w:rPr>
  </w:style>
  <w:style w:type="paragraph" w:customStyle="1" w:styleId="Bullet1G">
    <w:name w:val="_Bullet 1_G"/>
    <w:basedOn w:val="Normal"/>
    <w:rsid w:val="00CE5989"/>
    <w:pPr>
      <w:numPr>
        <w:numId w:val="12"/>
      </w:numPr>
      <w:suppressAutoHyphens/>
      <w:bidi w:val="0"/>
      <w:spacing w:after="120"/>
      <w:ind w:right="1134"/>
      <w:jc w:val="both"/>
    </w:pPr>
    <w:rPr>
      <w:rFonts w:cs="Arial"/>
      <w:szCs w:val="20"/>
      <w:lang w:val="en-GB"/>
    </w:rPr>
  </w:style>
  <w:style w:type="paragraph" w:customStyle="1" w:styleId="Bullet2G">
    <w:name w:val="_Bullet 2_G"/>
    <w:basedOn w:val="Normal"/>
    <w:rsid w:val="00CE5989"/>
    <w:pPr>
      <w:numPr>
        <w:numId w:val="13"/>
      </w:numPr>
      <w:suppressAutoHyphens/>
      <w:bidi w:val="0"/>
      <w:spacing w:after="120"/>
      <w:ind w:right="1134"/>
      <w:jc w:val="both"/>
    </w:pPr>
    <w:rPr>
      <w:rFonts w:cs="Arial"/>
      <w:szCs w:val="20"/>
      <w:lang w:val="en-GB"/>
    </w:rPr>
  </w:style>
  <w:style w:type="paragraph" w:customStyle="1" w:styleId="ParaNoG">
    <w:name w:val="_ParaNo._G"/>
    <w:basedOn w:val="SingleTxtG"/>
    <w:rsid w:val="00CE5989"/>
    <w:pPr>
      <w:numPr>
        <w:numId w:val="14"/>
      </w:numPr>
    </w:pPr>
  </w:style>
  <w:style w:type="numbering" w:styleId="111111">
    <w:name w:val="Outline List 2"/>
    <w:basedOn w:val="NoList"/>
    <w:semiHidden/>
    <w:rsid w:val="00CE5989"/>
    <w:pPr>
      <w:numPr>
        <w:numId w:val="16"/>
      </w:numPr>
    </w:pPr>
  </w:style>
  <w:style w:type="numbering" w:styleId="1ai">
    <w:name w:val="Outline List 1"/>
    <w:basedOn w:val="NoList"/>
    <w:semiHidden/>
    <w:rsid w:val="00CE5989"/>
    <w:pPr>
      <w:numPr>
        <w:numId w:val="17"/>
      </w:numPr>
    </w:pPr>
  </w:style>
  <w:style w:type="character" w:customStyle="1" w:styleId="ar">
    <w:name w:val="ar"/>
    <w:basedOn w:val="DefaultParagraphFont"/>
    <w:rsid w:val="00CE59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13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DB2FCD-A8B6-4684-8A68-9DD9892AC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1</TotalTime>
  <Pages>12</Pages>
  <Words>3477</Words>
  <Characters>19824</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CRC/C/OPSC/GIN/CO/1</vt:lpstr>
    </vt:vector>
  </TitlesOfParts>
  <Company>DCM</Company>
  <LinksUpToDate>false</LinksUpToDate>
  <CharactersWithSpaces>23255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CRC/C/OPSC/GIN/CO/1</dc:title>
  <dc:subject>GE.1718930A</dc:subject>
  <dc:creator>IHRZ - eyo</dc:creator>
  <cp:keywords>ODS No.1732827</cp:keywords>
  <dc:description>Distr.: General_x000d_
26 October 2017_x000d_
Original: English</dc:description>
  <cp:lastModifiedBy>Gamal MAHMOUD</cp:lastModifiedBy>
  <cp:revision>2</cp:revision>
  <cp:lastPrinted>2017-11-01T13:34:00Z</cp:lastPrinted>
  <dcterms:created xsi:type="dcterms:W3CDTF">2017-11-03T08:33:00Z</dcterms:created>
  <dcterms:modified xsi:type="dcterms:W3CDTF">2017-11-03T08:33:00Z</dcterms:modified>
</cp:coreProperties>
</file>